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E3D0" w14:textId="77777777" w:rsidR="00973470" w:rsidRDefault="00A84C5B">
      <w:r>
        <w:t xml:space="preserve">To: Professor </w:t>
      </w:r>
      <w:proofErr w:type="spellStart"/>
      <w:r>
        <w:t>Viviana</w:t>
      </w:r>
      <w:proofErr w:type="spellEnd"/>
      <w:r>
        <w:t xml:space="preserve"> </w:t>
      </w:r>
      <w:proofErr w:type="spellStart"/>
      <w:r>
        <w:t>Vladutescu</w:t>
      </w:r>
      <w:proofErr w:type="spellEnd"/>
    </w:p>
    <w:p w14:paraId="183A8924" w14:textId="77777777" w:rsidR="00A84C5B" w:rsidRDefault="00A84C5B">
      <w:r>
        <w:t>From: Jonathan Rivera</w:t>
      </w:r>
    </w:p>
    <w:p w14:paraId="18ABF71B" w14:textId="77777777" w:rsidR="00A84C5B" w:rsidRDefault="00A84C5B">
      <w:r>
        <w:t>Date: May 12, 2015</w:t>
      </w:r>
    </w:p>
    <w:p w14:paraId="18339629" w14:textId="77777777" w:rsidR="00A84C5B" w:rsidRDefault="00A84C5B">
      <w:pPr>
        <w:rPr>
          <w:rFonts w:ascii="Sylfaen" w:hAnsi="Sylfaen"/>
        </w:rPr>
      </w:pPr>
      <w:r>
        <w:t xml:space="preserve">Subject: </w:t>
      </w:r>
      <w:r w:rsidRPr="00BB113A">
        <w:rPr>
          <w:rFonts w:ascii="Sylfaen" w:hAnsi="Sylfaen"/>
        </w:rPr>
        <w:t>Field Trip to City College</w:t>
      </w:r>
      <w:r>
        <w:rPr>
          <w:rFonts w:ascii="Sylfaen" w:hAnsi="Sylfaen"/>
        </w:rPr>
        <w:t xml:space="preserve"> Atmospheric Research Lab</w:t>
      </w:r>
    </w:p>
    <w:p w14:paraId="0E146416" w14:textId="77777777" w:rsidR="00A84C5B" w:rsidRDefault="00A84C5B">
      <w:pPr>
        <w:rPr>
          <w:rFonts w:ascii="Sylfaen" w:hAnsi="Sylfaen"/>
        </w:rPr>
      </w:pPr>
    </w:p>
    <w:p w14:paraId="3F505484" w14:textId="77777777" w:rsidR="00A84C5B" w:rsidRDefault="00A84C5B">
      <w:r>
        <w:t xml:space="preserve">We took a field trip to City College to learn and get a better visual and understand of sensors and remote sensing. On this trip we saw many tools and instruments used for remote sensing and its applications. </w:t>
      </w:r>
    </w:p>
    <w:p w14:paraId="07C73275" w14:textId="77777777" w:rsidR="00A84C5B" w:rsidRDefault="00A84C5B"/>
    <w:p w14:paraId="7FE7788F" w14:textId="77777777" w:rsidR="00A84C5B" w:rsidRDefault="00A84C5B">
      <w:r>
        <w:t>Backscatter Lidar System</w:t>
      </w:r>
      <w:r w:rsidR="00AE48D3">
        <w:t>:</w:t>
      </w:r>
    </w:p>
    <w:p w14:paraId="6E08FFC8" w14:textId="77777777" w:rsidR="00A84C5B" w:rsidRDefault="00A84C5B">
      <w:r>
        <w:rPr>
          <w:noProof/>
        </w:rPr>
        <w:drawing>
          <wp:inline distT="0" distB="0" distL="0" distR="0" wp14:anchorId="20393B7A" wp14:editId="4EAB78E2">
            <wp:extent cx="1536700" cy="2247900"/>
            <wp:effectExtent l="0" t="0" r="12700" b="12700"/>
            <wp:docPr id="1" name="Picture 1" descr="Macintosh HD:private:var:folders:cn:63hccddj6hz6pnc3rww87gnr0000gn:T:TemporaryItems:LidarTelescop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n:63hccddj6hz6pnc3rww87gnr0000gn:T:TemporaryItems:LidarTelescope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2247900"/>
                    </a:xfrm>
                    <a:prstGeom prst="rect">
                      <a:avLst/>
                    </a:prstGeom>
                    <a:noFill/>
                    <a:ln>
                      <a:noFill/>
                    </a:ln>
                  </pic:spPr>
                </pic:pic>
              </a:graphicData>
            </a:graphic>
          </wp:inline>
        </w:drawing>
      </w:r>
    </w:p>
    <w:p w14:paraId="6A4982FB" w14:textId="77777777" w:rsidR="00A84C5B" w:rsidRDefault="00A84C5B">
      <w:r>
        <w:t>This Backscatter Lider System detectors aerosol in the atmosphere using 1064 nm (infrared) channel, 532 nm (green) channel and 355 nm (UV) channel. This certain Lidar ranges from 500m to 15km.</w:t>
      </w:r>
      <w:r w:rsidR="00AE48D3">
        <w:t xml:space="preserve"> </w:t>
      </w:r>
      <w:r w:rsidR="00FA4126">
        <w:t xml:space="preserve">The telescope is </w:t>
      </w:r>
      <w:r w:rsidR="00FA4126" w:rsidRPr="00FA4126">
        <w:t>20 inch Newtonian Reflector, F3.5</w:t>
      </w:r>
      <w:r w:rsidR="00FA4126">
        <w:t xml:space="preserve">. </w:t>
      </w:r>
      <w:r w:rsidR="00AE48D3">
        <w:t>This Lidar is called backscatter because when a laser is sent out from this Lidar into the atmosphere, even though it wouldn’t hit a solid object in the are it laser still scatters because of the different dust particles or aerosol which is sent back to the Lidar.</w:t>
      </w:r>
    </w:p>
    <w:p w14:paraId="2132C39B" w14:textId="77777777" w:rsidR="00AE48D3" w:rsidRDefault="00AE48D3"/>
    <w:p w14:paraId="3386E4C8" w14:textId="77777777" w:rsidR="00AE48D3" w:rsidRDefault="00AE48D3">
      <w:pPr>
        <w:rPr>
          <w:noProof/>
        </w:rPr>
      </w:pPr>
      <w:r>
        <w:t>Microwave Radiometer:</w:t>
      </w:r>
    </w:p>
    <w:tbl>
      <w:tblPr>
        <w:tblStyle w:val="LightShading"/>
        <w:tblW w:w="8856" w:type="dxa"/>
        <w:tblLayout w:type="fixed"/>
        <w:tblLook w:val="0600" w:firstRow="0" w:lastRow="0" w:firstColumn="0" w:lastColumn="0" w:noHBand="1" w:noVBand="1"/>
      </w:tblPr>
      <w:tblGrid>
        <w:gridCol w:w="4518"/>
        <w:gridCol w:w="4338"/>
      </w:tblGrid>
      <w:tr w:rsidR="00AE48D3" w14:paraId="3F80E21C" w14:textId="77777777" w:rsidTr="00AE48D3">
        <w:trPr>
          <w:trHeight w:val="2540"/>
        </w:trPr>
        <w:tc>
          <w:tcPr>
            <w:tcW w:w="4518" w:type="dxa"/>
          </w:tcPr>
          <w:p w14:paraId="59038D78" w14:textId="77777777" w:rsidR="00AE48D3" w:rsidRDefault="00AE48D3">
            <w:r>
              <w:rPr>
                <w:noProof/>
              </w:rPr>
              <w:drawing>
                <wp:inline distT="0" distB="0" distL="0" distR="0" wp14:anchorId="23494D78" wp14:editId="4E2DC67D">
                  <wp:extent cx="2400300" cy="1762980"/>
                  <wp:effectExtent l="0" t="0" r="0" b="0"/>
                  <wp:docPr id="4" name="Picture 4" descr="Macintosh HD:private:var:folders:cn:63hccddj6hz6pnc3rww87gnr0000gn:T:TemporaryItems:m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cn:63hccddj6hz6pnc3rww87gnr0000gn:T:TemporaryItems:mw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908" cy="1763427"/>
                          </a:xfrm>
                          <a:prstGeom prst="rect">
                            <a:avLst/>
                          </a:prstGeom>
                          <a:noFill/>
                          <a:ln>
                            <a:noFill/>
                          </a:ln>
                        </pic:spPr>
                      </pic:pic>
                    </a:graphicData>
                  </a:graphic>
                </wp:inline>
              </w:drawing>
            </w:r>
          </w:p>
        </w:tc>
        <w:tc>
          <w:tcPr>
            <w:tcW w:w="4338" w:type="dxa"/>
          </w:tcPr>
          <w:p w14:paraId="78571300" w14:textId="77777777" w:rsidR="00AE48D3" w:rsidRDefault="00AE48D3">
            <w:r>
              <w:rPr>
                <w:noProof/>
              </w:rPr>
              <w:drawing>
                <wp:inline distT="0" distB="0" distL="0" distR="0" wp14:anchorId="4D2497B4" wp14:editId="0FDCBC9F">
                  <wp:extent cx="2159000" cy="1803341"/>
                  <wp:effectExtent l="0" t="0" r="0" b="635"/>
                  <wp:docPr id="3" name="Picture 3" descr="Macintosh HD:private:var:folders:cn:63hccddj6hz6pnc3rww87gnr0000gn:T:TemporaryItems:radiomete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cn:63hccddj6hz6pnc3rww87gnr0000gn:T:TemporaryItems:radiometer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21" cy="1803359"/>
                          </a:xfrm>
                          <a:prstGeom prst="rect">
                            <a:avLst/>
                          </a:prstGeom>
                          <a:noFill/>
                          <a:ln>
                            <a:noFill/>
                          </a:ln>
                        </pic:spPr>
                      </pic:pic>
                    </a:graphicData>
                  </a:graphic>
                </wp:inline>
              </w:drawing>
            </w:r>
          </w:p>
        </w:tc>
      </w:tr>
    </w:tbl>
    <w:p w14:paraId="4E6F106E" w14:textId="77777777" w:rsidR="00AE48D3" w:rsidRDefault="005C198F">
      <w:r w:rsidRPr="005C198F">
        <w:t>A microwave radiometer is a radiometer that measures energy emitted at sub-</w:t>
      </w:r>
      <w:proofErr w:type="spellStart"/>
      <w:r w:rsidRPr="005C198F">
        <w:t>millim</w:t>
      </w:r>
      <w:r>
        <w:t>etre</w:t>
      </w:r>
      <w:proofErr w:type="spellEnd"/>
      <w:r>
        <w:t>-to-</w:t>
      </w:r>
      <w:proofErr w:type="spellStart"/>
      <w:r>
        <w:t>centimetre</w:t>
      </w:r>
      <w:proofErr w:type="spellEnd"/>
      <w:r>
        <w:t xml:space="preserve"> wavelengths </w:t>
      </w:r>
      <w:r w:rsidRPr="005C198F">
        <w:t xml:space="preserve">at </w:t>
      </w:r>
      <w:r>
        <w:t xml:space="preserve">high frequencies called </w:t>
      </w:r>
      <w:r w:rsidRPr="005C198F">
        <w:t>microwaves.</w:t>
      </w:r>
      <w:r>
        <w:t xml:space="preserve"> The model we saw was MP-3000A. This sensor is used to look at temperature, humidity </w:t>
      </w:r>
      <w:r>
        <w:lastRenderedPageBreak/>
        <w:t>and water vapor in the atmosphere. It does this by shooting up wavelength of different frequencies between 50 and 60 GHz, 10m in the atmosphere.</w:t>
      </w:r>
    </w:p>
    <w:p w14:paraId="15D63803" w14:textId="77777777" w:rsidR="005C198F" w:rsidRDefault="005C198F">
      <w:r w:rsidRPr="005C198F">
        <w:t>Ceilometer</w:t>
      </w:r>
      <w:r>
        <w:t>:</w:t>
      </w:r>
    </w:p>
    <w:p w14:paraId="562F7BB8" w14:textId="77777777" w:rsidR="005C198F" w:rsidRDefault="005C198F">
      <w:r>
        <w:rPr>
          <w:noProof/>
        </w:rPr>
        <w:drawing>
          <wp:inline distT="0" distB="0" distL="0" distR="0" wp14:anchorId="223CC647" wp14:editId="108F5335">
            <wp:extent cx="2057400" cy="2898685"/>
            <wp:effectExtent l="0" t="0" r="0" b="0"/>
            <wp:docPr id="5" name="Picture 5" descr="Macintosh HD:private:var:folders:cn:63hccddj6hz6pnc3rww87gnr0000gn:T:TemporaryItems:11337-CL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cn:63hccddj6hz6pnc3rww87gnr0000gn:T:TemporaryItems:11337-CL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898685"/>
                    </a:xfrm>
                    <a:prstGeom prst="rect">
                      <a:avLst/>
                    </a:prstGeom>
                    <a:noFill/>
                    <a:ln>
                      <a:noFill/>
                    </a:ln>
                  </pic:spPr>
                </pic:pic>
              </a:graphicData>
            </a:graphic>
          </wp:inline>
        </w:drawing>
      </w:r>
    </w:p>
    <w:p w14:paraId="76AA1742" w14:textId="77777777" w:rsidR="005C198F" w:rsidRDefault="005C198F">
      <w:r w:rsidRPr="005C198F">
        <w:t>A ceilometer is a device that uses a laser or other light source to determine the height of a cloud base. Ceilometers can also be used to measure the aerosol concentration within the atmosphere.</w:t>
      </w:r>
      <w:r w:rsidR="00B100D7">
        <w:t xml:space="preserve"> </w:t>
      </w:r>
      <w:r w:rsidR="00B100D7" w:rsidRPr="00B100D7">
        <w:t xml:space="preserve">This </w:t>
      </w:r>
      <w:r w:rsidR="00B100D7">
        <w:t>ceilometer</w:t>
      </w:r>
      <w:r w:rsidR="00B100D7" w:rsidRPr="00B100D7">
        <w:t xml:space="preserve"> can measure up to three layers of clouds simultaneously using a high-powered pulsed laser diode in the infrared region at 910 nm.</w:t>
      </w:r>
    </w:p>
    <w:p w14:paraId="764B41E0" w14:textId="77777777" w:rsidR="00B100D7" w:rsidRDefault="00B100D7"/>
    <w:p w14:paraId="402B14CD" w14:textId="77777777" w:rsidR="00B100D7" w:rsidRDefault="00B100D7">
      <w:r w:rsidRPr="00B100D7">
        <w:t>MFRSR Shadowband</w:t>
      </w:r>
      <w:r>
        <w:t>:</w:t>
      </w:r>
    </w:p>
    <w:p w14:paraId="4FC9E200" w14:textId="77777777" w:rsidR="00B100D7" w:rsidRDefault="00B100D7">
      <w:r>
        <w:rPr>
          <w:noProof/>
        </w:rPr>
        <w:drawing>
          <wp:inline distT="0" distB="0" distL="0" distR="0" wp14:anchorId="6577E1AF" wp14:editId="4319D0B7">
            <wp:extent cx="2921000" cy="2781300"/>
            <wp:effectExtent l="0" t="0" r="0" b="12700"/>
            <wp:docPr id="6" name="Picture 6" descr="Macintosh HD:private:var:folders:cn:63hccddj6hz6pnc3rww87gnr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cn:63hccddj6hz6pnc3rww87gnr0000gn:T:TemporaryItems: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0" cy="2781300"/>
                    </a:xfrm>
                    <a:prstGeom prst="rect">
                      <a:avLst/>
                    </a:prstGeom>
                    <a:noFill/>
                    <a:ln>
                      <a:noFill/>
                    </a:ln>
                  </pic:spPr>
                </pic:pic>
              </a:graphicData>
            </a:graphic>
          </wp:inline>
        </w:drawing>
      </w:r>
    </w:p>
    <w:p w14:paraId="0EEFF890" w14:textId="77777777" w:rsidR="00B100D7" w:rsidRDefault="00B100D7">
      <w:r w:rsidRPr="00B100D7">
        <w:t>MFRSR Shadowband</w:t>
      </w:r>
      <w:r>
        <w:t xml:space="preserve"> is used to measure atmospheric turbidity. It updates its measurements every 15 minutes of the day. It uses six wavelengths in the visible/NIR spectrum to get total, diffuse, and direct measurements. These wavelengths are </w:t>
      </w:r>
      <w:r w:rsidRPr="00B100D7">
        <w:t>415, 500, 615, 673, 870, and 940 nm, each 10 nm FWHM</w:t>
      </w:r>
      <w:r>
        <w:t>.</w:t>
      </w:r>
    </w:p>
    <w:p w14:paraId="271F68A2" w14:textId="77777777" w:rsidR="00B100D7" w:rsidRDefault="00B100D7"/>
    <w:p w14:paraId="7AFDCACA" w14:textId="77777777" w:rsidR="00B100D7" w:rsidRDefault="00B100D7"/>
    <w:p w14:paraId="7559B392" w14:textId="77777777" w:rsidR="00B100D7" w:rsidRDefault="00B100D7">
      <w:r w:rsidRPr="00B100D7">
        <w:t>CIMEL Sun Photometer</w:t>
      </w:r>
      <w:r>
        <w:t>:</w:t>
      </w:r>
    </w:p>
    <w:p w14:paraId="0D4AE28D" w14:textId="77777777" w:rsidR="00B100D7" w:rsidRDefault="00B100D7">
      <w:r>
        <w:rPr>
          <w:noProof/>
        </w:rPr>
        <w:drawing>
          <wp:inline distT="0" distB="0" distL="0" distR="0" wp14:anchorId="5068C3A9" wp14:editId="5E2719A9">
            <wp:extent cx="2286000" cy="3051928"/>
            <wp:effectExtent l="0" t="0" r="0" b="0"/>
            <wp:docPr id="7" name="Picture 7" descr="Macintosh HD:private:var:folders:cn:63hccddj6hz6pnc3rww87gnr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cn:63hccddj6hz6pnc3rww87gnr0000gn:T:TemporaryItem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051928"/>
                    </a:xfrm>
                    <a:prstGeom prst="rect">
                      <a:avLst/>
                    </a:prstGeom>
                    <a:noFill/>
                    <a:ln>
                      <a:noFill/>
                    </a:ln>
                  </pic:spPr>
                </pic:pic>
              </a:graphicData>
            </a:graphic>
          </wp:inline>
        </w:drawing>
      </w:r>
    </w:p>
    <w:p w14:paraId="0CE1EE1A" w14:textId="77777777" w:rsidR="00B100D7" w:rsidRDefault="00B100D7">
      <w:r w:rsidRPr="00B100D7">
        <w:t>CIMEL Sun Photometer</w:t>
      </w:r>
      <w:r>
        <w:t xml:space="preserve"> is used to</w:t>
      </w:r>
      <w:r w:rsidR="002B52E5">
        <w:t xml:space="preserve"> find where the sun is located and also to measure the incoming solar energy or radians. The wavelengths used are </w:t>
      </w:r>
      <w:r w:rsidR="002B52E5" w:rsidRPr="002B52E5">
        <w:t>340, 380, 440, 670, 870, 1020 nm (aerosols), and 936 nm (water vapor).</w:t>
      </w:r>
    </w:p>
    <w:p w14:paraId="52781BBC" w14:textId="77777777" w:rsidR="002B52E5" w:rsidRDefault="002B52E5"/>
    <w:p w14:paraId="64CCCF4A" w14:textId="23784EF9" w:rsidR="002B52E5" w:rsidRDefault="002B52E5">
      <w:bookmarkStart w:id="0" w:name="_GoBack"/>
      <w:bookmarkEnd w:id="0"/>
    </w:p>
    <w:sectPr w:rsidR="002B52E5" w:rsidSect="001E74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lfaen">
    <w:altName w:val="Times New Roman"/>
    <w:panose1 w:val="00000000000000000000"/>
    <w:charset w:val="4D"/>
    <w:family w:val="roman"/>
    <w:notTrueType/>
    <w:pitch w:val="variable"/>
    <w:sig w:usb0="00C00283" w:usb1="00000000" w:usb2="00000000" w:usb3="00000000" w:csb0="0000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5B"/>
    <w:rsid w:val="000B032C"/>
    <w:rsid w:val="001E742D"/>
    <w:rsid w:val="002B52E5"/>
    <w:rsid w:val="005C198F"/>
    <w:rsid w:val="00973470"/>
    <w:rsid w:val="009D156D"/>
    <w:rsid w:val="00A84C5B"/>
    <w:rsid w:val="00AE48D3"/>
    <w:rsid w:val="00B100D7"/>
    <w:rsid w:val="00FA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57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C5B"/>
    <w:rPr>
      <w:rFonts w:ascii="Lucida Grande" w:hAnsi="Lucida Grande" w:cs="Lucida Grande"/>
      <w:sz w:val="18"/>
      <w:szCs w:val="18"/>
    </w:rPr>
  </w:style>
  <w:style w:type="table" w:styleId="TableGrid">
    <w:name w:val="Table Grid"/>
    <w:basedOn w:val="TableNormal"/>
    <w:uiPriority w:val="59"/>
    <w:rsid w:val="00AE4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E48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C5B"/>
    <w:rPr>
      <w:rFonts w:ascii="Lucida Grande" w:hAnsi="Lucida Grande" w:cs="Lucida Grande"/>
      <w:sz w:val="18"/>
      <w:szCs w:val="18"/>
    </w:rPr>
  </w:style>
  <w:style w:type="table" w:styleId="TableGrid">
    <w:name w:val="Table Grid"/>
    <w:basedOn w:val="TableNormal"/>
    <w:uiPriority w:val="59"/>
    <w:rsid w:val="00AE4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E48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7454">
      <w:bodyDiv w:val="1"/>
      <w:marLeft w:val="0"/>
      <w:marRight w:val="0"/>
      <w:marTop w:val="0"/>
      <w:marBottom w:val="0"/>
      <w:divBdr>
        <w:top w:val="none" w:sz="0" w:space="0" w:color="auto"/>
        <w:left w:val="none" w:sz="0" w:space="0" w:color="auto"/>
        <w:bottom w:val="none" w:sz="0" w:space="0" w:color="auto"/>
        <w:right w:val="none" w:sz="0" w:space="0" w:color="auto"/>
      </w:divBdr>
      <w:divsChild>
        <w:div w:id="1041637158">
          <w:marLeft w:val="0"/>
          <w:marRight w:val="0"/>
          <w:marTop w:val="0"/>
          <w:marBottom w:val="0"/>
          <w:divBdr>
            <w:top w:val="none" w:sz="0" w:space="0" w:color="auto"/>
            <w:left w:val="none" w:sz="0" w:space="0" w:color="auto"/>
            <w:bottom w:val="none" w:sz="0" w:space="0" w:color="auto"/>
            <w:right w:val="none" w:sz="0" w:space="0" w:color="auto"/>
          </w:divBdr>
        </w:div>
      </w:divsChild>
    </w:div>
    <w:div w:id="141578501">
      <w:bodyDiv w:val="1"/>
      <w:marLeft w:val="0"/>
      <w:marRight w:val="0"/>
      <w:marTop w:val="0"/>
      <w:marBottom w:val="0"/>
      <w:divBdr>
        <w:top w:val="none" w:sz="0" w:space="0" w:color="auto"/>
        <w:left w:val="none" w:sz="0" w:space="0" w:color="auto"/>
        <w:bottom w:val="none" w:sz="0" w:space="0" w:color="auto"/>
        <w:right w:val="none" w:sz="0" w:space="0" w:color="auto"/>
      </w:divBdr>
    </w:div>
    <w:div w:id="879706028">
      <w:bodyDiv w:val="1"/>
      <w:marLeft w:val="0"/>
      <w:marRight w:val="0"/>
      <w:marTop w:val="0"/>
      <w:marBottom w:val="0"/>
      <w:divBdr>
        <w:top w:val="none" w:sz="0" w:space="0" w:color="auto"/>
        <w:left w:val="none" w:sz="0" w:space="0" w:color="auto"/>
        <w:bottom w:val="none" w:sz="0" w:space="0" w:color="auto"/>
        <w:right w:val="none" w:sz="0" w:space="0" w:color="auto"/>
      </w:divBdr>
    </w:div>
    <w:div w:id="1230917965">
      <w:bodyDiv w:val="1"/>
      <w:marLeft w:val="0"/>
      <w:marRight w:val="0"/>
      <w:marTop w:val="0"/>
      <w:marBottom w:val="0"/>
      <w:divBdr>
        <w:top w:val="none" w:sz="0" w:space="0" w:color="auto"/>
        <w:left w:val="none" w:sz="0" w:space="0" w:color="auto"/>
        <w:bottom w:val="none" w:sz="0" w:space="0" w:color="auto"/>
        <w:right w:val="none" w:sz="0" w:space="0" w:color="auto"/>
      </w:divBdr>
    </w:div>
    <w:div w:id="1383678976">
      <w:bodyDiv w:val="1"/>
      <w:marLeft w:val="0"/>
      <w:marRight w:val="0"/>
      <w:marTop w:val="0"/>
      <w:marBottom w:val="0"/>
      <w:divBdr>
        <w:top w:val="none" w:sz="0" w:space="0" w:color="auto"/>
        <w:left w:val="none" w:sz="0" w:space="0" w:color="auto"/>
        <w:bottom w:val="none" w:sz="0" w:space="0" w:color="auto"/>
        <w:right w:val="none" w:sz="0" w:space="0" w:color="auto"/>
      </w:divBdr>
    </w:div>
    <w:div w:id="1451244358">
      <w:bodyDiv w:val="1"/>
      <w:marLeft w:val="0"/>
      <w:marRight w:val="0"/>
      <w:marTop w:val="0"/>
      <w:marBottom w:val="0"/>
      <w:divBdr>
        <w:top w:val="none" w:sz="0" w:space="0" w:color="auto"/>
        <w:left w:val="none" w:sz="0" w:space="0" w:color="auto"/>
        <w:bottom w:val="none" w:sz="0" w:space="0" w:color="auto"/>
        <w:right w:val="none" w:sz="0" w:space="0" w:color="auto"/>
      </w:divBdr>
    </w:div>
    <w:div w:id="1545481980">
      <w:bodyDiv w:val="1"/>
      <w:marLeft w:val="0"/>
      <w:marRight w:val="0"/>
      <w:marTop w:val="0"/>
      <w:marBottom w:val="0"/>
      <w:divBdr>
        <w:top w:val="none" w:sz="0" w:space="0" w:color="auto"/>
        <w:left w:val="none" w:sz="0" w:space="0" w:color="auto"/>
        <w:bottom w:val="none" w:sz="0" w:space="0" w:color="auto"/>
        <w:right w:val="none" w:sz="0" w:space="0" w:color="auto"/>
      </w:divBdr>
      <w:divsChild>
        <w:div w:id="602883740">
          <w:marLeft w:val="0"/>
          <w:marRight w:val="0"/>
          <w:marTop w:val="0"/>
          <w:marBottom w:val="0"/>
          <w:divBdr>
            <w:top w:val="none" w:sz="0" w:space="0" w:color="auto"/>
            <w:left w:val="none" w:sz="0" w:space="0" w:color="auto"/>
            <w:bottom w:val="none" w:sz="0" w:space="0" w:color="auto"/>
            <w:right w:val="none" w:sz="0" w:space="0" w:color="auto"/>
          </w:divBdr>
        </w:div>
      </w:divsChild>
    </w:div>
    <w:div w:id="1666468399">
      <w:bodyDiv w:val="1"/>
      <w:marLeft w:val="0"/>
      <w:marRight w:val="0"/>
      <w:marTop w:val="0"/>
      <w:marBottom w:val="0"/>
      <w:divBdr>
        <w:top w:val="none" w:sz="0" w:space="0" w:color="auto"/>
        <w:left w:val="none" w:sz="0" w:space="0" w:color="auto"/>
        <w:bottom w:val="none" w:sz="0" w:space="0" w:color="auto"/>
        <w:right w:val="none" w:sz="0" w:space="0" w:color="auto"/>
      </w:divBdr>
    </w:div>
    <w:div w:id="1786659633">
      <w:bodyDiv w:val="1"/>
      <w:marLeft w:val="0"/>
      <w:marRight w:val="0"/>
      <w:marTop w:val="0"/>
      <w:marBottom w:val="0"/>
      <w:divBdr>
        <w:top w:val="none" w:sz="0" w:space="0" w:color="auto"/>
        <w:left w:val="none" w:sz="0" w:space="0" w:color="auto"/>
        <w:bottom w:val="none" w:sz="0" w:space="0" w:color="auto"/>
        <w:right w:val="none" w:sz="0" w:space="0" w:color="auto"/>
      </w:divBdr>
      <w:divsChild>
        <w:div w:id="2032974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5699</TotalTime>
  <Pages>3</Pages>
  <Words>329</Words>
  <Characters>1876</Characters>
  <Application>Microsoft Macintosh Word</Application>
  <DocSecurity>0</DocSecurity>
  <Lines>15</Lines>
  <Paragraphs>4</Paragraphs>
  <ScaleCrop>false</ScaleCrop>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Rivera</dc:creator>
  <cp:keywords/>
  <dc:description/>
  <cp:lastModifiedBy>Jonathan Rivera</cp:lastModifiedBy>
  <cp:revision>3</cp:revision>
  <dcterms:created xsi:type="dcterms:W3CDTF">2015-05-14T02:54:00Z</dcterms:created>
  <dcterms:modified xsi:type="dcterms:W3CDTF">2015-05-18T02:36:00Z</dcterms:modified>
</cp:coreProperties>
</file>