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80051" w14:textId="63D6A07E" w:rsidR="004A4051" w:rsidRPr="00FF5318" w:rsidRDefault="00AA791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Joanne</w:t>
      </w:r>
      <w:bookmarkStart w:id="0" w:name="_GoBack"/>
      <w:bookmarkEnd w:id="0"/>
      <w:r w:rsidR="006F5836" w:rsidRPr="00FF5318">
        <w:rPr>
          <w:rFonts w:ascii="Times New Roman" w:eastAsia="Times New Roman" w:hAnsi="Times New Roman" w:cs="Times New Roman"/>
          <w:sz w:val="24"/>
          <w:szCs w:val="24"/>
        </w:rPr>
        <w:t xml:space="preserve"> Lin</w:t>
      </w:r>
    </w:p>
    <w:p w14:paraId="7E5103EE" w14:textId="77777777" w:rsidR="004A4051" w:rsidRPr="00FF5318" w:rsidRDefault="006F5836">
      <w:pPr>
        <w:spacing w:line="480" w:lineRule="auto"/>
        <w:rPr>
          <w:rFonts w:ascii="Times New Roman" w:eastAsia="Times New Roman" w:hAnsi="Times New Roman" w:cs="Times New Roman"/>
          <w:sz w:val="24"/>
          <w:szCs w:val="24"/>
        </w:rPr>
      </w:pPr>
      <w:r w:rsidRPr="00FF5318">
        <w:rPr>
          <w:rFonts w:ascii="Times New Roman" w:eastAsia="Times New Roman" w:hAnsi="Times New Roman" w:cs="Times New Roman"/>
          <w:sz w:val="24"/>
          <w:szCs w:val="24"/>
        </w:rPr>
        <w:t>DEN2315 Pharmacology</w:t>
      </w:r>
    </w:p>
    <w:p w14:paraId="0510BFDE" w14:textId="77777777" w:rsidR="004A4051" w:rsidRPr="00FF5318" w:rsidRDefault="006F5836">
      <w:pPr>
        <w:spacing w:line="480" w:lineRule="auto"/>
        <w:rPr>
          <w:rFonts w:ascii="Times New Roman" w:eastAsia="Times New Roman" w:hAnsi="Times New Roman" w:cs="Times New Roman"/>
          <w:sz w:val="24"/>
          <w:szCs w:val="24"/>
        </w:rPr>
      </w:pPr>
      <w:bookmarkStart w:id="1" w:name="_30j0zll" w:colFirst="0" w:colLast="0"/>
      <w:bookmarkEnd w:id="1"/>
      <w:r w:rsidRPr="00FF5318">
        <w:rPr>
          <w:rFonts w:ascii="Times New Roman" w:eastAsia="Times New Roman" w:hAnsi="Times New Roman" w:cs="Times New Roman"/>
          <w:sz w:val="24"/>
          <w:szCs w:val="24"/>
        </w:rPr>
        <w:t>Fall, 2019</w:t>
      </w:r>
    </w:p>
    <w:p w14:paraId="6E9D6B9B" w14:textId="418397C5" w:rsidR="004A4051" w:rsidRPr="005C4578" w:rsidRDefault="006F5836">
      <w:pPr>
        <w:spacing w:line="480" w:lineRule="auto"/>
        <w:rPr>
          <w:rFonts w:ascii="Times New Roman" w:eastAsia="Times New Roman" w:hAnsi="Times New Roman" w:cs="Times New Roman"/>
          <w:sz w:val="40"/>
          <w:szCs w:val="40"/>
        </w:rPr>
      </w:pPr>
      <w:r>
        <w:rPr>
          <w:rFonts w:ascii="Times New Roman" w:eastAsia="Times New Roman" w:hAnsi="Times New Roman" w:cs="Times New Roman"/>
          <w:sz w:val="24"/>
          <w:szCs w:val="24"/>
        </w:rPr>
        <w:t xml:space="preserve">                               </w:t>
      </w:r>
      <w:r w:rsidR="005C4578">
        <w:rPr>
          <w:rFonts w:ascii="Times New Roman" w:eastAsia="Times New Roman" w:hAnsi="Times New Roman" w:cs="Times New Roman"/>
          <w:sz w:val="24"/>
          <w:szCs w:val="24"/>
        </w:rPr>
        <w:t xml:space="preserve">                                 </w:t>
      </w:r>
      <w:r w:rsidR="002E7715">
        <w:rPr>
          <w:rFonts w:ascii="Times New Roman" w:eastAsia="Times New Roman" w:hAnsi="Times New Roman" w:cs="Times New Roman"/>
          <w:sz w:val="24"/>
          <w:szCs w:val="24"/>
        </w:rPr>
        <w:t xml:space="preserve"> </w:t>
      </w:r>
      <w:r w:rsidRPr="005C4578">
        <w:rPr>
          <w:rFonts w:ascii="Times New Roman" w:eastAsia="Times New Roman" w:hAnsi="Times New Roman" w:cs="Times New Roman"/>
          <w:sz w:val="40"/>
          <w:szCs w:val="40"/>
        </w:rPr>
        <w:t xml:space="preserve">Valerian </w:t>
      </w:r>
    </w:p>
    <w:p w14:paraId="28360FD9" w14:textId="77777777" w:rsidR="004A4051" w:rsidRPr="00FF5318" w:rsidRDefault="006F5836" w:rsidP="0052561F">
      <w:pPr>
        <w:spacing w:line="480" w:lineRule="auto"/>
        <w:ind w:firstLine="1200"/>
        <w:rPr>
          <w:rFonts w:ascii="Times New Roman" w:eastAsia="Times New Roman" w:hAnsi="Times New Roman" w:cs="Times New Roman"/>
          <w:sz w:val="24"/>
          <w:szCs w:val="24"/>
        </w:rPr>
      </w:pPr>
      <w:r w:rsidRPr="00FF5318">
        <w:rPr>
          <w:rFonts w:ascii="Times New Roman" w:eastAsia="Times New Roman" w:hAnsi="Times New Roman" w:cs="Times New Roman"/>
          <w:sz w:val="24"/>
          <w:szCs w:val="24"/>
        </w:rPr>
        <w:t>Valerian is a generic name of the drug,</w:t>
      </w:r>
      <w:r w:rsidR="005C4578" w:rsidRPr="00FF5318">
        <w:rPr>
          <w:rFonts w:ascii="Times New Roman" w:eastAsia="Times New Roman" w:hAnsi="Times New Roman" w:cs="Times New Roman"/>
          <w:sz w:val="24"/>
          <w:szCs w:val="24"/>
        </w:rPr>
        <w:t xml:space="preserve"> </w:t>
      </w:r>
      <w:proofErr w:type="spellStart"/>
      <w:r w:rsidRPr="00FF5318">
        <w:rPr>
          <w:rFonts w:ascii="Times New Roman" w:eastAsia="Times New Roman" w:hAnsi="Times New Roman" w:cs="Times New Roman"/>
          <w:sz w:val="24"/>
          <w:szCs w:val="24"/>
        </w:rPr>
        <w:t>Valeriana</w:t>
      </w:r>
      <w:proofErr w:type="spellEnd"/>
      <w:r w:rsidRPr="00FF5318">
        <w:rPr>
          <w:rFonts w:ascii="Times New Roman" w:eastAsia="Times New Roman" w:hAnsi="Times New Roman" w:cs="Times New Roman"/>
          <w:sz w:val="24"/>
          <w:szCs w:val="24"/>
        </w:rPr>
        <w:t xml:space="preserve"> officinalis, commonly called garden heliotrope, common valerian or all-heal. </w:t>
      </w:r>
      <w:r w:rsidRPr="00FF5318">
        <w:rPr>
          <w:rFonts w:ascii="Times New Roman" w:eastAsia="Times New Roman" w:hAnsi="Times New Roman" w:cs="Times New Roman"/>
          <w:color w:val="222222"/>
          <w:sz w:val="24"/>
          <w:szCs w:val="24"/>
          <w:highlight w:val="white"/>
        </w:rPr>
        <w:t>It</w:t>
      </w:r>
      <w:r w:rsidRPr="00FF5318">
        <w:rPr>
          <w:rFonts w:ascii="Times New Roman" w:eastAsia="Times New Roman" w:hAnsi="Times New Roman" w:cs="Times New Roman"/>
          <w:sz w:val="24"/>
          <w:szCs w:val="24"/>
        </w:rPr>
        <w:t xml:space="preserve"> is a perennial tall herbaceous plant of the genus </w:t>
      </w:r>
      <w:proofErr w:type="spellStart"/>
      <w:r w:rsidRPr="00FF5318">
        <w:rPr>
          <w:rFonts w:ascii="Times New Roman" w:eastAsia="Times New Roman" w:hAnsi="Times New Roman" w:cs="Times New Roman"/>
          <w:sz w:val="24"/>
          <w:szCs w:val="24"/>
        </w:rPr>
        <w:t>Valeriana</w:t>
      </w:r>
      <w:proofErr w:type="spellEnd"/>
      <w:r w:rsidRPr="00FF5318">
        <w:rPr>
          <w:rFonts w:ascii="Times New Roman" w:eastAsia="Times New Roman" w:hAnsi="Times New Roman" w:cs="Times New Roman"/>
          <w:sz w:val="24"/>
          <w:szCs w:val="24"/>
        </w:rPr>
        <w:t>, which can grow up to 1.5 meters in height and clumped with scented flowers, leaves, stems and roots.</w:t>
      </w:r>
      <w:r w:rsidR="005C4578" w:rsidRPr="00FF5318">
        <w:rPr>
          <w:rFonts w:ascii="Times New Roman" w:eastAsia="Times New Roman" w:hAnsi="Times New Roman" w:cs="Times New Roman"/>
          <w:sz w:val="24"/>
          <w:szCs w:val="24"/>
        </w:rPr>
        <w:t xml:space="preserve"> </w:t>
      </w:r>
      <w:r w:rsidRPr="00FF5318">
        <w:rPr>
          <w:rFonts w:ascii="Times New Roman" w:eastAsia="Times New Roman" w:hAnsi="Times New Roman" w:cs="Times New Roman"/>
          <w:sz w:val="24"/>
          <w:szCs w:val="24"/>
        </w:rPr>
        <w:t xml:space="preserve"> </w:t>
      </w:r>
      <w:r w:rsidR="003C4898" w:rsidRPr="00FF5318">
        <w:rPr>
          <w:rFonts w:ascii="Times New Roman" w:eastAsia="Times New Roman" w:hAnsi="Times New Roman" w:cs="Times New Roman"/>
          <w:sz w:val="24"/>
          <w:szCs w:val="24"/>
        </w:rPr>
        <w:t>Valerian</w:t>
      </w:r>
      <w:r w:rsidRPr="00FF5318">
        <w:rPr>
          <w:rFonts w:ascii="Times New Roman" w:eastAsia="Times New Roman" w:hAnsi="Times New Roman" w:cs="Times New Roman"/>
          <w:sz w:val="24"/>
          <w:szCs w:val="24"/>
        </w:rPr>
        <w:t xml:space="preserve"> is a natural product</w:t>
      </w:r>
      <w:r w:rsidR="003C4898" w:rsidRPr="00FF5318">
        <w:rPr>
          <w:rFonts w:ascii="Times New Roman" w:eastAsia="Times New Roman" w:hAnsi="Times New Roman" w:cs="Times New Roman"/>
          <w:sz w:val="24"/>
          <w:szCs w:val="24"/>
        </w:rPr>
        <w:t xml:space="preserve"> that</w:t>
      </w:r>
      <w:r w:rsidRPr="00FF5318">
        <w:rPr>
          <w:rFonts w:ascii="Times New Roman" w:eastAsia="Times New Roman" w:hAnsi="Times New Roman" w:cs="Times New Roman"/>
          <w:sz w:val="24"/>
          <w:szCs w:val="24"/>
        </w:rPr>
        <w:t xml:space="preserve"> </w:t>
      </w:r>
      <w:r w:rsidR="0052561F" w:rsidRPr="00FF5318">
        <w:rPr>
          <w:rFonts w:ascii="Times New Roman" w:eastAsia="Times New Roman" w:hAnsi="Times New Roman" w:cs="Times New Roman"/>
          <w:sz w:val="24"/>
          <w:szCs w:val="24"/>
        </w:rPr>
        <w:t xml:space="preserve">is </w:t>
      </w:r>
      <w:r w:rsidRPr="00FF5318">
        <w:rPr>
          <w:rFonts w:ascii="Times New Roman" w:eastAsia="Times New Roman" w:hAnsi="Times New Roman" w:cs="Times New Roman"/>
          <w:sz w:val="24"/>
          <w:szCs w:val="24"/>
        </w:rPr>
        <w:t>distributed from</w:t>
      </w:r>
      <w:r w:rsidR="003C4898" w:rsidRPr="00FF5318">
        <w:rPr>
          <w:rFonts w:ascii="Times New Roman" w:eastAsia="Times New Roman" w:hAnsi="Times New Roman" w:cs="Times New Roman"/>
          <w:sz w:val="24"/>
          <w:szCs w:val="24"/>
        </w:rPr>
        <w:t xml:space="preserve"> the</w:t>
      </w:r>
      <w:r w:rsidRPr="00FF5318">
        <w:rPr>
          <w:rFonts w:ascii="Times New Roman" w:eastAsia="Times New Roman" w:hAnsi="Times New Roman" w:cs="Times New Roman"/>
          <w:sz w:val="24"/>
          <w:szCs w:val="24"/>
        </w:rPr>
        <w:t xml:space="preserve"> </w:t>
      </w:r>
      <w:r w:rsidR="0052561F" w:rsidRPr="00FF5318">
        <w:rPr>
          <w:rFonts w:ascii="Times New Roman" w:eastAsia="Times New Roman" w:hAnsi="Times New Roman" w:cs="Times New Roman"/>
          <w:sz w:val="24"/>
          <w:szCs w:val="24"/>
        </w:rPr>
        <w:t>N</w:t>
      </w:r>
      <w:r w:rsidRPr="00FF5318">
        <w:rPr>
          <w:rFonts w:ascii="Times New Roman" w:eastAsia="Times New Roman" w:hAnsi="Times New Roman" w:cs="Times New Roman"/>
          <w:sz w:val="24"/>
          <w:szCs w:val="24"/>
        </w:rPr>
        <w:t xml:space="preserve">ortheast to </w:t>
      </w:r>
      <w:r w:rsidR="0052561F" w:rsidRPr="00FF5318">
        <w:rPr>
          <w:rFonts w:ascii="Times New Roman" w:eastAsia="Times New Roman" w:hAnsi="Times New Roman" w:cs="Times New Roman"/>
          <w:sz w:val="24"/>
          <w:szCs w:val="24"/>
        </w:rPr>
        <w:t>S</w:t>
      </w:r>
      <w:r w:rsidRPr="00FF5318">
        <w:rPr>
          <w:rFonts w:ascii="Times New Roman" w:eastAsia="Times New Roman" w:hAnsi="Times New Roman" w:cs="Times New Roman"/>
          <w:sz w:val="24"/>
          <w:szCs w:val="24"/>
        </w:rPr>
        <w:t>outhwest</w:t>
      </w:r>
      <w:r w:rsidR="005C4578" w:rsidRPr="00FF5318">
        <w:rPr>
          <w:rFonts w:ascii="Times New Roman" w:eastAsia="Times New Roman" w:hAnsi="Times New Roman" w:cs="Times New Roman"/>
          <w:sz w:val="24"/>
          <w:szCs w:val="24"/>
        </w:rPr>
        <w:t xml:space="preserve"> </w:t>
      </w:r>
      <w:r w:rsidR="0052561F" w:rsidRPr="00FF5318">
        <w:rPr>
          <w:rFonts w:ascii="Times New Roman" w:eastAsia="Times New Roman" w:hAnsi="Times New Roman" w:cs="Times New Roman"/>
          <w:sz w:val="24"/>
          <w:szCs w:val="24"/>
        </w:rPr>
        <w:t>in</w:t>
      </w:r>
      <w:r w:rsidRPr="00FF5318">
        <w:rPr>
          <w:rFonts w:ascii="Times New Roman" w:eastAsia="Times New Roman" w:hAnsi="Times New Roman" w:cs="Times New Roman"/>
          <w:sz w:val="24"/>
          <w:szCs w:val="24"/>
        </w:rPr>
        <w:t xml:space="preserve"> China</w:t>
      </w:r>
      <w:r w:rsidR="0052561F" w:rsidRPr="00FF5318">
        <w:rPr>
          <w:rFonts w:ascii="Times New Roman" w:eastAsia="Times New Roman" w:hAnsi="Times New Roman" w:cs="Times New Roman"/>
          <w:sz w:val="24"/>
          <w:szCs w:val="24"/>
        </w:rPr>
        <w:t xml:space="preserve">. It </w:t>
      </w:r>
      <w:r w:rsidRPr="00FF5318">
        <w:rPr>
          <w:rFonts w:ascii="Times New Roman" w:eastAsia="Times New Roman" w:hAnsi="Times New Roman" w:cs="Times New Roman"/>
          <w:sz w:val="24"/>
          <w:szCs w:val="24"/>
        </w:rPr>
        <w:t xml:space="preserve">can be distributed </w:t>
      </w:r>
      <w:r w:rsidR="0052561F" w:rsidRPr="00FF5318">
        <w:rPr>
          <w:rFonts w:ascii="Times New Roman" w:eastAsia="Times New Roman" w:hAnsi="Times New Roman" w:cs="Times New Roman"/>
          <w:sz w:val="24"/>
          <w:szCs w:val="24"/>
        </w:rPr>
        <w:t xml:space="preserve">up to </w:t>
      </w:r>
      <w:r w:rsidRPr="00FF5318">
        <w:rPr>
          <w:rFonts w:ascii="Times New Roman" w:eastAsia="Times New Roman" w:hAnsi="Times New Roman" w:cs="Times New Roman"/>
          <w:sz w:val="24"/>
          <w:szCs w:val="24"/>
        </w:rPr>
        <w:t>4,000 meters in Tibet</w:t>
      </w:r>
      <w:r w:rsidR="0052561F" w:rsidRPr="00FF5318">
        <w:rPr>
          <w:rFonts w:ascii="Times New Roman" w:eastAsia="Times New Roman" w:hAnsi="Times New Roman" w:cs="Times New Roman"/>
          <w:sz w:val="24"/>
          <w:szCs w:val="24"/>
        </w:rPr>
        <w:t xml:space="preserve">. It </w:t>
      </w:r>
      <w:r w:rsidR="005C4578" w:rsidRPr="00FF5318">
        <w:rPr>
          <w:rFonts w:ascii="Times New Roman" w:eastAsia="Times New Roman" w:hAnsi="Times New Roman" w:cs="Times New Roman"/>
          <w:sz w:val="24"/>
          <w:szCs w:val="24"/>
        </w:rPr>
        <w:t xml:space="preserve">also widely distributed in </w:t>
      </w:r>
      <w:r w:rsidRPr="00FF5318">
        <w:rPr>
          <w:rFonts w:ascii="Times New Roman" w:eastAsia="Times New Roman" w:hAnsi="Times New Roman" w:cs="Times New Roman"/>
          <w:sz w:val="24"/>
          <w:szCs w:val="24"/>
        </w:rPr>
        <w:t>Europe and western Asia.</w:t>
      </w:r>
      <w:r w:rsidR="0052561F" w:rsidRPr="00FF5318">
        <w:rPr>
          <w:rFonts w:ascii="Times New Roman" w:eastAsiaTheme="minorEastAsia" w:hAnsi="Times New Roman" w:cs="Times New Roman"/>
          <w:sz w:val="24"/>
          <w:szCs w:val="24"/>
        </w:rPr>
        <w:t xml:space="preserve"> </w:t>
      </w:r>
      <w:r w:rsidRPr="00FF5318">
        <w:rPr>
          <w:rFonts w:ascii="Times New Roman" w:eastAsia="Times New Roman" w:hAnsi="Times New Roman" w:cs="Times New Roman"/>
          <w:sz w:val="24"/>
          <w:szCs w:val="24"/>
        </w:rPr>
        <w:t xml:space="preserve">Valerian is used as dietary supplement capsules sold via online or local marketplaces or pharmacies, it is also available in many forms such as an extract in powder or liquid form, or a dried herb in tea form, or in pills which are all made from its roots, rhizomes and </w:t>
      </w:r>
      <w:proofErr w:type="spellStart"/>
      <w:r w:rsidRPr="00FF5318">
        <w:rPr>
          <w:rFonts w:ascii="Times New Roman" w:eastAsia="Times New Roman" w:hAnsi="Times New Roman" w:cs="Times New Roman"/>
          <w:sz w:val="24"/>
          <w:szCs w:val="24"/>
        </w:rPr>
        <w:t>stolons</w:t>
      </w:r>
      <w:proofErr w:type="spellEnd"/>
      <w:r w:rsidRPr="00FF5318">
        <w:rPr>
          <w:rFonts w:ascii="Times New Roman" w:eastAsia="Times New Roman" w:hAnsi="Times New Roman" w:cs="Times New Roman"/>
          <w:sz w:val="24"/>
          <w:szCs w:val="24"/>
        </w:rPr>
        <w:t>.</w:t>
      </w:r>
      <w:r w:rsidR="005C4578" w:rsidRPr="00FF5318">
        <w:rPr>
          <w:rFonts w:ascii="Times New Roman" w:eastAsia="Times New Roman" w:hAnsi="Times New Roman" w:cs="Times New Roman"/>
          <w:sz w:val="24"/>
          <w:szCs w:val="24"/>
        </w:rPr>
        <w:t xml:space="preserve"> </w:t>
      </w:r>
      <w:r w:rsidR="003C4898" w:rsidRPr="00FF5318">
        <w:rPr>
          <w:rFonts w:ascii="Times New Roman" w:eastAsia="Times New Roman" w:hAnsi="Times New Roman" w:cs="Times New Roman"/>
          <w:sz w:val="24"/>
          <w:szCs w:val="24"/>
        </w:rPr>
        <w:t xml:space="preserve">The Valerian is an effective aid commonly use in treatment </w:t>
      </w:r>
      <w:r w:rsidR="00FF5318" w:rsidRPr="00FF5318">
        <w:rPr>
          <w:rFonts w:ascii="Times New Roman" w:eastAsia="Times New Roman" w:hAnsi="Times New Roman" w:cs="Times New Roman"/>
          <w:sz w:val="24"/>
          <w:szCs w:val="24"/>
        </w:rPr>
        <w:t>insomnia</w:t>
      </w:r>
      <w:r w:rsidR="003C4898" w:rsidRPr="00FF5318">
        <w:rPr>
          <w:rFonts w:ascii="Times New Roman" w:eastAsia="Times New Roman" w:hAnsi="Times New Roman" w:cs="Times New Roman"/>
          <w:sz w:val="24"/>
          <w:szCs w:val="24"/>
        </w:rPr>
        <w:t xml:space="preserve"> remains weak. </w:t>
      </w:r>
      <w:r w:rsidRPr="00FF5318">
        <w:rPr>
          <w:rFonts w:ascii="Times New Roman" w:eastAsia="Times New Roman" w:hAnsi="Times New Roman" w:cs="Times New Roman"/>
          <w:sz w:val="24"/>
          <w:szCs w:val="24"/>
        </w:rPr>
        <w:t>There are not enough evidence</w:t>
      </w:r>
      <w:r w:rsidR="005C4578" w:rsidRPr="00FF5318">
        <w:rPr>
          <w:rFonts w:ascii="Times New Roman" w:eastAsia="Times New Roman" w:hAnsi="Times New Roman" w:cs="Times New Roman"/>
          <w:sz w:val="24"/>
          <w:szCs w:val="24"/>
        </w:rPr>
        <w:t>s</w:t>
      </w:r>
      <w:r w:rsidRPr="00FF5318">
        <w:rPr>
          <w:rFonts w:ascii="Times New Roman" w:eastAsia="Times New Roman" w:hAnsi="Times New Roman" w:cs="Times New Roman"/>
          <w:sz w:val="24"/>
          <w:szCs w:val="24"/>
        </w:rPr>
        <w:t xml:space="preserve"> proven with research for the treatment of anxiety, attention deficit-hyperactivity disorder, depression, epilepsy, infantile convulsions, menopausal symptoms, chronic fatigue syndrome, tremors and other conditions.</w:t>
      </w:r>
      <w:r w:rsidR="002E7715" w:rsidRPr="00FF5318">
        <w:rPr>
          <w:rFonts w:ascii="Times New Roman" w:eastAsia="Times New Roman" w:hAnsi="Times New Roman" w:cs="Times New Roman"/>
          <w:sz w:val="24"/>
          <w:szCs w:val="24"/>
        </w:rPr>
        <w:t xml:space="preserve">  </w:t>
      </w:r>
    </w:p>
    <w:p w14:paraId="3D0AB918" w14:textId="77777777" w:rsidR="004A4051" w:rsidRPr="00FF5318" w:rsidRDefault="006F5836" w:rsidP="005C4578">
      <w:pPr>
        <w:spacing w:line="480" w:lineRule="auto"/>
        <w:ind w:firstLineChars="450" w:firstLine="1080"/>
        <w:rPr>
          <w:rFonts w:ascii="Times New Roman" w:eastAsia="Times New Roman" w:hAnsi="Times New Roman" w:cs="Times New Roman"/>
          <w:sz w:val="24"/>
          <w:szCs w:val="24"/>
        </w:rPr>
      </w:pPr>
      <w:r w:rsidRPr="00FF5318">
        <w:rPr>
          <w:rFonts w:ascii="Times New Roman" w:eastAsia="Times New Roman" w:hAnsi="Times New Roman" w:cs="Times New Roman"/>
          <w:sz w:val="24"/>
          <w:szCs w:val="24"/>
        </w:rPr>
        <w:t xml:space="preserve">Valerian is considered a safe remedy. The potential contraindications have not been identified and well documented due to lack of information regards to safety and efficiency of Valerian usage during the pregnancy and lactation. The major drug interactions of Valerian are people who have taken it with alcohol, Alprazolam or other sedative medications such as CNS depressants or Benzodiazepines may cause drowsiness and too much sleepiness. Valerian has several unknown interactions with other drugs and fewer adverse reactions than positive effects of the drug such as headache, diazepam and diarrhea have been reported by users. The only oral manifestation experienced by some patients is xerostomia after taking Valerian. </w:t>
      </w:r>
    </w:p>
    <w:p w14:paraId="5F6BAF93" w14:textId="77777777" w:rsidR="004A4051" w:rsidRPr="00FF5318" w:rsidRDefault="006F5836">
      <w:pPr>
        <w:spacing w:line="480" w:lineRule="auto"/>
        <w:ind w:firstLine="960"/>
        <w:rPr>
          <w:rFonts w:ascii="Times New Roman" w:eastAsia="Times New Roman" w:hAnsi="Times New Roman" w:cs="Times New Roman"/>
          <w:color w:val="222222"/>
          <w:sz w:val="24"/>
          <w:szCs w:val="24"/>
          <w:highlight w:val="white"/>
        </w:rPr>
      </w:pPr>
      <w:r w:rsidRPr="00FF5318">
        <w:rPr>
          <w:rFonts w:ascii="Times New Roman" w:eastAsia="Times New Roman" w:hAnsi="Times New Roman" w:cs="Times New Roman"/>
          <w:sz w:val="24"/>
          <w:szCs w:val="24"/>
        </w:rPr>
        <w:t xml:space="preserve"> </w:t>
      </w:r>
      <w:r w:rsidRPr="00FF5318">
        <w:rPr>
          <w:rFonts w:ascii="Times New Roman" w:eastAsia="Times New Roman" w:hAnsi="Times New Roman" w:cs="Times New Roman"/>
          <w:color w:val="222222"/>
          <w:sz w:val="24"/>
          <w:szCs w:val="24"/>
          <w:highlight w:val="white"/>
        </w:rPr>
        <w:t xml:space="preserve">Temazepam is a prescription medication that treats similar conditions as Valerian. </w:t>
      </w:r>
      <w:r w:rsidRPr="00FF5318">
        <w:rPr>
          <w:rFonts w:ascii="Times New Roman" w:eastAsia="Times New Roman" w:hAnsi="Times New Roman" w:cs="Times New Roman"/>
          <w:color w:val="222222"/>
          <w:sz w:val="24"/>
          <w:szCs w:val="24"/>
          <w:highlight w:val="white"/>
        </w:rPr>
        <w:lastRenderedPageBreak/>
        <w:t xml:space="preserve">However, it has much narrow margin of safety than Valerian. The </w:t>
      </w:r>
      <w:r w:rsidRPr="00FF5318">
        <w:rPr>
          <w:rFonts w:ascii="Times New Roman" w:eastAsia="Times New Roman" w:hAnsi="Times New Roman" w:cs="Times New Roman"/>
          <w:color w:val="222222"/>
          <w:sz w:val="24"/>
          <w:szCs w:val="24"/>
        </w:rPr>
        <w:t xml:space="preserve">contraindication </w:t>
      </w:r>
      <w:r w:rsidRPr="00FF5318">
        <w:rPr>
          <w:rFonts w:ascii="Times New Roman" w:eastAsia="Times New Roman" w:hAnsi="Times New Roman" w:cs="Times New Roman"/>
          <w:color w:val="222222"/>
          <w:sz w:val="24"/>
          <w:szCs w:val="24"/>
          <w:highlight w:val="white"/>
        </w:rPr>
        <w:t xml:space="preserve">of Temazepam is during pregnancy and breast-feeding because it can cause severe adverse effects that may contribute to birth defects or life-threatening effects to newborns, difficult breathing, swollen lips, tongue or throat. Valerian seems more attractive to the consumer compared to Temazepam not only because it has a relatively wide margin of safety, but also easier to obtain because it doesn’t require medical prescription of physician. </w:t>
      </w:r>
    </w:p>
    <w:p w14:paraId="413B7CC9" w14:textId="77777777" w:rsidR="004A4051" w:rsidRPr="00FF5318" w:rsidRDefault="006F5836">
      <w:pPr>
        <w:spacing w:line="480" w:lineRule="auto"/>
        <w:ind w:firstLine="960"/>
        <w:rPr>
          <w:rFonts w:ascii="Times New Roman" w:eastAsia="Times New Roman" w:hAnsi="Times New Roman" w:cs="Times New Roman"/>
          <w:color w:val="222222"/>
          <w:sz w:val="24"/>
          <w:szCs w:val="24"/>
          <w:highlight w:val="white"/>
        </w:rPr>
      </w:pPr>
      <w:r w:rsidRPr="00FF5318">
        <w:rPr>
          <w:rFonts w:ascii="Times New Roman" w:eastAsia="Times New Roman" w:hAnsi="Times New Roman" w:cs="Times New Roman"/>
          <w:color w:val="222222"/>
          <w:sz w:val="24"/>
          <w:szCs w:val="24"/>
          <w:highlight w:val="white"/>
        </w:rPr>
        <w:t xml:space="preserve"> As a dental hygienist student, I must expand my knowledge field to update my information repository about natural products. Possessing comprehensive information about pharmacological classification, </w:t>
      </w:r>
      <w:r w:rsidR="002E7715" w:rsidRPr="00FF5318">
        <w:rPr>
          <w:rFonts w:ascii="Times New Roman" w:eastAsia="Times New Roman" w:hAnsi="Times New Roman" w:cs="Times New Roman"/>
          <w:color w:val="222222"/>
          <w:sz w:val="24"/>
          <w:szCs w:val="24"/>
          <w:highlight w:val="white"/>
        </w:rPr>
        <w:t xml:space="preserve">uses, </w:t>
      </w:r>
      <w:r w:rsidRPr="00FF5318">
        <w:rPr>
          <w:rFonts w:ascii="Times New Roman" w:eastAsia="Times New Roman" w:hAnsi="Times New Roman" w:cs="Times New Roman"/>
          <w:color w:val="222222"/>
          <w:sz w:val="24"/>
          <w:szCs w:val="24"/>
          <w:highlight w:val="white"/>
        </w:rPr>
        <w:t xml:space="preserve">adverse effects, drug interactions, contraindications and oral manifestation of natural products in general can increase my comfort level when I discuss with patients about possible dental outcomes </w:t>
      </w:r>
      <w:r w:rsidR="00FF5318" w:rsidRPr="00FF5318">
        <w:rPr>
          <w:rFonts w:ascii="Times New Roman" w:eastAsia="Times New Roman" w:hAnsi="Times New Roman" w:cs="Times New Roman"/>
          <w:color w:val="222222"/>
          <w:sz w:val="24"/>
          <w:szCs w:val="24"/>
          <w:highlight w:val="white"/>
        </w:rPr>
        <w:t>regarding</w:t>
      </w:r>
      <w:r w:rsidRPr="00FF5318">
        <w:rPr>
          <w:rFonts w:ascii="Times New Roman" w:eastAsia="Times New Roman" w:hAnsi="Times New Roman" w:cs="Times New Roman"/>
          <w:color w:val="222222"/>
          <w:sz w:val="24"/>
          <w:szCs w:val="24"/>
          <w:highlight w:val="white"/>
        </w:rPr>
        <w:t xml:space="preserve"> the products they are taking. I can also </w:t>
      </w:r>
      <w:r w:rsidR="002E7715" w:rsidRPr="00FF5318">
        <w:rPr>
          <w:rFonts w:ascii="Times New Roman" w:eastAsia="Times New Roman" w:hAnsi="Times New Roman" w:cs="Times New Roman"/>
          <w:color w:val="222222"/>
          <w:sz w:val="24"/>
          <w:szCs w:val="24"/>
          <w:highlight w:val="white"/>
        </w:rPr>
        <w:t xml:space="preserve">incorporate the interactions of natural product such as Valerian to </w:t>
      </w:r>
      <w:r w:rsidRPr="00FF5318">
        <w:rPr>
          <w:rFonts w:ascii="Times New Roman" w:eastAsia="Times New Roman" w:hAnsi="Times New Roman" w:cs="Times New Roman"/>
          <w:color w:val="222222"/>
          <w:sz w:val="24"/>
          <w:szCs w:val="24"/>
          <w:highlight w:val="white"/>
        </w:rPr>
        <w:t xml:space="preserve">adjust treatment plans based on my understanding on </w:t>
      </w:r>
      <w:r w:rsidR="002E7715" w:rsidRPr="00FF5318">
        <w:rPr>
          <w:rFonts w:ascii="Times New Roman" w:eastAsia="Times New Roman" w:hAnsi="Times New Roman" w:cs="Times New Roman"/>
          <w:color w:val="222222"/>
          <w:sz w:val="24"/>
          <w:szCs w:val="24"/>
          <w:highlight w:val="white"/>
        </w:rPr>
        <w:t xml:space="preserve">this </w:t>
      </w:r>
      <w:r w:rsidRPr="00FF5318">
        <w:rPr>
          <w:rFonts w:ascii="Times New Roman" w:eastAsia="Times New Roman" w:hAnsi="Times New Roman" w:cs="Times New Roman"/>
          <w:color w:val="222222"/>
          <w:sz w:val="24"/>
          <w:szCs w:val="24"/>
          <w:highlight w:val="white"/>
        </w:rPr>
        <w:t xml:space="preserve">product to lower risks and discomforts that involving in treatment such as reducing the use of saliva </w:t>
      </w:r>
      <w:r w:rsidR="002E7715" w:rsidRPr="00FF5318">
        <w:rPr>
          <w:rFonts w:ascii="Times New Roman" w:eastAsia="Times New Roman" w:hAnsi="Times New Roman" w:cs="Times New Roman"/>
          <w:color w:val="222222"/>
          <w:sz w:val="24"/>
          <w:szCs w:val="24"/>
          <w:highlight w:val="white"/>
        </w:rPr>
        <w:t>e</w:t>
      </w:r>
      <w:r w:rsidRPr="00FF5318">
        <w:rPr>
          <w:rFonts w:ascii="Times New Roman" w:eastAsia="Times New Roman" w:hAnsi="Times New Roman" w:cs="Times New Roman"/>
          <w:color w:val="222222"/>
          <w:sz w:val="24"/>
          <w:szCs w:val="24"/>
          <w:highlight w:val="white"/>
        </w:rPr>
        <w:t>jector and air</w:t>
      </w:r>
      <w:r w:rsidR="002E7715" w:rsidRPr="00FF5318">
        <w:rPr>
          <w:rFonts w:ascii="Times New Roman" w:eastAsia="Times New Roman" w:hAnsi="Times New Roman" w:cs="Times New Roman"/>
          <w:color w:val="222222"/>
          <w:sz w:val="24"/>
          <w:szCs w:val="24"/>
          <w:highlight w:val="white"/>
        </w:rPr>
        <w:t>-water</w:t>
      </w:r>
      <w:r w:rsidRPr="00FF5318">
        <w:rPr>
          <w:rFonts w:ascii="Times New Roman" w:eastAsia="Times New Roman" w:hAnsi="Times New Roman" w:cs="Times New Roman"/>
          <w:color w:val="222222"/>
          <w:sz w:val="24"/>
          <w:szCs w:val="24"/>
          <w:highlight w:val="white"/>
        </w:rPr>
        <w:t xml:space="preserve"> syringe because patients who taking Valerian may experience xerostomia and have difficulty to tolerate frequent use of saliva </w:t>
      </w:r>
      <w:r w:rsidR="002E7715" w:rsidRPr="00FF5318">
        <w:rPr>
          <w:rFonts w:ascii="Times New Roman" w:eastAsia="Times New Roman" w:hAnsi="Times New Roman" w:cs="Times New Roman"/>
          <w:color w:val="222222"/>
          <w:sz w:val="24"/>
          <w:szCs w:val="24"/>
          <w:highlight w:val="white"/>
        </w:rPr>
        <w:t>e</w:t>
      </w:r>
      <w:r w:rsidRPr="00FF5318">
        <w:rPr>
          <w:rFonts w:ascii="Times New Roman" w:eastAsia="Times New Roman" w:hAnsi="Times New Roman" w:cs="Times New Roman"/>
          <w:color w:val="222222"/>
          <w:sz w:val="24"/>
          <w:szCs w:val="24"/>
          <w:highlight w:val="white"/>
        </w:rPr>
        <w:t>jector and air</w:t>
      </w:r>
      <w:r w:rsidR="002E7715" w:rsidRPr="00FF5318">
        <w:rPr>
          <w:rFonts w:ascii="Times New Roman" w:eastAsia="Times New Roman" w:hAnsi="Times New Roman" w:cs="Times New Roman"/>
          <w:color w:val="222222"/>
          <w:sz w:val="24"/>
          <w:szCs w:val="24"/>
          <w:highlight w:val="white"/>
        </w:rPr>
        <w:t>-water</w:t>
      </w:r>
      <w:r w:rsidRPr="00FF5318">
        <w:rPr>
          <w:rFonts w:ascii="Times New Roman" w:eastAsia="Times New Roman" w:hAnsi="Times New Roman" w:cs="Times New Roman"/>
          <w:color w:val="222222"/>
          <w:sz w:val="24"/>
          <w:szCs w:val="24"/>
          <w:highlight w:val="white"/>
        </w:rPr>
        <w:t xml:space="preserve"> syringe. </w:t>
      </w:r>
    </w:p>
    <w:p w14:paraId="222EF174" w14:textId="77777777" w:rsidR="004A4051" w:rsidRPr="00FF5318" w:rsidRDefault="004A4051">
      <w:pPr>
        <w:spacing w:line="480" w:lineRule="auto"/>
        <w:ind w:firstLine="960"/>
        <w:rPr>
          <w:rFonts w:ascii="Times New Roman" w:eastAsia="Times New Roman" w:hAnsi="Times New Roman" w:cs="Times New Roman"/>
          <w:color w:val="222222"/>
          <w:sz w:val="24"/>
          <w:szCs w:val="24"/>
          <w:highlight w:val="white"/>
        </w:rPr>
      </w:pPr>
    </w:p>
    <w:p w14:paraId="7DF1BF16" w14:textId="77777777" w:rsidR="004A4051" w:rsidRPr="00FF5318" w:rsidRDefault="004A4051">
      <w:pPr>
        <w:spacing w:line="480" w:lineRule="auto"/>
        <w:rPr>
          <w:rFonts w:ascii="Times New Roman" w:eastAsiaTheme="minorEastAsia" w:hAnsi="Times New Roman" w:cs="Times New Roman"/>
          <w:color w:val="222222"/>
          <w:sz w:val="24"/>
          <w:szCs w:val="24"/>
          <w:highlight w:val="white"/>
        </w:rPr>
      </w:pPr>
    </w:p>
    <w:p w14:paraId="3E3CA7ED" w14:textId="77777777" w:rsidR="005C4578" w:rsidRPr="00FF5318" w:rsidRDefault="005C4578">
      <w:pPr>
        <w:spacing w:line="480" w:lineRule="auto"/>
        <w:rPr>
          <w:rFonts w:ascii="Times New Roman" w:eastAsiaTheme="minorEastAsia" w:hAnsi="Times New Roman" w:cs="Times New Roman"/>
          <w:color w:val="222222"/>
          <w:sz w:val="24"/>
          <w:szCs w:val="24"/>
          <w:highlight w:val="white"/>
        </w:rPr>
      </w:pPr>
    </w:p>
    <w:p w14:paraId="38030F88" w14:textId="77777777" w:rsidR="005C4578" w:rsidRPr="00FF5318" w:rsidRDefault="005C4578">
      <w:pPr>
        <w:spacing w:line="480" w:lineRule="auto"/>
        <w:rPr>
          <w:rFonts w:ascii="Times New Roman" w:eastAsiaTheme="minorEastAsia" w:hAnsi="Times New Roman" w:cs="Times New Roman"/>
          <w:color w:val="222222"/>
          <w:sz w:val="24"/>
          <w:szCs w:val="24"/>
          <w:highlight w:val="white"/>
        </w:rPr>
      </w:pPr>
    </w:p>
    <w:p w14:paraId="6877A57A" w14:textId="77777777" w:rsidR="005C4578" w:rsidRPr="00FF5318" w:rsidRDefault="005C4578">
      <w:pPr>
        <w:spacing w:line="480" w:lineRule="auto"/>
        <w:rPr>
          <w:rFonts w:ascii="Times New Roman" w:eastAsiaTheme="minorEastAsia" w:hAnsi="Times New Roman" w:cs="Times New Roman"/>
          <w:color w:val="222222"/>
          <w:sz w:val="24"/>
          <w:szCs w:val="24"/>
          <w:highlight w:val="white"/>
        </w:rPr>
      </w:pPr>
    </w:p>
    <w:p w14:paraId="511427B0" w14:textId="77777777" w:rsidR="005C4578" w:rsidRPr="00FF5318" w:rsidRDefault="005C4578">
      <w:pPr>
        <w:spacing w:line="480" w:lineRule="auto"/>
        <w:rPr>
          <w:rFonts w:ascii="Times New Roman" w:eastAsiaTheme="minorEastAsia" w:hAnsi="Times New Roman" w:cs="Times New Roman"/>
          <w:color w:val="222222"/>
          <w:sz w:val="24"/>
          <w:szCs w:val="24"/>
          <w:highlight w:val="white"/>
        </w:rPr>
      </w:pPr>
    </w:p>
    <w:p w14:paraId="0D437A22" w14:textId="77777777" w:rsidR="005C4578" w:rsidRPr="00FF5318" w:rsidRDefault="005C4578">
      <w:pPr>
        <w:spacing w:line="480" w:lineRule="auto"/>
        <w:rPr>
          <w:rFonts w:ascii="Times New Roman" w:eastAsiaTheme="minorEastAsia" w:hAnsi="Times New Roman" w:cs="Times New Roman"/>
          <w:color w:val="222222"/>
          <w:sz w:val="24"/>
          <w:szCs w:val="24"/>
          <w:highlight w:val="white"/>
        </w:rPr>
      </w:pPr>
    </w:p>
    <w:p w14:paraId="70B1331B" w14:textId="77777777" w:rsidR="005C4578" w:rsidRPr="00FF5318" w:rsidRDefault="005C4578">
      <w:pPr>
        <w:spacing w:line="480" w:lineRule="auto"/>
        <w:rPr>
          <w:rFonts w:ascii="Times New Roman" w:eastAsiaTheme="minorEastAsia" w:hAnsi="Times New Roman" w:cs="Times New Roman"/>
          <w:color w:val="222222"/>
          <w:sz w:val="24"/>
          <w:szCs w:val="24"/>
          <w:highlight w:val="white"/>
        </w:rPr>
      </w:pPr>
    </w:p>
    <w:p w14:paraId="59027AF5" w14:textId="77777777" w:rsidR="005C4578" w:rsidRPr="00FF5318" w:rsidRDefault="005C4578">
      <w:pPr>
        <w:spacing w:line="480" w:lineRule="auto"/>
        <w:rPr>
          <w:rFonts w:ascii="Times New Roman" w:eastAsiaTheme="minorEastAsia" w:hAnsi="Times New Roman" w:cs="Times New Roman"/>
          <w:color w:val="222222"/>
          <w:sz w:val="24"/>
          <w:szCs w:val="24"/>
          <w:highlight w:val="white"/>
        </w:rPr>
      </w:pPr>
    </w:p>
    <w:p w14:paraId="4F33F56D" w14:textId="77777777" w:rsidR="00D00A18" w:rsidRDefault="00D00A18">
      <w:pPr>
        <w:spacing w:line="480" w:lineRule="auto"/>
        <w:rPr>
          <w:rFonts w:ascii="Times New Roman" w:eastAsiaTheme="minorEastAsia" w:hAnsi="Times New Roman" w:cs="Times New Roman"/>
          <w:color w:val="222222"/>
          <w:sz w:val="24"/>
          <w:szCs w:val="24"/>
          <w:highlight w:val="white"/>
        </w:rPr>
      </w:pPr>
      <w:r>
        <w:rPr>
          <w:rFonts w:ascii="Times New Roman" w:eastAsiaTheme="minorEastAsia" w:hAnsi="Times New Roman" w:cs="Times New Roman" w:hint="eastAsia"/>
          <w:color w:val="222222"/>
          <w:sz w:val="24"/>
          <w:szCs w:val="24"/>
          <w:highlight w:val="white"/>
        </w:rPr>
        <w:lastRenderedPageBreak/>
        <w:t xml:space="preserve"> </w:t>
      </w:r>
      <w:r>
        <w:rPr>
          <w:rFonts w:ascii="Times New Roman" w:eastAsiaTheme="minorEastAsia" w:hAnsi="Times New Roman" w:cs="Times New Roman"/>
          <w:color w:val="222222"/>
          <w:sz w:val="24"/>
          <w:szCs w:val="24"/>
          <w:highlight w:val="white"/>
        </w:rPr>
        <w:t xml:space="preserve">                                </w:t>
      </w:r>
      <w:r w:rsidR="006F5836">
        <w:rPr>
          <w:rFonts w:ascii="Times New Roman" w:eastAsiaTheme="minorEastAsia" w:hAnsi="Times New Roman" w:cs="Times New Roman"/>
          <w:color w:val="222222"/>
          <w:sz w:val="24"/>
          <w:szCs w:val="24"/>
          <w:highlight w:val="white"/>
        </w:rPr>
        <w:t xml:space="preserve">     </w:t>
      </w:r>
      <w:r w:rsidR="00F841AA">
        <w:rPr>
          <w:rFonts w:ascii="Times New Roman" w:eastAsiaTheme="minorEastAsia" w:hAnsi="Times New Roman" w:cs="Times New Roman"/>
          <w:color w:val="222222"/>
          <w:sz w:val="24"/>
          <w:szCs w:val="24"/>
          <w:highlight w:val="white"/>
        </w:rPr>
        <w:t xml:space="preserve">       </w:t>
      </w:r>
      <w:r w:rsidR="006F5836">
        <w:rPr>
          <w:rFonts w:ascii="Times New Roman" w:eastAsiaTheme="minorEastAsia" w:hAnsi="Times New Roman" w:cs="Times New Roman"/>
          <w:color w:val="222222"/>
          <w:sz w:val="24"/>
          <w:szCs w:val="24"/>
          <w:highlight w:val="white"/>
        </w:rPr>
        <w:t xml:space="preserve">  </w:t>
      </w:r>
      <w:r>
        <w:rPr>
          <w:rFonts w:ascii="Times New Roman" w:eastAsiaTheme="minorEastAsia" w:hAnsi="Times New Roman" w:cs="Times New Roman"/>
          <w:color w:val="222222"/>
          <w:sz w:val="24"/>
          <w:szCs w:val="24"/>
          <w:highlight w:val="white"/>
        </w:rPr>
        <w:t xml:space="preserve">  </w:t>
      </w:r>
      <w:r w:rsidR="00881825">
        <w:rPr>
          <w:noProof/>
        </w:rPr>
        <w:drawing>
          <wp:inline distT="0" distB="0" distL="0" distR="0" wp14:anchorId="0334D365" wp14:editId="1C9E8A35">
            <wp:extent cx="1828800" cy="1828800"/>
            <wp:effectExtent l="0" t="0" r="0" b="0"/>
            <wp:docPr id="5" name="Picture 5" descr="https://q7i2y6d5.stackpathcdn.com/wp-content/uploads/2017/02/valerian-400x26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https://q7i2y6d5.stackpathcdn.com/wp-content/uploads/2017/02/valerian-400x265.jpg"/>
                    <pic:cNvPicPr>
                      <a:picLocks noChangeAspect="1" noChangeArrowheads="1"/>
                    </pic:cNvPicPr>
                  </pic:nvPicPr>
                  <pic:blipFill rotWithShape="1">
                    <a:blip r:embed="rId6">
                      <a:extLst>
                        <a:ext uri="{28A0092B-C50C-407E-A947-70E740481C1C}">
                          <a14:useLocalDpi xmlns:a14="http://schemas.microsoft.com/office/drawing/2010/main" val="0"/>
                        </a:ext>
                      </a:extLst>
                    </a:blip>
                    <a:srcRect t="1511" r="-400"/>
                    <a:stretch/>
                  </pic:blipFill>
                  <pic:spPr bwMode="auto">
                    <a:xfrm>
                      <a:off x="0" y="0"/>
                      <a:ext cx="1828800" cy="1828800"/>
                    </a:xfrm>
                    <a:prstGeom prst="rect">
                      <a:avLst/>
                    </a:prstGeom>
                    <a:noFill/>
                    <a:ln>
                      <a:noFill/>
                    </a:ln>
                    <a:extLst>
                      <a:ext uri="{53640926-AAD7-44D8-BBD7-CCE9431645EC}">
                        <a14:shadowObscured xmlns:a14="http://schemas.microsoft.com/office/drawing/2010/main"/>
                      </a:ext>
                    </a:extLst>
                  </pic:spPr>
                </pic:pic>
              </a:graphicData>
            </a:graphic>
          </wp:inline>
        </w:drawing>
      </w:r>
    </w:p>
    <w:p w14:paraId="175B2A12" w14:textId="77777777" w:rsidR="00881825" w:rsidRPr="006F5836" w:rsidRDefault="00881825">
      <w:pPr>
        <w:spacing w:line="480" w:lineRule="auto"/>
        <w:rPr>
          <w:rFonts w:ascii="Times New Roman" w:eastAsiaTheme="minorEastAsia" w:hAnsi="Times New Roman" w:cs="Times New Roman"/>
          <w:color w:val="222222"/>
          <w:sz w:val="24"/>
          <w:szCs w:val="24"/>
          <w:highlight w:val="white"/>
        </w:rPr>
      </w:pPr>
      <w:r w:rsidRPr="006F5836">
        <w:rPr>
          <w:rFonts w:ascii="Times New Roman" w:eastAsiaTheme="minorEastAsia" w:hAnsi="Times New Roman" w:cs="Times New Roman"/>
          <w:color w:val="222222"/>
          <w:sz w:val="24"/>
          <w:szCs w:val="24"/>
          <w:highlight w:val="white"/>
        </w:rPr>
        <w:t>Figure 1: Valerian as it appears in nature</w:t>
      </w:r>
    </w:p>
    <w:p w14:paraId="1F69B55B" w14:textId="77777777" w:rsidR="00881825" w:rsidRPr="006F5836" w:rsidRDefault="00881825">
      <w:pPr>
        <w:spacing w:line="480" w:lineRule="auto"/>
        <w:rPr>
          <w:rFonts w:ascii="Times New Roman" w:eastAsiaTheme="minorEastAsia" w:hAnsi="Times New Roman" w:cs="Times New Roman"/>
          <w:color w:val="222222"/>
          <w:sz w:val="24"/>
          <w:szCs w:val="24"/>
          <w:highlight w:val="white"/>
        </w:rPr>
      </w:pPr>
      <w:r w:rsidRPr="006F5836">
        <w:rPr>
          <w:rFonts w:ascii="Times New Roman" w:eastAsiaTheme="minorEastAsia" w:hAnsi="Times New Roman" w:cs="Times New Roman"/>
          <w:color w:val="222222"/>
          <w:sz w:val="24"/>
          <w:szCs w:val="24"/>
          <w:highlight w:val="white"/>
        </w:rPr>
        <w:t>Source:</w:t>
      </w:r>
      <w:hyperlink r:id="rId7" w:history="1">
        <w:r w:rsidRPr="006F5836">
          <w:rPr>
            <w:rStyle w:val="Hyperlink"/>
            <w:rFonts w:ascii="Times New Roman" w:hAnsi="Times New Roman" w:cs="Times New Roman"/>
            <w:sz w:val="24"/>
            <w:szCs w:val="24"/>
          </w:rPr>
          <w:t>https://www.gardeningknowhow.com/edible/herbs/valerian/growing-valerian-herb-plants.htm</w:t>
        </w:r>
      </w:hyperlink>
    </w:p>
    <w:p w14:paraId="355F1C1B" w14:textId="77777777" w:rsidR="00D00A18" w:rsidRPr="006F5836" w:rsidRDefault="00881825">
      <w:pPr>
        <w:spacing w:line="480" w:lineRule="auto"/>
        <w:rPr>
          <w:rFonts w:ascii="Times New Roman" w:eastAsiaTheme="minorEastAsia" w:hAnsi="Times New Roman" w:cs="Times New Roman"/>
          <w:color w:val="222222"/>
          <w:sz w:val="24"/>
          <w:szCs w:val="24"/>
          <w:highlight w:val="white"/>
        </w:rPr>
      </w:pPr>
      <w:r w:rsidRPr="006F5836">
        <w:rPr>
          <w:rFonts w:ascii="Times New Roman" w:hAnsi="Times New Roman" w:cs="Times New Roman"/>
          <w:noProof/>
          <w:sz w:val="24"/>
          <w:szCs w:val="24"/>
        </w:rPr>
        <w:t xml:space="preserve">                              </w:t>
      </w:r>
      <w:r w:rsidR="006F5836">
        <w:rPr>
          <w:rFonts w:ascii="Times New Roman" w:hAnsi="Times New Roman" w:cs="Times New Roman"/>
          <w:noProof/>
          <w:sz w:val="24"/>
          <w:szCs w:val="24"/>
        </w:rPr>
        <w:t xml:space="preserve">     </w:t>
      </w:r>
      <w:r w:rsidR="00F841AA">
        <w:rPr>
          <w:rFonts w:ascii="Times New Roman" w:hAnsi="Times New Roman" w:cs="Times New Roman"/>
          <w:noProof/>
          <w:sz w:val="24"/>
          <w:szCs w:val="24"/>
        </w:rPr>
        <w:t xml:space="preserve">     </w:t>
      </w:r>
      <w:r w:rsidR="006F5836">
        <w:rPr>
          <w:rFonts w:ascii="Times New Roman" w:hAnsi="Times New Roman" w:cs="Times New Roman"/>
          <w:noProof/>
          <w:sz w:val="24"/>
          <w:szCs w:val="24"/>
        </w:rPr>
        <w:t xml:space="preserve">   </w:t>
      </w:r>
      <w:r w:rsidRPr="006F5836">
        <w:rPr>
          <w:rFonts w:ascii="Times New Roman" w:hAnsi="Times New Roman" w:cs="Times New Roman"/>
          <w:noProof/>
          <w:sz w:val="24"/>
          <w:szCs w:val="24"/>
        </w:rPr>
        <w:t xml:space="preserve">     </w:t>
      </w:r>
      <w:r w:rsidRPr="006F5836">
        <w:rPr>
          <w:rFonts w:ascii="Times New Roman" w:hAnsi="Times New Roman" w:cs="Times New Roman"/>
          <w:noProof/>
          <w:sz w:val="24"/>
          <w:szCs w:val="24"/>
        </w:rPr>
        <w:drawing>
          <wp:inline distT="0" distB="0" distL="0" distR="0" wp14:anchorId="0928D5CC" wp14:editId="7E9EA29C">
            <wp:extent cx="1828800" cy="1828800"/>
            <wp:effectExtent l="0" t="0" r="0" b="0"/>
            <wp:docPr id="7" name="Picture 7" descr="Image result for valerian packag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Image result for valerian packag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1CC60C8E" w14:textId="77777777" w:rsidR="00D00A18" w:rsidRPr="006F5836" w:rsidRDefault="00881825">
      <w:pPr>
        <w:spacing w:line="480" w:lineRule="auto"/>
        <w:rPr>
          <w:rFonts w:ascii="Times New Roman" w:eastAsiaTheme="minorEastAsia" w:hAnsi="Times New Roman" w:cs="Times New Roman"/>
          <w:color w:val="222222"/>
          <w:sz w:val="24"/>
          <w:szCs w:val="24"/>
          <w:highlight w:val="white"/>
        </w:rPr>
      </w:pPr>
      <w:r w:rsidRPr="006F5836">
        <w:rPr>
          <w:rFonts w:ascii="Times New Roman" w:eastAsiaTheme="minorEastAsia" w:hAnsi="Times New Roman" w:cs="Times New Roman"/>
          <w:color w:val="222222"/>
          <w:sz w:val="24"/>
          <w:szCs w:val="24"/>
          <w:highlight w:val="white"/>
        </w:rPr>
        <w:t>Figure 2: Packaged Valerian root extract powder for consumer use</w:t>
      </w:r>
    </w:p>
    <w:p w14:paraId="74DC67C5" w14:textId="77777777" w:rsidR="00D00A18" w:rsidRPr="006F5836" w:rsidRDefault="00881825">
      <w:pPr>
        <w:spacing w:line="480" w:lineRule="auto"/>
        <w:rPr>
          <w:rFonts w:ascii="Times New Roman" w:eastAsia="Times New Roman" w:hAnsi="Times New Roman" w:cs="Times New Roman"/>
          <w:color w:val="222222"/>
          <w:sz w:val="24"/>
          <w:szCs w:val="24"/>
          <w:highlight w:val="white"/>
        </w:rPr>
      </w:pPr>
      <w:r w:rsidRPr="006F5836">
        <w:rPr>
          <w:rFonts w:ascii="Times New Roman" w:eastAsiaTheme="minorEastAsia" w:hAnsi="Times New Roman" w:cs="Times New Roman"/>
          <w:color w:val="222222"/>
          <w:sz w:val="24"/>
          <w:szCs w:val="24"/>
          <w:highlight w:val="white"/>
        </w:rPr>
        <w:t>Source:</w:t>
      </w:r>
      <w:hyperlink r:id="rId9" w:history="1">
        <w:r w:rsidRPr="006F5836">
          <w:rPr>
            <w:rStyle w:val="Hyperlink"/>
            <w:rFonts w:ascii="Times New Roman" w:hAnsi="Times New Roman" w:cs="Times New Roman"/>
            <w:sz w:val="24"/>
            <w:szCs w:val="24"/>
          </w:rPr>
          <w:t>https://biofinest.com/en/supplement-powders/861-organic-valerian-root-extract-powder-250g.html</w:t>
        </w:r>
      </w:hyperlink>
    </w:p>
    <w:p w14:paraId="4685D5A5" w14:textId="77777777" w:rsidR="00D00A18" w:rsidRDefault="00D00A18">
      <w:pPr>
        <w:spacing w:line="480" w:lineRule="auto"/>
        <w:rPr>
          <w:rFonts w:ascii="Times New Roman" w:eastAsia="Times New Roman" w:hAnsi="Times New Roman" w:cs="Times New Roman"/>
          <w:color w:val="222222"/>
          <w:sz w:val="24"/>
          <w:szCs w:val="24"/>
          <w:highlight w:val="white"/>
        </w:rPr>
      </w:pPr>
    </w:p>
    <w:p w14:paraId="1761F622" w14:textId="77777777" w:rsidR="00C32CA5" w:rsidRDefault="00C32CA5" w:rsidP="00C32CA5">
      <w:pPr>
        <w:spacing w:line="480" w:lineRule="auto"/>
        <w:rPr>
          <w:rFonts w:ascii="Times New Roman" w:eastAsiaTheme="minorEastAsia" w:hAnsi="Times New Roman" w:cs="Times New Roman"/>
          <w:color w:val="222222"/>
          <w:sz w:val="24"/>
          <w:szCs w:val="24"/>
        </w:rPr>
      </w:pPr>
    </w:p>
    <w:p w14:paraId="242C2C01" w14:textId="77777777" w:rsidR="006F5836" w:rsidRDefault="006F5836" w:rsidP="00C32CA5">
      <w:pPr>
        <w:spacing w:line="480" w:lineRule="auto"/>
        <w:rPr>
          <w:rFonts w:ascii="Times New Roman" w:eastAsiaTheme="minorEastAsia" w:hAnsi="Times New Roman" w:cs="Times New Roman"/>
          <w:color w:val="222222"/>
          <w:sz w:val="24"/>
          <w:szCs w:val="24"/>
        </w:rPr>
      </w:pPr>
    </w:p>
    <w:p w14:paraId="4DA0D7F0" w14:textId="77777777" w:rsidR="006F5836" w:rsidRDefault="006F5836" w:rsidP="00C32CA5">
      <w:pPr>
        <w:spacing w:line="480" w:lineRule="auto"/>
        <w:rPr>
          <w:rFonts w:ascii="Times New Roman" w:eastAsiaTheme="minorEastAsia" w:hAnsi="Times New Roman" w:cs="Times New Roman"/>
          <w:color w:val="222222"/>
          <w:sz w:val="24"/>
          <w:szCs w:val="24"/>
        </w:rPr>
      </w:pPr>
    </w:p>
    <w:p w14:paraId="2E88E728" w14:textId="77777777" w:rsidR="006F5836" w:rsidRDefault="006F5836" w:rsidP="00C32CA5">
      <w:pPr>
        <w:spacing w:line="480" w:lineRule="auto"/>
        <w:rPr>
          <w:rFonts w:ascii="Times New Roman" w:eastAsiaTheme="minorEastAsia" w:hAnsi="Times New Roman" w:cs="Times New Roman"/>
          <w:color w:val="222222"/>
          <w:sz w:val="24"/>
          <w:szCs w:val="24"/>
        </w:rPr>
      </w:pPr>
    </w:p>
    <w:p w14:paraId="5518C29F" w14:textId="77777777" w:rsidR="006F5836" w:rsidRDefault="006F5836" w:rsidP="00C32CA5">
      <w:pPr>
        <w:spacing w:line="480" w:lineRule="auto"/>
        <w:rPr>
          <w:rFonts w:ascii="Times New Roman" w:eastAsiaTheme="minorEastAsia" w:hAnsi="Times New Roman" w:cs="Times New Roman"/>
          <w:color w:val="222222"/>
          <w:sz w:val="24"/>
          <w:szCs w:val="24"/>
        </w:rPr>
      </w:pPr>
    </w:p>
    <w:p w14:paraId="3EA3F28F" w14:textId="6EA6CC08" w:rsidR="006F5836" w:rsidRDefault="006F5836" w:rsidP="00C32CA5">
      <w:pPr>
        <w:spacing w:line="480" w:lineRule="auto"/>
        <w:rPr>
          <w:rFonts w:ascii="Times New Roman" w:eastAsiaTheme="minorEastAsia" w:hAnsi="Times New Roman" w:cs="Times New Roman"/>
          <w:color w:val="222222"/>
          <w:sz w:val="24"/>
          <w:szCs w:val="24"/>
        </w:rPr>
      </w:pPr>
    </w:p>
    <w:p w14:paraId="0FEE3C14" w14:textId="77777777" w:rsidR="00370B3C" w:rsidRPr="00370B3C" w:rsidRDefault="00370B3C" w:rsidP="00C32CA5">
      <w:pPr>
        <w:spacing w:line="480" w:lineRule="auto"/>
        <w:rPr>
          <w:rFonts w:ascii="Times New Roman" w:eastAsiaTheme="minorEastAsia" w:hAnsi="Times New Roman" w:cs="Times New Roman"/>
          <w:color w:val="222222"/>
          <w:sz w:val="24"/>
          <w:szCs w:val="24"/>
        </w:rPr>
      </w:pPr>
    </w:p>
    <w:p w14:paraId="329D226E" w14:textId="77777777" w:rsidR="00C32CA5" w:rsidRPr="00C32CA5" w:rsidRDefault="00C32CA5" w:rsidP="00C32CA5">
      <w:pPr>
        <w:spacing w:line="48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hint="eastAsia"/>
          <w:color w:val="222222"/>
          <w:sz w:val="24"/>
          <w:szCs w:val="24"/>
        </w:rPr>
        <w:lastRenderedPageBreak/>
        <w:t xml:space="preserve"> </w:t>
      </w:r>
      <w:r>
        <w:rPr>
          <w:rFonts w:ascii="Times New Roman" w:eastAsiaTheme="minorEastAsia" w:hAnsi="Times New Roman" w:cs="Times New Roman"/>
          <w:color w:val="222222"/>
          <w:sz w:val="24"/>
          <w:szCs w:val="24"/>
        </w:rPr>
        <w:t xml:space="preserve">                                                            Works Cited</w:t>
      </w:r>
    </w:p>
    <w:p w14:paraId="513E9E91" w14:textId="77777777" w:rsidR="00885C6D" w:rsidRDefault="006F5836" w:rsidP="00C32CA5">
      <w:pPr>
        <w:spacing w:line="480" w:lineRule="auto"/>
        <w:rPr>
          <w:rFonts w:ascii="Times New Roman" w:eastAsia="Times New Roman" w:hAnsi="Times New Roman" w:cs="Times New Roman"/>
          <w:i/>
          <w:color w:val="000000"/>
          <w:sz w:val="24"/>
          <w:szCs w:val="24"/>
        </w:rPr>
      </w:pPr>
      <w:r w:rsidRPr="00885C6D">
        <w:rPr>
          <w:rFonts w:ascii="Times New Roman" w:eastAsia="Times New Roman" w:hAnsi="Times New Roman" w:cs="Times New Roman"/>
          <w:color w:val="000000"/>
          <w:sz w:val="24"/>
          <w:szCs w:val="24"/>
        </w:rPr>
        <w:t xml:space="preserve">Wynn, Richard L., et al. </w:t>
      </w:r>
      <w:r w:rsidRPr="00885C6D">
        <w:rPr>
          <w:rFonts w:ascii="Times New Roman" w:eastAsia="Times New Roman" w:hAnsi="Times New Roman" w:cs="Times New Roman"/>
          <w:i/>
          <w:color w:val="000000"/>
          <w:sz w:val="24"/>
          <w:szCs w:val="24"/>
        </w:rPr>
        <w:t xml:space="preserve">Drug Information Handbook for Dentistry: Including Oral </w:t>
      </w:r>
      <w:r w:rsidR="00885C6D" w:rsidRPr="00885C6D">
        <w:rPr>
          <w:rFonts w:ascii="Times New Roman" w:eastAsia="Times New Roman" w:hAnsi="Times New Roman" w:cs="Times New Roman"/>
          <w:i/>
          <w:color w:val="000000"/>
          <w:sz w:val="24"/>
          <w:szCs w:val="24"/>
        </w:rPr>
        <w:t xml:space="preserve">              </w:t>
      </w:r>
    </w:p>
    <w:p w14:paraId="6A55FAE3" w14:textId="77777777" w:rsidR="00885C6D" w:rsidRPr="00885C6D" w:rsidRDefault="006F5836" w:rsidP="00C32CA5">
      <w:pPr>
        <w:spacing w:line="480" w:lineRule="auto"/>
        <w:ind w:leftChars="250" w:left="525"/>
        <w:rPr>
          <w:rFonts w:ascii="Times New Roman" w:eastAsiaTheme="minorEastAsia" w:hAnsi="Times New Roman" w:cs="Times New Roman"/>
          <w:color w:val="000000"/>
          <w:sz w:val="24"/>
          <w:szCs w:val="24"/>
        </w:rPr>
      </w:pPr>
      <w:r w:rsidRPr="00885C6D">
        <w:rPr>
          <w:rFonts w:ascii="Times New Roman" w:eastAsia="Times New Roman" w:hAnsi="Times New Roman" w:cs="Times New Roman"/>
          <w:i/>
          <w:color w:val="000000"/>
          <w:sz w:val="24"/>
          <w:szCs w:val="24"/>
        </w:rPr>
        <w:t>Medicine for Medically Compromised Patients &amp; Specific Oral Conditions</w:t>
      </w:r>
      <w:r w:rsidRPr="00885C6D">
        <w:rPr>
          <w:rFonts w:ascii="Times New Roman" w:eastAsia="Times New Roman" w:hAnsi="Times New Roman" w:cs="Times New Roman"/>
          <w:color w:val="000000"/>
          <w:sz w:val="24"/>
          <w:szCs w:val="24"/>
        </w:rPr>
        <w:t>.</w:t>
      </w:r>
      <w:r w:rsidR="00885C6D" w:rsidRPr="00885C6D">
        <w:rPr>
          <w:rFonts w:ascii="Times New Roman" w:eastAsia="Times New Roman" w:hAnsi="Times New Roman" w:cs="Times New Roman"/>
          <w:color w:val="000000"/>
          <w:sz w:val="24"/>
          <w:szCs w:val="24"/>
        </w:rPr>
        <w:t>24</w:t>
      </w:r>
      <w:r w:rsidR="00885C6D" w:rsidRPr="00885C6D">
        <w:rPr>
          <w:rFonts w:ascii="Times New Roman" w:eastAsia="Times New Roman" w:hAnsi="Times New Roman" w:cs="Times New Roman"/>
          <w:color w:val="000000"/>
          <w:sz w:val="24"/>
          <w:szCs w:val="24"/>
          <w:vertAlign w:val="superscript"/>
        </w:rPr>
        <w:t>th</w:t>
      </w:r>
      <w:r w:rsidR="00885C6D" w:rsidRPr="00885C6D">
        <w:rPr>
          <w:rFonts w:ascii="Times New Roman" w:eastAsia="Times New Roman" w:hAnsi="Times New Roman" w:cs="Times New Roman"/>
          <w:color w:val="000000"/>
          <w:sz w:val="24"/>
          <w:szCs w:val="24"/>
        </w:rPr>
        <w:t xml:space="preserve"> ed.,</w:t>
      </w:r>
      <w:r w:rsidRPr="00885C6D">
        <w:rPr>
          <w:rFonts w:ascii="Times New Roman" w:eastAsia="Times New Roman" w:hAnsi="Times New Roman" w:cs="Times New Roman"/>
          <w:color w:val="000000"/>
          <w:sz w:val="24"/>
          <w:szCs w:val="24"/>
        </w:rPr>
        <w:t xml:space="preserve"> Lexicomp, 2018.  </w:t>
      </w:r>
    </w:p>
    <w:p w14:paraId="7F86CAFA" w14:textId="77777777" w:rsidR="00885C6D" w:rsidRPr="00885C6D" w:rsidRDefault="00885C6D" w:rsidP="00C32CA5">
      <w:pPr>
        <w:pStyle w:val="NormalWeb"/>
        <w:spacing w:line="480" w:lineRule="auto"/>
        <w:ind w:left="567" w:hanging="567"/>
        <w:rPr>
          <w:rFonts w:ascii="Times New Roman" w:hAnsi="Times New Roman" w:cs="Times New Roman"/>
        </w:rPr>
      </w:pPr>
      <w:r w:rsidRPr="00885C6D">
        <w:rPr>
          <w:rFonts w:ascii="Times New Roman" w:hAnsi="Times New Roman" w:cs="Times New Roman"/>
        </w:rPr>
        <w:t xml:space="preserve">“Valerian (Herb).” </w:t>
      </w:r>
      <w:r w:rsidRPr="00885C6D">
        <w:rPr>
          <w:rFonts w:ascii="Times New Roman" w:hAnsi="Times New Roman" w:cs="Times New Roman"/>
          <w:i/>
          <w:iCs/>
        </w:rPr>
        <w:t>Wikipedia</w:t>
      </w:r>
      <w:r w:rsidRPr="00885C6D">
        <w:rPr>
          <w:rFonts w:ascii="Times New Roman" w:hAnsi="Times New Roman" w:cs="Times New Roman"/>
        </w:rPr>
        <w:t>, Wikimedia Foundation, 10 Oct. 2019,</w:t>
      </w:r>
      <w:r>
        <w:rPr>
          <w:rFonts w:ascii="Times New Roman" w:hAnsi="Times New Roman" w:cs="Times New Roman" w:hint="eastAsia"/>
        </w:rPr>
        <w:t xml:space="preserve"> </w:t>
      </w:r>
      <w:r w:rsidRPr="00885C6D">
        <w:rPr>
          <w:rFonts w:ascii="Times New Roman" w:hAnsi="Times New Roman" w:cs="Times New Roman"/>
        </w:rPr>
        <w:t>en.wikipedia.org/wiki/Valerian_(herb).</w:t>
      </w:r>
    </w:p>
    <w:p w14:paraId="7125C3F7" w14:textId="77777777" w:rsidR="00885C6D" w:rsidRPr="00C32CA5" w:rsidRDefault="00885C6D" w:rsidP="00C32CA5">
      <w:pPr>
        <w:pStyle w:val="NormalWeb"/>
        <w:spacing w:line="480" w:lineRule="auto"/>
        <w:ind w:left="567" w:hanging="567"/>
        <w:rPr>
          <w:rFonts w:ascii="Times New Roman" w:hAnsi="Times New Roman" w:cs="Times New Roman"/>
        </w:rPr>
      </w:pPr>
      <w:r w:rsidRPr="00C32CA5">
        <w:rPr>
          <w:rFonts w:ascii="Times New Roman" w:hAnsi="Times New Roman" w:cs="Times New Roman"/>
        </w:rPr>
        <w:t xml:space="preserve">“Valerian: Uses, Side Effects, Interactions, Dosage, and Warning.” </w:t>
      </w:r>
      <w:r w:rsidRPr="00C32CA5">
        <w:rPr>
          <w:rFonts w:ascii="Times New Roman" w:hAnsi="Times New Roman" w:cs="Times New Roman"/>
          <w:i/>
          <w:iCs/>
        </w:rPr>
        <w:t>WebMD</w:t>
      </w:r>
      <w:r w:rsidRPr="00C32CA5">
        <w:rPr>
          <w:rFonts w:ascii="Times New Roman" w:hAnsi="Times New Roman" w:cs="Times New Roman"/>
        </w:rPr>
        <w:t>, WebMD, www.webmd.com/vitamins/ai/ingredientmono-870/valerian.</w:t>
      </w:r>
    </w:p>
    <w:p w14:paraId="50DBD157" w14:textId="77777777" w:rsidR="00C32CA5" w:rsidRDefault="00C32CA5" w:rsidP="00C32CA5">
      <w:pPr>
        <w:pStyle w:val="NormalWeb"/>
        <w:spacing w:line="480" w:lineRule="auto"/>
        <w:ind w:left="567" w:hanging="567"/>
        <w:rPr>
          <w:rFonts w:ascii="Times New Roman" w:hAnsi="Times New Roman" w:cs="Times New Roman"/>
        </w:rPr>
      </w:pPr>
      <w:r w:rsidRPr="00C32CA5">
        <w:rPr>
          <w:rFonts w:ascii="Times New Roman" w:hAnsi="Times New Roman" w:cs="Times New Roman"/>
        </w:rPr>
        <w:t xml:space="preserve">“Valerian Uses, Benefits &amp; Dosage - Drugs.com Herbal Database.” </w:t>
      </w:r>
      <w:r w:rsidRPr="00C32CA5">
        <w:rPr>
          <w:rFonts w:ascii="Times New Roman" w:hAnsi="Times New Roman" w:cs="Times New Roman"/>
          <w:i/>
          <w:iCs/>
        </w:rPr>
        <w:t>Drugs.com</w:t>
      </w:r>
      <w:r w:rsidRPr="00C32CA5">
        <w:rPr>
          <w:rFonts w:ascii="Times New Roman" w:hAnsi="Times New Roman" w:cs="Times New Roman"/>
        </w:rPr>
        <w:t>, www.drugs.com/npp/valerian.html.</w:t>
      </w:r>
    </w:p>
    <w:p w14:paraId="1BFAE521" w14:textId="77777777" w:rsidR="004A4051" w:rsidRPr="00C32CA5" w:rsidRDefault="00C32CA5" w:rsidP="00C32CA5">
      <w:pPr>
        <w:pStyle w:val="NormalWeb"/>
        <w:spacing w:line="480" w:lineRule="auto"/>
        <w:ind w:left="600" w:hangingChars="250" w:hanging="600"/>
        <w:rPr>
          <w:rFonts w:ascii="Times New Roman" w:hAnsi="Times New Roman" w:cs="Times New Roman"/>
        </w:rPr>
      </w:pPr>
      <w:r w:rsidRPr="00C32CA5">
        <w:rPr>
          <w:rFonts w:ascii="Times New Roman" w:hAnsi="Times New Roman" w:cs="Times New Roman"/>
        </w:rPr>
        <w:t xml:space="preserve">“Temazepam: Uses, Dosage &amp; Side Effects.” </w:t>
      </w:r>
      <w:proofErr w:type="gramStart"/>
      <w:r w:rsidRPr="00C32CA5">
        <w:rPr>
          <w:rFonts w:ascii="Times New Roman" w:hAnsi="Times New Roman" w:cs="Times New Roman"/>
          <w:i/>
          <w:iCs/>
        </w:rPr>
        <w:t>Drugs.com</w:t>
      </w:r>
      <w:r w:rsidRPr="00C32CA5">
        <w:rPr>
          <w:rFonts w:ascii="Times New Roman" w:hAnsi="Times New Roman" w:cs="Times New Roman"/>
        </w:rPr>
        <w:t>,</w:t>
      </w:r>
      <w:r w:rsidR="00881825">
        <w:rPr>
          <w:rFonts w:ascii="Times New Roman" w:hAnsi="Times New Roman" w:cs="Times New Roman"/>
        </w:rPr>
        <w:t xml:space="preserve">   </w:t>
      </w:r>
      <w:proofErr w:type="gramEnd"/>
      <w:r w:rsidR="00881825">
        <w:rPr>
          <w:rFonts w:ascii="Times New Roman" w:hAnsi="Times New Roman" w:cs="Times New Roman"/>
        </w:rPr>
        <w:t xml:space="preserve"> </w:t>
      </w:r>
      <w:r>
        <w:rPr>
          <w:rFonts w:ascii="Times New Roman" w:hAnsi="Times New Roman" w:cs="Times New Roman"/>
        </w:rPr>
        <w:t xml:space="preserve"> </w:t>
      </w:r>
      <w:r w:rsidRPr="00C32CA5">
        <w:rPr>
          <w:rFonts w:ascii="Times New Roman" w:hAnsi="Times New Roman" w:cs="Times New Roman"/>
        </w:rPr>
        <w:t>www.drugs.com/temazepam.html.</w:t>
      </w:r>
    </w:p>
    <w:sectPr w:rsidR="004A4051" w:rsidRPr="00C32CA5">
      <w:pgSz w:w="11906" w:h="16838"/>
      <w:pgMar w:top="1440" w:right="1440" w:bottom="1440" w:left="144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02217"/>
    <w:multiLevelType w:val="hybridMultilevel"/>
    <w:tmpl w:val="F7BA38F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051"/>
    <w:rsid w:val="002E7715"/>
    <w:rsid w:val="00370B3C"/>
    <w:rsid w:val="003C4898"/>
    <w:rsid w:val="004A4051"/>
    <w:rsid w:val="0052561F"/>
    <w:rsid w:val="005C4578"/>
    <w:rsid w:val="006F5836"/>
    <w:rsid w:val="00881825"/>
    <w:rsid w:val="00885C6D"/>
    <w:rsid w:val="00AA791D"/>
    <w:rsid w:val="00C32CA5"/>
    <w:rsid w:val="00D00A18"/>
    <w:rsid w:val="00F841AA"/>
    <w:rsid w:val="00FF5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82A84"/>
  <w15:docId w15:val="{9FECDE0D-2874-420F-BC11-8F787F3C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等线"/>
        <w:sz w:val="21"/>
        <w:szCs w:val="21"/>
        <w:lang w:val="en-US" w:eastAsia="zh-CN" w:bidi="ar-SA"/>
      </w:rPr>
    </w:rPrDefault>
    <w:pPrDefault>
      <w:pPr>
        <w:widowControl w:val="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widowControl/>
      <w:jc w:val="left"/>
      <w:outlineLvl w:val="3"/>
    </w:pPr>
    <w:rPr>
      <w:rFonts w:ascii="宋体" w:eastAsia="宋体" w:hAnsi="宋体" w:cs="宋体"/>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C4578"/>
    <w:rPr>
      <w:sz w:val="18"/>
      <w:szCs w:val="18"/>
    </w:rPr>
  </w:style>
  <w:style w:type="character" w:customStyle="1" w:styleId="BalloonTextChar">
    <w:name w:val="Balloon Text Char"/>
    <w:basedOn w:val="DefaultParagraphFont"/>
    <w:link w:val="BalloonText"/>
    <w:uiPriority w:val="99"/>
    <w:semiHidden/>
    <w:rsid w:val="005C4578"/>
    <w:rPr>
      <w:sz w:val="18"/>
      <w:szCs w:val="18"/>
    </w:rPr>
  </w:style>
  <w:style w:type="character" w:styleId="Hyperlink">
    <w:name w:val="Hyperlink"/>
    <w:basedOn w:val="DefaultParagraphFont"/>
    <w:uiPriority w:val="99"/>
    <w:unhideWhenUsed/>
    <w:rsid w:val="00FF5318"/>
    <w:rPr>
      <w:color w:val="0000FF" w:themeColor="hyperlink"/>
      <w:u w:val="single"/>
    </w:rPr>
  </w:style>
  <w:style w:type="character" w:styleId="UnresolvedMention">
    <w:name w:val="Unresolved Mention"/>
    <w:basedOn w:val="DefaultParagraphFont"/>
    <w:uiPriority w:val="99"/>
    <w:semiHidden/>
    <w:unhideWhenUsed/>
    <w:rsid w:val="00FF5318"/>
    <w:rPr>
      <w:color w:val="605E5C"/>
      <w:shd w:val="clear" w:color="auto" w:fill="E1DFDD"/>
    </w:rPr>
  </w:style>
  <w:style w:type="paragraph" w:styleId="ListParagraph">
    <w:name w:val="List Paragraph"/>
    <w:basedOn w:val="Normal"/>
    <w:uiPriority w:val="34"/>
    <w:qFormat/>
    <w:rsid w:val="00FF5318"/>
    <w:pPr>
      <w:ind w:firstLineChars="200" w:firstLine="420"/>
    </w:pPr>
  </w:style>
  <w:style w:type="paragraph" w:styleId="NormalWeb">
    <w:name w:val="Normal (Web)"/>
    <w:basedOn w:val="Normal"/>
    <w:uiPriority w:val="99"/>
    <w:unhideWhenUsed/>
    <w:rsid w:val="00885C6D"/>
    <w:pPr>
      <w:widowControl/>
      <w:spacing w:before="100" w:beforeAutospacing="1" w:after="100" w:afterAutospacing="1"/>
      <w:jc w:val="left"/>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976335">
      <w:bodyDiv w:val="1"/>
      <w:marLeft w:val="0"/>
      <w:marRight w:val="0"/>
      <w:marTop w:val="0"/>
      <w:marBottom w:val="0"/>
      <w:divBdr>
        <w:top w:val="none" w:sz="0" w:space="0" w:color="auto"/>
        <w:left w:val="none" w:sz="0" w:space="0" w:color="auto"/>
        <w:bottom w:val="none" w:sz="0" w:space="0" w:color="auto"/>
        <w:right w:val="none" w:sz="0" w:space="0" w:color="auto"/>
      </w:divBdr>
    </w:div>
    <w:div w:id="694233871">
      <w:bodyDiv w:val="1"/>
      <w:marLeft w:val="0"/>
      <w:marRight w:val="0"/>
      <w:marTop w:val="0"/>
      <w:marBottom w:val="0"/>
      <w:divBdr>
        <w:top w:val="none" w:sz="0" w:space="0" w:color="auto"/>
        <w:left w:val="none" w:sz="0" w:space="0" w:color="auto"/>
        <w:bottom w:val="none" w:sz="0" w:space="0" w:color="auto"/>
        <w:right w:val="none" w:sz="0" w:space="0" w:color="auto"/>
      </w:divBdr>
    </w:div>
    <w:div w:id="718897102">
      <w:bodyDiv w:val="1"/>
      <w:marLeft w:val="0"/>
      <w:marRight w:val="0"/>
      <w:marTop w:val="0"/>
      <w:marBottom w:val="0"/>
      <w:divBdr>
        <w:top w:val="none" w:sz="0" w:space="0" w:color="auto"/>
        <w:left w:val="none" w:sz="0" w:space="0" w:color="auto"/>
        <w:bottom w:val="none" w:sz="0" w:space="0" w:color="auto"/>
        <w:right w:val="none" w:sz="0" w:space="0" w:color="auto"/>
      </w:divBdr>
    </w:div>
    <w:div w:id="1274479861">
      <w:bodyDiv w:val="1"/>
      <w:marLeft w:val="0"/>
      <w:marRight w:val="0"/>
      <w:marTop w:val="0"/>
      <w:marBottom w:val="0"/>
      <w:divBdr>
        <w:top w:val="none" w:sz="0" w:space="0" w:color="auto"/>
        <w:left w:val="none" w:sz="0" w:space="0" w:color="auto"/>
        <w:bottom w:val="none" w:sz="0" w:space="0" w:color="auto"/>
        <w:right w:val="none" w:sz="0" w:space="0" w:color="auto"/>
      </w:divBdr>
    </w:div>
    <w:div w:id="1346399241">
      <w:bodyDiv w:val="1"/>
      <w:marLeft w:val="0"/>
      <w:marRight w:val="0"/>
      <w:marTop w:val="0"/>
      <w:marBottom w:val="0"/>
      <w:divBdr>
        <w:top w:val="none" w:sz="0" w:space="0" w:color="auto"/>
        <w:left w:val="none" w:sz="0" w:space="0" w:color="auto"/>
        <w:bottom w:val="none" w:sz="0" w:space="0" w:color="auto"/>
        <w:right w:val="none" w:sz="0" w:space="0" w:color="auto"/>
      </w:divBdr>
    </w:div>
    <w:div w:id="1456680025">
      <w:bodyDiv w:val="1"/>
      <w:marLeft w:val="0"/>
      <w:marRight w:val="0"/>
      <w:marTop w:val="0"/>
      <w:marBottom w:val="0"/>
      <w:divBdr>
        <w:top w:val="none" w:sz="0" w:space="0" w:color="auto"/>
        <w:left w:val="none" w:sz="0" w:space="0" w:color="auto"/>
        <w:bottom w:val="none" w:sz="0" w:space="0" w:color="auto"/>
        <w:right w:val="none" w:sz="0" w:space="0" w:color="auto"/>
      </w:divBdr>
    </w:div>
    <w:div w:id="1904483567">
      <w:bodyDiv w:val="1"/>
      <w:marLeft w:val="0"/>
      <w:marRight w:val="0"/>
      <w:marTop w:val="0"/>
      <w:marBottom w:val="0"/>
      <w:divBdr>
        <w:top w:val="none" w:sz="0" w:space="0" w:color="auto"/>
        <w:left w:val="none" w:sz="0" w:space="0" w:color="auto"/>
        <w:bottom w:val="none" w:sz="0" w:space="0" w:color="auto"/>
        <w:right w:val="none" w:sz="0" w:space="0" w:color="auto"/>
      </w:divBdr>
    </w:div>
    <w:div w:id="1909683307">
      <w:bodyDiv w:val="1"/>
      <w:marLeft w:val="0"/>
      <w:marRight w:val="0"/>
      <w:marTop w:val="0"/>
      <w:marBottom w:val="0"/>
      <w:divBdr>
        <w:top w:val="none" w:sz="0" w:space="0" w:color="auto"/>
        <w:left w:val="none" w:sz="0" w:space="0" w:color="auto"/>
        <w:bottom w:val="none" w:sz="0" w:space="0" w:color="auto"/>
        <w:right w:val="none" w:sz="0" w:space="0" w:color="auto"/>
      </w:divBdr>
    </w:div>
    <w:div w:id="2012835371">
      <w:bodyDiv w:val="1"/>
      <w:marLeft w:val="0"/>
      <w:marRight w:val="0"/>
      <w:marTop w:val="0"/>
      <w:marBottom w:val="0"/>
      <w:divBdr>
        <w:top w:val="none" w:sz="0" w:space="0" w:color="auto"/>
        <w:left w:val="none" w:sz="0" w:space="0" w:color="auto"/>
        <w:bottom w:val="none" w:sz="0" w:space="0" w:color="auto"/>
        <w:right w:val="none" w:sz="0" w:space="0" w:color="auto"/>
      </w:divBdr>
    </w:div>
    <w:div w:id="2139764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gardeningknowhow.com/edible/herbs/valerian/growing-valerian-herb-plant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ofinest.com/en/supplement-powders/861-organic-valerian-root-extract-powder-250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2FF44-DEA8-46B6-9DD0-7FA7077E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Ling.Lin1@mail.citytech.cuny.edu</cp:lastModifiedBy>
  <cp:revision>9</cp:revision>
  <dcterms:created xsi:type="dcterms:W3CDTF">2019-11-17T21:46:00Z</dcterms:created>
  <dcterms:modified xsi:type="dcterms:W3CDTF">2020-04-23T20:47:00Z</dcterms:modified>
</cp:coreProperties>
</file>