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2730" w14:textId="5F5D6F41" w:rsidR="00545482" w:rsidRPr="00491316" w:rsidRDefault="00545482">
      <w:pPr>
        <w:widowControl/>
        <w:jc w:val="left"/>
        <w:rPr>
          <w:rFonts w:ascii="Times New Roman" w:hAnsi="Times New Roman" w:cs="Times New Roman"/>
          <w:sz w:val="24"/>
        </w:rPr>
      </w:pPr>
    </w:p>
    <w:p w14:paraId="1E81F5FE" w14:textId="7AC6E1E5" w:rsidR="00545482" w:rsidRPr="00491316" w:rsidRDefault="00545482">
      <w:pPr>
        <w:widowControl/>
        <w:jc w:val="left"/>
        <w:rPr>
          <w:rFonts w:ascii="Times New Roman" w:hAnsi="Times New Roman" w:cs="Times New Roman"/>
          <w:sz w:val="24"/>
        </w:rPr>
      </w:pPr>
    </w:p>
    <w:p w14:paraId="3AD4F91D" w14:textId="1765AF2B" w:rsidR="00545482" w:rsidRPr="00491316" w:rsidRDefault="00545482">
      <w:pPr>
        <w:widowControl/>
        <w:jc w:val="left"/>
        <w:rPr>
          <w:rFonts w:ascii="Times New Roman" w:hAnsi="Times New Roman" w:cs="Times New Roman"/>
          <w:sz w:val="24"/>
        </w:rPr>
      </w:pPr>
    </w:p>
    <w:p w14:paraId="32FDD219" w14:textId="4E71DBE1" w:rsidR="00545482" w:rsidRPr="00491316" w:rsidRDefault="00545482">
      <w:pPr>
        <w:widowControl/>
        <w:jc w:val="left"/>
        <w:rPr>
          <w:rFonts w:ascii="Times New Roman" w:hAnsi="Times New Roman" w:cs="Times New Roman"/>
          <w:sz w:val="24"/>
        </w:rPr>
      </w:pPr>
    </w:p>
    <w:p w14:paraId="010D1591" w14:textId="6E011272" w:rsidR="00545482" w:rsidRPr="00491316" w:rsidRDefault="00545482">
      <w:pPr>
        <w:widowControl/>
        <w:jc w:val="left"/>
        <w:rPr>
          <w:rFonts w:ascii="Times New Roman" w:hAnsi="Times New Roman" w:cs="Times New Roman"/>
          <w:sz w:val="24"/>
        </w:rPr>
      </w:pPr>
    </w:p>
    <w:p w14:paraId="3A2D9727" w14:textId="020C7C3A" w:rsidR="00545482" w:rsidRPr="00491316" w:rsidRDefault="00545482">
      <w:pPr>
        <w:widowControl/>
        <w:jc w:val="left"/>
        <w:rPr>
          <w:rFonts w:ascii="Times New Roman" w:hAnsi="Times New Roman" w:cs="Times New Roman"/>
          <w:sz w:val="24"/>
        </w:rPr>
      </w:pPr>
    </w:p>
    <w:p w14:paraId="3406745E" w14:textId="76AB15EF" w:rsidR="00545482" w:rsidRPr="00491316" w:rsidRDefault="00545482">
      <w:pPr>
        <w:widowControl/>
        <w:jc w:val="left"/>
        <w:rPr>
          <w:rFonts w:ascii="Times New Roman" w:hAnsi="Times New Roman" w:cs="Times New Roman"/>
          <w:sz w:val="24"/>
        </w:rPr>
      </w:pPr>
    </w:p>
    <w:p w14:paraId="1C75763A" w14:textId="6145410C" w:rsidR="00545482" w:rsidRPr="00491316" w:rsidRDefault="00545482">
      <w:pPr>
        <w:widowControl/>
        <w:jc w:val="left"/>
        <w:rPr>
          <w:rFonts w:ascii="Times New Roman" w:hAnsi="Times New Roman" w:cs="Times New Roman"/>
          <w:sz w:val="24"/>
        </w:rPr>
      </w:pPr>
    </w:p>
    <w:p w14:paraId="38DD491E" w14:textId="1C4AE2FC" w:rsidR="00545482" w:rsidRPr="00491316" w:rsidRDefault="00545482">
      <w:pPr>
        <w:widowControl/>
        <w:jc w:val="left"/>
        <w:rPr>
          <w:rFonts w:ascii="Times New Roman" w:hAnsi="Times New Roman" w:cs="Times New Roman"/>
          <w:sz w:val="24"/>
        </w:rPr>
      </w:pPr>
    </w:p>
    <w:p w14:paraId="7FF2A447" w14:textId="1A95239E" w:rsidR="00545482" w:rsidRPr="00491316" w:rsidRDefault="00545482">
      <w:pPr>
        <w:widowControl/>
        <w:jc w:val="left"/>
        <w:rPr>
          <w:rFonts w:ascii="Times New Roman" w:hAnsi="Times New Roman" w:cs="Times New Roman"/>
          <w:sz w:val="24"/>
        </w:rPr>
      </w:pPr>
    </w:p>
    <w:p w14:paraId="6684268F" w14:textId="76C824B2" w:rsidR="00545482" w:rsidRPr="00491316" w:rsidRDefault="00545482">
      <w:pPr>
        <w:widowControl/>
        <w:jc w:val="left"/>
        <w:rPr>
          <w:rFonts w:ascii="Times New Roman" w:hAnsi="Times New Roman" w:cs="Times New Roman"/>
          <w:sz w:val="24"/>
        </w:rPr>
      </w:pPr>
    </w:p>
    <w:p w14:paraId="7734BE51" w14:textId="3D761ACB" w:rsidR="00545482" w:rsidRPr="00491316" w:rsidRDefault="00545482">
      <w:pPr>
        <w:widowControl/>
        <w:jc w:val="left"/>
        <w:rPr>
          <w:rFonts w:ascii="Times New Roman" w:hAnsi="Times New Roman" w:cs="Times New Roman"/>
          <w:sz w:val="24"/>
        </w:rPr>
      </w:pPr>
    </w:p>
    <w:p w14:paraId="76EEB0D7" w14:textId="3E0312CE" w:rsidR="00545482" w:rsidRPr="00491316" w:rsidRDefault="00545482">
      <w:pPr>
        <w:widowControl/>
        <w:jc w:val="left"/>
        <w:rPr>
          <w:rFonts w:ascii="Times New Roman" w:hAnsi="Times New Roman" w:cs="Times New Roman"/>
          <w:sz w:val="24"/>
        </w:rPr>
      </w:pPr>
    </w:p>
    <w:p w14:paraId="16F5357E" w14:textId="5811CF48" w:rsidR="00545482" w:rsidRPr="00491316" w:rsidRDefault="00545482" w:rsidP="00644851">
      <w:pPr>
        <w:widowControl/>
        <w:jc w:val="center"/>
        <w:rPr>
          <w:rFonts w:ascii="Times New Roman" w:hAnsi="Times New Roman" w:cs="Times New Roman"/>
          <w:sz w:val="24"/>
        </w:rPr>
      </w:pPr>
    </w:p>
    <w:p w14:paraId="61EF47FE" w14:textId="09B35B93" w:rsidR="00545482" w:rsidRPr="00491316" w:rsidRDefault="00644851" w:rsidP="00644851">
      <w:pPr>
        <w:widowControl/>
        <w:jc w:val="center"/>
        <w:rPr>
          <w:rFonts w:ascii="Times New Roman" w:hAnsi="Times New Roman" w:cs="Times New Roman"/>
          <w:sz w:val="24"/>
        </w:rPr>
      </w:pPr>
      <w:r w:rsidRPr="00491316">
        <w:rPr>
          <w:rFonts w:ascii="Times New Roman" w:hAnsi="Times New Roman" w:cs="Times New Roman"/>
          <w:sz w:val="24"/>
        </w:rPr>
        <w:t xml:space="preserve">Smoking Cessation Counseling </w:t>
      </w:r>
    </w:p>
    <w:p w14:paraId="118FFFF5" w14:textId="5C5B2621" w:rsidR="00545482" w:rsidRPr="00491316" w:rsidRDefault="00545482">
      <w:pPr>
        <w:widowControl/>
        <w:jc w:val="left"/>
        <w:rPr>
          <w:rFonts w:ascii="Times New Roman" w:hAnsi="Times New Roman" w:cs="Times New Roman"/>
          <w:sz w:val="24"/>
        </w:rPr>
      </w:pPr>
    </w:p>
    <w:p w14:paraId="2FD2AECF" w14:textId="45D8B391" w:rsidR="00545482" w:rsidRPr="00491316" w:rsidRDefault="00545482">
      <w:pPr>
        <w:widowControl/>
        <w:jc w:val="left"/>
        <w:rPr>
          <w:rFonts w:ascii="Times New Roman" w:hAnsi="Times New Roman" w:cs="Times New Roman"/>
          <w:sz w:val="24"/>
        </w:rPr>
      </w:pPr>
    </w:p>
    <w:p w14:paraId="256DA555" w14:textId="7A6C77AE" w:rsidR="00644851" w:rsidRPr="00491316" w:rsidRDefault="00644851">
      <w:pPr>
        <w:widowControl/>
        <w:jc w:val="left"/>
        <w:rPr>
          <w:rFonts w:ascii="Times New Roman" w:hAnsi="Times New Roman" w:cs="Times New Roman"/>
          <w:sz w:val="24"/>
        </w:rPr>
      </w:pPr>
    </w:p>
    <w:p w14:paraId="2E384B31" w14:textId="40A96FBE" w:rsidR="00644851" w:rsidRPr="00491316" w:rsidRDefault="00644851">
      <w:pPr>
        <w:widowControl/>
        <w:jc w:val="left"/>
        <w:rPr>
          <w:rFonts w:ascii="Times New Roman" w:hAnsi="Times New Roman" w:cs="Times New Roman"/>
          <w:sz w:val="24"/>
        </w:rPr>
      </w:pPr>
    </w:p>
    <w:p w14:paraId="3F3096CD" w14:textId="7E41D2F0" w:rsidR="00644851" w:rsidRPr="00491316" w:rsidRDefault="00644851" w:rsidP="00644851">
      <w:pPr>
        <w:widowControl/>
        <w:jc w:val="center"/>
        <w:rPr>
          <w:rFonts w:ascii="Times New Roman" w:hAnsi="Times New Roman" w:cs="Times New Roman"/>
          <w:sz w:val="24"/>
        </w:rPr>
      </w:pPr>
      <w:r w:rsidRPr="00491316">
        <w:rPr>
          <w:rFonts w:ascii="Times New Roman" w:hAnsi="Times New Roman" w:cs="Times New Roman"/>
          <w:sz w:val="24"/>
        </w:rPr>
        <w:t>Jiaming Lu</w:t>
      </w:r>
    </w:p>
    <w:p w14:paraId="7B422942" w14:textId="1D75858F" w:rsidR="00644851" w:rsidRPr="00491316" w:rsidRDefault="00644851" w:rsidP="00644851">
      <w:pPr>
        <w:widowControl/>
        <w:jc w:val="center"/>
        <w:rPr>
          <w:rFonts w:ascii="Times New Roman" w:hAnsi="Times New Roman" w:cs="Times New Roman"/>
          <w:sz w:val="24"/>
        </w:rPr>
      </w:pPr>
      <w:r w:rsidRPr="00491316">
        <w:rPr>
          <w:rFonts w:ascii="Times New Roman" w:hAnsi="Times New Roman" w:cs="Times New Roman"/>
          <w:sz w:val="24"/>
        </w:rPr>
        <w:t>Dental Hygiene Department, New York City College of Technology</w:t>
      </w:r>
    </w:p>
    <w:p w14:paraId="40918C0D" w14:textId="3BE65410" w:rsidR="00644851" w:rsidRPr="00491316" w:rsidRDefault="00644851" w:rsidP="00644851">
      <w:pPr>
        <w:widowControl/>
        <w:jc w:val="center"/>
        <w:rPr>
          <w:rFonts w:ascii="Times New Roman" w:hAnsi="Times New Roman" w:cs="Times New Roman"/>
          <w:sz w:val="24"/>
        </w:rPr>
      </w:pPr>
      <w:r w:rsidRPr="00491316">
        <w:rPr>
          <w:rFonts w:ascii="Times New Roman" w:hAnsi="Times New Roman" w:cs="Times New Roman"/>
          <w:sz w:val="24"/>
        </w:rPr>
        <w:t>OL 10 Clinic A Cubicle 8</w:t>
      </w:r>
    </w:p>
    <w:p w14:paraId="4324AD37" w14:textId="0E33C514" w:rsidR="00644851" w:rsidRPr="00491316" w:rsidRDefault="00644851" w:rsidP="00644851">
      <w:pPr>
        <w:widowControl/>
        <w:jc w:val="center"/>
        <w:rPr>
          <w:rFonts w:ascii="Times New Roman" w:hAnsi="Times New Roman" w:cs="Times New Roman"/>
          <w:sz w:val="24"/>
        </w:rPr>
      </w:pPr>
      <w:r w:rsidRPr="00491316">
        <w:rPr>
          <w:rFonts w:ascii="Times New Roman" w:hAnsi="Times New Roman" w:cs="Times New Roman"/>
          <w:sz w:val="24"/>
        </w:rPr>
        <w:t>DEN 1100: Principles of Dental Hygiene Care I</w:t>
      </w:r>
    </w:p>
    <w:p w14:paraId="731C4CE1" w14:textId="1E3DE71D" w:rsidR="00644851" w:rsidRPr="00491316" w:rsidRDefault="00644851" w:rsidP="00644851">
      <w:pPr>
        <w:widowControl/>
        <w:jc w:val="center"/>
        <w:rPr>
          <w:rFonts w:ascii="Times New Roman" w:hAnsi="Times New Roman" w:cs="Times New Roman"/>
          <w:sz w:val="24"/>
        </w:rPr>
      </w:pPr>
      <w:r w:rsidRPr="00491316">
        <w:rPr>
          <w:rFonts w:ascii="Times New Roman" w:hAnsi="Times New Roman" w:cs="Times New Roman"/>
          <w:sz w:val="24"/>
        </w:rPr>
        <w:t xml:space="preserve">Professor. Susan Davide, RDH, MS, </w:t>
      </w:r>
      <w:proofErr w:type="spellStart"/>
      <w:r w:rsidRPr="00491316">
        <w:rPr>
          <w:rFonts w:ascii="Times New Roman" w:hAnsi="Times New Roman" w:cs="Times New Roman"/>
          <w:sz w:val="24"/>
        </w:rPr>
        <w:t>MSEd</w:t>
      </w:r>
      <w:proofErr w:type="spellEnd"/>
    </w:p>
    <w:p w14:paraId="47D7FAAF" w14:textId="3F1B8DA9" w:rsidR="00644851" w:rsidRPr="00491316" w:rsidRDefault="00644851" w:rsidP="00644851">
      <w:pPr>
        <w:widowControl/>
        <w:jc w:val="center"/>
        <w:rPr>
          <w:rFonts w:ascii="Times New Roman" w:hAnsi="Times New Roman" w:cs="Times New Roman"/>
          <w:sz w:val="24"/>
        </w:rPr>
      </w:pPr>
      <w:r w:rsidRPr="00491316">
        <w:rPr>
          <w:rFonts w:ascii="Times New Roman" w:hAnsi="Times New Roman" w:cs="Times New Roman"/>
          <w:sz w:val="24"/>
        </w:rPr>
        <w:t>October 28, 2021</w:t>
      </w:r>
    </w:p>
    <w:p w14:paraId="784C2C2C" w14:textId="77777777" w:rsidR="00644851" w:rsidRPr="00491316" w:rsidRDefault="00644851">
      <w:pPr>
        <w:widowControl/>
        <w:jc w:val="left"/>
        <w:rPr>
          <w:rFonts w:ascii="Times New Roman" w:hAnsi="Times New Roman" w:cs="Times New Roman"/>
          <w:sz w:val="24"/>
        </w:rPr>
      </w:pPr>
    </w:p>
    <w:p w14:paraId="60497CB3" w14:textId="77777777" w:rsidR="00644851" w:rsidRPr="00491316" w:rsidRDefault="00644851">
      <w:pPr>
        <w:widowControl/>
        <w:jc w:val="left"/>
        <w:rPr>
          <w:rFonts w:ascii="Times New Roman" w:hAnsi="Times New Roman" w:cs="Times New Roman"/>
          <w:sz w:val="24"/>
        </w:rPr>
      </w:pPr>
    </w:p>
    <w:p w14:paraId="63F0A9B6" w14:textId="22AB9584" w:rsidR="00545482" w:rsidRPr="00491316" w:rsidRDefault="00545482">
      <w:pPr>
        <w:widowControl/>
        <w:jc w:val="left"/>
        <w:rPr>
          <w:rFonts w:ascii="Times New Roman" w:hAnsi="Times New Roman" w:cs="Times New Roman"/>
          <w:sz w:val="24"/>
        </w:rPr>
      </w:pPr>
    </w:p>
    <w:p w14:paraId="2B93C019" w14:textId="5E3D3C12" w:rsidR="00545482" w:rsidRPr="00491316" w:rsidRDefault="00545482">
      <w:pPr>
        <w:widowControl/>
        <w:jc w:val="left"/>
        <w:rPr>
          <w:rFonts w:ascii="Times New Roman" w:hAnsi="Times New Roman" w:cs="Times New Roman"/>
          <w:sz w:val="24"/>
        </w:rPr>
      </w:pPr>
    </w:p>
    <w:p w14:paraId="6E367932" w14:textId="3AD45A44" w:rsidR="00545482" w:rsidRPr="00491316" w:rsidRDefault="00545482">
      <w:pPr>
        <w:widowControl/>
        <w:jc w:val="left"/>
        <w:rPr>
          <w:rFonts w:ascii="Times New Roman" w:hAnsi="Times New Roman" w:cs="Times New Roman"/>
          <w:sz w:val="24"/>
        </w:rPr>
      </w:pPr>
    </w:p>
    <w:p w14:paraId="7F97BA24" w14:textId="7ACCF64E" w:rsidR="00545482" w:rsidRPr="00491316" w:rsidRDefault="00545482">
      <w:pPr>
        <w:widowControl/>
        <w:jc w:val="left"/>
        <w:rPr>
          <w:rFonts w:ascii="Times New Roman" w:hAnsi="Times New Roman" w:cs="Times New Roman"/>
          <w:sz w:val="24"/>
        </w:rPr>
      </w:pPr>
    </w:p>
    <w:p w14:paraId="2411F8A9" w14:textId="607D3BA4" w:rsidR="00545482" w:rsidRPr="00491316" w:rsidRDefault="00545482">
      <w:pPr>
        <w:widowControl/>
        <w:jc w:val="left"/>
        <w:rPr>
          <w:rFonts w:ascii="Times New Roman" w:hAnsi="Times New Roman" w:cs="Times New Roman"/>
          <w:sz w:val="24"/>
        </w:rPr>
      </w:pPr>
    </w:p>
    <w:p w14:paraId="3F65F106" w14:textId="44DC42FA" w:rsidR="00545482" w:rsidRPr="00491316" w:rsidRDefault="00545482">
      <w:pPr>
        <w:widowControl/>
        <w:jc w:val="left"/>
        <w:rPr>
          <w:rFonts w:ascii="Times New Roman" w:hAnsi="Times New Roman" w:cs="Times New Roman"/>
          <w:sz w:val="24"/>
        </w:rPr>
      </w:pPr>
    </w:p>
    <w:p w14:paraId="51025BD1" w14:textId="62894973" w:rsidR="00545482" w:rsidRPr="00491316" w:rsidRDefault="00545482">
      <w:pPr>
        <w:widowControl/>
        <w:jc w:val="left"/>
        <w:rPr>
          <w:rFonts w:ascii="Times New Roman" w:hAnsi="Times New Roman" w:cs="Times New Roman"/>
          <w:sz w:val="24"/>
        </w:rPr>
      </w:pPr>
    </w:p>
    <w:p w14:paraId="47D3A987" w14:textId="1E1B7756" w:rsidR="00545482" w:rsidRPr="00491316" w:rsidRDefault="00545482">
      <w:pPr>
        <w:widowControl/>
        <w:jc w:val="left"/>
        <w:rPr>
          <w:rFonts w:ascii="Times New Roman" w:hAnsi="Times New Roman" w:cs="Times New Roman"/>
          <w:sz w:val="24"/>
        </w:rPr>
      </w:pPr>
    </w:p>
    <w:p w14:paraId="1EBDE92C" w14:textId="76A70909" w:rsidR="00545482" w:rsidRPr="00491316" w:rsidRDefault="00545482">
      <w:pPr>
        <w:widowControl/>
        <w:jc w:val="left"/>
        <w:rPr>
          <w:rFonts w:ascii="Times New Roman" w:hAnsi="Times New Roman" w:cs="Times New Roman"/>
          <w:sz w:val="24"/>
        </w:rPr>
      </w:pPr>
    </w:p>
    <w:p w14:paraId="01128620" w14:textId="3EB023CF" w:rsidR="00545482" w:rsidRPr="00491316" w:rsidRDefault="00545482">
      <w:pPr>
        <w:widowControl/>
        <w:jc w:val="left"/>
        <w:rPr>
          <w:rFonts w:ascii="Times New Roman" w:hAnsi="Times New Roman" w:cs="Times New Roman"/>
          <w:sz w:val="24"/>
        </w:rPr>
      </w:pPr>
    </w:p>
    <w:p w14:paraId="065AA029" w14:textId="5DBEE94F" w:rsidR="00545482" w:rsidRPr="00491316" w:rsidRDefault="00545482">
      <w:pPr>
        <w:widowControl/>
        <w:jc w:val="left"/>
        <w:rPr>
          <w:rFonts w:ascii="Times New Roman" w:hAnsi="Times New Roman" w:cs="Times New Roman"/>
          <w:sz w:val="24"/>
        </w:rPr>
      </w:pPr>
    </w:p>
    <w:p w14:paraId="0009602F" w14:textId="02BB8E72" w:rsidR="00545482" w:rsidRPr="00491316" w:rsidRDefault="00545482">
      <w:pPr>
        <w:widowControl/>
        <w:jc w:val="left"/>
        <w:rPr>
          <w:rFonts w:ascii="Times New Roman" w:hAnsi="Times New Roman" w:cs="Times New Roman"/>
          <w:sz w:val="24"/>
        </w:rPr>
      </w:pPr>
    </w:p>
    <w:p w14:paraId="705454B3" w14:textId="6E4241BE" w:rsidR="00545482" w:rsidRPr="00491316" w:rsidRDefault="00545482">
      <w:pPr>
        <w:widowControl/>
        <w:jc w:val="left"/>
        <w:rPr>
          <w:rFonts w:ascii="Times New Roman" w:hAnsi="Times New Roman" w:cs="Times New Roman"/>
          <w:sz w:val="24"/>
        </w:rPr>
      </w:pPr>
    </w:p>
    <w:p w14:paraId="7EE1013E" w14:textId="18F9A508" w:rsidR="00545482" w:rsidRPr="00491316" w:rsidRDefault="00545482">
      <w:pPr>
        <w:widowControl/>
        <w:jc w:val="left"/>
        <w:rPr>
          <w:rFonts w:ascii="Times New Roman" w:hAnsi="Times New Roman" w:cs="Times New Roman"/>
          <w:sz w:val="24"/>
        </w:rPr>
      </w:pPr>
    </w:p>
    <w:p w14:paraId="3C3CE0F9" w14:textId="068F8BB9" w:rsidR="00545482" w:rsidRPr="00491316" w:rsidRDefault="00545482">
      <w:pPr>
        <w:widowControl/>
        <w:jc w:val="left"/>
        <w:rPr>
          <w:rFonts w:ascii="Times New Roman" w:hAnsi="Times New Roman" w:cs="Times New Roman"/>
          <w:sz w:val="24"/>
        </w:rPr>
      </w:pPr>
    </w:p>
    <w:p w14:paraId="4BEFF4D3" w14:textId="4F901A78" w:rsidR="00545482" w:rsidRPr="00491316" w:rsidRDefault="00545482">
      <w:pPr>
        <w:widowControl/>
        <w:jc w:val="left"/>
        <w:rPr>
          <w:rFonts w:ascii="Times New Roman" w:hAnsi="Times New Roman" w:cs="Times New Roman"/>
          <w:sz w:val="24"/>
        </w:rPr>
      </w:pPr>
    </w:p>
    <w:p w14:paraId="2D8EE9D1" w14:textId="77777777" w:rsidR="00644851" w:rsidRPr="00491316" w:rsidRDefault="00644851" w:rsidP="00644851">
      <w:pPr>
        <w:rPr>
          <w:rFonts w:ascii="Times New Roman" w:hAnsi="Times New Roman" w:cs="Times New Roman"/>
          <w:sz w:val="24"/>
        </w:rPr>
      </w:pPr>
    </w:p>
    <w:p w14:paraId="4A35363C" w14:textId="1ADFE94D" w:rsidR="00FA5FBA" w:rsidRPr="0023142E" w:rsidRDefault="00FA5FBA" w:rsidP="00FA5FBA">
      <w:pPr>
        <w:ind w:firstLineChars="200" w:firstLine="480"/>
        <w:rPr>
          <w:rFonts w:ascii="Times New Roman" w:hAnsi="Times New Roman" w:cs="Times New Roman"/>
          <w:sz w:val="24"/>
        </w:rPr>
      </w:pPr>
      <w:r w:rsidRPr="0023142E">
        <w:rPr>
          <w:rFonts w:ascii="Times New Roman" w:hAnsi="Times New Roman" w:cs="Times New Roman"/>
          <w:sz w:val="24"/>
        </w:rPr>
        <w:lastRenderedPageBreak/>
        <w:t xml:space="preserve">Tobacco use is becoming more common among people of all ages and genders. </w:t>
      </w:r>
      <w:r w:rsidR="00FA04D8" w:rsidRPr="0023142E">
        <w:rPr>
          <w:rFonts w:ascii="Times New Roman" w:hAnsi="Times New Roman" w:cs="Times New Roman"/>
          <w:sz w:val="24"/>
        </w:rPr>
        <w:t>We've probably heard and seen cigarettes, and electronic cigarettes on television, in advertisements, and the news. There are also other tobacco products on the market, such as waterpipes, cigars, and smokeless tobacco products. It</w:t>
      </w:r>
      <w:r w:rsidRPr="0023142E">
        <w:rPr>
          <w:rFonts w:ascii="Times New Roman" w:hAnsi="Times New Roman" w:cs="Times New Roman"/>
          <w:sz w:val="24"/>
        </w:rPr>
        <w:t xml:space="preserve"> is well known that smoking is related to a variety of system</w:t>
      </w:r>
      <w:r w:rsidR="00807A8D" w:rsidRPr="0023142E">
        <w:rPr>
          <w:rFonts w:ascii="Times New Roman" w:hAnsi="Times New Roman" w:cs="Times New Roman"/>
          <w:sz w:val="24"/>
        </w:rPr>
        <w:t>ic</w:t>
      </w:r>
      <w:r w:rsidRPr="0023142E">
        <w:rPr>
          <w:rFonts w:ascii="Times New Roman" w:hAnsi="Times New Roman" w:cs="Times New Roman"/>
          <w:sz w:val="24"/>
        </w:rPr>
        <w:t xml:space="preserve"> diseases and can even lead to death. The most frequent diseases related </w:t>
      </w:r>
      <w:r w:rsidR="004445CE" w:rsidRPr="0023142E">
        <w:rPr>
          <w:rFonts w:ascii="Times New Roman" w:hAnsi="Times New Roman" w:cs="Times New Roman"/>
          <w:sz w:val="24"/>
        </w:rPr>
        <w:t>to</w:t>
      </w:r>
      <w:r w:rsidRPr="0023142E">
        <w:rPr>
          <w:rFonts w:ascii="Times New Roman" w:hAnsi="Times New Roman" w:cs="Times New Roman"/>
          <w:sz w:val="24"/>
        </w:rPr>
        <w:t xml:space="preserve"> smoking include cardiovascular disease, lung</w:t>
      </w:r>
      <w:r w:rsidR="00EE4171" w:rsidRPr="0023142E">
        <w:rPr>
          <w:rFonts w:ascii="Times New Roman" w:hAnsi="Times New Roman" w:cs="Times New Roman"/>
          <w:sz w:val="24"/>
        </w:rPr>
        <w:t>s</w:t>
      </w:r>
      <w:r w:rsidRPr="0023142E">
        <w:rPr>
          <w:rFonts w:ascii="Times New Roman" w:hAnsi="Times New Roman" w:cs="Times New Roman"/>
          <w:sz w:val="24"/>
        </w:rPr>
        <w:t xml:space="preserve"> disease, gum disease, and cancers, among others.</w:t>
      </w:r>
    </w:p>
    <w:p w14:paraId="4308E3B4" w14:textId="06AE6D2D" w:rsidR="000D4416" w:rsidRPr="0023142E" w:rsidRDefault="000D4416" w:rsidP="00FA5FBA">
      <w:pPr>
        <w:ind w:firstLineChars="200" w:firstLine="480"/>
        <w:rPr>
          <w:rFonts w:ascii="Times New Roman" w:hAnsi="Times New Roman" w:cs="Times New Roman"/>
          <w:sz w:val="24"/>
        </w:rPr>
      </w:pPr>
      <w:r w:rsidRPr="0023142E">
        <w:rPr>
          <w:rFonts w:ascii="Times New Roman" w:hAnsi="Times New Roman" w:cs="Times New Roman"/>
          <w:sz w:val="24"/>
        </w:rPr>
        <w:t>Cigarettes are one of the most often consumed tobacco products in daily life, particularly among the middle-aged population. It is typically inhaled into a person's lung and then exhaled into the air once it has been li</w:t>
      </w:r>
      <w:r w:rsidR="00EE4171" w:rsidRPr="0023142E">
        <w:rPr>
          <w:rFonts w:ascii="Times New Roman" w:hAnsi="Times New Roman" w:cs="Times New Roman"/>
          <w:sz w:val="24"/>
        </w:rPr>
        <w:t>t</w:t>
      </w:r>
      <w:r w:rsidRPr="0023142E">
        <w:rPr>
          <w:rFonts w:ascii="Times New Roman" w:hAnsi="Times New Roman" w:cs="Times New Roman"/>
          <w:sz w:val="24"/>
        </w:rPr>
        <w:t xml:space="preserve">. It was the first tobacco product I experienced because my father had been a cigarette smoker for over thirty years. The smoke's odor bothered me and caused me to cough all the time when I was younger. Recently, my father had been complaining to me about his bad breath and the looseness of his teeth </w:t>
      </w:r>
      <w:proofErr w:type="gramStart"/>
      <w:r w:rsidRPr="0023142E">
        <w:rPr>
          <w:rFonts w:ascii="Times New Roman" w:hAnsi="Times New Roman" w:cs="Times New Roman"/>
          <w:sz w:val="24"/>
        </w:rPr>
        <w:t>as a result of</w:t>
      </w:r>
      <w:proofErr w:type="gramEnd"/>
      <w:r w:rsidRPr="0023142E">
        <w:rPr>
          <w:rFonts w:ascii="Times New Roman" w:hAnsi="Times New Roman" w:cs="Times New Roman"/>
          <w:sz w:val="24"/>
        </w:rPr>
        <w:t xml:space="preserve"> serious gum disease induced by his smoking habit. He makes me </w:t>
      </w:r>
      <w:r w:rsidR="005D5815" w:rsidRPr="0023142E">
        <w:rPr>
          <w:rFonts w:ascii="Times New Roman" w:hAnsi="Times New Roman" w:cs="Times New Roman"/>
          <w:sz w:val="24"/>
        </w:rPr>
        <w:t>realize</w:t>
      </w:r>
      <w:r w:rsidRPr="0023142E">
        <w:rPr>
          <w:rFonts w:ascii="Times New Roman" w:hAnsi="Times New Roman" w:cs="Times New Roman"/>
          <w:sz w:val="24"/>
        </w:rPr>
        <w:t xml:space="preserve"> how crucial it is to raise the possibility of adverse health impacts to the notice of individuals.</w:t>
      </w:r>
    </w:p>
    <w:p w14:paraId="1A1FC06F" w14:textId="58AA3CAA" w:rsidR="005D5815" w:rsidRPr="003A3782" w:rsidRDefault="003A3782" w:rsidP="005D5815">
      <w:pPr>
        <w:ind w:firstLineChars="200" w:firstLine="480"/>
        <w:rPr>
          <w:rFonts w:ascii="Times New Roman" w:hAnsi="Times New Roman" w:cs="Times New Roman"/>
          <w:sz w:val="24"/>
        </w:rPr>
      </w:pPr>
      <w:r w:rsidRPr="003A3782">
        <w:rPr>
          <w:rFonts w:ascii="Times New Roman" w:hAnsi="Times New Roman" w:cs="Times New Roman"/>
          <w:sz w:val="24"/>
        </w:rPr>
        <w:t>Cigarettes are a thin roll of porous tobacco paper containing over ninety harmful substances such as nicotine, tar, lead, and others. When smokers smoke, it produces gases such as carbon monoxide, nitrogen oxides, and hydrogen cyanide, all of which have been related to a range of diseases.</w:t>
      </w:r>
      <w:r w:rsidR="0023142E" w:rsidRPr="003A3782">
        <w:rPr>
          <w:rFonts w:ascii="Times New Roman" w:hAnsi="Times New Roman" w:cs="Times New Roman"/>
          <w:sz w:val="24"/>
          <w:vertAlign w:val="superscript"/>
        </w:rPr>
        <w:t>1</w:t>
      </w:r>
      <w:r w:rsidR="005D5815" w:rsidRPr="003A3782">
        <w:rPr>
          <w:rFonts w:ascii="Times New Roman" w:hAnsi="Times New Roman" w:cs="Times New Roman"/>
          <w:sz w:val="24"/>
        </w:rPr>
        <w:t xml:space="preserve"> According to the article </w:t>
      </w:r>
      <w:r w:rsidR="005D5815" w:rsidRPr="003A3782">
        <w:rPr>
          <w:rFonts w:ascii="Times New Roman" w:hAnsi="Times New Roman" w:cs="Times New Roman"/>
          <w:i/>
          <w:iCs/>
          <w:sz w:val="24"/>
        </w:rPr>
        <w:t>21st-Century Hazards of Smoking and Benefits of Cessation in the United States</w:t>
      </w:r>
      <w:r w:rsidR="005D5815" w:rsidRPr="003A3782">
        <w:rPr>
          <w:rFonts w:ascii="Times New Roman" w:hAnsi="Times New Roman" w:cs="Times New Roman"/>
          <w:sz w:val="24"/>
        </w:rPr>
        <w:t>, those with a smoking history or who are currently smoking have a greater rate of death and lose at least a decade of life span compared to those who have never smoked.</w:t>
      </w:r>
      <w:r w:rsidR="002A409E" w:rsidRPr="003A3782">
        <w:rPr>
          <w:rFonts w:ascii="Times New Roman" w:hAnsi="Times New Roman" w:cs="Times New Roman"/>
          <w:sz w:val="24"/>
          <w:vertAlign w:val="superscript"/>
        </w:rPr>
        <w:t>2</w:t>
      </w:r>
      <w:r w:rsidR="005D5815" w:rsidRPr="003A3782">
        <w:rPr>
          <w:rFonts w:ascii="Times New Roman" w:hAnsi="Times New Roman" w:cs="Times New Roman"/>
          <w:sz w:val="24"/>
        </w:rPr>
        <w:t xml:space="preserve"> But what does this have to do with people's dental hygiene and systemic disease?</w:t>
      </w:r>
    </w:p>
    <w:p w14:paraId="42BC4181" w14:textId="5CC6425F" w:rsidR="00425180" w:rsidRPr="0023142E" w:rsidRDefault="00FA04D8" w:rsidP="00425180">
      <w:pPr>
        <w:ind w:firstLineChars="200" w:firstLine="480"/>
        <w:rPr>
          <w:rFonts w:ascii="Times New Roman" w:hAnsi="Times New Roman" w:cs="Times New Roman"/>
          <w:sz w:val="24"/>
        </w:rPr>
      </w:pPr>
      <w:r w:rsidRPr="0023142E">
        <w:rPr>
          <w:rFonts w:ascii="Times New Roman" w:hAnsi="Times New Roman" w:cs="Times New Roman"/>
          <w:sz w:val="24"/>
        </w:rPr>
        <w:t>Smoking is a major cause of adult periodontal disease in the United States.</w:t>
      </w:r>
      <w:r w:rsidR="002A409E" w:rsidRPr="0023142E">
        <w:rPr>
          <w:rFonts w:ascii="Times New Roman" w:hAnsi="Times New Roman" w:cs="Times New Roman"/>
          <w:sz w:val="24"/>
          <w:vertAlign w:val="superscript"/>
        </w:rPr>
        <w:t>3</w:t>
      </w:r>
      <w:r w:rsidR="005D5815" w:rsidRPr="0023142E">
        <w:rPr>
          <w:rFonts w:ascii="Times New Roman" w:hAnsi="Times New Roman" w:cs="Times New Roman"/>
          <w:sz w:val="24"/>
        </w:rPr>
        <w:t xml:space="preserve"> </w:t>
      </w:r>
      <w:r w:rsidR="005D5815" w:rsidRPr="0023142E">
        <w:rPr>
          <w:rFonts w:ascii="Times New Roman" w:eastAsia="宋体" w:hAnsi="Times New Roman" w:cs="Times New Roman"/>
          <w:kern w:val="0"/>
          <w:sz w:val="24"/>
        </w:rPr>
        <w:t>“The results suggest that smokers demonstrate less inflammatory response, poorer oral hygiene, and greater calculus accumulation compared to nonsmokers.”</w:t>
      </w:r>
      <w:r w:rsidR="002A409E" w:rsidRPr="0023142E">
        <w:rPr>
          <w:rFonts w:ascii="Times New Roman" w:eastAsia="宋体" w:hAnsi="Times New Roman" w:cs="Times New Roman"/>
          <w:kern w:val="0"/>
          <w:sz w:val="24"/>
          <w:vertAlign w:val="superscript"/>
        </w:rPr>
        <w:t>4</w:t>
      </w:r>
      <w:r w:rsidR="005D5815" w:rsidRPr="0023142E">
        <w:rPr>
          <w:rFonts w:ascii="Times New Roman" w:eastAsia="宋体" w:hAnsi="Times New Roman" w:cs="Times New Roman"/>
          <w:kern w:val="0"/>
          <w:sz w:val="24"/>
          <w:vertAlign w:val="superscript"/>
        </w:rPr>
        <w:t xml:space="preserve"> </w:t>
      </w:r>
      <w:r w:rsidR="005D5815" w:rsidRPr="0023142E">
        <w:rPr>
          <w:rFonts w:ascii="Times New Roman" w:eastAsia="宋体" w:hAnsi="Times New Roman" w:cs="Times New Roman"/>
          <w:kern w:val="0"/>
          <w:sz w:val="24"/>
        </w:rPr>
        <w:t>As stated in the article</w:t>
      </w:r>
      <w:r w:rsidR="00BE2B92" w:rsidRPr="00BE2B92">
        <w:rPr>
          <w:rFonts w:ascii="Times New Roman" w:hAnsi="Times New Roman" w:cs="Times New Roman"/>
          <w:sz w:val="24"/>
        </w:rPr>
        <w:t xml:space="preserve"> </w:t>
      </w:r>
      <w:r w:rsidR="00BE2B92" w:rsidRPr="00BE2B92">
        <w:rPr>
          <w:rFonts w:ascii="Times New Roman" w:hAnsi="Times New Roman" w:cs="Times New Roman"/>
          <w:i/>
          <w:iCs/>
          <w:sz w:val="24"/>
        </w:rPr>
        <w:t>Effects of cigarette smoking on oral hygiene status</w:t>
      </w:r>
      <w:r w:rsidR="005D5815" w:rsidRPr="0023142E">
        <w:rPr>
          <w:rFonts w:ascii="Times New Roman" w:eastAsia="宋体" w:hAnsi="Times New Roman" w:cs="Times New Roman"/>
          <w:kern w:val="0"/>
          <w:sz w:val="24"/>
        </w:rPr>
        <w:t xml:space="preserve">, it is relatively common to observe people who smoke have substantial staining on their teeth, gum disease, and develop severe bone loss compared to nonsmokers, which can eventually result in teeth mobility and tooth loss. Furthermore, cigarette causes </w:t>
      </w:r>
      <w:r w:rsidR="00EE4171" w:rsidRPr="0023142E">
        <w:rPr>
          <w:rFonts w:ascii="Times New Roman" w:eastAsia="宋体" w:hAnsi="Times New Roman" w:cs="Times New Roman"/>
          <w:kern w:val="0"/>
          <w:sz w:val="24"/>
        </w:rPr>
        <w:t xml:space="preserve">are </w:t>
      </w:r>
      <w:r w:rsidR="005D5815" w:rsidRPr="0023142E">
        <w:rPr>
          <w:rFonts w:ascii="Times New Roman" w:eastAsia="宋体" w:hAnsi="Times New Roman" w:cs="Times New Roman"/>
          <w:kern w:val="0"/>
          <w:sz w:val="24"/>
        </w:rPr>
        <w:t>related not just to periodontal disease but also to other systemic disease</w:t>
      </w:r>
      <w:r w:rsidR="00EE4171" w:rsidRPr="0023142E">
        <w:rPr>
          <w:rFonts w:ascii="Times New Roman" w:eastAsia="宋体" w:hAnsi="Times New Roman" w:cs="Times New Roman"/>
          <w:kern w:val="0"/>
          <w:sz w:val="24"/>
        </w:rPr>
        <w:t>s</w:t>
      </w:r>
      <w:r w:rsidR="005D5815" w:rsidRPr="0023142E">
        <w:rPr>
          <w:rFonts w:ascii="Times New Roman" w:eastAsia="宋体" w:hAnsi="Times New Roman" w:cs="Times New Roman"/>
          <w:kern w:val="0"/>
          <w:sz w:val="24"/>
        </w:rPr>
        <w:t>.</w:t>
      </w:r>
      <w:r w:rsidR="005D5815" w:rsidRPr="0023142E">
        <w:rPr>
          <w:rFonts w:ascii="Times New Roman" w:hAnsi="Times New Roman" w:cs="Times New Roman"/>
          <w:sz w:val="24"/>
        </w:rPr>
        <w:t xml:space="preserve"> Smoking has a significant detrimental influence on several inflammatory diseases because it suppresses the immune mechanism's ability to produce specific agents such as immunoglobulins.</w:t>
      </w:r>
      <w:r w:rsidR="002A409E" w:rsidRPr="0023142E">
        <w:rPr>
          <w:rFonts w:ascii="Times New Roman" w:hAnsi="Times New Roman" w:cs="Times New Roman"/>
          <w:sz w:val="24"/>
          <w:vertAlign w:val="superscript"/>
        </w:rPr>
        <w:t>5</w:t>
      </w:r>
      <w:r w:rsidR="005D5815" w:rsidRPr="0023142E">
        <w:rPr>
          <w:rFonts w:ascii="Times New Roman" w:hAnsi="Times New Roman" w:cs="Times New Roman"/>
          <w:sz w:val="24"/>
        </w:rPr>
        <w:t xml:space="preserve"> Tobacco use can cause cancer in various organs: the lung, the mouth, the nose, the larynx, the pharynx, the breast, the esophagus, and the stomach</w:t>
      </w:r>
      <w:r w:rsidR="00EE4171" w:rsidRPr="0023142E">
        <w:rPr>
          <w:rFonts w:ascii="Times New Roman" w:hAnsi="Times New Roman" w:cs="Times New Roman"/>
          <w:sz w:val="24"/>
        </w:rPr>
        <w:t>,</w:t>
      </w:r>
      <w:r w:rsidR="005D5815" w:rsidRPr="0023142E">
        <w:rPr>
          <w:rFonts w:ascii="Times New Roman" w:hAnsi="Times New Roman" w:cs="Times New Roman"/>
          <w:sz w:val="24"/>
        </w:rPr>
        <w:t xml:space="preserve"> and so on. The oral cavity, head and neck are also at risk of cancer. </w:t>
      </w:r>
      <w:r w:rsidR="00425180" w:rsidRPr="0023142E">
        <w:rPr>
          <w:rFonts w:ascii="Times New Roman" w:hAnsi="Times New Roman" w:cs="Times New Roman"/>
          <w:sz w:val="24"/>
        </w:rPr>
        <w:t>Every year, smoking is responsible for at least 30% of all cancer diagnoses and around 163,700 deaths in the United States.</w:t>
      </w:r>
      <w:r w:rsidR="002A409E" w:rsidRPr="0023142E">
        <w:rPr>
          <w:rFonts w:ascii="Times New Roman" w:hAnsi="Times New Roman" w:cs="Times New Roman"/>
          <w:sz w:val="24"/>
          <w:vertAlign w:val="superscript"/>
        </w:rPr>
        <w:t>6</w:t>
      </w:r>
      <w:r w:rsidR="00425180" w:rsidRPr="0023142E">
        <w:rPr>
          <w:rFonts w:ascii="Times New Roman" w:hAnsi="Times New Roman" w:cs="Times New Roman"/>
          <w:sz w:val="24"/>
        </w:rPr>
        <w:t xml:space="preserve"> </w:t>
      </w:r>
      <w:r w:rsidR="005D5815" w:rsidRPr="0023142E">
        <w:rPr>
          <w:rFonts w:ascii="Times New Roman" w:hAnsi="Times New Roman" w:cs="Times New Roman"/>
          <w:sz w:val="24"/>
        </w:rPr>
        <w:t xml:space="preserve">Furthermore, </w:t>
      </w:r>
      <w:r w:rsidR="00425180" w:rsidRPr="0023142E">
        <w:rPr>
          <w:rFonts w:ascii="Times New Roman" w:hAnsi="Times New Roman" w:cs="Times New Roman"/>
          <w:sz w:val="24"/>
        </w:rPr>
        <w:t xml:space="preserve">Smokers are also more likely to develop </w:t>
      </w:r>
      <w:r w:rsidR="00EE4171" w:rsidRPr="0023142E">
        <w:rPr>
          <w:rFonts w:ascii="Times New Roman" w:hAnsi="Times New Roman" w:cs="Times New Roman"/>
          <w:sz w:val="24"/>
        </w:rPr>
        <w:t xml:space="preserve">the </w:t>
      </w:r>
      <w:r w:rsidR="00425180" w:rsidRPr="0023142E">
        <w:rPr>
          <w:rFonts w:ascii="Times New Roman" w:hAnsi="Times New Roman" w:cs="Times New Roman"/>
          <w:sz w:val="24"/>
        </w:rPr>
        <w:t>peripheral vascular disease, cancer, chronic lung disease, and a variety of other chronic diseases.</w:t>
      </w:r>
      <w:r w:rsidR="002A409E" w:rsidRPr="0023142E">
        <w:rPr>
          <w:rFonts w:ascii="Times New Roman" w:hAnsi="Times New Roman" w:cs="Times New Roman"/>
          <w:sz w:val="24"/>
          <w:vertAlign w:val="superscript"/>
        </w:rPr>
        <w:t>7</w:t>
      </w:r>
    </w:p>
    <w:p w14:paraId="6820029D" w14:textId="6819D98F" w:rsidR="00FA5FBA" w:rsidRPr="0023142E" w:rsidRDefault="005D5815" w:rsidP="00425180">
      <w:pPr>
        <w:ind w:firstLineChars="200" w:firstLine="480"/>
        <w:rPr>
          <w:rFonts w:ascii="Times New Roman" w:hAnsi="Times New Roman" w:cs="Times New Roman"/>
          <w:sz w:val="24"/>
        </w:rPr>
      </w:pPr>
      <w:r w:rsidRPr="0023142E">
        <w:rPr>
          <w:rFonts w:ascii="Times New Roman" w:hAnsi="Times New Roman" w:cs="Times New Roman"/>
          <w:sz w:val="24"/>
        </w:rPr>
        <w:t>As a result, it is important to educate patients about the health risks of tobacco use and to offer tobacco cessation counseling. Tobacco use has a profound deleterious impact on the periodontium. The negative consequences, such as bone loss, are</w:t>
      </w:r>
      <w:r w:rsidR="00506845" w:rsidRPr="0023142E">
        <w:rPr>
          <w:rFonts w:ascii="Times New Roman" w:hAnsi="Times New Roman" w:cs="Times New Roman"/>
          <w:sz w:val="24"/>
        </w:rPr>
        <w:t xml:space="preserve"> </w:t>
      </w:r>
      <w:r w:rsidRPr="0023142E">
        <w:rPr>
          <w:rFonts w:ascii="Times New Roman" w:hAnsi="Times New Roman" w:cs="Times New Roman"/>
          <w:sz w:val="24"/>
        </w:rPr>
        <w:t>irreversible. However, smoking cessation is one of the most successful ways to</w:t>
      </w:r>
      <w:r w:rsidR="00506845" w:rsidRPr="0023142E">
        <w:rPr>
          <w:rFonts w:ascii="Times New Roman" w:hAnsi="Times New Roman" w:cs="Times New Roman"/>
          <w:sz w:val="24"/>
        </w:rPr>
        <w:t xml:space="preserve"> </w:t>
      </w:r>
      <w:r w:rsidRPr="0023142E">
        <w:rPr>
          <w:rFonts w:ascii="Times New Roman" w:hAnsi="Times New Roman" w:cs="Times New Roman"/>
          <w:sz w:val="24"/>
        </w:rPr>
        <w:t xml:space="preserve">decrease </w:t>
      </w:r>
      <w:r w:rsidRPr="0023142E">
        <w:rPr>
          <w:rFonts w:ascii="Times New Roman" w:hAnsi="Times New Roman" w:cs="Times New Roman"/>
          <w:sz w:val="24"/>
        </w:rPr>
        <w:lastRenderedPageBreak/>
        <w:t xml:space="preserve">the harmful effects of tobacco use </w:t>
      </w:r>
      <w:r w:rsidR="00AB2E19" w:rsidRPr="0023142E">
        <w:rPr>
          <w:rFonts w:ascii="Times New Roman" w:hAnsi="Times New Roman" w:cs="Times New Roman"/>
          <w:sz w:val="24"/>
        </w:rPr>
        <w:t xml:space="preserve">and </w:t>
      </w:r>
      <w:r w:rsidRPr="0023142E">
        <w:rPr>
          <w:rFonts w:ascii="Times New Roman" w:hAnsi="Times New Roman" w:cs="Times New Roman"/>
          <w:sz w:val="24"/>
        </w:rPr>
        <w:t>maintain</w:t>
      </w:r>
      <w:r w:rsidR="00AB2E19" w:rsidRPr="0023142E">
        <w:rPr>
          <w:rFonts w:ascii="Times New Roman" w:hAnsi="Times New Roman" w:cs="Times New Roman"/>
          <w:sz w:val="24"/>
        </w:rPr>
        <w:t xml:space="preserve"> </w:t>
      </w:r>
      <w:r w:rsidRPr="0023142E">
        <w:rPr>
          <w:rFonts w:ascii="Times New Roman" w:hAnsi="Times New Roman" w:cs="Times New Roman"/>
          <w:sz w:val="24"/>
        </w:rPr>
        <w:t xml:space="preserve">periodontal health. Dental hygienists have the obligation to inform the side effects of smoking and explain the advantages of quitting smoking to their patients. </w:t>
      </w:r>
      <w:proofErr w:type="gramStart"/>
      <w:r w:rsidRPr="0023142E">
        <w:rPr>
          <w:rFonts w:ascii="Times New Roman" w:hAnsi="Times New Roman" w:cs="Times New Roman"/>
          <w:sz w:val="24"/>
        </w:rPr>
        <w:t>Despite the fact that</w:t>
      </w:r>
      <w:proofErr w:type="gramEnd"/>
      <w:r w:rsidRPr="0023142E">
        <w:rPr>
          <w:rFonts w:ascii="Times New Roman" w:hAnsi="Times New Roman" w:cs="Times New Roman"/>
          <w:sz w:val="24"/>
        </w:rPr>
        <w:t xml:space="preserve"> regular dental checkups might enhance patients' oral health, patients' daily</w:t>
      </w:r>
      <w:r w:rsidR="00506845" w:rsidRPr="0023142E">
        <w:rPr>
          <w:rFonts w:ascii="Times New Roman" w:hAnsi="Times New Roman" w:cs="Times New Roman"/>
          <w:sz w:val="24"/>
        </w:rPr>
        <w:t xml:space="preserve"> </w:t>
      </w:r>
      <w:r w:rsidRPr="0023142E">
        <w:rPr>
          <w:rFonts w:ascii="Times New Roman" w:hAnsi="Times New Roman" w:cs="Times New Roman"/>
          <w:sz w:val="24"/>
        </w:rPr>
        <w:t>maintenance is more vital. Cigarette smoking has a long-term harmful impact on people's oral health. Only when patients understand that quitting smoking is the most effective way to protect their oral health will the dental team be able to optimize the effects of dental treatments.</w:t>
      </w:r>
    </w:p>
    <w:p w14:paraId="296DF09A" w14:textId="566A1C3C" w:rsidR="005D5815" w:rsidRPr="0023142E" w:rsidRDefault="00506845" w:rsidP="00506845">
      <w:pPr>
        <w:widowControl/>
        <w:ind w:firstLineChars="200" w:firstLine="480"/>
        <w:jc w:val="left"/>
        <w:rPr>
          <w:rFonts w:ascii="Times New Roman" w:hAnsi="Times New Roman" w:cs="Times New Roman"/>
          <w:sz w:val="24"/>
        </w:rPr>
      </w:pPr>
      <w:r w:rsidRPr="0023142E">
        <w:rPr>
          <w:rFonts w:ascii="Times New Roman" w:hAnsi="Times New Roman" w:cs="Times New Roman"/>
          <w:sz w:val="24"/>
        </w:rPr>
        <w:t xml:space="preserve">An adolescent who began smoking only two months ago is more likely to quit. When we talk about quitting smoking with this patient, we can use the Five </w:t>
      </w:r>
      <w:proofErr w:type="gramStart"/>
      <w:r w:rsidRPr="0023142E">
        <w:rPr>
          <w:rFonts w:ascii="Times New Roman" w:hAnsi="Times New Roman" w:cs="Times New Roman"/>
          <w:sz w:val="24"/>
        </w:rPr>
        <w:t>A's</w:t>
      </w:r>
      <w:proofErr w:type="gramEnd"/>
      <w:r w:rsidRPr="0023142E">
        <w:rPr>
          <w:rFonts w:ascii="Times New Roman" w:hAnsi="Times New Roman" w:cs="Times New Roman"/>
          <w:sz w:val="24"/>
        </w:rPr>
        <w:t xml:space="preserve"> Model during individual counseling. Ask, advise, assess, assist, and arrange are the acronyms for the five A's model. First and foremost, we must inquire about the patient's tobacco use status, including the tobacco product ingested, the frequency of smoking, and the intensity of usage. For example, I will ask the patient how often he smokes and how many cigarettes did he smoke yesterday. Secondly, I will express concern for his health by telling him the disadvantages of smoking and strongly urge him to quit smoking. Following that, approaching him with an open-ended question to determine if the patient is willing to quit. Furthermore, offer help to the patient by encouraging him to set a quit date along with other assistants such as discussing challenges in the process, or offering further information on </w:t>
      </w:r>
      <w:r w:rsidR="00EE4171" w:rsidRPr="0023142E">
        <w:rPr>
          <w:rFonts w:ascii="Times New Roman" w:hAnsi="Times New Roman" w:cs="Times New Roman"/>
          <w:sz w:val="24"/>
        </w:rPr>
        <w:t xml:space="preserve">the </w:t>
      </w:r>
      <w:r w:rsidRPr="0023142E">
        <w:rPr>
          <w:rFonts w:ascii="Times New Roman" w:hAnsi="Times New Roman" w:cs="Times New Roman"/>
          <w:sz w:val="24"/>
        </w:rPr>
        <w:t>cessation program. Finally, arrange</w:t>
      </w:r>
      <w:r w:rsidR="00EE4171" w:rsidRPr="0023142E">
        <w:rPr>
          <w:rFonts w:ascii="Times New Roman" w:hAnsi="Times New Roman" w:cs="Times New Roman"/>
          <w:sz w:val="24"/>
        </w:rPr>
        <w:t xml:space="preserve"> to</w:t>
      </w:r>
      <w:r w:rsidRPr="0023142E">
        <w:rPr>
          <w:rFonts w:ascii="Times New Roman" w:hAnsi="Times New Roman" w:cs="Times New Roman"/>
          <w:sz w:val="24"/>
        </w:rPr>
        <w:t xml:space="preserve"> follow up to re-evaluate the cessation progress.</w:t>
      </w:r>
    </w:p>
    <w:p w14:paraId="7C43DABE" w14:textId="37D45EE2" w:rsidR="000F7C33" w:rsidRPr="0023142E" w:rsidRDefault="00506845" w:rsidP="000F7C33">
      <w:pPr>
        <w:widowControl/>
        <w:ind w:firstLineChars="200" w:firstLine="480"/>
        <w:jc w:val="left"/>
        <w:rPr>
          <w:rFonts w:ascii="Times New Roman" w:hAnsi="Times New Roman" w:cs="Times New Roman"/>
          <w:sz w:val="24"/>
        </w:rPr>
      </w:pPr>
      <w:r w:rsidRPr="0023142E">
        <w:rPr>
          <w:rFonts w:ascii="Times New Roman" w:hAnsi="Times New Roman" w:cs="Times New Roman"/>
          <w:sz w:val="24"/>
        </w:rPr>
        <w:t xml:space="preserve">On the contrary, a 30-year-old adult who has been smoking for 12 years is more challenged to quit smoking. During the first visit, I will use the Five </w:t>
      </w:r>
      <w:proofErr w:type="gramStart"/>
      <w:r w:rsidRPr="0023142E">
        <w:rPr>
          <w:rFonts w:ascii="Times New Roman" w:hAnsi="Times New Roman" w:cs="Times New Roman"/>
          <w:sz w:val="24"/>
        </w:rPr>
        <w:t>A's</w:t>
      </w:r>
      <w:proofErr w:type="gramEnd"/>
      <w:r w:rsidRPr="0023142E">
        <w:rPr>
          <w:rFonts w:ascii="Times New Roman" w:hAnsi="Times New Roman" w:cs="Times New Roman"/>
          <w:sz w:val="24"/>
        </w:rPr>
        <w:t xml:space="preserve"> Model to ensure that the patient understands how smoking cessation will enhance his health and stress the importance of follow-</w:t>
      </w:r>
      <w:r w:rsidR="000F7C33" w:rsidRPr="0023142E">
        <w:rPr>
          <w:rFonts w:ascii="Times New Roman" w:hAnsi="Times New Roman" w:cs="Times New Roman"/>
          <w:sz w:val="24"/>
        </w:rPr>
        <w:t>up. This</w:t>
      </w:r>
      <w:r w:rsidRPr="0023142E">
        <w:rPr>
          <w:rFonts w:ascii="Times New Roman" w:hAnsi="Times New Roman" w:cs="Times New Roman"/>
          <w:sz w:val="24"/>
        </w:rPr>
        <w:t xml:space="preserve"> patient is easy to have withdrawal symptoms since tobacco use is continuously reinforcing one another to build dependency physiologically, psychologically, and habitually. It is usual in this instance for a relapse to develop. I will make the patient understand that not only the first quit effort is important, but so are the subsequent tries until </w:t>
      </w:r>
      <w:r w:rsidR="00AB2E19" w:rsidRPr="0023142E">
        <w:rPr>
          <w:rFonts w:ascii="Times New Roman" w:hAnsi="Times New Roman" w:cs="Times New Roman"/>
          <w:sz w:val="24"/>
        </w:rPr>
        <w:t>his</w:t>
      </w:r>
      <w:r w:rsidRPr="0023142E">
        <w:rPr>
          <w:rFonts w:ascii="Times New Roman" w:hAnsi="Times New Roman" w:cs="Times New Roman"/>
          <w:sz w:val="24"/>
        </w:rPr>
        <w:t xml:space="preserve"> final successful attempt. Meanwhile, as dental healthcare professionals, we will continue to give help and referrals as needed.</w:t>
      </w:r>
    </w:p>
    <w:p w14:paraId="42FA80DA" w14:textId="64D59BD3" w:rsidR="000F7C33" w:rsidRPr="0023142E" w:rsidRDefault="000F7C33" w:rsidP="000F7C33">
      <w:pPr>
        <w:widowControl/>
        <w:ind w:firstLineChars="200" w:firstLine="480"/>
        <w:jc w:val="left"/>
        <w:rPr>
          <w:rFonts w:ascii="Times New Roman" w:hAnsi="Times New Roman" w:cs="Times New Roman"/>
          <w:sz w:val="24"/>
        </w:rPr>
      </w:pPr>
      <w:r w:rsidRPr="0023142E">
        <w:rPr>
          <w:rFonts w:ascii="Times New Roman" w:hAnsi="Times New Roman" w:cs="Times New Roman"/>
          <w:sz w:val="24"/>
        </w:rPr>
        <w:t>This assignment has inspired me in a variety of ways. When I was younger, I was informed that smoking was harmful, but I never really understood why. During the research process, I concluded that the negative effects of smoking are not limited to certain organs, but rather generalized to our entire bodies. It is a silent killer that </w:t>
      </w:r>
      <w:r w:rsidR="004445CE" w:rsidRPr="0023142E">
        <w:rPr>
          <w:rFonts w:ascii="Times New Roman" w:hAnsi="Times New Roman" w:cs="Times New Roman"/>
          <w:sz w:val="24"/>
        </w:rPr>
        <w:t xml:space="preserve">is </w:t>
      </w:r>
      <w:r w:rsidRPr="0023142E">
        <w:rPr>
          <w:rFonts w:ascii="Times New Roman" w:hAnsi="Times New Roman" w:cs="Times New Roman"/>
          <w:sz w:val="24"/>
        </w:rPr>
        <w:t>associated with numerous systemic diseases, including oral cancer, head and neck cancer, and other severe disease</w:t>
      </w:r>
      <w:r w:rsidR="004445CE" w:rsidRPr="0023142E">
        <w:rPr>
          <w:rFonts w:ascii="Times New Roman" w:hAnsi="Times New Roman" w:cs="Times New Roman"/>
          <w:sz w:val="24"/>
        </w:rPr>
        <w:t>s</w:t>
      </w:r>
      <w:r w:rsidRPr="0023142E">
        <w:rPr>
          <w:rFonts w:ascii="Times New Roman" w:hAnsi="Times New Roman" w:cs="Times New Roman"/>
          <w:sz w:val="24"/>
        </w:rPr>
        <w:t> due to its addictive nature. On the other hand, smoking can cause secondhand smoke and thirdhand smoke to influence others around them, putting their health at risk. Fortunately, Tobacco cessation is a preventive measure that can reduce harmful outcomes and avoid serious illness</w:t>
      </w:r>
      <w:r w:rsidR="00434827" w:rsidRPr="0023142E">
        <w:rPr>
          <w:rFonts w:ascii="Times New Roman" w:hAnsi="Times New Roman" w:cs="Times New Roman"/>
          <w:sz w:val="24"/>
        </w:rPr>
        <w:t xml:space="preserve"> immediately</w:t>
      </w:r>
      <w:r w:rsidRPr="0023142E">
        <w:rPr>
          <w:rFonts w:ascii="Times New Roman" w:hAnsi="Times New Roman" w:cs="Times New Roman"/>
          <w:sz w:val="24"/>
        </w:rPr>
        <w:t>. All th</w:t>
      </w:r>
      <w:r w:rsidR="004445CE" w:rsidRPr="0023142E">
        <w:rPr>
          <w:rFonts w:ascii="Times New Roman" w:hAnsi="Times New Roman" w:cs="Times New Roman"/>
          <w:sz w:val="24"/>
        </w:rPr>
        <w:t>is</w:t>
      </w:r>
      <w:r w:rsidRPr="0023142E">
        <w:rPr>
          <w:rFonts w:ascii="Times New Roman" w:hAnsi="Times New Roman" w:cs="Times New Roman"/>
          <w:sz w:val="24"/>
        </w:rPr>
        <w:t xml:space="preserve"> information has helped me understand the significance of assisting others in quitting smoking and providing them with a better quality of life. Simultaneously, I learned the proper technique for educating and counseling patients to quit smoking.</w:t>
      </w:r>
    </w:p>
    <w:p w14:paraId="0C6D6A6D" w14:textId="0858F562" w:rsidR="000F7C33" w:rsidRPr="0023142E" w:rsidRDefault="000F7C33" w:rsidP="00545482">
      <w:pPr>
        <w:widowControl/>
        <w:ind w:firstLineChars="200" w:firstLine="480"/>
        <w:jc w:val="left"/>
        <w:rPr>
          <w:rFonts w:ascii="Times New Roman" w:hAnsi="Times New Roman" w:cs="Times New Roman"/>
          <w:sz w:val="24"/>
        </w:rPr>
      </w:pPr>
      <w:r w:rsidRPr="0023142E">
        <w:rPr>
          <w:rFonts w:ascii="Times New Roman" w:hAnsi="Times New Roman" w:cs="Times New Roman"/>
          <w:sz w:val="24"/>
        </w:rPr>
        <w:lastRenderedPageBreak/>
        <w:t xml:space="preserve">This assignment is beneficial as it gives me a deeper understanding of tobacco use and how it affects human bodies. As a result, we recognize our </w:t>
      </w:r>
      <w:r w:rsidR="00434827" w:rsidRPr="0023142E">
        <w:rPr>
          <w:rFonts w:ascii="Times New Roman" w:hAnsi="Times New Roman" w:cs="Times New Roman"/>
          <w:sz w:val="24"/>
        </w:rPr>
        <w:t>responsibilities</w:t>
      </w:r>
      <w:r w:rsidRPr="0023142E">
        <w:rPr>
          <w:rFonts w:ascii="Times New Roman" w:hAnsi="Times New Roman" w:cs="Times New Roman"/>
          <w:sz w:val="24"/>
        </w:rPr>
        <w:t xml:space="preserve"> to benefit people and society </w:t>
      </w:r>
      <w:proofErr w:type="gramStart"/>
      <w:r w:rsidRPr="0023142E">
        <w:rPr>
          <w:rFonts w:ascii="Times New Roman" w:hAnsi="Times New Roman" w:cs="Times New Roman"/>
          <w:sz w:val="24"/>
        </w:rPr>
        <w:t>as a whole by</w:t>
      </w:r>
      <w:proofErr w:type="gramEnd"/>
      <w:r w:rsidRPr="0023142E">
        <w:rPr>
          <w:rFonts w:ascii="Times New Roman" w:hAnsi="Times New Roman" w:cs="Times New Roman"/>
          <w:sz w:val="24"/>
        </w:rPr>
        <w:t xml:space="preserve"> educating our patients and assisting them in successfully stopping smoking. Thus, I can attempt to encourage my father, who has been a smoker for almost 30 years, in quitting. Now I'm more confident in discussing smoking cessation with him, as well as future patients. Because I</w:t>
      </w:r>
      <w:r w:rsidR="007651E5" w:rsidRPr="0023142E">
        <w:rPr>
          <w:rFonts w:ascii="Times New Roman" w:hAnsi="Times New Roman" w:cs="Times New Roman"/>
          <w:sz w:val="24"/>
        </w:rPr>
        <w:t xml:space="preserve"> </w:t>
      </w:r>
      <w:r w:rsidRPr="0023142E">
        <w:rPr>
          <w:rFonts w:ascii="Times New Roman" w:hAnsi="Times New Roman" w:cs="Times New Roman"/>
          <w:sz w:val="24"/>
        </w:rPr>
        <w:t xml:space="preserve">understand that it is never too late to quit smoking, and I am here to support them in avoiding </w:t>
      </w:r>
      <w:r w:rsidR="00434827" w:rsidRPr="0023142E">
        <w:rPr>
          <w:rFonts w:ascii="Times New Roman" w:hAnsi="Times New Roman" w:cs="Times New Roman"/>
          <w:sz w:val="24"/>
        </w:rPr>
        <w:t xml:space="preserve">not just periodontal disease but </w:t>
      </w:r>
      <w:r w:rsidRPr="0023142E">
        <w:rPr>
          <w:rFonts w:ascii="Times New Roman" w:hAnsi="Times New Roman" w:cs="Times New Roman"/>
          <w:sz w:val="24"/>
        </w:rPr>
        <w:t>potential systemic disease</w:t>
      </w:r>
      <w:r w:rsidR="00C4070F" w:rsidRPr="0023142E">
        <w:rPr>
          <w:rFonts w:ascii="Times New Roman" w:hAnsi="Times New Roman" w:cs="Times New Roman"/>
          <w:sz w:val="24"/>
        </w:rPr>
        <w:t>s</w:t>
      </w:r>
      <w:r w:rsidRPr="0023142E">
        <w:rPr>
          <w:rFonts w:ascii="Times New Roman" w:hAnsi="Times New Roman" w:cs="Times New Roman"/>
          <w:sz w:val="24"/>
        </w:rPr>
        <w:t>.</w:t>
      </w:r>
      <w:r w:rsidR="00545482" w:rsidRPr="0023142E">
        <w:rPr>
          <w:rFonts w:ascii="Times New Roman" w:hAnsi="Times New Roman" w:cs="Times New Roman"/>
          <w:sz w:val="24"/>
        </w:rPr>
        <w:t xml:space="preserve"> I have learn</w:t>
      </w:r>
      <w:r w:rsidR="00506674" w:rsidRPr="0023142E">
        <w:rPr>
          <w:rFonts w:ascii="Times New Roman" w:hAnsi="Times New Roman" w:cs="Times New Roman"/>
          <w:sz w:val="24"/>
        </w:rPr>
        <w:t>ed</w:t>
      </w:r>
      <w:r w:rsidR="00545482" w:rsidRPr="0023142E">
        <w:rPr>
          <w:rFonts w:ascii="Times New Roman" w:hAnsi="Times New Roman" w:cs="Times New Roman"/>
          <w:sz w:val="24"/>
        </w:rPr>
        <w:t xml:space="preserve"> the appropriate strategy for approaching patients, which encourages</w:t>
      </w:r>
      <w:r w:rsidR="00C4070F" w:rsidRPr="0023142E">
        <w:rPr>
          <w:rFonts w:ascii="Times New Roman" w:hAnsi="Times New Roman" w:cs="Times New Roman"/>
          <w:sz w:val="24"/>
        </w:rPr>
        <w:t xml:space="preserve"> me</w:t>
      </w:r>
      <w:r w:rsidR="00545482" w:rsidRPr="0023142E">
        <w:rPr>
          <w:rFonts w:ascii="Times New Roman" w:hAnsi="Times New Roman" w:cs="Times New Roman"/>
          <w:sz w:val="24"/>
        </w:rPr>
        <w:t>.</w:t>
      </w:r>
    </w:p>
    <w:p w14:paraId="6141DEE9" w14:textId="371185D5" w:rsidR="000F7C33" w:rsidRPr="003A3782" w:rsidRDefault="000F7C33" w:rsidP="005D5815">
      <w:pPr>
        <w:pStyle w:val="a9"/>
        <w:ind w:left="567" w:hanging="567"/>
        <w:rPr>
          <w:rFonts w:ascii="Times New Roman" w:hAnsi="Times New Roman" w:cs="Times New Roman"/>
        </w:rPr>
      </w:pPr>
    </w:p>
    <w:p w14:paraId="36481984" w14:textId="0707AE54" w:rsidR="000F7C33" w:rsidRPr="003A3782" w:rsidRDefault="000F7C33" w:rsidP="005D5815">
      <w:pPr>
        <w:pStyle w:val="a9"/>
        <w:ind w:left="567" w:hanging="567"/>
        <w:rPr>
          <w:rFonts w:ascii="Times New Roman" w:hAnsi="Times New Roman" w:cs="Times New Roman"/>
        </w:rPr>
      </w:pPr>
    </w:p>
    <w:p w14:paraId="4CB78A08" w14:textId="3837339E" w:rsidR="000F7C33" w:rsidRPr="003A3782" w:rsidRDefault="000F7C33" w:rsidP="005D5815">
      <w:pPr>
        <w:pStyle w:val="a9"/>
        <w:ind w:left="567" w:hanging="567"/>
        <w:rPr>
          <w:rFonts w:ascii="Times New Roman" w:hAnsi="Times New Roman" w:cs="Times New Roman"/>
        </w:rPr>
      </w:pPr>
    </w:p>
    <w:p w14:paraId="38C3FEA7" w14:textId="520D26BB" w:rsidR="000F7C33" w:rsidRPr="003A3782" w:rsidRDefault="000F7C33" w:rsidP="005D5815">
      <w:pPr>
        <w:pStyle w:val="a9"/>
        <w:ind w:left="567" w:hanging="567"/>
        <w:rPr>
          <w:rFonts w:ascii="Times New Roman" w:hAnsi="Times New Roman" w:cs="Times New Roman"/>
        </w:rPr>
      </w:pPr>
    </w:p>
    <w:p w14:paraId="5D93BA82" w14:textId="0767009F" w:rsidR="000F7C33" w:rsidRPr="003A3782" w:rsidRDefault="000F7C33" w:rsidP="005D5815">
      <w:pPr>
        <w:pStyle w:val="a9"/>
        <w:ind w:left="567" w:hanging="567"/>
        <w:rPr>
          <w:rFonts w:ascii="Times New Roman" w:hAnsi="Times New Roman" w:cs="Times New Roman"/>
        </w:rPr>
      </w:pPr>
    </w:p>
    <w:p w14:paraId="20F0D20F" w14:textId="77777777" w:rsidR="006A445D" w:rsidRPr="003A3782" w:rsidRDefault="006A445D" w:rsidP="006A445D">
      <w:pPr>
        <w:pStyle w:val="a9"/>
        <w:ind w:left="567" w:hanging="567"/>
        <w:rPr>
          <w:rFonts w:ascii="Times New Roman" w:hAnsi="Times New Roman" w:cs="Times New Roman"/>
        </w:rPr>
      </w:pPr>
    </w:p>
    <w:p w14:paraId="158F7CC0" w14:textId="444A96D4" w:rsidR="000F7C33" w:rsidRPr="003A3782" w:rsidRDefault="006A445D" w:rsidP="006A445D">
      <w:pPr>
        <w:pStyle w:val="a9"/>
        <w:ind w:left="567" w:hanging="567"/>
        <w:rPr>
          <w:rFonts w:ascii="Times New Roman" w:hAnsi="Times New Roman" w:cs="Times New Roman"/>
        </w:rPr>
      </w:pPr>
      <w:r w:rsidRPr="003A3782">
        <w:rPr>
          <w:rFonts w:ascii="Times New Roman" w:hAnsi="Times New Roman" w:cs="Times New Roman"/>
        </w:rPr>
        <w:t xml:space="preserve">  </w:t>
      </w:r>
    </w:p>
    <w:p w14:paraId="035EDC14" w14:textId="692DAB67" w:rsidR="000F7C33" w:rsidRPr="003A3782" w:rsidRDefault="000F7C33" w:rsidP="005D5815">
      <w:pPr>
        <w:pStyle w:val="a9"/>
        <w:ind w:left="567" w:hanging="567"/>
        <w:rPr>
          <w:rFonts w:ascii="Times New Roman" w:hAnsi="Times New Roman" w:cs="Times New Roman"/>
        </w:rPr>
      </w:pPr>
    </w:p>
    <w:p w14:paraId="18157AD8" w14:textId="0B165D94" w:rsidR="000F7C33" w:rsidRPr="003A3782" w:rsidRDefault="000F7C33" w:rsidP="005D5815">
      <w:pPr>
        <w:pStyle w:val="a9"/>
        <w:ind w:left="567" w:hanging="567"/>
        <w:rPr>
          <w:rFonts w:ascii="Times New Roman" w:hAnsi="Times New Roman" w:cs="Times New Roman"/>
        </w:rPr>
      </w:pPr>
    </w:p>
    <w:p w14:paraId="7410B793" w14:textId="405F872D" w:rsidR="000F7C33" w:rsidRPr="003A3782" w:rsidRDefault="000F7C33" w:rsidP="005D5815">
      <w:pPr>
        <w:pStyle w:val="a9"/>
        <w:ind w:left="567" w:hanging="567"/>
        <w:rPr>
          <w:rFonts w:ascii="Times New Roman" w:hAnsi="Times New Roman" w:cs="Times New Roman"/>
        </w:rPr>
      </w:pPr>
    </w:p>
    <w:p w14:paraId="2BD19E18" w14:textId="23AAC2E8" w:rsidR="000F7C33" w:rsidRPr="003A3782" w:rsidRDefault="000F7C33" w:rsidP="005D5815">
      <w:pPr>
        <w:pStyle w:val="a9"/>
        <w:ind w:left="567" w:hanging="567"/>
        <w:rPr>
          <w:rFonts w:ascii="Times New Roman" w:hAnsi="Times New Roman" w:cs="Times New Roman"/>
        </w:rPr>
      </w:pPr>
    </w:p>
    <w:p w14:paraId="6903FCFE" w14:textId="590D9DC0" w:rsidR="000F7C33" w:rsidRPr="003A3782" w:rsidRDefault="000F7C33" w:rsidP="005D5815">
      <w:pPr>
        <w:pStyle w:val="a9"/>
        <w:ind w:left="567" w:hanging="567"/>
        <w:rPr>
          <w:rFonts w:ascii="Times New Roman" w:hAnsi="Times New Roman" w:cs="Times New Roman"/>
        </w:rPr>
      </w:pPr>
    </w:p>
    <w:p w14:paraId="7A69A3CA" w14:textId="41BD82CE" w:rsidR="000F7C33" w:rsidRPr="00491316" w:rsidRDefault="000F7C33" w:rsidP="005D5815">
      <w:pPr>
        <w:pStyle w:val="a9"/>
        <w:ind w:left="567" w:hanging="567"/>
        <w:rPr>
          <w:rFonts w:ascii="Times New Roman" w:hAnsi="Times New Roman" w:cs="Times New Roman"/>
        </w:rPr>
      </w:pPr>
    </w:p>
    <w:p w14:paraId="1E4FED95" w14:textId="7B5A314F" w:rsidR="000F7C33" w:rsidRPr="00491316" w:rsidRDefault="000F7C33" w:rsidP="005D5815">
      <w:pPr>
        <w:pStyle w:val="a9"/>
        <w:ind w:left="567" w:hanging="567"/>
        <w:rPr>
          <w:rFonts w:ascii="Times New Roman" w:hAnsi="Times New Roman" w:cs="Times New Roman"/>
        </w:rPr>
      </w:pPr>
    </w:p>
    <w:p w14:paraId="4E22AF24" w14:textId="23A5D345" w:rsidR="000F7C33" w:rsidRPr="00491316" w:rsidRDefault="000F7C33" w:rsidP="005D5815">
      <w:pPr>
        <w:pStyle w:val="a9"/>
        <w:ind w:left="567" w:hanging="567"/>
        <w:rPr>
          <w:rFonts w:ascii="Times New Roman" w:hAnsi="Times New Roman" w:cs="Times New Roman"/>
        </w:rPr>
      </w:pPr>
    </w:p>
    <w:p w14:paraId="2BA6B3B7" w14:textId="35494F6B" w:rsidR="000F7C33" w:rsidRPr="00491316" w:rsidRDefault="000F7C33" w:rsidP="005D5815">
      <w:pPr>
        <w:pStyle w:val="a9"/>
        <w:ind w:left="567" w:hanging="567"/>
        <w:rPr>
          <w:rFonts w:ascii="Times New Roman" w:hAnsi="Times New Roman" w:cs="Times New Roman"/>
        </w:rPr>
      </w:pPr>
    </w:p>
    <w:p w14:paraId="587890D7" w14:textId="24596132" w:rsidR="000F7C33" w:rsidRPr="00491316" w:rsidRDefault="000F7C33" w:rsidP="005D5815">
      <w:pPr>
        <w:pStyle w:val="a9"/>
        <w:ind w:left="567" w:hanging="567"/>
        <w:rPr>
          <w:rFonts w:ascii="Times New Roman" w:hAnsi="Times New Roman" w:cs="Times New Roman"/>
        </w:rPr>
      </w:pPr>
    </w:p>
    <w:p w14:paraId="48D55175" w14:textId="267D75CB" w:rsidR="000F7C33" w:rsidRPr="00491316" w:rsidRDefault="000F7C33" w:rsidP="00425180">
      <w:pPr>
        <w:pStyle w:val="a9"/>
        <w:rPr>
          <w:rFonts w:ascii="Times New Roman" w:hAnsi="Times New Roman" w:cs="Times New Roman"/>
        </w:rPr>
      </w:pPr>
    </w:p>
    <w:p w14:paraId="6D0F594B" w14:textId="77777777" w:rsidR="00545482" w:rsidRPr="00491316" w:rsidRDefault="00545482" w:rsidP="00491316">
      <w:pPr>
        <w:pStyle w:val="a9"/>
        <w:rPr>
          <w:rFonts w:ascii="Times New Roman" w:hAnsi="Times New Roman" w:cs="Times New Roman"/>
        </w:rPr>
      </w:pPr>
    </w:p>
    <w:p w14:paraId="51EC134C" w14:textId="7BC91AA0" w:rsidR="000F7C33" w:rsidRPr="00491316" w:rsidRDefault="000F7C33" w:rsidP="00644851">
      <w:pPr>
        <w:pStyle w:val="a9"/>
        <w:ind w:left="567" w:hanging="567"/>
        <w:jc w:val="center"/>
        <w:rPr>
          <w:rFonts w:ascii="Times New Roman" w:hAnsi="Times New Roman" w:cs="Times New Roman"/>
        </w:rPr>
      </w:pPr>
      <w:r w:rsidRPr="00491316">
        <w:rPr>
          <w:rFonts w:ascii="Times New Roman" w:hAnsi="Times New Roman" w:cs="Times New Roman"/>
        </w:rPr>
        <w:t>Reference</w:t>
      </w:r>
    </w:p>
    <w:p w14:paraId="1638DE62" w14:textId="42621CBA" w:rsidR="002A409E" w:rsidRPr="0023142E" w:rsidRDefault="005D5815" w:rsidP="0023142E">
      <w:pPr>
        <w:pStyle w:val="a9"/>
        <w:ind w:left="567" w:hanging="567"/>
        <w:rPr>
          <w:rFonts w:ascii="Times New Roman" w:hAnsi="Times New Roman" w:cs="Times New Roman"/>
        </w:rPr>
      </w:pPr>
      <w:r w:rsidRPr="0023142E">
        <w:rPr>
          <w:rFonts w:ascii="Times New Roman" w:hAnsi="Times New Roman" w:cs="Times New Roman"/>
        </w:rPr>
        <w:t xml:space="preserve">1. </w:t>
      </w:r>
      <w:r w:rsidR="0023142E" w:rsidRPr="0023142E">
        <w:rPr>
          <w:rFonts w:ascii="Times New Roman" w:hAnsi="Times New Roman" w:cs="Times New Roman"/>
        </w:rPr>
        <w:t>Products, Center for Tobacco. “Harmful and Potentially Harmful Constituents (</w:t>
      </w:r>
      <w:proofErr w:type="spellStart"/>
      <w:r w:rsidR="0023142E" w:rsidRPr="0023142E">
        <w:rPr>
          <w:rFonts w:ascii="Times New Roman" w:hAnsi="Times New Roman" w:cs="Times New Roman"/>
        </w:rPr>
        <w:t>Hphcs</w:t>
      </w:r>
      <w:proofErr w:type="spellEnd"/>
      <w:r w:rsidR="0023142E" w:rsidRPr="0023142E">
        <w:rPr>
          <w:rFonts w:ascii="Times New Roman" w:hAnsi="Times New Roman" w:cs="Times New Roman"/>
        </w:rPr>
        <w:t xml:space="preserve">).” </w:t>
      </w:r>
      <w:r w:rsidR="0023142E" w:rsidRPr="0023142E">
        <w:rPr>
          <w:rFonts w:ascii="Times New Roman" w:hAnsi="Times New Roman" w:cs="Times New Roman"/>
          <w:i/>
          <w:iCs/>
        </w:rPr>
        <w:t>U.S. Food and Drug Administration</w:t>
      </w:r>
      <w:r w:rsidR="0023142E" w:rsidRPr="0023142E">
        <w:rPr>
          <w:rFonts w:ascii="Times New Roman" w:hAnsi="Times New Roman" w:cs="Times New Roman"/>
        </w:rPr>
        <w:t xml:space="preserve">, FDA, https://www.fda.gov/tobacco-products/products-ingredients-components/harmful-and-potentially-harmful-constituents-hphcs. </w:t>
      </w:r>
    </w:p>
    <w:p w14:paraId="0880EADC" w14:textId="1036946F" w:rsidR="005D5815" w:rsidRPr="0023142E" w:rsidRDefault="002A409E" w:rsidP="005D5815">
      <w:pPr>
        <w:pStyle w:val="a9"/>
        <w:ind w:left="567" w:hanging="567"/>
        <w:rPr>
          <w:rFonts w:ascii="Times New Roman" w:hAnsi="Times New Roman" w:cs="Times New Roman"/>
        </w:rPr>
      </w:pPr>
      <w:r w:rsidRPr="0023142E">
        <w:rPr>
          <w:rFonts w:ascii="Times New Roman" w:hAnsi="Times New Roman" w:cs="Times New Roman"/>
        </w:rPr>
        <w:t xml:space="preserve">2. </w:t>
      </w:r>
      <w:r w:rsidR="005D5815" w:rsidRPr="0023142E">
        <w:rPr>
          <w:rFonts w:ascii="Times New Roman" w:hAnsi="Times New Roman" w:cs="Times New Roman"/>
        </w:rPr>
        <w:t xml:space="preserve">Jha, P., </w:t>
      </w:r>
      <w:proofErr w:type="spellStart"/>
      <w:r w:rsidR="005D5815" w:rsidRPr="0023142E">
        <w:rPr>
          <w:rFonts w:ascii="Times New Roman" w:hAnsi="Times New Roman" w:cs="Times New Roman"/>
        </w:rPr>
        <w:t>Ramasundarahettige</w:t>
      </w:r>
      <w:proofErr w:type="spellEnd"/>
      <w:r w:rsidR="005D5815" w:rsidRPr="0023142E">
        <w:rPr>
          <w:rFonts w:ascii="Times New Roman" w:hAnsi="Times New Roman" w:cs="Times New Roman"/>
        </w:rPr>
        <w:t xml:space="preserve">, C., Landsman, V., </w:t>
      </w:r>
      <w:proofErr w:type="spellStart"/>
      <w:r w:rsidR="005D5815" w:rsidRPr="0023142E">
        <w:rPr>
          <w:rFonts w:ascii="Times New Roman" w:hAnsi="Times New Roman" w:cs="Times New Roman"/>
        </w:rPr>
        <w:t>Rostron</w:t>
      </w:r>
      <w:proofErr w:type="spellEnd"/>
      <w:r w:rsidR="005D5815" w:rsidRPr="0023142E">
        <w:rPr>
          <w:rFonts w:ascii="Times New Roman" w:hAnsi="Times New Roman" w:cs="Times New Roman"/>
        </w:rPr>
        <w:t xml:space="preserve">, B., Thun, M., Anderson, R. N., McAfee, T., &amp; </w:t>
      </w:r>
      <w:proofErr w:type="spellStart"/>
      <w:r w:rsidR="005D5815" w:rsidRPr="0023142E">
        <w:rPr>
          <w:rFonts w:ascii="Times New Roman" w:hAnsi="Times New Roman" w:cs="Times New Roman"/>
        </w:rPr>
        <w:t>Peto</w:t>
      </w:r>
      <w:proofErr w:type="spellEnd"/>
      <w:r w:rsidR="005D5815" w:rsidRPr="0023142E">
        <w:rPr>
          <w:rFonts w:ascii="Times New Roman" w:hAnsi="Times New Roman" w:cs="Times New Roman"/>
        </w:rPr>
        <w:t xml:space="preserve">, R. (2013). 21st-Century Hazards of Smoking and Benefits of Cessation in the United States. The New England Journal of Medicine, 368(4), 341–350. </w:t>
      </w:r>
      <w:hyperlink r:id="rId7" w:history="1">
        <w:r w:rsidR="005D5815" w:rsidRPr="0023142E">
          <w:rPr>
            <w:rStyle w:val="aa"/>
            <w:rFonts w:ascii="Times New Roman" w:hAnsi="Times New Roman" w:cs="Times New Roman"/>
          </w:rPr>
          <w:t>https://doi.org/10.1056/NEJMsa1211128</w:t>
        </w:r>
      </w:hyperlink>
    </w:p>
    <w:p w14:paraId="1FCCA14B" w14:textId="413C42E5" w:rsidR="005D5815" w:rsidRPr="0023142E" w:rsidRDefault="002A409E" w:rsidP="005D5815">
      <w:pPr>
        <w:pStyle w:val="a9"/>
        <w:ind w:left="567" w:hanging="567"/>
        <w:rPr>
          <w:rFonts w:ascii="Times New Roman" w:hAnsi="Times New Roman" w:cs="Times New Roman"/>
        </w:rPr>
      </w:pPr>
      <w:r w:rsidRPr="0023142E">
        <w:rPr>
          <w:rFonts w:ascii="Times New Roman" w:hAnsi="Times New Roman" w:cs="Times New Roman"/>
        </w:rPr>
        <w:t>3</w:t>
      </w:r>
      <w:r w:rsidR="005D5815" w:rsidRPr="0023142E">
        <w:rPr>
          <w:rFonts w:ascii="Times New Roman" w:hAnsi="Times New Roman" w:cs="Times New Roman"/>
        </w:rPr>
        <w:t xml:space="preserve">. Haber, J., Wattles, J., Crowley, M., Mandell, R., </w:t>
      </w:r>
      <w:proofErr w:type="spellStart"/>
      <w:r w:rsidR="005D5815" w:rsidRPr="0023142E">
        <w:rPr>
          <w:rFonts w:ascii="Times New Roman" w:hAnsi="Times New Roman" w:cs="Times New Roman"/>
        </w:rPr>
        <w:t>Joshipura</w:t>
      </w:r>
      <w:proofErr w:type="spellEnd"/>
      <w:r w:rsidR="005D5815" w:rsidRPr="0023142E">
        <w:rPr>
          <w:rFonts w:ascii="Times New Roman" w:hAnsi="Times New Roman" w:cs="Times New Roman"/>
        </w:rPr>
        <w:t>, K., &amp; Kent, R. L. (1993). Evidence for Cigarette Smoking as a Major Risk Factor for Periodontitis. Journal of Periodontology (1970), 64(1), 16–23. https://doi.org/10.1902/jop.1993.64.1.16</w:t>
      </w:r>
    </w:p>
    <w:p w14:paraId="011A201A" w14:textId="6F34CEB9" w:rsidR="005D5815" w:rsidRPr="0023142E" w:rsidRDefault="002A409E" w:rsidP="005D5815">
      <w:pPr>
        <w:pStyle w:val="a9"/>
        <w:ind w:left="567" w:hanging="567"/>
        <w:rPr>
          <w:rFonts w:ascii="Times New Roman" w:hAnsi="Times New Roman" w:cs="Times New Roman"/>
        </w:rPr>
      </w:pPr>
      <w:r w:rsidRPr="0023142E">
        <w:rPr>
          <w:rFonts w:ascii="Times New Roman" w:hAnsi="Times New Roman" w:cs="Times New Roman"/>
        </w:rPr>
        <w:t>4</w:t>
      </w:r>
      <w:r w:rsidR="005D5815" w:rsidRPr="0023142E">
        <w:rPr>
          <w:rFonts w:ascii="Times New Roman" w:hAnsi="Times New Roman" w:cs="Times New Roman"/>
        </w:rPr>
        <w:t xml:space="preserve">. Adriana de Fátima Vasconcelos Pereira, Ana Caroline Silva Castro, </w:t>
      </w:r>
      <w:proofErr w:type="spellStart"/>
      <w:r w:rsidR="005D5815" w:rsidRPr="0023142E">
        <w:rPr>
          <w:rFonts w:ascii="Times New Roman" w:hAnsi="Times New Roman" w:cs="Times New Roman"/>
        </w:rPr>
        <w:t>Quezia</w:t>
      </w:r>
      <w:proofErr w:type="spellEnd"/>
      <w:r w:rsidR="005D5815" w:rsidRPr="0023142E">
        <w:rPr>
          <w:rFonts w:ascii="Times New Roman" w:hAnsi="Times New Roman" w:cs="Times New Roman"/>
        </w:rPr>
        <w:t xml:space="preserve"> de Lima Ramos, </w:t>
      </w:r>
      <w:proofErr w:type="spellStart"/>
      <w:r w:rsidR="005D5815" w:rsidRPr="0023142E">
        <w:rPr>
          <w:rFonts w:ascii="Times New Roman" w:hAnsi="Times New Roman" w:cs="Times New Roman"/>
        </w:rPr>
        <w:t>Cláudia</w:t>
      </w:r>
      <w:proofErr w:type="spellEnd"/>
      <w:r w:rsidR="005D5815" w:rsidRPr="0023142E">
        <w:rPr>
          <w:rFonts w:ascii="Times New Roman" w:hAnsi="Times New Roman" w:cs="Times New Roman"/>
        </w:rPr>
        <w:t xml:space="preserve"> Maria Coelho Alves, &amp; Antonio Luiz Amaral Pereira. (2013). Effects of cigarette smoking on oral hygiene status. </w:t>
      </w:r>
      <w:proofErr w:type="spellStart"/>
      <w:r w:rsidR="005D5815" w:rsidRPr="0023142E">
        <w:rPr>
          <w:rFonts w:ascii="Times New Roman" w:hAnsi="Times New Roman" w:cs="Times New Roman"/>
        </w:rPr>
        <w:t>Revista</w:t>
      </w:r>
      <w:proofErr w:type="spellEnd"/>
      <w:r w:rsidR="005D5815" w:rsidRPr="0023142E">
        <w:rPr>
          <w:rFonts w:ascii="Times New Roman" w:hAnsi="Times New Roman" w:cs="Times New Roman"/>
        </w:rPr>
        <w:t xml:space="preserve"> </w:t>
      </w:r>
      <w:proofErr w:type="spellStart"/>
      <w:r w:rsidR="005D5815" w:rsidRPr="0023142E">
        <w:rPr>
          <w:rFonts w:ascii="Times New Roman" w:hAnsi="Times New Roman" w:cs="Times New Roman"/>
        </w:rPr>
        <w:t>Odonto</w:t>
      </w:r>
      <w:proofErr w:type="spellEnd"/>
      <w:r w:rsidR="005D5815" w:rsidRPr="0023142E">
        <w:rPr>
          <w:rFonts w:ascii="Times New Roman" w:hAnsi="Times New Roman" w:cs="Times New Roman"/>
        </w:rPr>
        <w:t xml:space="preserve"> </w:t>
      </w:r>
      <w:proofErr w:type="spellStart"/>
      <w:r w:rsidR="005D5815" w:rsidRPr="0023142E">
        <w:rPr>
          <w:rFonts w:ascii="Times New Roman" w:hAnsi="Times New Roman" w:cs="Times New Roman"/>
        </w:rPr>
        <w:t>Ciência</w:t>
      </w:r>
      <w:proofErr w:type="spellEnd"/>
      <w:r w:rsidR="005D5815" w:rsidRPr="0023142E">
        <w:rPr>
          <w:rFonts w:ascii="Times New Roman" w:hAnsi="Times New Roman" w:cs="Times New Roman"/>
        </w:rPr>
        <w:t>, 28(1).</w:t>
      </w:r>
    </w:p>
    <w:p w14:paraId="50CE64B7" w14:textId="7EDBCFA6" w:rsidR="005D5815" w:rsidRPr="0023142E" w:rsidRDefault="002A409E" w:rsidP="005D5815">
      <w:pPr>
        <w:pStyle w:val="a9"/>
        <w:ind w:left="567" w:hanging="567"/>
        <w:rPr>
          <w:rFonts w:ascii="Times New Roman" w:hAnsi="Times New Roman" w:cs="Times New Roman"/>
        </w:rPr>
      </w:pPr>
      <w:r w:rsidRPr="0023142E">
        <w:rPr>
          <w:rFonts w:ascii="Times New Roman" w:hAnsi="Times New Roman" w:cs="Times New Roman"/>
        </w:rPr>
        <w:t>5</w:t>
      </w:r>
      <w:r w:rsidR="005D5815" w:rsidRPr="0023142E">
        <w:rPr>
          <w:rFonts w:ascii="Times New Roman" w:hAnsi="Times New Roman" w:cs="Times New Roman"/>
        </w:rPr>
        <w:t xml:space="preserve">. Johannsen, A., Susin, C., &amp; Gustafsson, A. (2014). Smoking and inflammation: evidence for a synergistic role in chronic disease. Periodontology 2000, 64(1), 111–126. </w:t>
      </w:r>
      <w:hyperlink r:id="rId8" w:history="1">
        <w:r w:rsidR="000F7C33" w:rsidRPr="0023142E">
          <w:rPr>
            <w:rStyle w:val="aa"/>
            <w:rFonts w:ascii="Times New Roman" w:hAnsi="Times New Roman" w:cs="Times New Roman"/>
          </w:rPr>
          <w:t>https://doi.org/10.1111/j.1600-0757.2012.00456.x</w:t>
        </w:r>
      </w:hyperlink>
    </w:p>
    <w:p w14:paraId="05D1F594" w14:textId="6B4BCB62" w:rsidR="00425180" w:rsidRPr="0023142E" w:rsidRDefault="002A409E" w:rsidP="00425180">
      <w:pPr>
        <w:pStyle w:val="a9"/>
        <w:ind w:left="567" w:hanging="567"/>
        <w:rPr>
          <w:rFonts w:ascii="Times New Roman" w:hAnsi="Times New Roman" w:cs="Times New Roman"/>
        </w:rPr>
      </w:pPr>
      <w:r w:rsidRPr="0023142E">
        <w:rPr>
          <w:rFonts w:ascii="Times New Roman" w:hAnsi="Times New Roman" w:cs="Times New Roman"/>
        </w:rPr>
        <w:t>6</w:t>
      </w:r>
      <w:r w:rsidR="000F7C33" w:rsidRPr="0023142E">
        <w:rPr>
          <w:rFonts w:ascii="Times New Roman" w:hAnsi="Times New Roman" w:cs="Times New Roman"/>
        </w:rPr>
        <w:t>.</w:t>
      </w:r>
      <w:r w:rsidR="00425180" w:rsidRPr="0023142E">
        <w:rPr>
          <w:rFonts w:ascii="Times New Roman" w:hAnsi="Times New Roman" w:cs="Times New Roman"/>
        </w:rPr>
        <w:t xml:space="preserve"> The 2004 United States Surgeon General’s Report: The Health Consequences of Smoking. (2004). N S W Public Health Bulletin, 15(5-6), 107–.</w:t>
      </w:r>
    </w:p>
    <w:p w14:paraId="6999506B" w14:textId="33B8FEA8" w:rsidR="00425180" w:rsidRPr="0023142E" w:rsidRDefault="002A409E" w:rsidP="00425180">
      <w:pPr>
        <w:pStyle w:val="a9"/>
        <w:ind w:left="567" w:hanging="567"/>
        <w:rPr>
          <w:rFonts w:ascii="Times New Roman" w:hAnsi="Times New Roman" w:cs="Times New Roman"/>
        </w:rPr>
      </w:pPr>
      <w:r w:rsidRPr="0023142E">
        <w:rPr>
          <w:rFonts w:ascii="Times New Roman" w:hAnsi="Times New Roman" w:cs="Times New Roman"/>
        </w:rPr>
        <w:t>7</w:t>
      </w:r>
      <w:r w:rsidR="00425180" w:rsidRPr="0023142E">
        <w:rPr>
          <w:rFonts w:ascii="Times New Roman" w:hAnsi="Times New Roman" w:cs="Times New Roman"/>
        </w:rPr>
        <w:t xml:space="preserve">. Nelson, D. E., </w:t>
      </w:r>
      <w:proofErr w:type="spellStart"/>
      <w:r w:rsidR="00425180" w:rsidRPr="0023142E">
        <w:rPr>
          <w:rFonts w:ascii="Times New Roman" w:hAnsi="Times New Roman" w:cs="Times New Roman"/>
        </w:rPr>
        <w:t>Kirkendall</w:t>
      </w:r>
      <w:proofErr w:type="spellEnd"/>
      <w:r w:rsidR="00425180" w:rsidRPr="0023142E">
        <w:rPr>
          <w:rFonts w:ascii="Times New Roman" w:hAnsi="Times New Roman" w:cs="Times New Roman"/>
        </w:rPr>
        <w:t xml:space="preserve">, R. S., Lawton, R. L., Chrismon, J. H., Merritt, R. K., </w:t>
      </w:r>
      <w:proofErr w:type="spellStart"/>
      <w:r w:rsidR="00425180" w:rsidRPr="0023142E">
        <w:rPr>
          <w:rFonts w:ascii="Times New Roman" w:hAnsi="Times New Roman" w:cs="Times New Roman"/>
        </w:rPr>
        <w:t>Arday</w:t>
      </w:r>
      <w:proofErr w:type="spellEnd"/>
      <w:r w:rsidR="00425180" w:rsidRPr="0023142E">
        <w:rPr>
          <w:rFonts w:ascii="Times New Roman" w:hAnsi="Times New Roman" w:cs="Times New Roman"/>
        </w:rPr>
        <w:t xml:space="preserve">, D. A., &amp; </w:t>
      </w:r>
      <w:proofErr w:type="spellStart"/>
      <w:r w:rsidR="00425180" w:rsidRPr="0023142E">
        <w:rPr>
          <w:rFonts w:ascii="Times New Roman" w:hAnsi="Times New Roman" w:cs="Times New Roman"/>
        </w:rPr>
        <w:t>Giovino</w:t>
      </w:r>
      <w:proofErr w:type="spellEnd"/>
      <w:r w:rsidR="00425180" w:rsidRPr="0023142E">
        <w:rPr>
          <w:rFonts w:ascii="Times New Roman" w:hAnsi="Times New Roman" w:cs="Times New Roman"/>
        </w:rPr>
        <w:t>, G. A. (1994). Surveillance for Smoking-Attributable Mortality and Years of Potential Life Lost, by State — United States, 1990. MMWR. Surveillance Summaries, 43(SS-1), 1–8.</w:t>
      </w:r>
    </w:p>
    <w:p w14:paraId="1485E2CC" w14:textId="4DE1819B" w:rsidR="000F7C33" w:rsidRPr="0023142E" w:rsidRDefault="002A409E" w:rsidP="000F7C33">
      <w:pPr>
        <w:pStyle w:val="a9"/>
        <w:ind w:left="567" w:hanging="567"/>
        <w:rPr>
          <w:rFonts w:ascii="Times New Roman" w:hAnsi="Times New Roman" w:cs="Times New Roman"/>
        </w:rPr>
      </w:pPr>
      <w:r w:rsidRPr="0023142E">
        <w:rPr>
          <w:rFonts w:ascii="Times New Roman" w:hAnsi="Times New Roman" w:cs="Times New Roman"/>
        </w:rPr>
        <w:t>8</w:t>
      </w:r>
      <w:r w:rsidR="00425180" w:rsidRPr="0023142E">
        <w:rPr>
          <w:rFonts w:ascii="Times New Roman" w:hAnsi="Times New Roman" w:cs="Times New Roman"/>
        </w:rPr>
        <w:t xml:space="preserve">. </w:t>
      </w:r>
      <w:r w:rsidR="000F7C33" w:rsidRPr="0023142E">
        <w:rPr>
          <w:rFonts w:ascii="Times New Roman" w:hAnsi="Times New Roman" w:cs="Times New Roman"/>
        </w:rPr>
        <w:t xml:space="preserve">MEHTA, N., &amp; PRESTON, S. (2012). Continued Increases in the Relative Risk of Death </w:t>
      </w:r>
      <w:proofErr w:type="gramStart"/>
      <w:r w:rsidR="000F7C33" w:rsidRPr="0023142E">
        <w:rPr>
          <w:rFonts w:ascii="Times New Roman" w:hAnsi="Times New Roman" w:cs="Times New Roman"/>
        </w:rPr>
        <w:t>From</w:t>
      </w:r>
      <w:proofErr w:type="gramEnd"/>
      <w:r w:rsidR="000F7C33" w:rsidRPr="0023142E">
        <w:rPr>
          <w:rFonts w:ascii="Times New Roman" w:hAnsi="Times New Roman" w:cs="Times New Roman"/>
        </w:rPr>
        <w:t xml:space="preserve"> Smoking. American Journal of Public Health (1971), 102(11), 2181–2186. </w:t>
      </w:r>
      <w:hyperlink r:id="rId9" w:history="1">
        <w:r w:rsidR="000F7C33" w:rsidRPr="0023142E">
          <w:rPr>
            <w:rStyle w:val="aa"/>
            <w:rFonts w:ascii="Times New Roman" w:hAnsi="Times New Roman" w:cs="Times New Roman"/>
          </w:rPr>
          <w:t>https://doi.org/10.2105/AJPH.2011.300489</w:t>
        </w:r>
      </w:hyperlink>
    </w:p>
    <w:p w14:paraId="5CB5A5C3" w14:textId="77777777" w:rsidR="000F7C33" w:rsidRPr="0023142E" w:rsidRDefault="000F7C33" w:rsidP="000F7C33">
      <w:pPr>
        <w:pStyle w:val="a9"/>
        <w:ind w:left="567" w:hanging="567"/>
        <w:rPr>
          <w:rFonts w:ascii="Times New Roman" w:hAnsi="Times New Roman" w:cs="Times New Roman"/>
        </w:rPr>
      </w:pPr>
    </w:p>
    <w:sectPr w:rsidR="000F7C33" w:rsidRPr="0023142E">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DB95" w14:textId="77777777" w:rsidR="00523933" w:rsidRDefault="00523933" w:rsidP="005D5815">
      <w:r>
        <w:separator/>
      </w:r>
    </w:p>
  </w:endnote>
  <w:endnote w:type="continuationSeparator" w:id="0">
    <w:p w14:paraId="74FB9893" w14:textId="77777777" w:rsidR="00523933" w:rsidRDefault="00523933" w:rsidP="005D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714608751"/>
      <w:docPartObj>
        <w:docPartGallery w:val="Page Numbers (Bottom of Page)"/>
        <w:docPartUnique/>
      </w:docPartObj>
    </w:sdtPr>
    <w:sdtContent>
      <w:p w14:paraId="2B453756" w14:textId="5C408ACA" w:rsidR="00545482" w:rsidRDefault="00545482" w:rsidP="004A13FD">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51C5C5E1" w14:textId="77777777" w:rsidR="00545482" w:rsidRDefault="0054548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9854310"/>
      <w:docPartObj>
        <w:docPartGallery w:val="Page Numbers (Bottom of Page)"/>
        <w:docPartUnique/>
      </w:docPartObj>
    </w:sdtPr>
    <w:sdtContent>
      <w:p w14:paraId="7240AB1D" w14:textId="20C2553D" w:rsidR="00545482" w:rsidRDefault="00545482" w:rsidP="004A13FD">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2603938F" w14:textId="77777777" w:rsidR="00545482" w:rsidRDefault="005454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547B" w14:textId="77777777" w:rsidR="00523933" w:rsidRDefault="00523933" w:rsidP="005D5815">
      <w:r>
        <w:separator/>
      </w:r>
    </w:p>
  </w:footnote>
  <w:footnote w:type="continuationSeparator" w:id="0">
    <w:p w14:paraId="1DD9E019" w14:textId="77777777" w:rsidR="00523933" w:rsidRDefault="00523933" w:rsidP="005D5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BA"/>
    <w:rsid w:val="00084D40"/>
    <w:rsid w:val="000D4416"/>
    <w:rsid w:val="000F7C33"/>
    <w:rsid w:val="00123A7A"/>
    <w:rsid w:val="0023142E"/>
    <w:rsid w:val="002A409E"/>
    <w:rsid w:val="002C42CE"/>
    <w:rsid w:val="00331F82"/>
    <w:rsid w:val="0038479E"/>
    <w:rsid w:val="003A3782"/>
    <w:rsid w:val="00425180"/>
    <w:rsid w:val="00434827"/>
    <w:rsid w:val="004401A5"/>
    <w:rsid w:val="004445CE"/>
    <w:rsid w:val="00491316"/>
    <w:rsid w:val="00506674"/>
    <w:rsid w:val="00506845"/>
    <w:rsid w:val="00523933"/>
    <w:rsid w:val="00545482"/>
    <w:rsid w:val="005D5815"/>
    <w:rsid w:val="00644851"/>
    <w:rsid w:val="006A445D"/>
    <w:rsid w:val="007651E5"/>
    <w:rsid w:val="00807A8D"/>
    <w:rsid w:val="008E3437"/>
    <w:rsid w:val="009B062F"/>
    <w:rsid w:val="00A24497"/>
    <w:rsid w:val="00AB2E19"/>
    <w:rsid w:val="00BE2B92"/>
    <w:rsid w:val="00C4070F"/>
    <w:rsid w:val="00D01BF4"/>
    <w:rsid w:val="00D85DB4"/>
    <w:rsid w:val="00E44B31"/>
    <w:rsid w:val="00EE4171"/>
    <w:rsid w:val="00FA04D8"/>
    <w:rsid w:val="00FA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CA31"/>
  <w15:chartTrackingRefBased/>
  <w15:docId w15:val="{D1654015-84E3-8B41-8A19-DDF756AB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5815"/>
    <w:pPr>
      <w:snapToGrid w:val="0"/>
      <w:jc w:val="left"/>
    </w:pPr>
    <w:rPr>
      <w:sz w:val="18"/>
      <w:szCs w:val="18"/>
    </w:rPr>
  </w:style>
  <w:style w:type="character" w:customStyle="1" w:styleId="a4">
    <w:name w:val="脚注文本 字符"/>
    <w:basedOn w:val="a0"/>
    <w:link w:val="a3"/>
    <w:uiPriority w:val="99"/>
    <w:semiHidden/>
    <w:rsid w:val="005D5815"/>
    <w:rPr>
      <w:sz w:val="18"/>
      <w:szCs w:val="18"/>
    </w:rPr>
  </w:style>
  <w:style w:type="character" w:styleId="a5">
    <w:name w:val="footnote reference"/>
    <w:basedOn w:val="a0"/>
    <w:uiPriority w:val="99"/>
    <w:semiHidden/>
    <w:unhideWhenUsed/>
    <w:rsid w:val="005D5815"/>
    <w:rPr>
      <w:vertAlign w:val="superscript"/>
    </w:rPr>
  </w:style>
  <w:style w:type="paragraph" w:styleId="a6">
    <w:name w:val="endnote text"/>
    <w:basedOn w:val="a"/>
    <w:link w:val="a7"/>
    <w:uiPriority w:val="99"/>
    <w:semiHidden/>
    <w:unhideWhenUsed/>
    <w:rsid w:val="005D5815"/>
    <w:pPr>
      <w:snapToGrid w:val="0"/>
      <w:jc w:val="left"/>
    </w:pPr>
  </w:style>
  <w:style w:type="character" w:customStyle="1" w:styleId="a7">
    <w:name w:val="尾注文本 字符"/>
    <w:basedOn w:val="a0"/>
    <w:link w:val="a6"/>
    <w:uiPriority w:val="99"/>
    <w:semiHidden/>
    <w:rsid w:val="005D5815"/>
  </w:style>
  <w:style w:type="character" w:styleId="a8">
    <w:name w:val="endnote reference"/>
    <w:basedOn w:val="a0"/>
    <w:uiPriority w:val="99"/>
    <w:semiHidden/>
    <w:unhideWhenUsed/>
    <w:rsid w:val="005D5815"/>
    <w:rPr>
      <w:vertAlign w:val="superscript"/>
    </w:rPr>
  </w:style>
  <w:style w:type="paragraph" w:styleId="a9">
    <w:name w:val="Normal (Web)"/>
    <w:basedOn w:val="a"/>
    <w:uiPriority w:val="99"/>
    <w:unhideWhenUsed/>
    <w:rsid w:val="005D5815"/>
    <w:pPr>
      <w:widowControl/>
      <w:spacing w:before="100" w:beforeAutospacing="1" w:after="100" w:afterAutospacing="1"/>
      <w:jc w:val="left"/>
    </w:pPr>
    <w:rPr>
      <w:rFonts w:ascii="宋体" w:eastAsia="宋体" w:hAnsi="宋体" w:cs="宋体"/>
      <w:kern w:val="0"/>
      <w:sz w:val="24"/>
    </w:rPr>
  </w:style>
  <w:style w:type="character" w:styleId="aa">
    <w:name w:val="Hyperlink"/>
    <w:basedOn w:val="a0"/>
    <w:uiPriority w:val="99"/>
    <w:unhideWhenUsed/>
    <w:rsid w:val="005D5815"/>
    <w:rPr>
      <w:color w:val="0563C1" w:themeColor="hyperlink"/>
      <w:u w:val="single"/>
    </w:rPr>
  </w:style>
  <w:style w:type="character" w:styleId="ab">
    <w:name w:val="Unresolved Mention"/>
    <w:basedOn w:val="a0"/>
    <w:uiPriority w:val="99"/>
    <w:semiHidden/>
    <w:unhideWhenUsed/>
    <w:rsid w:val="005D5815"/>
    <w:rPr>
      <w:color w:val="605E5C"/>
      <w:shd w:val="clear" w:color="auto" w:fill="E1DFDD"/>
    </w:rPr>
  </w:style>
  <w:style w:type="paragraph" w:styleId="ac">
    <w:name w:val="footer"/>
    <w:basedOn w:val="a"/>
    <w:link w:val="ad"/>
    <w:uiPriority w:val="99"/>
    <w:unhideWhenUsed/>
    <w:rsid w:val="00545482"/>
    <w:pPr>
      <w:tabs>
        <w:tab w:val="center" w:pos="4153"/>
        <w:tab w:val="right" w:pos="8306"/>
      </w:tabs>
      <w:snapToGrid w:val="0"/>
      <w:jc w:val="left"/>
    </w:pPr>
    <w:rPr>
      <w:sz w:val="18"/>
      <w:szCs w:val="18"/>
    </w:rPr>
  </w:style>
  <w:style w:type="character" w:customStyle="1" w:styleId="ad">
    <w:name w:val="页脚 字符"/>
    <w:basedOn w:val="a0"/>
    <w:link w:val="ac"/>
    <w:uiPriority w:val="99"/>
    <w:rsid w:val="00545482"/>
    <w:rPr>
      <w:sz w:val="18"/>
      <w:szCs w:val="18"/>
    </w:rPr>
  </w:style>
  <w:style w:type="character" w:styleId="ae">
    <w:name w:val="page number"/>
    <w:basedOn w:val="a0"/>
    <w:uiPriority w:val="99"/>
    <w:semiHidden/>
    <w:unhideWhenUsed/>
    <w:rsid w:val="0054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5564">
      <w:bodyDiv w:val="1"/>
      <w:marLeft w:val="0"/>
      <w:marRight w:val="0"/>
      <w:marTop w:val="0"/>
      <w:marBottom w:val="0"/>
      <w:divBdr>
        <w:top w:val="none" w:sz="0" w:space="0" w:color="auto"/>
        <w:left w:val="none" w:sz="0" w:space="0" w:color="auto"/>
        <w:bottom w:val="none" w:sz="0" w:space="0" w:color="auto"/>
        <w:right w:val="none" w:sz="0" w:space="0" w:color="auto"/>
      </w:divBdr>
    </w:div>
    <w:div w:id="1232354783">
      <w:bodyDiv w:val="1"/>
      <w:marLeft w:val="0"/>
      <w:marRight w:val="0"/>
      <w:marTop w:val="0"/>
      <w:marBottom w:val="0"/>
      <w:divBdr>
        <w:top w:val="none" w:sz="0" w:space="0" w:color="auto"/>
        <w:left w:val="none" w:sz="0" w:space="0" w:color="auto"/>
        <w:bottom w:val="none" w:sz="0" w:space="0" w:color="auto"/>
        <w:right w:val="none" w:sz="0" w:space="0" w:color="auto"/>
      </w:divBdr>
    </w:div>
    <w:div w:id="1437405128">
      <w:bodyDiv w:val="1"/>
      <w:marLeft w:val="0"/>
      <w:marRight w:val="0"/>
      <w:marTop w:val="0"/>
      <w:marBottom w:val="0"/>
      <w:divBdr>
        <w:top w:val="none" w:sz="0" w:space="0" w:color="auto"/>
        <w:left w:val="none" w:sz="0" w:space="0" w:color="auto"/>
        <w:bottom w:val="none" w:sz="0" w:space="0" w:color="auto"/>
        <w:right w:val="none" w:sz="0" w:space="0" w:color="auto"/>
      </w:divBdr>
    </w:div>
    <w:div w:id="20975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600-0757.2012.00456.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56/NEJMsa1211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2105/AJPH.2011.3004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占位符1</b:Tag>
    <b:SourceType>Book</b:SourceType>
    <b:Guid>{007F8616-E0B0-6E40-B766-A162E0D738C8}</b:Guid>
    <b:RefOrder>1</b:RefOrder>
  </b:Source>
</b:Sources>
</file>

<file path=customXml/itemProps1.xml><?xml version="1.0" encoding="utf-8"?>
<ds:datastoreItem xmlns:ds="http://schemas.openxmlformats.org/officeDocument/2006/customXml" ds:itemID="{6770F520-0732-5F4C-9A58-1AB5E060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5</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Jiaming.Lu@mail.citytech.cuny.edu</dc:creator>
  <cp:keywords/>
  <dc:description/>
  <cp:lastModifiedBy>Jiaming.Lu@mail.citytech.cuny.edu</cp:lastModifiedBy>
  <cp:revision>20</cp:revision>
  <dcterms:created xsi:type="dcterms:W3CDTF">2021-10-29T01:15:00Z</dcterms:created>
  <dcterms:modified xsi:type="dcterms:W3CDTF">2023-05-07T03:42:00Z</dcterms:modified>
</cp:coreProperties>
</file>