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52" w:rsidRDefault="00E84B52" w:rsidP="00E84B52">
      <w:pPr>
        <w:jc w:val="right"/>
        <w:rPr>
          <w:b/>
          <w:sz w:val="28"/>
        </w:rPr>
      </w:pPr>
      <w:r w:rsidRPr="00E84B52">
        <w:rPr>
          <w:b/>
          <w:sz w:val="28"/>
        </w:rPr>
        <w:t>Joanna Chan</w:t>
      </w:r>
    </w:p>
    <w:p w:rsidR="00E84B52" w:rsidRDefault="00EF3752" w:rsidP="00E84B52">
      <w:pPr>
        <w:jc w:val="right"/>
        <w:rPr>
          <w:b/>
          <w:sz w:val="28"/>
        </w:rPr>
      </w:pPr>
      <w:r w:rsidRPr="00EF3752">
        <w:rPr>
          <w:b/>
          <w:sz w:val="28"/>
        </w:rPr>
        <w:pict>
          <v:rect id="_x0000_i1025" style="width:468pt;height:2pt" o:hralign="center" o:hrstd="t" o:hrnoshade="t" o:hr="t" fillcolor="black" stroked="f"/>
        </w:pict>
      </w:r>
    </w:p>
    <w:p w:rsidR="00E84B52" w:rsidRDefault="00E84B52" w:rsidP="00E84B52">
      <w:pPr>
        <w:tabs>
          <w:tab w:val="right" w:pos="9360"/>
        </w:tabs>
      </w:pPr>
      <w:r w:rsidRPr="00E84B52">
        <w:t>Cellular 646-639-5101</w:t>
      </w:r>
      <w:r>
        <w:tab/>
      </w:r>
      <w:r w:rsidRPr="00E84B52">
        <w:t>2309 62nd Street, 1st Floor</w:t>
      </w:r>
    </w:p>
    <w:p w:rsidR="00E84B52" w:rsidRDefault="00E84B52" w:rsidP="00E84B52">
      <w:pPr>
        <w:tabs>
          <w:tab w:val="right" w:pos="9360"/>
        </w:tabs>
      </w:pPr>
      <w:r>
        <w:tab/>
      </w:r>
      <w:r w:rsidRPr="00E84B52">
        <w:t>Brooklyn, NY 11204</w:t>
      </w:r>
    </w:p>
    <w:p w:rsidR="00E84B52" w:rsidRDefault="00E84B52" w:rsidP="00E84B52">
      <w:pPr>
        <w:tabs>
          <w:tab w:val="right" w:pos="9360"/>
        </w:tabs>
      </w:pPr>
      <w:r>
        <w:tab/>
      </w:r>
      <w:r w:rsidRPr="00E84B52">
        <w:t>joanna.chan@mail.citytech.cuny.edu</w:t>
      </w:r>
    </w:p>
    <w:p w:rsidR="00E84B52" w:rsidRDefault="00E84B52" w:rsidP="00E84B52">
      <w:pPr>
        <w:tabs>
          <w:tab w:val="right" w:pos="9360"/>
        </w:tabs>
        <w:spacing w:after="300"/>
      </w:pPr>
    </w:p>
    <w:p w:rsidR="00E84B52" w:rsidRDefault="00E84B52" w:rsidP="00E84B52">
      <w:pPr>
        <w:spacing w:after="300"/>
        <w:ind w:left="2153" w:hanging="2153"/>
      </w:pPr>
      <w:r w:rsidRPr="00E84B52">
        <w:rPr>
          <w:b/>
          <w:sz w:val="24"/>
        </w:rPr>
        <w:t>Career Objective</w:t>
      </w:r>
      <w:r>
        <w:rPr>
          <w:b/>
          <w:sz w:val="24"/>
        </w:rPr>
        <w:tab/>
      </w:r>
      <w:r w:rsidRPr="00E84B52">
        <w:t>To secure a position in the healthcare industry that will utilize and enhance my skills.</w:t>
      </w:r>
    </w:p>
    <w:p w:rsidR="00E84B52" w:rsidRDefault="00E84B52" w:rsidP="00E84B52">
      <w:pPr>
        <w:tabs>
          <w:tab w:val="left" w:pos="2160"/>
          <w:tab w:val="right" w:pos="9360"/>
        </w:tabs>
        <w:ind w:left="2153" w:hanging="2153"/>
      </w:pPr>
      <w:r w:rsidRPr="00E84B52">
        <w:rPr>
          <w:b/>
          <w:sz w:val="24"/>
        </w:rPr>
        <w:t>Education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84B52">
        <w:rPr>
          <w:b/>
        </w:rPr>
        <w:t>Associate of Science, Dental Hygiene</w:t>
      </w:r>
      <w:r>
        <w:rPr>
          <w:b/>
        </w:rPr>
        <w:tab/>
      </w:r>
      <w:r w:rsidRPr="00E84B52">
        <w:t>2013</w:t>
      </w:r>
    </w:p>
    <w:p w:rsidR="00E84B52" w:rsidRDefault="00E84B52" w:rsidP="00E84B52">
      <w:pPr>
        <w:tabs>
          <w:tab w:val="left" w:pos="2160"/>
          <w:tab w:val="right" w:pos="9360"/>
        </w:tabs>
        <w:spacing w:after="150"/>
        <w:ind w:left="2153" w:hanging="2153"/>
      </w:pPr>
      <w:r>
        <w:rPr>
          <w:b/>
          <w:sz w:val="24"/>
        </w:rPr>
        <w:tab/>
      </w:r>
      <w:r w:rsidRPr="00E84B52">
        <w:t>New York City College of Technology, Brooklyn, New York</w:t>
      </w:r>
    </w:p>
    <w:p w:rsidR="00E84B52" w:rsidRDefault="00E84B52" w:rsidP="00E84B52">
      <w:pPr>
        <w:tabs>
          <w:tab w:val="left" w:pos="2160"/>
          <w:tab w:val="right" w:pos="9360"/>
        </w:tabs>
        <w:ind w:left="2153" w:hanging="2153"/>
      </w:pPr>
      <w:r>
        <w:tab/>
      </w:r>
      <w:r>
        <w:tab/>
      </w:r>
      <w:r w:rsidRPr="00E84B52">
        <w:rPr>
          <w:b/>
        </w:rPr>
        <w:t>H.S.</w:t>
      </w:r>
      <w:r>
        <w:rPr>
          <w:b/>
        </w:rPr>
        <w:tab/>
      </w:r>
      <w:r w:rsidRPr="00E84B52">
        <w:t>2009</w:t>
      </w:r>
    </w:p>
    <w:p w:rsidR="00E84B52" w:rsidRDefault="00E84B52" w:rsidP="00E84B52">
      <w:pPr>
        <w:tabs>
          <w:tab w:val="left" w:pos="2160"/>
          <w:tab w:val="right" w:pos="9360"/>
        </w:tabs>
        <w:spacing w:after="300"/>
        <w:ind w:left="2153" w:hanging="2153"/>
      </w:pPr>
      <w:r>
        <w:rPr>
          <w:b/>
        </w:rPr>
        <w:tab/>
      </w:r>
      <w:r w:rsidRPr="00E84B52">
        <w:t>FDR High School, Brooklyn, New York</w:t>
      </w:r>
    </w:p>
    <w:p w:rsidR="00E84B52" w:rsidRDefault="00E84B52" w:rsidP="00E84B52">
      <w:pPr>
        <w:spacing w:after="150"/>
        <w:rPr>
          <w:b/>
          <w:sz w:val="24"/>
        </w:rPr>
      </w:pPr>
      <w:r w:rsidRPr="00E84B52">
        <w:rPr>
          <w:b/>
          <w:sz w:val="24"/>
        </w:rPr>
        <w:t>Relevant Experience</w:t>
      </w:r>
    </w:p>
    <w:p w:rsidR="00E84B52" w:rsidRDefault="00E84B52" w:rsidP="00E84B52">
      <w:pPr>
        <w:tabs>
          <w:tab w:val="left" w:pos="2160"/>
          <w:tab w:val="right" w:pos="9360"/>
        </w:tabs>
        <w:ind w:left="2153" w:hanging="2153"/>
      </w:pPr>
      <w:r>
        <w:tab/>
      </w:r>
      <w:r>
        <w:tab/>
      </w:r>
      <w:r w:rsidRPr="00E84B52">
        <w:rPr>
          <w:b/>
        </w:rPr>
        <w:t>Student</w:t>
      </w:r>
      <w:r>
        <w:rPr>
          <w:b/>
        </w:rPr>
        <w:tab/>
      </w:r>
      <w:r w:rsidRPr="00E84B52">
        <w:t>2010 to Present</w:t>
      </w:r>
    </w:p>
    <w:p w:rsidR="00E84B52" w:rsidRDefault="00E84B52" w:rsidP="00E84B52">
      <w:pPr>
        <w:tabs>
          <w:tab w:val="left" w:pos="2160"/>
          <w:tab w:val="right" w:pos="9360"/>
        </w:tabs>
        <w:ind w:left="2153" w:hanging="2153"/>
      </w:pPr>
      <w:r>
        <w:rPr>
          <w:b/>
        </w:rPr>
        <w:tab/>
      </w:r>
      <w:r w:rsidRPr="00E84B52">
        <w:t>New York City College of Technology, Brooklyn, New York</w:t>
      </w:r>
    </w:p>
    <w:p w:rsidR="00E84B52" w:rsidRPr="00E84B52" w:rsidRDefault="00E84B52" w:rsidP="00E84B52">
      <w:pPr>
        <w:tabs>
          <w:tab w:val="left" w:pos="2160"/>
          <w:tab w:val="right" w:pos="9360"/>
        </w:tabs>
        <w:ind w:left="2153" w:hanging="2153"/>
      </w:pPr>
      <w:r>
        <w:tab/>
      </w:r>
      <w:r w:rsidRPr="00E84B52">
        <w:t>As part of the coursework necessary to obtain my degree in dental hygiene, I have been instructed and can provide the following services:</w:t>
      </w:r>
    </w:p>
    <w:p w:rsidR="00E84B52" w:rsidRDefault="0053481F" w:rsidP="00E84B52">
      <w:pPr>
        <w:tabs>
          <w:tab w:val="left" w:pos="2160"/>
          <w:tab w:val="right" w:pos="9360"/>
        </w:tabs>
        <w:ind w:left="2153" w:hanging="2153"/>
      </w:pPr>
      <w:r>
        <w:tab/>
      </w:r>
      <w:r w:rsidR="00E84B52" w:rsidRPr="00E84B52">
        <w:t xml:space="preserve">Oral cancer screening, blood pressure screening, dietary counseling for the prevention of tooth decay, screening for periodontal disease, screening for dental caries, oral hygiene instructions, scaling and root planing, </w:t>
      </w:r>
      <w:r>
        <w:t xml:space="preserve">placement of chemotherapeutic agents (Arestin), </w:t>
      </w:r>
      <w:r w:rsidR="00E84B52" w:rsidRPr="00E84B52">
        <w:t xml:space="preserve">polishing and tooth whitening. </w:t>
      </w:r>
    </w:p>
    <w:p w:rsidR="00E84B52" w:rsidRDefault="00E84B52" w:rsidP="00E84B52">
      <w:pPr>
        <w:tabs>
          <w:tab w:val="left" w:pos="2160"/>
          <w:tab w:val="right" w:pos="9360"/>
        </w:tabs>
        <w:spacing w:after="300"/>
        <w:ind w:left="2153" w:hanging="2153"/>
      </w:pPr>
    </w:p>
    <w:p w:rsidR="00E84B52" w:rsidRDefault="00E84B52" w:rsidP="00E84B52">
      <w:pPr>
        <w:spacing w:after="45"/>
        <w:ind w:left="2153" w:hanging="2153"/>
      </w:pPr>
      <w:r w:rsidRPr="00E84B52"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• </w:t>
      </w:r>
      <w:r w:rsidRPr="00E84B52">
        <w:t>Bilingual- English and fluent in Cantonese</w:t>
      </w:r>
    </w:p>
    <w:p w:rsidR="00E84B52" w:rsidRDefault="00E84B52" w:rsidP="00E84B52">
      <w:pPr>
        <w:ind w:left="2153" w:hanging="2153"/>
      </w:pPr>
      <w:r>
        <w:tab/>
      </w:r>
      <w:r>
        <w:tab/>
        <w:t xml:space="preserve">• </w:t>
      </w:r>
      <w:r w:rsidRPr="00E84B52">
        <w:t>Experience with computer software systems (i.e., Dentimax)</w:t>
      </w:r>
    </w:p>
    <w:p w:rsidR="00E84B52" w:rsidRDefault="00E84B52" w:rsidP="00E84B52">
      <w:pPr>
        <w:ind w:left="2153" w:hanging="2153"/>
      </w:pPr>
      <w:r>
        <w:tab/>
      </w:r>
      <w:r>
        <w:tab/>
        <w:t xml:space="preserve">• </w:t>
      </w:r>
      <w:r w:rsidRPr="00E84B52">
        <w:t>Can expose, process and diagnose dental radiographs</w:t>
      </w:r>
    </w:p>
    <w:p w:rsidR="00E84B52" w:rsidRDefault="00E84B52" w:rsidP="00E84B52">
      <w:pPr>
        <w:spacing w:after="300"/>
        <w:ind w:left="2153" w:hanging="2153"/>
      </w:pPr>
      <w:r>
        <w:tab/>
      </w:r>
      <w:r>
        <w:tab/>
        <w:t xml:space="preserve">• </w:t>
      </w:r>
      <w:r w:rsidRPr="00E84B52">
        <w:t>Can take dental impressions</w:t>
      </w:r>
    </w:p>
    <w:p w:rsidR="00E84B52" w:rsidRDefault="00E84B52" w:rsidP="00E84B52">
      <w:pPr>
        <w:spacing w:after="300"/>
        <w:ind w:left="2153" w:hanging="2153"/>
      </w:pPr>
      <w:r w:rsidRPr="00E84B52">
        <w:rPr>
          <w:b/>
          <w:sz w:val="24"/>
        </w:rPr>
        <w:t>Exhibits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• </w:t>
      </w:r>
      <w:r w:rsidR="0053481F">
        <w:t>Oral Piercings</w:t>
      </w:r>
      <w:r w:rsidRPr="00E84B52">
        <w:t>- New York City College of Technology, 2012. Table Clinic Presentation</w:t>
      </w:r>
    </w:p>
    <w:p w:rsidR="00E84B52" w:rsidRDefault="00E84B52" w:rsidP="00E84B52">
      <w:pPr>
        <w:spacing w:after="300"/>
        <w:ind w:left="2153" w:hanging="2153"/>
      </w:pPr>
      <w:r w:rsidRPr="00E84B52">
        <w:rPr>
          <w:b/>
          <w:sz w:val="24"/>
        </w:rPr>
        <w:t>Additional Training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 xml:space="preserve">• </w:t>
      </w:r>
      <w:r w:rsidRPr="00E84B52">
        <w:t>New York City College of Technology, 2013 to 2013. Local Anesthesia and Nitrous Oxide Sedation</w:t>
      </w:r>
    </w:p>
    <w:p w:rsidR="00E84B52" w:rsidRDefault="00E84B52" w:rsidP="00E84B52">
      <w:pPr>
        <w:tabs>
          <w:tab w:val="left" w:pos="2160"/>
          <w:tab w:val="right" w:pos="9360"/>
        </w:tabs>
        <w:ind w:left="2153" w:hanging="2153"/>
      </w:pPr>
      <w:r w:rsidRPr="00E84B52">
        <w:rPr>
          <w:b/>
          <w:sz w:val="24"/>
        </w:rPr>
        <w:t>Volunteer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84B52">
        <w:rPr>
          <w:b/>
        </w:rPr>
        <w:t>Matriculated student</w:t>
      </w:r>
      <w:r>
        <w:rPr>
          <w:b/>
        </w:rPr>
        <w:tab/>
      </w:r>
      <w:r w:rsidRPr="00E84B52">
        <w:t>2012 to 2013</w:t>
      </w:r>
    </w:p>
    <w:p w:rsidR="00E84B52" w:rsidRDefault="00E84B52" w:rsidP="00E84B52">
      <w:pPr>
        <w:tabs>
          <w:tab w:val="left" w:pos="2160"/>
          <w:tab w:val="right" w:pos="9360"/>
        </w:tabs>
        <w:ind w:left="2153" w:hanging="2153"/>
      </w:pPr>
      <w:r>
        <w:rPr>
          <w:b/>
          <w:sz w:val="24"/>
        </w:rPr>
        <w:tab/>
      </w:r>
      <w:r w:rsidRPr="00E84B52">
        <w:t>New York City College of Technology, Brooklyn, New York</w:t>
      </w:r>
    </w:p>
    <w:p w:rsidR="00E84B52" w:rsidRDefault="00E84B52" w:rsidP="00E84B52">
      <w:pPr>
        <w:tabs>
          <w:tab w:val="left" w:pos="2160"/>
          <w:tab w:val="right" w:pos="9360"/>
        </w:tabs>
        <w:spacing w:after="300"/>
        <w:ind w:left="2153" w:hanging="2153"/>
      </w:pPr>
      <w:r>
        <w:tab/>
      </w:r>
      <w:r w:rsidRPr="00E84B52">
        <w:t>As part of the program "Give Kids A Smile!", provided dental prophylaxis to children in the dental clinic. Also applied topical fluoride and sealants.</w:t>
      </w:r>
    </w:p>
    <w:p w:rsidR="00570DC5" w:rsidRPr="00E84B52" w:rsidRDefault="00570DC5" w:rsidP="00E84B52">
      <w:pPr>
        <w:tabs>
          <w:tab w:val="left" w:pos="2160"/>
          <w:tab w:val="right" w:pos="9360"/>
        </w:tabs>
        <w:spacing w:after="300"/>
        <w:ind w:left="2153" w:hanging="2153"/>
      </w:pPr>
    </w:p>
    <w:sectPr w:rsidR="00570DC5" w:rsidRPr="00E84B52" w:rsidSect="00E84B52">
      <w:footerReference w:type="first" r:id="rId6"/>
      <w:pgSz w:w="12240" w:h="15840"/>
      <w:pgMar w:top="1152" w:right="1440" w:bottom="1152" w:left="14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51" w:rsidRDefault="00BB4051" w:rsidP="00E84B52">
      <w:r>
        <w:separator/>
      </w:r>
    </w:p>
  </w:endnote>
  <w:endnote w:type="continuationSeparator" w:id="0">
    <w:p w:rsidR="00BB4051" w:rsidRDefault="00BB4051" w:rsidP="00E8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52" w:rsidRDefault="00E84B52" w:rsidP="00E84B52"/>
  <w:p w:rsidR="00E84B52" w:rsidRDefault="00E84B52" w:rsidP="00E84B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51" w:rsidRDefault="00BB4051" w:rsidP="00E84B52">
      <w:r>
        <w:separator/>
      </w:r>
    </w:p>
  </w:footnote>
  <w:footnote w:type="continuationSeparator" w:id="0">
    <w:p w:rsidR="00BB4051" w:rsidRDefault="00BB4051" w:rsidP="00E84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B52"/>
    <w:rsid w:val="0053481F"/>
    <w:rsid w:val="00570DC5"/>
    <w:rsid w:val="0068257B"/>
    <w:rsid w:val="007F14F4"/>
    <w:rsid w:val="00B046DF"/>
    <w:rsid w:val="00BB4051"/>
    <w:rsid w:val="00E84B52"/>
    <w:rsid w:val="00E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C5"/>
    <w:rPr>
      <w:rFonts w:ascii="NewsGoth BT" w:hAnsi="NewsGoth BT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4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B52"/>
    <w:rPr>
      <w:rFonts w:ascii="NewsGoth BT" w:hAnsi="NewsGoth BT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84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B52"/>
    <w:rPr>
      <w:rFonts w:ascii="NewsGoth BT" w:hAnsi="NewsGoth BT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534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macri</dc:creator>
  <cp:lastModifiedBy>diana macri</cp:lastModifiedBy>
  <cp:revision>2</cp:revision>
  <dcterms:created xsi:type="dcterms:W3CDTF">2013-03-01T23:56:00Z</dcterms:created>
  <dcterms:modified xsi:type="dcterms:W3CDTF">2013-03-01T23:56:00Z</dcterms:modified>
</cp:coreProperties>
</file>