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D361D" w14:textId="4C01A506" w:rsidR="00A848A7" w:rsidRPr="00EE24C5" w:rsidRDefault="00604A50">
      <w:pPr>
        <w:spacing w:after="0"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EE24C5">
        <w:rPr>
          <w:rFonts w:asciiTheme="majorBidi" w:hAnsiTheme="majorBidi" w:cstheme="majorBidi"/>
          <w:sz w:val="24"/>
          <w:szCs w:val="24"/>
        </w:rPr>
        <w:t xml:space="preserve">Irena Shlomov                                                                                                                        </w:t>
      </w:r>
    </w:p>
    <w:p w14:paraId="7CD1D2B2" w14:textId="058F3821" w:rsidR="00A848A7" w:rsidRPr="00EE24C5" w:rsidRDefault="00642F6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EE24C5">
        <w:rPr>
          <w:rFonts w:asciiTheme="majorBidi" w:hAnsiTheme="majorBidi" w:cstheme="majorBidi"/>
          <w:sz w:val="24"/>
          <w:szCs w:val="24"/>
        </w:rPr>
        <w:t xml:space="preserve">Dr. Brown </w:t>
      </w:r>
    </w:p>
    <w:p w14:paraId="5D2B5F80" w14:textId="25862C37" w:rsidR="00642F65" w:rsidRPr="00EE24C5" w:rsidRDefault="00604A50" w:rsidP="00642F6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EE24C5">
        <w:rPr>
          <w:rFonts w:asciiTheme="majorBidi" w:hAnsiTheme="majorBidi" w:cstheme="majorBidi"/>
          <w:sz w:val="24"/>
          <w:szCs w:val="24"/>
        </w:rPr>
        <w:t xml:space="preserve">DEN </w:t>
      </w:r>
      <w:r w:rsidR="00642F65" w:rsidRPr="00EE24C5">
        <w:rPr>
          <w:rFonts w:asciiTheme="majorBidi" w:hAnsiTheme="majorBidi" w:cstheme="majorBidi"/>
          <w:sz w:val="24"/>
          <w:szCs w:val="24"/>
        </w:rPr>
        <w:t>2311</w:t>
      </w:r>
    </w:p>
    <w:p w14:paraId="2DF7648C" w14:textId="0FA7E781" w:rsidR="00EE24C5" w:rsidRPr="00EE24C5" w:rsidRDefault="00EE24C5" w:rsidP="00642F6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EE24C5">
        <w:rPr>
          <w:rFonts w:asciiTheme="majorBidi" w:hAnsiTheme="majorBidi" w:cstheme="majorBidi"/>
          <w:sz w:val="24"/>
          <w:szCs w:val="24"/>
        </w:rPr>
        <w:t xml:space="preserve">Compound </w:t>
      </w:r>
      <w:r w:rsidR="009D1991">
        <w:rPr>
          <w:rFonts w:asciiTheme="majorBidi" w:hAnsiTheme="majorBidi" w:cstheme="majorBidi"/>
          <w:sz w:val="24"/>
          <w:szCs w:val="24"/>
        </w:rPr>
        <w:t xml:space="preserve">/Complex </w:t>
      </w:r>
      <w:r w:rsidRPr="00EE24C5">
        <w:rPr>
          <w:rFonts w:asciiTheme="majorBidi" w:hAnsiTheme="majorBidi" w:cstheme="majorBidi"/>
          <w:sz w:val="24"/>
          <w:szCs w:val="24"/>
        </w:rPr>
        <w:t>Odontoma</w:t>
      </w:r>
      <w:r w:rsidR="008F5518">
        <w:rPr>
          <w:rFonts w:asciiTheme="majorBidi" w:hAnsiTheme="majorBidi" w:cstheme="majorBidi"/>
          <w:sz w:val="24"/>
          <w:szCs w:val="24"/>
        </w:rPr>
        <w:t>s</w:t>
      </w:r>
    </w:p>
    <w:p w14:paraId="7FEED7EF" w14:textId="6C5CB16C" w:rsidR="00642F65" w:rsidRPr="00EE24C5" w:rsidRDefault="00EE24C5" w:rsidP="00642F6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EE24C5">
        <w:rPr>
          <w:rFonts w:asciiTheme="majorBidi" w:hAnsiTheme="majorBidi" w:cstheme="majorBidi"/>
          <w:sz w:val="24"/>
          <w:szCs w:val="24"/>
        </w:rPr>
        <w:t>November</w:t>
      </w:r>
      <w:r w:rsidR="00642F65" w:rsidRPr="00EE24C5">
        <w:rPr>
          <w:rFonts w:asciiTheme="majorBidi" w:hAnsiTheme="majorBidi" w:cstheme="majorBidi"/>
          <w:sz w:val="24"/>
          <w:szCs w:val="24"/>
        </w:rPr>
        <w:t xml:space="preserve"> </w:t>
      </w:r>
      <w:r w:rsidR="00BE2E5A" w:rsidRPr="00EE24C5">
        <w:rPr>
          <w:rFonts w:asciiTheme="majorBidi" w:hAnsiTheme="majorBidi" w:cstheme="majorBidi"/>
          <w:sz w:val="24"/>
          <w:szCs w:val="24"/>
        </w:rPr>
        <w:t>2</w:t>
      </w:r>
      <w:r w:rsidR="00E02A4E">
        <w:rPr>
          <w:rFonts w:asciiTheme="majorBidi" w:hAnsiTheme="majorBidi" w:cstheme="majorBidi"/>
          <w:sz w:val="24"/>
          <w:szCs w:val="24"/>
        </w:rPr>
        <w:t>7</w:t>
      </w:r>
      <w:r w:rsidR="00642F65" w:rsidRPr="00EE24C5">
        <w:rPr>
          <w:rFonts w:asciiTheme="majorBidi" w:hAnsiTheme="majorBidi" w:cstheme="majorBidi"/>
          <w:sz w:val="24"/>
          <w:szCs w:val="24"/>
        </w:rPr>
        <w:t>,2020</w:t>
      </w:r>
    </w:p>
    <w:p w14:paraId="085FF28E" w14:textId="77777777" w:rsidR="00642F65" w:rsidRDefault="00642F65" w:rsidP="00642F65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14:paraId="4B0EFD80" w14:textId="71064B15" w:rsidR="00EE24C5" w:rsidRPr="00532ACC" w:rsidRDefault="00EE24C5" w:rsidP="00EE24C5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32AC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Compound </w:t>
      </w:r>
      <w:r w:rsidR="00B10EC6" w:rsidRPr="00532AC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and Complex </w:t>
      </w:r>
      <w:r w:rsidRPr="00532ACC">
        <w:rPr>
          <w:rFonts w:asciiTheme="majorBidi" w:hAnsiTheme="majorBidi" w:cstheme="majorBidi"/>
          <w:b/>
          <w:bCs/>
          <w:sz w:val="24"/>
          <w:szCs w:val="24"/>
          <w:u w:val="single"/>
        </w:rPr>
        <w:t>Odontoma</w:t>
      </w:r>
      <w:r w:rsidR="008F5518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</w:p>
    <w:p w14:paraId="44D11215" w14:textId="77777777" w:rsidR="007224ED" w:rsidRDefault="00A72D76" w:rsidP="003703E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703E4">
        <w:rPr>
          <w:rFonts w:asciiTheme="majorBidi" w:hAnsiTheme="majorBidi" w:cstheme="majorBidi"/>
          <w:sz w:val="24"/>
          <w:szCs w:val="24"/>
        </w:rPr>
        <w:tab/>
        <w:t>Odontoma</w:t>
      </w:r>
      <w:r w:rsidR="00B10EC6" w:rsidRPr="003703E4">
        <w:rPr>
          <w:rFonts w:asciiTheme="majorBidi" w:hAnsiTheme="majorBidi" w:cstheme="majorBidi"/>
          <w:sz w:val="24"/>
          <w:szCs w:val="24"/>
        </w:rPr>
        <w:t>s</w:t>
      </w:r>
      <w:r w:rsidRPr="003703E4">
        <w:rPr>
          <w:rFonts w:asciiTheme="majorBidi" w:hAnsiTheme="majorBidi" w:cstheme="majorBidi"/>
          <w:sz w:val="24"/>
          <w:szCs w:val="24"/>
        </w:rPr>
        <w:t xml:space="preserve"> </w:t>
      </w:r>
      <w:r w:rsidR="00B10EC6" w:rsidRPr="003703E4">
        <w:rPr>
          <w:rFonts w:asciiTheme="majorBidi" w:hAnsiTheme="majorBidi" w:cstheme="majorBidi"/>
          <w:sz w:val="24"/>
          <w:szCs w:val="24"/>
        </w:rPr>
        <w:t>are</w:t>
      </w:r>
      <w:r w:rsidRPr="003703E4">
        <w:rPr>
          <w:rFonts w:asciiTheme="majorBidi" w:hAnsiTheme="majorBidi" w:cstheme="majorBidi"/>
          <w:sz w:val="24"/>
          <w:szCs w:val="24"/>
        </w:rPr>
        <w:t xml:space="preserve"> the most common benign odontogenic tumors</w:t>
      </w:r>
      <w:r w:rsidR="00AC6BC8">
        <w:rPr>
          <w:rFonts w:asciiTheme="majorBidi" w:hAnsiTheme="majorBidi" w:cstheme="majorBidi"/>
          <w:sz w:val="24"/>
          <w:szCs w:val="24"/>
        </w:rPr>
        <w:t xml:space="preserve"> found in the developing teeth</w:t>
      </w:r>
      <w:r w:rsidRPr="003703E4">
        <w:rPr>
          <w:rFonts w:asciiTheme="majorBidi" w:hAnsiTheme="majorBidi" w:cstheme="majorBidi"/>
          <w:sz w:val="24"/>
          <w:szCs w:val="24"/>
        </w:rPr>
        <w:t xml:space="preserve">. </w:t>
      </w:r>
      <w:r w:rsidR="00B10EC6" w:rsidRPr="003703E4">
        <w:rPr>
          <w:rFonts w:asciiTheme="majorBidi" w:hAnsiTheme="majorBidi" w:cstheme="majorBidi"/>
          <w:sz w:val="24"/>
          <w:szCs w:val="24"/>
        </w:rPr>
        <w:t xml:space="preserve">There are two types of odontomas: </w:t>
      </w:r>
      <w:r w:rsidR="00AC6BC8">
        <w:rPr>
          <w:rFonts w:asciiTheme="majorBidi" w:hAnsiTheme="majorBidi" w:cstheme="majorBidi"/>
          <w:sz w:val="24"/>
          <w:szCs w:val="24"/>
        </w:rPr>
        <w:t>c</w:t>
      </w:r>
      <w:r w:rsidR="00B10EC6" w:rsidRPr="003703E4">
        <w:rPr>
          <w:rFonts w:asciiTheme="majorBidi" w:hAnsiTheme="majorBidi" w:cstheme="majorBidi"/>
          <w:sz w:val="24"/>
          <w:szCs w:val="24"/>
        </w:rPr>
        <w:t xml:space="preserve">ompound and complex. Both </w:t>
      </w:r>
      <w:r w:rsidR="003703E4" w:rsidRPr="003703E4">
        <w:rPr>
          <w:rFonts w:asciiTheme="majorBidi" w:hAnsiTheme="majorBidi" w:cstheme="majorBidi"/>
          <w:sz w:val="24"/>
          <w:szCs w:val="24"/>
        </w:rPr>
        <w:t>consist</w:t>
      </w:r>
      <w:r w:rsidR="00B10EC6" w:rsidRPr="003703E4">
        <w:rPr>
          <w:rFonts w:asciiTheme="majorBidi" w:hAnsiTheme="majorBidi" w:cstheme="majorBidi"/>
          <w:sz w:val="24"/>
          <w:szCs w:val="24"/>
        </w:rPr>
        <w:t xml:space="preserve"> of epithelial and </w:t>
      </w:r>
      <w:r w:rsidR="003703E4" w:rsidRPr="003703E4">
        <w:rPr>
          <w:rFonts w:asciiTheme="majorBidi" w:hAnsiTheme="majorBidi" w:cstheme="majorBidi"/>
          <w:sz w:val="24"/>
          <w:szCs w:val="24"/>
        </w:rPr>
        <w:t>mesenchymal tissue</w:t>
      </w:r>
      <w:r w:rsidR="00F739F6">
        <w:rPr>
          <w:rFonts w:asciiTheme="majorBidi" w:hAnsiTheme="majorBidi" w:cstheme="majorBidi"/>
          <w:sz w:val="24"/>
          <w:szCs w:val="24"/>
        </w:rPr>
        <w:t xml:space="preserve">, </w:t>
      </w:r>
      <w:r w:rsidR="003703E4" w:rsidRPr="003703E4">
        <w:rPr>
          <w:rFonts w:asciiTheme="majorBidi" w:hAnsiTheme="majorBidi" w:cstheme="majorBidi"/>
          <w:sz w:val="24"/>
          <w:szCs w:val="24"/>
        </w:rPr>
        <w:t>which are differentiate</w:t>
      </w:r>
      <w:r w:rsidR="00655536">
        <w:rPr>
          <w:rFonts w:asciiTheme="majorBidi" w:hAnsiTheme="majorBidi" w:cstheme="majorBidi"/>
          <w:sz w:val="24"/>
          <w:szCs w:val="24"/>
        </w:rPr>
        <w:t>d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 into enamel and pulp. </w:t>
      </w:r>
      <w:r w:rsidR="000F01DA" w:rsidRPr="003703E4">
        <w:rPr>
          <w:rFonts w:asciiTheme="majorBidi" w:hAnsiTheme="majorBidi" w:cstheme="majorBidi"/>
          <w:sz w:val="24"/>
          <w:szCs w:val="24"/>
        </w:rPr>
        <w:t>According to the World Health Organization (WHO</w:t>
      </w:r>
      <w:r w:rsidR="00EC2BAC" w:rsidRPr="003703E4">
        <w:rPr>
          <w:rFonts w:asciiTheme="majorBidi" w:hAnsiTheme="majorBidi" w:cstheme="majorBidi"/>
          <w:sz w:val="24"/>
          <w:szCs w:val="24"/>
        </w:rPr>
        <w:t>)</w:t>
      </w:r>
      <w:r w:rsidR="000F01DA" w:rsidRPr="003703E4">
        <w:rPr>
          <w:rFonts w:asciiTheme="majorBidi" w:hAnsiTheme="majorBidi" w:cstheme="majorBidi"/>
          <w:sz w:val="24"/>
          <w:szCs w:val="24"/>
        </w:rPr>
        <w:t xml:space="preserve">, </w:t>
      </w:r>
      <w:r w:rsidR="00AC6BC8">
        <w:rPr>
          <w:rFonts w:asciiTheme="majorBidi" w:hAnsiTheme="majorBidi" w:cstheme="majorBidi"/>
          <w:sz w:val="24"/>
          <w:szCs w:val="24"/>
        </w:rPr>
        <w:t xml:space="preserve">a </w:t>
      </w:r>
      <w:r w:rsidR="000F01DA" w:rsidRPr="003703E4">
        <w:rPr>
          <w:rFonts w:asciiTheme="majorBidi" w:hAnsiTheme="majorBidi" w:cstheme="majorBidi"/>
          <w:sz w:val="24"/>
          <w:szCs w:val="24"/>
        </w:rPr>
        <w:t xml:space="preserve">compound odontoma </w:t>
      </w:r>
      <w:r w:rsidR="00E313CD" w:rsidRPr="003703E4">
        <w:rPr>
          <w:rFonts w:asciiTheme="majorBidi" w:hAnsiTheme="majorBidi" w:cstheme="majorBidi"/>
          <w:sz w:val="24"/>
          <w:szCs w:val="24"/>
        </w:rPr>
        <w:t xml:space="preserve">can be </w:t>
      </w:r>
      <w:r w:rsidR="00655536">
        <w:rPr>
          <w:rFonts w:asciiTheme="majorBidi" w:hAnsiTheme="majorBidi" w:cstheme="majorBidi"/>
          <w:sz w:val="24"/>
          <w:szCs w:val="24"/>
        </w:rPr>
        <w:t>considered</w:t>
      </w:r>
      <w:r w:rsidR="00E313CD" w:rsidRPr="003703E4">
        <w:rPr>
          <w:rFonts w:asciiTheme="majorBidi" w:hAnsiTheme="majorBidi" w:cstheme="majorBidi"/>
          <w:sz w:val="24"/>
          <w:szCs w:val="24"/>
        </w:rPr>
        <w:t xml:space="preserve"> a</w:t>
      </w:r>
      <w:r w:rsidR="00AC6BC8">
        <w:rPr>
          <w:rFonts w:asciiTheme="majorBidi" w:hAnsiTheme="majorBidi" w:cstheme="majorBidi"/>
          <w:sz w:val="24"/>
          <w:szCs w:val="24"/>
        </w:rPr>
        <w:t xml:space="preserve"> </w:t>
      </w:r>
      <w:r w:rsidR="000F01DA" w:rsidRPr="003703E4">
        <w:rPr>
          <w:rFonts w:asciiTheme="majorBidi" w:hAnsiTheme="majorBidi" w:cstheme="majorBidi"/>
          <w:sz w:val="24"/>
          <w:szCs w:val="24"/>
        </w:rPr>
        <w:t>malformation in which the dental tissues a</w:t>
      </w:r>
      <w:r w:rsidR="00655536">
        <w:rPr>
          <w:rFonts w:asciiTheme="majorBidi" w:hAnsiTheme="majorBidi" w:cstheme="majorBidi"/>
          <w:sz w:val="24"/>
          <w:szCs w:val="24"/>
        </w:rPr>
        <w:t>re</w:t>
      </w:r>
      <w:r w:rsidR="000F01DA" w:rsidRPr="003703E4">
        <w:rPr>
          <w:rFonts w:asciiTheme="majorBidi" w:hAnsiTheme="majorBidi" w:cstheme="majorBidi"/>
          <w:sz w:val="24"/>
          <w:szCs w:val="24"/>
        </w:rPr>
        <w:t xml:space="preserve"> arranged in a more orderly pattern than in the complex odontoma, so that the lesion contain</w:t>
      </w:r>
      <w:r w:rsidR="00655536">
        <w:rPr>
          <w:rFonts w:asciiTheme="majorBidi" w:hAnsiTheme="majorBidi" w:cstheme="majorBidi"/>
          <w:sz w:val="24"/>
          <w:szCs w:val="24"/>
        </w:rPr>
        <w:t>s</w:t>
      </w:r>
      <w:r w:rsidR="000F01DA" w:rsidRPr="003703E4">
        <w:rPr>
          <w:rFonts w:asciiTheme="majorBidi" w:hAnsiTheme="majorBidi" w:cstheme="majorBidi"/>
          <w:sz w:val="24"/>
          <w:szCs w:val="24"/>
        </w:rPr>
        <w:t xml:space="preserve"> </w:t>
      </w:r>
      <w:r w:rsidR="00E313CD" w:rsidRPr="003703E4">
        <w:rPr>
          <w:rFonts w:asciiTheme="majorBidi" w:hAnsiTheme="majorBidi" w:cstheme="majorBidi"/>
          <w:sz w:val="24"/>
          <w:szCs w:val="24"/>
        </w:rPr>
        <w:t xml:space="preserve">multiple small </w:t>
      </w:r>
      <w:proofErr w:type="gramStart"/>
      <w:r w:rsidR="00E313CD" w:rsidRPr="003703E4">
        <w:rPr>
          <w:rFonts w:asciiTheme="majorBidi" w:hAnsiTheme="majorBidi" w:cstheme="majorBidi"/>
          <w:sz w:val="24"/>
          <w:szCs w:val="24"/>
        </w:rPr>
        <w:t>tooth</w:t>
      </w:r>
      <w:proofErr w:type="gramEnd"/>
      <w:r w:rsidR="00E313CD" w:rsidRPr="003703E4">
        <w:rPr>
          <w:rFonts w:asciiTheme="majorBidi" w:hAnsiTheme="majorBidi" w:cstheme="majorBidi"/>
          <w:sz w:val="24"/>
          <w:szCs w:val="24"/>
        </w:rPr>
        <w:t xml:space="preserve"> like structure</w:t>
      </w:r>
      <w:r w:rsidR="003703E4" w:rsidRPr="003703E4">
        <w:rPr>
          <w:rFonts w:asciiTheme="majorBidi" w:hAnsiTheme="majorBidi" w:cstheme="majorBidi"/>
          <w:sz w:val="24"/>
          <w:szCs w:val="24"/>
        </w:rPr>
        <w:t>. A complex odontoma</w:t>
      </w:r>
      <w:r w:rsidR="00655536">
        <w:rPr>
          <w:rFonts w:asciiTheme="majorBidi" w:hAnsiTheme="majorBidi" w:cstheme="majorBidi"/>
          <w:sz w:val="24"/>
          <w:szCs w:val="24"/>
        </w:rPr>
        <w:t xml:space="preserve"> is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 defined as </w:t>
      </w:r>
      <w:r w:rsidR="00655536">
        <w:rPr>
          <w:rFonts w:asciiTheme="majorBidi" w:hAnsiTheme="majorBidi" w:cstheme="majorBidi"/>
          <w:sz w:val="24"/>
          <w:szCs w:val="24"/>
        </w:rPr>
        <w:t xml:space="preserve">a 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malformation </w:t>
      </w:r>
      <w:r w:rsidR="00655536">
        <w:rPr>
          <w:rFonts w:asciiTheme="majorBidi" w:hAnsiTheme="majorBidi" w:cstheme="majorBidi"/>
          <w:sz w:val="24"/>
          <w:szCs w:val="24"/>
        </w:rPr>
        <w:t>in which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 all dental tissues are represented</w:t>
      </w:r>
      <w:r w:rsidR="00655536">
        <w:rPr>
          <w:rFonts w:asciiTheme="majorBidi" w:hAnsiTheme="majorBidi" w:cstheme="majorBidi"/>
          <w:sz w:val="24"/>
          <w:szCs w:val="24"/>
        </w:rPr>
        <w:t>. T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he individual tissues </w:t>
      </w:r>
      <w:r w:rsidR="00655536">
        <w:rPr>
          <w:rFonts w:asciiTheme="majorBidi" w:hAnsiTheme="majorBidi" w:cstheme="majorBidi"/>
          <w:sz w:val="24"/>
          <w:szCs w:val="24"/>
        </w:rPr>
        <w:t>are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 well formed and occur in</w:t>
      </w:r>
      <w:r w:rsidR="00655536">
        <w:rPr>
          <w:rFonts w:asciiTheme="majorBidi" w:hAnsiTheme="majorBidi" w:cstheme="majorBidi"/>
          <w:sz w:val="24"/>
          <w:szCs w:val="24"/>
        </w:rPr>
        <w:t xml:space="preserve"> a</w:t>
      </w:r>
      <w:r w:rsidR="003703E4" w:rsidRPr="003703E4">
        <w:rPr>
          <w:rFonts w:asciiTheme="majorBidi" w:hAnsiTheme="majorBidi" w:cstheme="majorBidi"/>
          <w:sz w:val="24"/>
          <w:szCs w:val="24"/>
        </w:rPr>
        <w:t xml:space="preserve"> more or less disorderly pattern. </w:t>
      </w:r>
    </w:p>
    <w:p w14:paraId="5E7A895F" w14:textId="2091E3DB" w:rsidR="009D68EE" w:rsidRDefault="007224ED" w:rsidP="009D68EE">
      <w:pPr>
        <w:spacing w:after="0" w:line="480" w:lineRule="auto"/>
        <w:rPr>
          <w:rFonts w:ascii="Georgia" w:hAnsi="Georgia"/>
          <w:color w:val="222222"/>
          <w:shd w:val="clear" w:color="auto" w:fill="FFFFFF"/>
        </w:rPr>
      </w:pPr>
      <w:r>
        <w:rPr>
          <w:rFonts w:ascii="Georgia" w:hAnsi="Georgia"/>
          <w:color w:val="222222"/>
          <w:shd w:val="clear" w:color="auto" w:fill="FFFFFF"/>
        </w:rPr>
        <w:t>Compared with the complex odontoma of irregular tooth tissue, the compound odontoma has a regular shape, single or multiple small teeth.</w:t>
      </w:r>
      <w:r w:rsidR="009D68EE">
        <w:rPr>
          <w:rFonts w:ascii="Georgia" w:hAnsi="Georgia"/>
          <w:color w:val="222222"/>
          <w:shd w:val="clear" w:color="auto" w:fill="FFFFFF"/>
        </w:rPr>
        <w:t xml:space="preserve"> The appearance of compound odontoma is peg-shaped teeth, while </w:t>
      </w:r>
      <w:r w:rsidR="0052270D">
        <w:rPr>
          <w:rFonts w:ascii="Georgia" w:hAnsi="Georgia"/>
          <w:color w:val="222222"/>
          <w:shd w:val="clear" w:color="auto" w:fill="FFFFFF"/>
        </w:rPr>
        <w:t xml:space="preserve">the appearance of </w:t>
      </w:r>
      <w:r w:rsidR="009D68EE">
        <w:rPr>
          <w:rFonts w:ascii="Georgia" w:hAnsi="Georgia"/>
          <w:color w:val="222222"/>
          <w:shd w:val="clear" w:color="auto" w:fill="FFFFFF"/>
        </w:rPr>
        <w:t xml:space="preserve">complex odontoma </w:t>
      </w:r>
      <w:r w:rsidR="0052270D">
        <w:rPr>
          <w:rFonts w:ascii="Georgia" w:hAnsi="Georgia"/>
          <w:color w:val="222222"/>
          <w:shd w:val="clear" w:color="auto" w:fill="FFFFFF"/>
        </w:rPr>
        <w:t xml:space="preserve">looks </w:t>
      </w:r>
      <w:r w:rsidR="009D68EE">
        <w:rPr>
          <w:rFonts w:ascii="Georgia" w:hAnsi="Georgia"/>
          <w:color w:val="222222"/>
          <w:shd w:val="clear" w:color="auto" w:fill="FFFFFF"/>
        </w:rPr>
        <w:t>like irregular mass</w:t>
      </w:r>
      <w:r w:rsidR="0052270D">
        <w:rPr>
          <w:rFonts w:ascii="Georgia" w:hAnsi="Georgia"/>
          <w:color w:val="222222"/>
          <w:shd w:val="clear" w:color="auto" w:fill="FFFFFF"/>
        </w:rPr>
        <w:t>es</w:t>
      </w:r>
      <w:r w:rsidR="009D68EE">
        <w:rPr>
          <w:rFonts w:ascii="Georgia" w:hAnsi="Georgia"/>
          <w:color w:val="222222"/>
          <w:shd w:val="clear" w:color="auto" w:fill="FFFFFF"/>
        </w:rPr>
        <w:t>.</w:t>
      </w:r>
    </w:p>
    <w:p w14:paraId="1A7C2BC7" w14:textId="120F62AB" w:rsidR="00F861F3" w:rsidRPr="005C21EB" w:rsidRDefault="00A8368C" w:rsidP="005C21EB">
      <w:pPr>
        <w:pStyle w:val="Default"/>
        <w:spacing w:line="480" w:lineRule="auto"/>
        <w:rPr>
          <w:rFonts w:asciiTheme="majorBidi" w:hAnsiTheme="majorBidi" w:cstheme="majorBidi"/>
          <w:shd w:val="clear" w:color="auto" w:fill="FFFFFF"/>
        </w:rPr>
      </w:pPr>
      <w:r w:rsidRPr="009F5EC9">
        <w:rPr>
          <w:rFonts w:asciiTheme="majorBidi" w:hAnsiTheme="majorBidi" w:cstheme="majorBidi"/>
        </w:rPr>
        <w:t>The etiology</w:t>
      </w:r>
      <w:r w:rsidR="003D440C">
        <w:rPr>
          <w:rFonts w:asciiTheme="majorBidi" w:hAnsiTheme="majorBidi" w:cstheme="majorBidi"/>
        </w:rPr>
        <w:t xml:space="preserve"> </w:t>
      </w:r>
      <w:r w:rsidR="00655536">
        <w:rPr>
          <w:rFonts w:asciiTheme="majorBidi" w:hAnsiTheme="majorBidi" w:cstheme="majorBidi"/>
        </w:rPr>
        <w:t xml:space="preserve">of </w:t>
      </w:r>
      <w:r w:rsidR="003D440C">
        <w:rPr>
          <w:rFonts w:asciiTheme="majorBidi" w:hAnsiTheme="majorBidi" w:cstheme="majorBidi"/>
        </w:rPr>
        <w:t xml:space="preserve">the odontomas </w:t>
      </w:r>
      <w:r w:rsidRPr="009F5EC9">
        <w:rPr>
          <w:rFonts w:asciiTheme="majorBidi" w:hAnsiTheme="majorBidi" w:cstheme="majorBidi"/>
        </w:rPr>
        <w:t>is still unknown</w:t>
      </w:r>
      <w:r w:rsidR="00323F9E" w:rsidRPr="009F5EC9">
        <w:rPr>
          <w:rFonts w:asciiTheme="majorBidi" w:hAnsiTheme="majorBidi" w:cstheme="majorBidi"/>
        </w:rPr>
        <w:t xml:space="preserve"> </w:t>
      </w:r>
      <w:proofErr w:type="gramStart"/>
      <w:r w:rsidR="00323F9E" w:rsidRPr="009F5EC9">
        <w:rPr>
          <w:rFonts w:asciiTheme="majorBidi" w:hAnsiTheme="majorBidi" w:cstheme="majorBidi"/>
        </w:rPr>
        <w:t xml:space="preserve">but </w:t>
      </w:r>
      <w:r w:rsidR="00F861F3">
        <w:rPr>
          <w:rFonts w:asciiTheme="majorBidi" w:hAnsiTheme="majorBidi" w:cstheme="majorBidi"/>
        </w:rPr>
        <w:t xml:space="preserve"> it</w:t>
      </w:r>
      <w:proofErr w:type="gramEnd"/>
      <w:r w:rsidR="00F861F3">
        <w:rPr>
          <w:rFonts w:asciiTheme="majorBidi" w:hAnsiTheme="majorBidi" w:cstheme="majorBidi"/>
        </w:rPr>
        <w:t xml:space="preserve"> has been related to several pathological conditions such as</w:t>
      </w:r>
      <w:r w:rsidR="00323F9E" w:rsidRPr="009F5EC9">
        <w:rPr>
          <w:rFonts w:asciiTheme="majorBidi" w:hAnsiTheme="majorBidi" w:cstheme="majorBidi"/>
        </w:rPr>
        <w:t xml:space="preserve"> infections, </w:t>
      </w:r>
      <w:r w:rsidRPr="009F5EC9">
        <w:rPr>
          <w:rFonts w:asciiTheme="majorBidi" w:hAnsiTheme="majorBidi" w:cstheme="majorBidi"/>
        </w:rPr>
        <w:t xml:space="preserve">trauma, </w:t>
      </w:r>
      <w:r w:rsidR="009F5EC9" w:rsidRPr="009F5EC9">
        <w:rPr>
          <w:rFonts w:asciiTheme="majorBidi" w:hAnsiTheme="majorBidi" w:cstheme="majorBidi"/>
          <w:color w:val="2E2E2E"/>
        </w:rPr>
        <w:t>odontoblastic hyperactivity</w:t>
      </w:r>
      <w:r w:rsidR="00655536">
        <w:rPr>
          <w:rFonts w:asciiTheme="majorBidi" w:hAnsiTheme="majorBidi" w:cstheme="majorBidi"/>
          <w:color w:val="2E2E2E"/>
        </w:rPr>
        <w:t xml:space="preserve">, </w:t>
      </w:r>
      <w:r w:rsidRPr="009F5EC9">
        <w:rPr>
          <w:rFonts w:asciiTheme="majorBidi" w:hAnsiTheme="majorBidi" w:cstheme="majorBidi"/>
          <w:shd w:val="clear" w:color="auto" w:fill="FFFFFF"/>
        </w:rPr>
        <w:t>inheritance and genetic mutation</w:t>
      </w:r>
      <w:r w:rsidR="00AC6BC8">
        <w:rPr>
          <w:rFonts w:asciiTheme="majorBidi" w:hAnsiTheme="majorBidi" w:cstheme="majorBidi"/>
          <w:shd w:val="clear" w:color="auto" w:fill="FFFFFF"/>
        </w:rPr>
        <w:t xml:space="preserve">. </w:t>
      </w:r>
      <w:r w:rsidR="004F68B3" w:rsidRPr="009F5EC9">
        <w:rPr>
          <w:rFonts w:asciiTheme="majorBidi" w:hAnsiTheme="majorBidi" w:cstheme="majorBidi"/>
          <w:color w:val="auto"/>
        </w:rPr>
        <w:t xml:space="preserve">They can occur at any age, but are most common in the first two decades of life, </w:t>
      </w:r>
      <w:r w:rsidR="00655536">
        <w:rPr>
          <w:rFonts w:asciiTheme="majorBidi" w:hAnsiTheme="majorBidi" w:cstheme="majorBidi"/>
          <w:color w:val="auto"/>
        </w:rPr>
        <w:t xml:space="preserve">and there </w:t>
      </w:r>
      <w:r w:rsidR="006B1E7D" w:rsidRPr="009F5EC9">
        <w:rPr>
          <w:rFonts w:asciiTheme="majorBidi" w:hAnsiTheme="majorBidi" w:cstheme="majorBidi"/>
          <w:color w:val="auto"/>
        </w:rPr>
        <w:t xml:space="preserve">is </w:t>
      </w:r>
      <w:r w:rsidR="004F2CCD">
        <w:rPr>
          <w:rFonts w:asciiTheme="majorBidi" w:hAnsiTheme="majorBidi" w:cstheme="majorBidi"/>
          <w:color w:val="auto"/>
        </w:rPr>
        <w:t>no gender</w:t>
      </w:r>
      <w:r w:rsidR="006B1E7D" w:rsidRPr="009F5EC9">
        <w:rPr>
          <w:rFonts w:asciiTheme="majorBidi" w:hAnsiTheme="majorBidi" w:cstheme="majorBidi"/>
          <w:color w:val="auto"/>
        </w:rPr>
        <w:t xml:space="preserve"> </w:t>
      </w:r>
      <w:r w:rsidR="00655536">
        <w:rPr>
          <w:rFonts w:asciiTheme="majorBidi" w:hAnsiTheme="majorBidi" w:cstheme="majorBidi"/>
          <w:color w:val="auto"/>
        </w:rPr>
        <w:t>predisposition</w:t>
      </w:r>
      <w:r w:rsidR="004F2CCD">
        <w:rPr>
          <w:rFonts w:asciiTheme="majorBidi" w:hAnsiTheme="majorBidi" w:cstheme="majorBidi"/>
          <w:color w:val="auto"/>
        </w:rPr>
        <w:t xml:space="preserve">. </w:t>
      </w:r>
      <w:r w:rsidR="006B1E7D" w:rsidRPr="009F5EC9">
        <w:rPr>
          <w:rFonts w:asciiTheme="majorBidi" w:hAnsiTheme="majorBidi" w:cstheme="majorBidi"/>
        </w:rPr>
        <w:t xml:space="preserve">Most compound odontoma </w:t>
      </w:r>
      <w:r w:rsidR="00655536">
        <w:rPr>
          <w:rFonts w:asciiTheme="majorBidi" w:hAnsiTheme="majorBidi" w:cstheme="majorBidi"/>
        </w:rPr>
        <w:t>are</w:t>
      </w:r>
      <w:r w:rsidR="009A0399">
        <w:rPr>
          <w:rFonts w:asciiTheme="majorBidi" w:hAnsiTheme="majorBidi" w:cstheme="majorBidi"/>
        </w:rPr>
        <w:t xml:space="preserve"> located in the anterior maxilla</w:t>
      </w:r>
      <w:r w:rsidR="00655536">
        <w:rPr>
          <w:rFonts w:asciiTheme="majorBidi" w:hAnsiTheme="majorBidi" w:cstheme="majorBidi"/>
        </w:rPr>
        <w:t xml:space="preserve"> and</w:t>
      </w:r>
      <w:r w:rsidR="009A0399">
        <w:rPr>
          <w:rFonts w:asciiTheme="majorBidi" w:hAnsiTheme="majorBidi" w:cstheme="majorBidi"/>
        </w:rPr>
        <w:t xml:space="preserve"> </w:t>
      </w:r>
      <w:r w:rsidR="006B1E7D" w:rsidRPr="009F5EC9">
        <w:rPr>
          <w:rFonts w:asciiTheme="majorBidi" w:hAnsiTheme="majorBidi" w:cstheme="majorBidi"/>
        </w:rPr>
        <w:t>can occur in the canine and incisors region</w:t>
      </w:r>
      <w:r w:rsidR="009A0399">
        <w:rPr>
          <w:rFonts w:asciiTheme="majorBidi" w:hAnsiTheme="majorBidi" w:cstheme="majorBidi"/>
        </w:rPr>
        <w:t xml:space="preserve"> over the crowns of unerupted teeth</w:t>
      </w:r>
      <w:r w:rsidR="00AC6BC8">
        <w:rPr>
          <w:rFonts w:asciiTheme="majorBidi" w:hAnsiTheme="majorBidi" w:cstheme="majorBidi"/>
        </w:rPr>
        <w:t xml:space="preserve"> </w:t>
      </w:r>
      <w:r w:rsidR="009A0399">
        <w:rPr>
          <w:rFonts w:asciiTheme="majorBidi" w:hAnsiTheme="majorBidi" w:cstheme="majorBidi"/>
        </w:rPr>
        <w:t xml:space="preserve">or between the roots of erupted </w:t>
      </w:r>
      <w:r w:rsidR="009A0399" w:rsidRPr="009A0399">
        <w:rPr>
          <w:rFonts w:asciiTheme="majorBidi" w:hAnsiTheme="majorBidi" w:cstheme="majorBidi"/>
        </w:rPr>
        <w:t>teeth</w:t>
      </w:r>
      <w:r w:rsidR="00AC6BC8">
        <w:rPr>
          <w:rFonts w:asciiTheme="majorBidi" w:hAnsiTheme="majorBidi" w:cstheme="majorBidi"/>
        </w:rPr>
        <w:t>. C</w:t>
      </w:r>
      <w:r w:rsidR="003703E4" w:rsidRPr="009A0399">
        <w:rPr>
          <w:rFonts w:asciiTheme="majorBidi" w:hAnsiTheme="majorBidi" w:cstheme="majorBidi"/>
        </w:rPr>
        <w:t xml:space="preserve">omplex odontoma </w:t>
      </w:r>
      <w:r w:rsidR="002A1B69" w:rsidRPr="009A0399">
        <w:rPr>
          <w:rFonts w:asciiTheme="majorBidi" w:hAnsiTheme="majorBidi" w:cstheme="majorBidi"/>
        </w:rPr>
        <w:t>can</w:t>
      </w:r>
      <w:r w:rsidR="00655536">
        <w:rPr>
          <w:rFonts w:asciiTheme="majorBidi" w:hAnsiTheme="majorBidi" w:cstheme="majorBidi"/>
        </w:rPr>
        <w:t xml:space="preserve"> be</w:t>
      </w:r>
      <w:r w:rsidR="002A1B69" w:rsidRPr="009A0399">
        <w:rPr>
          <w:rFonts w:asciiTheme="majorBidi" w:hAnsiTheme="majorBidi" w:cstheme="majorBidi"/>
        </w:rPr>
        <w:t xml:space="preserve"> </w:t>
      </w:r>
      <w:r w:rsidR="005F2B1A" w:rsidRPr="009A0399">
        <w:rPr>
          <w:rFonts w:asciiTheme="majorBidi" w:hAnsiTheme="majorBidi" w:cstheme="majorBidi"/>
        </w:rPr>
        <w:t xml:space="preserve">found in </w:t>
      </w:r>
      <w:r w:rsidR="002A1B69" w:rsidRPr="009A0399">
        <w:rPr>
          <w:rFonts w:asciiTheme="majorBidi" w:hAnsiTheme="majorBidi" w:cstheme="majorBidi"/>
        </w:rPr>
        <w:t>the posterior region</w:t>
      </w:r>
      <w:r w:rsidR="005F2B1A" w:rsidRPr="009A0399">
        <w:rPr>
          <w:rFonts w:asciiTheme="majorBidi" w:hAnsiTheme="majorBidi" w:cstheme="majorBidi"/>
        </w:rPr>
        <w:t xml:space="preserve"> </w:t>
      </w:r>
      <w:r w:rsidR="005F2B1A" w:rsidRPr="009A0399">
        <w:rPr>
          <w:rFonts w:asciiTheme="majorBidi" w:hAnsiTheme="majorBidi" w:cstheme="majorBidi"/>
          <w:shd w:val="clear" w:color="auto" w:fill="FFFFFF"/>
        </w:rPr>
        <w:t xml:space="preserve">of the jaws </w:t>
      </w:r>
      <w:r w:rsidR="005F2B1A" w:rsidRPr="009A0399">
        <w:rPr>
          <w:rFonts w:asciiTheme="majorBidi" w:hAnsiTheme="majorBidi" w:cstheme="majorBidi"/>
          <w:shd w:val="clear" w:color="auto" w:fill="FFFFFF"/>
        </w:rPr>
        <w:lastRenderedPageBreak/>
        <w:t xml:space="preserve">and </w:t>
      </w:r>
      <w:r w:rsidR="00655536">
        <w:rPr>
          <w:rFonts w:asciiTheme="majorBidi" w:hAnsiTheme="majorBidi" w:cstheme="majorBidi"/>
          <w:shd w:val="clear" w:color="auto" w:fill="FFFFFF"/>
        </w:rPr>
        <w:t xml:space="preserve">are </w:t>
      </w:r>
      <w:r w:rsidR="005F2B1A" w:rsidRPr="009A0399">
        <w:rPr>
          <w:rFonts w:asciiTheme="majorBidi" w:hAnsiTheme="majorBidi" w:cstheme="majorBidi"/>
          <w:shd w:val="clear" w:color="auto" w:fill="FFFFFF"/>
        </w:rPr>
        <w:t>common in the mandible</w:t>
      </w:r>
      <w:r w:rsidR="009A0399" w:rsidRPr="009A0399">
        <w:rPr>
          <w:rFonts w:asciiTheme="majorBidi" w:hAnsiTheme="majorBidi" w:cstheme="majorBidi"/>
          <w:shd w:val="clear" w:color="auto" w:fill="FFFFFF"/>
        </w:rPr>
        <w:t xml:space="preserve"> frequently over an impacted tooth, and can </w:t>
      </w:r>
      <w:r w:rsidR="00AC6BC8">
        <w:rPr>
          <w:rFonts w:asciiTheme="majorBidi" w:hAnsiTheme="majorBidi" w:cstheme="majorBidi"/>
          <w:shd w:val="clear" w:color="auto" w:fill="FFFFFF"/>
        </w:rPr>
        <w:t xml:space="preserve">growth </w:t>
      </w:r>
      <w:r w:rsidR="009A0399" w:rsidRPr="009A0399">
        <w:rPr>
          <w:rFonts w:asciiTheme="majorBidi" w:hAnsiTheme="majorBidi" w:cstheme="majorBidi"/>
          <w:shd w:val="clear" w:color="auto" w:fill="FFFFFF"/>
        </w:rPr>
        <w:t>several centimeters in size.</w:t>
      </w:r>
      <w:r w:rsidR="009A0399" w:rsidRPr="009A039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F861F3" w:rsidRPr="009F5EC9">
        <w:rPr>
          <w:rFonts w:asciiTheme="majorBidi" w:hAnsiTheme="majorBidi" w:cstheme="majorBidi"/>
        </w:rPr>
        <w:t xml:space="preserve">Clinically </w:t>
      </w:r>
      <w:r w:rsidR="00F861F3">
        <w:rPr>
          <w:rFonts w:asciiTheme="majorBidi" w:hAnsiTheme="majorBidi" w:cstheme="majorBidi"/>
        </w:rPr>
        <w:t xml:space="preserve">most </w:t>
      </w:r>
      <w:r w:rsidR="00F861F3" w:rsidRPr="009F5EC9">
        <w:rPr>
          <w:rFonts w:asciiTheme="majorBidi" w:hAnsiTheme="majorBidi" w:cstheme="majorBidi"/>
        </w:rPr>
        <w:t>odontoma</w:t>
      </w:r>
      <w:r w:rsidR="00F861F3">
        <w:rPr>
          <w:rFonts w:asciiTheme="majorBidi" w:hAnsiTheme="majorBidi" w:cstheme="majorBidi"/>
        </w:rPr>
        <w:t xml:space="preserve">s </w:t>
      </w:r>
      <w:r w:rsidR="00F861F3" w:rsidRPr="009F5EC9">
        <w:rPr>
          <w:rFonts w:asciiTheme="majorBidi" w:hAnsiTheme="majorBidi" w:cstheme="majorBidi"/>
        </w:rPr>
        <w:t xml:space="preserve">will be </w:t>
      </w:r>
      <w:proofErr w:type="gramStart"/>
      <w:r w:rsidR="00655536">
        <w:rPr>
          <w:rFonts w:asciiTheme="majorBidi" w:hAnsiTheme="majorBidi" w:cstheme="majorBidi"/>
        </w:rPr>
        <w:t xml:space="preserve">present </w:t>
      </w:r>
      <w:r w:rsidR="00F861F3" w:rsidRPr="009F5EC9">
        <w:rPr>
          <w:rFonts w:asciiTheme="majorBidi" w:hAnsiTheme="majorBidi" w:cstheme="majorBidi"/>
        </w:rPr>
        <w:t xml:space="preserve"> as</w:t>
      </w:r>
      <w:proofErr w:type="gramEnd"/>
      <w:r w:rsidR="00F861F3" w:rsidRPr="009F5EC9">
        <w:rPr>
          <w:rFonts w:asciiTheme="majorBidi" w:hAnsiTheme="majorBidi" w:cstheme="majorBidi"/>
        </w:rPr>
        <w:t xml:space="preserve"> asymptomatic, slow growing</w:t>
      </w:r>
      <w:r w:rsidR="00655536">
        <w:rPr>
          <w:rFonts w:asciiTheme="majorBidi" w:hAnsiTheme="majorBidi" w:cstheme="majorBidi"/>
        </w:rPr>
        <w:t xml:space="preserve"> tumors</w:t>
      </w:r>
      <w:r w:rsidR="000E1ECE">
        <w:rPr>
          <w:rFonts w:asciiTheme="majorBidi" w:hAnsiTheme="majorBidi" w:cstheme="majorBidi"/>
        </w:rPr>
        <w:t xml:space="preserve">, </w:t>
      </w:r>
      <w:r w:rsidR="00F861F3">
        <w:rPr>
          <w:rFonts w:asciiTheme="majorBidi" w:hAnsiTheme="majorBidi" w:cstheme="majorBidi"/>
        </w:rPr>
        <w:t>however</w:t>
      </w:r>
      <w:r w:rsidR="000E1ECE">
        <w:rPr>
          <w:rFonts w:asciiTheme="majorBidi" w:hAnsiTheme="majorBidi" w:cstheme="majorBidi"/>
        </w:rPr>
        <w:t>,</w:t>
      </w:r>
      <w:r w:rsidR="00F861F3">
        <w:rPr>
          <w:rFonts w:asciiTheme="majorBidi" w:hAnsiTheme="majorBidi" w:cstheme="majorBidi"/>
        </w:rPr>
        <w:t xml:space="preserve"> sometimes they may </w:t>
      </w:r>
      <w:r w:rsidR="000E1ECE">
        <w:rPr>
          <w:rFonts w:asciiTheme="majorBidi" w:hAnsiTheme="majorBidi" w:cstheme="majorBidi"/>
        </w:rPr>
        <w:t>increase</w:t>
      </w:r>
      <w:r w:rsidR="00F861F3">
        <w:rPr>
          <w:rFonts w:asciiTheme="majorBidi" w:hAnsiTheme="majorBidi" w:cstheme="majorBidi"/>
        </w:rPr>
        <w:t xml:space="preserve"> and result in bone expansion</w:t>
      </w:r>
      <w:r w:rsidR="00655536">
        <w:rPr>
          <w:rFonts w:asciiTheme="majorBidi" w:hAnsiTheme="majorBidi" w:cstheme="majorBidi"/>
        </w:rPr>
        <w:t>. Most</w:t>
      </w:r>
      <w:r w:rsidR="00F861F3">
        <w:rPr>
          <w:rFonts w:asciiTheme="majorBidi" w:hAnsiTheme="majorBidi" w:cstheme="majorBidi"/>
        </w:rPr>
        <w:t xml:space="preserve"> comple</w:t>
      </w:r>
      <w:r w:rsidR="000E1ECE">
        <w:rPr>
          <w:rFonts w:asciiTheme="majorBidi" w:hAnsiTheme="majorBidi" w:cstheme="majorBidi"/>
        </w:rPr>
        <w:t>x</w:t>
      </w:r>
      <w:r w:rsidR="00F861F3">
        <w:rPr>
          <w:rFonts w:asciiTheme="majorBidi" w:hAnsiTheme="majorBidi" w:cstheme="majorBidi"/>
        </w:rPr>
        <w:t xml:space="preserve"> odontomas will cause </w:t>
      </w:r>
      <w:r w:rsidR="000E1ECE">
        <w:rPr>
          <w:rFonts w:asciiTheme="majorBidi" w:hAnsiTheme="majorBidi" w:cstheme="majorBidi"/>
        </w:rPr>
        <w:t xml:space="preserve">a </w:t>
      </w:r>
      <w:r w:rsidR="00F861F3">
        <w:rPr>
          <w:rFonts w:asciiTheme="majorBidi" w:hAnsiTheme="majorBidi" w:cstheme="majorBidi"/>
        </w:rPr>
        <w:t xml:space="preserve">slight bony </w:t>
      </w:r>
      <w:proofErr w:type="gramStart"/>
      <w:r w:rsidR="00F861F3">
        <w:rPr>
          <w:rFonts w:asciiTheme="majorBidi" w:hAnsiTheme="majorBidi" w:cstheme="majorBidi"/>
        </w:rPr>
        <w:t>expansion</w:t>
      </w:r>
      <w:r w:rsidR="00F861F3" w:rsidRPr="009F5EC9">
        <w:rPr>
          <w:rFonts w:asciiTheme="majorBidi" w:hAnsiTheme="majorBidi" w:cstheme="majorBidi"/>
        </w:rPr>
        <w:t xml:space="preserve"> </w:t>
      </w:r>
      <w:r w:rsidR="00F861F3">
        <w:rPr>
          <w:rFonts w:asciiTheme="majorBidi" w:hAnsiTheme="majorBidi" w:cstheme="majorBidi"/>
        </w:rPr>
        <w:t>.</w:t>
      </w:r>
      <w:proofErr w:type="gramEnd"/>
      <w:r w:rsidR="00F861F3">
        <w:rPr>
          <w:rFonts w:asciiTheme="majorBidi" w:hAnsiTheme="majorBidi" w:cstheme="majorBidi"/>
        </w:rPr>
        <w:t xml:space="preserve"> </w:t>
      </w:r>
      <w:r w:rsidR="00F861F3" w:rsidRPr="009F5EC9">
        <w:rPr>
          <w:rFonts w:asciiTheme="majorBidi" w:hAnsiTheme="majorBidi" w:cstheme="majorBidi"/>
        </w:rPr>
        <w:t>Pain and inflammation can occur from secondary infection.</w:t>
      </w:r>
      <w:r w:rsidR="00F861F3">
        <w:rPr>
          <w:rFonts w:asciiTheme="majorBidi" w:hAnsiTheme="majorBidi" w:cstheme="majorBidi"/>
        </w:rPr>
        <w:t xml:space="preserve"> Both lesions can </w:t>
      </w:r>
      <w:r w:rsidR="00F861F3" w:rsidRPr="009F5EC9">
        <w:rPr>
          <w:rFonts w:asciiTheme="majorBidi" w:hAnsiTheme="majorBidi" w:cstheme="majorBidi"/>
        </w:rPr>
        <w:t>be discovered during routine radiographic examination</w:t>
      </w:r>
      <w:r w:rsidR="00F861F3">
        <w:rPr>
          <w:rFonts w:asciiTheme="majorBidi" w:hAnsiTheme="majorBidi" w:cstheme="majorBidi"/>
        </w:rPr>
        <w:t>, however diagnostic techniques such as microradiography can be used.</w:t>
      </w:r>
      <w:r w:rsidR="000E526C">
        <w:rPr>
          <w:rFonts w:asciiTheme="majorBidi" w:hAnsiTheme="majorBidi" w:cstheme="majorBidi"/>
        </w:rPr>
        <w:t xml:space="preserve"> </w:t>
      </w:r>
      <w:r w:rsidR="00655536">
        <w:rPr>
          <w:rFonts w:asciiTheme="majorBidi" w:hAnsiTheme="majorBidi" w:cstheme="majorBidi"/>
        </w:rPr>
        <w:t>O</w:t>
      </w:r>
      <w:r w:rsidR="00F861F3">
        <w:rPr>
          <w:rFonts w:asciiTheme="majorBidi" w:hAnsiTheme="majorBidi" w:cstheme="majorBidi"/>
        </w:rPr>
        <w:t xml:space="preserve">dontomas can </w:t>
      </w:r>
      <w:r w:rsidR="000E526C">
        <w:rPr>
          <w:rFonts w:asciiTheme="majorBidi" w:hAnsiTheme="majorBidi" w:cstheme="majorBidi"/>
        </w:rPr>
        <w:t xml:space="preserve">interfere with </w:t>
      </w:r>
      <w:r w:rsidR="00F861F3" w:rsidRPr="005C21EB">
        <w:rPr>
          <w:rFonts w:asciiTheme="majorBidi" w:hAnsiTheme="majorBidi" w:cstheme="majorBidi"/>
        </w:rPr>
        <w:t xml:space="preserve">eruption of permanent teeth and </w:t>
      </w:r>
      <w:r w:rsidR="00A350B0">
        <w:rPr>
          <w:rFonts w:asciiTheme="majorBidi" w:hAnsiTheme="majorBidi" w:cstheme="majorBidi"/>
        </w:rPr>
        <w:t xml:space="preserve">may </w:t>
      </w:r>
      <w:r w:rsidR="00F861F3" w:rsidRPr="005C21EB">
        <w:rPr>
          <w:rFonts w:asciiTheme="majorBidi" w:hAnsiTheme="majorBidi" w:cstheme="majorBidi"/>
        </w:rPr>
        <w:t xml:space="preserve">cause </w:t>
      </w:r>
      <w:r w:rsidR="000E526C">
        <w:rPr>
          <w:rFonts w:asciiTheme="majorBidi" w:hAnsiTheme="majorBidi" w:cstheme="majorBidi"/>
        </w:rPr>
        <w:t>crowding</w:t>
      </w:r>
      <w:r w:rsidR="00F861F3" w:rsidRPr="005C21EB">
        <w:rPr>
          <w:rFonts w:asciiTheme="majorBidi" w:hAnsiTheme="majorBidi" w:cstheme="majorBidi"/>
        </w:rPr>
        <w:t xml:space="preserve"> of the adjacent </w:t>
      </w:r>
      <w:proofErr w:type="gramStart"/>
      <w:r w:rsidR="00F861F3" w:rsidRPr="005C21EB">
        <w:rPr>
          <w:rFonts w:asciiTheme="majorBidi" w:hAnsiTheme="majorBidi" w:cstheme="majorBidi"/>
        </w:rPr>
        <w:t>teeth..</w:t>
      </w:r>
      <w:proofErr w:type="gramEnd"/>
    </w:p>
    <w:p w14:paraId="05B422C5" w14:textId="35168B73" w:rsidR="005C21EB" w:rsidRPr="005C21EB" w:rsidRDefault="00B23A33" w:rsidP="005C21EB">
      <w:pPr>
        <w:pStyle w:val="dshmm"/>
        <w:spacing w:before="0" w:beforeAutospacing="0" w:after="0" w:afterAutospacing="0" w:line="480" w:lineRule="auto"/>
        <w:ind w:right="120"/>
        <w:rPr>
          <w:rFonts w:asciiTheme="majorBidi" w:hAnsiTheme="majorBidi" w:cstheme="majorBidi"/>
          <w:color w:val="5F6368"/>
        </w:rPr>
      </w:pPr>
      <w:r w:rsidRPr="005C21EB">
        <w:rPr>
          <w:rFonts w:asciiTheme="majorBidi" w:hAnsiTheme="majorBidi" w:cstheme="majorBidi"/>
        </w:rPr>
        <w:t xml:space="preserve">Both lesions can be diagnosed during routine radiographic examination, however </w:t>
      </w:r>
      <w:r w:rsidR="00D842BE">
        <w:rPr>
          <w:rFonts w:asciiTheme="majorBidi" w:hAnsiTheme="majorBidi" w:cstheme="majorBidi"/>
        </w:rPr>
        <w:t xml:space="preserve">their identification may </w:t>
      </w:r>
      <w:proofErr w:type="gramStart"/>
      <w:r w:rsidR="00D842BE">
        <w:rPr>
          <w:rFonts w:asciiTheme="majorBidi" w:hAnsiTheme="majorBidi" w:cstheme="majorBidi"/>
        </w:rPr>
        <w:t xml:space="preserve">be </w:t>
      </w:r>
      <w:r w:rsidRPr="005C21EB">
        <w:rPr>
          <w:rFonts w:asciiTheme="majorBidi" w:hAnsiTheme="majorBidi" w:cstheme="majorBidi"/>
        </w:rPr>
        <w:t xml:space="preserve"> difficul</w:t>
      </w:r>
      <w:r w:rsidR="00D842BE">
        <w:rPr>
          <w:rFonts w:asciiTheme="majorBidi" w:hAnsiTheme="majorBidi" w:cstheme="majorBidi"/>
        </w:rPr>
        <w:t>t</w:t>
      </w:r>
      <w:proofErr w:type="gramEnd"/>
      <w:r w:rsidR="00D842BE">
        <w:rPr>
          <w:rFonts w:asciiTheme="majorBidi" w:hAnsiTheme="majorBidi" w:cstheme="majorBidi"/>
        </w:rPr>
        <w:t xml:space="preserve"> </w:t>
      </w:r>
      <w:r w:rsidRPr="005C21EB">
        <w:rPr>
          <w:rFonts w:asciiTheme="majorBidi" w:hAnsiTheme="majorBidi" w:cstheme="majorBidi"/>
        </w:rPr>
        <w:t xml:space="preserve">due to lack of calcification. To differentiate </w:t>
      </w:r>
      <w:r w:rsidR="00D842BE">
        <w:rPr>
          <w:rFonts w:asciiTheme="majorBidi" w:hAnsiTheme="majorBidi" w:cstheme="majorBidi"/>
        </w:rPr>
        <w:t xml:space="preserve">and make the diagnosis, the </w:t>
      </w:r>
      <w:r w:rsidRPr="005C21EB">
        <w:rPr>
          <w:rFonts w:asciiTheme="majorBidi" w:hAnsiTheme="majorBidi" w:cstheme="majorBidi"/>
        </w:rPr>
        <w:t xml:space="preserve">comparison of the degree of </w:t>
      </w:r>
      <w:r w:rsidRPr="005C21EB">
        <w:rPr>
          <w:rFonts w:asciiTheme="majorBidi" w:hAnsiTheme="majorBidi" w:cstheme="majorBidi"/>
          <w:color w:val="231F20"/>
          <w:spacing w:val="8"/>
        </w:rPr>
        <w:t>morpho differentiation</w:t>
      </w:r>
      <w:r w:rsidRPr="00B23A33">
        <w:rPr>
          <w:rFonts w:asciiTheme="majorBidi" w:hAnsiTheme="majorBidi" w:cstheme="majorBidi"/>
          <w:color w:val="231F20"/>
          <w:spacing w:val="8"/>
        </w:rPr>
        <w:t xml:space="preserve"> and</w:t>
      </w:r>
      <w:r w:rsidRPr="005C21EB">
        <w:rPr>
          <w:rFonts w:asciiTheme="majorBidi" w:hAnsiTheme="majorBidi" w:cstheme="majorBidi"/>
          <w:color w:val="231F20"/>
          <w:spacing w:val="8"/>
        </w:rPr>
        <w:t xml:space="preserve"> </w:t>
      </w:r>
      <w:r w:rsidRPr="00B23A33">
        <w:rPr>
          <w:rFonts w:asciiTheme="majorBidi" w:hAnsiTheme="majorBidi" w:cstheme="majorBidi"/>
          <w:color w:val="231F20"/>
        </w:rPr>
        <w:t>histodifferentiation of the dental hard tissue</w:t>
      </w:r>
      <w:r w:rsidR="00D842BE">
        <w:rPr>
          <w:rFonts w:asciiTheme="majorBidi" w:hAnsiTheme="majorBidi" w:cstheme="majorBidi"/>
          <w:color w:val="231F20"/>
        </w:rPr>
        <w:t xml:space="preserve"> will decide the type of tumor.</w:t>
      </w:r>
      <w:r w:rsidR="00B8149C" w:rsidRPr="005C21EB">
        <w:rPr>
          <w:rFonts w:asciiTheme="majorBidi" w:hAnsiTheme="majorBidi" w:cstheme="majorBidi"/>
          <w:color w:val="231F20"/>
        </w:rPr>
        <w:t xml:space="preserve"> Visual examination itself can not differentiate between complex and compound odontoma</w:t>
      </w:r>
      <w:r w:rsidR="005C21EB" w:rsidRPr="005C21EB">
        <w:rPr>
          <w:rFonts w:asciiTheme="majorBidi" w:hAnsiTheme="majorBidi" w:cstheme="majorBidi"/>
          <w:color w:val="231F20"/>
        </w:rPr>
        <w:t xml:space="preserve"> </w:t>
      </w:r>
      <w:r w:rsidR="005C21EB" w:rsidRPr="00B8149C">
        <w:rPr>
          <w:rFonts w:asciiTheme="majorBidi" w:hAnsiTheme="majorBidi" w:cstheme="majorBidi"/>
          <w:color w:val="231F20"/>
        </w:rPr>
        <w:t xml:space="preserve">because </w:t>
      </w:r>
      <w:r w:rsidR="00D842BE">
        <w:rPr>
          <w:rFonts w:asciiTheme="majorBidi" w:hAnsiTheme="majorBidi" w:cstheme="majorBidi"/>
          <w:color w:val="231F20"/>
        </w:rPr>
        <w:t>both types</w:t>
      </w:r>
      <w:r w:rsidR="005C21EB" w:rsidRPr="00B8149C">
        <w:rPr>
          <w:rFonts w:asciiTheme="majorBidi" w:hAnsiTheme="majorBidi" w:cstheme="majorBidi"/>
          <w:color w:val="231F20"/>
        </w:rPr>
        <w:t xml:space="preserve"> are usually in the</w:t>
      </w:r>
      <w:r w:rsidR="005C21EB" w:rsidRPr="005C21EB">
        <w:rPr>
          <w:rFonts w:asciiTheme="majorBidi" w:hAnsiTheme="majorBidi" w:cstheme="majorBidi"/>
          <w:color w:val="231F20"/>
        </w:rPr>
        <w:t xml:space="preserve"> </w:t>
      </w:r>
      <w:r w:rsidR="005C21EB" w:rsidRPr="00B8149C">
        <w:rPr>
          <w:rFonts w:asciiTheme="majorBidi" w:hAnsiTheme="majorBidi" w:cstheme="majorBidi"/>
          <w:color w:val="231F20"/>
          <w:spacing w:val="2"/>
        </w:rPr>
        <w:t>bone structures and do not show outward signs, such as</w:t>
      </w:r>
      <w:r w:rsidR="005C21EB" w:rsidRPr="005C21EB">
        <w:rPr>
          <w:rFonts w:asciiTheme="majorBidi" w:hAnsiTheme="majorBidi" w:cstheme="majorBidi"/>
          <w:color w:val="231F20"/>
        </w:rPr>
        <w:t xml:space="preserve"> </w:t>
      </w:r>
      <w:r w:rsidR="005C21EB" w:rsidRPr="00B8149C">
        <w:rPr>
          <w:rFonts w:asciiTheme="majorBidi" w:hAnsiTheme="majorBidi" w:cstheme="majorBidi"/>
          <w:color w:val="231F20"/>
          <w:spacing w:val="6"/>
        </w:rPr>
        <w:t>expansion of the bone.</w:t>
      </w:r>
      <w:r w:rsidR="005C21EB" w:rsidRPr="005C21EB">
        <w:rPr>
          <w:rFonts w:asciiTheme="majorBidi" w:hAnsiTheme="majorBidi" w:cstheme="majorBidi"/>
          <w:color w:val="231F20"/>
          <w:spacing w:val="6"/>
        </w:rPr>
        <w:t xml:space="preserve"> Radiographic</w:t>
      </w:r>
      <w:r w:rsidR="00D842BE">
        <w:rPr>
          <w:rFonts w:asciiTheme="majorBidi" w:hAnsiTheme="majorBidi" w:cstheme="majorBidi"/>
          <w:color w:val="231F20"/>
          <w:spacing w:val="6"/>
        </w:rPr>
        <w:t xml:space="preserve"> </w:t>
      </w:r>
      <w:r w:rsidR="005C21EB" w:rsidRPr="005C21EB">
        <w:rPr>
          <w:rFonts w:asciiTheme="majorBidi" w:hAnsiTheme="majorBidi" w:cstheme="majorBidi"/>
          <w:color w:val="231F20"/>
          <w:spacing w:val="6"/>
        </w:rPr>
        <w:t xml:space="preserve">examination is the best method </w:t>
      </w:r>
      <w:proofErr w:type="gramStart"/>
      <w:r w:rsidR="005C21EB" w:rsidRPr="005C21EB">
        <w:rPr>
          <w:rFonts w:asciiTheme="majorBidi" w:hAnsiTheme="majorBidi" w:cstheme="majorBidi"/>
          <w:color w:val="231F20"/>
          <w:spacing w:val="6"/>
        </w:rPr>
        <w:t xml:space="preserve">of </w:t>
      </w:r>
      <w:r w:rsidR="005C21EB">
        <w:rPr>
          <w:rFonts w:asciiTheme="majorBidi" w:hAnsiTheme="majorBidi" w:cstheme="majorBidi"/>
          <w:color w:val="000000"/>
          <w:shd w:val="clear" w:color="auto" w:fill="F1F3F4"/>
          <w:lang w:val="en"/>
        </w:rPr>
        <w:t xml:space="preserve"> </w:t>
      </w:r>
      <w:r w:rsidR="005C21EB" w:rsidRPr="005C21EB">
        <w:rPr>
          <w:lang w:val="en"/>
        </w:rPr>
        <w:t>distinction</w:t>
      </w:r>
      <w:proofErr w:type="gramEnd"/>
      <w:r w:rsidR="005C21EB" w:rsidRPr="005C21EB">
        <w:t xml:space="preserve"> between the two types of odontomas.</w:t>
      </w:r>
      <w:r w:rsidR="005C21EB">
        <w:rPr>
          <w:rFonts w:asciiTheme="majorBidi" w:hAnsiTheme="majorBidi" w:cstheme="majorBidi"/>
          <w:color w:val="000000"/>
          <w:shd w:val="clear" w:color="auto" w:fill="F1F3F4"/>
          <w:lang w:val="en"/>
        </w:rPr>
        <w:t xml:space="preserve"> </w:t>
      </w:r>
    </w:p>
    <w:p w14:paraId="31C116A0" w14:textId="03596F49" w:rsidR="00A8368C" w:rsidRPr="009F5EC9" w:rsidRDefault="005C21EB" w:rsidP="008F50B5">
      <w:pPr>
        <w:pStyle w:val="Default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radiographic images</w:t>
      </w:r>
      <w:r w:rsidR="000E1ECE">
        <w:rPr>
          <w:rFonts w:asciiTheme="majorBidi" w:hAnsiTheme="majorBidi" w:cstheme="majorBidi"/>
        </w:rPr>
        <w:t xml:space="preserve">, </w:t>
      </w:r>
      <w:r w:rsidR="000602E1" w:rsidRPr="009F5EC9">
        <w:rPr>
          <w:rFonts w:asciiTheme="majorBidi" w:hAnsiTheme="majorBidi" w:cstheme="majorBidi"/>
        </w:rPr>
        <w:t>compound odontoma</w:t>
      </w:r>
      <w:r w:rsidR="00CC1423">
        <w:rPr>
          <w:rFonts w:asciiTheme="majorBidi" w:hAnsiTheme="majorBidi" w:cstheme="majorBidi"/>
        </w:rPr>
        <w:t>s</w:t>
      </w:r>
      <w:r w:rsidR="000602E1" w:rsidRPr="009F5EC9">
        <w:rPr>
          <w:rFonts w:asciiTheme="majorBidi" w:hAnsiTheme="majorBidi" w:cstheme="majorBidi"/>
        </w:rPr>
        <w:t xml:space="preserve"> will </w:t>
      </w:r>
      <w:r w:rsidR="00EC2BAC" w:rsidRPr="009F5EC9">
        <w:rPr>
          <w:rFonts w:asciiTheme="majorBidi" w:hAnsiTheme="majorBidi" w:cstheme="majorBidi"/>
        </w:rPr>
        <w:t>appear as a collection of several toothlike structure</w:t>
      </w:r>
      <w:r w:rsidR="000E1ECE">
        <w:rPr>
          <w:rFonts w:asciiTheme="majorBidi" w:hAnsiTheme="majorBidi" w:cstheme="majorBidi"/>
        </w:rPr>
        <w:t>s</w:t>
      </w:r>
      <w:r w:rsidR="00EC2BAC" w:rsidRPr="009F5EC9">
        <w:rPr>
          <w:rFonts w:asciiTheme="majorBidi" w:hAnsiTheme="majorBidi" w:cstheme="majorBidi"/>
        </w:rPr>
        <w:t xml:space="preserve"> </w:t>
      </w:r>
      <w:r w:rsidR="002A1B69">
        <w:rPr>
          <w:rFonts w:asciiTheme="majorBidi" w:hAnsiTheme="majorBidi" w:cstheme="majorBidi"/>
        </w:rPr>
        <w:t xml:space="preserve">or denticles by </w:t>
      </w:r>
      <w:r w:rsidR="000602E1" w:rsidRPr="009F5EC9">
        <w:rPr>
          <w:rFonts w:asciiTheme="majorBidi" w:hAnsiTheme="majorBidi" w:cstheme="majorBidi"/>
        </w:rPr>
        <w:t xml:space="preserve">well-defined radiolucent </w:t>
      </w:r>
      <w:r>
        <w:rPr>
          <w:rFonts w:asciiTheme="majorBidi" w:hAnsiTheme="majorBidi" w:cstheme="majorBidi"/>
        </w:rPr>
        <w:t>cyst like lesion</w:t>
      </w:r>
      <w:r w:rsidR="000E1ECE">
        <w:rPr>
          <w:rFonts w:asciiTheme="majorBidi" w:hAnsiTheme="majorBidi" w:cstheme="majorBidi"/>
        </w:rPr>
        <w:t xml:space="preserve">s, </w:t>
      </w:r>
      <w:r>
        <w:rPr>
          <w:rFonts w:asciiTheme="majorBidi" w:hAnsiTheme="majorBidi" w:cstheme="majorBidi"/>
        </w:rPr>
        <w:t>h</w:t>
      </w:r>
      <w:r w:rsidR="003C1B09">
        <w:rPr>
          <w:rFonts w:asciiTheme="majorBidi" w:hAnsiTheme="majorBidi" w:cstheme="majorBidi"/>
        </w:rPr>
        <w:t xml:space="preserve">owever sometimes </w:t>
      </w:r>
      <w:r w:rsidR="00D842BE">
        <w:rPr>
          <w:rFonts w:asciiTheme="majorBidi" w:hAnsiTheme="majorBidi" w:cstheme="majorBidi"/>
        </w:rPr>
        <w:t>they</w:t>
      </w:r>
      <w:r w:rsidR="003C1B09">
        <w:rPr>
          <w:rFonts w:asciiTheme="majorBidi" w:hAnsiTheme="majorBidi" w:cstheme="majorBidi"/>
        </w:rPr>
        <w:t xml:space="preserve"> can be confused with </w:t>
      </w:r>
      <w:r w:rsidR="003C1B09">
        <w:t xml:space="preserve">supernumerary teeth. </w:t>
      </w:r>
      <w:r w:rsidR="002A1B69">
        <w:rPr>
          <w:rFonts w:asciiTheme="majorBidi" w:hAnsiTheme="majorBidi" w:cstheme="majorBidi"/>
        </w:rPr>
        <w:t>Complex odontoma</w:t>
      </w:r>
      <w:r w:rsidR="00CC1423">
        <w:rPr>
          <w:rFonts w:asciiTheme="majorBidi" w:hAnsiTheme="majorBidi" w:cstheme="majorBidi"/>
        </w:rPr>
        <w:t>s</w:t>
      </w:r>
      <w:r w:rsidR="002A1B69">
        <w:rPr>
          <w:rFonts w:asciiTheme="majorBidi" w:hAnsiTheme="majorBidi" w:cstheme="majorBidi"/>
        </w:rPr>
        <w:t xml:space="preserve"> will appear as irregular</w:t>
      </w:r>
      <w:r>
        <w:rPr>
          <w:rFonts w:asciiTheme="majorBidi" w:hAnsiTheme="majorBidi" w:cstheme="majorBidi"/>
        </w:rPr>
        <w:t>ly shaped oval radiopacity</w:t>
      </w:r>
      <w:r w:rsidR="002A1B69">
        <w:rPr>
          <w:rFonts w:asciiTheme="majorBidi" w:hAnsiTheme="majorBidi" w:cstheme="majorBidi"/>
        </w:rPr>
        <w:t xml:space="preserve"> surrounded by a</w:t>
      </w:r>
      <w:r>
        <w:rPr>
          <w:rFonts w:asciiTheme="majorBidi" w:hAnsiTheme="majorBidi" w:cstheme="majorBidi"/>
        </w:rPr>
        <w:t xml:space="preserve"> well-defined thin radiolucent zone.</w:t>
      </w:r>
      <w:r w:rsidR="002A1B69">
        <w:rPr>
          <w:rFonts w:asciiTheme="majorBidi" w:hAnsiTheme="majorBidi" w:cstheme="majorBidi"/>
        </w:rPr>
        <w:t xml:space="preserve"> </w:t>
      </w:r>
    </w:p>
    <w:p w14:paraId="63C34B31" w14:textId="73A50B50" w:rsidR="007F7F0D" w:rsidRPr="00532ACC" w:rsidRDefault="007F7F0D" w:rsidP="00532ACC">
      <w:pPr>
        <w:pStyle w:val="Default"/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Both lesions can </w:t>
      </w:r>
      <w:r w:rsidR="0071606F" w:rsidRPr="009F5EC9">
        <w:rPr>
          <w:rFonts w:asciiTheme="majorBidi" w:hAnsiTheme="majorBidi" w:cstheme="majorBidi"/>
        </w:rPr>
        <w:t xml:space="preserve">be discovered </w:t>
      </w:r>
      <w:r w:rsidR="008F50B5" w:rsidRPr="009F5EC9">
        <w:rPr>
          <w:rFonts w:asciiTheme="majorBidi" w:hAnsiTheme="majorBidi" w:cstheme="majorBidi"/>
        </w:rPr>
        <w:t>during routine radiographic examination</w:t>
      </w:r>
      <w:r w:rsidR="00FB012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however </w:t>
      </w:r>
      <w:r w:rsidR="0045771F">
        <w:rPr>
          <w:rFonts w:asciiTheme="majorBidi" w:hAnsiTheme="majorBidi" w:cstheme="majorBidi"/>
        </w:rPr>
        <w:t xml:space="preserve">radiographs </w:t>
      </w:r>
      <w:r w:rsidR="00D842BE">
        <w:rPr>
          <w:rFonts w:asciiTheme="majorBidi" w:hAnsiTheme="majorBidi" w:cstheme="majorBidi"/>
        </w:rPr>
        <w:t>cannot always</w:t>
      </w:r>
      <w:r w:rsidR="0045771F">
        <w:rPr>
          <w:rFonts w:asciiTheme="majorBidi" w:hAnsiTheme="majorBidi" w:cstheme="majorBidi"/>
        </w:rPr>
        <w:t xml:space="preserve"> demonstrate the </w:t>
      </w:r>
      <w:r w:rsidR="00D842BE">
        <w:rPr>
          <w:rFonts w:asciiTheme="majorBidi" w:hAnsiTheme="majorBidi" w:cstheme="majorBidi"/>
        </w:rPr>
        <w:t>differences</w:t>
      </w:r>
      <w:r w:rsidR="0045771F">
        <w:rPr>
          <w:rFonts w:asciiTheme="majorBidi" w:hAnsiTheme="majorBidi" w:cstheme="majorBidi"/>
        </w:rPr>
        <w:t xml:space="preserve"> between th</w:t>
      </w:r>
      <w:r w:rsidR="00D842BE">
        <w:rPr>
          <w:rFonts w:asciiTheme="majorBidi" w:hAnsiTheme="majorBidi" w:cstheme="majorBidi"/>
        </w:rPr>
        <w:t>ese</w:t>
      </w:r>
      <w:r w:rsidR="0045771F">
        <w:rPr>
          <w:rFonts w:asciiTheme="majorBidi" w:hAnsiTheme="majorBidi" w:cstheme="majorBidi"/>
        </w:rPr>
        <w:t xml:space="preserve"> two types therefore to identify </w:t>
      </w:r>
      <w:r w:rsidR="00D842BE">
        <w:rPr>
          <w:rFonts w:asciiTheme="majorBidi" w:hAnsiTheme="majorBidi" w:cstheme="majorBidi"/>
        </w:rPr>
        <w:t>them, sometimes,</w:t>
      </w:r>
      <w:r w:rsidR="0045771F">
        <w:rPr>
          <w:rFonts w:asciiTheme="majorBidi" w:hAnsiTheme="majorBidi" w:cstheme="majorBidi"/>
        </w:rPr>
        <w:t xml:space="preserve"> some other procedure must be</w:t>
      </w:r>
      <w:r w:rsidR="00D842BE">
        <w:rPr>
          <w:rFonts w:asciiTheme="majorBidi" w:hAnsiTheme="majorBidi" w:cstheme="majorBidi"/>
        </w:rPr>
        <w:t>, such as</w:t>
      </w:r>
      <w:r w:rsidR="0045771F">
        <w:rPr>
          <w:rFonts w:asciiTheme="majorBidi" w:hAnsiTheme="majorBidi" w:cstheme="majorBidi"/>
        </w:rPr>
        <w:t xml:space="preserve"> the histological examination</w:t>
      </w:r>
      <w:r w:rsidR="005C7B47">
        <w:rPr>
          <w:rFonts w:asciiTheme="majorBidi" w:hAnsiTheme="majorBidi" w:cstheme="majorBidi"/>
        </w:rPr>
        <w:t>. T</w:t>
      </w:r>
      <w:r w:rsidR="0045771F">
        <w:rPr>
          <w:rFonts w:asciiTheme="majorBidi" w:hAnsiTheme="majorBidi" w:cstheme="majorBidi"/>
        </w:rPr>
        <w:t xml:space="preserve">here is another useful procedure that can </w:t>
      </w:r>
      <w:r w:rsidR="0045771F" w:rsidRPr="00532ACC">
        <w:rPr>
          <w:rFonts w:asciiTheme="majorBidi" w:hAnsiTheme="majorBidi" w:cstheme="majorBidi"/>
        </w:rPr>
        <w:t xml:space="preserve">establish a </w:t>
      </w:r>
      <w:r w:rsidR="000E1ECE" w:rsidRPr="000E1ECE">
        <w:rPr>
          <w:rFonts w:asciiTheme="majorBidi" w:hAnsiTheme="majorBidi" w:cstheme="majorBidi"/>
        </w:rPr>
        <w:t xml:space="preserve">definitive </w:t>
      </w:r>
      <w:r w:rsidR="0045771F" w:rsidRPr="00532ACC">
        <w:rPr>
          <w:rFonts w:asciiTheme="majorBidi" w:hAnsiTheme="majorBidi" w:cstheme="majorBidi"/>
        </w:rPr>
        <w:t xml:space="preserve">diagnosis called </w:t>
      </w:r>
      <w:r w:rsidR="000E1ECE">
        <w:rPr>
          <w:rFonts w:asciiTheme="majorBidi" w:hAnsiTheme="majorBidi" w:cstheme="majorBidi"/>
        </w:rPr>
        <w:t>m</w:t>
      </w:r>
      <w:r w:rsidR="0045771F" w:rsidRPr="00532ACC">
        <w:rPr>
          <w:rFonts w:asciiTheme="majorBidi" w:hAnsiTheme="majorBidi" w:cstheme="majorBidi"/>
        </w:rPr>
        <w:t xml:space="preserve">icroradiography which </w:t>
      </w:r>
      <w:r w:rsidR="005C7B47">
        <w:rPr>
          <w:rFonts w:asciiTheme="majorBidi" w:hAnsiTheme="majorBidi" w:cstheme="majorBidi"/>
        </w:rPr>
        <w:t xml:space="preserve">makes possible the recognition </w:t>
      </w:r>
      <w:proofErr w:type="gramStart"/>
      <w:r w:rsidR="005C7B47">
        <w:rPr>
          <w:rFonts w:asciiTheme="majorBidi" w:hAnsiTheme="majorBidi" w:cstheme="majorBidi"/>
        </w:rPr>
        <w:t xml:space="preserve">of </w:t>
      </w:r>
      <w:r w:rsidR="0045771F" w:rsidRPr="00532ACC">
        <w:rPr>
          <w:rFonts w:asciiTheme="majorBidi" w:hAnsiTheme="majorBidi" w:cstheme="majorBidi"/>
        </w:rPr>
        <w:t xml:space="preserve"> </w:t>
      </w:r>
      <w:r w:rsidR="00A16C4A" w:rsidRPr="00532ACC">
        <w:rPr>
          <w:rFonts w:asciiTheme="majorBidi" w:hAnsiTheme="majorBidi" w:cstheme="majorBidi"/>
        </w:rPr>
        <w:t>histological</w:t>
      </w:r>
      <w:proofErr w:type="gramEnd"/>
      <w:r w:rsidR="0045771F" w:rsidRPr="00532ACC">
        <w:rPr>
          <w:rFonts w:asciiTheme="majorBidi" w:hAnsiTheme="majorBidi" w:cstheme="majorBidi"/>
        </w:rPr>
        <w:t xml:space="preserve"> structur</w:t>
      </w:r>
      <w:r w:rsidR="005C7B47">
        <w:rPr>
          <w:rFonts w:asciiTheme="majorBidi" w:hAnsiTheme="majorBidi" w:cstheme="majorBidi"/>
        </w:rPr>
        <w:t xml:space="preserve">es </w:t>
      </w:r>
      <w:r w:rsidR="0045771F" w:rsidRPr="00532ACC">
        <w:rPr>
          <w:rFonts w:asciiTheme="majorBidi" w:hAnsiTheme="majorBidi" w:cstheme="majorBidi"/>
        </w:rPr>
        <w:t xml:space="preserve">from various radiopacities and </w:t>
      </w:r>
      <w:proofErr w:type="spellStart"/>
      <w:r w:rsidR="0045771F" w:rsidRPr="00532ACC">
        <w:rPr>
          <w:rFonts w:asciiTheme="majorBidi" w:hAnsiTheme="majorBidi" w:cstheme="majorBidi"/>
        </w:rPr>
        <w:t>radiolucencies</w:t>
      </w:r>
      <w:proofErr w:type="spellEnd"/>
      <w:r w:rsidR="0045771F" w:rsidRPr="00532ACC">
        <w:rPr>
          <w:rFonts w:asciiTheme="majorBidi" w:hAnsiTheme="majorBidi" w:cstheme="majorBidi"/>
        </w:rPr>
        <w:t xml:space="preserve">. </w:t>
      </w:r>
      <w:r w:rsidR="00FB6071" w:rsidRPr="00532ACC">
        <w:rPr>
          <w:rFonts w:asciiTheme="majorBidi" w:hAnsiTheme="majorBidi" w:cstheme="majorBidi"/>
        </w:rPr>
        <w:lastRenderedPageBreak/>
        <w:t>Histologically compound odontoma</w:t>
      </w:r>
      <w:r w:rsidR="00CC1423">
        <w:rPr>
          <w:rFonts w:asciiTheme="majorBidi" w:hAnsiTheme="majorBidi" w:cstheme="majorBidi"/>
        </w:rPr>
        <w:t>s</w:t>
      </w:r>
      <w:r w:rsidR="00FB6071" w:rsidRPr="00532ACC">
        <w:rPr>
          <w:rFonts w:asciiTheme="majorBidi" w:hAnsiTheme="majorBidi" w:cstheme="majorBidi"/>
        </w:rPr>
        <w:t xml:space="preserve"> will appear similar to a normal tooth with mature tubular dentin, enamel matrix, cementum, and pulp tissue</w:t>
      </w:r>
      <w:r w:rsidR="00323F9E" w:rsidRPr="00532ACC">
        <w:rPr>
          <w:rFonts w:asciiTheme="majorBidi" w:hAnsiTheme="majorBidi" w:cstheme="majorBidi"/>
        </w:rPr>
        <w:t>, arranged in an organized manner of dental structure and partially surrounded by a connective tissue capsule</w:t>
      </w:r>
      <w:r w:rsidRPr="00532ACC">
        <w:rPr>
          <w:rFonts w:asciiTheme="majorBidi" w:hAnsiTheme="majorBidi" w:cstheme="majorBidi"/>
        </w:rPr>
        <w:t>. Complex odontoma</w:t>
      </w:r>
      <w:r w:rsidR="000E1ECE">
        <w:rPr>
          <w:rFonts w:asciiTheme="majorBidi" w:hAnsiTheme="majorBidi" w:cstheme="majorBidi"/>
        </w:rPr>
        <w:t xml:space="preserve">s </w:t>
      </w:r>
      <w:r w:rsidRPr="00532ACC">
        <w:rPr>
          <w:rFonts w:asciiTheme="majorBidi" w:hAnsiTheme="majorBidi" w:cstheme="majorBidi"/>
        </w:rPr>
        <w:t>will consist</w:t>
      </w:r>
      <w:r w:rsidR="005C7B47">
        <w:rPr>
          <w:rFonts w:asciiTheme="majorBidi" w:hAnsiTheme="majorBidi" w:cstheme="majorBidi"/>
        </w:rPr>
        <w:t xml:space="preserve"> of</w:t>
      </w:r>
      <w:r w:rsidRPr="00532ACC">
        <w:rPr>
          <w:rFonts w:asciiTheme="majorBidi" w:hAnsiTheme="majorBidi" w:cstheme="majorBidi"/>
        </w:rPr>
        <w:t xml:space="preserve"> </w:t>
      </w:r>
      <w:r w:rsidR="000E1ECE">
        <w:rPr>
          <w:rFonts w:asciiTheme="majorBidi" w:hAnsiTheme="majorBidi" w:cstheme="majorBidi"/>
        </w:rPr>
        <w:t xml:space="preserve">mixed up collection </w:t>
      </w:r>
      <w:r w:rsidRPr="00532ACC">
        <w:rPr>
          <w:rFonts w:asciiTheme="majorBidi" w:hAnsiTheme="majorBidi" w:cstheme="majorBidi"/>
        </w:rPr>
        <w:t xml:space="preserve">of </w:t>
      </w:r>
      <w:proofErr w:type="gramStart"/>
      <w:r w:rsidRPr="00532ACC">
        <w:rPr>
          <w:rFonts w:asciiTheme="majorBidi" w:hAnsiTheme="majorBidi" w:cstheme="majorBidi"/>
        </w:rPr>
        <w:t>dentin</w:t>
      </w:r>
      <w:proofErr w:type="gramEnd"/>
      <w:r w:rsidRPr="00532ACC">
        <w:rPr>
          <w:rFonts w:asciiTheme="majorBidi" w:hAnsiTheme="majorBidi" w:cstheme="majorBidi"/>
        </w:rPr>
        <w:t>, enamel, enamel matrix, cementum and pulp tissue.</w:t>
      </w:r>
    </w:p>
    <w:p w14:paraId="51EF09A6" w14:textId="502F40BB" w:rsidR="000602E1" w:rsidRPr="00A350B0" w:rsidRDefault="00A16C4A" w:rsidP="00A350B0">
      <w:pPr>
        <w:shd w:val="clear" w:color="auto" w:fill="FFFFFF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32ACC">
        <w:rPr>
          <w:rFonts w:asciiTheme="majorBidi" w:hAnsiTheme="majorBidi" w:cstheme="majorBidi"/>
          <w:sz w:val="24"/>
          <w:szCs w:val="24"/>
        </w:rPr>
        <w:t xml:space="preserve">Odontomas </w:t>
      </w:r>
      <w:r w:rsidR="000E1ECE">
        <w:rPr>
          <w:rFonts w:asciiTheme="majorBidi" w:hAnsiTheme="majorBidi" w:cstheme="majorBidi"/>
          <w:sz w:val="24"/>
          <w:szCs w:val="24"/>
        </w:rPr>
        <w:t xml:space="preserve">for the most part do not growth to the normal tooth size, </w:t>
      </w:r>
      <w:r w:rsidRPr="00532ACC">
        <w:rPr>
          <w:rFonts w:asciiTheme="majorBidi" w:hAnsiTheme="majorBidi" w:cstheme="majorBidi"/>
          <w:sz w:val="24"/>
          <w:szCs w:val="24"/>
        </w:rPr>
        <w:t xml:space="preserve">however </w:t>
      </w:r>
      <w:r w:rsidR="005C7B47">
        <w:rPr>
          <w:rFonts w:asciiTheme="majorBidi" w:hAnsiTheme="majorBidi" w:cstheme="majorBidi"/>
          <w:sz w:val="24"/>
          <w:szCs w:val="24"/>
        </w:rPr>
        <w:t>they</w:t>
      </w:r>
      <w:r w:rsidRPr="00532ACC">
        <w:rPr>
          <w:rFonts w:asciiTheme="majorBidi" w:hAnsiTheme="majorBidi" w:cstheme="majorBidi"/>
          <w:sz w:val="24"/>
          <w:szCs w:val="24"/>
        </w:rPr>
        <w:t xml:space="preserve"> should be removed because </w:t>
      </w:r>
      <w:r w:rsidR="005C7B47">
        <w:rPr>
          <w:rFonts w:asciiTheme="majorBidi" w:hAnsiTheme="majorBidi" w:cstheme="majorBidi"/>
          <w:sz w:val="24"/>
          <w:szCs w:val="24"/>
        </w:rPr>
        <w:t>they</w:t>
      </w:r>
      <w:r w:rsidRPr="00532ACC">
        <w:rPr>
          <w:rFonts w:asciiTheme="majorBidi" w:hAnsiTheme="majorBidi" w:cstheme="majorBidi"/>
          <w:sz w:val="24"/>
          <w:szCs w:val="24"/>
        </w:rPr>
        <w:t xml:space="preserve"> contain d</w:t>
      </w:r>
      <w:r w:rsidR="005C7B47">
        <w:rPr>
          <w:rFonts w:asciiTheme="majorBidi" w:hAnsiTheme="majorBidi" w:cstheme="majorBidi"/>
          <w:sz w:val="24"/>
          <w:szCs w:val="24"/>
        </w:rPr>
        <w:t>if</w:t>
      </w:r>
      <w:r w:rsidRPr="00532ACC">
        <w:rPr>
          <w:rFonts w:asciiTheme="majorBidi" w:hAnsiTheme="majorBidi" w:cstheme="majorBidi"/>
          <w:sz w:val="24"/>
          <w:szCs w:val="24"/>
        </w:rPr>
        <w:t xml:space="preserve">ferent tooth formulation that can </w:t>
      </w:r>
      <w:r w:rsidR="00F67B8A">
        <w:rPr>
          <w:rFonts w:asciiTheme="majorBidi" w:hAnsiTheme="majorBidi" w:cstheme="majorBidi"/>
          <w:sz w:val="24"/>
          <w:szCs w:val="24"/>
        </w:rPr>
        <w:t>cause</w:t>
      </w:r>
      <w:r w:rsidR="000E1ECE">
        <w:rPr>
          <w:rFonts w:asciiTheme="majorBidi" w:hAnsiTheme="majorBidi" w:cstheme="majorBidi"/>
          <w:sz w:val="24"/>
          <w:szCs w:val="24"/>
        </w:rPr>
        <w:t xml:space="preserve"> a cyst </w:t>
      </w:r>
      <w:r w:rsidR="00F67B8A">
        <w:rPr>
          <w:rFonts w:asciiTheme="majorBidi" w:hAnsiTheme="majorBidi" w:cstheme="majorBidi"/>
          <w:sz w:val="24"/>
          <w:szCs w:val="24"/>
        </w:rPr>
        <w:t xml:space="preserve">and therefore </w:t>
      </w:r>
      <w:r w:rsidRPr="00532ACC">
        <w:rPr>
          <w:rFonts w:asciiTheme="majorBidi" w:hAnsiTheme="majorBidi" w:cstheme="majorBidi"/>
          <w:sz w:val="24"/>
          <w:szCs w:val="24"/>
        </w:rPr>
        <w:t xml:space="preserve">interfere with eruption of permanented teeth and can cause destruction of the bone. Odontomas </w:t>
      </w:r>
      <w:r w:rsidR="00F67B8A">
        <w:rPr>
          <w:rFonts w:asciiTheme="majorBidi" w:hAnsiTheme="majorBidi" w:cstheme="majorBidi"/>
          <w:sz w:val="24"/>
          <w:szCs w:val="24"/>
        </w:rPr>
        <w:t xml:space="preserve">have a </w:t>
      </w:r>
      <w:r w:rsidRPr="00532ACC">
        <w:rPr>
          <w:rFonts w:asciiTheme="majorBidi" w:hAnsiTheme="majorBidi" w:cstheme="majorBidi"/>
          <w:sz w:val="24"/>
          <w:szCs w:val="24"/>
        </w:rPr>
        <w:t>very low recurrence therefore</w:t>
      </w:r>
      <w:r w:rsidR="005C7B47">
        <w:rPr>
          <w:rFonts w:asciiTheme="majorBidi" w:hAnsiTheme="majorBidi" w:cstheme="majorBidi"/>
          <w:sz w:val="24"/>
          <w:szCs w:val="24"/>
        </w:rPr>
        <w:t>, usually,</w:t>
      </w:r>
      <w:r w:rsidRPr="00532ACC">
        <w:rPr>
          <w:rFonts w:asciiTheme="majorBidi" w:hAnsiTheme="majorBidi" w:cstheme="majorBidi"/>
          <w:sz w:val="24"/>
          <w:szCs w:val="24"/>
        </w:rPr>
        <w:t xml:space="preserve"> they</w:t>
      </w:r>
      <w:r w:rsidR="005C7B47">
        <w:rPr>
          <w:rFonts w:asciiTheme="majorBidi" w:hAnsiTheme="majorBidi" w:cstheme="majorBidi"/>
          <w:sz w:val="24"/>
          <w:szCs w:val="24"/>
        </w:rPr>
        <w:t xml:space="preserve"> can be</w:t>
      </w:r>
      <w:r w:rsidR="0071606F" w:rsidRPr="00532ACC">
        <w:rPr>
          <w:rFonts w:asciiTheme="majorBidi" w:hAnsiTheme="majorBidi" w:cstheme="majorBidi"/>
          <w:sz w:val="24"/>
          <w:szCs w:val="24"/>
        </w:rPr>
        <w:t xml:space="preserve"> treated with </w:t>
      </w:r>
      <w:r w:rsidR="00F67B8A">
        <w:rPr>
          <w:rFonts w:asciiTheme="majorBidi" w:hAnsiTheme="majorBidi" w:cstheme="majorBidi"/>
          <w:sz w:val="24"/>
          <w:szCs w:val="24"/>
        </w:rPr>
        <w:t xml:space="preserve">simple </w:t>
      </w:r>
      <w:r w:rsidR="0071606F" w:rsidRPr="00532ACC">
        <w:rPr>
          <w:rFonts w:asciiTheme="majorBidi" w:hAnsiTheme="majorBidi" w:cstheme="majorBidi"/>
          <w:sz w:val="24"/>
          <w:szCs w:val="24"/>
        </w:rPr>
        <w:t>surgical e</w:t>
      </w:r>
      <w:r w:rsidR="00323F9E" w:rsidRPr="00532ACC">
        <w:rPr>
          <w:rFonts w:asciiTheme="majorBidi" w:hAnsiTheme="majorBidi" w:cstheme="majorBidi"/>
          <w:sz w:val="24"/>
          <w:szCs w:val="24"/>
        </w:rPr>
        <w:t>nucleation</w:t>
      </w:r>
      <w:r w:rsidR="00F67B8A">
        <w:rPr>
          <w:rFonts w:asciiTheme="majorBidi" w:hAnsiTheme="majorBidi" w:cstheme="majorBidi"/>
          <w:sz w:val="24"/>
          <w:szCs w:val="24"/>
        </w:rPr>
        <w:t>. S</w:t>
      </w:r>
      <w:r w:rsidR="00532ACC" w:rsidRPr="00532ACC">
        <w:rPr>
          <w:rFonts w:asciiTheme="majorBidi" w:hAnsiTheme="majorBidi" w:cstheme="majorBidi"/>
          <w:sz w:val="24"/>
          <w:szCs w:val="24"/>
        </w:rPr>
        <w:t>pecial care should be taken to remove it totally to prevent relapse</w:t>
      </w:r>
      <w:r w:rsidR="005C7B47">
        <w:rPr>
          <w:rFonts w:asciiTheme="majorBidi" w:hAnsiTheme="majorBidi" w:cstheme="majorBidi"/>
          <w:sz w:val="24"/>
          <w:szCs w:val="24"/>
        </w:rPr>
        <w:t>s</w:t>
      </w:r>
      <w:r w:rsidR="00F67B8A">
        <w:rPr>
          <w:rFonts w:asciiTheme="majorBidi" w:hAnsiTheme="majorBidi" w:cstheme="majorBidi"/>
          <w:sz w:val="24"/>
          <w:szCs w:val="24"/>
        </w:rPr>
        <w:t xml:space="preserve">. </w:t>
      </w:r>
      <w:r w:rsidR="005C7B47">
        <w:rPr>
          <w:rFonts w:asciiTheme="majorBidi" w:hAnsiTheme="majorBidi" w:cstheme="majorBidi"/>
          <w:sz w:val="24"/>
          <w:szCs w:val="24"/>
        </w:rPr>
        <w:t>S</w:t>
      </w:r>
      <w:r w:rsidR="00532ACC" w:rsidRPr="00532ACC">
        <w:rPr>
          <w:rFonts w:asciiTheme="majorBidi" w:hAnsiTheme="majorBidi" w:cstheme="majorBidi"/>
          <w:sz w:val="24"/>
          <w:szCs w:val="24"/>
        </w:rPr>
        <w:t xml:space="preserve">ometimes due to extension of the odontomas </w:t>
      </w:r>
      <w:r w:rsidR="005C7B47">
        <w:rPr>
          <w:rFonts w:asciiTheme="majorBidi" w:hAnsiTheme="majorBidi" w:cstheme="majorBidi"/>
          <w:sz w:val="24"/>
          <w:szCs w:val="24"/>
        </w:rPr>
        <w:t xml:space="preserve">to </w:t>
      </w:r>
      <w:r w:rsidR="00532ACC" w:rsidRPr="00532ACC">
        <w:rPr>
          <w:rFonts w:asciiTheme="majorBidi" w:hAnsiTheme="majorBidi" w:cstheme="majorBidi"/>
          <w:sz w:val="24"/>
          <w:szCs w:val="24"/>
        </w:rPr>
        <w:t>the adjacent tooth</w:t>
      </w:r>
      <w:r w:rsidR="005C7B47">
        <w:rPr>
          <w:rFonts w:asciiTheme="majorBidi" w:hAnsiTheme="majorBidi" w:cstheme="majorBidi"/>
          <w:sz w:val="24"/>
          <w:szCs w:val="24"/>
        </w:rPr>
        <w:t>, the latter</w:t>
      </w:r>
      <w:r w:rsidR="00532ACC" w:rsidRPr="00532ACC">
        <w:rPr>
          <w:rFonts w:asciiTheme="majorBidi" w:hAnsiTheme="majorBidi" w:cstheme="majorBidi"/>
          <w:sz w:val="24"/>
          <w:szCs w:val="24"/>
        </w:rPr>
        <w:t xml:space="preserve"> can be disturbed while removing the odontomas. </w:t>
      </w:r>
      <w:r w:rsidR="007644E2">
        <w:rPr>
          <w:rFonts w:asciiTheme="majorBidi" w:hAnsiTheme="majorBidi" w:cstheme="majorBidi"/>
          <w:sz w:val="24"/>
          <w:szCs w:val="24"/>
        </w:rPr>
        <w:t xml:space="preserve">Diagnosing odontomas before they can cause damage to the teeth is key to ensuring better outcomes, as </w:t>
      </w:r>
      <w:proofErr w:type="gramStart"/>
      <w:r w:rsidR="007644E2">
        <w:rPr>
          <w:rFonts w:asciiTheme="majorBidi" w:hAnsiTheme="majorBidi" w:cstheme="majorBidi"/>
          <w:sz w:val="24"/>
          <w:szCs w:val="24"/>
        </w:rPr>
        <w:t>treatment  is</w:t>
      </w:r>
      <w:proofErr w:type="gramEnd"/>
      <w:r w:rsidR="007644E2">
        <w:rPr>
          <w:rFonts w:asciiTheme="majorBidi" w:hAnsiTheme="majorBidi" w:cstheme="majorBidi"/>
          <w:sz w:val="24"/>
          <w:szCs w:val="24"/>
        </w:rPr>
        <w:t xml:space="preserve"> cheaper in earlier stages, prevent relapse and displacement</w:t>
      </w:r>
      <w:r w:rsidR="00CC1423">
        <w:rPr>
          <w:rFonts w:asciiTheme="majorBidi" w:hAnsiTheme="majorBidi" w:cstheme="majorBidi"/>
          <w:sz w:val="24"/>
          <w:szCs w:val="24"/>
        </w:rPr>
        <w:t xml:space="preserve"> of adjacent teeth. </w:t>
      </w:r>
      <w:r w:rsidR="00532ACC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 xml:space="preserve">Postoperative </w:t>
      </w:r>
      <w:r w:rsidR="00791846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clinical</w:t>
      </w:r>
      <w:r w:rsidR="00532ACC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 xml:space="preserve"> and </w:t>
      </w:r>
      <w:r w:rsidR="00791846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 xml:space="preserve">radiographic observation should be </w:t>
      </w:r>
      <w:r w:rsidR="005C7B47">
        <w:rPr>
          <w:rFonts w:asciiTheme="majorBidi" w:eastAsia="Times New Roman" w:hAnsiTheme="majorBidi" w:cstheme="majorBidi"/>
          <w:color w:val="231F20"/>
          <w:sz w:val="24"/>
          <w:szCs w:val="24"/>
          <w:lang w:bidi="he-IL"/>
        </w:rPr>
        <w:t>continue</w:t>
      </w:r>
      <w:r w:rsidR="005C7B47">
        <w:rPr>
          <w:rFonts w:asciiTheme="majorBidi" w:hAnsiTheme="majorBidi" w:cstheme="majorBidi"/>
          <w:sz w:val="24"/>
          <w:szCs w:val="24"/>
        </w:rPr>
        <w:t>d.</w:t>
      </w:r>
      <w:r w:rsidR="005C7B47" w:rsidRPr="00532ACC">
        <w:rPr>
          <w:rFonts w:asciiTheme="majorBidi" w:hAnsiTheme="majorBidi" w:cstheme="majorBidi"/>
          <w:sz w:val="24"/>
          <w:szCs w:val="24"/>
        </w:rPr>
        <w:t xml:space="preserve"> The</w:t>
      </w:r>
      <w:r w:rsidR="0071606F" w:rsidRPr="00532ACC">
        <w:rPr>
          <w:rFonts w:asciiTheme="majorBidi" w:hAnsiTheme="majorBidi" w:cstheme="majorBidi"/>
          <w:sz w:val="24"/>
          <w:szCs w:val="24"/>
        </w:rPr>
        <w:t xml:space="preserve"> prognosis for this condition is usually very good with minimal to no recurrence.</w:t>
      </w:r>
      <w:r w:rsidR="0071606F">
        <w:rPr>
          <w:rFonts w:asciiTheme="majorBidi" w:hAnsiTheme="majorBidi" w:cstheme="majorBidi"/>
        </w:rPr>
        <w:t xml:space="preserve"> </w:t>
      </w:r>
    </w:p>
    <w:p w14:paraId="1610269A" w14:textId="19C644A3" w:rsidR="005C7B47" w:rsidRPr="00343181" w:rsidRDefault="005C7B47" w:rsidP="00343181">
      <w:pPr>
        <w:shd w:val="clear" w:color="auto" w:fill="FFFFFF"/>
        <w:spacing w:after="0"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</w:t>
      </w:r>
      <w:r w:rsidR="00F67B8A">
        <w:rPr>
          <w:rFonts w:asciiTheme="majorBidi" w:hAnsiTheme="majorBidi" w:cstheme="majorBidi"/>
        </w:rPr>
        <w:t xml:space="preserve">an </w:t>
      </w:r>
      <w:r>
        <w:rPr>
          <w:rFonts w:asciiTheme="majorBidi" w:hAnsiTheme="majorBidi" w:cstheme="majorBidi"/>
        </w:rPr>
        <w:t xml:space="preserve">essential part of </w:t>
      </w:r>
      <w:r w:rsidR="00F67B8A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dental hygienists training and responsibilities to recognize</w:t>
      </w:r>
      <w:r w:rsidR="00643433">
        <w:rPr>
          <w:rFonts w:asciiTheme="majorBidi" w:hAnsiTheme="majorBidi" w:cstheme="majorBidi"/>
        </w:rPr>
        <w:t xml:space="preserve"> </w:t>
      </w:r>
      <w:r w:rsidR="00F67B8A">
        <w:rPr>
          <w:rFonts w:asciiTheme="majorBidi" w:hAnsiTheme="majorBidi" w:cstheme="majorBidi"/>
        </w:rPr>
        <w:t xml:space="preserve">dental anomalies. Well </w:t>
      </w:r>
      <w:r w:rsidR="00A50473">
        <w:rPr>
          <w:rFonts w:asciiTheme="majorBidi" w:hAnsiTheme="majorBidi" w:cstheme="majorBidi"/>
        </w:rPr>
        <w:t xml:space="preserve">maintained </w:t>
      </w:r>
      <w:r w:rsidR="00F67B8A">
        <w:rPr>
          <w:rFonts w:asciiTheme="majorBidi" w:hAnsiTheme="majorBidi" w:cstheme="majorBidi"/>
        </w:rPr>
        <w:t xml:space="preserve">patient that come to routine dental exam will </w:t>
      </w:r>
      <w:proofErr w:type="gramStart"/>
      <w:r w:rsidR="00F67B8A">
        <w:rPr>
          <w:rFonts w:asciiTheme="majorBidi" w:hAnsiTheme="majorBidi" w:cstheme="majorBidi"/>
        </w:rPr>
        <w:t>not  feel</w:t>
      </w:r>
      <w:proofErr w:type="gramEnd"/>
      <w:r w:rsidR="00F67B8A">
        <w:rPr>
          <w:rFonts w:asciiTheme="majorBidi" w:hAnsiTheme="majorBidi" w:cstheme="majorBidi"/>
        </w:rPr>
        <w:t xml:space="preserve"> any pain</w:t>
      </w:r>
      <w:r w:rsidR="00343181">
        <w:rPr>
          <w:rFonts w:asciiTheme="majorBidi" w:hAnsiTheme="majorBidi" w:cstheme="majorBidi"/>
        </w:rPr>
        <w:t xml:space="preserve">, </w:t>
      </w:r>
      <w:r w:rsidR="00F67B8A">
        <w:rPr>
          <w:rFonts w:asciiTheme="majorBidi" w:hAnsiTheme="majorBidi" w:cstheme="majorBidi"/>
        </w:rPr>
        <w:t xml:space="preserve">therefore the dental team has to </w:t>
      </w:r>
      <w:r w:rsidR="00343181">
        <w:rPr>
          <w:rFonts w:asciiTheme="majorBidi" w:hAnsiTheme="majorBidi" w:cstheme="majorBidi"/>
        </w:rPr>
        <w:t>recognize</w:t>
      </w:r>
      <w:r w:rsidR="00F67B8A">
        <w:rPr>
          <w:rFonts w:asciiTheme="majorBidi" w:hAnsiTheme="majorBidi" w:cstheme="majorBidi"/>
        </w:rPr>
        <w:t xml:space="preserve"> the first s</w:t>
      </w:r>
      <w:r w:rsidR="00343181">
        <w:rPr>
          <w:rFonts w:asciiTheme="majorBidi" w:hAnsiTheme="majorBidi" w:cstheme="majorBidi"/>
        </w:rPr>
        <w:t>igns</w:t>
      </w:r>
      <w:r w:rsidR="00F67B8A">
        <w:rPr>
          <w:rFonts w:asciiTheme="majorBidi" w:hAnsiTheme="majorBidi" w:cstheme="majorBidi"/>
        </w:rPr>
        <w:t xml:space="preserve"> of the odontomas</w:t>
      </w:r>
      <w:r w:rsidR="00343181">
        <w:rPr>
          <w:rFonts w:asciiTheme="majorBidi" w:hAnsiTheme="majorBidi" w:cstheme="majorBidi"/>
        </w:rPr>
        <w:t>. E</w:t>
      </w:r>
      <w:r w:rsidR="00343181" w:rsidRPr="00343181">
        <w:rPr>
          <w:rFonts w:asciiTheme="majorBidi" w:hAnsiTheme="majorBidi" w:cstheme="majorBidi"/>
        </w:rPr>
        <w:t xml:space="preserve">arly recognition and referral to the oral surgeon </w:t>
      </w:r>
      <w:r w:rsidR="00343181">
        <w:rPr>
          <w:rFonts w:asciiTheme="majorBidi" w:hAnsiTheme="majorBidi" w:cstheme="majorBidi"/>
        </w:rPr>
        <w:t>will maintain the patient health.</w:t>
      </w:r>
    </w:p>
    <w:p w14:paraId="4F1DD1B6" w14:textId="4603223C" w:rsidR="00B10EC6" w:rsidRDefault="00B10EC6" w:rsidP="003D440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B8872C9" w14:textId="45112C5A" w:rsidR="003D440C" w:rsidRPr="003D440C" w:rsidRDefault="003D440C" w:rsidP="003D440C">
      <w:pPr>
        <w:shd w:val="clear" w:color="auto" w:fill="FFFFFF"/>
        <w:spacing w:after="0" w:line="240" w:lineRule="auto"/>
        <w:rPr>
          <w:rFonts w:ascii="ff6" w:eastAsia="Times New Roman" w:hAnsi="ff6" w:cs="Times New Roman"/>
          <w:color w:val="231F20"/>
          <w:spacing w:val="36"/>
          <w:sz w:val="32"/>
          <w:szCs w:val="32"/>
          <w:lang w:bidi="he-IL"/>
        </w:rPr>
      </w:pPr>
    </w:p>
    <w:p w14:paraId="77552659" w14:textId="18AD0E82" w:rsidR="00343181" w:rsidRDefault="00343181" w:rsidP="00F33232">
      <w:pPr>
        <w:spacing w:after="0" w:line="480" w:lineRule="auto"/>
        <w:rPr>
          <w:rFonts w:asciiTheme="majorBidi" w:eastAsia="Times New Roman" w:hAnsiTheme="majorBidi" w:cstheme="majorBidi"/>
          <w:color w:val="231F20"/>
          <w:spacing w:val="16"/>
          <w:sz w:val="28"/>
          <w:szCs w:val="28"/>
          <w:lang w:bidi="he-IL"/>
        </w:rPr>
      </w:pPr>
    </w:p>
    <w:p w14:paraId="4670708A" w14:textId="629A2B75" w:rsidR="00F33232" w:rsidRDefault="00F33232" w:rsidP="00343181">
      <w:pPr>
        <w:spacing w:after="0" w:line="480" w:lineRule="auto"/>
        <w:rPr>
          <w:rFonts w:asciiTheme="majorBidi" w:eastAsia="Times New Roman" w:hAnsiTheme="majorBidi" w:cstheme="majorBidi"/>
          <w:color w:val="231F20"/>
          <w:spacing w:val="16"/>
          <w:sz w:val="28"/>
          <w:szCs w:val="28"/>
          <w:lang w:bidi="he-IL"/>
        </w:rPr>
      </w:pPr>
    </w:p>
    <w:p w14:paraId="4F8212BA" w14:textId="4C1540A3" w:rsidR="00F33232" w:rsidRDefault="00F33232" w:rsidP="00EE24C5">
      <w:pPr>
        <w:spacing w:after="0" w:line="480" w:lineRule="auto"/>
        <w:jc w:val="center"/>
        <w:rPr>
          <w:rFonts w:asciiTheme="majorBidi" w:eastAsia="Times New Roman" w:hAnsiTheme="majorBidi" w:cstheme="majorBidi"/>
          <w:color w:val="231F20"/>
          <w:spacing w:val="16"/>
          <w:sz w:val="28"/>
          <w:szCs w:val="28"/>
          <w:lang w:bidi="he-IL"/>
        </w:rPr>
      </w:pPr>
    </w:p>
    <w:p w14:paraId="74BC6B1A" w14:textId="4654A28B" w:rsidR="00F971CA" w:rsidRDefault="00F971CA" w:rsidP="00B976D6">
      <w:pPr>
        <w:pStyle w:val="Standard"/>
        <w:spacing w:line="480" w:lineRule="auto"/>
        <w:rPr>
          <w:rFonts w:asciiTheme="majorBidi" w:hAnsiTheme="majorBidi" w:cstheme="majorBidi"/>
          <w:b/>
          <w:bCs/>
          <w:color w:val="000000"/>
          <w:u w:val="single"/>
        </w:rPr>
      </w:pPr>
    </w:p>
    <w:p w14:paraId="70C4FD25" w14:textId="4A862729" w:rsidR="00F33232" w:rsidRPr="0010606A" w:rsidRDefault="0010606A" w:rsidP="0010606A">
      <w:pPr>
        <w:pStyle w:val="Standard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u w:val="single"/>
        </w:rPr>
      </w:pPr>
      <w:r w:rsidRPr="0010606A">
        <w:rPr>
          <w:rFonts w:asciiTheme="majorBidi" w:hAnsiTheme="majorBidi" w:cstheme="majorBidi"/>
          <w:b/>
          <w:bCs/>
          <w:color w:val="000000"/>
          <w:u w:val="single"/>
        </w:rPr>
        <w:lastRenderedPageBreak/>
        <w:t>References</w:t>
      </w:r>
    </w:p>
    <w:p w14:paraId="0ABEFAD7" w14:textId="596E0E78" w:rsidR="00F33232" w:rsidRDefault="00F33232" w:rsidP="00F332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Gedik</w:t>
      </w:r>
      <w:proofErr w:type="spellEnd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R., &amp; </w:t>
      </w:r>
      <w:proofErr w:type="spellStart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Müftüoğlu</w:t>
      </w:r>
      <w:proofErr w:type="spellEnd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S. (2014). Compound Odontoma: Differential Diagnosis and Review of the Literature. </w:t>
      </w:r>
      <w:r w:rsidRPr="00F33232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West Indian Medical Journal</w:t>
      </w: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. doi:10.7727/wimj.2013.272</w:t>
      </w:r>
    </w:p>
    <w:p w14:paraId="6E2DEFB4" w14:textId="77777777" w:rsidR="00F33232" w:rsidRDefault="00F33232" w:rsidP="00F33232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592D1484" w14:textId="77777777" w:rsidR="00F33232" w:rsidRDefault="00F33232" w:rsidP="00F332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Sharma, R., Satish, V., &amp; Prabhadevi, M. C. (2011). </w:t>
      </w:r>
      <w:proofErr w:type="spellStart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Odontome</w:t>
      </w:r>
      <w:proofErr w:type="spellEnd"/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: A Brief Overview. </w:t>
      </w:r>
      <w:r w:rsidRPr="00F33232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International Journal of Clinical Pediatric Dentistry,</w:t>
      </w: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F33232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4</w:t>
      </w: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(3), 177-185. doi:10.5005/jp-journals-10005-1106</w:t>
      </w:r>
    </w:p>
    <w:p w14:paraId="3178E38C" w14:textId="77777777" w:rsidR="00F33232" w:rsidRDefault="00F33232" w:rsidP="00F33232">
      <w:pPr>
        <w:pStyle w:val="ListParagraph"/>
      </w:pPr>
    </w:p>
    <w:p w14:paraId="6DF3BD04" w14:textId="15721E6C" w:rsidR="00F33232" w:rsidRDefault="00F33232" w:rsidP="00F332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Nelson, B. L., &amp; Thompson, L. D. (2010). Compound Odontoma. </w:t>
      </w:r>
      <w:r w:rsidRPr="00F33232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Head and Neck Pathology,</w:t>
      </w: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F33232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4</w:t>
      </w:r>
      <w:r w:rsidRPr="00F33232">
        <w:rPr>
          <w:rFonts w:ascii="Times New Roman" w:eastAsia="Times New Roman" w:hAnsi="Times New Roman" w:cs="Times New Roman"/>
          <w:sz w:val="24"/>
          <w:szCs w:val="24"/>
          <w:lang w:bidi="he-IL"/>
        </w:rPr>
        <w:t>(4), 290-291. doi:10.1007/s12105-010-0186-2</w:t>
      </w:r>
    </w:p>
    <w:p w14:paraId="5B2AAF08" w14:textId="77777777" w:rsidR="00EC3365" w:rsidRPr="00EC3365" w:rsidRDefault="00EC3365" w:rsidP="00EC3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6E7B14FA" w14:textId="7C863DC4" w:rsidR="00EC3365" w:rsidRDefault="00EC3365" w:rsidP="00EC336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Reddy, G. S., Reddy, G. V.,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Sidhartha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B.,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Sriharsha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K., Koshy, J., &amp; Sultana, R. (2014). Large Complex Odontoma of Mandible in a Young Boy: A Rare and Unusual Case Report.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Case Reports in Dentistry,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2014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, 1-4. doi:10.1155/2014/854986</w:t>
      </w:r>
    </w:p>
    <w:p w14:paraId="2846014E" w14:textId="77777777" w:rsidR="00EC3365" w:rsidRPr="00EC3365" w:rsidRDefault="00EC3365" w:rsidP="00EC3365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44FC90A6" w14:textId="77777777" w:rsidR="00EC3365" w:rsidRPr="00EC3365" w:rsidRDefault="00EC3365" w:rsidP="00EC33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4BCE27FD" w14:textId="4E037C77" w:rsidR="00EC3365" w:rsidRDefault="00EC3365" w:rsidP="00EC336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Khanum, N.,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Shivalingu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M.,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Lingaraju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N., &amp;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Basappa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S. (2014). Compound-complex odontoma: A case report of a rare variant.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Journal of Indian Academy of Oral Medicine and Radiology,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26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(4), 463. doi:10.4103/0972-1363.155668</w:t>
      </w:r>
    </w:p>
    <w:p w14:paraId="76CACC60" w14:textId="77777777" w:rsidR="00EC3365" w:rsidRPr="00EC3365" w:rsidRDefault="00EC3365" w:rsidP="00EC336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160BBD14" w14:textId="77777777" w:rsidR="00EC3365" w:rsidRPr="00EC3365" w:rsidRDefault="00EC3365" w:rsidP="00EC336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Miloglu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O., Yalcin, E.,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Dagistan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S.,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Calik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M.,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Ertas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U., &amp; </w:t>
      </w:r>
      <w:proofErr w:type="spellStart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Bayrakdar</w:t>
      </w:r>
      <w:proofErr w:type="spellEnd"/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, I. (2014). A rare case of bilateral complex odontomas: Clinical, radiological and histopathological findings.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Journal of Oral and Maxillofacial Radiology,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  <w:r w:rsidRPr="00EC3365">
        <w:rPr>
          <w:rFonts w:ascii="Times New Roman" w:eastAsia="Times New Roman" w:hAnsi="Times New Roman" w:cs="Times New Roman"/>
          <w:i/>
          <w:iCs/>
          <w:sz w:val="24"/>
          <w:szCs w:val="24"/>
          <w:lang w:bidi="he-IL"/>
        </w:rPr>
        <w:t>2</w:t>
      </w:r>
      <w:r w:rsidRPr="00EC3365">
        <w:rPr>
          <w:rFonts w:ascii="Times New Roman" w:eastAsia="Times New Roman" w:hAnsi="Times New Roman" w:cs="Times New Roman"/>
          <w:sz w:val="24"/>
          <w:szCs w:val="24"/>
          <w:lang w:bidi="he-IL"/>
        </w:rPr>
        <w:t>(3), 88. doi:10.4103/2321-3841.144681</w:t>
      </w:r>
    </w:p>
    <w:p w14:paraId="046CAE5E" w14:textId="77777777" w:rsidR="00F33232" w:rsidRPr="00F33232" w:rsidRDefault="00F33232" w:rsidP="005835E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14:paraId="6E22CDD2" w14:textId="77777777" w:rsidR="00F33232" w:rsidRPr="00B8149C" w:rsidRDefault="00F33232" w:rsidP="00F33232">
      <w:pPr>
        <w:spacing w:after="0" w:line="480" w:lineRule="auto"/>
        <w:rPr>
          <w:rFonts w:asciiTheme="majorBidi" w:eastAsia="Times New Roman" w:hAnsiTheme="majorBidi" w:cstheme="majorBidi"/>
          <w:color w:val="231F20"/>
          <w:spacing w:val="16"/>
          <w:sz w:val="28"/>
          <w:szCs w:val="28"/>
          <w:lang w:bidi="he-IL"/>
        </w:rPr>
      </w:pPr>
    </w:p>
    <w:p w14:paraId="1A2EA9E9" w14:textId="0B392272" w:rsidR="00B8149C" w:rsidRPr="00B8149C" w:rsidRDefault="00B8149C" w:rsidP="00EE24C5">
      <w:pPr>
        <w:spacing w:after="0" w:line="480" w:lineRule="auto"/>
        <w:jc w:val="center"/>
        <w:rPr>
          <w:rFonts w:asciiTheme="majorBidi" w:eastAsia="Times New Roman" w:hAnsiTheme="majorBidi" w:cstheme="majorBidi"/>
          <w:color w:val="231F20"/>
          <w:spacing w:val="16"/>
          <w:sz w:val="28"/>
          <w:szCs w:val="28"/>
          <w:lang w:bidi="he-IL"/>
        </w:rPr>
      </w:pPr>
    </w:p>
    <w:p w14:paraId="29EB17E1" w14:textId="77777777" w:rsidR="00B8149C" w:rsidRDefault="00B8149C" w:rsidP="00EE24C5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8C60F90" w14:textId="614FFE4C" w:rsidR="00B10EC6" w:rsidRDefault="00B10EC6" w:rsidP="00EE24C5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4CA7D75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Navneet Kaur</w:t>
      </w:r>
    </w:p>
    <w:p w14:paraId="273BBDEF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Oral Anatomy D212</w:t>
      </w:r>
    </w:p>
    <w:p w14:paraId="39F237CA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Homework #2</w:t>
      </w:r>
    </w:p>
    <w:p w14:paraId="1C53228B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1. How does this information relate to our course? </w:t>
      </w:r>
    </w:p>
    <w:p w14:paraId="3C60E006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>-</w:t>
      </w:r>
      <w:r>
        <w:rPr>
          <w:rFonts w:ascii="ff1" w:eastAsia="Times New Roman" w:hAnsi="ff1" w:cs="Times New Roman"/>
          <w:sz w:val="72"/>
          <w:szCs w:val="72"/>
          <w:lang w:bidi="he-IL"/>
        </w:rPr>
        <w:t xml:space="preserve">This information relates to our course because many of the injuries Richard III had </w:t>
      </w:r>
    </w:p>
    <w:p w14:paraId="6B7F227D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occurred in the skull. Richard III had injuries to his cranium, jaw and cheekbones. </w:t>
      </w:r>
    </w:p>
    <w:p w14:paraId="075B0D39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2. Did the knowledge you’ve gained so far in DEN1112 help you in </w:t>
      </w:r>
    </w:p>
    <w:p w14:paraId="4B170844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understanding this material? </w:t>
      </w:r>
    </w:p>
    <w:p w14:paraId="4DA4FA42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- </w:t>
      </w:r>
      <w:r>
        <w:rPr>
          <w:rFonts w:ascii="ff1" w:eastAsia="Times New Roman" w:hAnsi="ff1" w:cs="Times New Roman"/>
          <w:sz w:val="72"/>
          <w:szCs w:val="72"/>
          <w:lang w:bidi="he-IL"/>
        </w:rPr>
        <w:t xml:space="preserve">Yes, the knowledge I’ve gained so far in DEN1112 has helped me in understanding this </w:t>
      </w:r>
    </w:p>
    <w:p w14:paraId="4D21A2D9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material. It helped me understand the dental, facial and cranial points they referenced to. </w:t>
      </w:r>
    </w:p>
    <w:p w14:paraId="1E7135C0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When she said an injury in the cheekbone, I know she meant Zygomatic bone. In </w:t>
      </w:r>
    </w:p>
    <w:p w14:paraId="7827D532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‘Richard III – Identifying the Remains’, they extracted teeth from the mandible. As Dr. </w:t>
      </w:r>
    </w:p>
    <w:p w14:paraId="2B2AE630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Appleby stated, “DNA is protected in the interior of teeth because of its hard outer </w:t>
      </w:r>
    </w:p>
    <w:p w14:paraId="27CD7F34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coating, and it’s not indirect contact with the outside world.” The dental pulp, which </w:t>
      </w:r>
    </w:p>
    <w:p w14:paraId="1195B779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holds all the blood and vessels of the tooth, is surrounded by dentin and enamel. Enamel </w:t>
      </w:r>
    </w:p>
    <w:p w14:paraId="37AC5EAC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protects the teeth with its “hard outer coating”. The dentin contains DNA, which was an </w:t>
      </w:r>
    </w:p>
    <w:p w14:paraId="6AB8AB6C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>essential method to discovering that it was King Richard III’s body.</w:t>
      </w:r>
    </w:p>
    <w:p w14:paraId="49953E40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>3. What particularly was most interesting to you?</w:t>
      </w:r>
    </w:p>
    <w:p w14:paraId="7D820C4A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>- I found it amazing that after so many years, modern technology has allowed scientists to</w:t>
      </w:r>
    </w:p>
    <w:p w14:paraId="011E7A6F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determine the last moments of the king and concluded that were 11 injuries in different </w:t>
      </w:r>
    </w:p>
    <w:p w14:paraId="094B9812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parts of the body. </w:t>
      </w: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 found it extremely interesting how they were able to locate Richard </w:t>
      </w:r>
    </w:p>
    <w:p w14:paraId="3415904E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III’s relatives in the present time through mitochondrial DNA! It must have been a very</w:t>
      </w:r>
    </w:p>
    <w:p w14:paraId="3A4DD44B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intricate process. I wouldn’t possibly have known where to start. </w:t>
      </w:r>
    </w:p>
    <w:p w14:paraId="56D61C2C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 also noticed that Dr. </w:t>
      </w:r>
      <w:proofErr w:type="spellStart"/>
      <w:r>
        <w:rPr>
          <w:rFonts w:ascii="ff3" w:eastAsia="Times New Roman" w:hAnsi="ff3" w:cs="Times New Roman"/>
          <w:sz w:val="72"/>
          <w:szCs w:val="72"/>
          <w:lang w:bidi="he-IL"/>
        </w:rPr>
        <w:t>Turi</w:t>
      </w:r>
      <w:proofErr w:type="spellEnd"/>
      <w:r>
        <w:rPr>
          <w:rFonts w:ascii="ff3" w:eastAsia="Times New Roman" w:hAnsi="ff3" w:cs="Times New Roman"/>
          <w:sz w:val="72"/>
          <w:szCs w:val="72"/>
          <w:lang w:bidi="he-IL"/>
        </w:rPr>
        <w:t xml:space="preserve"> was speaking to </w:t>
      </w:r>
      <w:proofErr w:type="spellStart"/>
      <w:r>
        <w:rPr>
          <w:rFonts w:ascii="ff3" w:eastAsia="Times New Roman" w:hAnsi="ff3" w:cs="Times New Roman"/>
          <w:sz w:val="72"/>
          <w:szCs w:val="72"/>
          <w:lang w:bidi="he-IL"/>
        </w:rPr>
        <w:t>Micheal</w:t>
      </w:r>
      <w:proofErr w:type="spellEnd"/>
      <w:r>
        <w:rPr>
          <w:rFonts w:ascii="ff3" w:eastAsia="Times New Roman" w:hAnsi="ff3" w:cs="Times New Roman"/>
          <w:sz w:val="72"/>
          <w:szCs w:val="72"/>
          <w:lang w:bidi="he-IL"/>
        </w:rPr>
        <w:t xml:space="preserve"> step by step on what she doing and</w:t>
      </w:r>
    </w:p>
    <w:p w14:paraId="6F039AC0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why, which we learned to do to patients because they don’t understand intricate dental</w:t>
      </w:r>
    </w:p>
    <w:p w14:paraId="78549EA0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terms.</w:t>
      </w:r>
    </w:p>
    <w:p w14:paraId="61564919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Navneet Kaur</w:t>
      </w:r>
    </w:p>
    <w:p w14:paraId="463F305A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Oral Anatomy D212</w:t>
      </w:r>
    </w:p>
    <w:p w14:paraId="012ED899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60"/>
          <w:szCs w:val="60"/>
          <w:lang w:bidi="he-IL"/>
        </w:rPr>
      </w:pPr>
      <w:r>
        <w:rPr>
          <w:rFonts w:ascii="ff1" w:eastAsia="Times New Roman" w:hAnsi="ff1" w:cs="Times New Roman"/>
          <w:sz w:val="60"/>
          <w:szCs w:val="60"/>
          <w:lang w:bidi="he-IL"/>
        </w:rPr>
        <w:t>Homework #2</w:t>
      </w:r>
    </w:p>
    <w:p w14:paraId="7D380845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1. How does this information relate to our course? </w:t>
      </w:r>
    </w:p>
    <w:p w14:paraId="69A24317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>-</w:t>
      </w:r>
      <w:r>
        <w:rPr>
          <w:rFonts w:ascii="ff1" w:eastAsia="Times New Roman" w:hAnsi="ff1" w:cs="Times New Roman"/>
          <w:sz w:val="72"/>
          <w:szCs w:val="72"/>
          <w:lang w:bidi="he-IL"/>
        </w:rPr>
        <w:t xml:space="preserve">This information relates to our course because many of the injuries Richard III had </w:t>
      </w:r>
    </w:p>
    <w:p w14:paraId="10F4B0AF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occurred in the skull. Richard III had injuries to his cranium, jaw and cheekbones. </w:t>
      </w:r>
    </w:p>
    <w:p w14:paraId="162AEF8F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2. Did the knowledge you’ve gained so far in DEN1112 help you in </w:t>
      </w:r>
    </w:p>
    <w:p w14:paraId="08350D74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understanding this material? </w:t>
      </w:r>
    </w:p>
    <w:p w14:paraId="7651E012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 xml:space="preserve">- </w:t>
      </w:r>
      <w:r>
        <w:rPr>
          <w:rFonts w:ascii="ff1" w:eastAsia="Times New Roman" w:hAnsi="ff1" w:cs="Times New Roman"/>
          <w:sz w:val="72"/>
          <w:szCs w:val="72"/>
          <w:lang w:bidi="he-IL"/>
        </w:rPr>
        <w:t xml:space="preserve">Yes, the knowledge I’ve gained so far in DEN1112 has helped me in understanding this </w:t>
      </w:r>
    </w:p>
    <w:p w14:paraId="3E0E16F0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material. It helped me understand the dental, facial and cranial points they referenced to. </w:t>
      </w:r>
    </w:p>
    <w:p w14:paraId="3D92CD87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When she said an injury in the cheekbone, I know she meant Zygomatic bone. In </w:t>
      </w:r>
    </w:p>
    <w:p w14:paraId="43E393CD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‘Richard III – Identifying the Remains’, they extracted teeth from the mandible. As Dr. </w:t>
      </w:r>
    </w:p>
    <w:p w14:paraId="0CA9FE8F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Appleby stated, “DNA is protected in the interior of teeth because of its hard outer </w:t>
      </w:r>
    </w:p>
    <w:p w14:paraId="70977AAE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coating, and it’s not indirect contact with the outside world.” The dental pulp, which </w:t>
      </w:r>
    </w:p>
    <w:p w14:paraId="7E4A5107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holds all the blood and vessels of the tooth, is surrounded by dentin and enamel. Enamel </w:t>
      </w:r>
    </w:p>
    <w:p w14:paraId="0413886F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protects the teeth with its “hard outer coating”. The dentin contains DNA, which was an </w:t>
      </w:r>
    </w:p>
    <w:p w14:paraId="7C65CCC8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>essential method to discovering that it was King Richard III’s body.</w:t>
      </w:r>
    </w:p>
    <w:p w14:paraId="686E1947" w14:textId="77777777" w:rsidR="00A848A7" w:rsidRDefault="00604A50">
      <w:pPr>
        <w:shd w:val="clear" w:color="auto" w:fill="FFFFFF"/>
        <w:spacing w:after="0" w:line="0" w:lineRule="auto"/>
        <w:rPr>
          <w:rFonts w:ascii="ff2" w:eastAsia="Times New Roman" w:hAnsi="ff2" w:cs="Times New Roman"/>
          <w:sz w:val="72"/>
          <w:szCs w:val="72"/>
          <w:lang w:bidi="he-IL"/>
        </w:rPr>
      </w:pPr>
      <w:r>
        <w:rPr>
          <w:rFonts w:ascii="ff2" w:eastAsia="Times New Roman" w:hAnsi="ff2" w:cs="Times New Roman"/>
          <w:sz w:val="72"/>
          <w:szCs w:val="72"/>
          <w:lang w:bidi="he-IL"/>
        </w:rPr>
        <w:t>3. What particularly was most interesting to you?</w:t>
      </w:r>
    </w:p>
    <w:p w14:paraId="62CCA61D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>- I found it amazing that after so many years, modern technology has allowed scientists to</w:t>
      </w:r>
    </w:p>
    <w:p w14:paraId="600D80E6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determine the last moments of the king and concluded that were 11 injuries in different </w:t>
      </w:r>
    </w:p>
    <w:p w14:paraId="0116D3A5" w14:textId="77777777" w:rsidR="00A848A7" w:rsidRDefault="00604A50">
      <w:pPr>
        <w:shd w:val="clear" w:color="auto" w:fill="FFFFFF"/>
        <w:spacing w:after="0" w:line="0" w:lineRule="auto"/>
        <w:rPr>
          <w:rFonts w:ascii="ff1" w:eastAsia="Times New Roman" w:hAnsi="ff1" w:cs="Times New Roman"/>
          <w:sz w:val="72"/>
          <w:szCs w:val="72"/>
          <w:lang w:bidi="he-IL"/>
        </w:rPr>
      </w:pPr>
      <w:r>
        <w:rPr>
          <w:rFonts w:ascii="ff1" w:eastAsia="Times New Roman" w:hAnsi="ff1" w:cs="Times New Roman"/>
          <w:sz w:val="72"/>
          <w:szCs w:val="72"/>
          <w:lang w:bidi="he-IL"/>
        </w:rPr>
        <w:t xml:space="preserve">parts of the body. </w:t>
      </w: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 found it extremely interesting how they were able to locate Richard </w:t>
      </w:r>
    </w:p>
    <w:p w14:paraId="63C21D7B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III’s relatives in the present time through mitochondrial DNA! It must have been a very</w:t>
      </w:r>
    </w:p>
    <w:p w14:paraId="28F1EEE6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intricate process. I wouldn’t possibly have known where to start. </w:t>
      </w:r>
    </w:p>
    <w:p w14:paraId="6466AC1E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 xml:space="preserve">I also noticed that Dr. </w:t>
      </w:r>
      <w:proofErr w:type="spellStart"/>
      <w:r>
        <w:rPr>
          <w:rFonts w:ascii="ff3" w:eastAsia="Times New Roman" w:hAnsi="ff3" w:cs="Times New Roman"/>
          <w:sz w:val="72"/>
          <w:szCs w:val="72"/>
          <w:lang w:bidi="he-IL"/>
        </w:rPr>
        <w:t>Turi</w:t>
      </w:r>
      <w:proofErr w:type="spellEnd"/>
      <w:r>
        <w:rPr>
          <w:rFonts w:ascii="ff3" w:eastAsia="Times New Roman" w:hAnsi="ff3" w:cs="Times New Roman"/>
          <w:sz w:val="72"/>
          <w:szCs w:val="72"/>
          <w:lang w:bidi="he-IL"/>
        </w:rPr>
        <w:t xml:space="preserve"> was speaking to </w:t>
      </w:r>
      <w:proofErr w:type="spellStart"/>
      <w:r>
        <w:rPr>
          <w:rFonts w:ascii="ff3" w:eastAsia="Times New Roman" w:hAnsi="ff3" w:cs="Times New Roman"/>
          <w:sz w:val="72"/>
          <w:szCs w:val="72"/>
          <w:lang w:bidi="he-IL"/>
        </w:rPr>
        <w:t>Micheal</w:t>
      </w:r>
      <w:proofErr w:type="spellEnd"/>
      <w:r>
        <w:rPr>
          <w:rFonts w:ascii="ff3" w:eastAsia="Times New Roman" w:hAnsi="ff3" w:cs="Times New Roman"/>
          <w:sz w:val="72"/>
          <w:szCs w:val="72"/>
          <w:lang w:bidi="he-IL"/>
        </w:rPr>
        <w:t xml:space="preserve"> step by step on what she doing and</w:t>
      </w:r>
    </w:p>
    <w:p w14:paraId="51E5EE70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why, which we learned to do to patients because they don’t understand intricate dental</w:t>
      </w:r>
    </w:p>
    <w:p w14:paraId="7CF91BF8" w14:textId="77777777" w:rsidR="00A848A7" w:rsidRDefault="00604A50">
      <w:pPr>
        <w:shd w:val="clear" w:color="auto" w:fill="FFFFFF"/>
        <w:spacing w:after="0" w:line="0" w:lineRule="auto"/>
        <w:rPr>
          <w:rFonts w:ascii="ff3" w:eastAsia="Times New Roman" w:hAnsi="ff3" w:cs="Times New Roman"/>
          <w:sz w:val="72"/>
          <w:szCs w:val="72"/>
          <w:lang w:bidi="he-IL"/>
        </w:rPr>
      </w:pPr>
      <w:r>
        <w:rPr>
          <w:rFonts w:ascii="ff3" w:eastAsia="Times New Roman" w:hAnsi="ff3" w:cs="Times New Roman"/>
          <w:sz w:val="72"/>
          <w:szCs w:val="72"/>
          <w:lang w:bidi="he-IL"/>
        </w:rPr>
        <w:t>t</w:t>
      </w:r>
    </w:p>
    <w:sectPr w:rsidR="00A848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8D124" w14:textId="77777777" w:rsidR="007E0034" w:rsidRDefault="007E0034">
      <w:pPr>
        <w:spacing w:after="0" w:line="240" w:lineRule="auto"/>
      </w:pPr>
      <w:r>
        <w:separator/>
      </w:r>
    </w:p>
  </w:endnote>
  <w:endnote w:type="continuationSeparator" w:id="0">
    <w:p w14:paraId="21F63901" w14:textId="77777777" w:rsidR="007E0034" w:rsidRDefault="007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6">
    <w:altName w:val="Cambria"/>
    <w:panose1 w:val="00000000000000000000"/>
    <w:charset w:val="00"/>
    <w:family w:val="roman"/>
    <w:notTrueType/>
    <w:pitch w:val="default"/>
  </w:font>
  <w:font w:name="ff1">
    <w:altName w:val="Cambria"/>
    <w:charset w:val="00"/>
    <w:family w:val="roman"/>
    <w:pitch w:val="default"/>
  </w:font>
  <w:font w:name="ff2">
    <w:altName w:val="Cambria"/>
    <w:charset w:val="00"/>
    <w:family w:val="roman"/>
    <w:pitch w:val="default"/>
  </w:font>
  <w:font w:name="ff3">
    <w:altName w:val="Cambria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1284D" w14:textId="77777777" w:rsidR="007E0034" w:rsidRDefault="007E0034">
      <w:pPr>
        <w:spacing w:after="0" w:line="240" w:lineRule="auto"/>
      </w:pPr>
      <w:r>
        <w:separator/>
      </w:r>
    </w:p>
  </w:footnote>
  <w:footnote w:type="continuationSeparator" w:id="0">
    <w:p w14:paraId="43BE2224" w14:textId="77777777" w:rsidR="007E0034" w:rsidRDefault="007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FF49F" w14:textId="77777777" w:rsidR="00A848A7" w:rsidRDefault="00604A50">
    <w:pPr>
      <w:pStyle w:val="Header"/>
      <w:jc w:val="right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 Shlomov </w:t>
    </w:r>
    <w:sdt>
      <w:sdtPr>
        <w:rPr>
          <w:rFonts w:asciiTheme="majorBidi" w:hAnsiTheme="majorBidi" w:cstheme="majorBidi"/>
          <w:sz w:val="24"/>
          <w:szCs w:val="24"/>
        </w:rPr>
        <w:id w:val="-1"/>
        <w:docPartObj>
          <w:docPartGallery w:val="Page Numbers (Top of Page)"/>
          <w:docPartUnique/>
        </w:docPartObj>
      </w:sdtPr>
      <w:sdtEndPr/>
      <w:sdtContent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5</w:t>
        </w:r>
        <w:r>
          <w:rPr>
            <w:rFonts w:asciiTheme="majorBidi" w:hAnsiTheme="majorBidi" w:cstheme="majorBidi"/>
            <w:sz w:val="24"/>
            <w:szCs w:val="24"/>
          </w:rPr>
          <w:fldChar w:fldCharType="end"/>
        </w:r>
      </w:sdtContent>
    </w:sdt>
  </w:p>
  <w:p w14:paraId="78882A69" w14:textId="77777777" w:rsidR="00A848A7" w:rsidRDefault="00A84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04CB4"/>
    <w:multiLevelType w:val="multilevel"/>
    <w:tmpl w:val="C122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96E2F"/>
    <w:multiLevelType w:val="hybridMultilevel"/>
    <w:tmpl w:val="B7F4B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E40BB"/>
    <w:multiLevelType w:val="multilevel"/>
    <w:tmpl w:val="0A5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A7"/>
    <w:rsid w:val="000602E1"/>
    <w:rsid w:val="00064A35"/>
    <w:rsid w:val="0009436A"/>
    <w:rsid w:val="000D1DAB"/>
    <w:rsid w:val="000D5D70"/>
    <w:rsid w:val="000E1ECE"/>
    <w:rsid w:val="000E526C"/>
    <w:rsid w:val="000F01DA"/>
    <w:rsid w:val="0010606A"/>
    <w:rsid w:val="00134EB1"/>
    <w:rsid w:val="001479C5"/>
    <w:rsid w:val="00160591"/>
    <w:rsid w:val="001B5D45"/>
    <w:rsid w:val="00237D33"/>
    <w:rsid w:val="002A1B69"/>
    <w:rsid w:val="002A7814"/>
    <w:rsid w:val="002E66E5"/>
    <w:rsid w:val="003129BA"/>
    <w:rsid w:val="00323E77"/>
    <w:rsid w:val="00323F9E"/>
    <w:rsid w:val="00343181"/>
    <w:rsid w:val="00362187"/>
    <w:rsid w:val="003703E4"/>
    <w:rsid w:val="0037098A"/>
    <w:rsid w:val="003C1B09"/>
    <w:rsid w:val="003C663B"/>
    <w:rsid w:val="003D440C"/>
    <w:rsid w:val="004501F2"/>
    <w:rsid w:val="0045771F"/>
    <w:rsid w:val="004B5D87"/>
    <w:rsid w:val="004F2CCD"/>
    <w:rsid w:val="004F68B3"/>
    <w:rsid w:val="0050047D"/>
    <w:rsid w:val="00500559"/>
    <w:rsid w:val="0052270D"/>
    <w:rsid w:val="00532ACC"/>
    <w:rsid w:val="0057053D"/>
    <w:rsid w:val="005835E4"/>
    <w:rsid w:val="005A5E38"/>
    <w:rsid w:val="005C21EB"/>
    <w:rsid w:val="005C7B47"/>
    <w:rsid w:val="005F2B1A"/>
    <w:rsid w:val="00604A50"/>
    <w:rsid w:val="00634158"/>
    <w:rsid w:val="00642F65"/>
    <w:rsid w:val="00643433"/>
    <w:rsid w:val="00655536"/>
    <w:rsid w:val="0067179C"/>
    <w:rsid w:val="006B1E7D"/>
    <w:rsid w:val="006E6EAC"/>
    <w:rsid w:val="007012CD"/>
    <w:rsid w:val="0071606F"/>
    <w:rsid w:val="007224ED"/>
    <w:rsid w:val="0072703A"/>
    <w:rsid w:val="007644E2"/>
    <w:rsid w:val="00775015"/>
    <w:rsid w:val="00786AAC"/>
    <w:rsid w:val="00791846"/>
    <w:rsid w:val="007B1312"/>
    <w:rsid w:val="007B6234"/>
    <w:rsid w:val="007E0034"/>
    <w:rsid w:val="007F7F0D"/>
    <w:rsid w:val="00833672"/>
    <w:rsid w:val="008A3971"/>
    <w:rsid w:val="008F50B5"/>
    <w:rsid w:val="008F5518"/>
    <w:rsid w:val="009330CA"/>
    <w:rsid w:val="00973BFE"/>
    <w:rsid w:val="009A0399"/>
    <w:rsid w:val="009A4A4F"/>
    <w:rsid w:val="009B23C4"/>
    <w:rsid w:val="009D1991"/>
    <w:rsid w:val="009D68EE"/>
    <w:rsid w:val="009F5EC9"/>
    <w:rsid w:val="00A037F4"/>
    <w:rsid w:val="00A16C4A"/>
    <w:rsid w:val="00A350B0"/>
    <w:rsid w:val="00A45586"/>
    <w:rsid w:val="00A50473"/>
    <w:rsid w:val="00A62B58"/>
    <w:rsid w:val="00A72D76"/>
    <w:rsid w:val="00A8368C"/>
    <w:rsid w:val="00A848A7"/>
    <w:rsid w:val="00AB5142"/>
    <w:rsid w:val="00AC6BC8"/>
    <w:rsid w:val="00AF1D13"/>
    <w:rsid w:val="00B10EC6"/>
    <w:rsid w:val="00B23A33"/>
    <w:rsid w:val="00B55680"/>
    <w:rsid w:val="00B8149C"/>
    <w:rsid w:val="00B976D6"/>
    <w:rsid w:val="00BB0381"/>
    <w:rsid w:val="00BD1A2C"/>
    <w:rsid w:val="00BE2E5A"/>
    <w:rsid w:val="00C143E5"/>
    <w:rsid w:val="00CA255D"/>
    <w:rsid w:val="00CB40D0"/>
    <w:rsid w:val="00CC1423"/>
    <w:rsid w:val="00CD27AB"/>
    <w:rsid w:val="00CE5328"/>
    <w:rsid w:val="00CF699B"/>
    <w:rsid w:val="00CF7851"/>
    <w:rsid w:val="00D167E9"/>
    <w:rsid w:val="00D55D0C"/>
    <w:rsid w:val="00D842BE"/>
    <w:rsid w:val="00D9171B"/>
    <w:rsid w:val="00DC39CF"/>
    <w:rsid w:val="00E02A4E"/>
    <w:rsid w:val="00E313CD"/>
    <w:rsid w:val="00EA37BA"/>
    <w:rsid w:val="00EB7017"/>
    <w:rsid w:val="00EC2BAC"/>
    <w:rsid w:val="00EC3365"/>
    <w:rsid w:val="00ED60C1"/>
    <w:rsid w:val="00EE24C5"/>
    <w:rsid w:val="00EF4290"/>
    <w:rsid w:val="00F10868"/>
    <w:rsid w:val="00F13811"/>
    <w:rsid w:val="00F235C2"/>
    <w:rsid w:val="00F31807"/>
    <w:rsid w:val="00F33232"/>
    <w:rsid w:val="00F573A3"/>
    <w:rsid w:val="00F655F7"/>
    <w:rsid w:val="00F67B8A"/>
    <w:rsid w:val="00F739F6"/>
    <w:rsid w:val="00F85017"/>
    <w:rsid w:val="00F861F3"/>
    <w:rsid w:val="00F865CC"/>
    <w:rsid w:val="00F971CA"/>
    <w:rsid w:val="00FB012C"/>
    <w:rsid w:val="00FB6071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4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D9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documentpreview">
    <w:name w:val="document__preview"/>
    <w:basedOn w:val="DefaultParagraphFont"/>
    <w:rsid w:val="00D9171B"/>
  </w:style>
  <w:style w:type="paragraph" w:customStyle="1" w:styleId="Default">
    <w:name w:val="Default"/>
    <w:rsid w:val="00A7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e-IL"/>
    </w:rPr>
  </w:style>
  <w:style w:type="paragraph" w:customStyle="1" w:styleId="abst">
    <w:name w:val="abst"/>
    <w:basedOn w:val="Normal"/>
    <w:rsid w:val="00E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kyds">
    <w:name w:val="kyds"/>
    <w:basedOn w:val="Normal"/>
    <w:rsid w:val="00E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Standard">
    <w:name w:val="Standard"/>
    <w:rsid w:val="008F50B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50B5"/>
    <w:rPr>
      <w:b/>
      <w:bCs/>
    </w:rPr>
  </w:style>
  <w:style w:type="character" w:styleId="Strong">
    <w:name w:val="Strong"/>
    <w:basedOn w:val="DefaultParagraphFont"/>
    <w:uiPriority w:val="22"/>
    <w:qFormat/>
    <w:rsid w:val="00B10EC6"/>
    <w:rPr>
      <w:b/>
      <w:bCs/>
    </w:rPr>
  </w:style>
  <w:style w:type="character" w:customStyle="1" w:styleId="fs8">
    <w:name w:val="fs8"/>
    <w:basedOn w:val="DefaultParagraphFont"/>
    <w:rsid w:val="00FF5728"/>
  </w:style>
  <w:style w:type="character" w:customStyle="1" w:styleId="ls25">
    <w:name w:val="ls25"/>
    <w:basedOn w:val="DefaultParagraphFont"/>
    <w:rsid w:val="00FF5728"/>
  </w:style>
  <w:style w:type="character" w:customStyle="1" w:styleId="a">
    <w:name w:val="_"/>
    <w:basedOn w:val="DefaultParagraphFont"/>
    <w:rsid w:val="00FF5728"/>
  </w:style>
  <w:style w:type="character" w:customStyle="1" w:styleId="ls2f">
    <w:name w:val="ls2f"/>
    <w:basedOn w:val="DefaultParagraphFont"/>
    <w:rsid w:val="003D440C"/>
  </w:style>
  <w:style w:type="paragraph" w:customStyle="1" w:styleId="dshmm">
    <w:name w:val="dshmm"/>
    <w:basedOn w:val="Normal"/>
    <w:rsid w:val="005C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mtfg0">
    <w:name w:val="mtfg0"/>
    <w:basedOn w:val="DefaultParagraphFont"/>
    <w:rsid w:val="005C21EB"/>
  </w:style>
  <w:style w:type="paragraph" w:styleId="ListParagraph">
    <w:name w:val="List Paragraph"/>
    <w:basedOn w:val="Normal"/>
    <w:uiPriority w:val="34"/>
    <w:qFormat/>
    <w:rsid w:val="00F3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2016-12-19T12:38:00Z</cp:lastPrinted>
  <dcterms:created xsi:type="dcterms:W3CDTF">2020-11-27T19:33:00Z</dcterms:created>
  <dcterms:modified xsi:type="dcterms:W3CDTF">2020-11-27T19:38:00Z</dcterms:modified>
  <cp:version>04.2000</cp:version>
</cp:coreProperties>
</file>