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9B69" w14:textId="77777777" w:rsidR="002D06C6" w:rsidRDefault="002D06C6" w:rsidP="002D06C6">
      <w:pPr>
        <w:tabs>
          <w:tab w:val="num" w:pos="720"/>
        </w:tabs>
        <w:ind w:left="720" w:hanging="360"/>
      </w:pPr>
    </w:p>
    <w:p w14:paraId="0295E81F" w14:textId="7DC9BEEF" w:rsidR="002D06C6" w:rsidRPr="002D06C6" w:rsidRDefault="002D06C6" w:rsidP="002D06C6">
      <w:pPr>
        <w:rPr>
          <w:b/>
        </w:rPr>
      </w:pPr>
      <w:bookmarkStart w:id="0" w:name="_GoBack"/>
      <w:r w:rsidRPr="002D06C6">
        <w:rPr>
          <w:b/>
        </w:rPr>
        <w:t xml:space="preserve">Study Guide for Quiz II: </w:t>
      </w:r>
    </w:p>
    <w:bookmarkEnd w:id="0"/>
    <w:p w14:paraId="3FAEC0FF" w14:textId="2E2EDF50" w:rsidR="002D06C6" w:rsidRDefault="002D06C6" w:rsidP="002D06C6"/>
    <w:p w14:paraId="5739D062" w14:textId="77777777" w:rsidR="002D06C6" w:rsidRDefault="002D06C6" w:rsidP="002D06C6"/>
    <w:p w14:paraId="72BEAB00" w14:textId="6D80D5C5" w:rsidR="002D06C6" w:rsidRPr="0019568D" w:rsidRDefault="002D06C6" w:rsidP="002D06C6">
      <w:pPr>
        <w:numPr>
          <w:ilvl w:val="0"/>
          <w:numId w:val="1"/>
        </w:numPr>
      </w:pPr>
      <w:r w:rsidRPr="0019568D">
        <w:t xml:space="preserve">How is race defined, according to Desmond and </w:t>
      </w:r>
      <w:proofErr w:type="spellStart"/>
      <w:r w:rsidRPr="0019568D">
        <w:t>Emyrbayer</w:t>
      </w:r>
      <w:proofErr w:type="spellEnd"/>
      <w:r>
        <w:t xml:space="preserve">? Why do they say that race is a social construct dependent on historical and social context? </w:t>
      </w:r>
      <w:proofErr w:type="spellStart"/>
      <w:r w:rsidRPr="0019568D">
        <w:t>Most</w:t>
      </w:r>
      <w:proofErr w:type="spellEnd"/>
      <w:r w:rsidRPr="0019568D">
        <w:t xml:space="preserve"> importantly, how racism and racial domination work. Explain in some detail </w:t>
      </w:r>
      <w:r w:rsidRPr="0019568D">
        <w:rPr>
          <w:i/>
        </w:rPr>
        <w:t>institutional racism, interpersonal racism</w:t>
      </w:r>
      <w:r>
        <w:t xml:space="preserve"> </w:t>
      </w:r>
      <w:r w:rsidRPr="0019568D">
        <w:t xml:space="preserve">and the importance of </w:t>
      </w:r>
      <w:r w:rsidRPr="0019568D">
        <w:rPr>
          <w:i/>
        </w:rPr>
        <w:t xml:space="preserve">symbolic violence </w:t>
      </w:r>
      <w:r w:rsidRPr="0019568D">
        <w:t xml:space="preserve">in the perseverance of racial domination. </w:t>
      </w:r>
      <w:r>
        <w:t xml:space="preserve">Provide some examples </w:t>
      </w:r>
      <w:r w:rsidRPr="0019568D">
        <w:t>to explain how racial domination works.</w:t>
      </w:r>
    </w:p>
    <w:p w14:paraId="17B30F8C" w14:textId="77777777" w:rsidR="002D06C6" w:rsidRPr="0019568D" w:rsidRDefault="002D06C6" w:rsidP="002D06C6"/>
    <w:p w14:paraId="4B681ABE" w14:textId="0E62AE55" w:rsidR="002D06C6" w:rsidRDefault="002D06C6" w:rsidP="002D06C6">
      <w:pPr>
        <w:numPr>
          <w:ilvl w:val="0"/>
          <w:numId w:val="1"/>
        </w:numPr>
        <w:rPr>
          <w:lang w:bidi="en-US"/>
        </w:rPr>
      </w:pPr>
      <w:r w:rsidRPr="0019568D">
        <w:rPr>
          <w:lang w:bidi="en-US"/>
        </w:rPr>
        <w:t>Racism is much broader than violence and epithets. It also comes in much quieter, everyday-ordinary and often very shuttle forms. Racism is often habitual, unintentional, commonplace, polite, implicit and well</w:t>
      </w:r>
      <w:r>
        <w:rPr>
          <w:lang w:bidi="en-US"/>
        </w:rPr>
        <w:t>-</w:t>
      </w:r>
      <w:r w:rsidRPr="0019568D">
        <w:rPr>
          <w:lang w:bidi="en-US"/>
        </w:rPr>
        <w:t xml:space="preserve">meaning and not surprising is fraught with a number of misconceptions and misunderstandings. Identify and carefully explain some of the most popular fallacies surrounding racism and racial domination. </w:t>
      </w:r>
    </w:p>
    <w:p w14:paraId="1743FE50" w14:textId="73D6BD4B" w:rsidR="00B83E37" w:rsidRDefault="00B83E37"/>
    <w:p w14:paraId="1028D106" w14:textId="5C438D6A" w:rsidR="002D06C6" w:rsidRDefault="002D06C6" w:rsidP="002D06C6">
      <w:pPr>
        <w:pStyle w:val="ListParagraph"/>
        <w:numPr>
          <w:ilvl w:val="0"/>
          <w:numId w:val="1"/>
        </w:numPr>
      </w:pPr>
      <w:r>
        <w:t xml:space="preserve">Define ethnicity and nationality and explain the relation between the two. What role have immigration laws played in the hierarchical understanding of the various ethnicities in the United States? </w:t>
      </w:r>
    </w:p>
    <w:sectPr w:rsidR="002D06C6" w:rsidSect="009B5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4681C"/>
    <w:multiLevelType w:val="hybridMultilevel"/>
    <w:tmpl w:val="73DEAE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C6"/>
    <w:rsid w:val="002D06C6"/>
    <w:rsid w:val="009B5274"/>
    <w:rsid w:val="00B8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BD173"/>
  <w15:chartTrackingRefBased/>
  <w15:docId w15:val="{05999E65-E5D9-694A-8F19-CA50EC5B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6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Lalaki</dc:creator>
  <cp:keywords/>
  <dc:description/>
  <cp:lastModifiedBy>Despina Lalaki</cp:lastModifiedBy>
  <cp:revision>1</cp:revision>
  <dcterms:created xsi:type="dcterms:W3CDTF">2019-10-21T22:51:00Z</dcterms:created>
  <dcterms:modified xsi:type="dcterms:W3CDTF">2019-10-21T22:55:00Z</dcterms:modified>
</cp:coreProperties>
</file>