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3BCF2" w14:textId="77777777" w:rsidR="004D07F7" w:rsidRDefault="004D07F7" w:rsidP="004D07F7">
      <w:pPr>
        <w:jc w:val="center"/>
        <w:rPr>
          <w:rFonts w:cs="Tahoma"/>
          <w:b/>
          <w:szCs w:val="26"/>
          <w:lang w:bidi="en-US"/>
        </w:rPr>
      </w:pPr>
      <w:r>
        <w:rPr>
          <w:rFonts w:cs="Tahoma"/>
          <w:b/>
          <w:szCs w:val="26"/>
          <w:lang w:bidi="en-US"/>
        </w:rPr>
        <w:t>New York City College of Technology</w:t>
      </w:r>
    </w:p>
    <w:p w14:paraId="6EE466C1" w14:textId="77777777" w:rsidR="004D07F7" w:rsidRDefault="004D07F7" w:rsidP="004D07F7">
      <w:pPr>
        <w:jc w:val="center"/>
        <w:rPr>
          <w:rFonts w:cs="Tahoma"/>
          <w:b/>
          <w:szCs w:val="26"/>
          <w:lang w:bidi="en-US"/>
        </w:rPr>
      </w:pPr>
      <w:r>
        <w:rPr>
          <w:rFonts w:cs="Tahoma"/>
          <w:b/>
          <w:szCs w:val="26"/>
          <w:lang w:bidi="en-US"/>
        </w:rPr>
        <w:t>Interdisciplinary Committee</w:t>
      </w:r>
    </w:p>
    <w:p w14:paraId="4B46E7F5" w14:textId="77777777" w:rsidR="00347766" w:rsidRDefault="00347766" w:rsidP="00347766">
      <w:pPr>
        <w:rPr>
          <w:rFonts w:cs="Tahoma"/>
          <w:b/>
          <w:szCs w:val="26"/>
          <w:lang w:bidi="en-US"/>
        </w:rPr>
      </w:pPr>
    </w:p>
    <w:p w14:paraId="7A3D86C7" w14:textId="77777777" w:rsidR="00347766" w:rsidRPr="00650D10" w:rsidRDefault="00347766" w:rsidP="00347766">
      <w:pPr>
        <w:rPr>
          <w:rFonts w:cs="ArialMT"/>
          <w:b/>
          <w:szCs w:val="28"/>
          <w:lang w:bidi="en-US"/>
        </w:rPr>
      </w:pPr>
      <w:r w:rsidRPr="00650D10">
        <w:rPr>
          <w:rFonts w:cs="Tahoma"/>
          <w:b/>
          <w:szCs w:val="26"/>
          <w:lang w:bidi="en-US"/>
        </w:rPr>
        <w:t>Criteria for an Interdisciplinary Course</w:t>
      </w:r>
    </w:p>
    <w:p w14:paraId="25688C43" w14:textId="77777777" w:rsidR="00347766" w:rsidRPr="00916FA0" w:rsidRDefault="00347766" w:rsidP="00347766">
      <w:pPr>
        <w:ind w:left="360"/>
        <w:rPr>
          <w:rFonts w:cs="ArialMT"/>
          <w:szCs w:val="28"/>
          <w:lang w:bidi="en-US"/>
        </w:rPr>
      </w:pPr>
    </w:p>
    <w:p w14:paraId="36D9A581" w14:textId="77777777" w:rsidR="00347766" w:rsidRPr="00916FA0" w:rsidRDefault="00347766" w:rsidP="00347766">
      <w:pPr>
        <w:numPr>
          <w:ilvl w:val="0"/>
          <w:numId w:val="2"/>
        </w:numPr>
        <w:ind w:left="360" w:firstLine="0"/>
        <w:rPr>
          <w:b/>
        </w:rPr>
      </w:pPr>
      <w:r w:rsidRPr="00916FA0">
        <w:rPr>
          <w:b/>
        </w:rPr>
        <w:t>Interdisciplinary Studies Definition</w:t>
      </w:r>
    </w:p>
    <w:p w14:paraId="56AF246C" w14:textId="77777777" w:rsidR="00347766" w:rsidRPr="00916FA0" w:rsidRDefault="00347766" w:rsidP="00347766">
      <w:pPr>
        <w:ind w:left="360"/>
        <w:rPr>
          <w:b/>
        </w:rPr>
      </w:pPr>
    </w:p>
    <w:p w14:paraId="181525EB" w14:textId="77777777" w:rsidR="00347766" w:rsidRPr="00AB1159" w:rsidRDefault="00347766" w:rsidP="00347766">
      <w:r w:rsidRPr="00AB1159">
        <w:t xml:space="preserve">Interdisciplinary studies involve two or more academic disciplines or fields of study organized around synthesizing distinct perspectives, knowledge, and skills. </w:t>
      </w:r>
      <w:r w:rsidRPr="00AB1159">
        <w:rPr>
          <w:u w:val="single"/>
        </w:rPr>
        <w:t>Interdisciplinary study focuses on questions, problems, and topics too complex or too broad for a single discipline or field to encompass adequately; such studies thrive on drawing connections between seemingly exclusive domains.</w:t>
      </w:r>
      <w:r w:rsidRPr="00AB1159">
        <w:t xml:space="preserve"> Usually theme-based, interdisciplinary courses intentionally address issues that require meaningful engagement of multiple academic disciplines. Pedagogical strategies focus on, but are not limited to, inquiry or problem-based learning.</w:t>
      </w:r>
    </w:p>
    <w:p w14:paraId="7E5C644F" w14:textId="77777777" w:rsidR="00347766" w:rsidRPr="00FB6951" w:rsidRDefault="00347766" w:rsidP="00347766"/>
    <w:p w14:paraId="398136E4" w14:textId="77777777" w:rsidR="00347766" w:rsidRPr="00AB1159" w:rsidRDefault="00347766" w:rsidP="00347766">
      <w:r w:rsidRPr="00AB1159">
        <w:t xml:space="preserve">Although many academic disciplines, such as African American Studies and Engineering, are inherently interdisciplinary, </w:t>
      </w:r>
      <w:r w:rsidRPr="00AB1159">
        <w:rPr>
          <w:u w:val="single"/>
        </w:rPr>
        <w:t>to be considered an interdisciplinary course at City Tech the course must be team-taught</w:t>
      </w:r>
      <w:r>
        <w:rPr>
          <w:rStyle w:val="FootnoteReference"/>
          <w:u w:val="single"/>
        </w:rPr>
        <w:footnoteReference w:id="1"/>
      </w:r>
      <w:r w:rsidRPr="00AB1159">
        <w:rPr>
          <w:u w:val="single"/>
        </w:rPr>
        <w:t xml:space="preserve"> by more than one faculty member from two or more departments</w:t>
      </w:r>
      <w:r w:rsidRPr="00AB1159">
        <w:rPr>
          <w:rStyle w:val="FootnoteReference"/>
          <w:u w:val="single"/>
        </w:rPr>
        <w:footnoteReference w:id="2"/>
      </w:r>
      <w:r w:rsidRPr="00AB1159">
        <w:rPr>
          <w:u w:val="single"/>
        </w:rPr>
        <w:t xml:space="preserve"> in the College.</w:t>
      </w:r>
      <w:r w:rsidRPr="00AB1159" w:rsidDel="00106209">
        <w:rPr>
          <w:u w:val="single"/>
        </w:rPr>
        <w:t xml:space="preserve"> </w:t>
      </w:r>
      <w:r w:rsidRPr="00AB1159">
        <w:rPr>
          <w:u w:val="single"/>
        </w:rPr>
        <w:t>An interdisciplinary course, by definition, has an interdisciplinary theme as its nucleus.</w:t>
      </w:r>
      <w:r w:rsidRPr="00AB1159">
        <w:t xml:space="preserve"> In its essence, such a course brings the analytic methods of two or more academic disciplines to bear on a specific problem or question. Thus, a course in Music History is not likely to be considered interdisciplinary, but a course in Music History from an economist’s perspective might very well lead to such a course. The application of different methods and concepts is the key to assessing whether a course is or is not interdisciplinary. The term interdisciplinary is occasionally used to identify individual projects or assignments, but these, though possibly commendable, fall short in the necessary scope for learning experiences that demand in-depth exposure to the methodologies of distinct intellectual disciplines, and the creative application of these methodologies to specific problems.</w:t>
      </w:r>
    </w:p>
    <w:p w14:paraId="2D239CF9" w14:textId="77777777" w:rsidR="00347766" w:rsidRPr="00FB6951" w:rsidRDefault="00347766" w:rsidP="00347766"/>
    <w:p w14:paraId="4A49D59F" w14:textId="77777777" w:rsidR="00347766" w:rsidRPr="00FB6951" w:rsidRDefault="00347766" w:rsidP="00347766">
      <w:r w:rsidRPr="00FB6951">
        <w:t>Studies show that inte</w:t>
      </w:r>
      <w:r w:rsidRPr="009F4ED5">
        <w:t>rdisciplinary courses improve student learning</w:t>
      </w:r>
      <w:r>
        <w:t xml:space="preserve"> </w:t>
      </w:r>
      <w:r w:rsidRPr="009F4ED5">
        <w:t>(</w:t>
      </w:r>
      <w:r>
        <w:t>Elrod &amp; Roth, 2012; K</w:t>
      </w:r>
      <w:r w:rsidRPr="006C6851">
        <w:t xml:space="preserve">lein, 2010; </w:t>
      </w:r>
      <w:proofErr w:type="spellStart"/>
      <w:r w:rsidRPr="006C6851">
        <w:t>Lattuca</w:t>
      </w:r>
      <w:proofErr w:type="spellEnd"/>
      <w:r w:rsidRPr="006C6851">
        <w:t xml:space="preserve">, 2001; </w:t>
      </w:r>
      <w:proofErr w:type="spellStart"/>
      <w:r>
        <w:t>Lattuca</w:t>
      </w:r>
      <w:proofErr w:type="spellEnd"/>
      <w:r>
        <w:t xml:space="preserve">, Voigt, &amp; </w:t>
      </w:r>
      <w:proofErr w:type="spellStart"/>
      <w:r>
        <w:t>Fath</w:t>
      </w:r>
      <w:proofErr w:type="spellEnd"/>
      <w:r>
        <w:t xml:space="preserve">, </w:t>
      </w:r>
      <w:r w:rsidRPr="006C6851">
        <w:t>2004; Projec</w:t>
      </w:r>
      <w:r w:rsidRPr="009F4ED5">
        <w:t xml:space="preserve">t Kaleidoscope, 2011). </w:t>
      </w:r>
      <w:r>
        <w:t>To foster</w:t>
      </w:r>
      <w:r w:rsidRPr="00FB6951">
        <w:t xml:space="preserve"> interdisciplinary learning, the Interdisciplinary Committee has identified goals and outcomes that students taking interdisciplinary courses should be able to achieve.  </w:t>
      </w:r>
    </w:p>
    <w:p w14:paraId="0D951473" w14:textId="77777777" w:rsidR="00347766" w:rsidRPr="00FB6951" w:rsidRDefault="00347766" w:rsidP="00347766">
      <w:pPr>
        <w:rPr>
          <w:b/>
        </w:rPr>
      </w:pPr>
    </w:p>
    <w:p w14:paraId="2B3E3188" w14:textId="77777777" w:rsidR="00347766" w:rsidRPr="00380387" w:rsidRDefault="00347766" w:rsidP="00347766">
      <w:pPr>
        <w:rPr>
          <w:b/>
        </w:rPr>
      </w:pPr>
      <w:r w:rsidRPr="00380387">
        <w:rPr>
          <w:b/>
        </w:rPr>
        <w:t>Learning Outcomes of Interdisciplinary Courses</w:t>
      </w:r>
    </w:p>
    <w:p w14:paraId="0BFEF943" w14:textId="77777777" w:rsidR="00347766" w:rsidRDefault="00347766" w:rsidP="00347766">
      <w:pPr>
        <w:rPr>
          <w:b/>
        </w:rPr>
      </w:pPr>
      <w:r w:rsidRPr="00916FA0">
        <w:t>Students will be able to:</w:t>
      </w:r>
    </w:p>
    <w:p w14:paraId="4FAD446C" w14:textId="77777777" w:rsidR="00347766" w:rsidRDefault="00347766" w:rsidP="00347766">
      <w:pPr>
        <w:numPr>
          <w:ilvl w:val="0"/>
          <w:numId w:val="3"/>
        </w:numPr>
        <w:rPr>
          <w:b/>
        </w:rPr>
      </w:pPr>
      <w:r w:rsidRPr="00916FA0">
        <w:t>Purposefully connect and integrate across-discipline knowledge and skills to solve problems</w:t>
      </w:r>
    </w:p>
    <w:p w14:paraId="4526CF35" w14:textId="77777777" w:rsidR="00347766" w:rsidRDefault="00347766" w:rsidP="00347766">
      <w:pPr>
        <w:numPr>
          <w:ilvl w:val="0"/>
          <w:numId w:val="3"/>
        </w:numPr>
        <w:rPr>
          <w:b/>
        </w:rPr>
      </w:pPr>
      <w:r w:rsidRPr="00F7217D">
        <w:t xml:space="preserve">Synthesize and transfer knowledge across disciplinary boundaries </w:t>
      </w:r>
    </w:p>
    <w:p w14:paraId="7CE7F446" w14:textId="77777777" w:rsidR="00347766" w:rsidRDefault="00347766" w:rsidP="00347766">
      <w:pPr>
        <w:numPr>
          <w:ilvl w:val="0"/>
          <w:numId w:val="3"/>
        </w:numPr>
        <w:rPr>
          <w:b/>
        </w:rPr>
      </w:pPr>
      <w:r w:rsidRPr="00F7217D">
        <w:t>Comprehend factors inherent in complex problems</w:t>
      </w:r>
    </w:p>
    <w:p w14:paraId="69932154" w14:textId="77777777" w:rsidR="00347766" w:rsidRDefault="00347766" w:rsidP="00347766">
      <w:pPr>
        <w:numPr>
          <w:ilvl w:val="0"/>
          <w:numId w:val="3"/>
        </w:numPr>
        <w:rPr>
          <w:b/>
        </w:rPr>
      </w:pPr>
      <w:r w:rsidRPr="00F7217D">
        <w:t>Apply integrative thinking to problem-solving in ethically and socially responsible ways</w:t>
      </w:r>
    </w:p>
    <w:p w14:paraId="4C72961D" w14:textId="77777777" w:rsidR="00347766" w:rsidRDefault="00347766" w:rsidP="00347766">
      <w:pPr>
        <w:numPr>
          <w:ilvl w:val="0"/>
          <w:numId w:val="3"/>
        </w:numPr>
        <w:rPr>
          <w:b/>
        </w:rPr>
      </w:pPr>
      <w:r w:rsidRPr="00F7217D">
        <w:t xml:space="preserve">Recognize </w:t>
      </w:r>
      <w:r>
        <w:t>varied</w:t>
      </w:r>
      <w:r w:rsidRPr="00F7217D">
        <w:t xml:space="preserve"> perspectives</w:t>
      </w:r>
    </w:p>
    <w:p w14:paraId="62F5C760" w14:textId="77777777" w:rsidR="00347766" w:rsidRDefault="00347766" w:rsidP="00347766">
      <w:pPr>
        <w:numPr>
          <w:ilvl w:val="0"/>
          <w:numId w:val="3"/>
        </w:numPr>
        <w:rPr>
          <w:b/>
        </w:rPr>
      </w:pPr>
      <w:r w:rsidRPr="00F7217D">
        <w:t>Gain comfort with complexity and uncertainty</w:t>
      </w:r>
    </w:p>
    <w:p w14:paraId="09EE9CD9" w14:textId="77777777" w:rsidR="00347766" w:rsidRDefault="00347766" w:rsidP="00347766">
      <w:pPr>
        <w:numPr>
          <w:ilvl w:val="0"/>
          <w:numId w:val="3"/>
        </w:numPr>
        <w:rPr>
          <w:b/>
        </w:rPr>
      </w:pPr>
      <w:r w:rsidRPr="00F7217D">
        <w:t>Think critically, communicate effectively, and work collaboratively</w:t>
      </w:r>
    </w:p>
    <w:p w14:paraId="2203E4AF" w14:textId="77777777" w:rsidR="00347766" w:rsidRPr="00AB1159" w:rsidRDefault="00347766" w:rsidP="00347766">
      <w:pPr>
        <w:numPr>
          <w:ilvl w:val="0"/>
          <w:numId w:val="3"/>
        </w:numPr>
        <w:rPr>
          <w:b/>
        </w:rPr>
      </w:pPr>
      <w:r w:rsidRPr="00F7217D">
        <w:t>Become flexible thinkers</w:t>
      </w:r>
    </w:p>
    <w:p w14:paraId="0A68DBBA" w14:textId="77777777" w:rsidR="00347766" w:rsidRDefault="00347766" w:rsidP="00347766">
      <w:pPr>
        <w:jc w:val="center"/>
        <w:rPr>
          <w:rFonts w:cs="Tahoma"/>
          <w:b/>
          <w:szCs w:val="26"/>
          <w:lang w:bidi="en-US"/>
        </w:rPr>
      </w:pPr>
      <w:r>
        <w:rPr>
          <w:rFonts w:cs="Tahoma"/>
          <w:b/>
          <w:szCs w:val="26"/>
          <w:lang w:bidi="en-US"/>
        </w:rPr>
        <w:lastRenderedPageBreak/>
        <w:t>New York City College of Technology</w:t>
      </w:r>
    </w:p>
    <w:p w14:paraId="73C2335A" w14:textId="77777777" w:rsidR="00347766" w:rsidRDefault="00347766" w:rsidP="00347766">
      <w:pPr>
        <w:jc w:val="center"/>
        <w:rPr>
          <w:rFonts w:cs="Tahoma"/>
          <w:b/>
          <w:szCs w:val="26"/>
          <w:lang w:bidi="en-US"/>
        </w:rPr>
      </w:pPr>
      <w:r>
        <w:rPr>
          <w:rFonts w:cs="Tahoma"/>
          <w:b/>
          <w:szCs w:val="26"/>
          <w:lang w:bidi="en-US"/>
        </w:rPr>
        <w:t>Interdisciplinary Committee</w:t>
      </w:r>
    </w:p>
    <w:p w14:paraId="7C38FA27" w14:textId="77777777" w:rsidR="00347766" w:rsidRDefault="00347766" w:rsidP="00347766">
      <w:pPr>
        <w:jc w:val="center"/>
        <w:rPr>
          <w:rFonts w:cs="Tahoma"/>
          <w:b/>
          <w:szCs w:val="26"/>
          <w:lang w:bidi="en-US"/>
        </w:rPr>
      </w:pPr>
    </w:p>
    <w:p w14:paraId="30E1B11D" w14:textId="77777777" w:rsidR="00347766" w:rsidRDefault="00347766" w:rsidP="00347766">
      <w:pPr>
        <w:rPr>
          <w:rFonts w:cs="Tahoma"/>
          <w:b/>
          <w:szCs w:val="26"/>
          <w:lang w:bidi="en-US"/>
        </w:rPr>
      </w:pPr>
    </w:p>
    <w:p w14:paraId="5D54849E" w14:textId="77777777" w:rsidR="00347766" w:rsidRDefault="00347766" w:rsidP="00347766">
      <w:pPr>
        <w:rPr>
          <w:b/>
        </w:rPr>
      </w:pPr>
      <w:r>
        <w:rPr>
          <w:rFonts w:cs="Tahoma"/>
          <w:b/>
          <w:szCs w:val="26"/>
          <w:lang w:bidi="en-US"/>
        </w:rPr>
        <w:t xml:space="preserve">Application for Interdisciplinary Course Designation </w:t>
      </w:r>
    </w:p>
    <w:p w14:paraId="0E708E7F" w14:textId="77777777" w:rsidR="00347766" w:rsidRDefault="00347766" w:rsidP="00347766">
      <w:pPr>
        <w:rPr>
          <w:b/>
        </w:rPr>
      </w:pPr>
    </w:p>
    <w:p w14:paraId="0F176399" w14:textId="7BE5B567" w:rsidR="00347766" w:rsidRDefault="00347766" w:rsidP="00347766">
      <w:pPr>
        <w:rPr>
          <w:b/>
        </w:rPr>
      </w:pPr>
      <w:r>
        <w:rPr>
          <w:b/>
        </w:rPr>
        <w:t>Date _____</w:t>
      </w:r>
      <w:r w:rsidR="007D5784">
        <w:rPr>
          <w:b/>
          <w:u w:val="single"/>
        </w:rPr>
        <w:t>8/22/24</w:t>
      </w:r>
      <w:r>
        <w:rPr>
          <w:b/>
        </w:rPr>
        <w:t>____________________</w:t>
      </w:r>
    </w:p>
    <w:p w14:paraId="0F54A6AC" w14:textId="77777777" w:rsidR="00347766" w:rsidRDefault="00347766" w:rsidP="00347766">
      <w:pPr>
        <w:ind w:left="360"/>
        <w:rPr>
          <w:b/>
        </w:rPr>
      </w:pPr>
    </w:p>
    <w:p w14:paraId="3D8ACFE7" w14:textId="4E3A58F1" w:rsidR="00347766" w:rsidRDefault="00347766" w:rsidP="00347766">
      <w:r>
        <w:rPr>
          <w:b/>
        </w:rPr>
        <w:t>Submitted by</w:t>
      </w:r>
      <w:r w:rsidRPr="00125120">
        <w:t xml:space="preserve"> __________</w:t>
      </w:r>
      <w:r w:rsidR="007D5784">
        <w:rPr>
          <w:u w:val="single"/>
        </w:rPr>
        <w:t>Laureen Park and Phillip Anzalone</w:t>
      </w:r>
      <w:r>
        <w:t>______________________</w:t>
      </w:r>
      <w:r w:rsidRPr="00125120">
        <w:t>___</w:t>
      </w:r>
    </w:p>
    <w:p w14:paraId="1156AC55" w14:textId="77777777" w:rsidR="00347766" w:rsidRDefault="00347766" w:rsidP="00347766">
      <w:pPr>
        <w:ind w:left="360"/>
        <w:rPr>
          <w:b/>
        </w:rPr>
      </w:pPr>
    </w:p>
    <w:p w14:paraId="451E036F" w14:textId="7223415B" w:rsidR="00347766" w:rsidRDefault="00347766" w:rsidP="00347766">
      <w:pPr>
        <w:rPr>
          <w:b/>
        </w:rPr>
      </w:pPr>
      <w:r>
        <w:rPr>
          <w:b/>
        </w:rPr>
        <w:t>Department(s) _______</w:t>
      </w:r>
      <w:r w:rsidR="007D5784">
        <w:rPr>
          <w:b/>
          <w:u w:val="single"/>
        </w:rPr>
        <w:t>Social Science and Architecture</w:t>
      </w:r>
      <w:r>
        <w:rPr>
          <w:b/>
        </w:rPr>
        <w:t>_______________________________</w:t>
      </w:r>
    </w:p>
    <w:p w14:paraId="2B7688E6" w14:textId="77777777" w:rsidR="00347766" w:rsidRDefault="00347766" w:rsidP="00347766">
      <w:pPr>
        <w:ind w:left="1080"/>
        <w:rPr>
          <w:b/>
        </w:rPr>
      </w:pPr>
    </w:p>
    <w:p w14:paraId="7D6EB5A5" w14:textId="77777777" w:rsidR="00347766" w:rsidRDefault="00347766" w:rsidP="00347766">
      <w:pPr>
        <w:ind w:left="1080"/>
        <w:rPr>
          <w:b/>
        </w:rPr>
      </w:pPr>
    </w:p>
    <w:p w14:paraId="1B3B6FD5" w14:textId="77777777" w:rsidR="00347766" w:rsidRDefault="00347766" w:rsidP="00347766">
      <w:pPr>
        <w:ind w:left="1080"/>
        <w:rPr>
          <w:b/>
        </w:rPr>
      </w:pPr>
    </w:p>
    <w:p w14:paraId="523DFFA4" w14:textId="77777777" w:rsidR="00347766" w:rsidRPr="00916FA0" w:rsidRDefault="00347766" w:rsidP="00347766">
      <w:pPr>
        <w:numPr>
          <w:ilvl w:val="0"/>
          <w:numId w:val="2"/>
        </w:numPr>
        <w:rPr>
          <w:b/>
        </w:rPr>
      </w:pPr>
      <w:r w:rsidRPr="00916FA0">
        <w:rPr>
          <w:b/>
        </w:rPr>
        <w:t>Proposal to Offer an Interdisciplinary Course</w:t>
      </w:r>
    </w:p>
    <w:p w14:paraId="2F851870" w14:textId="77777777" w:rsidR="00347766" w:rsidRPr="00916FA0" w:rsidRDefault="00347766" w:rsidP="00347766">
      <w:pPr>
        <w:ind w:firstLine="360"/>
      </w:pPr>
      <w:r>
        <w:t xml:space="preserve">   </w:t>
      </w:r>
    </w:p>
    <w:p w14:paraId="20073CB5" w14:textId="0ADEF26C" w:rsidR="00347766" w:rsidRDefault="007D5784" w:rsidP="00347766">
      <w:pPr>
        <w:numPr>
          <w:ilvl w:val="0"/>
          <w:numId w:val="1"/>
        </w:numPr>
        <w:ind w:left="360"/>
      </w:pPr>
      <w:r>
        <w:rPr>
          <w:noProof/>
        </w:rPr>
        <mc:AlternateContent>
          <mc:Choice Requires="wpi">
            <w:drawing>
              <wp:anchor distT="0" distB="0" distL="114300" distR="114300" simplePos="0" relativeHeight="251661312" behindDoc="0" locked="0" layoutInCell="1" allowOverlap="1" wp14:anchorId="20E04805" wp14:editId="24286A0A">
                <wp:simplePos x="0" y="0"/>
                <wp:positionH relativeFrom="column">
                  <wp:posOffset>247015</wp:posOffset>
                </wp:positionH>
                <wp:positionV relativeFrom="paragraph">
                  <wp:posOffset>749300</wp:posOffset>
                </wp:positionV>
                <wp:extent cx="110520" cy="97200"/>
                <wp:effectExtent l="38100" t="38100" r="41910" b="42545"/>
                <wp:wrapNone/>
                <wp:docPr id="1329605797"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110520" cy="97200"/>
                      </w14:xfrm>
                    </w14:contentPart>
                  </a:graphicData>
                </a:graphic>
              </wp:anchor>
            </w:drawing>
          </mc:Choice>
          <mc:Fallback>
            <w:pict>
              <v:shapetype w14:anchorId="2900E1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8.95pt;margin-top:58.5pt;width:9.65pt;height:8.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">
                <v:imagedata r:id="rId8" o:title=""/>
              </v:shape>
            </w:pict>
          </mc:Fallback>
        </mc:AlternateContent>
      </w:r>
      <w:r w:rsidR="00347766">
        <w:t>Identify the course type and title:</w:t>
      </w:r>
      <w:r w:rsidR="00347766">
        <w:br/>
      </w:r>
      <w:r w:rsidR="00347766">
        <w:br/>
      </w:r>
      <w:r w:rsidR="00347766" w:rsidRPr="00916FA0">
        <w:sym w:font="Wingdings" w:char="F0A8"/>
      </w:r>
      <w:r w:rsidR="00347766" w:rsidRPr="00916FA0">
        <w:t xml:space="preserve"> </w:t>
      </w:r>
      <w:r w:rsidR="00347766">
        <w:t>An existing  course____________________________________________________________</w:t>
      </w:r>
      <w:r w:rsidR="00347766">
        <w:br/>
      </w:r>
      <w:r w:rsidR="00347766">
        <w:br/>
      </w:r>
      <w:r w:rsidR="00347766" w:rsidRPr="00916FA0">
        <w:sym w:font="Wingdings" w:char="F0A8"/>
      </w:r>
      <w:r w:rsidR="00347766" w:rsidRPr="00916FA0">
        <w:t xml:space="preserve"> </w:t>
      </w:r>
      <w:r w:rsidR="00347766">
        <w:t>A new course _____</w:t>
      </w:r>
      <w:r>
        <w:rPr>
          <w:u w:val="single"/>
        </w:rPr>
        <w:t>Philosophy of the Built Environment</w:t>
      </w:r>
      <w:r w:rsidR="00347766">
        <w:t>________________________</w:t>
      </w:r>
      <w:r w:rsidR="00347766">
        <w:br/>
      </w:r>
    </w:p>
    <w:p w14:paraId="50B0B230" w14:textId="77777777" w:rsidR="00347766" w:rsidRDefault="00347766" w:rsidP="00347766">
      <w:pPr>
        <w:ind w:left="360"/>
      </w:pPr>
      <w:r w:rsidRPr="00916FA0">
        <w:sym w:font="Wingdings" w:char="F0A8"/>
      </w:r>
      <w:r w:rsidRPr="00916FA0">
        <w:t xml:space="preserve"> </w:t>
      </w:r>
      <w:r>
        <w:t>A course under development ____________________________________________________</w:t>
      </w:r>
      <w:r>
        <w:br/>
      </w:r>
    </w:p>
    <w:p w14:paraId="25B0AB63" w14:textId="77777777" w:rsidR="00347766" w:rsidRDefault="00347766" w:rsidP="00347766">
      <w:pPr>
        <w:numPr>
          <w:ilvl w:val="0"/>
          <w:numId w:val="1"/>
        </w:numPr>
        <w:ind w:left="360"/>
      </w:pPr>
      <w:r>
        <w:t>Provide a course description ______________________________________________________</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00"/>
      </w:tblGrid>
      <w:tr w:rsidR="00347766" w:rsidRPr="00DE0933" w14:paraId="2A12B30E" w14:textId="77777777" w:rsidTr="00D41CE2">
        <w:tc>
          <w:tcPr>
            <w:tcW w:w="9400" w:type="dxa"/>
          </w:tcPr>
          <w:p w14:paraId="05ABC78A" w14:textId="3DF78AB9" w:rsidR="00347766" w:rsidRPr="00DE0933" w:rsidRDefault="007D5784" w:rsidP="00D41CE2">
            <w:pPr>
              <w:pStyle w:val="ListParagraph"/>
              <w:spacing w:line="240" w:lineRule="auto"/>
              <w:ind w:left="0"/>
              <w:rPr>
                <w:sz w:val="24"/>
                <w:szCs w:val="24"/>
              </w:rPr>
            </w:pPr>
            <w:r>
              <w:t xml:space="preserve">The course is guided by the question, ‘what role does the built environment play in how the individual </w:t>
            </w:r>
            <w:r w:rsidR="009316B3">
              <w:t>relate to</w:t>
            </w:r>
            <w:r w:rsidR="006B110E">
              <w:t xml:space="preserve"> </w:t>
            </w:r>
            <w:r w:rsidR="00B734C4">
              <w:t>the</w:t>
            </w:r>
            <w:r w:rsidR="006B110E">
              <w:t xml:space="preserve"> natural and social world</w:t>
            </w:r>
            <w:r>
              <w:t>?’ Theories and concepts regarding dwelling, designing and building architecture from philosophy, sociology, architectural theory, art history, and others are explored and analyzed. They are also the basis for reflecting upon and evaluating the development of the built environment through time as a response to existential, ethical, cultural, environmental, technological and aesthetic demands.</w:t>
            </w:r>
          </w:p>
        </w:tc>
      </w:tr>
      <w:tr w:rsidR="00347766" w:rsidRPr="00DE0933" w14:paraId="07F8D1F5" w14:textId="77777777" w:rsidTr="00D41CE2">
        <w:tc>
          <w:tcPr>
            <w:tcW w:w="9400" w:type="dxa"/>
          </w:tcPr>
          <w:p w14:paraId="2A6BE339" w14:textId="77777777" w:rsidR="00347766" w:rsidRPr="00DE0933" w:rsidRDefault="00347766" w:rsidP="00D41CE2">
            <w:pPr>
              <w:pStyle w:val="ListParagraph"/>
              <w:spacing w:line="240" w:lineRule="auto"/>
              <w:ind w:left="0"/>
              <w:rPr>
                <w:sz w:val="24"/>
                <w:szCs w:val="24"/>
              </w:rPr>
            </w:pPr>
          </w:p>
        </w:tc>
      </w:tr>
      <w:tr w:rsidR="00347766" w:rsidRPr="00DE0933" w14:paraId="388E57CB" w14:textId="77777777" w:rsidTr="00D41CE2">
        <w:tc>
          <w:tcPr>
            <w:tcW w:w="9400" w:type="dxa"/>
          </w:tcPr>
          <w:p w14:paraId="6F9B6C15" w14:textId="77777777" w:rsidR="00347766" w:rsidRPr="00DE0933" w:rsidRDefault="00347766" w:rsidP="00D41CE2">
            <w:pPr>
              <w:pStyle w:val="ListParagraph"/>
              <w:spacing w:line="240" w:lineRule="auto"/>
              <w:ind w:left="0"/>
              <w:rPr>
                <w:sz w:val="24"/>
                <w:szCs w:val="24"/>
              </w:rPr>
            </w:pPr>
          </w:p>
        </w:tc>
      </w:tr>
    </w:tbl>
    <w:p w14:paraId="47CACB75" w14:textId="77777777" w:rsidR="00347766" w:rsidRDefault="00347766" w:rsidP="00347766"/>
    <w:p w14:paraId="49EC10A2" w14:textId="25409569" w:rsidR="00347766" w:rsidRPr="004A1A61" w:rsidRDefault="00347766" w:rsidP="00347766">
      <w:pPr>
        <w:pStyle w:val="ListParagraph"/>
        <w:numPr>
          <w:ilvl w:val="0"/>
          <w:numId w:val="1"/>
        </w:numPr>
        <w:spacing w:line="240" w:lineRule="auto"/>
        <w:ind w:left="360"/>
        <w:rPr>
          <w:szCs w:val="24"/>
        </w:rPr>
      </w:pPr>
      <w:r w:rsidRPr="00916FA0">
        <w:rPr>
          <w:rFonts w:ascii="Times New Roman" w:hAnsi="Times New Roman"/>
          <w:sz w:val="24"/>
          <w:szCs w:val="24"/>
        </w:rPr>
        <w:t xml:space="preserve">How </w:t>
      </w:r>
      <w:r>
        <w:rPr>
          <w:rFonts w:ascii="Times New Roman" w:hAnsi="Times New Roman"/>
          <w:sz w:val="24"/>
          <w:szCs w:val="24"/>
        </w:rPr>
        <w:t>many credits will the course comprise? _</w:t>
      </w:r>
      <w:r w:rsidR="007D5784">
        <w:rPr>
          <w:rFonts w:ascii="Times New Roman" w:hAnsi="Times New Roman"/>
          <w:sz w:val="24"/>
          <w:szCs w:val="24"/>
          <w:u w:val="single"/>
        </w:rPr>
        <w:t>3</w:t>
      </w:r>
      <w:r>
        <w:rPr>
          <w:rFonts w:ascii="Times New Roman" w:hAnsi="Times New Roman"/>
          <w:sz w:val="24"/>
          <w:szCs w:val="24"/>
        </w:rPr>
        <w:t>__ How many hours? ___</w:t>
      </w:r>
      <w:r w:rsidR="007D5784">
        <w:rPr>
          <w:rFonts w:ascii="Times New Roman" w:hAnsi="Times New Roman"/>
          <w:sz w:val="24"/>
          <w:szCs w:val="24"/>
          <w:u w:val="single"/>
        </w:rPr>
        <w:t>45</w:t>
      </w:r>
      <w:r>
        <w:rPr>
          <w:rFonts w:ascii="Times New Roman" w:hAnsi="Times New Roman"/>
          <w:sz w:val="24"/>
          <w:szCs w:val="24"/>
        </w:rPr>
        <w:t>_______</w:t>
      </w:r>
    </w:p>
    <w:p w14:paraId="0046FB7C" w14:textId="77777777" w:rsidR="00347766" w:rsidRDefault="00347766" w:rsidP="00347766">
      <w:pPr>
        <w:pStyle w:val="ListParagraph"/>
        <w:spacing w:line="240" w:lineRule="auto"/>
        <w:ind w:left="0"/>
        <w:rPr>
          <w:rFonts w:ascii="Times New Roman" w:hAnsi="Times New Roman"/>
          <w:sz w:val="24"/>
          <w:szCs w:val="24"/>
        </w:rPr>
      </w:pPr>
    </w:p>
    <w:p w14:paraId="3E2A755A" w14:textId="77777777" w:rsidR="00347766" w:rsidRPr="0082605A" w:rsidRDefault="00347766" w:rsidP="00347766">
      <w:pPr>
        <w:pStyle w:val="ListParagraph"/>
        <w:numPr>
          <w:ilvl w:val="0"/>
          <w:numId w:val="1"/>
        </w:numPr>
        <w:spacing w:line="240" w:lineRule="auto"/>
        <w:ind w:left="360"/>
        <w:rPr>
          <w:rFonts w:ascii="Times New Roman" w:hAnsi="Times New Roman"/>
          <w:spacing w:val="-6"/>
          <w:sz w:val="24"/>
          <w:szCs w:val="24"/>
        </w:rPr>
      </w:pPr>
      <w:r w:rsidRPr="0082605A">
        <w:rPr>
          <w:rFonts w:ascii="Times New Roman" w:hAnsi="Times New Roman"/>
          <w:spacing w:val="-6"/>
          <w:sz w:val="24"/>
          <w:szCs w:val="24"/>
        </w:rPr>
        <w:t>What prerequisite(s) would students need to complete before registering for the course? Co-requisite(s)?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00"/>
      </w:tblGrid>
      <w:tr w:rsidR="00347766" w:rsidRPr="00DE0933" w14:paraId="4C6A62A4" w14:textId="77777777" w:rsidTr="00D41CE2">
        <w:tc>
          <w:tcPr>
            <w:tcW w:w="9400" w:type="dxa"/>
          </w:tcPr>
          <w:p w14:paraId="7DE4C51A" w14:textId="2BE37DF6" w:rsidR="00347766" w:rsidRPr="00DE0933" w:rsidRDefault="007D5784" w:rsidP="00D41CE2">
            <w:pPr>
              <w:pStyle w:val="ListParagraph"/>
              <w:spacing w:line="240" w:lineRule="auto"/>
              <w:ind w:left="0"/>
              <w:rPr>
                <w:sz w:val="24"/>
                <w:szCs w:val="24"/>
              </w:rPr>
            </w:pPr>
            <w:r>
              <w:rPr>
                <w:sz w:val="24"/>
                <w:szCs w:val="24"/>
              </w:rPr>
              <w:t>Eng 1101</w:t>
            </w:r>
          </w:p>
        </w:tc>
      </w:tr>
    </w:tbl>
    <w:p w14:paraId="28571282" w14:textId="77777777" w:rsidR="00347766" w:rsidRDefault="00347766" w:rsidP="00347766"/>
    <w:p w14:paraId="41EDC6CD" w14:textId="6904496D" w:rsidR="00347766" w:rsidRPr="00415DD9" w:rsidRDefault="00347766" w:rsidP="00347766">
      <w:pPr>
        <w:numPr>
          <w:ilvl w:val="0"/>
          <w:numId w:val="1"/>
        </w:numPr>
        <w:ind w:left="360"/>
      </w:pPr>
      <w:r>
        <w:t xml:space="preserve">Explain briefly why this is an interdisciplinary course. </w:t>
      </w:r>
      <w:r w:rsidR="007D5784" w:rsidRPr="00415DD9">
        <w:rPr>
          <w:u w:val="single"/>
        </w:rPr>
        <w:t xml:space="preserve">The course requires the perspectives of both Philosophy and Architecture </w:t>
      </w:r>
      <w:proofErr w:type="gramStart"/>
      <w:r w:rsidR="007D5784" w:rsidRPr="00415DD9">
        <w:rPr>
          <w:u w:val="single"/>
        </w:rPr>
        <w:t>in order to</w:t>
      </w:r>
      <w:proofErr w:type="gramEnd"/>
      <w:r w:rsidR="007D5784" w:rsidRPr="00415DD9">
        <w:rPr>
          <w:u w:val="single"/>
        </w:rPr>
        <w:t xml:space="preserve"> fully explore the course theme. The architecture perspective is grounded in knowledge of the history, styles, and theories that </w:t>
      </w:r>
      <w:r w:rsidR="006B110E" w:rsidRPr="00415DD9">
        <w:rPr>
          <w:u w:val="single"/>
        </w:rPr>
        <w:t>such</w:t>
      </w:r>
      <w:r w:rsidR="007D5784" w:rsidRPr="00415DD9">
        <w:rPr>
          <w:u w:val="single"/>
        </w:rPr>
        <w:t xml:space="preserve"> training provides. This supports the student’s ability to gain facility with the fundamentals of architecture, as well as the </w:t>
      </w:r>
      <w:r w:rsidR="007D5784" w:rsidRPr="00415DD9">
        <w:rPr>
          <w:u w:val="single"/>
        </w:rPr>
        <w:lastRenderedPageBreak/>
        <w:t xml:space="preserve">goals and significance of different </w:t>
      </w:r>
      <w:r w:rsidR="006B110E" w:rsidRPr="00415DD9">
        <w:rPr>
          <w:u w:val="single"/>
        </w:rPr>
        <w:t>architectural theories</w:t>
      </w:r>
      <w:r w:rsidR="007D5784" w:rsidRPr="00415DD9">
        <w:rPr>
          <w:u w:val="single"/>
        </w:rPr>
        <w:t xml:space="preserve">. </w:t>
      </w:r>
      <w:r w:rsidR="003C24BE" w:rsidRPr="00415DD9">
        <w:rPr>
          <w:u w:val="single"/>
        </w:rPr>
        <w:t>T</w:t>
      </w:r>
      <w:r w:rsidR="007D5784" w:rsidRPr="00415DD9">
        <w:rPr>
          <w:u w:val="single"/>
        </w:rPr>
        <w:t>he philosophy perspective expands</w:t>
      </w:r>
      <w:r w:rsidR="003C24BE" w:rsidRPr="00415DD9">
        <w:rPr>
          <w:u w:val="single"/>
        </w:rPr>
        <w:t xml:space="preserve"> and deepens</w:t>
      </w:r>
      <w:r w:rsidR="007D5784" w:rsidRPr="00415DD9">
        <w:rPr>
          <w:u w:val="single"/>
        </w:rPr>
        <w:t xml:space="preserve"> the more general question of the role of architecture</w:t>
      </w:r>
      <w:r w:rsidR="003C24BE" w:rsidRPr="00415DD9">
        <w:rPr>
          <w:u w:val="single"/>
        </w:rPr>
        <w:t xml:space="preserve"> </w:t>
      </w:r>
      <w:r w:rsidR="006B110E" w:rsidRPr="00415DD9">
        <w:rPr>
          <w:u w:val="single"/>
        </w:rPr>
        <w:t xml:space="preserve">for the individual and </w:t>
      </w:r>
      <w:r w:rsidR="003C24BE" w:rsidRPr="00415DD9">
        <w:rPr>
          <w:u w:val="single"/>
        </w:rPr>
        <w:t xml:space="preserve">society by providing different lenses with which to understand its significance. </w:t>
      </w:r>
    </w:p>
    <w:p w14:paraId="03DACC88" w14:textId="77777777" w:rsidR="00415DD9" w:rsidRDefault="00415DD9" w:rsidP="00415DD9">
      <w:pPr>
        <w:ind w:left="360"/>
      </w:pPr>
    </w:p>
    <w:p w14:paraId="59F090CB" w14:textId="77777777"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sidRPr="001E43FD">
        <w:rPr>
          <w:rFonts w:ascii="Times New Roman" w:hAnsi="Times New Roman"/>
          <w:sz w:val="24"/>
          <w:szCs w:val="24"/>
        </w:rPr>
        <w:t>What is the proposed theme of the course? What complex central problem or question will it address?</w:t>
      </w:r>
      <w:r>
        <w:rPr>
          <w:rFonts w:ascii="Times New Roman" w:hAnsi="Times New Roman"/>
          <w:sz w:val="24"/>
          <w:szCs w:val="24"/>
        </w:rPr>
        <w:t xml:space="preserve">  What disciplinary methods will be evoked and applied?</w:t>
      </w:r>
    </w:p>
    <w:p w14:paraId="6BC5685F" w14:textId="35A9F22B" w:rsidR="00347766" w:rsidRPr="00415DD9" w:rsidRDefault="00B734C4" w:rsidP="00415DD9">
      <w:pPr>
        <w:numPr>
          <w:ilvl w:val="0"/>
          <w:numId w:val="1"/>
        </w:numPr>
        <w:ind w:left="360"/>
        <w:rPr>
          <w:u w:val="single"/>
        </w:rPr>
      </w:pPr>
      <w:r>
        <w:rPr>
          <w:u w:val="single"/>
        </w:rPr>
        <w:t xml:space="preserve">The course will explore the question of the role of the built environment in how the individual </w:t>
      </w:r>
      <w:r w:rsidR="006B110E">
        <w:rPr>
          <w:u w:val="single"/>
        </w:rPr>
        <w:t xml:space="preserve">perceives and acts in the natural and social world. Architecture plays a key role in </w:t>
      </w:r>
      <w:r w:rsidR="00415DD9">
        <w:rPr>
          <w:u w:val="single"/>
        </w:rPr>
        <w:t>how people dwell in the world – providing shelter, centers of work, ritual, and the many activities that people across cultures engage in. Existential</w:t>
      </w:r>
      <w:r w:rsidR="0067086B">
        <w:rPr>
          <w:u w:val="single"/>
        </w:rPr>
        <w:t>ism</w:t>
      </w:r>
      <w:r w:rsidR="00415DD9">
        <w:rPr>
          <w:u w:val="single"/>
        </w:rPr>
        <w:t>, phenomenolog</w:t>
      </w:r>
      <w:r w:rsidR="0067086B">
        <w:rPr>
          <w:u w:val="single"/>
        </w:rPr>
        <w:t>y</w:t>
      </w:r>
      <w:r w:rsidR="00415DD9">
        <w:rPr>
          <w:u w:val="single"/>
        </w:rPr>
        <w:t xml:space="preserve">, structuralism, structuration, and other approaches support the student in analyzing and reflecting on architecture’s implications for human experience.     </w:t>
      </w:r>
    </w:p>
    <w:p w14:paraId="0F42023F" w14:textId="77777777" w:rsidR="00347766" w:rsidRDefault="00347766" w:rsidP="00347766"/>
    <w:p w14:paraId="725CD66B" w14:textId="77777777"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Pr>
          <w:rFonts w:ascii="Times New Roman" w:hAnsi="Times New Roman"/>
          <w:sz w:val="24"/>
          <w:szCs w:val="24"/>
        </w:rPr>
        <w:t>Which</w:t>
      </w:r>
      <w:r w:rsidRPr="00916FA0">
        <w:rPr>
          <w:rFonts w:ascii="Times New Roman" w:hAnsi="Times New Roman"/>
          <w:sz w:val="24"/>
          <w:szCs w:val="24"/>
        </w:rPr>
        <w:t xml:space="preserve"> general </w:t>
      </w:r>
      <w:r>
        <w:rPr>
          <w:rFonts w:ascii="Times New Roman" w:hAnsi="Times New Roman"/>
          <w:sz w:val="24"/>
          <w:szCs w:val="24"/>
        </w:rPr>
        <w:t xml:space="preserve">learning outcomes of an interdisciplinary course does </w:t>
      </w:r>
      <w:r w:rsidRPr="00916FA0">
        <w:rPr>
          <w:rFonts w:ascii="Times New Roman" w:hAnsi="Times New Roman"/>
          <w:sz w:val="24"/>
          <w:szCs w:val="24"/>
        </w:rPr>
        <w:t>this course</w:t>
      </w:r>
      <w:r>
        <w:rPr>
          <w:rFonts w:ascii="Times New Roman" w:hAnsi="Times New Roman"/>
          <w:sz w:val="24"/>
          <w:szCs w:val="24"/>
        </w:rPr>
        <w:t xml:space="preserve"> address</w:t>
      </w:r>
      <w:r w:rsidRPr="00916FA0">
        <w:rPr>
          <w:rFonts w:ascii="Times New Roman" w:hAnsi="Times New Roman"/>
          <w:sz w:val="24"/>
          <w:szCs w:val="24"/>
        </w:rPr>
        <w:t xml:space="preserve">? </w:t>
      </w:r>
      <w:r>
        <w:rPr>
          <w:rFonts w:ascii="Times New Roman" w:hAnsi="Times New Roman"/>
          <w:sz w:val="24"/>
          <w:szCs w:val="24"/>
        </w:rPr>
        <w:br/>
        <w:t>Please e</w:t>
      </w:r>
      <w:r w:rsidRPr="00916FA0">
        <w:rPr>
          <w:rFonts w:ascii="Times New Roman" w:hAnsi="Times New Roman"/>
          <w:sz w:val="24"/>
          <w:szCs w:val="24"/>
        </w:rPr>
        <w:t>xplain</w:t>
      </w:r>
      <w:r>
        <w:rPr>
          <w:rFonts w:ascii="Times New Roman" w:hAnsi="Times New Roman"/>
          <w:sz w:val="24"/>
          <w:szCs w:val="24"/>
        </w:rPr>
        <w:t xml:space="preserve"> how the course will fulfill the bolded mandatory learning outcome below. In addition, select and explain at least three additional outcomes</w:t>
      </w:r>
      <w:r w:rsidRPr="00916FA0">
        <w:rPr>
          <w:rFonts w:ascii="Times New Roman" w:hAnsi="Times New Roman"/>
          <w:sz w:val="24"/>
          <w:szCs w:val="24"/>
        </w:rPr>
        <w:t xml:space="preserve">. </w:t>
      </w:r>
    </w:p>
    <w:p w14:paraId="6E9AB52A" w14:textId="15CB8DDB" w:rsidR="00347766" w:rsidRPr="00187521" w:rsidRDefault="00214485" w:rsidP="00347766">
      <w:pPr>
        <w:ind w:left="360"/>
        <w:rPr>
          <w:b/>
          <w:spacing w:val="-4"/>
        </w:rPr>
      </w:pPr>
      <w:r>
        <w:rPr>
          <w:noProof/>
        </w:rPr>
        <mc:AlternateContent>
          <mc:Choice Requires="wpi">
            <w:drawing>
              <wp:anchor distT="0" distB="0" distL="114300" distR="114300" simplePos="0" relativeHeight="251664384" behindDoc="0" locked="0" layoutInCell="1" allowOverlap="1" wp14:anchorId="0E422815" wp14:editId="779434CF">
                <wp:simplePos x="0" y="0"/>
                <wp:positionH relativeFrom="column">
                  <wp:posOffset>271780</wp:posOffset>
                </wp:positionH>
                <wp:positionV relativeFrom="paragraph">
                  <wp:posOffset>62865</wp:posOffset>
                </wp:positionV>
                <wp:extent cx="82080" cy="44450"/>
                <wp:effectExtent l="38100" t="38100" r="6985" b="44450"/>
                <wp:wrapNone/>
                <wp:docPr id="1790198263"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82080" cy="44450"/>
                      </w14:xfrm>
                    </w14:contentPart>
                  </a:graphicData>
                </a:graphic>
              </wp:anchor>
            </w:drawing>
          </mc:Choice>
          <mc:Fallback>
            <w:pict>
              <v:shape w14:anchorId="69F00173" id="Ink 6" o:spid="_x0000_s1026" type="#_x0000_t75" style="position:absolute;margin-left:20.9pt;margin-top:4.45pt;width:7.45pt;height:4.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">
                <v:imagedata r:id="rId10" o:title=""/>
              </v:shape>
            </w:pict>
          </mc:Fallback>
        </mc:AlternateContent>
      </w:r>
      <w:r w:rsidR="00347766" w:rsidRPr="00187521">
        <w:sym w:font="Wingdings" w:char="F0A8"/>
      </w:r>
      <w:r w:rsidR="00347766" w:rsidRPr="00187521">
        <w:t xml:space="preserve">  </w:t>
      </w:r>
      <w:r w:rsidR="00347766" w:rsidRPr="00187521">
        <w:rPr>
          <w:b/>
          <w:spacing w:val="-4"/>
        </w:rPr>
        <w:t>Purposefully connect and integrate across-discipline knowledge and skills to solve problems</w:t>
      </w:r>
      <w:r w:rsidR="00347766">
        <w:rPr>
          <w:b/>
          <w:spacing w:val="-4"/>
        </w:rPr>
        <w:t xml:space="preserve"> </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187521" w14:paraId="64C405FF" w14:textId="77777777" w:rsidTr="00D41CE2">
        <w:tc>
          <w:tcPr>
            <w:tcW w:w="9540" w:type="dxa"/>
          </w:tcPr>
          <w:p w14:paraId="4024F47C" w14:textId="34CE9943" w:rsidR="00347766" w:rsidRPr="00092354" w:rsidRDefault="00415DD9" w:rsidP="00D41CE2">
            <w:pPr>
              <w:pStyle w:val="ListParagraph"/>
              <w:spacing w:line="240" w:lineRule="auto"/>
              <w:ind w:left="0"/>
              <w:rPr>
                <w:rFonts w:ascii="Times New Roman" w:hAnsi="Times New Roman"/>
                <w:sz w:val="24"/>
                <w:szCs w:val="24"/>
              </w:rPr>
            </w:pPr>
            <w:r w:rsidRPr="00092354">
              <w:rPr>
                <w:rFonts w:ascii="Times New Roman" w:hAnsi="Times New Roman"/>
                <w:sz w:val="24"/>
                <w:szCs w:val="24"/>
              </w:rPr>
              <w:t>This course is guided by a unifying problematic that is ubiquitous in modern society – how the built environment relates to our everyday lives, how it shapes our thinking about our world, and how it serves our needs. Readings which include architectural theory that adapts philosophy, and philosophy that applies its approaches to problems in architecture, support students in integrating how ideas shape the built environment and vice versa. Along with reading and writing, students reflect further on the integration between the two disciplines through verbal dialogue in class and groups, as well as a multimedia project and presentation.</w:t>
            </w:r>
          </w:p>
        </w:tc>
      </w:tr>
    </w:tbl>
    <w:p w14:paraId="4F26F661" w14:textId="77777777" w:rsidR="00347766" w:rsidRPr="00187521" w:rsidRDefault="00347766" w:rsidP="00347766">
      <w:pPr>
        <w:ind w:left="360"/>
      </w:pPr>
    </w:p>
    <w:p w14:paraId="24C6D2EA" w14:textId="61285CBB" w:rsidR="00347766" w:rsidRPr="0073471A" w:rsidRDefault="00214485" w:rsidP="00347766">
      <w:pPr>
        <w:ind w:left="360"/>
        <w:rPr>
          <w:b/>
        </w:rPr>
      </w:pPr>
      <w:r>
        <w:rPr>
          <w:noProof/>
        </w:rPr>
        <mc:AlternateContent>
          <mc:Choice Requires="wpi">
            <w:drawing>
              <wp:anchor distT="0" distB="0" distL="114300" distR="114300" simplePos="0" relativeHeight="251667456" behindDoc="0" locked="0" layoutInCell="1" allowOverlap="1" wp14:anchorId="13CDA4EB" wp14:editId="061E9B17">
                <wp:simplePos x="0" y="0"/>
                <wp:positionH relativeFrom="column">
                  <wp:posOffset>254000</wp:posOffset>
                </wp:positionH>
                <wp:positionV relativeFrom="paragraph">
                  <wp:posOffset>70485</wp:posOffset>
                </wp:positionV>
                <wp:extent cx="95250" cy="114840"/>
                <wp:effectExtent l="38100" t="38100" r="6350" b="38100"/>
                <wp:wrapNone/>
                <wp:docPr id="862829768"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95250" cy="114840"/>
                      </w14:xfrm>
                    </w14:contentPart>
                  </a:graphicData>
                </a:graphic>
              </wp:anchor>
            </w:drawing>
          </mc:Choice>
          <mc:Fallback>
            <w:pict>
              <v:shape w14:anchorId="797CB57F" id="Ink 9" o:spid="_x0000_s1026" type="#_x0000_t75" style="position:absolute;margin-left:19.5pt;margin-top:5.05pt;width:8.45pt;height:10.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">
                <v:imagedata r:id="rId12" o:title=""/>
              </v:shape>
            </w:pict>
          </mc:Fallback>
        </mc:AlternateContent>
      </w:r>
      <w:r w:rsidR="00347766" w:rsidRPr="00187521">
        <w:sym w:font="Wingdings" w:char="F0A8"/>
      </w:r>
      <w:r w:rsidR="00347766" w:rsidRPr="00187521">
        <w:t xml:space="preserve">  </w:t>
      </w:r>
      <w:r w:rsidR="00347766" w:rsidRPr="0073471A">
        <w:rPr>
          <w:b/>
        </w:rPr>
        <w:t xml:space="preserve">Synthesize and transfer knowledge across disciplinary boundaries </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69D05B8D" w14:textId="77777777" w:rsidTr="00D41CE2">
        <w:tc>
          <w:tcPr>
            <w:tcW w:w="9540" w:type="dxa"/>
          </w:tcPr>
          <w:p w14:paraId="7A960F28" w14:textId="6CBDCDB8" w:rsidR="00347766" w:rsidRPr="00DE0933" w:rsidRDefault="00415DD9" w:rsidP="00415DD9">
            <w:pPr>
              <w:spacing w:after="4" w:line="252" w:lineRule="auto"/>
              <w:ind w:left="10" w:right="202"/>
            </w:pPr>
            <w:r>
              <w:t xml:space="preserve">This course was developed by two professors who worked closely to identify topics and source material that would align problems within the two distinct disciplines in a strongly correlated way. The authors of the course texts tend to be interdisciplinary themselves who reach across the aisle without losing their disciplinary bounds. Edward </w:t>
            </w:r>
            <w:proofErr w:type="spellStart"/>
            <w:r>
              <w:t>Relph</w:t>
            </w:r>
            <w:proofErr w:type="spellEnd"/>
            <w:r>
              <w:t xml:space="preserve">, for example, was trained as a geographer, but writes expertly about the philosophy of place and space. Karsten Harries was trained as a </w:t>
            </w:r>
            <w:proofErr w:type="gramStart"/>
            <w:r>
              <w:t>philosopher, but</w:t>
            </w:r>
            <w:proofErr w:type="gramEnd"/>
            <w:r>
              <w:t xml:space="preserve"> developed a course on the Philosophy of Architecture at Yale University, and became a renowned expert in the field. </w:t>
            </w:r>
            <w:r w:rsidR="008972E1">
              <w:t>Observing and reflecting on t</w:t>
            </w:r>
            <w:r>
              <w:t xml:space="preserve">he urban landscape with which students are familiar also helps to </w:t>
            </w:r>
            <w:r w:rsidR="00401AFF">
              <w:t>facilitate</w:t>
            </w:r>
            <w:r>
              <w:t xml:space="preserve"> the synthesis and transference of knowledge.</w:t>
            </w:r>
          </w:p>
        </w:tc>
      </w:tr>
    </w:tbl>
    <w:p w14:paraId="79553152" w14:textId="77777777" w:rsidR="00347766" w:rsidRDefault="00347766" w:rsidP="00347766"/>
    <w:p w14:paraId="545215B7" w14:textId="407EDB43" w:rsidR="00347766" w:rsidRPr="00916FA0" w:rsidRDefault="00214485" w:rsidP="00347766">
      <w:pPr>
        <w:ind w:left="360"/>
      </w:pPr>
      <w:r>
        <w:rPr>
          <w:noProof/>
        </w:rPr>
        <mc:AlternateContent>
          <mc:Choice Requires="wpi">
            <w:drawing>
              <wp:anchor distT="0" distB="0" distL="114300" distR="114300" simplePos="0" relativeHeight="251669504" behindDoc="0" locked="0" layoutInCell="1" allowOverlap="1" wp14:anchorId="5DAE67DD" wp14:editId="2FF8D09C">
                <wp:simplePos x="0" y="0"/>
                <wp:positionH relativeFrom="column">
                  <wp:posOffset>247550</wp:posOffset>
                </wp:positionH>
                <wp:positionV relativeFrom="paragraph">
                  <wp:posOffset>59926</wp:posOffset>
                </wp:positionV>
                <wp:extent cx="97920" cy="78120"/>
                <wp:effectExtent l="38100" t="38100" r="41910" b="36195"/>
                <wp:wrapNone/>
                <wp:docPr id="1310247212"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97920" cy="78120"/>
                      </w14:xfrm>
                    </w14:contentPart>
                  </a:graphicData>
                </a:graphic>
              </wp:anchor>
            </w:drawing>
          </mc:Choice>
          <mc:Fallback>
            <w:pict>
              <v:shape w14:anchorId="75E31C70" id="Ink 11" o:spid="_x0000_s1026" type="#_x0000_t75" style="position:absolute;margin-left:19pt;margin-top:4.2pt;width:8.65pt;height:7.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">
                <v:imagedata r:id="rId14" o:title=""/>
              </v:shape>
            </w:pict>
          </mc:Fallback>
        </mc:AlternateContent>
      </w:r>
      <w:r>
        <w:rPr>
          <w:noProof/>
        </w:rPr>
        <mc:AlternateContent>
          <mc:Choice Requires="wpi">
            <w:drawing>
              <wp:anchor distT="0" distB="0" distL="114300" distR="114300" simplePos="0" relativeHeight="251668480" behindDoc="0" locked="0" layoutInCell="1" allowOverlap="1" wp14:anchorId="726954CE" wp14:editId="375E86A4">
                <wp:simplePos x="0" y="0"/>
                <wp:positionH relativeFrom="column">
                  <wp:posOffset>241790</wp:posOffset>
                </wp:positionH>
                <wp:positionV relativeFrom="paragraph">
                  <wp:posOffset>53806</wp:posOffset>
                </wp:positionV>
                <wp:extent cx="81720" cy="79920"/>
                <wp:effectExtent l="38100" t="38100" r="33020" b="34925"/>
                <wp:wrapNone/>
                <wp:docPr id="1005555159"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81720" cy="79920"/>
                      </w14:xfrm>
                    </w14:contentPart>
                  </a:graphicData>
                </a:graphic>
              </wp:anchor>
            </w:drawing>
          </mc:Choice>
          <mc:Fallback>
            <w:pict>
              <v:shape w14:anchorId="11DC0481" id="Ink 10" o:spid="_x0000_s1026" type="#_x0000_t75" style="position:absolute;margin-left:18.55pt;margin-top:3.75pt;width:7.45pt;height:7.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">
                <v:imagedata r:id="rId16" o:title=""/>
              </v:shape>
            </w:pict>
          </mc:Fallback>
        </mc:AlternateContent>
      </w:r>
      <w:r w:rsidR="00347766" w:rsidRPr="00916FA0">
        <w:sym w:font="Wingdings" w:char="F0A8"/>
      </w:r>
      <w:r w:rsidR="00347766" w:rsidRPr="00916FA0">
        <w:t xml:space="preserve">  Comprehend factors inherent in complex problems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70171829" w14:textId="77777777" w:rsidTr="00D41CE2">
        <w:tc>
          <w:tcPr>
            <w:tcW w:w="9540" w:type="dxa"/>
          </w:tcPr>
          <w:p w14:paraId="6C180224" w14:textId="5AE32D86" w:rsidR="00347766" w:rsidRPr="00DE0933" w:rsidRDefault="00415DD9" w:rsidP="00415DD9">
            <w:pPr>
              <w:spacing w:after="4" w:line="252" w:lineRule="auto"/>
              <w:ind w:left="10" w:right="202"/>
            </w:pPr>
            <w:r>
              <w:t xml:space="preserve">The course analyzes the meaning of the built environment through </w:t>
            </w:r>
            <w:proofErr w:type="gramStart"/>
            <w:r>
              <w:t>a number of</w:t>
            </w:r>
            <w:proofErr w:type="gramEnd"/>
            <w:r>
              <w:t xml:space="preserve"> lenses that unpack the implicit and explicit factors that are inherent to its development and role in society. The course draws out the historical, cultural, existential, and aesthetic considerations that</w:t>
            </w:r>
            <w:r w:rsidR="00092354">
              <w:t xml:space="preserve"> play a part in architecture</w:t>
            </w:r>
            <w:r>
              <w:t>.</w:t>
            </w:r>
            <w:r w:rsidR="00D03081">
              <w:t xml:space="preserve"> What are the motivations and goals in the design of buildings? </w:t>
            </w:r>
            <w:r w:rsidR="00092354">
              <w:t>To what extent do they serve utilitarian needs? What role do history and culture play in their development and vice-versa?</w:t>
            </w:r>
            <w:r w:rsidR="00D03081">
              <w:t xml:space="preserve"> </w:t>
            </w:r>
          </w:p>
        </w:tc>
      </w:tr>
    </w:tbl>
    <w:p w14:paraId="4106CB1D" w14:textId="77777777" w:rsidR="00347766" w:rsidRDefault="00347766" w:rsidP="00347766"/>
    <w:p w14:paraId="3CAAF8DE" w14:textId="22C87F89" w:rsidR="00347766" w:rsidRPr="00916FA0" w:rsidRDefault="00214485" w:rsidP="00347766">
      <w:pPr>
        <w:ind w:left="360"/>
      </w:pPr>
      <w:r>
        <w:rPr>
          <w:noProof/>
        </w:rPr>
        <mc:AlternateContent>
          <mc:Choice Requires="wpi">
            <w:drawing>
              <wp:anchor distT="0" distB="0" distL="114300" distR="114300" simplePos="0" relativeHeight="251672576" behindDoc="0" locked="0" layoutInCell="1" allowOverlap="1" wp14:anchorId="1D0B03CE" wp14:editId="338CA558">
                <wp:simplePos x="0" y="0"/>
                <wp:positionH relativeFrom="column">
                  <wp:posOffset>210185</wp:posOffset>
                </wp:positionH>
                <wp:positionV relativeFrom="paragraph">
                  <wp:posOffset>52070</wp:posOffset>
                </wp:positionV>
                <wp:extent cx="163195" cy="118745"/>
                <wp:effectExtent l="38100" t="38100" r="40005" b="33655"/>
                <wp:wrapNone/>
                <wp:docPr id="1887106057"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163195" cy="118745"/>
                      </w14:xfrm>
                    </w14:contentPart>
                  </a:graphicData>
                </a:graphic>
              </wp:anchor>
            </w:drawing>
          </mc:Choice>
          <mc:Fallback>
            <w:pict>
              <v:shape w14:anchorId="2A8778EF" id="Ink 14" o:spid="_x0000_s1026" type="#_x0000_t75" style="position:absolute;margin-left:16.05pt;margin-top:3.6pt;width:13.8pt;height:10.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">
                <v:imagedata r:id="rId18" o:title=""/>
              </v:shape>
            </w:pict>
          </mc:Fallback>
        </mc:AlternateContent>
      </w:r>
      <w:r w:rsidR="00347766" w:rsidRPr="00916FA0">
        <w:sym w:font="Wingdings" w:char="F0A8"/>
      </w:r>
      <w:r w:rsidR="00347766" w:rsidRPr="00916FA0">
        <w:t xml:space="preserve">  </w:t>
      </w:r>
      <w:r w:rsidR="00347766" w:rsidRPr="00916FA0">
        <w:rPr>
          <w:spacing w:val="-4"/>
        </w:rPr>
        <w:t>Apply integrative thinking to problem solving in ethically and socially responsible ways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36614E51" w14:textId="77777777" w:rsidTr="00D41CE2">
        <w:tc>
          <w:tcPr>
            <w:tcW w:w="9540" w:type="dxa"/>
          </w:tcPr>
          <w:p w14:paraId="061A349E" w14:textId="2EFB6B33" w:rsidR="00347766" w:rsidRPr="00DE0933" w:rsidRDefault="00092354" w:rsidP="00092354">
            <w:pPr>
              <w:spacing w:after="1" w:line="259" w:lineRule="auto"/>
              <w:ind w:left="15"/>
            </w:pPr>
            <w:r>
              <w:t>The integrative thinking resulting from approaching the experience of dwelling in the world through the lenses of Architecture and Philosophy enables students to recognize the close connection of the built environment to ethical and social considerations. As a tool in the hands of a humanity which seeks protection from the elements, architecture can be transgressive</w:t>
            </w:r>
            <w:r w:rsidR="00401AFF">
              <w:t xml:space="preserve"> against the natural world</w:t>
            </w:r>
            <w:r>
              <w:t>, along with other forms of technology. In the unit on environmentalism in particular, the course supports students in tackling the problem of environmental degradation by considering different solutions. The course also analyzes the underlying philosophical premises that shape the making and using of technology as it relates to architecture in society.</w:t>
            </w:r>
          </w:p>
        </w:tc>
      </w:tr>
    </w:tbl>
    <w:p w14:paraId="4E0646C0" w14:textId="77777777" w:rsidR="00347766" w:rsidRDefault="00347766" w:rsidP="00347766"/>
    <w:p w14:paraId="61D51EF8" w14:textId="024EB937" w:rsidR="00347766" w:rsidRPr="00187521" w:rsidRDefault="00214485" w:rsidP="00347766">
      <w:pPr>
        <w:ind w:left="360"/>
      </w:pPr>
      <w:r>
        <w:rPr>
          <w:noProof/>
        </w:rPr>
        <mc:AlternateContent>
          <mc:Choice Requires="wpi">
            <w:drawing>
              <wp:anchor distT="0" distB="0" distL="114300" distR="114300" simplePos="0" relativeHeight="251675648" behindDoc="0" locked="0" layoutInCell="1" allowOverlap="1" wp14:anchorId="6F346CE5" wp14:editId="319084C0">
                <wp:simplePos x="0" y="0"/>
                <wp:positionH relativeFrom="column">
                  <wp:posOffset>222885</wp:posOffset>
                </wp:positionH>
                <wp:positionV relativeFrom="paragraph">
                  <wp:posOffset>38735</wp:posOffset>
                </wp:positionV>
                <wp:extent cx="135000" cy="114480"/>
                <wp:effectExtent l="38100" t="38100" r="43180" b="38100"/>
                <wp:wrapNone/>
                <wp:docPr id="906232243"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135000" cy="114480"/>
                      </w14:xfrm>
                    </w14:contentPart>
                  </a:graphicData>
                </a:graphic>
              </wp:anchor>
            </w:drawing>
          </mc:Choice>
          <mc:Fallback>
            <w:pict>
              <v:shape w14:anchorId="208A9404" id="Ink 17" o:spid="_x0000_s1026" type="#_x0000_t75" style="position:absolute;margin-left:17.05pt;margin-top:2.55pt;width:11.65pt;height:10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">
                <v:imagedata r:id="rId20" o:title=""/>
              </v:shape>
            </w:pict>
          </mc:Fallback>
        </mc:AlternateContent>
      </w:r>
      <w:r w:rsidR="00347766" w:rsidRPr="00187521">
        <w:sym w:font="Wingdings" w:char="F0A8"/>
      </w:r>
      <w:r w:rsidR="00347766" w:rsidRPr="00187521">
        <w:t xml:space="preserve">  Recognize </w:t>
      </w:r>
      <w:r w:rsidR="00347766">
        <w:t>varied</w:t>
      </w:r>
      <w:r w:rsidR="00347766" w:rsidRPr="00187521">
        <w:t xml:space="preserve"> perspectives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187521" w14:paraId="779DAA10" w14:textId="77777777" w:rsidTr="00D41CE2">
        <w:tc>
          <w:tcPr>
            <w:tcW w:w="9540" w:type="dxa"/>
          </w:tcPr>
          <w:p w14:paraId="48120D86" w14:textId="1A246F26" w:rsidR="00347766" w:rsidRPr="00092354" w:rsidRDefault="00092354" w:rsidP="00D41CE2">
            <w:pPr>
              <w:pStyle w:val="ListParagraph"/>
              <w:spacing w:line="240" w:lineRule="auto"/>
              <w:ind w:left="0"/>
              <w:rPr>
                <w:rFonts w:ascii="Times New Roman" w:hAnsi="Times New Roman"/>
                <w:sz w:val="24"/>
                <w:szCs w:val="24"/>
              </w:rPr>
            </w:pPr>
            <w:r w:rsidRPr="00092354">
              <w:rPr>
                <w:rFonts w:ascii="Times New Roman" w:hAnsi="Times New Roman"/>
                <w:sz w:val="24"/>
                <w:szCs w:val="24"/>
              </w:rPr>
              <w:t>Readings, writing assignments and projects, and class and group discussions allow students to understand and recognize various perspectives with which to view the built environment and its role in society. Architecture and Philosophy are particularly well situated to demonstrate that contrasting perspectives can still belong to a single problematic given tha</w:t>
            </w:r>
            <w:r>
              <w:rPr>
                <w:rFonts w:ascii="Times New Roman" w:hAnsi="Times New Roman"/>
                <w:sz w:val="24"/>
                <w:szCs w:val="24"/>
              </w:rPr>
              <w:t>t they are quite distinct in content and method.</w:t>
            </w:r>
            <w:r w:rsidR="002D52A4">
              <w:rPr>
                <w:rFonts w:ascii="Times New Roman" w:hAnsi="Times New Roman"/>
                <w:sz w:val="24"/>
                <w:szCs w:val="24"/>
              </w:rPr>
              <w:t xml:space="preserve"> But at the very heart of buildings, there are philosophical considerations in their conception and design.</w:t>
            </w:r>
            <w:r>
              <w:rPr>
                <w:rFonts w:ascii="Times New Roman" w:hAnsi="Times New Roman"/>
                <w:sz w:val="24"/>
                <w:szCs w:val="24"/>
              </w:rPr>
              <w:t xml:space="preserve"> </w:t>
            </w:r>
          </w:p>
        </w:tc>
      </w:tr>
    </w:tbl>
    <w:p w14:paraId="76922697" w14:textId="77777777" w:rsidR="00347766" w:rsidRPr="00187521" w:rsidRDefault="00347766" w:rsidP="00347766">
      <w:pPr>
        <w:ind w:left="360"/>
      </w:pPr>
    </w:p>
    <w:p w14:paraId="5FDF5595" w14:textId="2EAB871A" w:rsidR="00347766" w:rsidRPr="00916FA0" w:rsidRDefault="00214485" w:rsidP="00347766">
      <w:pPr>
        <w:ind w:left="360"/>
      </w:pPr>
      <w:r>
        <w:rPr>
          <w:noProof/>
        </w:rPr>
        <mc:AlternateContent>
          <mc:Choice Requires="wpi">
            <w:drawing>
              <wp:anchor distT="0" distB="0" distL="114300" distR="114300" simplePos="0" relativeHeight="251678720" behindDoc="0" locked="0" layoutInCell="1" allowOverlap="1" wp14:anchorId="1D1A82E3" wp14:editId="3FC197D4">
                <wp:simplePos x="0" y="0"/>
                <wp:positionH relativeFrom="column">
                  <wp:posOffset>219075</wp:posOffset>
                </wp:positionH>
                <wp:positionV relativeFrom="paragraph">
                  <wp:posOffset>59055</wp:posOffset>
                </wp:positionV>
                <wp:extent cx="146880" cy="104140"/>
                <wp:effectExtent l="38100" t="38100" r="31115" b="35560"/>
                <wp:wrapNone/>
                <wp:docPr id="826869574"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146880" cy="104140"/>
                      </w14:xfrm>
                    </w14:contentPart>
                  </a:graphicData>
                </a:graphic>
              </wp:anchor>
            </w:drawing>
          </mc:Choice>
          <mc:Fallback>
            <w:pict>
              <v:shape w14:anchorId="29DB68A9" id="Ink 20" o:spid="_x0000_s1026" type="#_x0000_t75" style="position:absolute;margin-left:16.75pt;margin-top:4.15pt;width:12.55pt;height:9.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">
                <v:imagedata r:id="rId22" o:title=""/>
              </v:shape>
            </w:pict>
          </mc:Fallback>
        </mc:AlternateContent>
      </w:r>
      <w:r w:rsidR="00347766" w:rsidRPr="00916FA0">
        <w:sym w:font="Wingdings" w:char="F0A8"/>
      </w:r>
      <w:r w:rsidR="00347766" w:rsidRPr="00916FA0">
        <w:t xml:space="preserve">  Gain comfort with complexity and uncertainty</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42F00FB2" w14:textId="77777777" w:rsidTr="00D41CE2">
        <w:tc>
          <w:tcPr>
            <w:tcW w:w="9540" w:type="dxa"/>
          </w:tcPr>
          <w:p w14:paraId="15E3102B" w14:textId="2E4B41E1" w:rsidR="00347766" w:rsidRPr="00DE0933" w:rsidRDefault="00092354" w:rsidP="00092354">
            <w:pPr>
              <w:spacing w:after="4" w:line="252" w:lineRule="auto"/>
              <w:ind w:left="10" w:right="202"/>
            </w:pPr>
            <w:r>
              <w:t>In the course, students are expected to understand the built environment and the complex factors that shape and result from it without being reductive. There are architectural phenomena that lead to uncertainty, like the eclecticism of styles prior to Modernism, or the future of Postmodernism. In terms of Philosophy, students are expected to read texts that are at times abstract and complex</w:t>
            </w:r>
            <w:r w:rsidR="00401AFF">
              <w:t>. With guidance and support, students will gain comfort in grappling with them.</w:t>
            </w:r>
          </w:p>
        </w:tc>
      </w:tr>
    </w:tbl>
    <w:p w14:paraId="0E9703D9" w14:textId="77777777" w:rsidR="00347766" w:rsidRDefault="00347766" w:rsidP="00347766"/>
    <w:p w14:paraId="527B49B0" w14:textId="222D4314" w:rsidR="00347766" w:rsidRPr="00916FA0" w:rsidRDefault="00214485" w:rsidP="00347766">
      <w:pPr>
        <w:ind w:left="360"/>
      </w:pPr>
      <w:r>
        <w:rPr>
          <w:noProof/>
        </w:rPr>
        <mc:AlternateContent>
          <mc:Choice Requires="wpi">
            <w:drawing>
              <wp:anchor distT="0" distB="0" distL="114300" distR="114300" simplePos="0" relativeHeight="251681792" behindDoc="0" locked="0" layoutInCell="1" allowOverlap="1" wp14:anchorId="2FC4AB4C" wp14:editId="603CDBEB">
                <wp:simplePos x="0" y="0"/>
                <wp:positionH relativeFrom="column">
                  <wp:posOffset>245110</wp:posOffset>
                </wp:positionH>
                <wp:positionV relativeFrom="paragraph">
                  <wp:posOffset>46990</wp:posOffset>
                </wp:positionV>
                <wp:extent cx="97115" cy="77040"/>
                <wp:effectExtent l="38100" t="38100" r="43180" b="37465"/>
                <wp:wrapNone/>
                <wp:docPr id="139056539" name="Ink 23"/>
                <wp:cNvGraphicFramePr/>
                <a:graphic xmlns:a="http://schemas.openxmlformats.org/drawingml/2006/main">
                  <a:graphicData uri="http://schemas.microsoft.com/office/word/2010/wordprocessingInk">
                    <w14:contentPart bwMode="auto" r:id="rId23">
                      <w14:nvContentPartPr>
                        <w14:cNvContentPartPr/>
                      </w14:nvContentPartPr>
                      <w14:xfrm>
                        <a:off x="0" y="0"/>
                        <a:ext cx="97115" cy="77040"/>
                      </w14:xfrm>
                    </w14:contentPart>
                  </a:graphicData>
                </a:graphic>
              </wp:anchor>
            </w:drawing>
          </mc:Choice>
          <mc:Fallback>
            <w:pict>
              <v:shape w14:anchorId="247B3988" id="Ink 23" o:spid="_x0000_s1026" type="#_x0000_t75" style="position:absolute;margin-left:18.8pt;margin-top:3.2pt;width:8.65pt;height:7.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">
                <v:imagedata r:id="rId24" o:title=""/>
              </v:shape>
            </w:pict>
          </mc:Fallback>
        </mc:AlternateContent>
      </w:r>
      <w:r w:rsidR="00347766" w:rsidRPr="00916FA0">
        <w:sym w:font="Wingdings" w:char="F0A8"/>
      </w:r>
      <w:r w:rsidR="00347766" w:rsidRPr="00916FA0">
        <w:t xml:space="preserve"> Think critically, communicate effectively, and work collaboratively </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0A831F1B" w14:textId="77777777" w:rsidTr="00D41CE2">
        <w:tc>
          <w:tcPr>
            <w:tcW w:w="9540" w:type="dxa"/>
          </w:tcPr>
          <w:p w14:paraId="5EC6C512" w14:textId="76ACC865" w:rsidR="00347766" w:rsidRPr="00DE0933" w:rsidRDefault="00401AFF" w:rsidP="00401AFF">
            <w:pPr>
              <w:spacing w:after="4" w:line="252" w:lineRule="auto"/>
              <w:ind w:left="10" w:right="202"/>
            </w:pPr>
            <w:r>
              <w:t>Students are given frequent opportunities to work collaboratively in informal discussions, as well as in a group project that will lead to a presentation. Smaller groups can be settings in which students are able to engage in active learning by articulating and crystalliz</w:t>
            </w:r>
            <w:r w:rsidR="00214485">
              <w:t>ing</w:t>
            </w:r>
            <w:r>
              <w:t xml:space="preserve"> their ideas to peers who provide immediate feedback in the way of questions or comments.</w:t>
            </w:r>
          </w:p>
        </w:tc>
      </w:tr>
    </w:tbl>
    <w:p w14:paraId="634D00EF" w14:textId="77777777" w:rsidR="00347766" w:rsidRPr="00916FA0" w:rsidRDefault="00347766" w:rsidP="00347766">
      <w:pPr>
        <w:ind w:left="360"/>
      </w:pPr>
    </w:p>
    <w:p w14:paraId="1C29BE86" w14:textId="4E490F91" w:rsidR="00347766" w:rsidRPr="00916FA0" w:rsidRDefault="00214485" w:rsidP="00347766">
      <w:pPr>
        <w:ind w:left="360"/>
      </w:pPr>
      <w:r>
        <w:rPr>
          <w:noProof/>
        </w:rPr>
        <mc:AlternateContent>
          <mc:Choice Requires="wpi">
            <w:drawing>
              <wp:anchor distT="0" distB="0" distL="114300" distR="114300" simplePos="0" relativeHeight="251684864" behindDoc="0" locked="0" layoutInCell="1" allowOverlap="1" wp14:anchorId="1B58C1F5" wp14:editId="56C9D161">
                <wp:simplePos x="0" y="0"/>
                <wp:positionH relativeFrom="column">
                  <wp:posOffset>170180</wp:posOffset>
                </wp:positionH>
                <wp:positionV relativeFrom="paragraph">
                  <wp:posOffset>45720</wp:posOffset>
                </wp:positionV>
                <wp:extent cx="168120" cy="126020"/>
                <wp:effectExtent l="38100" t="38100" r="35560" b="39370"/>
                <wp:wrapNone/>
                <wp:docPr id="742885596" name="Ink 26"/>
                <wp:cNvGraphicFramePr/>
                <a:graphic xmlns:a="http://schemas.openxmlformats.org/drawingml/2006/main">
                  <a:graphicData uri="http://schemas.microsoft.com/office/word/2010/wordprocessingInk">
                    <w14:contentPart bwMode="auto" r:id="rId25">
                      <w14:nvContentPartPr>
                        <w14:cNvContentPartPr/>
                      </w14:nvContentPartPr>
                      <w14:xfrm>
                        <a:off x="0" y="0"/>
                        <a:ext cx="168120" cy="126020"/>
                      </w14:xfrm>
                    </w14:contentPart>
                  </a:graphicData>
                </a:graphic>
              </wp:anchor>
            </w:drawing>
          </mc:Choice>
          <mc:Fallback>
            <w:pict>
              <v:shape w14:anchorId="4FDF1E62" id="Ink 26" o:spid="_x0000_s1026" type="#_x0000_t75" style="position:absolute;margin-left:12.9pt;margin-top:3.1pt;width:14.25pt;height:10.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">
                <v:imagedata r:id="rId26" o:title=""/>
              </v:shape>
            </w:pict>
          </mc:Fallback>
        </mc:AlternateContent>
      </w:r>
      <w:r w:rsidR="00347766" w:rsidRPr="00916FA0">
        <w:sym w:font="Wingdings" w:char="F0A8"/>
      </w:r>
      <w:r w:rsidR="00347766" w:rsidRPr="00916FA0">
        <w:t xml:space="preserve">  Become flexible thinkers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0344AB61" w14:textId="77777777" w:rsidTr="00D41CE2">
        <w:tc>
          <w:tcPr>
            <w:tcW w:w="9540" w:type="dxa"/>
          </w:tcPr>
          <w:p w14:paraId="087ECB29" w14:textId="1B3918EC" w:rsidR="00347766" w:rsidRPr="00401AFF" w:rsidRDefault="00401AFF" w:rsidP="00D41CE2">
            <w:pPr>
              <w:pStyle w:val="ListParagraph"/>
              <w:spacing w:line="240" w:lineRule="auto"/>
              <w:ind w:left="0"/>
              <w:rPr>
                <w:rFonts w:ascii="Times New Roman" w:hAnsi="Times New Roman"/>
                <w:sz w:val="24"/>
                <w:szCs w:val="24"/>
              </w:rPr>
            </w:pPr>
            <w:r w:rsidRPr="00401AFF">
              <w:rPr>
                <w:rFonts w:ascii="Times New Roman" w:hAnsi="Times New Roman"/>
                <w:sz w:val="24"/>
                <w:szCs w:val="24"/>
              </w:rPr>
              <w:t xml:space="preserve">The course supports flexible thinking by presenting various perspectives on the topic of the built environment in a way that shows the strength and validity of each approach. One approach need not cancel or diminish another. Also, the sheer diversity of perspectives presented militate against taking an inflexible or dogmatic stance on any one </w:t>
            </w:r>
            <w:proofErr w:type="gramStart"/>
            <w:r w:rsidRPr="00401AFF">
              <w:rPr>
                <w:rFonts w:ascii="Times New Roman" w:hAnsi="Times New Roman"/>
                <w:sz w:val="24"/>
                <w:szCs w:val="24"/>
              </w:rPr>
              <w:t>particular perspective</w:t>
            </w:r>
            <w:proofErr w:type="gramEnd"/>
            <w:r w:rsidRPr="00401AFF">
              <w:rPr>
                <w:rFonts w:ascii="Times New Roman" w:hAnsi="Times New Roman"/>
                <w:sz w:val="24"/>
                <w:szCs w:val="24"/>
              </w:rPr>
              <w:t>.</w:t>
            </w:r>
          </w:p>
        </w:tc>
      </w:tr>
    </w:tbl>
    <w:p w14:paraId="7C6F66A6" w14:textId="77777777" w:rsidR="00347766" w:rsidRPr="00916FA0" w:rsidRDefault="00347766" w:rsidP="00347766">
      <w:pPr>
        <w:ind w:left="360"/>
      </w:pPr>
      <w:r>
        <w:br/>
      </w:r>
      <w:r w:rsidRPr="00916FA0">
        <w:sym w:font="Wingdings" w:char="F0A8"/>
      </w:r>
      <w:r w:rsidRPr="00916FA0">
        <w:t xml:space="preserve">  </w:t>
      </w:r>
      <w:r>
        <w:t>Other</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24AB2586" w14:textId="77777777" w:rsidTr="00D41CE2">
        <w:tc>
          <w:tcPr>
            <w:tcW w:w="9540" w:type="dxa"/>
          </w:tcPr>
          <w:p w14:paraId="58C1FA46" w14:textId="77777777" w:rsidR="00347766" w:rsidRPr="00DE0933" w:rsidRDefault="00347766" w:rsidP="00D41CE2">
            <w:pPr>
              <w:pStyle w:val="ListParagraph"/>
              <w:spacing w:line="240" w:lineRule="auto"/>
              <w:ind w:left="0"/>
              <w:rPr>
                <w:sz w:val="24"/>
                <w:szCs w:val="24"/>
              </w:rPr>
            </w:pPr>
          </w:p>
        </w:tc>
      </w:tr>
    </w:tbl>
    <w:p w14:paraId="54CB5434" w14:textId="77777777" w:rsidR="00347766" w:rsidRDefault="00347766" w:rsidP="00347766">
      <w:pPr>
        <w:rPr>
          <w:b/>
        </w:rPr>
      </w:pPr>
    </w:p>
    <w:p w14:paraId="176A3685" w14:textId="77777777" w:rsidR="00347766" w:rsidRPr="00380387" w:rsidRDefault="00347766" w:rsidP="00347766">
      <w:pPr>
        <w:rPr>
          <w:b/>
        </w:rPr>
      </w:pPr>
      <w:r w:rsidRPr="00380387">
        <w:rPr>
          <w:b/>
        </w:rPr>
        <w:t>General Education Learning Goals for City Tech Students</w:t>
      </w:r>
    </w:p>
    <w:p w14:paraId="60BA47CF" w14:textId="77777777" w:rsidR="00347766" w:rsidRPr="00136E08" w:rsidRDefault="00347766" w:rsidP="00347766">
      <w:pPr>
        <w:pStyle w:val="ListParagraph"/>
        <w:numPr>
          <w:ilvl w:val="0"/>
          <w:numId w:val="4"/>
        </w:numPr>
        <w:spacing w:line="240" w:lineRule="auto"/>
        <w:rPr>
          <w:rFonts w:ascii="Times New Roman" w:hAnsi="Times New Roman"/>
          <w:sz w:val="24"/>
        </w:rPr>
      </w:pPr>
      <w:r w:rsidRPr="00136E08">
        <w:rPr>
          <w:rFonts w:ascii="Times New Roman" w:hAnsi="Times New Roman"/>
          <w:b/>
          <w:sz w:val="24"/>
        </w:rPr>
        <w:lastRenderedPageBreak/>
        <w:t>Knowledge:</w:t>
      </w:r>
      <w:r w:rsidRPr="00136E08">
        <w:rPr>
          <w:rFonts w:ascii="Times New Roman" w:hAnsi="Times New Roman"/>
          <w:sz w:val="24"/>
        </w:rPr>
        <w:t xml:space="preserve"> Develop knowledge from a range of disciplinary </w:t>
      </w:r>
      <w:proofErr w:type="gramStart"/>
      <w:r w:rsidRPr="00136E08">
        <w:rPr>
          <w:rFonts w:ascii="Times New Roman" w:hAnsi="Times New Roman"/>
          <w:sz w:val="24"/>
        </w:rPr>
        <w:t>perspectives, and</w:t>
      </w:r>
      <w:proofErr w:type="gramEnd"/>
      <w:r w:rsidRPr="00136E08">
        <w:rPr>
          <w:rFonts w:ascii="Times New Roman" w:hAnsi="Times New Roman"/>
          <w:sz w:val="24"/>
        </w:rPr>
        <w:t xml:space="preserve"> hone the ability to deepen and continue learning.</w:t>
      </w:r>
    </w:p>
    <w:p w14:paraId="6561B294" w14:textId="77777777" w:rsidR="00347766"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Skills:</w:t>
      </w:r>
      <w:r w:rsidRPr="00BD5425">
        <w:rPr>
          <w:rFonts w:ascii="Times New Roman" w:hAnsi="Times New Roman"/>
          <w:sz w:val="24"/>
        </w:rPr>
        <w:t xml:space="preserve"> Acquire and use the tools needed for communication, inquiry, creativity, analysis</w:t>
      </w:r>
      <w:r>
        <w:rPr>
          <w:rFonts w:ascii="Times New Roman" w:hAnsi="Times New Roman"/>
          <w:sz w:val="24"/>
        </w:rPr>
        <w:t>, and productive work</w:t>
      </w:r>
      <w:r w:rsidRPr="00BD5425">
        <w:rPr>
          <w:rFonts w:ascii="Times New Roman" w:hAnsi="Times New Roman"/>
          <w:sz w:val="24"/>
        </w:rPr>
        <w:t>.</w:t>
      </w:r>
    </w:p>
    <w:p w14:paraId="700CC48F" w14:textId="77777777" w:rsidR="00347766"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Integration</w:t>
      </w:r>
      <w:r w:rsidRPr="00BD5425">
        <w:rPr>
          <w:rFonts w:ascii="Times New Roman" w:hAnsi="Times New Roman"/>
          <w:sz w:val="24"/>
        </w:rPr>
        <w:t>: Work productively within and across disciplines.</w:t>
      </w:r>
    </w:p>
    <w:p w14:paraId="34DD9843" w14:textId="77777777" w:rsidR="00347766" w:rsidRPr="00BD5425"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Values, Ethics, and Relationships</w:t>
      </w:r>
      <w:r w:rsidRPr="00BD5425">
        <w:rPr>
          <w:rFonts w:ascii="Times New Roman" w:hAnsi="Times New Roman"/>
          <w:sz w:val="24"/>
        </w:rPr>
        <w:t xml:space="preserve">: Understand and apply values, ethics, and diverse </w:t>
      </w:r>
      <w:r w:rsidRPr="00BD5425">
        <w:rPr>
          <w:rFonts w:ascii="Times New Roman" w:hAnsi="Times New Roman"/>
          <w:sz w:val="24"/>
        </w:rPr>
        <w:br/>
        <w:t>perspectives in personal, professional, civi</w:t>
      </w:r>
      <w:r>
        <w:rPr>
          <w:rFonts w:ascii="Times New Roman" w:hAnsi="Times New Roman"/>
          <w:sz w:val="24"/>
        </w:rPr>
        <w:t>c, and cultural/global domains.</w:t>
      </w:r>
    </w:p>
    <w:p w14:paraId="342714FD" w14:textId="77777777" w:rsidR="00347766" w:rsidRDefault="00347766" w:rsidP="00347766">
      <w:pPr>
        <w:numPr>
          <w:ilvl w:val="0"/>
          <w:numId w:val="1"/>
        </w:numPr>
        <w:ind w:left="360"/>
      </w:pPr>
      <w:r>
        <w:t>How does this course address the general education learning goals for City Tech students?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00"/>
      </w:tblGrid>
      <w:tr w:rsidR="00347766" w:rsidRPr="00DE0933" w14:paraId="3A41ED7D" w14:textId="77777777" w:rsidTr="00D41CE2">
        <w:tc>
          <w:tcPr>
            <w:tcW w:w="9400" w:type="dxa"/>
          </w:tcPr>
          <w:p w14:paraId="2A7D7D94" w14:textId="77777777" w:rsidR="003803C2" w:rsidRDefault="003803C2" w:rsidP="003803C2">
            <w:pPr>
              <w:ind w:right="202"/>
            </w:pPr>
            <w:r>
              <w:t>Develop knowledge of architectural history and theories and philosophical approaches in reflecting on the role of the built environment for society in history. The course addresses the transitions from the pre-modern, modern and postmodern in both architectural history and the historical developments interpreted through the lens of philosophy and sociology. The course also explores Modernism and Post-Modernism as architectural styles, as well as the following schools of thought: Existentialism, Phenomenology, (Post-)Structuralism, Structuration, and Postmodernism.</w:t>
            </w:r>
          </w:p>
          <w:p w14:paraId="145D0FD1" w14:textId="77777777" w:rsidR="00347766" w:rsidRDefault="00347766" w:rsidP="003803C2"/>
          <w:p w14:paraId="50F733D3" w14:textId="77777777" w:rsidR="003803C2" w:rsidRDefault="003803C2" w:rsidP="004B2983">
            <w:pPr>
              <w:ind w:right="202"/>
            </w:pPr>
            <w:r>
              <w:t>Learn and acquire skills for inquiry, ethical and aesthetic reflection, analysis, critical thinking, reading, writing, and effective communication.  The intent and design of the course supports developing critical reading skills of sophisticated texts, developing general and disciplinary writing skills through regular short, informal assignments throughout the semester, as well as a culminating paper at the end of the semester. The course promotes dialogue and active inquiry through regular discussion in class as well as smaller group work, as well as a multimedia project and presentation. Assignments and projects are opportunities for applying ethical and aesthetic reflection, as well as analytical and critical thinking.</w:t>
            </w:r>
          </w:p>
          <w:p w14:paraId="2F72EF1E" w14:textId="77777777" w:rsidR="003803C2" w:rsidRDefault="003803C2" w:rsidP="003803C2"/>
          <w:p w14:paraId="69BEBDD3" w14:textId="023C3970" w:rsidR="003803C2" w:rsidRDefault="003803C2" w:rsidP="004B2983">
            <w:pPr>
              <w:ind w:right="202"/>
            </w:pPr>
            <w:r>
              <w:t xml:space="preserve">This course is co-taught by professors from Architecture and </w:t>
            </w:r>
            <w:proofErr w:type="gramStart"/>
            <w:r>
              <w:t>Philosophy, and</w:t>
            </w:r>
            <w:proofErr w:type="gramEnd"/>
            <w:r>
              <w:t xml:space="preserve"> is governed by a unifying problematic that is ubiquitous in modern society – how the built environment relates to our everyday lives. How does it serve our needs and how does it shape our thinking about the spaces that we inhabit and act in? Students read and write about texts that reflect on the built environment and society, and how it is that ideas, values, and concerns relate to the materiality of built places. Students reflect further on the integration between the two disciplines through verbal dialogue in class and groups, a paper, as well as a multimedia project and presentation.</w:t>
            </w:r>
          </w:p>
          <w:p w14:paraId="65EF51E8" w14:textId="77777777" w:rsidR="003803C2" w:rsidRDefault="003803C2" w:rsidP="004B2983"/>
          <w:p w14:paraId="12004607" w14:textId="77777777" w:rsidR="003803C2" w:rsidRDefault="003803C2" w:rsidP="004B2983">
            <w:pPr>
              <w:ind w:right="202"/>
            </w:pPr>
            <w:r>
              <w:t>This course explores philosophical and sociological concepts about values, ethics, and relationships. Phenomenological approaches in particular attempt to uncover the many dynamic elements that become concretized into a building. Social values and preferences shape an architectural style, but never so purely as buildings also have functions that have specific requirements. The agents involved in actualizing a design of the building, who in turn are shaped by social forces (as well as psychological, ideological, historical, etc. forces), also determine the built environment in innumerable ways. Structuration postulates that the built environment supports the regularity and trust in institutions that anchors the stability of social praxis.</w:t>
            </w:r>
          </w:p>
          <w:p w14:paraId="5A5CEECC" w14:textId="77777777" w:rsidR="003803C2" w:rsidRPr="003803C2" w:rsidRDefault="003803C2" w:rsidP="003803C2"/>
        </w:tc>
      </w:tr>
    </w:tbl>
    <w:p w14:paraId="0E40A509" w14:textId="77777777" w:rsidR="00347766" w:rsidRDefault="00347766" w:rsidP="00347766">
      <w:pPr>
        <w:pStyle w:val="ListParagraph"/>
        <w:spacing w:line="240" w:lineRule="auto"/>
        <w:ind w:left="360"/>
        <w:rPr>
          <w:rFonts w:ascii="Times New Roman" w:hAnsi="Times New Roman"/>
          <w:sz w:val="24"/>
          <w:szCs w:val="24"/>
        </w:rPr>
      </w:pPr>
    </w:p>
    <w:p w14:paraId="61080ED4" w14:textId="105CFF35" w:rsidR="00347766" w:rsidRPr="00337FA3" w:rsidRDefault="00A02CAE" w:rsidP="00347766">
      <w:pPr>
        <w:pStyle w:val="ListParagraph"/>
        <w:numPr>
          <w:ilvl w:val="0"/>
          <w:numId w:val="1"/>
        </w:numPr>
        <w:spacing w:line="240" w:lineRule="auto"/>
        <w:ind w:left="360"/>
        <w:rPr>
          <w:rFonts w:ascii="Times New Roman" w:hAnsi="Times New Roman"/>
          <w:sz w:val="24"/>
          <w:szCs w:val="24"/>
        </w:rPr>
      </w:pPr>
      <w:r>
        <w:rPr>
          <w:rFonts w:ascii="Times New Roman" w:hAnsi="Times New Roman"/>
          <w:noProof/>
          <w:sz w:val="24"/>
          <w:szCs w:val="24"/>
        </w:rPr>
        <mc:AlternateContent>
          <mc:Choice Requires="wpi">
            <w:drawing>
              <wp:anchor distT="0" distB="0" distL="114300" distR="114300" simplePos="0" relativeHeight="251687936" behindDoc="0" locked="0" layoutInCell="1" allowOverlap="1" wp14:anchorId="1D100647" wp14:editId="4D93CF5E">
                <wp:simplePos x="0" y="0"/>
                <wp:positionH relativeFrom="column">
                  <wp:posOffset>3935095</wp:posOffset>
                </wp:positionH>
                <wp:positionV relativeFrom="paragraph">
                  <wp:posOffset>213360</wp:posOffset>
                </wp:positionV>
                <wp:extent cx="94035" cy="106200"/>
                <wp:effectExtent l="38100" t="38100" r="33020" b="33655"/>
                <wp:wrapNone/>
                <wp:docPr id="1816771021" name="Ink 29"/>
                <wp:cNvGraphicFramePr/>
                <a:graphic xmlns:a="http://schemas.openxmlformats.org/drawingml/2006/main">
                  <a:graphicData uri="http://schemas.microsoft.com/office/word/2010/wordprocessingInk">
                    <w14:contentPart bwMode="auto" r:id="rId27">
                      <w14:nvContentPartPr>
                        <w14:cNvContentPartPr/>
                      </w14:nvContentPartPr>
                      <w14:xfrm>
                        <a:off x="0" y="0"/>
                        <a:ext cx="94035" cy="106200"/>
                      </w14:xfrm>
                    </w14:contentPart>
                  </a:graphicData>
                </a:graphic>
              </wp:anchor>
            </w:drawing>
          </mc:Choice>
          <mc:Fallback>
            <w:pict>
              <v:shape w14:anchorId="3A065BA6" id="Ink 29" o:spid="_x0000_s1026" type="#_x0000_t75" style="position:absolute;margin-left:309.35pt;margin-top:16.3pt;width:8.35pt;height:9.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">
                <v:imagedata r:id="rId28" o:title=""/>
              </v:shape>
            </w:pict>
          </mc:Fallback>
        </mc:AlternateContent>
      </w:r>
      <w:r w:rsidR="00347766" w:rsidRPr="00916FA0">
        <w:rPr>
          <w:rFonts w:ascii="Times New Roman" w:hAnsi="Times New Roman"/>
          <w:sz w:val="24"/>
          <w:szCs w:val="24"/>
        </w:rPr>
        <w:t>Which depar</w:t>
      </w:r>
      <w:r w:rsidR="00347766">
        <w:rPr>
          <w:rFonts w:ascii="Times New Roman" w:hAnsi="Times New Roman"/>
          <w:sz w:val="24"/>
          <w:szCs w:val="24"/>
        </w:rPr>
        <w:t>tment would house this course</w:t>
      </w:r>
      <w:r w:rsidR="00347766">
        <w:rPr>
          <w:rStyle w:val="FootnoteReference"/>
          <w:rFonts w:ascii="Times New Roman" w:hAnsi="Times New Roman"/>
          <w:sz w:val="24"/>
          <w:szCs w:val="24"/>
        </w:rPr>
        <w:footnoteReference w:id="3"/>
      </w:r>
      <w:r w:rsidR="00347766" w:rsidRPr="00916FA0">
        <w:rPr>
          <w:rFonts w:ascii="Times New Roman" w:hAnsi="Times New Roman"/>
          <w:sz w:val="24"/>
          <w:szCs w:val="24"/>
        </w:rPr>
        <w:t xml:space="preserve">? </w:t>
      </w:r>
      <w:r w:rsidR="00347766">
        <w:rPr>
          <w:rFonts w:ascii="Times New Roman" w:hAnsi="Times New Roman"/>
          <w:sz w:val="24"/>
          <w:szCs w:val="24"/>
        </w:rPr>
        <w:t>_____</w:t>
      </w:r>
      <w:r>
        <w:rPr>
          <w:rFonts w:ascii="Times New Roman" w:hAnsi="Times New Roman"/>
          <w:sz w:val="24"/>
          <w:szCs w:val="24"/>
          <w:u w:val="single"/>
        </w:rPr>
        <w:t>Social Science</w:t>
      </w:r>
      <w:r w:rsidR="00347766">
        <w:rPr>
          <w:rFonts w:ascii="Times New Roman" w:hAnsi="Times New Roman"/>
          <w:sz w:val="24"/>
          <w:szCs w:val="24"/>
        </w:rPr>
        <w:t>______________</w:t>
      </w:r>
      <w:r w:rsidR="00347766">
        <w:rPr>
          <w:rFonts w:ascii="Times New Roman" w:hAnsi="Times New Roman"/>
          <w:sz w:val="24"/>
          <w:szCs w:val="24"/>
        </w:rPr>
        <w:br/>
      </w:r>
      <w:r w:rsidR="00347766" w:rsidRPr="00337FA3">
        <w:rPr>
          <w:rFonts w:ascii="Times New Roman" w:hAnsi="Times New Roman"/>
          <w:sz w:val="24"/>
          <w:szCs w:val="24"/>
        </w:rPr>
        <w:t>Would all sections of the course be interdisciplinary?</w:t>
      </w:r>
      <w:r w:rsidR="00347766">
        <w:rPr>
          <w:rFonts w:ascii="Times New Roman" w:hAnsi="Times New Roman"/>
          <w:sz w:val="24"/>
          <w:szCs w:val="24"/>
        </w:rPr>
        <w:t xml:space="preserve"> </w:t>
      </w:r>
      <w:r w:rsidR="00347766" w:rsidRPr="00916FA0">
        <w:rPr>
          <w:rFonts w:ascii="Times New Roman" w:hAnsi="Times New Roman"/>
          <w:sz w:val="24"/>
          <w:szCs w:val="24"/>
        </w:rPr>
        <w:sym w:font="Wingdings" w:char="F0A8"/>
      </w:r>
      <w:r w:rsidR="00347766" w:rsidRPr="00916FA0">
        <w:rPr>
          <w:rFonts w:ascii="Times New Roman" w:hAnsi="Times New Roman"/>
          <w:sz w:val="24"/>
          <w:szCs w:val="24"/>
        </w:rPr>
        <w:t xml:space="preserve"> No</w:t>
      </w:r>
      <w:r w:rsidR="00347766">
        <w:rPr>
          <w:rFonts w:ascii="Times New Roman" w:hAnsi="Times New Roman"/>
          <w:sz w:val="24"/>
          <w:szCs w:val="24"/>
        </w:rPr>
        <w:t xml:space="preserve"> </w:t>
      </w:r>
      <w:r w:rsidR="00347766" w:rsidRPr="00916FA0">
        <w:rPr>
          <w:rFonts w:ascii="Times New Roman" w:hAnsi="Times New Roman"/>
          <w:sz w:val="24"/>
          <w:szCs w:val="24"/>
        </w:rPr>
        <w:sym w:font="Wingdings" w:char="F0A8"/>
      </w:r>
      <w:r w:rsidR="00347766">
        <w:rPr>
          <w:rFonts w:ascii="Times New Roman" w:hAnsi="Times New Roman"/>
          <w:sz w:val="24"/>
          <w:szCs w:val="24"/>
        </w:rPr>
        <w:t xml:space="preserve"> Yes</w:t>
      </w:r>
      <w:r w:rsidR="00347766" w:rsidRPr="00916FA0">
        <w:rPr>
          <w:rFonts w:ascii="Times New Roman" w:hAnsi="Times New Roman"/>
          <w:sz w:val="24"/>
          <w:szCs w:val="24"/>
        </w:rPr>
        <w:t xml:space="preserve"> </w:t>
      </w:r>
      <w:r w:rsidR="00347766">
        <w:rPr>
          <w:rFonts w:ascii="Times New Roman" w:hAnsi="Times New Roman"/>
          <w:sz w:val="24"/>
          <w:szCs w:val="24"/>
        </w:rPr>
        <w:t xml:space="preserve"> </w:t>
      </w:r>
    </w:p>
    <w:p w14:paraId="0D2DBC93" w14:textId="77777777" w:rsidR="00347766" w:rsidRPr="00916FA0" w:rsidRDefault="00347766" w:rsidP="00347766">
      <w:pPr>
        <w:pStyle w:val="ListParagraph"/>
        <w:spacing w:after="0" w:line="240" w:lineRule="auto"/>
        <w:ind w:left="360"/>
        <w:rPr>
          <w:rFonts w:ascii="Times New Roman" w:hAnsi="Times New Roman"/>
          <w:sz w:val="24"/>
          <w:szCs w:val="24"/>
        </w:rPr>
      </w:pPr>
    </w:p>
    <w:p w14:paraId="2EA819E9" w14:textId="3602F145" w:rsidR="00347766" w:rsidRDefault="00A02CAE" w:rsidP="00347766">
      <w:pPr>
        <w:pStyle w:val="ListParagraph"/>
        <w:numPr>
          <w:ilvl w:val="1"/>
          <w:numId w:val="1"/>
        </w:numPr>
        <w:spacing w:after="0" w:line="240" w:lineRule="auto"/>
        <w:ind w:left="720"/>
        <w:rPr>
          <w:rFonts w:ascii="Times New Roman" w:hAnsi="Times New Roman"/>
          <w:sz w:val="24"/>
          <w:szCs w:val="24"/>
        </w:rPr>
      </w:pPr>
      <w:r>
        <w:rPr>
          <w:rFonts w:ascii="Times New Roman" w:hAnsi="Times New Roman"/>
          <w:noProof/>
          <w:sz w:val="24"/>
          <w:szCs w:val="24"/>
        </w:rPr>
        <mc:AlternateContent>
          <mc:Choice Requires="wpi">
            <w:drawing>
              <wp:anchor distT="0" distB="0" distL="114300" distR="114300" simplePos="0" relativeHeight="251691008" behindDoc="0" locked="0" layoutInCell="1" allowOverlap="1" wp14:anchorId="2EB95782" wp14:editId="685D5B25">
                <wp:simplePos x="0" y="0"/>
                <wp:positionH relativeFrom="column">
                  <wp:posOffset>4271645</wp:posOffset>
                </wp:positionH>
                <wp:positionV relativeFrom="paragraph">
                  <wp:posOffset>36195</wp:posOffset>
                </wp:positionV>
                <wp:extent cx="116205" cy="136080"/>
                <wp:effectExtent l="38100" t="38100" r="36195" b="41910"/>
                <wp:wrapNone/>
                <wp:docPr id="1908036700" name="Ink 32"/>
                <wp:cNvGraphicFramePr/>
                <a:graphic xmlns:a="http://schemas.openxmlformats.org/drawingml/2006/main">
                  <a:graphicData uri="http://schemas.microsoft.com/office/word/2010/wordprocessingInk">
                    <w14:contentPart bwMode="auto" r:id="rId29">
                      <w14:nvContentPartPr>
                        <w14:cNvContentPartPr/>
                      </w14:nvContentPartPr>
                      <w14:xfrm>
                        <a:off x="0" y="0"/>
                        <a:ext cx="116205" cy="136080"/>
                      </w14:xfrm>
                    </w14:contentPart>
                  </a:graphicData>
                </a:graphic>
              </wp:anchor>
            </w:drawing>
          </mc:Choice>
          <mc:Fallback>
            <w:pict>
              <v:shape w14:anchorId="72DE3E1F" id="Ink 32" o:spid="_x0000_s1026" type="#_x0000_t75" style="position:absolute;margin-left:335.85pt;margin-top:2.35pt;width:10.1pt;height:11.7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">
                <v:imagedata r:id="rId30" o:title=""/>
              </v:shape>
            </w:pict>
          </mc:Fallback>
        </mc:AlternateContent>
      </w:r>
      <w:r w:rsidR="00347766" w:rsidRPr="00916FA0">
        <w:rPr>
          <w:rFonts w:ascii="Times New Roman" w:hAnsi="Times New Roman"/>
          <w:sz w:val="24"/>
          <w:szCs w:val="24"/>
        </w:rPr>
        <w:t xml:space="preserve">Would the course be </w:t>
      </w:r>
      <w:proofErr w:type="gramStart"/>
      <w:r w:rsidR="00347766" w:rsidRPr="00916FA0">
        <w:rPr>
          <w:rFonts w:ascii="Times New Roman" w:hAnsi="Times New Roman"/>
          <w:sz w:val="24"/>
          <w:szCs w:val="24"/>
        </w:rPr>
        <w:t>cross-listed</w:t>
      </w:r>
      <w:proofErr w:type="gramEnd"/>
      <w:r w:rsidR="00347766" w:rsidRPr="00916FA0">
        <w:rPr>
          <w:rFonts w:ascii="Times New Roman" w:hAnsi="Times New Roman"/>
          <w:sz w:val="24"/>
          <w:szCs w:val="24"/>
        </w:rPr>
        <w:t xml:space="preserve"> in two</w:t>
      </w:r>
      <w:r w:rsidR="00347766">
        <w:rPr>
          <w:rFonts w:ascii="Times New Roman" w:hAnsi="Times New Roman"/>
          <w:sz w:val="24"/>
          <w:szCs w:val="24"/>
        </w:rPr>
        <w:t xml:space="preserve"> or more</w:t>
      </w:r>
      <w:r w:rsidR="00347766" w:rsidRPr="00916FA0">
        <w:rPr>
          <w:rFonts w:ascii="Times New Roman" w:hAnsi="Times New Roman"/>
          <w:sz w:val="24"/>
          <w:szCs w:val="24"/>
        </w:rPr>
        <w:t xml:space="preserve"> departments?</w:t>
      </w:r>
      <w:r w:rsidR="00347766">
        <w:rPr>
          <w:rFonts w:ascii="Times New Roman" w:hAnsi="Times New Roman"/>
          <w:sz w:val="24"/>
          <w:szCs w:val="24"/>
        </w:rPr>
        <w:t xml:space="preserve"> </w:t>
      </w:r>
      <w:r w:rsidR="00347766" w:rsidRPr="00916FA0">
        <w:rPr>
          <w:rFonts w:ascii="Times New Roman" w:hAnsi="Times New Roman"/>
          <w:sz w:val="24"/>
          <w:szCs w:val="24"/>
        </w:rPr>
        <w:sym w:font="Wingdings" w:char="F0A8"/>
      </w:r>
      <w:r w:rsidR="00347766" w:rsidRPr="00916FA0">
        <w:rPr>
          <w:rFonts w:ascii="Times New Roman" w:hAnsi="Times New Roman"/>
          <w:sz w:val="24"/>
          <w:szCs w:val="24"/>
        </w:rPr>
        <w:t xml:space="preserve"> No</w:t>
      </w:r>
      <w:r w:rsidR="00347766">
        <w:rPr>
          <w:rFonts w:ascii="Times New Roman" w:hAnsi="Times New Roman"/>
          <w:sz w:val="24"/>
          <w:szCs w:val="24"/>
        </w:rPr>
        <w:t xml:space="preserve"> </w:t>
      </w:r>
      <w:r w:rsidR="00347766" w:rsidRPr="00916FA0">
        <w:rPr>
          <w:rFonts w:ascii="Times New Roman" w:hAnsi="Times New Roman"/>
          <w:sz w:val="24"/>
          <w:szCs w:val="24"/>
        </w:rPr>
        <w:sym w:font="Wingdings" w:char="F0A8"/>
      </w:r>
      <w:r w:rsidR="00347766">
        <w:rPr>
          <w:rFonts w:ascii="Times New Roman" w:hAnsi="Times New Roman"/>
          <w:sz w:val="24"/>
          <w:szCs w:val="24"/>
        </w:rPr>
        <w:t xml:space="preserve"> Yes</w:t>
      </w:r>
      <w:r w:rsidR="00347766" w:rsidRPr="00916FA0">
        <w:rPr>
          <w:rFonts w:ascii="Times New Roman" w:hAnsi="Times New Roman"/>
          <w:sz w:val="24"/>
          <w:szCs w:val="24"/>
        </w:rPr>
        <w:t xml:space="preserve"> </w:t>
      </w:r>
      <w:r w:rsidR="00347766">
        <w:rPr>
          <w:rFonts w:ascii="Times New Roman" w:hAnsi="Times New Roman"/>
          <w:sz w:val="24"/>
          <w:szCs w:val="24"/>
        </w:rPr>
        <w:t xml:space="preserve"> </w:t>
      </w:r>
      <w:r w:rsidR="00347766">
        <w:rPr>
          <w:rFonts w:ascii="Times New Roman" w:hAnsi="Times New Roman"/>
          <w:sz w:val="24"/>
          <w:szCs w:val="24"/>
        </w:rPr>
        <w:br/>
        <w:t>Explain.</w:t>
      </w:r>
    </w:p>
    <w:tbl>
      <w:tblPr>
        <w:tblW w:w="0" w:type="auto"/>
        <w:tblInd w:w="82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090"/>
      </w:tblGrid>
      <w:tr w:rsidR="00347766" w:rsidRPr="00DE0933" w14:paraId="759220C2" w14:textId="77777777" w:rsidTr="00D41CE2">
        <w:tc>
          <w:tcPr>
            <w:tcW w:w="9090" w:type="dxa"/>
          </w:tcPr>
          <w:p w14:paraId="01F6D691" w14:textId="77777777" w:rsidR="00347766" w:rsidRPr="000D1BC5" w:rsidRDefault="00347766" w:rsidP="00D41CE2">
            <w:pPr>
              <w:pStyle w:val="ListParagraph"/>
              <w:spacing w:after="0" w:line="240" w:lineRule="auto"/>
              <w:ind w:left="0"/>
              <w:rPr>
                <w:rFonts w:ascii="Times New Roman" w:hAnsi="Times New Roman"/>
                <w:sz w:val="16"/>
                <w:szCs w:val="16"/>
              </w:rPr>
            </w:pPr>
            <w:r>
              <w:rPr>
                <w:rFonts w:ascii="Times New Roman" w:hAnsi="Times New Roman"/>
                <w:sz w:val="16"/>
                <w:szCs w:val="16"/>
              </w:rPr>
              <w:br/>
            </w:r>
          </w:p>
        </w:tc>
      </w:tr>
    </w:tbl>
    <w:p w14:paraId="01FFB981" w14:textId="77777777" w:rsidR="00347766" w:rsidRPr="001D63C1" w:rsidRDefault="00347766" w:rsidP="00347766">
      <w:pPr>
        <w:pStyle w:val="ListParagraph"/>
        <w:spacing w:line="240" w:lineRule="auto"/>
        <w:ind w:left="0"/>
        <w:rPr>
          <w:rFonts w:ascii="Times New Roman" w:hAnsi="Times New Roman"/>
          <w:sz w:val="24"/>
          <w:szCs w:val="24"/>
        </w:rPr>
      </w:pPr>
    </w:p>
    <w:p w14:paraId="4A7C3A0B" w14:textId="4BAEF0E9" w:rsidR="00347766" w:rsidRPr="00916FA0" w:rsidRDefault="00A02CAE" w:rsidP="00347766">
      <w:pPr>
        <w:pStyle w:val="ListParagraph"/>
        <w:numPr>
          <w:ilvl w:val="1"/>
          <w:numId w:val="1"/>
        </w:numPr>
        <w:spacing w:after="0" w:line="240" w:lineRule="auto"/>
        <w:ind w:left="720"/>
        <w:rPr>
          <w:rFonts w:ascii="Times New Roman" w:hAnsi="Times New Roman"/>
          <w:sz w:val="24"/>
          <w:szCs w:val="24"/>
        </w:rPr>
      </w:pPr>
      <w:r>
        <w:rPr>
          <w:rFonts w:ascii="Times New Roman" w:hAnsi="Times New Roman"/>
          <w:noProof/>
          <w:spacing w:val="-2"/>
          <w:sz w:val="24"/>
          <w:szCs w:val="24"/>
        </w:rPr>
        <mc:AlternateContent>
          <mc:Choice Requires="wpi">
            <w:drawing>
              <wp:anchor distT="0" distB="0" distL="114300" distR="114300" simplePos="0" relativeHeight="251697152" behindDoc="0" locked="0" layoutInCell="1" allowOverlap="1" wp14:anchorId="200E7963" wp14:editId="1BEECD0D">
                <wp:simplePos x="0" y="0"/>
                <wp:positionH relativeFrom="column">
                  <wp:posOffset>443865</wp:posOffset>
                </wp:positionH>
                <wp:positionV relativeFrom="paragraph">
                  <wp:posOffset>575310</wp:posOffset>
                </wp:positionV>
                <wp:extent cx="110520" cy="127240"/>
                <wp:effectExtent l="38100" t="38100" r="0" b="38100"/>
                <wp:wrapNone/>
                <wp:docPr id="580782090" name="Ink 38"/>
                <wp:cNvGraphicFramePr/>
                <a:graphic xmlns:a="http://schemas.openxmlformats.org/drawingml/2006/main">
                  <a:graphicData uri="http://schemas.microsoft.com/office/word/2010/wordprocessingInk">
                    <w14:contentPart bwMode="auto" r:id="rId31">
                      <w14:nvContentPartPr>
                        <w14:cNvContentPartPr/>
                      </w14:nvContentPartPr>
                      <w14:xfrm>
                        <a:off x="0" y="0"/>
                        <a:ext cx="110520" cy="127240"/>
                      </w14:xfrm>
                    </w14:contentPart>
                  </a:graphicData>
                </a:graphic>
              </wp:anchor>
            </w:drawing>
          </mc:Choice>
          <mc:Fallback>
            <w:pict>
              <v:shape w14:anchorId="0AF23914" id="Ink 38" o:spid="_x0000_s1026" type="#_x0000_t75" style="position:absolute;margin-left:34.45pt;margin-top:44.8pt;width:9.65pt;height:1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">
                <v:imagedata r:id="rId32" o:title=""/>
              </v:shape>
            </w:pict>
          </mc:Fallback>
        </mc:AlternateContent>
      </w:r>
      <w:r>
        <w:rPr>
          <w:rFonts w:ascii="Times New Roman" w:hAnsi="Times New Roman"/>
          <w:noProof/>
          <w:spacing w:val="-2"/>
          <w:sz w:val="24"/>
          <w:szCs w:val="24"/>
        </w:rPr>
        <mc:AlternateContent>
          <mc:Choice Requires="wpi">
            <w:drawing>
              <wp:anchor distT="0" distB="0" distL="114300" distR="114300" simplePos="0" relativeHeight="251694080" behindDoc="0" locked="0" layoutInCell="1" allowOverlap="1" wp14:anchorId="60291078" wp14:editId="45AC5B27">
                <wp:simplePos x="0" y="0"/>
                <wp:positionH relativeFrom="column">
                  <wp:posOffset>2780030</wp:posOffset>
                </wp:positionH>
                <wp:positionV relativeFrom="paragraph">
                  <wp:posOffset>43180</wp:posOffset>
                </wp:positionV>
                <wp:extent cx="93600" cy="97560"/>
                <wp:effectExtent l="38100" t="38100" r="33655" b="42545"/>
                <wp:wrapNone/>
                <wp:docPr id="288582659" name="Ink 35"/>
                <wp:cNvGraphicFramePr/>
                <a:graphic xmlns:a="http://schemas.openxmlformats.org/drawingml/2006/main">
                  <a:graphicData uri="http://schemas.microsoft.com/office/word/2010/wordprocessingInk">
                    <w14:contentPart bwMode="auto" r:id="rId33">
                      <w14:nvContentPartPr>
                        <w14:cNvContentPartPr/>
                      </w14:nvContentPartPr>
                      <w14:xfrm>
                        <a:off x="0" y="0"/>
                        <a:ext cx="93600" cy="97560"/>
                      </w14:xfrm>
                    </w14:contentPart>
                  </a:graphicData>
                </a:graphic>
              </wp:anchor>
            </w:drawing>
          </mc:Choice>
          <mc:Fallback>
            <w:pict>
              <v:shape w14:anchorId="4E05ACFB" id="Ink 35" o:spid="_x0000_s1026" type="#_x0000_t75" style="position:absolute;margin-left:218.4pt;margin-top:2.9pt;width:8.35pt;height:8.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">
                <v:imagedata r:id="rId34" o:title=""/>
              </v:shape>
            </w:pict>
          </mc:Fallback>
        </mc:AlternateContent>
      </w:r>
      <w:r w:rsidR="00347766">
        <w:rPr>
          <w:rFonts w:ascii="Times New Roman" w:hAnsi="Times New Roman"/>
          <w:spacing w:val="-2"/>
          <w:sz w:val="24"/>
          <w:szCs w:val="24"/>
        </w:rPr>
        <w:t>How will the course be team-taught</w:t>
      </w:r>
      <w:r w:rsidR="00347766">
        <w:rPr>
          <w:rStyle w:val="FootnoteReference"/>
          <w:rFonts w:ascii="Times New Roman" w:hAnsi="Times New Roman"/>
          <w:spacing w:val="-2"/>
          <w:sz w:val="24"/>
          <w:szCs w:val="24"/>
        </w:rPr>
        <w:footnoteReference w:id="4"/>
      </w:r>
      <w:r w:rsidR="00347766" w:rsidRPr="00EC422A">
        <w:rPr>
          <w:rFonts w:ascii="Times New Roman" w:hAnsi="Times New Roman"/>
          <w:spacing w:val="-2"/>
          <w:sz w:val="24"/>
          <w:szCs w:val="24"/>
        </w:rPr>
        <w:t>?</w:t>
      </w:r>
      <w:r w:rsidR="00347766">
        <w:rPr>
          <w:rFonts w:ascii="Times New Roman" w:hAnsi="Times New Roman"/>
          <w:spacing w:val="-2"/>
          <w:sz w:val="24"/>
          <w:szCs w:val="24"/>
        </w:rPr>
        <w:t xml:space="preserve"> </w:t>
      </w:r>
      <w:r w:rsidR="00347766" w:rsidRPr="00EC422A">
        <w:rPr>
          <w:rFonts w:ascii="Times New Roman" w:hAnsi="Times New Roman"/>
          <w:spacing w:val="-2"/>
          <w:sz w:val="24"/>
          <w:szCs w:val="24"/>
        </w:rPr>
        <w:sym w:font="Wingdings" w:char="F0A8"/>
      </w:r>
      <w:r w:rsidR="00347766" w:rsidRPr="00EC422A">
        <w:rPr>
          <w:rFonts w:ascii="Times New Roman" w:hAnsi="Times New Roman"/>
          <w:spacing w:val="-2"/>
          <w:sz w:val="24"/>
          <w:szCs w:val="24"/>
        </w:rPr>
        <w:t xml:space="preserve"> Co-taught  </w:t>
      </w:r>
      <w:r w:rsidR="00347766" w:rsidRPr="00EC422A">
        <w:rPr>
          <w:rFonts w:ascii="Times New Roman" w:hAnsi="Times New Roman"/>
          <w:spacing w:val="-2"/>
          <w:sz w:val="24"/>
          <w:szCs w:val="24"/>
        </w:rPr>
        <w:sym w:font="Wingdings" w:char="F0A8"/>
      </w:r>
      <w:r w:rsidR="00347766" w:rsidRPr="00EC422A">
        <w:rPr>
          <w:rFonts w:ascii="Times New Roman" w:hAnsi="Times New Roman"/>
          <w:spacing w:val="-2"/>
          <w:sz w:val="24"/>
          <w:szCs w:val="24"/>
        </w:rPr>
        <w:t xml:space="preserve"> Guest lecturers</w:t>
      </w:r>
      <w:r w:rsidR="00347766">
        <w:rPr>
          <w:rFonts w:ascii="Times New Roman" w:hAnsi="Times New Roman"/>
          <w:spacing w:val="-2"/>
          <w:sz w:val="24"/>
          <w:szCs w:val="24"/>
        </w:rPr>
        <w:t xml:space="preserve">  </w:t>
      </w:r>
      <w:r w:rsidR="00347766" w:rsidRPr="00EC422A">
        <w:rPr>
          <w:rFonts w:ascii="Times New Roman" w:hAnsi="Times New Roman"/>
          <w:spacing w:val="-2"/>
          <w:sz w:val="24"/>
          <w:szCs w:val="24"/>
        </w:rPr>
        <w:sym w:font="Wingdings" w:char="F0A8"/>
      </w:r>
      <w:r w:rsidR="00347766" w:rsidRPr="00EC422A">
        <w:rPr>
          <w:rFonts w:ascii="Times New Roman" w:hAnsi="Times New Roman"/>
          <w:spacing w:val="-2"/>
          <w:sz w:val="24"/>
          <w:szCs w:val="24"/>
        </w:rPr>
        <w:t xml:space="preserve"> </w:t>
      </w:r>
      <w:r w:rsidR="00347766">
        <w:rPr>
          <w:rFonts w:ascii="Times New Roman" w:hAnsi="Times New Roman"/>
          <w:spacing w:val="-2"/>
          <w:sz w:val="24"/>
          <w:szCs w:val="24"/>
        </w:rPr>
        <w:t>Learning community</w:t>
      </w:r>
      <w:r w:rsidR="00347766" w:rsidRPr="00916FA0">
        <w:rPr>
          <w:rFonts w:ascii="Times New Roman" w:hAnsi="Times New Roman"/>
          <w:sz w:val="24"/>
          <w:szCs w:val="24"/>
        </w:rPr>
        <w:br/>
      </w:r>
      <w:r w:rsidR="00347766">
        <w:rPr>
          <w:rFonts w:ascii="Times New Roman" w:hAnsi="Times New Roman"/>
          <w:sz w:val="24"/>
          <w:szCs w:val="24"/>
        </w:rPr>
        <w:br/>
      </w:r>
      <w:r w:rsidR="00347766" w:rsidRPr="00916FA0">
        <w:rPr>
          <w:rFonts w:ascii="Times New Roman" w:hAnsi="Times New Roman"/>
          <w:sz w:val="24"/>
          <w:szCs w:val="24"/>
        </w:rPr>
        <w:t xml:space="preserve">If </w:t>
      </w:r>
      <w:r w:rsidR="00347766">
        <w:rPr>
          <w:rFonts w:ascii="Times New Roman" w:hAnsi="Times New Roman"/>
          <w:sz w:val="24"/>
          <w:szCs w:val="24"/>
        </w:rPr>
        <w:t>co</w:t>
      </w:r>
      <w:r w:rsidR="00347766" w:rsidRPr="00916FA0">
        <w:rPr>
          <w:rFonts w:ascii="Times New Roman" w:hAnsi="Times New Roman"/>
          <w:sz w:val="24"/>
          <w:szCs w:val="24"/>
        </w:rPr>
        <w:t xml:space="preserve">-taught, what is the proposed </w:t>
      </w:r>
      <w:r w:rsidR="00347766">
        <w:rPr>
          <w:rFonts w:ascii="Times New Roman" w:hAnsi="Times New Roman"/>
          <w:sz w:val="24"/>
          <w:szCs w:val="24"/>
        </w:rPr>
        <w:t>workload hour distribution? _________________</w:t>
      </w:r>
      <w:r w:rsidR="00347766" w:rsidRPr="00916FA0">
        <w:rPr>
          <w:rFonts w:ascii="Times New Roman" w:hAnsi="Times New Roman"/>
          <w:sz w:val="24"/>
          <w:szCs w:val="24"/>
        </w:rPr>
        <w:t>__________</w:t>
      </w:r>
      <w:r w:rsidR="00347766" w:rsidRPr="00916FA0">
        <w:rPr>
          <w:rFonts w:ascii="Times New Roman" w:hAnsi="Times New Roman"/>
          <w:sz w:val="24"/>
          <w:szCs w:val="24"/>
        </w:rPr>
        <w:br/>
      </w:r>
      <w:r w:rsidR="00347766" w:rsidRPr="00EC422A">
        <w:rPr>
          <w:rFonts w:ascii="Times New Roman" w:hAnsi="Times New Roman"/>
          <w:spacing w:val="-2"/>
          <w:sz w:val="24"/>
          <w:szCs w:val="24"/>
        </w:rPr>
        <w:sym w:font="Wingdings" w:char="F0A8"/>
      </w:r>
      <w:r w:rsidR="00347766" w:rsidRPr="00EC422A">
        <w:rPr>
          <w:rFonts w:ascii="Times New Roman" w:hAnsi="Times New Roman"/>
          <w:spacing w:val="-2"/>
          <w:sz w:val="24"/>
          <w:szCs w:val="24"/>
        </w:rPr>
        <w:t xml:space="preserve"> </w:t>
      </w:r>
      <w:r w:rsidR="00347766">
        <w:rPr>
          <w:rFonts w:ascii="Times New Roman" w:hAnsi="Times New Roman"/>
          <w:spacing w:val="-2"/>
          <w:sz w:val="24"/>
          <w:szCs w:val="24"/>
        </w:rPr>
        <w:t>Shared credits</w:t>
      </w:r>
      <w:r w:rsidR="00347766" w:rsidRPr="00EC422A">
        <w:rPr>
          <w:rFonts w:ascii="Times New Roman" w:hAnsi="Times New Roman"/>
          <w:spacing w:val="-2"/>
          <w:sz w:val="24"/>
          <w:szCs w:val="24"/>
        </w:rPr>
        <w:t xml:space="preserve">  </w:t>
      </w:r>
      <w:r w:rsidR="00347766" w:rsidRPr="00EC422A">
        <w:rPr>
          <w:rFonts w:ascii="Times New Roman" w:hAnsi="Times New Roman"/>
          <w:spacing w:val="-2"/>
          <w:sz w:val="24"/>
          <w:szCs w:val="24"/>
        </w:rPr>
        <w:sym w:font="Wingdings" w:char="F0A8"/>
      </w:r>
      <w:r w:rsidR="00347766" w:rsidRPr="00EC422A">
        <w:rPr>
          <w:rFonts w:ascii="Times New Roman" w:hAnsi="Times New Roman"/>
          <w:spacing w:val="-2"/>
          <w:sz w:val="24"/>
          <w:szCs w:val="24"/>
        </w:rPr>
        <w:t xml:space="preserve"> </w:t>
      </w:r>
      <w:r w:rsidR="00347766">
        <w:rPr>
          <w:rFonts w:ascii="Times New Roman" w:hAnsi="Times New Roman"/>
          <w:spacing w:val="-2"/>
          <w:sz w:val="24"/>
          <w:szCs w:val="24"/>
        </w:rPr>
        <w:t xml:space="preserve">Trading credits </w:t>
      </w:r>
      <w:r w:rsidR="00347766">
        <w:rPr>
          <w:rFonts w:ascii="Times New Roman" w:hAnsi="Times New Roman"/>
          <w:sz w:val="24"/>
          <w:szCs w:val="24"/>
        </w:rPr>
        <w:br/>
      </w:r>
      <w:r w:rsidR="00347766" w:rsidRPr="004B7A55">
        <w:rPr>
          <w:rFonts w:ascii="Times New Roman" w:hAnsi="Times New Roman"/>
          <w:spacing w:val="-4"/>
          <w:sz w:val="24"/>
          <w:szCs w:val="24"/>
        </w:rPr>
        <w:t>If guest lecture</w:t>
      </w:r>
      <w:r w:rsidR="00347766">
        <w:rPr>
          <w:rFonts w:ascii="Times New Roman" w:hAnsi="Times New Roman"/>
          <w:spacing w:val="-4"/>
          <w:sz w:val="24"/>
          <w:szCs w:val="24"/>
        </w:rPr>
        <w:t>r</w:t>
      </w:r>
      <w:r w:rsidR="00347766" w:rsidRPr="004B7A55">
        <w:rPr>
          <w:rFonts w:ascii="Times New Roman" w:hAnsi="Times New Roman"/>
          <w:spacing w:val="-4"/>
          <w:sz w:val="24"/>
          <w:szCs w:val="24"/>
        </w:rPr>
        <w:t xml:space="preserve">s, for </w:t>
      </w:r>
      <w:r w:rsidR="00347766">
        <w:rPr>
          <w:rFonts w:ascii="Times New Roman" w:hAnsi="Times New Roman"/>
          <w:spacing w:val="-4"/>
          <w:sz w:val="24"/>
          <w:szCs w:val="24"/>
        </w:rPr>
        <w:t>what approximate</w:t>
      </w:r>
      <w:r w:rsidR="00347766" w:rsidRPr="004B7A55">
        <w:rPr>
          <w:rFonts w:ascii="Times New Roman" w:hAnsi="Times New Roman"/>
          <w:spacing w:val="-4"/>
          <w:sz w:val="24"/>
          <w:szCs w:val="24"/>
        </w:rPr>
        <w:t xml:space="preserve"> percentage of the course? </w:t>
      </w:r>
      <w:r w:rsidR="00347766" w:rsidRPr="004B7A55">
        <w:rPr>
          <w:rFonts w:ascii="Times New Roman" w:hAnsi="Times New Roman"/>
          <w:spacing w:val="-4"/>
          <w:sz w:val="24"/>
          <w:szCs w:val="24"/>
        </w:rPr>
        <w:sym w:font="Wingdings" w:char="F0A8"/>
      </w:r>
      <w:r w:rsidR="00347766" w:rsidRPr="004B7A55">
        <w:rPr>
          <w:rFonts w:ascii="Times New Roman" w:hAnsi="Times New Roman"/>
          <w:spacing w:val="-4"/>
          <w:sz w:val="24"/>
          <w:szCs w:val="24"/>
        </w:rPr>
        <w:t xml:space="preserve"> Minimum </w:t>
      </w:r>
      <w:r w:rsidR="00347766">
        <w:rPr>
          <w:rFonts w:ascii="Times New Roman" w:hAnsi="Times New Roman"/>
          <w:spacing w:val="-4"/>
          <w:sz w:val="24"/>
          <w:szCs w:val="24"/>
        </w:rPr>
        <w:t>2</w:t>
      </w:r>
      <w:r w:rsidR="00347766" w:rsidRPr="004B7A55">
        <w:rPr>
          <w:rFonts w:ascii="Times New Roman" w:hAnsi="Times New Roman"/>
          <w:spacing w:val="-4"/>
          <w:sz w:val="24"/>
          <w:szCs w:val="24"/>
        </w:rPr>
        <w:t>0%</w:t>
      </w:r>
      <w:r w:rsidR="00347766">
        <w:rPr>
          <w:rStyle w:val="FootnoteReference"/>
          <w:rFonts w:ascii="Times New Roman" w:hAnsi="Times New Roman"/>
          <w:spacing w:val="-4"/>
          <w:sz w:val="24"/>
          <w:szCs w:val="24"/>
        </w:rPr>
        <w:footnoteReference w:id="5"/>
      </w:r>
      <w:r w:rsidR="00347766" w:rsidRPr="004B7A55">
        <w:rPr>
          <w:rFonts w:ascii="Times New Roman" w:hAnsi="Times New Roman"/>
          <w:spacing w:val="-4"/>
          <w:sz w:val="24"/>
          <w:szCs w:val="24"/>
        </w:rPr>
        <w:t xml:space="preserve"> </w:t>
      </w:r>
      <w:r w:rsidR="00347766" w:rsidRPr="004B7A55">
        <w:rPr>
          <w:rFonts w:ascii="Times New Roman" w:hAnsi="Times New Roman"/>
          <w:spacing w:val="-4"/>
          <w:sz w:val="24"/>
          <w:szCs w:val="24"/>
        </w:rPr>
        <w:sym w:font="Wingdings" w:char="F0A8"/>
      </w:r>
      <w:r w:rsidR="00347766" w:rsidRPr="004B7A55">
        <w:rPr>
          <w:rFonts w:ascii="Times New Roman" w:hAnsi="Times New Roman"/>
          <w:spacing w:val="-4"/>
          <w:sz w:val="24"/>
          <w:szCs w:val="24"/>
        </w:rPr>
        <w:t xml:space="preserve"> other</w:t>
      </w:r>
      <w:r w:rsidR="00347766">
        <w:rPr>
          <w:rFonts w:ascii="Times New Roman" w:hAnsi="Times New Roman"/>
          <w:spacing w:val="-4"/>
          <w:sz w:val="24"/>
          <w:szCs w:val="24"/>
        </w:rPr>
        <w:t>:</w:t>
      </w:r>
      <w:r w:rsidR="00347766" w:rsidRPr="004B7A55">
        <w:rPr>
          <w:rFonts w:ascii="Times New Roman" w:hAnsi="Times New Roman"/>
          <w:spacing w:val="-4"/>
          <w:sz w:val="24"/>
          <w:szCs w:val="24"/>
        </w:rPr>
        <w:t xml:space="preserve"> __</w:t>
      </w:r>
      <w:r w:rsidR="00347766">
        <w:rPr>
          <w:rFonts w:ascii="Times New Roman" w:hAnsi="Times New Roman"/>
          <w:spacing w:val="-4"/>
          <w:sz w:val="24"/>
          <w:szCs w:val="24"/>
        </w:rPr>
        <w:t>%</w:t>
      </w:r>
      <w:r w:rsidR="00347766">
        <w:rPr>
          <w:rFonts w:ascii="Times New Roman" w:hAnsi="Times New Roman"/>
          <w:sz w:val="24"/>
          <w:szCs w:val="24"/>
        </w:rPr>
        <w:br/>
      </w:r>
      <w:r w:rsidR="00347766">
        <w:rPr>
          <w:rFonts w:ascii="Times New Roman" w:hAnsi="Times New Roman"/>
          <w:sz w:val="24"/>
          <w:szCs w:val="24"/>
        </w:rPr>
        <w:br/>
      </w:r>
      <w:r w:rsidR="00347766" w:rsidRPr="004B7A55">
        <w:rPr>
          <w:rFonts w:ascii="Times New Roman" w:hAnsi="Times New Roman"/>
          <w:sz w:val="24"/>
          <w:szCs w:val="24"/>
        </w:rPr>
        <w:t xml:space="preserve">Please </w:t>
      </w:r>
      <w:r w:rsidR="00347766" w:rsidRPr="004B7A55">
        <w:rPr>
          <w:rFonts w:ascii="Times New Roman" w:hAnsi="Times New Roman"/>
          <w:sz w:val="24"/>
          <w:szCs w:val="24"/>
          <w:u w:val="single"/>
        </w:rPr>
        <w:t>attach the evaluation framework</w:t>
      </w:r>
      <w:r w:rsidR="00347766" w:rsidRPr="004B7A55">
        <w:rPr>
          <w:rFonts w:ascii="Times New Roman" w:hAnsi="Times New Roman"/>
          <w:sz w:val="24"/>
          <w:szCs w:val="24"/>
        </w:rPr>
        <w:t xml:space="preserve"> used to assess the interdisciplinarity of the course.</w:t>
      </w:r>
      <w:r w:rsidR="00347766">
        <w:rPr>
          <w:rStyle w:val="FootnoteReference"/>
          <w:rFonts w:ascii="Times New Roman" w:hAnsi="Times New Roman"/>
          <w:sz w:val="24"/>
          <w:szCs w:val="24"/>
        </w:rPr>
        <w:footnoteReference w:id="6"/>
      </w:r>
      <w:r w:rsidR="00347766">
        <w:rPr>
          <w:rFonts w:ascii="Times New Roman" w:hAnsi="Times New Roman"/>
          <w:sz w:val="24"/>
          <w:szCs w:val="24"/>
        </w:rPr>
        <w:br/>
      </w:r>
    </w:p>
    <w:p w14:paraId="1ACB89F9" w14:textId="77777777" w:rsidR="00347766" w:rsidRPr="00916FA0" w:rsidRDefault="00347766" w:rsidP="00347766">
      <w:pPr>
        <w:pStyle w:val="ListParagraph"/>
        <w:numPr>
          <w:ilvl w:val="1"/>
          <w:numId w:val="1"/>
        </w:numPr>
        <w:spacing w:after="0" w:line="240" w:lineRule="auto"/>
        <w:ind w:left="720"/>
        <w:rPr>
          <w:rFonts w:ascii="Times New Roman" w:hAnsi="Times New Roman"/>
          <w:sz w:val="24"/>
          <w:szCs w:val="24"/>
        </w:rPr>
      </w:pPr>
      <w:r w:rsidRPr="00916FA0">
        <w:rPr>
          <w:rFonts w:ascii="Times New Roman" w:hAnsi="Times New Roman"/>
          <w:sz w:val="24"/>
          <w:szCs w:val="24"/>
        </w:rPr>
        <w:t xml:space="preserve">What strategies/resources would be </w:t>
      </w:r>
      <w:r>
        <w:rPr>
          <w:rFonts w:ascii="Times New Roman" w:hAnsi="Times New Roman"/>
          <w:sz w:val="24"/>
          <w:szCs w:val="24"/>
        </w:rPr>
        <w:t>implemented</w:t>
      </w:r>
      <w:r w:rsidRPr="00916FA0">
        <w:rPr>
          <w:rFonts w:ascii="Times New Roman" w:hAnsi="Times New Roman"/>
          <w:sz w:val="24"/>
          <w:szCs w:val="24"/>
        </w:rPr>
        <w:t xml:space="preserve"> to facilitate students’ ability to make connections across the respective </w:t>
      </w:r>
      <w:r>
        <w:rPr>
          <w:rFonts w:ascii="Times New Roman" w:hAnsi="Times New Roman"/>
          <w:sz w:val="24"/>
          <w:szCs w:val="24"/>
        </w:rPr>
        <w:t xml:space="preserve">academic </w:t>
      </w:r>
      <w:r w:rsidRPr="00916FA0">
        <w:rPr>
          <w:rFonts w:ascii="Times New Roman" w:hAnsi="Times New Roman"/>
          <w:sz w:val="24"/>
          <w:szCs w:val="24"/>
        </w:rPr>
        <w:t>disciplines?</w:t>
      </w:r>
    </w:p>
    <w:tbl>
      <w:tblPr>
        <w:tblW w:w="0" w:type="auto"/>
        <w:tblInd w:w="82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090"/>
      </w:tblGrid>
      <w:tr w:rsidR="00347766" w:rsidRPr="00DE0933" w14:paraId="6F9015AC" w14:textId="77777777" w:rsidTr="00D41CE2">
        <w:tc>
          <w:tcPr>
            <w:tcW w:w="9090" w:type="dxa"/>
          </w:tcPr>
          <w:p w14:paraId="771C29C3" w14:textId="77777777" w:rsidR="00B24180" w:rsidRPr="00B24180" w:rsidRDefault="00347766" w:rsidP="00B24180">
            <w:pPr>
              <w:pStyle w:val="ListParagraph"/>
              <w:ind w:left="0"/>
              <w:rPr>
                <w:rFonts w:ascii="Times New Roman" w:hAnsi="Times New Roman"/>
                <w:sz w:val="24"/>
                <w:szCs w:val="24"/>
              </w:rPr>
            </w:pPr>
            <w:r w:rsidRPr="00B24180">
              <w:rPr>
                <w:rFonts w:ascii="Times New Roman" w:hAnsi="Times New Roman"/>
                <w:sz w:val="24"/>
                <w:szCs w:val="24"/>
              </w:rPr>
              <w:br/>
            </w:r>
            <w:r w:rsidR="00B24180" w:rsidRPr="00B24180">
              <w:rPr>
                <w:rFonts w:ascii="Times New Roman" w:hAnsi="Times New Roman"/>
                <w:sz w:val="24"/>
                <w:szCs w:val="24"/>
              </w:rPr>
              <w:t>This course will be co-</w:t>
            </w:r>
            <w:proofErr w:type="gramStart"/>
            <w:r w:rsidR="00B24180" w:rsidRPr="00B24180">
              <w:rPr>
                <w:rFonts w:ascii="Times New Roman" w:hAnsi="Times New Roman"/>
                <w:sz w:val="24"/>
                <w:szCs w:val="24"/>
              </w:rPr>
              <w:t>taught</w:t>
            </w:r>
            <w:proofErr w:type="gramEnd"/>
            <w:r w:rsidR="00B24180" w:rsidRPr="00B24180">
              <w:rPr>
                <w:rFonts w:ascii="Times New Roman" w:hAnsi="Times New Roman"/>
                <w:sz w:val="24"/>
                <w:szCs w:val="24"/>
              </w:rPr>
              <w:t xml:space="preserve"> and the professors will share responsibility in assigning and assessing student work. The philosophy professor will assign and evaluate three </w:t>
            </w:r>
            <w:proofErr w:type="gramStart"/>
            <w:r w:rsidR="00B24180" w:rsidRPr="00B24180">
              <w:rPr>
                <w:rFonts w:ascii="Times New Roman" w:hAnsi="Times New Roman"/>
                <w:sz w:val="24"/>
                <w:szCs w:val="24"/>
              </w:rPr>
              <w:t>low-stakes</w:t>
            </w:r>
            <w:proofErr w:type="gramEnd"/>
            <w:r w:rsidR="00B24180" w:rsidRPr="00B24180">
              <w:rPr>
                <w:rFonts w:ascii="Times New Roman" w:hAnsi="Times New Roman"/>
                <w:sz w:val="24"/>
                <w:szCs w:val="24"/>
              </w:rPr>
              <w:t xml:space="preserve"> writing assignments in response to study questions to assess student comprehension of philosophical texts. The architecture professor will require three group presentations applying concepts from architectural theory.</w:t>
            </w:r>
          </w:p>
          <w:p w14:paraId="0E7B16B4" w14:textId="77777777" w:rsidR="00B24180" w:rsidRPr="00B24180" w:rsidRDefault="00B24180" w:rsidP="00B24180">
            <w:pPr>
              <w:pStyle w:val="ListParagraph"/>
              <w:ind w:left="0"/>
              <w:rPr>
                <w:rFonts w:ascii="Times New Roman" w:hAnsi="Times New Roman"/>
                <w:sz w:val="24"/>
                <w:szCs w:val="24"/>
              </w:rPr>
            </w:pPr>
            <w:r w:rsidRPr="00B24180">
              <w:rPr>
                <w:rFonts w:ascii="Times New Roman" w:hAnsi="Times New Roman"/>
                <w:sz w:val="24"/>
                <w:szCs w:val="24"/>
              </w:rPr>
              <w:t> </w:t>
            </w:r>
          </w:p>
          <w:p w14:paraId="2322AA6B" w14:textId="77777777" w:rsidR="00B24180" w:rsidRPr="00B24180" w:rsidRDefault="00B24180" w:rsidP="00B24180">
            <w:pPr>
              <w:pStyle w:val="ListParagraph"/>
              <w:ind w:left="0"/>
              <w:rPr>
                <w:rFonts w:ascii="Times New Roman" w:hAnsi="Times New Roman"/>
                <w:sz w:val="24"/>
                <w:szCs w:val="24"/>
              </w:rPr>
            </w:pPr>
            <w:r w:rsidRPr="00B24180">
              <w:rPr>
                <w:rFonts w:ascii="Times New Roman" w:hAnsi="Times New Roman"/>
                <w:sz w:val="24"/>
                <w:szCs w:val="24"/>
              </w:rPr>
              <w:t xml:space="preserve">In terms of higher stake assessments, there will be a mid-term multi-media project in which groups of students will present on a topic from the first half of the semester. Each member of the group will also write an individual </w:t>
            </w:r>
            <w:proofErr w:type="gramStart"/>
            <w:r w:rsidRPr="00B24180">
              <w:rPr>
                <w:rFonts w:ascii="Times New Roman" w:hAnsi="Times New Roman"/>
                <w:sz w:val="24"/>
                <w:szCs w:val="24"/>
              </w:rPr>
              <w:t>five page</w:t>
            </w:r>
            <w:proofErr w:type="gramEnd"/>
            <w:r w:rsidRPr="00B24180">
              <w:rPr>
                <w:rFonts w:ascii="Times New Roman" w:hAnsi="Times New Roman"/>
                <w:sz w:val="24"/>
                <w:szCs w:val="24"/>
              </w:rPr>
              <w:t xml:space="preserve"> essay in which they reflect on their chosen topic. Both professors will grade the presentations and </w:t>
            </w:r>
            <w:proofErr w:type="gramStart"/>
            <w:r w:rsidRPr="00B24180">
              <w:rPr>
                <w:rFonts w:ascii="Times New Roman" w:hAnsi="Times New Roman"/>
                <w:sz w:val="24"/>
                <w:szCs w:val="24"/>
              </w:rPr>
              <w:t>papers, and</w:t>
            </w:r>
            <w:proofErr w:type="gramEnd"/>
            <w:r w:rsidRPr="00B24180">
              <w:rPr>
                <w:rFonts w:ascii="Times New Roman" w:hAnsi="Times New Roman"/>
                <w:sz w:val="24"/>
                <w:szCs w:val="24"/>
              </w:rPr>
              <w:t xml:space="preserve"> will average the scores.</w:t>
            </w:r>
          </w:p>
          <w:p w14:paraId="03F0991A" w14:textId="77777777" w:rsidR="00B24180" w:rsidRPr="00B24180" w:rsidRDefault="00B24180" w:rsidP="00B24180">
            <w:pPr>
              <w:pStyle w:val="ListParagraph"/>
              <w:ind w:left="0"/>
              <w:rPr>
                <w:rFonts w:ascii="Times New Roman" w:hAnsi="Times New Roman"/>
                <w:sz w:val="24"/>
                <w:szCs w:val="24"/>
              </w:rPr>
            </w:pPr>
            <w:r w:rsidRPr="00B24180">
              <w:rPr>
                <w:rFonts w:ascii="Times New Roman" w:hAnsi="Times New Roman"/>
                <w:sz w:val="24"/>
                <w:szCs w:val="24"/>
              </w:rPr>
              <w:t> </w:t>
            </w:r>
          </w:p>
          <w:p w14:paraId="402E1FD6" w14:textId="77777777" w:rsidR="00B24180" w:rsidRPr="00B24180" w:rsidRDefault="00B24180" w:rsidP="00B24180">
            <w:pPr>
              <w:pStyle w:val="ListParagraph"/>
              <w:ind w:left="0"/>
              <w:rPr>
                <w:rFonts w:ascii="Times New Roman" w:hAnsi="Times New Roman"/>
                <w:sz w:val="24"/>
                <w:szCs w:val="24"/>
              </w:rPr>
            </w:pPr>
            <w:r w:rsidRPr="00B24180">
              <w:rPr>
                <w:rFonts w:ascii="Times New Roman" w:hAnsi="Times New Roman"/>
                <w:sz w:val="24"/>
                <w:szCs w:val="24"/>
              </w:rPr>
              <w:t xml:space="preserve">There will also be a final multi-media project. Like the midterm project, students will be expected to contribute to a group presentation, and individually, they will write a </w:t>
            </w:r>
            <w:proofErr w:type="gramStart"/>
            <w:r w:rsidRPr="00B24180">
              <w:rPr>
                <w:rFonts w:ascii="Times New Roman" w:hAnsi="Times New Roman"/>
                <w:sz w:val="24"/>
                <w:szCs w:val="24"/>
              </w:rPr>
              <w:t>five page</w:t>
            </w:r>
            <w:proofErr w:type="gramEnd"/>
            <w:r w:rsidRPr="00B24180">
              <w:rPr>
                <w:rFonts w:ascii="Times New Roman" w:hAnsi="Times New Roman"/>
                <w:sz w:val="24"/>
                <w:szCs w:val="24"/>
              </w:rPr>
              <w:t xml:space="preserve"> paper analyzing and reflecting on their chosen topic. Both professors will grade the presentations and </w:t>
            </w:r>
            <w:proofErr w:type="gramStart"/>
            <w:r w:rsidRPr="00B24180">
              <w:rPr>
                <w:rFonts w:ascii="Times New Roman" w:hAnsi="Times New Roman"/>
                <w:sz w:val="24"/>
                <w:szCs w:val="24"/>
              </w:rPr>
              <w:t>papers, and</w:t>
            </w:r>
            <w:proofErr w:type="gramEnd"/>
            <w:r w:rsidRPr="00B24180">
              <w:rPr>
                <w:rFonts w:ascii="Times New Roman" w:hAnsi="Times New Roman"/>
                <w:sz w:val="24"/>
                <w:szCs w:val="24"/>
              </w:rPr>
              <w:t xml:space="preserve"> will average the scores.</w:t>
            </w:r>
          </w:p>
          <w:p w14:paraId="0D78D500" w14:textId="448820B8" w:rsidR="00640B17" w:rsidRPr="00640B17" w:rsidRDefault="00640B17" w:rsidP="00D41CE2">
            <w:pPr>
              <w:pStyle w:val="ListParagraph"/>
              <w:spacing w:after="0" w:line="240" w:lineRule="auto"/>
              <w:ind w:left="0"/>
              <w:rPr>
                <w:rFonts w:ascii="Times New Roman" w:hAnsi="Times New Roman"/>
                <w:sz w:val="24"/>
                <w:szCs w:val="24"/>
              </w:rPr>
            </w:pPr>
          </w:p>
        </w:tc>
      </w:tr>
      <w:tr w:rsidR="00347766" w:rsidRPr="00DE0933" w14:paraId="5A7F50EA" w14:textId="77777777" w:rsidTr="00D41CE2">
        <w:tc>
          <w:tcPr>
            <w:tcW w:w="9090" w:type="dxa"/>
          </w:tcPr>
          <w:p w14:paraId="059C5BED" w14:textId="77777777" w:rsidR="00347766" w:rsidRPr="00DE0933" w:rsidRDefault="00347766" w:rsidP="00D41CE2">
            <w:pPr>
              <w:pStyle w:val="ListParagraph"/>
              <w:spacing w:line="240" w:lineRule="auto"/>
              <w:ind w:left="0"/>
              <w:rPr>
                <w:sz w:val="24"/>
                <w:szCs w:val="24"/>
              </w:rPr>
            </w:pPr>
          </w:p>
        </w:tc>
      </w:tr>
    </w:tbl>
    <w:p w14:paraId="614FF53A" w14:textId="77777777" w:rsidR="00347766" w:rsidRPr="00916FA0" w:rsidRDefault="00347766" w:rsidP="00347766">
      <w:pPr>
        <w:pStyle w:val="ListParagraph"/>
        <w:spacing w:line="240" w:lineRule="auto"/>
        <w:ind w:left="0"/>
        <w:rPr>
          <w:rFonts w:ascii="Times New Roman" w:hAnsi="Times New Roman"/>
          <w:sz w:val="24"/>
          <w:szCs w:val="24"/>
        </w:rPr>
      </w:pPr>
    </w:p>
    <w:p w14:paraId="537F9234" w14:textId="77777777"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sidRPr="00916FA0">
        <w:rPr>
          <w:rFonts w:ascii="Times New Roman" w:hAnsi="Times New Roman"/>
          <w:sz w:val="24"/>
          <w:szCs w:val="24"/>
        </w:rPr>
        <w:lastRenderedPageBreak/>
        <w:t>Would the course be designated as:</w:t>
      </w:r>
    </w:p>
    <w:p w14:paraId="6018B074" w14:textId="741F8DFC" w:rsidR="00347766" w:rsidRPr="00065D15" w:rsidRDefault="00F9118D" w:rsidP="00347766">
      <w:pPr>
        <w:pStyle w:val="ListParagraph"/>
        <w:spacing w:line="240" w:lineRule="auto"/>
        <w:ind w:left="360"/>
        <w:rPr>
          <w:rFonts w:ascii="Times New Roman" w:hAnsi="Times New Roman"/>
          <w:sz w:val="16"/>
          <w:szCs w:val="16"/>
        </w:rPr>
      </w:pPr>
      <w:r>
        <w:rPr>
          <w:rFonts w:ascii="Times New Roman" w:hAnsi="Times New Roman"/>
          <w:noProof/>
          <w:sz w:val="24"/>
          <w:szCs w:val="24"/>
        </w:rPr>
        <mc:AlternateContent>
          <mc:Choice Requires="wpi">
            <w:drawing>
              <wp:anchor distT="0" distB="0" distL="114300" distR="114300" simplePos="0" relativeHeight="251701248" behindDoc="0" locked="0" layoutInCell="1" allowOverlap="1" wp14:anchorId="2F740429" wp14:editId="395F7817">
                <wp:simplePos x="0" y="0"/>
                <wp:positionH relativeFrom="column">
                  <wp:posOffset>248920</wp:posOffset>
                </wp:positionH>
                <wp:positionV relativeFrom="paragraph">
                  <wp:posOffset>55245</wp:posOffset>
                </wp:positionV>
                <wp:extent cx="98280" cy="69135"/>
                <wp:effectExtent l="38100" t="38100" r="29210" b="33020"/>
                <wp:wrapNone/>
                <wp:docPr id="1218841140" name="Ink 42"/>
                <wp:cNvGraphicFramePr/>
                <a:graphic xmlns:a="http://schemas.openxmlformats.org/drawingml/2006/main">
                  <a:graphicData uri="http://schemas.microsoft.com/office/word/2010/wordprocessingInk">
                    <w14:contentPart bwMode="auto" r:id="rId35">
                      <w14:nvContentPartPr>
                        <w14:cNvContentPartPr/>
                      </w14:nvContentPartPr>
                      <w14:xfrm>
                        <a:off x="0" y="0"/>
                        <a:ext cx="98280" cy="69135"/>
                      </w14:xfrm>
                    </w14:contentPart>
                  </a:graphicData>
                </a:graphic>
              </wp:anchor>
            </w:drawing>
          </mc:Choice>
          <mc:Fallback>
            <w:pict>
              <v:shape w14:anchorId="7925CBFA" id="Ink 42" o:spid="_x0000_s1026" type="#_x0000_t75" style="position:absolute;margin-left:19.1pt;margin-top:3.85pt;width:8.75pt;height:6.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">
                <v:imagedata r:id="rId36" o:title=""/>
              </v:shape>
            </w:pict>
          </mc:Fallback>
        </mc:AlternateContent>
      </w:r>
      <w:r w:rsidR="00A02CAE">
        <w:rPr>
          <w:rFonts w:ascii="Times New Roman" w:hAnsi="Times New Roman"/>
          <w:noProof/>
          <w:sz w:val="24"/>
          <w:szCs w:val="24"/>
        </w:rPr>
        <mc:AlternateContent>
          <mc:Choice Requires="wpi">
            <w:drawing>
              <wp:anchor distT="0" distB="0" distL="114300" distR="114300" simplePos="0" relativeHeight="251698176" behindDoc="0" locked="0" layoutInCell="1" allowOverlap="1" wp14:anchorId="1DCB4FF2" wp14:editId="181E6D29">
                <wp:simplePos x="0" y="0"/>
                <wp:positionH relativeFrom="column">
                  <wp:posOffset>3427070</wp:posOffset>
                </wp:positionH>
                <wp:positionV relativeFrom="paragraph">
                  <wp:posOffset>60968</wp:posOffset>
                </wp:positionV>
                <wp:extent cx="360" cy="360"/>
                <wp:effectExtent l="38100" t="38100" r="38100" b="38100"/>
                <wp:wrapNone/>
                <wp:docPr id="839730585" name="Ink 39"/>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4440C325" id="Ink 39" o:spid="_x0000_s1026" type="#_x0000_t75" style="position:absolute;margin-left:269.35pt;margin-top:4.3pt;width:1.05pt;height:1.0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">
                <v:imagedata r:id="rId38" o:title=""/>
              </v:shape>
            </w:pict>
          </mc:Fallback>
        </mc:AlternateContent>
      </w:r>
      <w:r w:rsidR="00347766" w:rsidRPr="00916FA0">
        <w:rPr>
          <w:rFonts w:ascii="Times New Roman" w:hAnsi="Times New Roman"/>
          <w:sz w:val="24"/>
          <w:szCs w:val="24"/>
        </w:rPr>
        <w:sym w:font="Wingdings" w:char="F0A8"/>
      </w:r>
      <w:r w:rsidR="00347766" w:rsidRPr="00916FA0">
        <w:rPr>
          <w:rFonts w:ascii="Times New Roman" w:hAnsi="Times New Roman"/>
          <w:sz w:val="24"/>
          <w:szCs w:val="24"/>
        </w:rPr>
        <w:t xml:space="preserve"> a</w:t>
      </w:r>
      <w:r w:rsidR="00347766">
        <w:rPr>
          <w:rFonts w:ascii="Times New Roman" w:hAnsi="Times New Roman"/>
          <w:sz w:val="24"/>
          <w:szCs w:val="24"/>
        </w:rPr>
        <w:t xml:space="preserve"> College Option requirement</w:t>
      </w:r>
      <w:r w:rsidR="00347766">
        <w:rPr>
          <w:rStyle w:val="FootnoteReference"/>
          <w:rFonts w:ascii="Times New Roman" w:hAnsi="Times New Roman"/>
          <w:sz w:val="24"/>
          <w:szCs w:val="24"/>
        </w:rPr>
        <w:footnoteReference w:id="7"/>
      </w:r>
      <w:r w:rsidR="00347766">
        <w:rPr>
          <w:rFonts w:ascii="Times New Roman" w:hAnsi="Times New Roman"/>
          <w:sz w:val="24"/>
          <w:szCs w:val="24"/>
        </w:rPr>
        <w:t xml:space="preserve">?  </w:t>
      </w:r>
      <w:r w:rsidR="00347766" w:rsidRPr="00916FA0">
        <w:rPr>
          <w:rFonts w:ascii="Times New Roman" w:hAnsi="Times New Roman"/>
          <w:sz w:val="24"/>
          <w:szCs w:val="24"/>
        </w:rPr>
        <w:sym w:font="Wingdings" w:char="F0A8"/>
      </w:r>
      <w:r w:rsidR="00347766" w:rsidRPr="00916FA0">
        <w:rPr>
          <w:rFonts w:ascii="Times New Roman" w:hAnsi="Times New Roman"/>
          <w:sz w:val="24"/>
          <w:szCs w:val="24"/>
        </w:rPr>
        <w:t xml:space="preserve"> </w:t>
      </w:r>
      <w:r w:rsidR="00347766">
        <w:rPr>
          <w:rFonts w:ascii="Times New Roman" w:hAnsi="Times New Roman"/>
          <w:sz w:val="24"/>
          <w:szCs w:val="24"/>
        </w:rPr>
        <w:t>an elective</w:t>
      </w:r>
      <w:r w:rsidR="00347766" w:rsidRPr="00916FA0">
        <w:rPr>
          <w:rFonts w:ascii="Times New Roman" w:hAnsi="Times New Roman"/>
          <w:sz w:val="24"/>
          <w:szCs w:val="24"/>
        </w:rPr>
        <w:t xml:space="preserve">?  </w:t>
      </w:r>
      <w:r w:rsidR="00347766" w:rsidRPr="00916FA0">
        <w:rPr>
          <w:rFonts w:ascii="Times New Roman" w:hAnsi="Times New Roman"/>
          <w:sz w:val="24"/>
          <w:szCs w:val="24"/>
        </w:rPr>
        <w:sym w:font="Wingdings" w:char="F0A8"/>
      </w:r>
      <w:r w:rsidR="00347766" w:rsidRPr="00916FA0">
        <w:rPr>
          <w:rFonts w:ascii="Times New Roman" w:hAnsi="Times New Roman"/>
          <w:sz w:val="24"/>
          <w:szCs w:val="24"/>
        </w:rPr>
        <w:t xml:space="preserve"> a Capstone course</w:t>
      </w:r>
      <w:r w:rsidR="00347766" w:rsidRPr="00916FA0">
        <w:rPr>
          <w:rStyle w:val="FootnoteReference"/>
          <w:rFonts w:ascii="Times New Roman" w:hAnsi="Times New Roman"/>
          <w:sz w:val="24"/>
          <w:szCs w:val="24"/>
        </w:rPr>
        <w:footnoteReference w:id="8"/>
      </w:r>
      <w:r w:rsidR="00347766" w:rsidRPr="00916FA0">
        <w:rPr>
          <w:rFonts w:ascii="Times New Roman" w:hAnsi="Times New Roman"/>
          <w:sz w:val="24"/>
          <w:szCs w:val="24"/>
        </w:rPr>
        <w:t>?</w:t>
      </w:r>
      <w:r w:rsidR="00347766">
        <w:rPr>
          <w:rFonts w:ascii="Times New Roman" w:hAnsi="Times New Roman"/>
          <w:sz w:val="24"/>
          <w:szCs w:val="24"/>
        </w:rPr>
        <w:t xml:space="preserve">  </w:t>
      </w:r>
      <w:r w:rsidR="00347766" w:rsidRPr="00916FA0">
        <w:rPr>
          <w:rFonts w:ascii="Times New Roman" w:hAnsi="Times New Roman"/>
          <w:sz w:val="24"/>
          <w:szCs w:val="24"/>
        </w:rPr>
        <w:sym w:font="Wingdings" w:char="F0A8"/>
      </w:r>
      <w:r w:rsidR="00347766" w:rsidRPr="00916FA0">
        <w:rPr>
          <w:rFonts w:ascii="Times New Roman" w:hAnsi="Times New Roman"/>
          <w:sz w:val="24"/>
          <w:szCs w:val="24"/>
        </w:rPr>
        <w:t xml:space="preserve"> </w:t>
      </w:r>
      <w:r w:rsidR="00347766">
        <w:rPr>
          <w:rFonts w:ascii="Times New Roman" w:hAnsi="Times New Roman"/>
          <w:sz w:val="24"/>
          <w:szCs w:val="24"/>
        </w:rPr>
        <w:t>other</w:t>
      </w:r>
      <w:r w:rsidR="00347766" w:rsidRPr="00916FA0">
        <w:rPr>
          <w:rFonts w:ascii="Times New Roman" w:hAnsi="Times New Roman"/>
          <w:sz w:val="24"/>
          <w:szCs w:val="24"/>
        </w:rPr>
        <w:t>?  Explain.</w:t>
      </w:r>
      <w:r w:rsidR="00347766">
        <w:rPr>
          <w:rFonts w:ascii="Times New Roman" w:hAnsi="Times New Roman"/>
          <w:sz w:val="16"/>
          <w:szCs w:val="16"/>
        </w:rPr>
        <w:br/>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50"/>
      </w:tblGrid>
      <w:tr w:rsidR="00347766" w:rsidRPr="00DE0933" w14:paraId="6F0E502E" w14:textId="77777777" w:rsidTr="00D41CE2">
        <w:tc>
          <w:tcPr>
            <w:tcW w:w="9450" w:type="dxa"/>
          </w:tcPr>
          <w:p w14:paraId="2E362AA2" w14:textId="354DDE79" w:rsidR="00347766" w:rsidRPr="00F9118D" w:rsidRDefault="00F9118D" w:rsidP="00D41CE2">
            <w:pPr>
              <w:pStyle w:val="ListParagraph"/>
              <w:spacing w:after="0" w:line="240" w:lineRule="auto"/>
              <w:ind w:left="0"/>
              <w:rPr>
                <w:rFonts w:ascii="Times New Roman" w:hAnsi="Times New Roman"/>
                <w:sz w:val="24"/>
                <w:szCs w:val="24"/>
              </w:rPr>
            </w:pPr>
            <w:r w:rsidRPr="00F9118D">
              <w:rPr>
                <w:rFonts w:ascii="Times New Roman" w:hAnsi="Times New Roman"/>
                <w:sz w:val="24"/>
                <w:szCs w:val="24"/>
              </w:rPr>
              <w:t>Individual and Society</w:t>
            </w:r>
          </w:p>
        </w:tc>
      </w:tr>
    </w:tbl>
    <w:p w14:paraId="1326F1EB" w14:textId="77777777" w:rsidR="00B679F8" w:rsidRDefault="00B679F8" w:rsidP="00347766"/>
    <w:p w14:paraId="43031FA3" w14:textId="77777777" w:rsidR="0007537E" w:rsidRDefault="0007537E"/>
    <w:sectPr w:rsidR="0007537E" w:rsidSect="00A43E24">
      <w:footerReference w:type="default" r:id="rId39"/>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94FE6" w14:textId="77777777" w:rsidR="00FF0867" w:rsidRDefault="00FF0867" w:rsidP="00285214">
      <w:r>
        <w:separator/>
      </w:r>
    </w:p>
  </w:endnote>
  <w:endnote w:type="continuationSeparator" w:id="0">
    <w:p w14:paraId="3E5C6A7D" w14:textId="77777777" w:rsidR="00FF0867" w:rsidRDefault="00FF0867" w:rsidP="0028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4D"/>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25484"/>
      <w:docPartObj>
        <w:docPartGallery w:val="Page Numbers (Bottom of Page)"/>
        <w:docPartUnique/>
      </w:docPartObj>
    </w:sdtPr>
    <w:sdtEndPr/>
    <w:sdtContent>
      <w:p w14:paraId="6D7E9869" w14:textId="77777777" w:rsidR="00A43E24" w:rsidRDefault="00573D6F">
        <w:pPr>
          <w:pStyle w:val="Footer"/>
          <w:jc w:val="center"/>
        </w:pPr>
        <w:r>
          <w:fldChar w:fldCharType="begin"/>
        </w:r>
        <w:r w:rsidR="000D6424">
          <w:instrText xml:space="preserve"> PAGE   \* MERGEFORMAT </w:instrText>
        </w:r>
        <w:r>
          <w:fldChar w:fldCharType="separate"/>
        </w:r>
        <w:r w:rsidR="004D07F7">
          <w:rPr>
            <w:noProof/>
          </w:rPr>
          <w:t>3</w:t>
        </w:r>
        <w:r>
          <w:rPr>
            <w:noProof/>
          </w:rPr>
          <w:fldChar w:fldCharType="end"/>
        </w:r>
      </w:p>
    </w:sdtContent>
  </w:sdt>
  <w:p w14:paraId="2CA9DE78" w14:textId="77777777" w:rsidR="00285214" w:rsidRDefault="00285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3EED8" w14:textId="77777777" w:rsidR="00FF0867" w:rsidRDefault="00FF0867" w:rsidP="00285214">
      <w:r>
        <w:separator/>
      </w:r>
    </w:p>
  </w:footnote>
  <w:footnote w:type="continuationSeparator" w:id="0">
    <w:p w14:paraId="6C17112D" w14:textId="77777777" w:rsidR="00FF0867" w:rsidRDefault="00FF0867" w:rsidP="00285214">
      <w:r>
        <w:continuationSeparator/>
      </w:r>
    </w:p>
  </w:footnote>
  <w:footnote w:id="1">
    <w:p w14:paraId="38FA7806" w14:textId="77777777" w:rsidR="00347766" w:rsidRPr="0097535D" w:rsidRDefault="00347766" w:rsidP="00347766">
      <w:pPr>
        <w:rPr>
          <w:b/>
        </w:rPr>
      </w:pPr>
      <w:r w:rsidRPr="00E14BA7">
        <w:rPr>
          <w:rStyle w:val="FootnoteReference"/>
          <w:sz w:val="20"/>
          <w:szCs w:val="20"/>
        </w:rPr>
        <w:footnoteRef/>
      </w:r>
      <w:r w:rsidRPr="00E14BA7">
        <w:rPr>
          <w:sz w:val="20"/>
          <w:szCs w:val="20"/>
        </w:rPr>
        <w:t xml:space="preserve"> </w:t>
      </w:r>
      <w:r w:rsidRPr="0097535D">
        <w:rPr>
          <w:sz w:val="20"/>
          <w:szCs w:val="20"/>
        </w:rPr>
        <w:t>See “</w:t>
      </w:r>
      <w:r w:rsidRPr="0097535D">
        <w:rPr>
          <w:rFonts w:cs="Tahoma"/>
          <w:sz w:val="20"/>
          <w:szCs w:val="20"/>
          <w:lang w:bidi="en-US"/>
        </w:rPr>
        <w:t>Application for Interdisciplinary Course Designation”</w:t>
      </w:r>
      <w:r>
        <w:rPr>
          <w:rFonts w:cs="Tahoma"/>
          <w:sz w:val="20"/>
          <w:szCs w:val="20"/>
          <w:lang w:bidi="en-US"/>
        </w:rPr>
        <w:t xml:space="preserve"> </w:t>
      </w:r>
      <w:r w:rsidRPr="0097535D">
        <w:rPr>
          <w:sz w:val="20"/>
          <w:szCs w:val="20"/>
        </w:rPr>
        <w:t>question</w:t>
      </w:r>
      <w:r w:rsidRPr="0097535D">
        <w:t xml:space="preserve"> </w:t>
      </w:r>
      <w:r w:rsidRPr="0097535D">
        <w:rPr>
          <w:sz w:val="20"/>
          <w:szCs w:val="20"/>
        </w:rPr>
        <w:t xml:space="preserve">9b for </w:t>
      </w:r>
      <w:r>
        <w:rPr>
          <w:sz w:val="20"/>
          <w:szCs w:val="20"/>
        </w:rPr>
        <w:t>team-teaching</w:t>
      </w:r>
      <w:r w:rsidRPr="0097535D">
        <w:rPr>
          <w:sz w:val="20"/>
          <w:szCs w:val="20"/>
        </w:rPr>
        <w:t xml:space="preserve"> options.</w:t>
      </w:r>
    </w:p>
  </w:footnote>
  <w:footnote w:id="2">
    <w:p w14:paraId="7BDB42D0" w14:textId="77777777" w:rsidR="00347766" w:rsidRPr="0097535D" w:rsidRDefault="00347766" w:rsidP="00347766">
      <w:pPr>
        <w:pStyle w:val="FootnoteText"/>
        <w:spacing w:after="0" w:line="240" w:lineRule="auto"/>
        <w:rPr>
          <w:rFonts w:ascii="Times New Roman" w:hAnsi="Times New Roman"/>
        </w:rPr>
      </w:pPr>
      <w:r w:rsidRPr="0097535D">
        <w:rPr>
          <w:rStyle w:val="FootnoteReference"/>
          <w:rFonts w:ascii="Times New Roman" w:hAnsi="Times New Roman"/>
        </w:rPr>
        <w:footnoteRef/>
      </w:r>
      <w:r w:rsidRPr="0097535D">
        <w:rPr>
          <w:rFonts w:ascii="Times New Roman" w:hAnsi="Times New Roman"/>
        </w:rPr>
        <w:t xml:space="preserve"> Exceptions are made for Departments that provide a home for multiple disciplines, such as Humanities and Social Science.</w:t>
      </w:r>
    </w:p>
  </w:footnote>
  <w:footnote w:id="3">
    <w:p w14:paraId="259F0E17" w14:textId="77777777"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An interdisciplinary course for the College Option requirement may be housed in a department that is not liberal arts.</w:t>
      </w:r>
    </w:p>
  </w:footnote>
  <w:footnote w:id="4">
    <w:p w14:paraId="61EC4AD1" w14:textId="77777777"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Attach evidence of consultation with all affected departments.</w:t>
      </w:r>
    </w:p>
  </w:footnote>
  <w:footnote w:id="5">
    <w:p w14:paraId="40FF1230" w14:textId="77777777"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w:t>
      </w:r>
      <w:r w:rsidRPr="00305677">
        <w:rPr>
          <w:rFonts w:ascii="Times New Roman" w:hAnsi="Times New Roman"/>
          <w:spacing w:val="-4"/>
        </w:rPr>
        <w:t>While an interdisciplinary course must be team-taught, there is no formal percentage requirement, but this minimum is a guideline.</w:t>
      </w:r>
    </w:p>
  </w:footnote>
  <w:footnote w:id="6">
    <w:p w14:paraId="1469823F" w14:textId="77777777" w:rsidR="00347766" w:rsidRPr="00305677" w:rsidRDefault="00347766" w:rsidP="00347766">
      <w:pPr>
        <w:rPr>
          <w:spacing w:val="-6"/>
          <w:sz w:val="20"/>
          <w:szCs w:val="20"/>
        </w:rPr>
      </w:pPr>
      <w:r w:rsidRPr="00305677">
        <w:rPr>
          <w:rStyle w:val="FootnoteReference"/>
          <w:sz w:val="20"/>
          <w:szCs w:val="20"/>
        </w:rPr>
        <w:footnoteRef/>
      </w:r>
      <w:r w:rsidRPr="00305677">
        <w:rPr>
          <w:sz w:val="20"/>
          <w:szCs w:val="20"/>
        </w:rPr>
        <w:t xml:space="preserve"> In the case that a course is equally taught, include proposed plans for faculty classroom observation and student evaluation of teaching. </w:t>
      </w:r>
    </w:p>
  </w:footnote>
  <w:footnote w:id="7">
    <w:p w14:paraId="2EB67751" w14:textId="77777777"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w:t>
      </w:r>
      <w:r w:rsidRPr="00305677">
        <w:rPr>
          <w:rFonts w:ascii="Times New Roman" w:hAnsi="Times New Roman"/>
          <w:spacing w:val="-6"/>
        </w:rPr>
        <w:t>To qualify for the College Option, such a course must also meet the New York State definition of a liberal arts and sciences course.</w:t>
      </w:r>
      <w:r w:rsidRPr="00305677">
        <w:rPr>
          <w:rFonts w:ascii="Times New Roman" w:hAnsi="Times New Roman"/>
          <w:spacing w:val="-6"/>
        </w:rPr>
        <w:br/>
      </w:r>
      <w:hyperlink r:id="rId1" w:history="1">
        <w:r w:rsidR="001E4712" w:rsidRPr="001E4712">
          <w:rPr>
            <w:rStyle w:val="Hyperlink"/>
            <w:rFonts w:ascii="Times New Roman" w:hAnsi="Times New Roman"/>
          </w:rPr>
          <w:t>http://www.nysed.gov/college-university-evaluation/department-expectations-curriculum</w:t>
        </w:r>
      </w:hyperlink>
    </w:p>
  </w:footnote>
  <w:footnote w:id="8">
    <w:p w14:paraId="290C1C65" w14:textId="77777777" w:rsidR="00347766" w:rsidRPr="009024F1" w:rsidRDefault="00347766" w:rsidP="00347766">
      <w:pPr>
        <w:pStyle w:val="FootnoteText"/>
        <w:spacing w:after="0" w:line="240" w:lineRule="auto"/>
      </w:pPr>
      <w:r w:rsidRPr="00305677">
        <w:rPr>
          <w:rStyle w:val="FootnoteReference"/>
          <w:rFonts w:ascii="Times New Roman" w:hAnsi="Times New Roman"/>
        </w:rPr>
        <w:footnoteRef/>
      </w:r>
      <w:r w:rsidRPr="00305677">
        <w:rPr>
          <w:rFonts w:ascii="Times New Roman" w:hAnsi="Times New Roman"/>
        </w:rPr>
        <w:t xml:space="preserve"> A course proposed as a Capstone course must be separately approved by the Capstone Experience Committee</w:t>
      </w:r>
      <w:r w:rsidRPr="009024F1">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E483F"/>
    <w:multiLevelType w:val="hybridMultilevel"/>
    <w:tmpl w:val="4776D496"/>
    <w:lvl w:ilvl="0" w:tplc="C8DC145A">
      <w:start w:val="1"/>
      <w:numFmt w:val="decimal"/>
      <w:lvlText w:val="%1."/>
      <w:lvlJc w:val="left"/>
      <w:pPr>
        <w:ind w:left="720" w:hanging="360"/>
      </w:pPr>
      <w:rPr>
        <w:rFonts w:ascii="Times New Roman" w:hAnsi="Times New Roman" w:hint="default"/>
        <w:b w:val="0"/>
        <w:i w:val="0"/>
        <w:sz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A5FB4"/>
    <w:multiLevelType w:val="hybridMultilevel"/>
    <w:tmpl w:val="B41E9ADE"/>
    <w:lvl w:ilvl="0" w:tplc="EC886D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23B70"/>
    <w:multiLevelType w:val="hybridMultilevel"/>
    <w:tmpl w:val="BB9A9986"/>
    <w:lvl w:ilvl="0" w:tplc="F2B6B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5470B"/>
    <w:multiLevelType w:val="hybridMultilevel"/>
    <w:tmpl w:val="88BAA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443153">
    <w:abstractNumId w:val="0"/>
  </w:num>
  <w:num w:numId="2" w16cid:durableId="1276642456">
    <w:abstractNumId w:val="2"/>
  </w:num>
  <w:num w:numId="3" w16cid:durableId="82726508">
    <w:abstractNumId w:val="1"/>
  </w:num>
  <w:num w:numId="4" w16cid:durableId="1703362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14"/>
    <w:rsid w:val="0007537E"/>
    <w:rsid w:val="00092354"/>
    <w:rsid w:val="000D6424"/>
    <w:rsid w:val="000F42D3"/>
    <w:rsid w:val="001C774E"/>
    <w:rsid w:val="001E4712"/>
    <w:rsid w:val="00214485"/>
    <w:rsid w:val="0028324D"/>
    <w:rsid w:val="00285214"/>
    <w:rsid w:val="002D52A4"/>
    <w:rsid w:val="002E4BFF"/>
    <w:rsid w:val="00347766"/>
    <w:rsid w:val="003578B2"/>
    <w:rsid w:val="003803C2"/>
    <w:rsid w:val="00394A00"/>
    <w:rsid w:val="003C24BE"/>
    <w:rsid w:val="00401AFF"/>
    <w:rsid w:val="00415DD9"/>
    <w:rsid w:val="0043664C"/>
    <w:rsid w:val="004B2983"/>
    <w:rsid w:val="004D07F7"/>
    <w:rsid w:val="0055482E"/>
    <w:rsid w:val="00571A3A"/>
    <w:rsid w:val="00573D6F"/>
    <w:rsid w:val="005B7BD7"/>
    <w:rsid w:val="005E412F"/>
    <w:rsid w:val="00615C53"/>
    <w:rsid w:val="00640B17"/>
    <w:rsid w:val="0067086B"/>
    <w:rsid w:val="006B110E"/>
    <w:rsid w:val="007D5784"/>
    <w:rsid w:val="008972E1"/>
    <w:rsid w:val="009316B3"/>
    <w:rsid w:val="00A02CAE"/>
    <w:rsid w:val="00A228FE"/>
    <w:rsid w:val="00A43E24"/>
    <w:rsid w:val="00B24180"/>
    <w:rsid w:val="00B679F8"/>
    <w:rsid w:val="00B734C4"/>
    <w:rsid w:val="00D03081"/>
    <w:rsid w:val="00D50CEA"/>
    <w:rsid w:val="00EF23F8"/>
    <w:rsid w:val="00F9118D"/>
    <w:rsid w:val="00FD493B"/>
    <w:rsid w:val="00FF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86E97F"/>
  <w15:docId w15:val="{3632B916-7A98-4980-A5F0-7E0EBC2C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471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214"/>
    <w:rPr>
      <w:color w:val="0000FF"/>
      <w:u w:val="single"/>
    </w:rPr>
  </w:style>
  <w:style w:type="paragraph" w:styleId="ListParagraph">
    <w:name w:val="List Paragraph"/>
    <w:basedOn w:val="Normal"/>
    <w:uiPriority w:val="34"/>
    <w:qFormat/>
    <w:rsid w:val="00285214"/>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28521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285214"/>
    <w:rPr>
      <w:rFonts w:ascii="Calibri" w:eastAsia="Calibri" w:hAnsi="Calibri" w:cs="Times New Roman"/>
      <w:sz w:val="20"/>
      <w:szCs w:val="20"/>
    </w:rPr>
  </w:style>
  <w:style w:type="character" w:styleId="FootnoteReference">
    <w:name w:val="footnote reference"/>
    <w:uiPriority w:val="99"/>
    <w:semiHidden/>
    <w:unhideWhenUsed/>
    <w:rsid w:val="00285214"/>
    <w:rPr>
      <w:vertAlign w:val="superscript"/>
    </w:rPr>
  </w:style>
  <w:style w:type="paragraph" w:styleId="Header">
    <w:name w:val="header"/>
    <w:basedOn w:val="Normal"/>
    <w:link w:val="HeaderChar"/>
    <w:uiPriority w:val="99"/>
    <w:semiHidden/>
    <w:unhideWhenUsed/>
    <w:rsid w:val="00285214"/>
    <w:pPr>
      <w:tabs>
        <w:tab w:val="center" w:pos="4680"/>
        <w:tab w:val="right" w:pos="9360"/>
      </w:tabs>
    </w:pPr>
  </w:style>
  <w:style w:type="character" w:customStyle="1" w:styleId="HeaderChar">
    <w:name w:val="Header Char"/>
    <w:basedOn w:val="DefaultParagraphFont"/>
    <w:link w:val="Header"/>
    <w:uiPriority w:val="99"/>
    <w:semiHidden/>
    <w:rsid w:val="002852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5214"/>
    <w:pPr>
      <w:tabs>
        <w:tab w:val="center" w:pos="4680"/>
        <w:tab w:val="right" w:pos="9360"/>
      </w:tabs>
    </w:pPr>
  </w:style>
  <w:style w:type="character" w:customStyle="1" w:styleId="FooterChar">
    <w:name w:val="Footer Char"/>
    <w:basedOn w:val="DefaultParagraphFont"/>
    <w:link w:val="Footer"/>
    <w:uiPriority w:val="99"/>
    <w:rsid w:val="0028521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4712"/>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1E4712"/>
    <w:rPr>
      <w:color w:val="605E5C"/>
      <w:shd w:val="clear" w:color="auto" w:fill="E1DFDD"/>
    </w:rPr>
  </w:style>
  <w:style w:type="character" w:styleId="FollowedHyperlink">
    <w:name w:val="FollowedHyperlink"/>
    <w:basedOn w:val="DefaultParagraphFont"/>
    <w:uiPriority w:val="99"/>
    <w:semiHidden/>
    <w:unhideWhenUsed/>
    <w:rsid w:val="003803C2"/>
    <w:rPr>
      <w:color w:val="800080" w:themeColor="followedHyperlink"/>
      <w:u w:val="single"/>
    </w:rPr>
  </w:style>
  <w:style w:type="paragraph" w:styleId="NormalWeb">
    <w:name w:val="Normal (Web)"/>
    <w:basedOn w:val="Normal"/>
    <w:uiPriority w:val="99"/>
    <w:semiHidden/>
    <w:unhideWhenUsed/>
    <w:rsid w:val="00B2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733969">
      <w:bodyDiv w:val="1"/>
      <w:marLeft w:val="0"/>
      <w:marRight w:val="0"/>
      <w:marTop w:val="0"/>
      <w:marBottom w:val="0"/>
      <w:divBdr>
        <w:top w:val="none" w:sz="0" w:space="0" w:color="auto"/>
        <w:left w:val="none" w:sz="0" w:space="0" w:color="auto"/>
        <w:bottom w:val="none" w:sz="0" w:space="0" w:color="auto"/>
        <w:right w:val="none" w:sz="0" w:space="0" w:color="auto"/>
      </w:divBdr>
    </w:div>
    <w:div w:id="16867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ink/ink4.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footer" Target="footer1.xml"/><Relationship Id="rId21" Type="http://schemas.openxmlformats.org/officeDocument/2006/relationships/customXml" Target="ink/ink8.xml"/><Relationship Id="rId34" Type="http://schemas.openxmlformats.org/officeDocument/2006/relationships/image" Target="media/image14.png"/><Relationship Id="rId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ustomXml" Target="ink/ink1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customXml" Target="ink/ink7.xml"/><Relationship Id="rId31" Type="http://schemas.openxmlformats.org/officeDocument/2006/relationships/customXml" Target="ink/ink1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1.xml"/><Relationship Id="rId30" Type="http://schemas.openxmlformats.org/officeDocument/2006/relationships/image" Target="media/image12.png"/><Relationship Id="rId35" Type="http://schemas.openxmlformats.org/officeDocument/2006/relationships/customXml" Target="ink/ink15.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6.xml"/><Relationship Id="rId25" Type="http://schemas.openxmlformats.org/officeDocument/2006/relationships/customXml" Target="ink/ink10.xml"/><Relationship Id="rId33" Type="http://schemas.openxmlformats.org/officeDocument/2006/relationships/customXml" Target="ink/ink14.xml"/><Relationship Id="rId38" Type="http://schemas.openxmlformats.org/officeDocument/2006/relationships/image" Target="media/image16.png"/></Relationships>
</file>

<file path=word/_rels/footnotes.xml.rels><?xml version="1.0" encoding="UTF-8" standalone="yes"?>
<Relationships xmlns="http://schemas.openxmlformats.org/package/2006/relationships"><Relationship Id="rId1" Type="http://schemas.openxmlformats.org/officeDocument/2006/relationships/hyperlink" Target="http://www.nysed.gov/college-university-evaluation/department-expectations-curriculu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8:31:27.822"/>
    </inkml:context>
    <inkml:brush xml:id="br0">
      <inkml:brushProperty name="width" value="0.035" units="cm"/>
      <inkml:brushProperty name="height" value="0.035" units="cm"/>
    </inkml:brush>
  </inkml:definitions>
  <inkml:trace contextRef="#ctx0" brushRef="#br0">26 21 24575,'6'9'0,"6"8"0,6 9 0,2 4 0,0-1 0,-2-7 0,0-3 0,1-2 0,-2-1 0,-2-5 0,-5-5 0,-5-2 0,-7-3 0,2-1 0,-6 1 0</inkml:trace>
  <inkml:trace contextRef="#ctx0" brushRef="#br0" timeOffset="2250">306 1 24575,'-9'1'0,"-5"5"0,-4 5 0,-1 3 0,2 1 0,3-1 0,5-5 0,1-1 0,2-2 0,0 0 0,-5 2 0,-3 4 0,-4 2 0,-1 1 0,1-1 0,0-1 0,3-1 0,2 1 0,1-1 0,3 0 0,0 0 0,0 0 0,1-1 0,1-1 0,3-4 0,3-3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6:29.367"/>
    </inkml:context>
    <inkml:brush xml:id="br0">
      <inkml:brushProperty name="width" value="0.035" units="cm"/>
      <inkml:brushProperty name="height" value="0.035" units="cm"/>
    </inkml:brush>
  </inkml:definitions>
  <inkml:trace contextRef="#ctx0" brushRef="#br0">243 1 24575,'5'8'0,"9"5"0,10 8 0,10 7 0,1 2 0,-3-3 0,-7-6 0,-7-8 0,-9-6 0,-4-3 0,-4-3 0</inkml:trace>
  <inkml:trace contextRef="#ctx0" brushRef="#br0" timeOffset="1599">467 8 24575,'-17'0'0,"-10"5"0,-20 9 0,-13 11 0,-4 7 0,7 2 0,17-4 0,12-7 0,9-3 0,5-4 0,2-1 0,1-1 0,0 0 0,2-2 0,1 0 0,0-1 0,2-1 0,-2 0 0,1 1 0,0 1 0,3-1 0,2-5 0,2-1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7:04.565"/>
    </inkml:context>
    <inkml:brush xml:id="br0">
      <inkml:brushProperty name="width" value="0.035" units="cm"/>
      <inkml:brushProperty name="height" value="0.035" units="cm"/>
    </inkml:brush>
  </inkml:definitions>
  <inkml:trace contextRef="#ctx0" brushRef="#br0">0 57 24575,'11'0'0,"1"1"0,11 4 0,4 10 0,2 5 0,3 5 0,-5-3 0,-3-6 0,-5-5 0,-5-6 0,-5-5 0,-3-2 0,-3-3 0,-2 1 0,-1 1 0</inkml:trace>
  <inkml:trace contextRef="#ctx0" brushRef="#br0" timeOffset="1551">261 0 24575,'-3'8'0,"-1"-3"0,-3 5 0,-4 7 0,-6 9 0,-5 7 0,-1 4 0,1-4 0,1-1 0,2-5 0,3-6 0,2-3 0,3-6 0,4-3 0,3-5 0,3-2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7:34.399"/>
    </inkml:context>
    <inkml:brush xml:id="br0">
      <inkml:brushProperty name="width" value="0.035" units="cm"/>
      <inkml:brushProperty name="height" value="0.035" units="cm"/>
    </inkml:brush>
  </inkml:definitions>
  <inkml:trace contextRef="#ctx0" brushRef="#br0">323 105 24575,'-17'2'0,"-6"8"0,-10 7 0,-6 7 0,4 2 0,0-3 0,6-4 0,3-2 0,4-4 0,7-4 0,5-4 0,4-2 0,0 0 0,-2 1 0,-1 2 0,3-3 0,2 0 0</inkml:trace>
  <inkml:trace contextRef="#ctx0" brushRef="#br0" timeOffset="1584">79 1 24575,'0'14'0,"1"12"0,6 14 0,9 4 0,9-5 0,7-12 0,-1-9 0,-4-4 0,-5-1 0,-8-3 0,-4 1 0,-4-1 0,-1 0 0,0 1 0,-1 0 0,1 2 0,-2 1 0,-1 0 0,1-2 0,0-3 0,3-3 0,0-2 0,-2-1 0,-2-1 0,-2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7:46.515"/>
    </inkml:context>
    <inkml:brush xml:id="br0">
      <inkml:brushProperty name="width" value="0.035" units="cm"/>
      <inkml:brushProperty name="height" value="0.035" units="cm"/>
    </inkml:brush>
  </inkml:definitions>
  <inkml:trace contextRef="#ctx0" brushRef="#br0">94 0 24575,'15'0'0,"9"6"0,10 7 0,2 5 0,-5 4 0,-9-4 0,-10-4 0,-6-3 0,-3-2 0,-1 0 0,0-1 0,0-3 0,-1-1 0</inkml:trace>
  <inkml:trace contextRef="#ctx0" brushRef="#br0" timeOffset="1567">306 56 24575,'-23'9'0,"-15"15"0,-13 14 0,-4 11 0,8 0 0,12-8 0,11-8 0,7-8 0,8-8 0,4-9 0,4-4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7:39.767"/>
    </inkml:context>
    <inkml:brush xml:id="br0">
      <inkml:brushProperty name="width" value="0.035" units="cm"/>
      <inkml:brushProperty name="height" value="0.035" units="cm"/>
    </inkml:brush>
  </inkml:definitions>
  <inkml:trace contextRef="#ctx0" brushRef="#br0">41 53 24575,'17'13'0,"5"6"0,5 7 0,-2 3 0,-2-4 0,-4-3 0,-3-4 0,-2-4 0,-5-4 0,-2-3 0,-2-2 0,-3-2 0,0-2 0</inkml:trace>
  <inkml:trace contextRef="#ctx0" brushRef="#br0" timeOffset="2049">259 1 24575,'-14'8'0,"1"2"0,-1 4 0,0 0 0,0 0 0,-1-1 0,3-3 0,2-1 0,2-1 0,1-2 0,1-1 0,1 1 0,0-1 0,1 0 0,-1 0 0,0-1 0,1-1 0,1 1 0,1 0 0,0 1 0,-1 0 0,-3 1 0,-4 2 0,-3 2 0,-1 2 0,4-1 0,3-4 0,3 0 0,-1 1 0,-1 2 0,-1 4 0,1-5 0,2-1 0,2-5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20:03:03.386"/>
    </inkml:context>
    <inkml:brush xml:id="br0">
      <inkml:brushProperty name="width" value="0.035" units="cm"/>
      <inkml:brushProperty name="height" value="0.035" units="cm"/>
    </inkml:brush>
  </inkml:definitions>
  <inkml:trace contextRef="#ctx0" brushRef="#br0">102 0 24575,'17'7'0,"4"8"0,17 18 0,1 8 0,-8-6 0,-12-12 0,-14-16 0</inkml:trace>
  <inkml:trace contextRef="#ctx0" brushRef="#br0" timeOffset="1700">273 37 24575,'-11'6'0,"-5"4"0,-7 6 0,-3 2 0,4-2 0,4-4 0,5-4 0,1-3 0,-1-1 0,2 0 0,-2 0 0,3 2 0,0-2 0,0 2 0,2-1 0,-3 2 0,-3 2 0,0-2 0,3-3 0,6-1 0,4-3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8:22.500"/>
    </inkml:context>
    <inkml:brush xml:id="br0">
      <inkml:brushProperty name="width" value="0.035" units="cm"/>
      <inkml:brushProperty name="height" value="0.035" units="cm"/>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5:56.900"/>
    </inkml:context>
    <inkml:brush xml:id="br0">
      <inkml:brushProperty name="width" value="0.035" units="cm"/>
      <inkml:brushProperty name="height" value="0.035" units="cm"/>
    </inkml:brush>
  </inkml:definitions>
  <inkml:trace contextRef="#ctx0" brushRef="#br0">18 0 24575,'9'11'0,"7"6"0,4 4 0,1 1 0,-4-4 0,-8-5 0,-3-2 0,-4-4 0,-2-3 0</inkml:trace>
  <inkml:trace contextRef="#ctx0" brushRef="#br0" timeOffset="1499">0 118 24575,'17'-2'0,"7"-5"0,28-15 0,-11 6 0,11-7 0,-28 14 0,-13 5 0,-5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6:00.916"/>
    </inkml:context>
    <inkml:brush xml:id="br0">
      <inkml:brushProperty name="width" value="0.035" units="cm"/>
      <inkml:brushProperty name="height" value="0.035" units="cm"/>
    </inkml:brush>
  </inkml:definitions>
  <inkml:trace contextRef="#ctx0" brushRef="#br0">1 38 24575,'24'13'0,"15"15"0,16 14 0,2 6 0,-14-11 0,-16-11 0,-15-14 0,-5-5 0</inkml:trace>
  <inkml:trace contextRef="#ctx0" brushRef="#br0" timeOffset="2417">168 0 24575,'-4'31'0,"-5"12"0,-3 9 0,-3-1 0,3-13 0,0-10 0,2-6 0,2-6 0,0-5 0,2-2 0,2-1 0,1-3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6:09.601"/>
    </inkml:context>
    <inkml:brush xml:id="br0">
      <inkml:brushProperty name="width" value="0.035" units="cm"/>
      <inkml:brushProperty name="height" value="0.035" units="cm"/>
    </inkml:brush>
  </inkml:definitions>
  <inkml:trace contextRef="#ctx0" brushRef="#br0">272 0 24575,'-17'9'0,"-2"7"0,-6 8 0,0 2 0,5-4 0,6-5 0,4-4 0,2-4 0,0-2 0,-4-1 0,-1 0 0,0-1 0,2-1 0,2 1 0,0 1 0,-2 3 0,-4 0 0,2 0 0,2-1 0,5-5 0,4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6:06.599"/>
    </inkml:context>
    <inkml:brush xml:id="br0">
      <inkml:brushProperty name="width" value="0.035" units="cm"/>
      <inkml:brushProperty name="height" value="0.035" units="cm"/>
    </inkml:brush>
  </inkml:definitions>
  <inkml:trace contextRef="#ctx0" brushRef="#br0">1 1 24575,'19'4'0,"5"8"0,10 11 0,0 9 0,-4 4 0,-7-2 0,-5-5 0,-4-5 0,-3-8 0,-2-6 0,-3-9 0,-4-1 0,0-3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6:13.352"/>
    </inkml:context>
    <inkml:brush xml:id="br0">
      <inkml:brushProperty name="width" value="0.035" units="cm"/>
      <inkml:brushProperty name="height" value="0.035" units="cm"/>
    </inkml:brush>
  </inkml:definitions>
  <inkml:trace contextRef="#ctx0" brushRef="#br0">143 18 24575,'14'6'0,"11"13"0,15 17 0,12 17 0,3 9 0,-7-8 0,-14-13 0,-12-15 0,-10-14 0,-7-9 0,-3-2 0,-1-4 0</inkml:trace>
  <inkml:trace contextRef="#ctx0" brushRef="#br0" timeOffset="1347">394 0 24575,'-11'0'0,"-7"3"0,-16 12 0,-13 12 0,-6 11 0,5 3 0,11-8 0,11-5 0,7-8 0,4-3 0,3-3 0,5-6 0,1-2 0,-3 1 0,-5 6 0,-2 3 0,4-4 0,3-3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6:17.382"/>
    </inkml:context>
    <inkml:brush xml:id="br0">
      <inkml:brushProperty name="width" value="0.035" units="cm"/>
      <inkml:brushProperty name="height" value="0.035" units="cm"/>
    </inkml:brush>
  </inkml:definitions>
  <inkml:trace contextRef="#ctx0" brushRef="#br0">98 44 24575,'30'9'0,"3"7"0,4 12 0,-3 9 0,-7 3 0,-6 0 0,-5-6 0,-3-6 0,-2-9 0,-1-7 0,-4-7 0,-3-6 0,-2-1 0,-1 0 0</inkml:trace>
  <inkml:trace contextRef="#ctx0" brushRef="#br0" timeOffset="1283">374 0 24575,'-9'0'0,"-6"4"0,-8 7 0,-8 9 0,-6 12 0,-3 6 0,2-1 0,3-2 0,7-8 0,8-5 0,4-4 0,4-5 0,1-2 0,2-3 0,1-1 0,0-1 0,-1 1 0,-1 1 0,3-2 0,2-2 0,3-1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6:21.153"/>
    </inkml:context>
    <inkml:brush xml:id="br0">
      <inkml:brushProperty name="width" value="0.035" units="cm"/>
      <inkml:brushProperty name="height" value="0.035" units="cm"/>
    </inkml:brush>
  </inkml:definitions>
  <inkml:trace contextRef="#ctx0" brushRef="#br0">124 1 24575,'5'25'0,"7"9"0,6 14 0,3 1 0,-3-5 0,-5-12 0,-2-10 0,0-4 0,-1-6 0,-3-7 0,-3-5 0,-2-4 0,-2 1 0,0 0 0</inkml:trace>
  <inkml:trace contextRef="#ctx0" brushRef="#br0" timeOffset="1380">407 8 24575,'-32'4'0,"2"8"0,-1 4 0,5 4 0,1-1 0,0 1 0,-3 4 0,-1 1 0,0 1 0,1-3 0,2-3 0,2-5 0,4-2 0,2-2 0,4-4 0,4-3 0,3-2 0,4 1 0,1 1 0,2-1 0,0-1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9:36:25.087"/>
    </inkml:context>
    <inkml:brush xml:id="br0">
      <inkml:brushProperty name="width" value="0.035" units="cm"/>
      <inkml:brushProperty name="height" value="0.035" units="cm"/>
    </inkml:brush>
  </inkml:definitions>
  <inkml:trace contextRef="#ctx0" brushRef="#br0">0 34 24575,'9'18'0,"7"1"0,9 1 0,4-1 0,-3-3 0,-6-5 0,-6-5 0,-3-3 0,-2-3 0,-2 0 0,-5 0 0,1 0 0</inkml:trace>
  <inkml:trace contextRef="#ctx0" brushRef="#br0" timeOffset="1496">270 0 24575,'-12'0'0,"-4"5"0,-16 10 0,-9 12 0,-3 7 0,3 0 0,13-7 0,7-6 0,7-3 0,3-4 0,8-4 0,-1-4 0,5-4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Reneta D. Lansiquot</dc:creator>
  <cp:lastModifiedBy>Laureen Park</cp:lastModifiedBy>
  <cp:revision>4</cp:revision>
  <cp:lastPrinted>2013-10-30T13:56:00Z</cp:lastPrinted>
  <dcterms:created xsi:type="dcterms:W3CDTF">2024-08-23T17:40:00Z</dcterms:created>
  <dcterms:modified xsi:type="dcterms:W3CDTF">2024-08-26T14:55:00Z</dcterms:modified>
</cp:coreProperties>
</file>