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FB56" w14:textId="77777777" w:rsidR="0002798E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New York City College of Technology</w:t>
      </w:r>
    </w:p>
    <w:p w14:paraId="5A1AD706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Interdisciplinary Committee</w:t>
      </w:r>
    </w:p>
    <w:p w14:paraId="52B7F7A4" w14:textId="77777777" w:rsidR="002E1AD2" w:rsidRPr="00A21EB5" w:rsidRDefault="002E1AD2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 xml:space="preserve">Change of Interdisciplinary Format Form for an </w:t>
      </w:r>
      <w:r w:rsidRPr="00A21EB5">
        <w:rPr>
          <w:sz w:val="24"/>
          <w:szCs w:val="24"/>
          <w:u w:val="single"/>
        </w:rPr>
        <w:t>Existing Course</w:t>
      </w:r>
    </w:p>
    <w:p w14:paraId="76A42F15" w14:textId="77777777" w:rsidR="00694AE4" w:rsidRPr="00A21EB5" w:rsidRDefault="00694AE4" w:rsidP="002E1AD2">
      <w:pPr>
        <w:spacing w:after="0" w:line="240" w:lineRule="auto"/>
        <w:jc w:val="center"/>
        <w:rPr>
          <w:sz w:val="24"/>
          <w:szCs w:val="24"/>
        </w:rPr>
      </w:pPr>
      <w:r w:rsidRPr="00A21EB5">
        <w:rPr>
          <w:sz w:val="24"/>
          <w:szCs w:val="24"/>
        </w:rPr>
        <w:t>(or designated section of an existing ID course)</w:t>
      </w:r>
    </w:p>
    <w:p w14:paraId="13AF3709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0B15F9B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0FADA4CA" w14:textId="014949D1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DATE:</w:t>
      </w:r>
      <w:r w:rsidR="001B5FDA">
        <w:rPr>
          <w:sz w:val="24"/>
          <w:szCs w:val="24"/>
        </w:rPr>
        <w:t xml:space="preserve"> </w:t>
      </w:r>
      <w:r w:rsidR="00CD525D" w:rsidRPr="00CD525D">
        <w:rPr>
          <w:color w:val="4472C4" w:themeColor="accent5"/>
          <w:sz w:val="24"/>
          <w:szCs w:val="24"/>
        </w:rPr>
        <w:t>2</w:t>
      </w:r>
      <w:r w:rsidR="001B5FDA" w:rsidRPr="00CD525D">
        <w:rPr>
          <w:color w:val="4472C4" w:themeColor="accent5"/>
          <w:sz w:val="24"/>
          <w:szCs w:val="24"/>
        </w:rPr>
        <w:t>/</w:t>
      </w:r>
      <w:r w:rsidR="00CD525D" w:rsidRPr="00CD525D">
        <w:rPr>
          <w:color w:val="4472C4" w:themeColor="accent5"/>
          <w:sz w:val="24"/>
          <w:szCs w:val="24"/>
        </w:rPr>
        <w:t>8</w:t>
      </w:r>
      <w:r w:rsidR="001B5FDA" w:rsidRPr="00CD525D">
        <w:rPr>
          <w:color w:val="4472C4" w:themeColor="accent5"/>
          <w:sz w:val="24"/>
          <w:szCs w:val="24"/>
        </w:rPr>
        <w:t>/2022</w:t>
      </w:r>
    </w:p>
    <w:p w14:paraId="139786F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37208FD0" w14:textId="4F1D1FAE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COURSE NUMBER AND TITLE:</w:t>
      </w:r>
      <w:r w:rsidR="001B5FDA">
        <w:rPr>
          <w:sz w:val="24"/>
          <w:szCs w:val="24"/>
        </w:rPr>
        <w:t xml:space="preserve"> </w:t>
      </w:r>
      <w:r w:rsidR="001B5FDA" w:rsidRPr="000C1544">
        <w:rPr>
          <w:color w:val="4472C4" w:themeColor="accent5"/>
          <w:sz w:val="24"/>
          <w:szCs w:val="24"/>
        </w:rPr>
        <w:t>COM 2403ID Interdisciplinary Health Communication</w:t>
      </w:r>
    </w:p>
    <w:p w14:paraId="7739E43E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2F61BE2" w14:textId="7D9FDA36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CREDIT HOURS:</w:t>
      </w:r>
      <w:r w:rsidR="001B5FDA">
        <w:rPr>
          <w:sz w:val="24"/>
          <w:szCs w:val="24"/>
        </w:rPr>
        <w:t xml:space="preserve"> </w:t>
      </w:r>
      <w:r w:rsidR="001B5FDA" w:rsidRPr="000C1544">
        <w:rPr>
          <w:color w:val="4472C4" w:themeColor="accent5"/>
          <w:sz w:val="24"/>
          <w:szCs w:val="24"/>
        </w:rPr>
        <w:t>3</w:t>
      </w:r>
    </w:p>
    <w:p w14:paraId="36985C3B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0E1726F2" w14:textId="19A6EF18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COURSE DESIGNATION:</w:t>
      </w:r>
      <w:r w:rsidRPr="00A21EB5">
        <w:rPr>
          <w:sz w:val="24"/>
          <w:szCs w:val="24"/>
        </w:rPr>
        <w:tab/>
      </w:r>
      <w:r w:rsidR="006D07F2" w:rsidRPr="00CD525D">
        <w:rPr>
          <w:color w:val="4472C4" w:themeColor="accent5"/>
          <w:sz w:val="24"/>
          <w:szCs w:val="24"/>
        </w:rPr>
        <w:t>x</w:t>
      </w:r>
      <w:r w:rsidR="006D07F2">
        <w:rPr>
          <w:sz w:val="24"/>
          <w:szCs w:val="24"/>
        </w:rPr>
        <w:t xml:space="preserve"> </w:t>
      </w:r>
      <w:r w:rsidRPr="00A21EB5">
        <w:rPr>
          <w:sz w:val="24"/>
          <w:szCs w:val="24"/>
        </w:rPr>
        <w:t>College Option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Elective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Capstone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Other</w:t>
      </w:r>
    </w:p>
    <w:p w14:paraId="293DBE6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40BF0B07" w14:textId="055B2A36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DEPARTMENT HOUSED IN:</w:t>
      </w:r>
      <w:r w:rsidR="001B5FDA">
        <w:rPr>
          <w:sz w:val="24"/>
          <w:szCs w:val="24"/>
        </w:rPr>
        <w:t xml:space="preserve"> </w:t>
      </w:r>
      <w:r w:rsidR="001B5FDA" w:rsidRPr="000C1544">
        <w:rPr>
          <w:color w:val="4472C4" w:themeColor="accent5"/>
          <w:sz w:val="24"/>
          <w:szCs w:val="24"/>
        </w:rPr>
        <w:t>Humanities</w:t>
      </w:r>
    </w:p>
    <w:p w14:paraId="7C16E48E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4C945F54" w14:textId="1F02F611" w:rsidR="006D07F2" w:rsidRPr="006D07F2" w:rsidRDefault="00694AE4" w:rsidP="006D07F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D07F2">
        <w:rPr>
          <w:rFonts w:asciiTheme="minorHAnsi" w:hAnsiTheme="minorHAnsi" w:cstheme="minorHAnsi"/>
        </w:rPr>
        <w:t>CATALOG DESCRIPTION:</w:t>
      </w:r>
      <w:r w:rsidR="006D07F2" w:rsidRPr="006D07F2">
        <w:rPr>
          <w:rFonts w:asciiTheme="minorHAnsi" w:hAnsiTheme="minorHAnsi" w:cstheme="minorHAnsi"/>
        </w:rPr>
        <w:t xml:space="preserve"> </w:t>
      </w:r>
    </w:p>
    <w:p w14:paraId="1D104870" w14:textId="66640EFD" w:rsidR="00901A3A" w:rsidRDefault="00901A3A" w:rsidP="00901A3A">
      <w:pPr>
        <w:pStyle w:val="NormalWeb"/>
        <w:shd w:val="clear" w:color="auto" w:fill="FFFFFF"/>
        <w:spacing w:after="150"/>
        <w:rPr>
          <w:rFonts w:asciiTheme="minorHAnsi" w:hAnsiTheme="minorHAnsi" w:cstheme="minorHAnsi"/>
          <w:color w:val="4472C4" w:themeColor="accent5"/>
        </w:rPr>
      </w:pPr>
      <w:r w:rsidRPr="00901A3A">
        <w:rPr>
          <w:rFonts w:asciiTheme="minorHAnsi" w:hAnsiTheme="minorHAnsi" w:cstheme="minorHAnsi"/>
          <w:color w:val="4472C4" w:themeColor="accent5"/>
        </w:rPr>
        <w:t>The interdisciplinary study and practice of communication in healthcare and public health. Topics include</w:t>
      </w:r>
      <w:r>
        <w:rPr>
          <w:rFonts w:asciiTheme="minorHAnsi" w:hAnsiTheme="minorHAnsi" w:cstheme="minorHAnsi"/>
          <w:color w:val="4472C4" w:themeColor="accent5"/>
        </w:rPr>
        <w:t xml:space="preserve"> </w:t>
      </w:r>
      <w:r w:rsidRPr="00901A3A">
        <w:rPr>
          <w:rFonts w:asciiTheme="minorHAnsi" w:hAnsiTheme="minorHAnsi" w:cstheme="minorHAnsi"/>
          <w:color w:val="4472C4" w:themeColor="accent5"/>
        </w:rPr>
        <w:t>provider-patient interaction, team communication, and the diffusion of health information through publi</w:t>
      </w:r>
      <w:r>
        <w:rPr>
          <w:rFonts w:asciiTheme="minorHAnsi" w:hAnsiTheme="minorHAnsi" w:cstheme="minorHAnsi"/>
          <w:color w:val="4472C4" w:themeColor="accent5"/>
        </w:rPr>
        <w:t xml:space="preserve">c </w:t>
      </w:r>
      <w:r w:rsidRPr="00901A3A">
        <w:rPr>
          <w:rFonts w:asciiTheme="minorHAnsi" w:hAnsiTheme="minorHAnsi" w:cstheme="minorHAnsi"/>
          <w:color w:val="4472C4" w:themeColor="accent5"/>
        </w:rPr>
        <w:t>health campaigns. Students practice clear, purposeful and compassionate communication across multiple</w:t>
      </w:r>
      <w:r>
        <w:rPr>
          <w:rFonts w:asciiTheme="minorHAnsi" w:hAnsiTheme="minorHAnsi" w:cstheme="minorHAnsi"/>
          <w:color w:val="4472C4" w:themeColor="accent5"/>
        </w:rPr>
        <w:t xml:space="preserve"> </w:t>
      </w:r>
      <w:r w:rsidRPr="00901A3A">
        <w:rPr>
          <w:rFonts w:asciiTheme="minorHAnsi" w:hAnsiTheme="minorHAnsi" w:cstheme="minorHAnsi"/>
          <w:color w:val="4472C4" w:themeColor="accent5"/>
        </w:rPr>
        <w:t>channels, to reduce errors and improve healthcare delivery.</w:t>
      </w:r>
    </w:p>
    <w:p w14:paraId="3FC5941D" w14:textId="020F3927" w:rsidR="006D07F2" w:rsidRPr="000C1544" w:rsidRDefault="006D07F2" w:rsidP="00901A3A">
      <w:pPr>
        <w:pStyle w:val="NormalWeb"/>
        <w:shd w:val="clear" w:color="auto" w:fill="FFFFFF"/>
        <w:spacing w:before="0" w:beforeAutospacing="0" w:after="150" w:afterAutospacing="0"/>
        <w:rPr>
          <w:rFonts w:ascii="Roboto Condensed" w:hAnsi="Roboto Condensed"/>
          <w:color w:val="4472C4" w:themeColor="accent5"/>
          <w:sz w:val="26"/>
          <w:szCs w:val="26"/>
        </w:rPr>
      </w:pPr>
      <w:r w:rsidRPr="000C1544">
        <w:rPr>
          <w:rStyle w:val="Emphasis"/>
          <w:rFonts w:asciiTheme="minorHAnsi" w:hAnsiTheme="minorHAnsi" w:cstheme="minorHAnsi"/>
          <w:color w:val="4472C4" w:themeColor="accent5"/>
        </w:rPr>
        <w:t>The minimum technological requirements for fully online sections of this course are a working camera and microphone. Students are expected to turn on cameras and microphones at their instructor's request.</w:t>
      </w:r>
    </w:p>
    <w:p w14:paraId="2955B428" w14:textId="0E40EFDC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CURRENT STRUCTURE</w:t>
      </w:r>
      <w:r w:rsidR="00A21EB5" w:rsidRPr="00A21EB5">
        <w:rPr>
          <w:sz w:val="24"/>
          <w:szCs w:val="24"/>
        </w:rPr>
        <w:t xml:space="preserve">: </w:t>
      </w:r>
      <w:r w:rsidRPr="00A21EB5">
        <w:rPr>
          <w:sz w:val="24"/>
          <w:szCs w:val="24"/>
        </w:rPr>
        <w:t xml:space="preserve"> </w:t>
      </w:r>
      <w:r w:rsidR="006D07F2" w:rsidRPr="00CD525D">
        <w:rPr>
          <w:color w:val="4472C4" w:themeColor="accent5"/>
          <w:sz w:val="24"/>
          <w:szCs w:val="24"/>
        </w:rPr>
        <w:t>Guest lecturer</w:t>
      </w:r>
    </w:p>
    <w:p w14:paraId="57ED2AB0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408B78B4" w14:textId="0DA84047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 xml:space="preserve">NUMBER OF SECTIONS CURRENTLY OFFERED: </w:t>
      </w:r>
      <w:r w:rsidRPr="00A21EB5">
        <w:rPr>
          <w:sz w:val="24"/>
          <w:szCs w:val="24"/>
        </w:rPr>
        <w:tab/>
        <w:t>Fall semester</w:t>
      </w:r>
      <w:r w:rsidR="006D07F2">
        <w:rPr>
          <w:sz w:val="24"/>
          <w:szCs w:val="24"/>
        </w:rPr>
        <w:t xml:space="preserve"> </w:t>
      </w:r>
      <w:r w:rsidR="006D07F2" w:rsidRPr="00CD525D">
        <w:rPr>
          <w:color w:val="4472C4" w:themeColor="accent5"/>
          <w:sz w:val="24"/>
          <w:szCs w:val="24"/>
        </w:rPr>
        <w:t>3</w:t>
      </w:r>
      <w:r w:rsidRPr="00A21EB5">
        <w:rPr>
          <w:sz w:val="24"/>
          <w:szCs w:val="24"/>
        </w:rPr>
        <w:tab/>
        <w:t>Spring semester</w:t>
      </w:r>
      <w:r w:rsidR="006D07F2">
        <w:rPr>
          <w:sz w:val="24"/>
          <w:szCs w:val="24"/>
        </w:rPr>
        <w:t xml:space="preserve"> </w:t>
      </w:r>
      <w:r w:rsidR="00CD525D">
        <w:rPr>
          <w:color w:val="4472C4" w:themeColor="accent5"/>
          <w:sz w:val="24"/>
          <w:szCs w:val="24"/>
        </w:rPr>
        <w:t>2</w:t>
      </w:r>
    </w:p>
    <w:p w14:paraId="41A27844" w14:textId="33FAD3BE" w:rsidR="002E1AD2" w:rsidRDefault="002E1AD2" w:rsidP="002E1AD2">
      <w:pPr>
        <w:spacing w:after="0" w:line="240" w:lineRule="auto"/>
        <w:rPr>
          <w:sz w:val="24"/>
          <w:szCs w:val="24"/>
        </w:rPr>
      </w:pPr>
    </w:p>
    <w:p w14:paraId="3899F10F" w14:textId="05C9FA47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OF INSTRUCTOR: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07F2" w:rsidRPr="00C34917">
        <w:rPr>
          <w:color w:val="4472C4" w:themeColor="accent5"/>
          <w:sz w:val="24"/>
          <w:szCs w:val="24"/>
        </w:rPr>
        <w:t>x</w:t>
      </w:r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14:paraId="5C186188" w14:textId="2E628E0D" w:rsidR="00C16352" w:rsidRDefault="00C16352" w:rsidP="002E1AD2">
      <w:pPr>
        <w:spacing w:after="0" w:line="240" w:lineRule="auto"/>
        <w:rPr>
          <w:sz w:val="24"/>
          <w:szCs w:val="24"/>
        </w:rPr>
      </w:pPr>
    </w:p>
    <w:p w14:paraId="15F054ED" w14:textId="179A99A4" w:rsidR="00C16352" w:rsidRDefault="00C16352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IN INSTRUCTOR’S DEPARTMENT/DISCIPLINE:</w:t>
      </w:r>
      <w:r>
        <w:rPr>
          <w:sz w:val="24"/>
          <w:szCs w:val="24"/>
        </w:rPr>
        <w:tab/>
      </w:r>
      <w:r w:rsidR="006D07F2" w:rsidRPr="00C34917">
        <w:rPr>
          <w:color w:val="4472C4" w:themeColor="accent5"/>
          <w:sz w:val="24"/>
          <w:szCs w:val="24"/>
        </w:rPr>
        <w:t>x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14:paraId="0FC0452F" w14:textId="5E2ACA3B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2A9D0F14" w14:textId="3FB2AFE6" w:rsidR="00E40C43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IN GUEST LECTURER(S): </w:t>
      </w:r>
      <w:r>
        <w:rPr>
          <w:sz w:val="24"/>
          <w:szCs w:val="24"/>
        </w:rPr>
        <w:tab/>
      </w:r>
      <w:r w:rsidR="00901A3A" w:rsidRPr="00C34917">
        <w:rPr>
          <w:color w:val="4472C4" w:themeColor="accent5"/>
          <w:sz w:val="24"/>
          <w:szCs w:val="24"/>
        </w:rPr>
        <w:t>x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No</w:t>
      </w:r>
    </w:p>
    <w:p w14:paraId="3C585F74" w14:textId="77777777" w:rsidR="00D51EAD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CDFDBE" w14:textId="244C9F44" w:rsidR="00E40C43" w:rsidRPr="00A21EB5" w:rsidRDefault="00E40C43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one or more guest lecturers from a different discipline than originally proposed?</w:t>
      </w:r>
      <w:r w:rsidR="00D51EAD">
        <w:rPr>
          <w:sz w:val="24"/>
          <w:szCs w:val="24"/>
        </w:rPr>
        <w:t xml:space="preserve"> </w:t>
      </w:r>
      <w:r w:rsidR="00CD525D">
        <w:rPr>
          <w:color w:val="4472C4" w:themeColor="accent5"/>
          <w:sz w:val="24"/>
          <w:szCs w:val="24"/>
        </w:rPr>
        <w:t>No</w:t>
      </w:r>
      <w:r w:rsidR="00901A3A">
        <w:rPr>
          <w:color w:val="4472C4" w:themeColor="accent5"/>
          <w:sz w:val="24"/>
          <w:szCs w:val="24"/>
        </w:rPr>
        <w:t>.</w:t>
      </w:r>
    </w:p>
    <w:p w14:paraId="3BF16941" w14:textId="77777777" w:rsidR="00E40C43" w:rsidRDefault="00E40C43" w:rsidP="002E1AD2">
      <w:pPr>
        <w:spacing w:after="0" w:line="240" w:lineRule="auto"/>
        <w:rPr>
          <w:sz w:val="24"/>
          <w:szCs w:val="24"/>
        </w:rPr>
      </w:pPr>
    </w:p>
    <w:p w14:paraId="10ECB19B" w14:textId="293A4839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IF CO-TAUGHT, CURRENT CREDIT DISTRIBUTION:</w:t>
      </w:r>
    </w:p>
    <w:p w14:paraId="6366462C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659EEF08" w14:textId="750DCA7D" w:rsidR="002E1AD2" w:rsidRPr="00A21EB5" w:rsidRDefault="002E1AD2" w:rsidP="002E1AD2">
      <w:pPr>
        <w:spacing w:after="0" w:line="240" w:lineRule="auto"/>
        <w:rPr>
          <w:sz w:val="24"/>
          <w:szCs w:val="24"/>
        </w:rPr>
      </w:pPr>
      <w:r w:rsidRPr="00A21EB5">
        <w:rPr>
          <w:sz w:val="24"/>
          <w:szCs w:val="24"/>
        </w:rPr>
        <w:t>PROPOSED CHANGE IN INTERDISCIPINARY FORMAT:</w:t>
      </w:r>
      <w:r w:rsidR="006D07F2">
        <w:rPr>
          <w:sz w:val="24"/>
          <w:szCs w:val="24"/>
        </w:rPr>
        <w:t xml:space="preserve"> </w:t>
      </w:r>
      <w:r w:rsidR="006D07F2" w:rsidRPr="000C1544">
        <w:rPr>
          <w:color w:val="4472C4" w:themeColor="accent5"/>
          <w:sz w:val="24"/>
          <w:szCs w:val="24"/>
        </w:rPr>
        <w:t>N/A</w:t>
      </w:r>
    </w:p>
    <w:p w14:paraId="1D44F913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7A140858" w14:textId="649F3FBE" w:rsidR="002E1AD2" w:rsidRDefault="002E1AD2" w:rsidP="002E1AD2">
      <w:pPr>
        <w:spacing w:after="0" w:line="240" w:lineRule="auto"/>
        <w:rPr>
          <w:spacing w:val="-2"/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t>From:</w:t>
      </w:r>
      <w:r w:rsidRPr="00A21EB5">
        <w:rPr>
          <w:sz w:val="24"/>
          <w:szCs w:val="24"/>
        </w:rPr>
        <w:t xml:space="preserve"> </w:t>
      </w:r>
      <w:r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Guest lecturers</w:t>
      </w:r>
      <w:r w:rsidR="00A21EB5" w:rsidRPr="005446DA">
        <w:rPr>
          <w:spacing w:val="-2"/>
          <w:sz w:val="24"/>
          <w:szCs w:val="24"/>
        </w:rPr>
        <w:t xml:space="preserve"> __</w:t>
      </w:r>
      <w:r w:rsidR="005446DA" w:rsidRPr="005446DA">
        <w:rPr>
          <w:spacing w:val="-2"/>
          <w:sz w:val="24"/>
          <w:szCs w:val="24"/>
        </w:rPr>
        <w:t xml:space="preserve"> minimum </w:t>
      </w:r>
      <w:r w:rsidR="00A21EB5" w:rsidRPr="00553307">
        <w:rPr>
          <w:spacing w:val="-2"/>
          <w:sz w:val="24"/>
          <w:szCs w:val="24"/>
        </w:rPr>
        <w:t>20%</w:t>
      </w:r>
      <w:r w:rsidR="00A21EB5" w:rsidRPr="005446DA">
        <w:rPr>
          <w:spacing w:val="-2"/>
          <w:sz w:val="24"/>
          <w:szCs w:val="24"/>
        </w:rPr>
        <w:t xml:space="preserve"> __other %</w:t>
      </w:r>
      <w:r w:rsid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Co-taught</w:t>
      </w:r>
      <w:r w:rsidR="00694AE4" w:rsidRPr="005446DA">
        <w:rPr>
          <w:spacing w:val="-2"/>
          <w:sz w:val="24"/>
          <w:szCs w:val="24"/>
        </w:rPr>
        <w:tab/>
      </w:r>
      <w:r w:rsidR="00694AE4" w:rsidRPr="005446DA">
        <w:rPr>
          <w:spacing w:val="-2"/>
          <w:sz w:val="24"/>
          <w:szCs w:val="24"/>
        </w:rPr>
        <w:sym w:font="Wingdings" w:char="F06F"/>
      </w:r>
      <w:r w:rsidR="00694AE4" w:rsidRPr="005446DA">
        <w:rPr>
          <w:spacing w:val="-2"/>
          <w:sz w:val="24"/>
          <w:szCs w:val="24"/>
        </w:rPr>
        <w:t>Shared credits</w:t>
      </w:r>
      <w:r w:rsidRPr="005446DA">
        <w:rPr>
          <w:spacing w:val="-2"/>
          <w:sz w:val="24"/>
          <w:szCs w:val="24"/>
        </w:rPr>
        <w:t xml:space="preserve"> </w:t>
      </w:r>
      <w:r w:rsidR="00694AE4" w:rsidRPr="005446DA">
        <w:rPr>
          <w:spacing w:val="-2"/>
          <w:sz w:val="24"/>
          <w:szCs w:val="24"/>
        </w:rPr>
        <w:sym w:font="Wingdings" w:char="F06F"/>
      </w:r>
      <w:r w:rsidR="00E40C43">
        <w:rPr>
          <w:spacing w:val="-2"/>
          <w:sz w:val="24"/>
          <w:szCs w:val="24"/>
        </w:rPr>
        <w:t>Learning Community</w:t>
      </w:r>
      <w:r w:rsidR="00443C9A">
        <w:rPr>
          <w:spacing w:val="-2"/>
          <w:sz w:val="24"/>
          <w:szCs w:val="24"/>
        </w:rPr>
        <w:t xml:space="preserve"> </w:t>
      </w:r>
      <w:r w:rsidR="00443C9A">
        <w:rPr>
          <w:spacing w:val="-2"/>
          <w:sz w:val="24"/>
          <w:szCs w:val="24"/>
        </w:rPr>
        <w:tab/>
      </w:r>
      <w:r w:rsidR="00443C9A">
        <w:rPr>
          <w:spacing w:val="-2"/>
          <w:sz w:val="24"/>
          <w:szCs w:val="24"/>
        </w:rPr>
        <w:sym w:font="Symbol" w:char="F07F"/>
      </w:r>
      <w:r w:rsidR="00443C9A">
        <w:rPr>
          <w:spacing w:val="-2"/>
          <w:sz w:val="24"/>
          <w:szCs w:val="24"/>
        </w:rPr>
        <w:t xml:space="preserve"> In person or hybrid</w:t>
      </w:r>
    </w:p>
    <w:p w14:paraId="6D910BE1" w14:textId="77777777" w:rsidR="002E1AD2" w:rsidRPr="00A21EB5" w:rsidRDefault="002E1AD2" w:rsidP="002E1AD2">
      <w:pPr>
        <w:spacing w:after="0" w:line="240" w:lineRule="auto"/>
        <w:rPr>
          <w:sz w:val="24"/>
          <w:szCs w:val="24"/>
        </w:rPr>
      </w:pPr>
    </w:p>
    <w:p w14:paraId="7081B6F0" w14:textId="0FBD1A1B" w:rsidR="00694AE4" w:rsidRPr="00A21EB5" w:rsidRDefault="00694AE4" w:rsidP="002E1AD2">
      <w:pPr>
        <w:spacing w:after="0" w:line="240" w:lineRule="auto"/>
        <w:rPr>
          <w:sz w:val="24"/>
          <w:szCs w:val="24"/>
        </w:rPr>
      </w:pPr>
      <w:r w:rsidRPr="00A21EB5">
        <w:rPr>
          <w:b/>
          <w:sz w:val="24"/>
          <w:szCs w:val="24"/>
          <w:u w:val="single"/>
        </w:rPr>
        <w:lastRenderedPageBreak/>
        <w:t>To:</w:t>
      </w:r>
      <w:r w:rsidR="00A21EB5">
        <w:rPr>
          <w:sz w:val="24"/>
          <w:szCs w:val="24"/>
        </w:rPr>
        <w:t xml:space="preserve">     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Guest lecturers</w:t>
      </w:r>
      <w:r w:rsidR="00A21EB5">
        <w:rPr>
          <w:sz w:val="24"/>
          <w:szCs w:val="24"/>
        </w:rPr>
        <w:t>___</w:t>
      </w:r>
      <w:r w:rsidR="005446DA" w:rsidRPr="005446DA">
        <w:rPr>
          <w:spacing w:val="-2"/>
          <w:sz w:val="24"/>
          <w:szCs w:val="24"/>
        </w:rPr>
        <w:t xml:space="preserve"> minimum</w:t>
      </w:r>
      <w:r w:rsidR="005446DA">
        <w:rPr>
          <w:spacing w:val="-2"/>
          <w:sz w:val="24"/>
          <w:szCs w:val="24"/>
        </w:rPr>
        <w:t xml:space="preserve"> </w:t>
      </w:r>
      <w:r w:rsidR="00A21EB5">
        <w:rPr>
          <w:sz w:val="24"/>
          <w:szCs w:val="24"/>
        </w:rPr>
        <w:t>20% __other %</w:t>
      </w:r>
      <w:r w:rsidR="005446DA">
        <w:rPr>
          <w:sz w:val="24"/>
          <w:szCs w:val="24"/>
        </w:rPr>
        <w:t xml:space="preserve"> </w:t>
      </w:r>
      <w:r w:rsidRPr="00A21EB5">
        <w:rPr>
          <w:sz w:val="24"/>
          <w:szCs w:val="24"/>
        </w:rPr>
        <w:sym w:font="Wingdings" w:char="F06F"/>
      </w:r>
      <w:r w:rsidRPr="00A21EB5">
        <w:rPr>
          <w:sz w:val="24"/>
          <w:szCs w:val="24"/>
        </w:rPr>
        <w:t>Co-taught</w:t>
      </w:r>
      <w:r w:rsidRPr="00A21EB5">
        <w:rPr>
          <w:sz w:val="24"/>
          <w:szCs w:val="24"/>
        </w:rPr>
        <w:tab/>
      </w:r>
      <w:r w:rsidRPr="00A21EB5">
        <w:rPr>
          <w:sz w:val="24"/>
          <w:szCs w:val="24"/>
        </w:rPr>
        <w:sym w:font="Wingdings" w:char="F06F"/>
      </w:r>
      <w:r w:rsidR="005446DA">
        <w:rPr>
          <w:sz w:val="24"/>
          <w:szCs w:val="24"/>
        </w:rPr>
        <w:t xml:space="preserve">Shared credits </w:t>
      </w:r>
      <w:r w:rsidRPr="00A21EB5">
        <w:rPr>
          <w:sz w:val="24"/>
          <w:szCs w:val="24"/>
        </w:rPr>
        <w:sym w:font="Wingdings" w:char="F06F"/>
      </w:r>
      <w:r w:rsidR="00E40C43">
        <w:rPr>
          <w:sz w:val="24"/>
          <w:szCs w:val="24"/>
        </w:rPr>
        <w:t>Learning community</w:t>
      </w:r>
      <w:r w:rsidR="00443C9A">
        <w:rPr>
          <w:sz w:val="24"/>
          <w:szCs w:val="24"/>
        </w:rPr>
        <w:tab/>
      </w:r>
      <w:r w:rsidR="00443C9A">
        <w:rPr>
          <w:sz w:val="24"/>
          <w:szCs w:val="24"/>
        </w:rPr>
        <w:sym w:font="Symbol" w:char="F07F"/>
      </w:r>
      <w:r w:rsidR="00443C9A">
        <w:rPr>
          <w:sz w:val="24"/>
          <w:szCs w:val="24"/>
        </w:rPr>
        <w:t xml:space="preserve"> Fully online</w:t>
      </w:r>
    </w:p>
    <w:p w14:paraId="3B540D4C" w14:textId="77777777" w:rsidR="00694AE4" w:rsidRPr="00A21EB5" w:rsidRDefault="00694AE4" w:rsidP="002E1AD2">
      <w:pPr>
        <w:spacing w:after="0" w:line="240" w:lineRule="auto"/>
        <w:rPr>
          <w:sz w:val="24"/>
          <w:szCs w:val="24"/>
        </w:rPr>
      </w:pPr>
    </w:p>
    <w:p w14:paraId="228EFD0B" w14:textId="5E372A77" w:rsidR="00694AE4" w:rsidRPr="008E0A7B" w:rsidRDefault="00A21EB5" w:rsidP="002E1AD2">
      <w:pPr>
        <w:spacing w:after="0" w:line="240" w:lineRule="auto"/>
        <w:rPr>
          <w:color w:val="4472C4" w:themeColor="accent5"/>
          <w:sz w:val="24"/>
          <w:szCs w:val="24"/>
        </w:rPr>
      </w:pPr>
      <w:r w:rsidRPr="00A21EB5">
        <w:rPr>
          <w:sz w:val="24"/>
          <w:szCs w:val="24"/>
        </w:rPr>
        <w:t>PROPOSED BY:</w:t>
      </w:r>
      <w:r w:rsidR="00D51EAD">
        <w:rPr>
          <w:sz w:val="24"/>
          <w:szCs w:val="24"/>
        </w:rPr>
        <w:t xml:space="preserve"> </w:t>
      </w:r>
      <w:r w:rsidR="00D51EAD" w:rsidRPr="008E0A7B">
        <w:rPr>
          <w:color w:val="4472C4" w:themeColor="accent5"/>
          <w:sz w:val="24"/>
          <w:szCs w:val="24"/>
        </w:rPr>
        <w:t>David Lee</w:t>
      </w:r>
    </w:p>
    <w:p w14:paraId="628E6011" w14:textId="77777777" w:rsidR="00A21EB5" w:rsidRDefault="00A21EB5" w:rsidP="002E1AD2">
      <w:pPr>
        <w:spacing w:after="0" w:line="240" w:lineRule="auto"/>
        <w:rPr>
          <w:sz w:val="24"/>
          <w:szCs w:val="24"/>
        </w:rPr>
      </w:pPr>
    </w:p>
    <w:p w14:paraId="0B085A8C" w14:textId="0BB1B4A4" w:rsidR="00A21EB5" w:rsidRPr="00A21EB5" w:rsidRDefault="00A21EB5" w:rsidP="002E1A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co taught: Names of those co-teaching</w:t>
      </w:r>
      <w:r w:rsidR="00D51EAD">
        <w:rPr>
          <w:sz w:val="24"/>
          <w:szCs w:val="24"/>
        </w:rPr>
        <w:t xml:space="preserve">: </w:t>
      </w:r>
      <w:r w:rsidR="008E0A7B" w:rsidRPr="008E0A7B">
        <w:rPr>
          <w:color w:val="4472C4" w:themeColor="accent5"/>
          <w:sz w:val="24"/>
          <w:szCs w:val="24"/>
        </w:rPr>
        <w:t>N/A</w:t>
      </w:r>
    </w:p>
    <w:p w14:paraId="5A8675B0" w14:textId="77777777" w:rsidR="00A21EB5" w:rsidRPr="00A21EB5" w:rsidRDefault="00A21EB5" w:rsidP="002E1AD2">
      <w:pPr>
        <w:spacing w:after="0" w:line="240" w:lineRule="auto"/>
        <w:rPr>
          <w:sz w:val="24"/>
          <w:szCs w:val="24"/>
        </w:rPr>
      </w:pPr>
    </w:p>
    <w:p w14:paraId="735DD00E" w14:textId="2D1E11C6" w:rsidR="002E1AD2" w:rsidRDefault="00694AE4" w:rsidP="002E1AD2">
      <w:pPr>
        <w:spacing w:after="0" w:line="240" w:lineRule="auto"/>
        <w:rPr>
          <w:color w:val="C00000"/>
          <w:sz w:val="24"/>
          <w:szCs w:val="24"/>
        </w:rPr>
      </w:pPr>
      <w:r w:rsidRPr="00C16352">
        <w:rPr>
          <w:color w:val="C00000"/>
          <w:sz w:val="24"/>
          <w:szCs w:val="24"/>
        </w:rPr>
        <w:t xml:space="preserve">Briefly explain reasoning for changing the format of the currently offered sections, or if new sections </w:t>
      </w:r>
      <w:r w:rsidR="005A35A0" w:rsidRPr="00C16352">
        <w:rPr>
          <w:color w:val="C00000"/>
          <w:sz w:val="24"/>
          <w:szCs w:val="24"/>
        </w:rPr>
        <w:t xml:space="preserve">of the course </w:t>
      </w:r>
      <w:r w:rsidRPr="00C16352">
        <w:rPr>
          <w:color w:val="C00000"/>
          <w:sz w:val="24"/>
          <w:szCs w:val="24"/>
        </w:rPr>
        <w:t>are being offered</w:t>
      </w:r>
      <w:r w:rsidR="005A35A0" w:rsidRPr="00C16352">
        <w:rPr>
          <w:color w:val="C00000"/>
          <w:sz w:val="24"/>
          <w:szCs w:val="24"/>
        </w:rPr>
        <w:t xml:space="preserve"> for the first time</w:t>
      </w:r>
      <w:r w:rsidRPr="00C16352">
        <w:rPr>
          <w:color w:val="C00000"/>
          <w:sz w:val="24"/>
          <w:szCs w:val="24"/>
        </w:rPr>
        <w:t>, explain briefly the rationale for the change in format</w:t>
      </w:r>
      <w:r w:rsidR="00A919AF">
        <w:rPr>
          <w:color w:val="C00000"/>
          <w:sz w:val="24"/>
          <w:szCs w:val="24"/>
        </w:rPr>
        <w:t xml:space="preserve"> and attach your syllabus.</w:t>
      </w:r>
    </w:p>
    <w:p w14:paraId="759CB636" w14:textId="18073B4B" w:rsidR="006D07F2" w:rsidRDefault="006D07F2" w:rsidP="002E1AD2">
      <w:pPr>
        <w:spacing w:after="0" w:line="240" w:lineRule="auto"/>
        <w:rPr>
          <w:color w:val="C00000"/>
          <w:sz w:val="24"/>
          <w:szCs w:val="24"/>
        </w:rPr>
      </w:pPr>
    </w:p>
    <w:p w14:paraId="4BC3D17D" w14:textId="27F73302" w:rsidR="00D51EAD" w:rsidRDefault="006D07F2" w:rsidP="002E1AD2">
      <w:pPr>
        <w:spacing w:after="0" w:line="240" w:lineRule="auto"/>
        <w:rPr>
          <w:color w:val="4472C4" w:themeColor="accent5"/>
          <w:sz w:val="24"/>
          <w:szCs w:val="24"/>
        </w:rPr>
      </w:pPr>
      <w:r w:rsidRPr="000C1544">
        <w:rPr>
          <w:color w:val="4472C4" w:themeColor="accent5"/>
          <w:sz w:val="24"/>
          <w:szCs w:val="24"/>
        </w:rPr>
        <w:t>The original</w:t>
      </w:r>
      <w:r w:rsidR="00553307" w:rsidRPr="000C1544">
        <w:rPr>
          <w:color w:val="4472C4" w:themeColor="accent5"/>
          <w:sz w:val="24"/>
          <w:szCs w:val="24"/>
        </w:rPr>
        <w:t xml:space="preserve"> proposer/</w:t>
      </w:r>
      <w:r w:rsidRPr="000C1544">
        <w:rPr>
          <w:color w:val="4472C4" w:themeColor="accent5"/>
          <w:sz w:val="24"/>
          <w:szCs w:val="24"/>
        </w:rPr>
        <w:t xml:space="preserve"> instructor of COM 2403ID Health Communication, </w:t>
      </w:r>
      <w:r w:rsidR="00A95256">
        <w:rPr>
          <w:color w:val="4472C4" w:themeColor="accent5"/>
          <w:sz w:val="24"/>
          <w:szCs w:val="24"/>
        </w:rPr>
        <w:t>David Lee</w:t>
      </w:r>
      <w:r w:rsidRPr="000C1544">
        <w:rPr>
          <w:color w:val="4472C4" w:themeColor="accent5"/>
          <w:sz w:val="24"/>
          <w:szCs w:val="24"/>
        </w:rPr>
        <w:t xml:space="preserve">, was assigned to teach other classes in the Health Communication major. </w:t>
      </w:r>
      <w:r w:rsidR="00901A3A">
        <w:rPr>
          <w:color w:val="4472C4" w:themeColor="accent5"/>
          <w:sz w:val="24"/>
          <w:szCs w:val="24"/>
        </w:rPr>
        <w:t>Two</w:t>
      </w:r>
      <w:r w:rsidRPr="000C1544">
        <w:rPr>
          <w:color w:val="4472C4" w:themeColor="accent5"/>
          <w:sz w:val="24"/>
          <w:szCs w:val="24"/>
        </w:rPr>
        <w:t xml:space="preserve"> sections </w:t>
      </w:r>
      <w:r w:rsidR="00FD692C" w:rsidRPr="000C1544">
        <w:rPr>
          <w:color w:val="4472C4" w:themeColor="accent5"/>
          <w:sz w:val="24"/>
          <w:szCs w:val="24"/>
        </w:rPr>
        <w:t xml:space="preserve">of COM 2403ID </w:t>
      </w:r>
      <w:r w:rsidR="00A95256">
        <w:rPr>
          <w:color w:val="4472C4" w:themeColor="accent5"/>
          <w:sz w:val="24"/>
          <w:szCs w:val="24"/>
        </w:rPr>
        <w:t xml:space="preserve">are </w:t>
      </w:r>
      <w:r w:rsidRPr="000C1544">
        <w:rPr>
          <w:color w:val="4472C4" w:themeColor="accent5"/>
          <w:sz w:val="24"/>
          <w:szCs w:val="24"/>
        </w:rPr>
        <w:t>assigned to adjuncts</w:t>
      </w:r>
      <w:r w:rsidR="00D51EAD" w:rsidRPr="000C1544">
        <w:rPr>
          <w:color w:val="4472C4" w:themeColor="accent5"/>
          <w:sz w:val="24"/>
          <w:szCs w:val="24"/>
        </w:rPr>
        <w:t xml:space="preserve"> in Spring 2022. This form is to note </w:t>
      </w:r>
      <w:r w:rsidR="00A95256">
        <w:rPr>
          <w:color w:val="4472C4" w:themeColor="accent5"/>
          <w:sz w:val="24"/>
          <w:szCs w:val="24"/>
        </w:rPr>
        <w:t>a</w:t>
      </w:r>
      <w:r w:rsidR="00D51EAD" w:rsidRPr="000C1544">
        <w:rPr>
          <w:color w:val="4472C4" w:themeColor="accent5"/>
          <w:sz w:val="24"/>
          <w:szCs w:val="24"/>
        </w:rPr>
        <w:t xml:space="preserve"> change in instructor</w:t>
      </w:r>
      <w:r w:rsidR="008E0A7B">
        <w:rPr>
          <w:color w:val="4472C4" w:themeColor="accent5"/>
          <w:sz w:val="24"/>
          <w:szCs w:val="24"/>
        </w:rPr>
        <w:t xml:space="preserve"> and guest lecturers.</w:t>
      </w:r>
      <w:r w:rsidR="00D51EAD" w:rsidRPr="000C1544">
        <w:rPr>
          <w:color w:val="4472C4" w:themeColor="accent5"/>
          <w:sz w:val="24"/>
          <w:szCs w:val="24"/>
        </w:rPr>
        <w:t xml:space="preserve"> </w:t>
      </w:r>
      <w:r w:rsidR="00E230CB">
        <w:rPr>
          <w:color w:val="4472C4" w:themeColor="accent5"/>
          <w:sz w:val="24"/>
          <w:szCs w:val="24"/>
        </w:rPr>
        <w:t>Dr.</w:t>
      </w:r>
      <w:r w:rsidR="000C1544">
        <w:rPr>
          <w:color w:val="4472C4" w:themeColor="accent5"/>
          <w:sz w:val="24"/>
          <w:szCs w:val="24"/>
        </w:rPr>
        <w:t xml:space="preserve"> </w:t>
      </w:r>
      <w:r w:rsidR="00E230CB">
        <w:rPr>
          <w:color w:val="4472C4" w:themeColor="accent5"/>
          <w:sz w:val="24"/>
          <w:szCs w:val="24"/>
        </w:rPr>
        <w:t xml:space="preserve">Delia </w:t>
      </w:r>
      <w:r w:rsidR="000C1544">
        <w:rPr>
          <w:color w:val="4472C4" w:themeColor="accent5"/>
          <w:sz w:val="24"/>
          <w:szCs w:val="24"/>
        </w:rPr>
        <w:t>Williams</w:t>
      </w:r>
      <w:r w:rsidR="00910D79">
        <w:rPr>
          <w:color w:val="4472C4" w:themeColor="accent5"/>
          <w:sz w:val="24"/>
          <w:szCs w:val="24"/>
        </w:rPr>
        <w:t>-</w:t>
      </w:r>
      <w:proofErr w:type="spellStart"/>
      <w:r w:rsidR="00910D79">
        <w:rPr>
          <w:color w:val="4472C4" w:themeColor="accent5"/>
          <w:sz w:val="24"/>
          <w:szCs w:val="24"/>
        </w:rPr>
        <w:t>Gunpot</w:t>
      </w:r>
      <w:proofErr w:type="spellEnd"/>
      <w:r w:rsidR="00910D79">
        <w:rPr>
          <w:color w:val="4472C4" w:themeColor="accent5"/>
          <w:sz w:val="24"/>
          <w:szCs w:val="24"/>
        </w:rPr>
        <w:t xml:space="preserve"> </w:t>
      </w:r>
      <w:r w:rsidR="00C34917">
        <w:rPr>
          <w:color w:val="4472C4" w:themeColor="accent5"/>
          <w:sz w:val="24"/>
          <w:szCs w:val="24"/>
        </w:rPr>
        <w:t xml:space="preserve">(PhD in Health Education from Columbia, circa 2021) </w:t>
      </w:r>
      <w:r w:rsidR="000C1544">
        <w:rPr>
          <w:color w:val="4472C4" w:themeColor="accent5"/>
          <w:sz w:val="24"/>
          <w:szCs w:val="24"/>
        </w:rPr>
        <w:t xml:space="preserve">will be teaching the course. </w:t>
      </w:r>
    </w:p>
    <w:p w14:paraId="4AAC33F4" w14:textId="4B51EFFB" w:rsidR="005B779B" w:rsidRDefault="005B779B" w:rsidP="002E1AD2">
      <w:pPr>
        <w:spacing w:after="0" w:line="240" w:lineRule="auto"/>
        <w:rPr>
          <w:color w:val="4472C4" w:themeColor="accent5"/>
          <w:sz w:val="24"/>
          <w:szCs w:val="24"/>
        </w:rPr>
      </w:pPr>
    </w:p>
    <w:p w14:paraId="21704FF2" w14:textId="430DBA00" w:rsidR="005B779B" w:rsidRDefault="005B779B" w:rsidP="002E1AD2">
      <w:pPr>
        <w:spacing w:after="0" w:line="240" w:lineRule="auto"/>
        <w:rPr>
          <w:color w:val="4472C4" w:themeColor="accent5"/>
          <w:sz w:val="24"/>
          <w:szCs w:val="24"/>
        </w:rPr>
      </w:pPr>
      <w:r w:rsidRPr="000C1544">
        <w:rPr>
          <w:color w:val="4472C4" w:themeColor="accent5"/>
          <w:sz w:val="24"/>
          <w:szCs w:val="24"/>
        </w:rPr>
        <w:t>The 20% guest lecturer model is still in place.</w:t>
      </w:r>
      <w:r>
        <w:rPr>
          <w:color w:val="4472C4" w:themeColor="accent5"/>
          <w:sz w:val="24"/>
          <w:szCs w:val="24"/>
        </w:rPr>
        <w:t xml:space="preserve"> </w:t>
      </w:r>
      <w:r w:rsidR="00E230CB">
        <w:rPr>
          <w:color w:val="4472C4" w:themeColor="accent5"/>
          <w:sz w:val="24"/>
          <w:szCs w:val="24"/>
        </w:rPr>
        <w:t>In addition to a change in instructor, t</w:t>
      </w:r>
      <w:r>
        <w:rPr>
          <w:color w:val="4472C4" w:themeColor="accent5"/>
          <w:sz w:val="24"/>
          <w:szCs w:val="24"/>
        </w:rPr>
        <w:t>here is a</w:t>
      </w:r>
      <w:r w:rsidR="00E230CB">
        <w:rPr>
          <w:color w:val="4472C4" w:themeColor="accent5"/>
          <w:sz w:val="24"/>
          <w:szCs w:val="24"/>
        </w:rPr>
        <w:t>lso a</w:t>
      </w:r>
      <w:r>
        <w:rPr>
          <w:color w:val="4472C4" w:themeColor="accent5"/>
          <w:sz w:val="24"/>
          <w:szCs w:val="24"/>
        </w:rPr>
        <w:t xml:space="preserve"> change in guest lecturers from the original 2019 ID course proposal. </w:t>
      </w:r>
      <w:r w:rsidR="00A95256">
        <w:rPr>
          <w:color w:val="4472C4" w:themeColor="accent5"/>
          <w:sz w:val="24"/>
          <w:szCs w:val="24"/>
        </w:rPr>
        <w:t>Margaret Rafferty and Emma</w:t>
      </w:r>
      <w:r>
        <w:rPr>
          <w:color w:val="4472C4" w:themeColor="accent5"/>
          <w:sz w:val="24"/>
          <w:szCs w:val="24"/>
        </w:rPr>
        <w:t xml:space="preserve"> </w:t>
      </w:r>
      <w:proofErr w:type="spellStart"/>
      <w:r w:rsidR="00A95256" w:rsidRPr="00A95256">
        <w:rPr>
          <w:color w:val="4472C4" w:themeColor="accent5"/>
          <w:sz w:val="24"/>
          <w:szCs w:val="24"/>
        </w:rPr>
        <w:t>Kontzamanis</w:t>
      </w:r>
      <w:proofErr w:type="spellEnd"/>
      <w:r w:rsidR="00A95256">
        <w:rPr>
          <w:color w:val="4472C4" w:themeColor="accent5"/>
          <w:sz w:val="24"/>
          <w:szCs w:val="24"/>
        </w:rPr>
        <w:t xml:space="preserve"> will represent the </w:t>
      </w:r>
      <w:r>
        <w:rPr>
          <w:color w:val="4472C4" w:themeColor="accent5"/>
          <w:sz w:val="24"/>
          <w:szCs w:val="24"/>
        </w:rPr>
        <w:t xml:space="preserve">nursing discipline. </w:t>
      </w:r>
    </w:p>
    <w:p w14:paraId="303849FF" w14:textId="7A7B89EF" w:rsidR="00E230CB" w:rsidRDefault="00E230CB" w:rsidP="002E1AD2">
      <w:pPr>
        <w:spacing w:after="0" w:line="240" w:lineRule="auto"/>
        <w:rPr>
          <w:color w:val="4472C4" w:themeColor="accent5"/>
          <w:sz w:val="24"/>
          <w:szCs w:val="24"/>
        </w:rPr>
      </w:pPr>
    </w:p>
    <w:p w14:paraId="70678EE8" w14:textId="57CB5B9C" w:rsidR="00E230CB" w:rsidRPr="000C1544" w:rsidRDefault="00C34917" w:rsidP="002E1AD2">
      <w:pPr>
        <w:spacing w:after="0" w:line="240" w:lineRule="auto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 xml:space="preserve">As mentioned in the original ID proposal, health communication is an inherently interdisciplinary subject. </w:t>
      </w:r>
      <w:r w:rsidR="00E230CB">
        <w:rPr>
          <w:color w:val="4472C4" w:themeColor="accent5"/>
          <w:sz w:val="24"/>
          <w:szCs w:val="24"/>
        </w:rPr>
        <w:t>Lee reviewed the syllabus of Prof. Williams-</w:t>
      </w:r>
      <w:proofErr w:type="spellStart"/>
      <w:r w:rsidR="00E230CB">
        <w:rPr>
          <w:color w:val="4472C4" w:themeColor="accent5"/>
          <w:sz w:val="24"/>
          <w:szCs w:val="24"/>
        </w:rPr>
        <w:t>Gunpot</w:t>
      </w:r>
      <w:proofErr w:type="spellEnd"/>
      <w:r w:rsidR="00E230CB">
        <w:rPr>
          <w:color w:val="4472C4" w:themeColor="accent5"/>
          <w:sz w:val="24"/>
          <w:szCs w:val="24"/>
        </w:rPr>
        <w:t xml:space="preserve"> and attests that the subject matter of the course is </w:t>
      </w:r>
      <w:r w:rsidR="00B76F08">
        <w:rPr>
          <w:color w:val="4472C4" w:themeColor="accent5"/>
          <w:sz w:val="24"/>
          <w:szCs w:val="24"/>
        </w:rPr>
        <w:t xml:space="preserve">very </w:t>
      </w:r>
      <w:r w:rsidR="00A95256">
        <w:rPr>
          <w:color w:val="4472C4" w:themeColor="accent5"/>
          <w:sz w:val="24"/>
          <w:szCs w:val="24"/>
        </w:rPr>
        <w:t>similar to</w:t>
      </w:r>
      <w:r w:rsidR="001E218E">
        <w:rPr>
          <w:color w:val="4472C4" w:themeColor="accent5"/>
          <w:sz w:val="24"/>
          <w:szCs w:val="24"/>
        </w:rPr>
        <w:t xml:space="preserve"> the</w:t>
      </w:r>
      <w:r w:rsidR="00E230CB">
        <w:rPr>
          <w:color w:val="4472C4" w:themeColor="accent5"/>
          <w:sz w:val="24"/>
          <w:szCs w:val="24"/>
        </w:rPr>
        <w:t xml:space="preserve"> </w:t>
      </w:r>
      <w:r w:rsidR="00C45432">
        <w:rPr>
          <w:color w:val="4472C4" w:themeColor="accent5"/>
          <w:sz w:val="24"/>
          <w:szCs w:val="24"/>
        </w:rPr>
        <w:t xml:space="preserve">ID </w:t>
      </w:r>
      <w:r w:rsidR="00E230CB">
        <w:rPr>
          <w:color w:val="4472C4" w:themeColor="accent5"/>
          <w:sz w:val="24"/>
          <w:szCs w:val="24"/>
        </w:rPr>
        <w:t xml:space="preserve">course as originally proposed. </w:t>
      </w:r>
      <w:r w:rsidR="001E218E">
        <w:rPr>
          <w:color w:val="4472C4" w:themeColor="accent5"/>
          <w:sz w:val="24"/>
          <w:szCs w:val="24"/>
        </w:rPr>
        <w:t xml:space="preserve">The textbook is the same, as is the overall </w:t>
      </w:r>
      <w:r w:rsidR="00A95256">
        <w:rPr>
          <w:color w:val="4472C4" w:themeColor="accent5"/>
          <w:sz w:val="24"/>
          <w:szCs w:val="24"/>
        </w:rPr>
        <w:t xml:space="preserve">20% </w:t>
      </w:r>
      <w:r w:rsidR="001E218E">
        <w:rPr>
          <w:color w:val="4472C4" w:themeColor="accent5"/>
          <w:sz w:val="24"/>
          <w:szCs w:val="24"/>
        </w:rPr>
        <w:t>guest lecture structure</w:t>
      </w:r>
      <w:r w:rsidR="005D11AC">
        <w:rPr>
          <w:color w:val="4472C4" w:themeColor="accent5"/>
          <w:sz w:val="24"/>
          <w:szCs w:val="24"/>
        </w:rPr>
        <w:t>, guest lecture topics,</w:t>
      </w:r>
      <w:r w:rsidR="001E218E">
        <w:rPr>
          <w:color w:val="4472C4" w:themeColor="accent5"/>
          <w:sz w:val="24"/>
          <w:szCs w:val="24"/>
        </w:rPr>
        <w:t xml:space="preserve"> and interdisciplinary focus. </w:t>
      </w:r>
      <w:r>
        <w:rPr>
          <w:color w:val="4472C4" w:themeColor="accent5"/>
          <w:sz w:val="24"/>
          <w:szCs w:val="24"/>
        </w:rPr>
        <w:t>Although the guest lecturers are</w:t>
      </w:r>
      <w:r w:rsidR="00A95256">
        <w:rPr>
          <w:color w:val="4472C4" w:themeColor="accent5"/>
          <w:sz w:val="24"/>
          <w:szCs w:val="24"/>
        </w:rPr>
        <w:t xml:space="preserve"> from a single discipline</w:t>
      </w:r>
      <w:r>
        <w:rPr>
          <w:color w:val="4472C4" w:themeColor="accent5"/>
          <w:sz w:val="24"/>
          <w:szCs w:val="24"/>
        </w:rPr>
        <w:t>,</w:t>
      </w:r>
      <w:r w:rsidR="00A95256">
        <w:rPr>
          <w:color w:val="4472C4" w:themeColor="accent5"/>
          <w:sz w:val="24"/>
          <w:szCs w:val="24"/>
        </w:rPr>
        <w:t xml:space="preserve"> rather than a few different disciplines,</w:t>
      </w:r>
      <w:r>
        <w:rPr>
          <w:color w:val="4472C4" w:themeColor="accent5"/>
          <w:sz w:val="24"/>
          <w:szCs w:val="24"/>
        </w:rPr>
        <w:t xml:space="preserve"> the ID learning outcomes will still be met.</w:t>
      </w:r>
      <w:r w:rsidR="005D11AC">
        <w:rPr>
          <w:color w:val="4472C4" w:themeColor="accent5"/>
          <w:sz w:val="24"/>
          <w:szCs w:val="24"/>
        </w:rPr>
        <w:t xml:space="preserve"> Students will still attain greater understanding as expressed in the ID learning outcomes, such as recognizing varied perspectives, synthesizing knowledge across disciplinary boundaries, gaining comfort with comp</w:t>
      </w:r>
      <w:bookmarkStart w:id="0" w:name="_GoBack"/>
      <w:bookmarkEnd w:id="0"/>
      <w:r w:rsidR="005D11AC">
        <w:rPr>
          <w:color w:val="4472C4" w:themeColor="accent5"/>
          <w:sz w:val="24"/>
          <w:szCs w:val="24"/>
        </w:rPr>
        <w:t>lexity and uncertainty</w:t>
      </w:r>
      <w:r w:rsidR="000969D0">
        <w:rPr>
          <w:color w:val="4472C4" w:themeColor="accent5"/>
          <w:sz w:val="24"/>
          <w:szCs w:val="24"/>
        </w:rPr>
        <w:t>, and others.</w:t>
      </w:r>
    </w:p>
    <w:sectPr w:rsidR="00E230CB" w:rsidRPr="000C1544" w:rsidSect="00C1635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D2"/>
    <w:rsid w:val="0002798E"/>
    <w:rsid w:val="000855AD"/>
    <w:rsid w:val="000969D0"/>
    <w:rsid w:val="000C1544"/>
    <w:rsid w:val="001B5FDA"/>
    <w:rsid w:val="001E218E"/>
    <w:rsid w:val="0023586E"/>
    <w:rsid w:val="002E1AD2"/>
    <w:rsid w:val="00443C9A"/>
    <w:rsid w:val="005446DA"/>
    <w:rsid w:val="00553307"/>
    <w:rsid w:val="005A35A0"/>
    <w:rsid w:val="005B779B"/>
    <w:rsid w:val="005D11AC"/>
    <w:rsid w:val="00694AE4"/>
    <w:rsid w:val="006C21D4"/>
    <w:rsid w:val="006D07F2"/>
    <w:rsid w:val="0086579F"/>
    <w:rsid w:val="008A2416"/>
    <w:rsid w:val="008E0A7B"/>
    <w:rsid w:val="00901A3A"/>
    <w:rsid w:val="00910D79"/>
    <w:rsid w:val="00A21EB5"/>
    <w:rsid w:val="00A919AF"/>
    <w:rsid w:val="00A95256"/>
    <w:rsid w:val="00B76F08"/>
    <w:rsid w:val="00BE319D"/>
    <w:rsid w:val="00C16352"/>
    <w:rsid w:val="00C34917"/>
    <w:rsid w:val="00C45432"/>
    <w:rsid w:val="00C9679D"/>
    <w:rsid w:val="00CD525D"/>
    <w:rsid w:val="00D51EAD"/>
    <w:rsid w:val="00D845E8"/>
    <w:rsid w:val="00E230CB"/>
    <w:rsid w:val="00E40C43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9738"/>
  <w15:docId w15:val="{9437FA9F-16DB-4EE3-886C-56CEC3A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C9A"/>
    <w:rPr>
      <w:color w:val="808080"/>
    </w:rPr>
  </w:style>
  <w:style w:type="paragraph" w:styleId="NormalWeb">
    <w:name w:val="Normal (Web)"/>
    <w:basedOn w:val="Normal"/>
    <w:uiPriority w:val="99"/>
    <w:unhideWhenUsed/>
    <w:rsid w:val="006D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0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MacDonald</dc:creator>
  <cp:lastModifiedBy>David H Lee</cp:lastModifiedBy>
  <cp:revision>3</cp:revision>
  <cp:lastPrinted>2020-04-02T16:43:00Z</cp:lastPrinted>
  <dcterms:created xsi:type="dcterms:W3CDTF">2022-02-10T23:17:00Z</dcterms:created>
  <dcterms:modified xsi:type="dcterms:W3CDTF">2022-02-10T23:25:00Z</dcterms:modified>
</cp:coreProperties>
</file>