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B613"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14BFD085"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1DAF3B16"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667A7A61"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03B5CEB5" w14:textId="77777777" w:rsidR="002E1AD2" w:rsidRPr="00A21EB5" w:rsidRDefault="002E1AD2" w:rsidP="002E1AD2">
      <w:pPr>
        <w:spacing w:after="0" w:line="240" w:lineRule="auto"/>
        <w:rPr>
          <w:sz w:val="24"/>
          <w:szCs w:val="24"/>
        </w:rPr>
      </w:pPr>
    </w:p>
    <w:p w14:paraId="70C7A5B5" w14:textId="77777777" w:rsidR="002E1AD2" w:rsidRPr="00A21EB5" w:rsidRDefault="002E1AD2" w:rsidP="002E1AD2">
      <w:pPr>
        <w:spacing w:after="0" w:line="240" w:lineRule="auto"/>
        <w:rPr>
          <w:sz w:val="24"/>
          <w:szCs w:val="24"/>
        </w:rPr>
      </w:pPr>
    </w:p>
    <w:p w14:paraId="362CF42F" w14:textId="77777777" w:rsidR="00694AE4" w:rsidRPr="00A21EB5" w:rsidRDefault="00694AE4" w:rsidP="002E1AD2">
      <w:pPr>
        <w:spacing w:after="0" w:line="240" w:lineRule="auto"/>
        <w:rPr>
          <w:sz w:val="24"/>
          <w:szCs w:val="24"/>
        </w:rPr>
      </w:pPr>
    </w:p>
    <w:p w14:paraId="75A08A69" w14:textId="77777777" w:rsidR="002E1AD2" w:rsidRPr="00A21EB5" w:rsidRDefault="002E1AD2" w:rsidP="002E1AD2">
      <w:pPr>
        <w:spacing w:after="0" w:line="240" w:lineRule="auto"/>
        <w:rPr>
          <w:sz w:val="24"/>
          <w:szCs w:val="24"/>
        </w:rPr>
      </w:pPr>
      <w:r w:rsidRPr="00A21EB5">
        <w:rPr>
          <w:sz w:val="24"/>
          <w:szCs w:val="24"/>
        </w:rPr>
        <w:t>DATE:</w:t>
      </w:r>
      <w:r w:rsidR="00B20F2E">
        <w:rPr>
          <w:sz w:val="24"/>
          <w:szCs w:val="24"/>
        </w:rPr>
        <w:t xml:space="preserve"> </w:t>
      </w:r>
      <w:r w:rsidR="00C77BF7">
        <w:rPr>
          <w:sz w:val="24"/>
          <w:szCs w:val="24"/>
        </w:rPr>
        <w:t>10/07</w:t>
      </w:r>
      <w:r w:rsidR="00B20F2E">
        <w:rPr>
          <w:sz w:val="24"/>
          <w:szCs w:val="24"/>
        </w:rPr>
        <w:t>/2021</w:t>
      </w:r>
    </w:p>
    <w:p w14:paraId="2AEAC818" w14:textId="77777777" w:rsidR="002E1AD2" w:rsidRPr="00A21EB5" w:rsidRDefault="002E1AD2" w:rsidP="002E1AD2">
      <w:pPr>
        <w:spacing w:after="0" w:line="240" w:lineRule="auto"/>
        <w:rPr>
          <w:sz w:val="24"/>
          <w:szCs w:val="24"/>
        </w:rPr>
      </w:pPr>
    </w:p>
    <w:p w14:paraId="0C0B1491" w14:textId="77777777" w:rsidR="002E1AD2" w:rsidRPr="00A21EB5" w:rsidRDefault="002E1AD2" w:rsidP="002E1AD2">
      <w:pPr>
        <w:spacing w:after="0" w:line="240" w:lineRule="auto"/>
        <w:rPr>
          <w:sz w:val="24"/>
          <w:szCs w:val="24"/>
        </w:rPr>
      </w:pPr>
      <w:r w:rsidRPr="00A21EB5">
        <w:rPr>
          <w:sz w:val="24"/>
          <w:szCs w:val="24"/>
        </w:rPr>
        <w:t>COURSE NUMBER AND TITLE:</w:t>
      </w:r>
      <w:r w:rsidR="00DE6AA5">
        <w:rPr>
          <w:sz w:val="24"/>
          <w:szCs w:val="24"/>
        </w:rPr>
        <w:t xml:space="preserve"> LIB2205ID Learning Places: Understanding the City</w:t>
      </w:r>
    </w:p>
    <w:p w14:paraId="2020BBF8" w14:textId="77777777" w:rsidR="002E1AD2" w:rsidRPr="00A21EB5" w:rsidRDefault="002E1AD2" w:rsidP="002E1AD2">
      <w:pPr>
        <w:spacing w:after="0" w:line="240" w:lineRule="auto"/>
        <w:rPr>
          <w:sz w:val="24"/>
          <w:szCs w:val="24"/>
        </w:rPr>
      </w:pPr>
    </w:p>
    <w:p w14:paraId="22D7E2E6" w14:textId="77777777" w:rsidR="002E1AD2" w:rsidRPr="00A21EB5" w:rsidRDefault="002E1AD2" w:rsidP="002E1AD2">
      <w:pPr>
        <w:spacing w:after="0" w:line="240" w:lineRule="auto"/>
        <w:rPr>
          <w:sz w:val="24"/>
          <w:szCs w:val="24"/>
        </w:rPr>
      </w:pPr>
      <w:r w:rsidRPr="00A21EB5">
        <w:rPr>
          <w:sz w:val="24"/>
          <w:szCs w:val="24"/>
        </w:rPr>
        <w:t>CREDIT HOURS:</w:t>
      </w:r>
      <w:r w:rsidR="007352D1">
        <w:rPr>
          <w:sz w:val="24"/>
          <w:szCs w:val="24"/>
        </w:rPr>
        <w:t xml:space="preserve"> 3</w:t>
      </w:r>
    </w:p>
    <w:p w14:paraId="4F28682C" w14:textId="77777777" w:rsidR="002E1AD2" w:rsidRPr="00A21EB5" w:rsidRDefault="002E1AD2" w:rsidP="002E1AD2">
      <w:pPr>
        <w:spacing w:after="0" w:line="240" w:lineRule="auto"/>
        <w:rPr>
          <w:sz w:val="24"/>
          <w:szCs w:val="24"/>
        </w:rPr>
      </w:pPr>
    </w:p>
    <w:p w14:paraId="5C3138EC" w14:textId="6D9DAF27"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060EB5">
        <w:rPr>
          <w:spacing w:val="-2"/>
          <w:sz w:val="24"/>
          <w:szCs w:val="24"/>
        </w:rPr>
        <w:sym w:font="Wingdings" w:char="F0FE"/>
      </w:r>
      <w:r w:rsidR="00060EB5">
        <w:rPr>
          <w:spacing w:val="-2"/>
          <w:sz w:val="24"/>
          <w:szCs w:val="24"/>
        </w:rPr>
        <w:t xml:space="preserve"> </w:t>
      </w:r>
      <w:r w:rsidRPr="00A21EB5">
        <w:rPr>
          <w:sz w:val="24"/>
          <w:szCs w:val="24"/>
        </w:rPr>
        <w:t>College Option</w:t>
      </w:r>
      <w:r w:rsidRPr="00A21EB5">
        <w:rPr>
          <w:sz w:val="24"/>
          <w:szCs w:val="24"/>
        </w:rPr>
        <w:tab/>
      </w:r>
      <w:r w:rsidR="00060EB5" w:rsidRPr="00A21EB5">
        <w:rPr>
          <w:sz w:val="24"/>
          <w:szCs w:val="24"/>
        </w:rPr>
        <w:sym w:font="Wingdings" w:char="F06F"/>
      </w:r>
      <w:r w:rsidR="00DE6AA5">
        <w:rPr>
          <w:spacing w:val="-2"/>
          <w:sz w:val="24"/>
          <w:szCs w:val="24"/>
        </w:rPr>
        <w:t xml:space="preserve"> </w:t>
      </w:r>
      <w:r w:rsidRPr="00A21EB5">
        <w:rPr>
          <w:sz w:val="24"/>
          <w:szCs w:val="24"/>
        </w:rPr>
        <w:t>Elective</w:t>
      </w:r>
      <w:r w:rsidRPr="00A21EB5">
        <w:rPr>
          <w:sz w:val="24"/>
          <w:szCs w:val="24"/>
        </w:rPr>
        <w:tab/>
      </w:r>
      <w:r w:rsidRPr="00A21EB5">
        <w:rPr>
          <w:sz w:val="24"/>
          <w:szCs w:val="24"/>
        </w:rPr>
        <w:sym w:font="Wingdings" w:char="F06F"/>
      </w:r>
      <w:r w:rsidR="00060EB5">
        <w:rPr>
          <w:sz w:val="24"/>
          <w:szCs w:val="24"/>
        </w:rPr>
        <w:t xml:space="preserve"> </w:t>
      </w:r>
      <w:r w:rsidRPr="00A21EB5">
        <w:rPr>
          <w:sz w:val="24"/>
          <w:szCs w:val="24"/>
        </w:rPr>
        <w:t>Capstone</w:t>
      </w:r>
      <w:r w:rsidRPr="00A21EB5">
        <w:rPr>
          <w:sz w:val="24"/>
          <w:szCs w:val="24"/>
        </w:rPr>
        <w:tab/>
      </w:r>
      <w:r w:rsidRPr="00A21EB5">
        <w:rPr>
          <w:sz w:val="24"/>
          <w:szCs w:val="24"/>
        </w:rPr>
        <w:sym w:font="Wingdings" w:char="F06F"/>
      </w:r>
      <w:r w:rsidR="00060EB5">
        <w:rPr>
          <w:sz w:val="24"/>
          <w:szCs w:val="24"/>
        </w:rPr>
        <w:t xml:space="preserve"> </w:t>
      </w:r>
      <w:r w:rsidRPr="00A21EB5">
        <w:rPr>
          <w:sz w:val="24"/>
          <w:szCs w:val="24"/>
        </w:rPr>
        <w:t>Other</w:t>
      </w:r>
    </w:p>
    <w:p w14:paraId="6761A6E0" w14:textId="77777777" w:rsidR="002E1AD2" w:rsidRPr="00A21EB5" w:rsidRDefault="002E1AD2" w:rsidP="002E1AD2">
      <w:pPr>
        <w:spacing w:after="0" w:line="240" w:lineRule="auto"/>
        <w:rPr>
          <w:sz w:val="24"/>
          <w:szCs w:val="24"/>
        </w:rPr>
      </w:pPr>
    </w:p>
    <w:p w14:paraId="284BC3DB" w14:textId="77777777" w:rsidR="002E1AD2" w:rsidRPr="00A21EB5" w:rsidRDefault="002E1AD2" w:rsidP="002E1AD2">
      <w:pPr>
        <w:spacing w:after="0" w:line="240" w:lineRule="auto"/>
        <w:rPr>
          <w:sz w:val="24"/>
          <w:szCs w:val="24"/>
        </w:rPr>
      </w:pPr>
      <w:r w:rsidRPr="00A21EB5">
        <w:rPr>
          <w:sz w:val="24"/>
          <w:szCs w:val="24"/>
        </w:rPr>
        <w:t>DEPARTMENT HOUSED IN:</w:t>
      </w:r>
      <w:r w:rsidR="00DE6AA5">
        <w:rPr>
          <w:sz w:val="24"/>
          <w:szCs w:val="24"/>
        </w:rPr>
        <w:t xml:space="preserve"> Library</w:t>
      </w:r>
      <w:r w:rsidR="00DE6AA5">
        <w:rPr>
          <w:sz w:val="24"/>
          <w:szCs w:val="24"/>
        </w:rPr>
        <w:tab/>
      </w:r>
    </w:p>
    <w:p w14:paraId="7DA57249" w14:textId="77777777" w:rsidR="00694AE4" w:rsidRPr="00A21EB5" w:rsidRDefault="00694AE4" w:rsidP="002E1AD2">
      <w:pPr>
        <w:spacing w:after="0" w:line="240" w:lineRule="auto"/>
        <w:rPr>
          <w:sz w:val="24"/>
          <w:szCs w:val="24"/>
        </w:rPr>
      </w:pPr>
    </w:p>
    <w:p w14:paraId="4F1E5088" w14:textId="77777777" w:rsidR="007352D1" w:rsidRDefault="00694AE4" w:rsidP="007352D1">
      <w:pPr>
        <w:rPr>
          <w:sz w:val="23"/>
        </w:rPr>
      </w:pPr>
      <w:r w:rsidRPr="00A21EB5">
        <w:rPr>
          <w:sz w:val="24"/>
          <w:szCs w:val="24"/>
        </w:rPr>
        <w:t>CATALOG DESCRIPTION:</w:t>
      </w:r>
      <w:r w:rsidR="007352D1">
        <w:rPr>
          <w:sz w:val="24"/>
          <w:szCs w:val="24"/>
        </w:rPr>
        <w:t xml:space="preserve"> </w:t>
      </w:r>
      <w:r w:rsidR="007352D1" w:rsidRPr="002C3BC6">
        <w:rPr>
          <w:sz w:val="23"/>
        </w:rPr>
        <w:t>This special topics course offers an interdisciplinary approach to investigating our built environment using a case study focused on a specific place each semester. This course combines physical examination with information research and data collection using methodologies deve</w:t>
      </w:r>
      <w:r w:rsidR="00ED3CDA">
        <w:rPr>
          <w:sz w:val="23"/>
        </w:rPr>
        <w:t xml:space="preserve">loped in multiple disciplines. </w:t>
      </w:r>
      <w:r w:rsidR="007352D1" w:rsidRPr="002C3BC6">
        <w:rPr>
          <w:sz w:val="23"/>
        </w:rPr>
        <w:t xml:space="preserve">Students from a variety of departments engage in on-site exploration and in-depth research of a location in New York City. </w:t>
      </w:r>
      <w:r w:rsidR="007352D1">
        <w:rPr>
          <w:sz w:val="23"/>
        </w:rPr>
        <w:t xml:space="preserve"> </w:t>
      </w:r>
    </w:p>
    <w:p w14:paraId="59044E8A" w14:textId="77777777" w:rsidR="002E1AD2" w:rsidRPr="00A21EB5" w:rsidRDefault="002E1AD2" w:rsidP="002E1AD2">
      <w:pPr>
        <w:spacing w:after="0" w:line="240" w:lineRule="auto"/>
        <w:rPr>
          <w:sz w:val="24"/>
          <w:szCs w:val="24"/>
        </w:rPr>
      </w:pPr>
    </w:p>
    <w:p w14:paraId="1545FBDF" w14:textId="77777777"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00ED3CDA">
        <w:rPr>
          <w:sz w:val="24"/>
          <w:szCs w:val="24"/>
        </w:rPr>
        <w:t>co-taught by 1 instructor in Library, 1 instructor in</w:t>
      </w:r>
      <w:r w:rsidR="00B20F2E">
        <w:rPr>
          <w:sz w:val="24"/>
          <w:szCs w:val="24"/>
        </w:rPr>
        <w:t xml:space="preserve"> Architectural Technology</w:t>
      </w:r>
    </w:p>
    <w:p w14:paraId="38DC5787" w14:textId="77777777" w:rsidR="00694AE4" w:rsidRPr="00A21EB5" w:rsidRDefault="00694AE4" w:rsidP="002E1AD2">
      <w:pPr>
        <w:spacing w:after="0" w:line="240" w:lineRule="auto"/>
        <w:rPr>
          <w:sz w:val="24"/>
          <w:szCs w:val="24"/>
        </w:rPr>
      </w:pPr>
    </w:p>
    <w:p w14:paraId="7816B4C0" w14:textId="77777777"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B20F2E">
        <w:rPr>
          <w:sz w:val="24"/>
          <w:szCs w:val="24"/>
        </w:rPr>
        <w:t>1</w:t>
      </w:r>
      <w:r w:rsidRPr="00A21EB5">
        <w:rPr>
          <w:sz w:val="24"/>
          <w:szCs w:val="24"/>
        </w:rPr>
        <w:t>___</w:t>
      </w:r>
      <w:r w:rsidRPr="00A21EB5">
        <w:rPr>
          <w:sz w:val="24"/>
          <w:szCs w:val="24"/>
        </w:rPr>
        <w:tab/>
        <w:t>Spring semester__</w:t>
      </w:r>
      <w:r w:rsidR="00B20F2E">
        <w:rPr>
          <w:sz w:val="24"/>
          <w:szCs w:val="24"/>
        </w:rPr>
        <w:t>1</w:t>
      </w:r>
      <w:r w:rsidRPr="00A21EB5">
        <w:rPr>
          <w:sz w:val="24"/>
          <w:szCs w:val="24"/>
        </w:rPr>
        <w:t>___</w:t>
      </w:r>
    </w:p>
    <w:p w14:paraId="1A211A5F" w14:textId="77777777" w:rsidR="002E1AD2" w:rsidRPr="00A21EB5" w:rsidRDefault="002E1AD2" w:rsidP="002E1AD2">
      <w:pPr>
        <w:spacing w:after="0" w:line="240" w:lineRule="auto"/>
        <w:rPr>
          <w:sz w:val="24"/>
          <w:szCs w:val="24"/>
        </w:rPr>
      </w:pPr>
    </w:p>
    <w:p w14:paraId="02FD624B" w14:textId="77777777" w:rsidR="00ED3CDA" w:rsidRDefault="002E1AD2" w:rsidP="00ED3CDA">
      <w:pPr>
        <w:spacing w:after="0" w:line="240" w:lineRule="auto"/>
        <w:rPr>
          <w:sz w:val="24"/>
          <w:szCs w:val="24"/>
        </w:rPr>
      </w:pPr>
      <w:r w:rsidRPr="00A21EB5">
        <w:rPr>
          <w:sz w:val="24"/>
          <w:szCs w:val="24"/>
        </w:rPr>
        <w:t>IF CO-TAUGHT, CURRENT CREDIT DISTRIBUTION:</w:t>
      </w:r>
      <w:r w:rsidR="00ED3CDA">
        <w:rPr>
          <w:sz w:val="24"/>
          <w:szCs w:val="24"/>
        </w:rPr>
        <w:t xml:space="preserve"> </w:t>
      </w:r>
      <w:r w:rsidR="00ED3CDA">
        <w:t>3 Credits (1 lecture hour and 4 lab hours): 2.5 per instructor</w:t>
      </w:r>
    </w:p>
    <w:p w14:paraId="4DB07810" w14:textId="77777777" w:rsidR="002E1AD2" w:rsidRPr="00A21EB5" w:rsidRDefault="002E1AD2" w:rsidP="002E1AD2">
      <w:pPr>
        <w:spacing w:after="0" w:line="240" w:lineRule="auto"/>
        <w:rPr>
          <w:sz w:val="24"/>
          <w:szCs w:val="24"/>
        </w:rPr>
      </w:pPr>
    </w:p>
    <w:p w14:paraId="05FAED16"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0666255C" w14:textId="77777777" w:rsidR="00694AE4" w:rsidRPr="00A21EB5" w:rsidRDefault="00694AE4" w:rsidP="002E1AD2">
      <w:pPr>
        <w:spacing w:after="0" w:line="240" w:lineRule="auto"/>
        <w:rPr>
          <w:sz w:val="24"/>
          <w:szCs w:val="24"/>
        </w:rPr>
      </w:pPr>
    </w:p>
    <w:p w14:paraId="17B3EF06" w14:textId="77777777" w:rsidR="002E1AD2" w:rsidRPr="00A21EB5" w:rsidRDefault="002E1AD2" w:rsidP="002E1AD2">
      <w:pPr>
        <w:spacing w:after="0" w:line="240" w:lineRule="auto"/>
        <w:rPr>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DE6AA5">
        <w:rPr>
          <w:spacing w:val="-2"/>
          <w:sz w:val="24"/>
          <w:szCs w:val="24"/>
        </w:rPr>
        <w:t xml:space="preserve"> </w:t>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DE6AA5">
        <w:rPr>
          <w:spacing w:val="-2"/>
          <w:sz w:val="24"/>
          <w:szCs w:val="24"/>
        </w:rPr>
        <w:sym w:font="Wingdings" w:char="F0FE"/>
      </w:r>
      <w:r w:rsidR="00DE6AA5">
        <w:rPr>
          <w:spacing w:val="-2"/>
          <w:sz w:val="24"/>
          <w:szCs w:val="24"/>
        </w:rPr>
        <w:t xml:space="preserve"> </w:t>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DE6AA5">
        <w:rPr>
          <w:spacing w:val="-2"/>
          <w:sz w:val="24"/>
          <w:szCs w:val="24"/>
        </w:rPr>
        <w:t xml:space="preserve"> </w:t>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DE6AA5">
        <w:rPr>
          <w:spacing w:val="-2"/>
          <w:sz w:val="24"/>
          <w:szCs w:val="24"/>
        </w:rPr>
        <w:t xml:space="preserve"> </w:t>
      </w:r>
      <w:r w:rsidR="00694AE4" w:rsidRPr="005446DA">
        <w:rPr>
          <w:spacing w:val="-2"/>
          <w:sz w:val="24"/>
          <w:szCs w:val="24"/>
        </w:rPr>
        <w:t>Trading credits</w:t>
      </w:r>
    </w:p>
    <w:p w14:paraId="6CE58049" w14:textId="77777777" w:rsidR="002E1AD2" w:rsidRPr="00A21EB5" w:rsidRDefault="002E1AD2" w:rsidP="002E1AD2">
      <w:pPr>
        <w:spacing w:after="0" w:line="240" w:lineRule="auto"/>
        <w:rPr>
          <w:sz w:val="24"/>
          <w:szCs w:val="24"/>
        </w:rPr>
      </w:pPr>
    </w:p>
    <w:p w14:paraId="3B7758D2" w14:textId="77777777"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00DE6AA5">
        <w:rPr>
          <w:sz w:val="24"/>
          <w:szCs w:val="24"/>
        </w:rPr>
        <w:sym w:font="Wingdings" w:char="F0FE"/>
      </w:r>
      <w:r w:rsidR="00DE6AA5">
        <w:rPr>
          <w:sz w:val="24"/>
          <w:szCs w:val="24"/>
        </w:rPr>
        <w:t xml:space="preserve"> </w:t>
      </w:r>
      <w:r w:rsidRPr="00A21EB5">
        <w:rPr>
          <w:sz w:val="24"/>
          <w:szCs w:val="24"/>
        </w:rPr>
        <w:t>Guest lecturers</w:t>
      </w:r>
      <w:r w:rsidR="00DE6AA5">
        <w:rPr>
          <w:sz w:val="24"/>
          <w:szCs w:val="24"/>
        </w:rPr>
        <w:t xml:space="preserve"> </w:t>
      </w:r>
      <w:r w:rsidR="00A21EB5" w:rsidRPr="00DE6AA5">
        <w:rPr>
          <w:sz w:val="24"/>
          <w:szCs w:val="24"/>
          <w:u w:val="single"/>
        </w:rPr>
        <w:t>_</w:t>
      </w:r>
      <w:r w:rsidR="00DE6AA5" w:rsidRPr="00DE6AA5">
        <w:rPr>
          <w:sz w:val="24"/>
          <w:szCs w:val="24"/>
          <w:u w:val="single"/>
        </w:rPr>
        <w:t>x</w:t>
      </w:r>
      <w:r w:rsidR="00A21EB5" w:rsidRPr="00DE6AA5">
        <w:rPr>
          <w:sz w:val="24"/>
          <w:szCs w:val="24"/>
          <w:u w:val="single"/>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00DE6AA5">
        <w:rPr>
          <w:sz w:val="24"/>
          <w:szCs w:val="24"/>
        </w:rPr>
        <w:t xml:space="preserve">Co-taught </w:t>
      </w:r>
      <w:r w:rsidRPr="00A21EB5">
        <w:rPr>
          <w:sz w:val="24"/>
          <w:szCs w:val="24"/>
        </w:rPr>
        <w:sym w:font="Wingdings" w:char="F06F"/>
      </w:r>
      <w:r w:rsidR="005446DA">
        <w:rPr>
          <w:sz w:val="24"/>
          <w:szCs w:val="24"/>
        </w:rPr>
        <w:t xml:space="preserve">Shared credits </w:t>
      </w:r>
      <w:r w:rsidRPr="00A21EB5">
        <w:rPr>
          <w:sz w:val="24"/>
          <w:szCs w:val="24"/>
        </w:rPr>
        <w:sym w:font="Wingdings" w:char="F06F"/>
      </w:r>
      <w:r w:rsidRPr="00A21EB5">
        <w:rPr>
          <w:sz w:val="24"/>
          <w:szCs w:val="24"/>
        </w:rPr>
        <w:t>Trading credits</w:t>
      </w:r>
    </w:p>
    <w:p w14:paraId="6C974422" w14:textId="77777777" w:rsidR="00694AE4" w:rsidRPr="00A21EB5" w:rsidRDefault="00694AE4" w:rsidP="002E1AD2">
      <w:pPr>
        <w:spacing w:after="0" w:line="240" w:lineRule="auto"/>
        <w:rPr>
          <w:sz w:val="24"/>
          <w:szCs w:val="24"/>
        </w:rPr>
      </w:pPr>
    </w:p>
    <w:p w14:paraId="021DB003" w14:textId="77777777" w:rsidR="00694AE4" w:rsidRDefault="00A21EB5" w:rsidP="002E1AD2">
      <w:pPr>
        <w:spacing w:after="0" w:line="240" w:lineRule="auto"/>
        <w:rPr>
          <w:sz w:val="24"/>
          <w:szCs w:val="24"/>
        </w:rPr>
      </w:pPr>
      <w:r w:rsidRPr="00A21EB5">
        <w:rPr>
          <w:sz w:val="24"/>
          <w:szCs w:val="24"/>
        </w:rPr>
        <w:t>PROPOSED BY:</w:t>
      </w:r>
      <w:r w:rsidR="00B20F2E">
        <w:rPr>
          <w:sz w:val="24"/>
          <w:szCs w:val="24"/>
        </w:rPr>
        <w:t xml:space="preserve"> Anne Leonard, Nora Almeida</w:t>
      </w:r>
    </w:p>
    <w:p w14:paraId="47F606AE" w14:textId="77777777" w:rsidR="00A21EB5" w:rsidRDefault="00A21EB5" w:rsidP="002E1AD2">
      <w:pPr>
        <w:spacing w:after="0" w:line="240" w:lineRule="auto"/>
        <w:rPr>
          <w:sz w:val="24"/>
          <w:szCs w:val="24"/>
        </w:rPr>
      </w:pPr>
    </w:p>
    <w:p w14:paraId="446B25C4" w14:textId="77777777" w:rsidR="00A21EB5" w:rsidRPr="00A21EB5" w:rsidRDefault="00A21EB5" w:rsidP="002E1AD2">
      <w:pPr>
        <w:spacing w:after="0" w:line="240" w:lineRule="auto"/>
        <w:rPr>
          <w:sz w:val="24"/>
          <w:szCs w:val="24"/>
        </w:rPr>
      </w:pPr>
      <w:r>
        <w:rPr>
          <w:sz w:val="24"/>
          <w:szCs w:val="24"/>
        </w:rPr>
        <w:t>If co taught: Names of those co-teaching</w:t>
      </w:r>
      <w:r w:rsidR="00816AE4">
        <w:rPr>
          <w:sz w:val="24"/>
          <w:szCs w:val="24"/>
        </w:rPr>
        <w:t xml:space="preserve"> N/A</w:t>
      </w:r>
    </w:p>
    <w:p w14:paraId="5D94B7E7" w14:textId="77777777" w:rsidR="00A21EB5" w:rsidRPr="00A21EB5" w:rsidRDefault="00A21EB5" w:rsidP="002E1AD2">
      <w:pPr>
        <w:spacing w:after="0" w:line="240" w:lineRule="auto"/>
        <w:rPr>
          <w:sz w:val="24"/>
          <w:szCs w:val="24"/>
        </w:rPr>
      </w:pPr>
    </w:p>
    <w:p w14:paraId="2D6001BE" w14:textId="77777777" w:rsidR="002E1AD2" w:rsidRDefault="00694AE4" w:rsidP="002E1AD2">
      <w:pPr>
        <w:spacing w:after="0" w:line="240" w:lineRule="auto"/>
        <w:rPr>
          <w:sz w:val="24"/>
          <w:szCs w:val="24"/>
        </w:rPr>
      </w:pPr>
      <w:r w:rsidRPr="00A21EB5">
        <w:rPr>
          <w:sz w:val="24"/>
          <w:szCs w:val="24"/>
        </w:rPr>
        <w:t xml:space="preserve">Briefly explain reasoning for changing the format of the currently offered sections, or if new sections </w:t>
      </w:r>
      <w:r w:rsidR="005A35A0" w:rsidRPr="00A21EB5">
        <w:rPr>
          <w:sz w:val="24"/>
          <w:szCs w:val="24"/>
        </w:rPr>
        <w:t xml:space="preserve">of the course </w:t>
      </w:r>
      <w:r w:rsidRPr="00A21EB5">
        <w:rPr>
          <w:sz w:val="24"/>
          <w:szCs w:val="24"/>
        </w:rPr>
        <w:t>are being offered</w:t>
      </w:r>
      <w:r w:rsidR="005A35A0" w:rsidRPr="00A21EB5">
        <w:rPr>
          <w:sz w:val="24"/>
          <w:szCs w:val="24"/>
        </w:rPr>
        <w:t xml:space="preserve"> for the first time</w:t>
      </w:r>
      <w:r w:rsidRPr="00A21EB5">
        <w:rPr>
          <w:sz w:val="24"/>
          <w:szCs w:val="24"/>
        </w:rPr>
        <w:t>, explain briefly the rationale for the change in format.</w:t>
      </w:r>
    </w:p>
    <w:p w14:paraId="572FB448" w14:textId="77777777" w:rsidR="00ED3CDA" w:rsidRDefault="00ED3CDA" w:rsidP="002E1AD2">
      <w:pPr>
        <w:spacing w:after="0" w:line="240" w:lineRule="auto"/>
        <w:rPr>
          <w:sz w:val="24"/>
          <w:szCs w:val="24"/>
        </w:rPr>
      </w:pPr>
    </w:p>
    <w:p w14:paraId="5C241B53" w14:textId="77777777" w:rsidR="00ED3CDA" w:rsidRDefault="00ED3CDA" w:rsidP="002E1AD2">
      <w:pPr>
        <w:spacing w:after="0" w:line="240" w:lineRule="auto"/>
        <w:rPr>
          <w:sz w:val="24"/>
          <w:szCs w:val="24"/>
        </w:rPr>
      </w:pPr>
      <w:r>
        <w:rPr>
          <w:sz w:val="24"/>
          <w:szCs w:val="24"/>
        </w:rPr>
        <w:lastRenderedPageBreak/>
        <w:t>Library faculty and faculty from the departments of Humanities</w:t>
      </w:r>
      <w:r w:rsidR="004A22D3">
        <w:rPr>
          <w:sz w:val="24"/>
          <w:szCs w:val="24"/>
        </w:rPr>
        <w:t>, Hospitality Management,</w:t>
      </w:r>
      <w:r>
        <w:rPr>
          <w:sz w:val="24"/>
          <w:szCs w:val="24"/>
        </w:rPr>
        <w:t xml:space="preserve"> and Architectural Technology have co-taught the course since 2015. </w:t>
      </w:r>
      <w:r w:rsidR="00B8026B">
        <w:rPr>
          <w:sz w:val="24"/>
          <w:szCs w:val="24"/>
        </w:rPr>
        <w:t xml:space="preserve">Adding </w:t>
      </w:r>
      <w:r>
        <w:rPr>
          <w:sz w:val="24"/>
          <w:szCs w:val="24"/>
        </w:rPr>
        <w:t>the guest lecture model w</w:t>
      </w:r>
      <w:r w:rsidR="00B20F2E">
        <w:rPr>
          <w:sz w:val="24"/>
          <w:szCs w:val="24"/>
        </w:rPr>
        <w:t>ill allow the library to offer broader interdisciplinary perspectives</w:t>
      </w:r>
      <w:r w:rsidR="005F2B4A">
        <w:rPr>
          <w:sz w:val="24"/>
          <w:szCs w:val="24"/>
        </w:rPr>
        <w:t xml:space="preserve"> and enriched learning experiences</w:t>
      </w:r>
      <w:r w:rsidR="00B20F2E">
        <w:rPr>
          <w:sz w:val="24"/>
          <w:szCs w:val="24"/>
        </w:rPr>
        <w:t xml:space="preserve">. </w:t>
      </w:r>
      <w:r w:rsidR="004A22D3">
        <w:rPr>
          <w:sz w:val="24"/>
          <w:szCs w:val="24"/>
        </w:rPr>
        <w:t xml:space="preserve">The guest lecture model will allow us to explore themes such as urbanism, industrial development of the waterfront, environmental justice, gentrification, and community organizing, all topics that can be approached from multiple disciplinary perspectives. </w:t>
      </w:r>
      <w:r w:rsidR="00B20F2E">
        <w:rPr>
          <w:sz w:val="24"/>
          <w:szCs w:val="24"/>
        </w:rPr>
        <w:t xml:space="preserve">We plan on making use of </w:t>
      </w:r>
      <w:r w:rsidR="007311C3">
        <w:rPr>
          <w:sz w:val="24"/>
          <w:szCs w:val="24"/>
        </w:rPr>
        <w:t xml:space="preserve">in-person presentations and </w:t>
      </w:r>
      <w:r w:rsidR="00B20F2E">
        <w:rPr>
          <w:sz w:val="24"/>
          <w:szCs w:val="24"/>
        </w:rPr>
        <w:t>live video presentations</w:t>
      </w:r>
      <w:r w:rsidR="004A22D3">
        <w:rPr>
          <w:sz w:val="24"/>
          <w:szCs w:val="24"/>
        </w:rPr>
        <w:t>, as well as guided field visits and</w:t>
      </w:r>
      <w:r w:rsidR="00B20F2E">
        <w:rPr>
          <w:sz w:val="24"/>
          <w:szCs w:val="24"/>
        </w:rPr>
        <w:t xml:space="preserve"> workshops </w:t>
      </w:r>
      <w:r w:rsidR="007B7DC4">
        <w:rPr>
          <w:sz w:val="24"/>
          <w:szCs w:val="24"/>
        </w:rPr>
        <w:t>facilitated by expert guest lecturers from City Tech and beyond.</w:t>
      </w:r>
      <w:r>
        <w:rPr>
          <w:sz w:val="24"/>
          <w:szCs w:val="24"/>
        </w:rPr>
        <w:t xml:space="preserve"> </w:t>
      </w:r>
      <w:r w:rsidR="001A0611">
        <w:rPr>
          <w:sz w:val="24"/>
          <w:szCs w:val="24"/>
        </w:rPr>
        <w:t xml:space="preserve">Course assignments, including collaborative, scaffolded research projects, will encourage students to engage with contemporary urban topics </w:t>
      </w:r>
      <w:r w:rsidR="006B3C9D">
        <w:rPr>
          <w:sz w:val="24"/>
          <w:szCs w:val="24"/>
        </w:rPr>
        <w:t xml:space="preserve">and social issues </w:t>
      </w:r>
      <w:r w:rsidR="001A0611">
        <w:rPr>
          <w:sz w:val="24"/>
          <w:szCs w:val="24"/>
        </w:rPr>
        <w:t xml:space="preserve">from a number of disciplinary viewpoints. </w:t>
      </w:r>
    </w:p>
    <w:p w14:paraId="703931F1" w14:textId="77777777" w:rsidR="00DE6AA5" w:rsidRDefault="00DE6AA5" w:rsidP="002E1AD2">
      <w:pPr>
        <w:spacing w:after="0" w:line="240" w:lineRule="auto"/>
        <w:rPr>
          <w:sz w:val="24"/>
          <w:szCs w:val="24"/>
        </w:rPr>
      </w:pPr>
    </w:p>
    <w:p w14:paraId="5D3DCEE1" w14:textId="77777777" w:rsidR="00DE6AA5" w:rsidRPr="00A21EB5" w:rsidRDefault="00DE6AA5" w:rsidP="002E1AD2">
      <w:pPr>
        <w:spacing w:after="0" w:line="240" w:lineRule="auto"/>
        <w:rPr>
          <w:sz w:val="24"/>
          <w:szCs w:val="24"/>
        </w:rPr>
      </w:pPr>
    </w:p>
    <w:sectPr w:rsidR="00DE6AA5" w:rsidRPr="00A21EB5" w:rsidSect="002E1AD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D2"/>
    <w:rsid w:val="0002798E"/>
    <w:rsid w:val="00060EB5"/>
    <w:rsid w:val="001A0611"/>
    <w:rsid w:val="0020054E"/>
    <w:rsid w:val="002E1AD2"/>
    <w:rsid w:val="004A22D3"/>
    <w:rsid w:val="005446DA"/>
    <w:rsid w:val="00557869"/>
    <w:rsid w:val="005A35A0"/>
    <w:rsid w:val="005F2B4A"/>
    <w:rsid w:val="00694AE4"/>
    <w:rsid w:val="006B3C9D"/>
    <w:rsid w:val="007311C3"/>
    <w:rsid w:val="007352D1"/>
    <w:rsid w:val="007B7DC4"/>
    <w:rsid w:val="00816AE4"/>
    <w:rsid w:val="008A44CB"/>
    <w:rsid w:val="009276EC"/>
    <w:rsid w:val="00A21EB5"/>
    <w:rsid w:val="00B20F2E"/>
    <w:rsid w:val="00B8026B"/>
    <w:rsid w:val="00BE319D"/>
    <w:rsid w:val="00C01863"/>
    <w:rsid w:val="00C75DB2"/>
    <w:rsid w:val="00C77BF7"/>
    <w:rsid w:val="00C869F6"/>
    <w:rsid w:val="00C9679D"/>
    <w:rsid w:val="00DE6AA5"/>
    <w:rsid w:val="00ED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5BF3"/>
  <w15:docId w15:val="{226C32FB-DA52-409F-9FCA-2236DA7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Microsoft Office User</cp:lastModifiedBy>
  <cp:revision>2</cp:revision>
  <dcterms:created xsi:type="dcterms:W3CDTF">2021-10-18T15:09:00Z</dcterms:created>
  <dcterms:modified xsi:type="dcterms:W3CDTF">2021-10-18T15:09:00Z</dcterms:modified>
</cp:coreProperties>
</file>