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E9" w:rsidRPr="005D52E5" w:rsidRDefault="005D52E5">
      <w:pPr>
        <w:rPr>
          <w:color w:val="000000" w:themeColor="text1"/>
          <w:sz w:val="28"/>
          <w:szCs w:val="28"/>
        </w:rPr>
      </w:pPr>
      <w:r w:rsidRPr="005D52E5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322320" cy="98853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-8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113" cy="99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2E5" w:rsidRPr="005D52E5" w:rsidRDefault="005D52E5">
      <w:pPr>
        <w:rPr>
          <w:color w:val="000000" w:themeColor="text1"/>
          <w:sz w:val="28"/>
          <w:szCs w:val="28"/>
        </w:rPr>
      </w:pPr>
      <w:r w:rsidRPr="005D52E5">
        <w:rPr>
          <w:color w:val="000000" w:themeColor="text1"/>
          <w:sz w:val="28"/>
          <w:szCs w:val="28"/>
        </w:rPr>
        <w:t>Feb. 13, 2018</w:t>
      </w:r>
    </w:p>
    <w:p w:rsidR="005D52E5" w:rsidRPr="005D52E5" w:rsidRDefault="005D52E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</w:r>
      <w:bookmarkStart w:id="0" w:name="_GoBack"/>
      <w:bookmarkEnd w:id="0"/>
      <w:r w:rsidRPr="005D52E5">
        <w:rPr>
          <w:color w:val="000000" w:themeColor="text1"/>
          <w:sz w:val="28"/>
          <w:szCs w:val="28"/>
        </w:rPr>
        <w:t xml:space="preserve">Dear Roman: </w:t>
      </w:r>
    </w:p>
    <w:p w:rsidR="005D52E5" w:rsidRPr="005D52E5" w:rsidRDefault="005D52E5" w:rsidP="005D52E5">
      <w:pPr>
        <w:rPr>
          <w:rFonts w:ascii="Calibri" w:hAnsi="Calibri"/>
          <w:color w:val="000000" w:themeColor="text1"/>
          <w:sz w:val="28"/>
          <w:szCs w:val="28"/>
        </w:rPr>
      </w:pPr>
      <w:r w:rsidRPr="005D52E5">
        <w:rPr>
          <w:rFonts w:ascii="Calibri" w:hAnsi="Calibri"/>
          <w:color w:val="000000" w:themeColor="text1"/>
          <w:sz w:val="28"/>
          <w:szCs w:val="28"/>
        </w:rPr>
        <w:t>I would be very pleased to be a guest speaker</w:t>
      </w:r>
      <w:r w:rsidRPr="005D52E5">
        <w:rPr>
          <w:rFonts w:ascii="Calibri" w:hAnsi="Calibri"/>
          <w:color w:val="000000" w:themeColor="text1"/>
          <w:sz w:val="28"/>
          <w:szCs w:val="28"/>
        </w:rPr>
        <w:t xml:space="preserve"> for PHYS 2443, ID, </w:t>
      </w:r>
      <w:proofErr w:type="gramStart"/>
      <w:r w:rsidRPr="005D52E5">
        <w:rPr>
          <w:rFonts w:ascii="Calibri" w:hAnsi="Calibri"/>
          <w:color w:val="000000" w:themeColor="text1"/>
          <w:sz w:val="28"/>
          <w:szCs w:val="28"/>
        </w:rPr>
        <w:t>Principles</w:t>
      </w:r>
      <w:proofErr w:type="gramEnd"/>
      <w:r w:rsidRPr="005D52E5">
        <w:rPr>
          <w:rFonts w:ascii="Calibri" w:hAnsi="Calibri"/>
          <w:color w:val="000000" w:themeColor="text1"/>
          <w:sz w:val="28"/>
          <w:szCs w:val="28"/>
        </w:rPr>
        <w:t xml:space="preserve"> of Modern Physics</w:t>
      </w:r>
      <w:r w:rsidRPr="005D52E5">
        <w:rPr>
          <w:rFonts w:ascii="Calibri" w:hAnsi="Calibri"/>
          <w:color w:val="000000" w:themeColor="text1"/>
          <w:sz w:val="28"/>
          <w:szCs w:val="28"/>
        </w:rPr>
        <w:t xml:space="preserve">. </w:t>
      </w:r>
      <w:r w:rsidRPr="005D52E5">
        <w:rPr>
          <w:rFonts w:ascii="Calibri" w:hAnsi="Calibri"/>
          <w:color w:val="000000" w:themeColor="text1"/>
          <w:sz w:val="28"/>
          <w:szCs w:val="28"/>
        </w:rPr>
        <w:br/>
      </w:r>
      <w:r>
        <w:rPr>
          <w:rFonts w:ascii="Calibri" w:hAnsi="Calibri"/>
          <w:color w:val="000000" w:themeColor="text1"/>
          <w:sz w:val="28"/>
          <w:szCs w:val="28"/>
        </w:rPr>
        <w:br/>
      </w:r>
      <w:r w:rsidRPr="005D52E5">
        <w:rPr>
          <w:rFonts w:ascii="Calibri" w:hAnsi="Calibri"/>
          <w:color w:val="000000" w:themeColor="text1"/>
          <w:sz w:val="28"/>
          <w:szCs w:val="28"/>
        </w:rPr>
        <w:t xml:space="preserve">My talk will be on “The Literature Review and Tips for Good Presentations.” I will teach the students how a literature review fits into doing research and we can possibly have them come to the library’s </w:t>
      </w:r>
      <w:proofErr w:type="spellStart"/>
      <w:r w:rsidRPr="005D52E5">
        <w:rPr>
          <w:rFonts w:ascii="Calibri" w:hAnsi="Calibri"/>
          <w:color w:val="000000" w:themeColor="text1"/>
          <w:sz w:val="28"/>
          <w:szCs w:val="28"/>
        </w:rPr>
        <w:t>eclassroom</w:t>
      </w:r>
      <w:proofErr w:type="spellEnd"/>
      <w:r w:rsidRPr="005D52E5">
        <w:rPr>
          <w:rFonts w:ascii="Calibri" w:hAnsi="Calibri"/>
          <w:color w:val="000000" w:themeColor="text1"/>
          <w:sz w:val="28"/>
          <w:szCs w:val="28"/>
        </w:rPr>
        <w:t xml:space="preserve">. The session will provide some background on scientific publishing and peer review and then </w:t>
      </w:r>
      <w:proofErr w:type="gramStart"/>
      <w:r w:rsidRPr="005D52E5">
        <w:rPr>
          <w:rFonts w:ascii="Calibri" w:hAnsi="Calibri"/>
          <w:color w:val="000000" w:themeColor="text1"/>
          <w:sz w:val="28"/>
          <w:szCs w:val="28"/>
        </w:rPr>
        <w:t>we’ll</w:t>
      </w:r>
      <w:proofErr w:type="gramEnd"/>
      <w:r w:rsidRPr="005D52E5">
        <w:rPr>
          <w:rFonts w:ascii="Calibri" w:hAnsi="Calibri"/>
          <w:color w:val="000000" w:themeColor="text1"/>
          <w:sz w:val="28"/>
          <w:szCs w:val="28"/>
        </w:rPr>
        <w:t xml:space="preserve"> practice looking for articles via the library as well as Google Scholar and learn how to “deconstruct” a scientific article and read citations. Then </w:t>
      </w:r>
      <w:proofErr w:type="gramStart"/>
      <w:r w:rsidRPr="005D52E5">
        <w:rPr>
          <w:rFonts w:ascii="Calibri" w:hAnsi="Calibri"/>
          <w:color w:val="000000" w:themeColor="text1"/>
          <w:sz w:val="28"/>
          <w:szCs w:val="28"/>
        </w:rPr>
        <w:t>I’ll</w:t>
      </w:r>
      <w:proofErr w:type="gramEnd"/>
      <w:r w:rsidRPr="005D52E5">
        <w:rPr>
          <w:rFonts w:ascii="Calibri" w:hAnsi="Calibri"/>
          <w:color w:val="000000" w:themeColor="text1"/>
          <w:sz w:val="28"/>
          <w:szCs w:val="28"/>
        </w:rPr>
        <w:t xml:space="preserve"> cover some basics of citation and good practices in effective presentations. If time permits, </w:t>
      </w:r>
      <w:proofErr w:type="gramStart"/>
      <w:r w:rsidRPr="005D52E5">
        <w:rPr>
          <w:rFonts w:ascii="Calibri" w:hAnsi="Calibri"/>
          <w:color w:val="000000" w:themeColor="text1"/>
          <w:sz w:val="28"/>
          <w:szCs w:val="28"/>
        </w:rPr>
        <w:t>I’d</w:t>
      </w:r>
      <w:proofErr w:type="gramEnd"/>
      <w:r w:rsidRPr="005D52E5">
        <w:rPr>
          <w:rFonts w:ascii="Calibri" w:hAnsi="Calibri"/>
          <w:color w:val="000000" w:themeColor="text1"/>
          <w:sz w:val="28"/>
          <w:szCs w:val="28"/>
        </w:rPr>
        <w:t xml:space="preserve"> like to teach the students how to find and attribute Creative Commons licensed images (available for use without permission) for their presentations so they understand a little more about copyright. </w:t>
      </w:r>
    </w:p>
    <w:p w:rsidR="005D52E5" w:rsidRPr="005D52E5" w:rsidRDefault="005D52E5" w:rsidP="005D52E5">
      <w:pPr>
        <w:rPr>
          <w:rFonts w:ascii="Calibri" w:hAnsi="Calibri"/>
          <w:color w:val="000000" w:themeColor="text1"/>
          <w:sz w:val="28"/>
          <w:szCs w:val="28"/>
        </w:rPr>
      </w:pPr>
      <w:r w:rsidRPr="005D52E5">
        <w:rPr>
          <w:rFonts w:ascii="Calibri" w:hAnsi="Calibri"/>
          <w:color w:val="000000" w:themeColor="text1"/>
          <w:sz w:val="28"/>
          <w:szCs w:val="28"/>
        </w:rPr>
        <w:t>Best, Monica</w:t>
      </w:r>
    </w:p>
    <w:p w:rsidR="005D52E5" w:rsidRPr="005D52E5" w:rsidRDefault="005D52E5" w:rsidP="005D52E5">
      <w:pPr>
        <w:rPr>
          <w:rFonts w:ascii="Calibri" w:hAnsi="Calibri"/>
          <w:color w:val="000000" w:themeColor="text1"/>
          <w:sz w:val="28"/>
          <w:szCs w:val="28"/>
        </w:rPr>
      </w:pPr>
      <w:r w:rsidRPr="005D52E5">
        <w:rPr>
          <w:rFonts w:ascii="Calibri" w:hAnsi="Calibri"/>
          <w:noProof/>
          <w:color w:val="000000" w:themeColor="text1"/>
          <w:sz w:val="28"/>
          <w:szCs w:val="28"/>
        </w:rPr>
        <w:drawing>
          <wp:inline distT="0" distB="0" distL="0" distR="0">
            <wp:extent cx="2263140" cy="743983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093" cy="759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2E5" w:rsidRPr="005D52E5" w:rsidRDefault="005D52E5">
      <w:pPr>
        <w:rPr>
          <w:color w:val="000000" w:themeColor="text1"/>
          <w:sz w:val="28"/>
          <w:szCs w:val="28"/>
        </w:rPr>
      </w:pPr>
      <w:r w:rsidRPr="005D52E5">
        <w:rPr>
          <w:rFonts w:ascii="Calibri" w:hAnsi="Calibri"/>
          <w:color w:val="000000" w:themeColor="text1"/>
          <w:sz w:val="28"/>
          <w:szCs w:val="28"/>
        </w:rPr>
        <w:t>Monica Berger</w:t>
      </w:r>
      <w:r w:rsidRPr="005D52E5">
        <w:rPr>
          <w:rFonts w:ascii="Calibri" w:hAnsi="Calibri"/>
          <w:color w:val="000000" w:themeColor="text1"/>
          <w:sz w:val="28"/>
          <w:szCs w:val="28"/>
        </w:rPr>
        <w:br/>
        <w:t>Associate Professor</w:t>
      </w:r>
      <w:r w:rsidRPr="005D52E5">
        <w:rPr>
          <w:rFonts w:ascii="Calibri" w:hAnsi="Calibri"/>
          <w:color w:val="000000" w:themeColor="text1"/>
          <w:sz w:val="28"/>
          <w:szCs w:val="28"/>
        </w:rPr>
        <w:br/>
        <w:t>Ursula C. Schwerin Library</w:t>
      </w:r>
    </w:p>
    <w:sectPr w:rsidR="005D52E5" w:rsidRPr="005D5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E5"/>
    <w:rsid w:val="00536BE9"/>
    <w:rsid w:val="005D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C590D"/>
  <w15:chartTrackingRefBased/>
  <w15:docId w15:val="{E990FDE2-F26E-4FC9-9984-CD704D11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823</Characters>
  <Application>Microsoft Office Word</Application>
  <DocSecurity>0</DocSecurity>
  <Lines>6</Lines>
  <Paragraphs>1</Paragraphs>
  <ScaleCrop>false</ScaleCrop>
  <Company>NYCCT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berger</dc:creator>
  <cp:keywords/>
  <dc:description/>
  <cp:lastModifiedBy>Monica berger</cp:lastModifiedBy>
  <cp:revision>1</cp:revision>
  <dcterms:created xsi:type="dcterms:W3CDTF">2018-02-13T18:14:00Z</dcterms:created>
  <dcterms:modified xsi:type="dcterms:W3CDTF">2018-02-13T18:19:00Z</dcterms:modified>
</cp:coreProperties>
</file>