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A3" w:rsidRPr="00EB1597" w:rsidRDefault="00EB1597" w:rsidP="0067724D">
      <w:pPr>
        <w:spacing w:after="0" w:line="240" w:lineRule="auto"/>
        <w:rPr>
          <w:rFonts w:ascii="Arial" w:hAnsi="Arial" w:cs="Arial"/>
          <w:b/>
          <w:u w:val="single"/>
        </w:rPr>
      </w:pPr>
      <w:r w:rsidRPr="00EB1597">
        <w:rPr>
          <w:rFonts w:ascii="Arial" w:hAnsi="Arial" w:cs="Arial"/>
          <w:b/>
          <w:u w:val="single"/>
        </w:rPr>
        <w:t>C</w:t>
      </w:r>
      <w:r w:rsidR="0067724D" w:rsidRPr="00EB1597">
        <w:rPr>
          <w:rFonts w:ascii="Arial" w:hAnsi="Arial" w:cs="Arial"/>
          <w:b/>
          <w:u w:val="single"/>
        </w:rPr>
        <w:t>oncept map</w:t>
      </w:r>
      <w:r w:rsidRPr="00EB1597">
        <w:rPr>
          <w:rFonts w:ascii="Arial" w:hAnsi="Arial" w:cs="Arial"/>
          <w:b/>
          <w:u w:val="single"/>
        </w:rPr>
        <w:t xml:space="preserve"> assessment rubric</w:t>
      </w:r>
    </w:p>
    <w:p w:rsidR="0067724D" w:rsidRPr="00EB1597" w:rsidRDefault="0067724D" w:rsidP="0067724D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2416"/>
        <w:gridCol w:w="2415"/>
        <w:gridCol w:w="2416"/>
        <w:gridCol w:w="2416"/>
        <w:gridCol w:w="1098"/>
      </w:tblGrid>
      <w:tr w:rsidR="00EB1597" w:rsidRPr="00EB1597" w:rsidTr="00EB1597">
        <w:tc>
          <w:tcPr>
            <w:tcW w:w="2415" w:type="dxa"/>
          </w:tcPr>
          <w:p w:rsidR="00EB1597" w:rsidRPr="00EB1597" w:rsidRDefault="00EB1597" w:rsidP="006772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2416" w:type="dxa"/>
          </w:tcPr>
          <w:p w:rsidR="00EB1597" w:rsidRPr="00EB1597" w:rsidRDefault="00262E0C" w:rsidP="00677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15" w:type="dxa"/>
          </w:tcPr>
          <w:p w:rsidR="00EB1597" w:rsidRPr="00EB1597" w:rsidRDefault="00262E0C" w:rsidP="00677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16" w:type="dxa"/>
          </w:tcPr>
          <w:p w:rsidR="00EB1597" w:rsidRPr="00EB1597" w:rsidRDefault="00262E0C" w:rsidP="00677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6" w:type="dxa"/>
          </w:tcPr>
          <w:p w:rsidR="00EB1597" w:rsidRPr="00EB1597" w:rsidRDefault="00262E0C" w:rsidP="00677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98" w:type="dxa"/>
          </w:tcPr>
          <w:p w:rsidR="00EB1597" w:rsidRPr="00EB1597" w:rsidRDefault="00262E0C" w:rsidP="00677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EB1597" w:rsidRPr="00EB1597" w:rsidTr="00EB1597">
        <w:tc>
          <w:tcPr>
            <w:tcW w:w="2415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Breadth of net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Map includes the important concepts and describes domain on multiple levels</w:t>
            </w:r>
          </w:p>
        </w:tc>
        <w:tc>
          <w:tcPr>
            <w:tcW w:w="2415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Map includes most important concepts; describes domain on limited number of levels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Important concepts missing and/or describes domain on only one level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Map includes minimum concepts with many important concepts missing</w:t>
            </w:r>
          </w:p>
          <w:p w:rsidR="00EB1597" w:rsidRPr="00EB1597" w:rsidRDefault="00EB1597" w:rsidP="0067724D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</w:p>
        </w:tc>
      </w:tr>
      <w:tr w:rsidR="00EB1597" w:rsidRPr="00EB1597" w:rsidTr="00EB1597">
        <w:tc>
          <w:tcPr>
            <w:tcW w:w="2415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proofErr w:type="spellStart"/>
            <w:r w:rsidRPr="00EB1597">
              <w:rPr>
                <w:rFonts w:ascii="Arial" w:hAnsi="Arial" w:cs="Arial"/>
              </w:rPr>
              <w:t>Embeddedness</w:t>
            </w:r>
            <w:proofErr w:type="spellEnd"/>
            <w:r w:rsidRPr="00EB1597">
              <w:rPr>
                <w:rFonts w:ascii="Arial" w:hAnsi="Arial" w:cs="Arial"/>
              </w:rPr>
              <w:t xml:space="preserve"> and inter-connectedness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All concepts interlinked with several other concepts</w:t>
            </w:r>
          </w:p>
        </w:tc>
        <w:tc>
          <w:tcPr>
            <w:tcW w:w="2415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Most concepts interlinked with other concepts</w:t>
            </w:r>
          </w:p>
          <w:p w:rsidR="00EB1597" w:rsidRPr="00EB1597" w:rsidRDefault="00EB1597" w:rsidP="0067724D">
            <w:pPr>
              <w:rPr>
                <w:rFonts w:ascii="Arial" w:hAnsi="Arial" w:cs="Arial"/>
              </w:rPr>
            </w:pP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Several concepts linked to other concepts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Few concepts linked to other concepts</w:t>
            </w:r>
          </w:p>
        </w:tc>
        <w:tc>
          <w:tcPr>
            <w:tcW w:w="1098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</w:p>
        </w:tc>
      </w:tr>
      <w:tr w:rsidR="00EB1597" w:rsidRPr="00EB1597" w:rsidTr="00EB1597">
        <w:tc>
          <w:tcPr>
            <w:tcW w:w="2415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Use of descriptive links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Links succinctly and accurately describe all relationships</w:t>
            </w:r>
          </w:p>
        </w:tc>
        <w:tc>
          <w:tcPr>
            <w:tcW w:w="2415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Links are descriptive and valid for most relationships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Some links unclear or vague; some invalid or unclear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Links are vague; show inconsistent relationships</w:t>
            </w:r>
          </w:p>
        </w:tc>
        <w:tc>
          <w:tcPr>
            <w:tcW w:w="1098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</w:p>
        </w:tc>
      </w:tr>
      <w:tr w:rsidR="00EB1597" w:rsidRPr="00EB1597" w:rsidTr="00EB1597">
        <w:tc>
          <w:tcPr>
            <w:tcW w:w="2415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Efficient links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Each link type is distinct from all others, clearly describes relationship; used consistently</w:t>
            </w:r>
          </w:p>
        </w:tc>
        <w:tc>
          <w:tcPr>
            <w:tcW w:w="2415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Most links are distinct from others; discriminate concepts; present variety of relationships; used fairly consistently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Several links are synonymous; don’t discriminate concepts well; don’t show a variety of relationships; used inconsistently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Most links synonymous or vaguely describe relationships and aren't distinct from other links</w:t>
            </w:r>
          </w:p>
        </w:tc>
        <w:tc>
          <w:tcPr>
            <w:tcW w:w="1098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</w:p>
        </w:tc>
      </w:tr>
      <w:tr w:rsidR="00EB1597" w:rsidRPr="00EB1597" w:rsidTr="00EB1597">
        <w:tc>
          <w:tcPr>
            <w:tcW w:w="2415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Layout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Map is contained in a single page, has multiple clear hierarchies, is well laid out and provides a sufficient number of relevant examples with links</w:t>
            </w:r>
          </w:p>
        </w:tc>
        <w:tc>
          <w:tcPr>
            <w:tcW w:w="2415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Map is contained in a single page, has several clear hierarchies, is fairly well laid out and provides a sufficient number of fairly relevant examples with links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Map is not contained in a single page, has unclear hierarchies, is poorly laid out and provides some fairly relevant examples with links</w:t>
            </w:r>
          </w:p>
        </w:tc>
        <w:tc>
          <w:tcPr>
            <w:tcW w:w="2416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  <w:r w:rsidRPr="00EB1597">
              <w:rPr>
                <w:rFonts w:ascii="Arial" w:hAnsi="Arial" w:cs="Arial"/>
              </w:rPr>
              <w:t>Map is not contained in a single page, is confusing to read with no hierarchical organization</w:t>
            </w:r>
          </w:p>
        </w:tc>
        <w:tc>
          <w:tcPr>
            <w:tcW w:w="1098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</w:p>
        </w:tc>
      </w:tr>
      <w:tr w:rsidR="00EB1597" w:rsidRPr="00EB1597" w:rsidTr="00CD2E9C">
        <w:tc>
          <w:tcPr>
            <w:tcW w:w="12078" w:type="dxa"/>
            <w:gridSpan w:val="5"/>
          </w:tcPr>
          <w:p w:rsidR="00EB1597" w:rsidRPr="00EB1597" w:rsidRDefault="00EB1597" w:rsidP="00EB1597">
            <w:pPr>
              <w:jc w:val="right"/>
              <w:rPr>
                <w:rFonts w:ascii="Arial" w:hAnsi="Arial" w:cs="Arial"/>
                <w:b/>
              </w:rPr>
            </w:pPr>
            <w:r w:rsidRPr="00EB159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98" w:type="dxa"/>
          </w:tcPr>
          <w:p w:rsidR="00EB1597" w:rsidRPr="00EB1597" w:rsidRDefault="00EB1597" w:rsidP="0067724D">
            <w:pPr>
              <w:rPr>
                <w:rFonts w:ascii="Arial" w:hAnsi="Arial" w:cs="Arial"/>
              </w:rPr>
            </w:pPr>
          </w:p>
        </w:tc>
      </w:tr>
    </w:tbl>
    <w:p w:rsidR="00EB1597" w:rsidRPr="00EB1597" w:rsidRDefault="00EB1597" w:rsidP="00EB1597">
      <w:pPr>
        <w:rPr>
          <w:rFonts w:ascii="Arial" w:hAnsi="Arial"/>
          <w:spacing w:val="-4"/>
          <w:sz w:val="20"/>
        </w:rPr>
      </w:pPr>
      <w:r>
        <w:rPr>
          <w:rFonts w:ascii="Arial" w:hAnsi="Arial" w:cs="ArialMT"/>
          <w:spacing w:val="-4"/>
          <w:sz w:val="20"/>
          <w:u w:val="single"/>
          <w:lang w:bidi="en-US"/>
        </w:rPr>
        <w:br/>
      </w:r>
      <w:r w:rsidRPr="00561690">
        <w:rPr>
          <w:rFonts w:ascii="Arial" w:hAnsi="Arial" w:cs="ArialMT"/>
          <w:spacing w:val="-4"/>
          <w:sz w:val="20"/>
          <w:u w:val="single"/>
          <w:lang w:bidi="en-US"/>
        </w:rPr>
        <w:t>Note</w:t>
      </w:r>
      <w:r w:rsidRPr="00561690">
        <w:rPr>
          <w:rFonts w:ascii="Arial" w:hAnsi="Arial" w:cs="ArialMT"/>
          <w:spacing w:val="-4"/>
          <w:sz w:val="20"/>
          <w:lang w:bidi="en-US"/>
        </w:rPr>
        <w:t xml:space="preserve">: Criteria </w:t>
      </w:r>
      <w:bookmarkStart w:id="0" w:name="_GoBack"/>
      <w:bookmarkEnd w:id="0"/>
      <w:r w:rsidRPr="00561690">
        <w:rPr>
          <w:rFonts w:ascii="Arial" w:hAnsi="Arial" w:cs="ArialMT"/>
          <w:spacing w:val="-4"/>
          <w:sz w:val="20"/>
          <w:lang w:bidi="en-US"/>
        </w:rPr>
        <w:t>are evaluated on a 4-3-2-1-0 basis. Total rubric points will be converted to a letter grade: 19–20 = A; 18 = A-; 17 = B+; 14–16 = B; 13 = B-; 12 = C+; 9–11 = C; 8 = C-; 4–7 = D; and 0–3 = F.</w:t>
      </w:r>
    </w:p>
    <w:sectPr w:rsidR="00EB1597" w:rsidRPr="00EB1597" w:rsidSect="00062E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A3"/>
    <w:rsid w:val="00062EA3"/>
    <w:rsid w:val="00262E0C"/>
    <w:rsid w:val="005F1A27"/>
    <w:rsid w:val="0067724D"/>
    <w:rsid w:val="00B679F8"/>
    <w:rsid w:val="00E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A3F67-E37F-48E0-81D1-4F50C3DB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Reneta D. Lansiquot</dc:creator>
  <cp:lastModifiedBy>Reneta D. Lansiquot</cp:lastModifiedBy>
  <cp:revision>2</cp:revision>
  <dcterms:created xsi:type="dcterms:W3CDTF">2013-11-06T16:29:00Z</dcterms:created>
  <dcterms:modified xsi:type="dcterms:W3CDTF">2013-11-06T16:29:00Z</dcterms:modified>
</cp:coreProperties>
</file>