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C661A8" w:rsidRPr="00334D1F">
        <w:rPr>
          <w:rFonts w:ascii="Times New Roman" w:hAnsi="Times New Roman"/>
          <w:i/>
        </w:rPr>
        <w:t>May 4, 2015</w:t>
      </w:r>
    </w:p>
    <w:p w:rsidR="00EE08A0" w:rsidRPr="00675383" w:rsidRDefault="00EE08A0">
      <w:pPr>
        <w:rPr>
          <w:rFonts w:ascii="Times New Roman" w:hAnsi="Times New Roman"/>
        </w:rPr>
      </w:pPr>
    </w:p>
    <w:p w:rsidR="00EE08A0" w:rsidRPr="00334D1F" w:rsidRDefault="00EE08A0">
      <w:pPr>
        <w:rPr>
          <w:rFonts w:ascii="Times New Roman" w:hAnsi="Times New Roman"/>
          <w:i/>
        </w:rPr>
      </w:pPr>
      <w:r w:rsidRPr="00675383">
        <w:rPr>
          <w:rFonts w:ascii="Times New Roman" w:hAnsi="Times New Roman"/>
          <w:b/>
        </w:rPr>
        <w:t>REVIEWER:</w:t>
      </w:r>
      <w:r w:rsidR="00675383">
        <w:rPr>
          <w:rFonts w:ascii="Times New Roman" w:hAnsi="Times New Roman"/>
        </w:rPr>
        <w:t xml:space="preserve">  </w:t>
      </w:r>
      <w:r w:rsidR="00C661A8" w:rsidRPr="00334D1F">
        <w:rPr>
          <w:rFonts w:ascii="Times New Roman" w:hAnsi="Times New Roman"/>
          <w:i/>
        </w:rPr>
        <w:t>Amanda Almond, PhD, Social Sciences Dept.</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C661A8" w:rsidRPr="00334D1F">
        <w:rPr>
          <w:rFonts w:ascii="Times New Roman" w:hAnsi="Times New Roman"/>
          <w:i/>
        </w:rPr>
        <w:t>SBS 2000 Research Methods for the Behavioral and Social Sciences</w:t>
      </w:r>
      <w:r w:rsidRPr="00334D1F">
        <w:rPr>
          <w:rFonts w:ascii="Times New Roman" w:hAnsi="Times New Roman"/>
          <w:i/>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C661A8" w:rsidRPr="00334D1F">
        <w:rPr>
          <w:rFonts w:ascii="Times New Roman" w:hAnsi="Times New Roman"/>
          <w:i/>
        </w:rPr>
        <w:t xml:space="preserve">Hans </w:t>
      </w:r>
      <w:proofErr w:type="spellStart"/>
      <w:r w:rsidR="00C661A8" w:rsidRPr="00334D1F">
        <w:rPr>
          <w:rFonts w:ascii="Times New Roman" w:hAnsi="Times New Roman"/>
          <w:i/>
        </w:rPr>
        <w:t>Tokke</w:t>
      </w:r>
      <w:proofErr w:type="spellEnd"/>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C661A8">
        <w:rPr>
          <w:rFonts w:ascii="Times New Roman" w:hAnsi="Times New Roman"/>
        </w:rPr>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C661A8" w:rsidRPr="00334D1F">
        <w:rPr>
          <w:rFonts w:ascii="Times New Roman" w:hAnsi="Times New Roman"/>
          <w:i/>
        </w:rPr>
        <w:t>Any Introductory ANTH, ECON, GEOG, GOV, HIS, PSY, SOC, or, any AFR or LTAM 1400 series course, or AFR 1501, 1502, 2402 or 3000, or COMM 2402, or 3401 and MAT 1180 or higher; ADGA students will also need the prerequisite of PSY 3407 Psychology of Perception.</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C661A8">
        <w:rPr>
          <w:rFonts w:ascii="Times New Roman" w:hAnsi="Times New Roman"/>
          <w:b/>
        </w:rPr>
        <w:t xml:space="preserve">X </w:t>
      </w:r>
      <w:r w:rsidRPr="00675383">
        <w:rPr>
          <w:rFonts w:ascii="Times New Roman" w:hAnsi="Times New Roman"/>
        </w:rPr>
        <w:t xml:space="preserve">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C661A8">
        <w:rPr>
          <w:rFonts w:ascii="Times New Roman" w:hAnsi="Times New Roman"/>
          <w:b/>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C661A8" w:rsidRPr="00334D1F">
        <w:rPr>
          <w:rFonts w:ascii="Times New Roman" w:hAnsi="Times New Roman"/>
          <w:i/>
        </w:rPr>
        <w:t>Social Science</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C661A8" w:rsidRPr="00334D1F">
        <w:rPr>
          <w:rFonts w:ascii="Times New Roman" w:hAnsi="Times New Roman"/>
          <w:i/>
        </w:rPr>
        <w:t>Guest Lecturers</w:t>
      </w:r>
    </w:p>
    <w:p w:rsidR="00EE08A0" w:rsidRPr="00675383" w:rsidRDefault="00EE08A0" w:rsidP="00963463">
      <w:pPr>
        <w:rPr>
          <w:rFonts w:ascii="Times New Roman" w:hAnsi="Times New Roman"/>
        </w:rPr>
      </w:pPr>
    </w:p>
    <w:p w:rsidR="00EE08A0" w:rsidRPr="00C661A8" w:rsidRDefault="00EE08A0" w:rsidP="00963463">
      <w:pPr>
        <w:rPr>
          <w:rFonts w:ascii="Times New Roman" w:hAnsi="Times New Roman"/>
          <w:b/>
        </w:rPr>
      </w:pPr>
      <w:r w:rsidRPr="00675383">
        <w:rPr>
          <w:rFonts w:ascii="Times New Roman" w:hAnsi="Times New Roman"/>
          <w:b/>
        </w:rPr>
        <w:t>CREDIT DISTRIBUTION</w:t>
      </w:r>
      <w:r w:rsidR="00C661A8">
        <w:rPr>
          <w:rFonts w:ascii="Times New Roman" w:hAnsi="Times New Roman"/>
        </w:rPr>
        <w:t xml:space="preserve"> (if co-taught):    </w:t>
      </w:r>
      <w:r w:rsidR="00C661A8" w:rsidRPr="00334D1F">
        <w:rPr>
          <w:rFonts w:ascii="Times New Roman" w:hAnsi="Times New Roman"/>
          <w:b/>
          <w:i/>
        </w:rPr>
        <w:t>N/A</w:t>
      </w:r>
    </w:p>
    <w:p w:rsidR="00EE08A0" w:rsidRPr="00675383" w:rsidRDefault="00EE08A0" w:rsidP="00192FE9">
      <w:pPr>
        <w:rPr>
          <w:rFonts w:ascii="Times New Roman" w:hAnsi="Times New Roman"/>
        </w:rPr>
      </w:pPr>
    </w:p>
    <w:p w:rsidR="00EE08A0" w:rsidRPr="00C661A8" w:rsidRDefault="00EE08A0" w:rsidP="00C661A8">
      <w:pPr>
        <w:rPr>
          <w:rFonts w:ascii="Times New Roman" w:hAnsi="Times New Roman"/>
        </w:rPr>
      </w:pPr>
      <w:r w:rsidRPr="00675383">
        <w:rPr>
          <w:rFonts w:ascii="Times New Roman" w:hAnsi="Times New Roman"/>
          <w:b/>
        </w:rPr>
        <w:t xml:space="preserve">CATALOG DESCRIPTION: </w:t>
      </w:r>
      <w:r w:rsidR="00C661A8" w:rsidRPr="00334D1F">
        <w:rPr>
          <w:rFonts w:ascii="Times New Roman" w:hAnsi="Times New Roman"/>
          <w:i/>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664ECA" w:rsidRPr="00664ECA" w:rsidRDefault="00664ECA" w:rsidP="00192FE9">
      <w:pPr>
        <w:rPr>
          <w:rFonts w:ascii="Times New Roman" w:eastAsia="Times New Roman" w:hAnsi="Times New Roman"/>
          <w:i/>
        </w:rPr>
      </w:pPr>
      <w:r>
        <w:rPr>
          <w:rFonts w:ascii="Times New Roman" w:eastAsia="Times New Roman" w:hAnsi="Times New Roman"/>
          <w:i/>
        </w:rPr>
        <w:t>There seems to be minimal focus on the question of community/neighborhood analysis that might be considered interdisciplinary.</w:t>
      </w:r>
      <w:r w:rsidR="00805C0A">
        <w:rPr>
          <w:rFonts w:ascii="Times New Roman" w:eastAsia="Times New Roman" w:hAnsi="Times New Roman"/>
          <w:i/>
        </w:rPr>
        <w:t xml:space="preserve"> This should be the heart of the course.</w:t>
      </w:r>
      <w:r>
        <w:rPr>
          <w:rFonts w:ascii="Times New Roman" w:eastAsia="Times New Roman" w:hAnsi="Times New Roman"/>
          <w:i/>
        </w:rPr>
        <w:t xml:space="preserve">  </w:t>
      </w:r>
      <w:r w:rsidR="00805C0A">
        <w:rPr>
          <w:rFonts w:ascii="Times New Roman" w:eastAsia="Times New Roman" w:hAnsi="Times New Roman"/>
          <w:i/>
        </w:rPr>
        <w:t>As it appears now, it seems no different from a</w:t>
      </w:r>
      <w:r>
        <w:rPr>
          <w:rFonts w:ascii="Times New Roman" w:eastAsia="Times New Roman" w:hAnsi="Times New Roman"/>
          <w:i/>
        </w:rPr>
        <w:t xml:space="preserve"> typical of a research methods course, with the exception of the final project which focuses on a question that could be considered interdisciplinary.  The idea that all students live in an urban neighborhood might pose as problematic; as a number of our students do not live in urban areas (consider those from Long Island, New Jersey, or elsewhere).  The connections that could be drawn from numerous disciplines </w:t>
      </w:r>
      <w:r w:rsidR="00036411">
        <w:rPr>
          <w:rFonts w:ascii="Times New Roman" w:eastAsia="Times New Roman" w:hAnsi="Times New Roman"/>
          <w:i/>
        </w:rPr>
        <w:t>seem</w:t>
      </w:r>
      <w:r>
        <w:rPr>
          <w:rFonts w:ascii="Times New Roman" w:eastAsia="Times New Roman" w:hAnsi="Times New Roman"/>
          <w:i/>
        </w:rPr>
        <w:t xml:space="preserve"> to be absent.  The structure of the course appears to be that of a similar Research Methods class, with little specification of what each of the multiple disciplines has to offer to the study of methodology.  It would be best if methods were covered according to their use in a particular field.  The writer states numerous times that the disciplines considered are both social and behavioral sciences.  There is a tremendous amount of overlap in these two fields—especially when considering the methods, design, and analyses used. </w:t>
      </w:r>
      <w:r w:rsidR="00334D1F">
        <w:rPr>
          <w:rFonts w:ascii="Times New Roman" w:eastAsia="Times New Roman" w:hAnsi="Times New Roman"/>
          <w:i/>
        </w:rPr>
        <w:t>(For example, a class on ‘voting’ that looks at both social and behavioral science might be more interdisciplinary because each would approach the topic different with varied lenses. Methodologically—they are too similar).</w:t>
      </w:r>
      <w:r>
        <w:rPr>
          <w:rFonts w:ascii="Times New Roman" w:eastAsia="Times New Roman" w:hAnsi="Times New Roman"/>
          <w:i/>
        </w:rPr>
        <w:t xml:space="preserve"> It is less clear which disciplines are being combined to create this course.  The writer provides an example of how a student’s final project might implement research methods in numerous ways (i.e., qualitative data like an ethnographer; correlations like a psychologists; or impact factors as a</w:t>
      </w:r>
      <w:r w:rsidR="00036411">
        <w:rPr>
          <w:rFonts w:ascii="Times New Roman" w:eastAsia="Times New Roman" w:hAnsi="Times New Roman"/>
          <w:i/>
        </w:rPr>
        <w:t>n</w:t>
      </w:r>
      <w:r>
        <w:rPr>
          <w:rFonts w:ascii="Times New Roman" w:eastAsia="Times New Roman" w:hAnsi="Times New Roman"/>
          <w:i/>
        </w:rPr>
        <w:t xml:space="preserve"> economist).  There is no specification, however, that a student is required to identify or even know which disciplines</w:t>
      </w:r>
      <w:r w:rsidR="00805C0A">
        <w:rPr>
          <w:rFonts w:ascii="Times New Roman" w:eastAsia="Times New Roman" w:hAnsi="Times New Roman"/>
          <w:i/>
        </w:rPr>
        <w:t>’</w:t>
      </w:r>
      <w:r>
        <w:rPr>
          <w:rFonts w:ascii="Times New Roman" w:eastAsia="Times New Roman" w:hAnsi="Times New Roman"/>
          <w:i/>
        </w:rPr>
        <w:t xml:space="preserve"> </w:t>
      </w:r>
      <w:r w:rsidR="00805C0A">
        <w:rPr>
          <w:rFonts w:ascii="Times New Roman" w:eastAsia="Times New Roman" w:hAnsi="Times New Roman"/>
          <w:i/>
        </w:rPr>
        <w:t xml:space="preserve">contribute to </w:t>
      </w:r>
      <w:r>
        <w:rPr>
          <w:rFonts w:ascii="Times New Roman" w:eastAsia="Times New Roman" w:hAnsi="Times New Roman"/>
          <w:i/>
        </w:rPr>
        <w:t>aspects of their methodology</w:t>
      </w:r>
      <w:r w:rsidR="00805C0A">
        <w:rPr>
          <w:rFonts w:ascii="Times New Roman" w:eastAsia="Times New Roman" w:hAnsi="Times New Roman"/>
          <w:i/>
        </w:rPr>
        <w:t xml:space="preserve"> use as</w:t>
      </w:r>
      <w:r>
        <w:rPr>
          <w:rFonts w:ascii="Times New Roman" w:eastAsia="Times New Roman" w:hAnsi="Times New Roman"/>
          <w:i/>
        </w:rPr>
        <w:t xml:space="preserve"> from </w:t>
      </w:r>
      <w:r>
        <w:rPr>
          <w:rFonts w:ascii="Times New Roman" w:eastAsia="Times New Roman" w:hAnsi="Times New Roman"/>
          <w:i/>
        </w:rPr>
        <w:lastRenderedPageBreak/>
        <w:t>multiple</w:t>
      </w:r>
      <w:r w:rsidR="00036411">
        <w:rPr>
          <w:rFonts w:ascii="Times New Roman" w:eastAsia="Times New Roman" w:hAnsi="Times New Roman"/>
          <w:i/>
        </w:rPr>
        <w:t>, related</w:t>
      </w:r>
      <w:r>
        <w:rPr>
          <w:rFonts w:ascii="Times New Roman" w:eastAsia="Times New Roman" w:hAnsi="Times New Roman"/>
          <w:i/>
        </w:rPr>
        <w:t xml:space="preserve"> fields.  The structure would appear</w:t>
      </w:r>
      <w:r w:rsidR="00805C0A">
        <w:rPr>
          <w:rFonts w:ascii="Times New Roman" w:eastAsia="Times New Roman" w:hAnsi="Times New Roman"/>
          <w:i/>
        </w:rPr>
        <w:t xml:space="preserve"> to be more interdisciplinary if</w:t>
      </w:r>
      <w:r>
        <w:rPr>
          <w:rFonts w:ascii="Times New Roman" w:eastAsia="Times New Roman" w:hAnsi="Times New Roman"/>
          <w:i/>
        </w:rPr>
        <w:t xml:space="preserve"> perhaps </w:t>
      </w:r>
      <w:r w:rsidR="00805C0A">
        <w:rPr>
          <w:rFonts w:ascii="Times New Roman" w:eastAsia="Times New Roman" w:hAnsi="Times New Roman"/>
          <w:i/>
        </w:rPr>
        <w:t>organized by the</w:t>
      </w:r>
      <w:r>
        <w:rPr>
          <w:rFonts w:ascii="Times New Roman" w:eastAsia="Times New Roman" w:hAnsi="Times New Roman"/>
          <w:i/>
        </w:rPr>
        <w:t xml:space="preserve"> discipline that the writer intends to draw </w:t>
      </w:r>
      <w:r w:rsidR="00036411">
        <w:rPr>
          <w:rFonts w:ascii="Times New Roman" w:eastAsia="Times New Roman" w:hAnsi="Times New Roman"/>
          <w:i/>
        </w:rPr>
        <w:t>methods from</w:t>
      </w:r>
      <w:r>
        <w:rPr>
          <w:rFonts w:ascii="Times New Roman" w:eastAsia="Times New Roman" w:hAnsi="Times New Roman"/>
          <w:i/>
        </w:rPr>
        <w:t xml:space="preserve">.  The guest lecturers do not appear to represent the views of </w:t>
      </w:r>
      <w:r w:rsidR="00805C0A">
        <w:rPr>
          <w:rFonts w:ascii="Times New Roman" w:eastAsia="Times New Roman" w:hAnsi="Times New Roman"/>
          <w:i/>
        </w:rPr>
        <w:t>multiple</w:t>
      </w:r>
      <w:r>
        <w:rPr>
          <w:rFonts w:ascii="Times New Roman" w:eastAsia="Times New Roman" w:hAnsi="Times New Roman"/>
          <w:i/>
        </w:rPr>
        <w:t xml:space="preserve"> disciplines, but instead social/behavioral disciplines in which methods are shared.  </w:t>
      </w:r>
      <w:r w:rsidR="00036411">
        <w:rPr>
          <w:rFonts w:ascii="Times New Roman" w:eastAsia="Times New Roman" w:hAnsi="Times New Roman"/>
          <w:i/>
        </w:rPr>
        <w:t>It appears that there needs to be room made in the course for an explanation of how each discipline has contributed to our knowledge of a particular method/design/analysis (e.g., modelling from behavioral psychologists, ethnography from sociology/nursing, between group differences from economy or health, ethics from philosophy or history/government.)</w:t>
      </w:r>
      <w:r w:rsidR="00805C0A">
        <w:rPr>
          <w:rFonts w:ascii="Times New Roman" w:eastAsia="Times New Roman" w:hAnsi="Times New Roman"/>
          <w:i/>
        </w:rPr>
        <w:t xml:space="preserve"> It is strongly recommended that the write identify guest lecturers from more varied fields.  </w:t>
      </w:r>
      <w:r w:rsidR="00036411">
        <w:rPr>
          <w:rFonts w:ascii="Times New Roman" w:eastAsia="Times New Roman" w:hAnsi="Times New Roman"/>
          <w:i/>
        </w:rPr>
        <w:t>Similarly,</w:t>
      </w:r>
      <w:r w:rsidR="00805C0A">
        <w:rPr>
          <w:rFonts w:ascii="Times New Roman" w:eastAsia="Times New Roman" w:hAnsi="Times New Roman"/>
          <w:i/>
        </w:rPr>
        <w:t xml:space="preserve"> a lecture consisting of a </w:t>
      </w:r>
      <w:r w:rsidR="00036411">
        <w:rPr>
          <w:rFonts w:ascii="Times New Roman" w:eastAsia="Times New Roman" w:hAnsi="Times New Roman"/>
          <w:i/>
        </w:rPr>
        <w:t xml:space="preserve">clearer description as to why </w:t>
      </w:r>
      <w:r w:rsidR="00805C0A">
        <w:rPr>
          <w:rFonts w:ascii="Times New Roman" w:eastAsia="Times New Roman" w:hAnsi="Times New Roman"/>
          <w:i/>
        </w:rPr>
        <w:t>the course</w:t>
      </w:r>
      <w:r w:rsidR="00036411">
        <w:rPr>
          <w:rFonts w:ascii="Times New Roman" w:eastAsia="Times New Roman" w:hAnsi="Times New Roman"/>
          <w:i/>
        </w:rPr>
        <w:t xml:space="preserve"> and one’s community/neighborhood are related is needed.  What is the goal of the research project? Its purpose is clear</w:t>
      </w:r>
      <w:r w:rsidR="00805C0A">
        <w:rPr>
          <w:rFonts w:ascii="Times New Roman" w:eastAsia="Times New Roman" w:hAnsi="Times New Roman"/>
          <w:i/>
        </w:rPr>
        <w:t xml:space="preserve"> (i.e., to exemplify and practice methods learned in the course)</w:t>
      </w:r>
      <w:r w:rsidR="00036411">
        <w:rPr>
          <w:rFonts w:ascii="Times New Roman" w:eastAsia="Times New Roman" w:hAnsi="Times New Roman"/>
          <w:i/>
        </w:rPr>
        <w:t>, but is it being proposed that methodology is essential to understanding a community? Improving a community? Describing</w:t>
      </w:r>
      <w:r w:rsidR="00805C0A">
        <w:rPr>
          <w:rFonts w:ascii="Times New Roman" w:eastAsia="Times New Roman" w:hAnsi="Times New Roman"/>
          <w:i/>
        </w:rPr>
        <w:t xml:space="preserve"> a neighborhood</w:t>
      </w:r>
      <w:r w:rsidR="00036411">
        <w:rPr>
          <w:rFonts w:ascii="Times New Roman" w:eastAsia="Times New Roman" w:hAnsi="Times New Roman"/>
          <w:i/>
        </w:rPr>
        <w:t>? Funding</w:t>
      </w:r>
      <w:r w:rsidR="00805C0A">
        <w:rPr>
          <w:rFonts w:ascii="Times New Roman" w:eastAsia="Times New Roman" w:hAnsi="Times New Roman"/>
          <w:i/>
        </w:rPr>
        <w:t xml:space="preserve"> acquisition for a neighborhood</w:t>
      </w:r>
      <w:r w:rsidR="00036411">
        <w:rPr>
          <w:rFonts w:ascii="Times New Roman" w:eastAsia="Times New Roman" w:hAnsi="Times New Roman"/>
          <w:i/>
        </w:rPr>
        <w:t>? For what purpose (paradigm) is the project taking place? Is there any initial assessment as to the role the student feels they play in their community? What if a student wants to research a neighborhood that they do not live in, such as neighborhoods currently in the news or where the student had previously lived?</w:t>
      </w:r>
      <w:r w:rsidR="00805C0A">
        <w:rPr>
          <w:rFonts w:ascii="Times New Roman" w:eastAsia="Times New Roman" w:hAnsi="Times New Roman"/>
          <w:i/>
        </w:rPr>
        <w:t xml:space="preserve"> (e.g., a project on Baltimore, Ferguson, Philadelphia) Would that be possible?</w:t>
      </w:r>
      <w:r w:rsidR="00036411">
        <w:rPr>
          <w:rFonts w:ascii="Times New Roman" w:eastAsia="Times New Roman" w:hAnsi="Times New Roman"/>
          <w:i/>
        </w:rPr>
        <w:t xml:space="preserve">  This course would be more interdisciplinary, and beneficial to the student</w:t>
      </w:r>
      <w:r w:rsidR="00805C0A">
        <w:rPr>
          <w:rFonts w:ascii="Times New Roman" w:eastAsia="Times New Roman" w:hAnsi="Times New Roman"/>
          <w:i/>
        </w:rPr>
        <w:t>,</w:t>
      </w:r>
      <w:r w:rsidR="00036411">
        <w:rPr>
          <w:rFonts w:ascii="Times New Roman" w:eastAsia="Times New Roman" w:hAnsi="Times New Roman"/>
          <w:i/>
        </w:rPr>
        <w:t xml:space="preserve"> if there was an equal amount of time </w:t>
      </w:r>
      <w:r w:rsidR="00805C0A">
        <w:rPr>
          <w:rFonts w:ascii="Times New Roman" w:eastAsia="Times New Roman" w:hAnsi="Times New Roman"/>
          <w:i/>
        </w:rPr>
        <w:t xml:space="preserve">spent </w:t>
      </w:r>
      <w:r w:rsidR="00036411">
        <w:rPr>
          <w:rFonts w:ascii="Times New Roman" w:eastAsia="Times New Roman" w:hAnsi="Times New Roman"/>
          <w:i/>
        </w:rPr>
        <w:t>explaining the multiple disciplinary contributions to the huge field of behavioral and social research</w:t>
      </w:r>
      <w:r w:rsidR="00805C0A">
        <w:rPr>
          <w:rFonts w:ascii="Times New Roman" w:eastAsia="Times New Roman" w:hAnsi="Times New Roman"/>
          <w:i/>
        </w:rPr>
        <w:t xml:space="preserve"> as well as developing the final project more organically.  The assumption-- that all students’ neighborhoods are urban and in need of improvement</w:t>
      </w:r>
      <w:r w:rsidR="00334D1F">
        <w:rPr>
          <w:rFonts w:ascii="Times New Roman" w:eastAsia="Times New Roman" w:hAnsi="Times New Roman"/>
          <w:i/>
        </w:rPr>
        <w:t>—</w:t>
      </w:r>
      <w:r w:rsidR="00805C0A">
        <w:rPr>
          <w:rFonts w:ascii="Times New Roman" w:eastAsia="Times New Roman" w:hAnsi="Times New Roman"/>
          <w:i/>
        </w:rPr>
        <w:t>appears</w:t>
      </w:r>
      <w:r w:rsidR="00334D1F">
        <w:rPr>
          <w:rFonts w:ascii="Times New Roman" w:eastAsia="Times New Roman" w:hAnsi="Times New Roman"/>
          <w:i/>
        </w:rPr>
        <w:t xml:space="preserve"> to be</w:t>
      </w:r>
      <w:r w:rsidR="00805C0A">
        <w:rPr>
          <w:rFonts w:ascii="Times New Roman" w:eastAsia="Times New Roman" w:hAnsi="Times New Roman"/>
          <w:i/>
        </w:rPr>
        <w:t xml:space="preserve"> limiting. If that is not the case, than it would be best to clearly state the goal of the project as well as how multiple disciplines are involved.  Understanding how the type of research they are being asked to conduct is necessary to fill out the larger picture regarding the role of research in bringing about social change (or describing a neighborhood, or assessing the needs of a neighborhood—again, more clarity and emphasis on the project.). Examples of good and bad research of this type might also be helpful.  An example of the research you are expecting from the students as a backdrop to how multiple disciplines work together to achieve a similar goal would be ideal.  There are data sets and analyses available from urban neighborhoods </w:t>
      </w:r>
      <w:r w:rsidR="00334D1F">
        <w:rPr>
          <w:rFonts w:ascii="Times New Roman" w:eastAsia="Times New Roman" w:hAnsi="Times New Roman"/>
          <w:i/>
        </w:rPr>
        <w:t>so that the</w:t>
      </w:r>
      <w:r w:rsidR="00805C0A">
        <w:rPr>
          <w:rFonts w:ascii="Times New Roman" w:eastAsia="Times New Roman" w:hAnsi="Times New Roman"/>
          <w:i/>
        </w:rPr>
        <w:t xml:space="preserve"> students</w:t>
      </w:r>
      <w:r w:rsidR="00334D1F">
        <w:rPr>
          <w:rFonts w:ascii="Times New Roman" w:eastAsia="Times New Roman" w:hAnsi="Times New Roman"/>
          <w:i/>
        </w:rPr>
        <w:t xml:space="preserve"> might</w:t>
      </w:r>
      <w:r w:rsidR="00805C0A">
        <w:rPr>
          <w:rFonts w:ascii="Times New Roman" w:eastAsia="Times New Roman" w:hAnsi="Times New Roman"/>
          <w:i/>
        </w:rPr>
        <w:t xml:space="preserve"> clearly</w:t>
      </w:r>
      <w:r w:rsidR="00334D1F">
        <w:rPr>
          <w:rFonts w:ascii="Times New Roman" w:eastAsia="Times New Roman" w:hAnsi="Times New Roman"/>
          <w:i/>
        </w:rPr>
        <w:t xml:space="preserve"> have identified the work they are producing as a replica of</w:t>
      </w:r>
      <w:r w:rsidR="00805C0A">
        <w:rPr>
          <w:rFonts w:ascii="Times New Roman" w:eastAsia="Times New Roman" w:hAnsi="Times New Roman"/>
          <w:i/>
        </w:rPr>
        <w:t xml:space="preserve"> how </w:t>
      </w:r>
      <w:proofErr w:type="spellStart"/>
      <w:r w:rsidR="00805C0A">
        <w:rPr>
          <w:rFonts w:ascii="Times New Roman" w:eastAsia="Times New Roman" w:hAnsi="Times New Roman"/>
          <w:i/>
        </w:rPr>
        <w:t>interdisciplinality</w:t>
      </w:r>
      <w:proofErr w:type="spellEnd"/>
      <w:r w:rsidR="00805C0A">
        <w:rPr>
          <w:rFonts w:ascii="Times New Roman" w:eastAsia="Times New Roman" w:hAnsi="Times New Roman"/>
          <w:i/>
        </w:rPr>
        <w:t xml:space="preserve"> works in real life.  </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036411" w:rsidRPr="00036411" w:rsidRDefault="00036411">
      <w:pPr>
        <w:rPr>
          <w:rFonts w:ascii="Times New Roman" w:hAnsi="Times New Roman"/>
          <w:i/>
        </w:rPr>
      </w:pPr>
      <w:r>
        <w:rPr>
          <w:rFonts w:ascii="Times New Roman" w:hAnsi="Times New Roman"/>
          <w:i/>
        </w:rPr>
        <w:t>The structure of the course, in terms of multiple presenters/lecturers seems appropriate.  It is, however, strongly recommended that these guest lecturers are experts in various disciplines that are explicitly stated as being found to rely or use a particular method/design/analysis as a ‘hallmark’ of that field. For example- qualitative lecturer from nursing; odds ratio/group differences lecture from a health discipline; ANOVA from an economist</w:t>
      </w:r>
      <w:r w:rsidR="00334D1F">
        <w:rPr>
          <w:rFonts w:ascii="Times New Roman" w:hAnsi="Times New Roman"/>
          <w:i/>
        </w:rPr>
        <w:t>/government</w:t>
      </w:r>
      <w:r>
        <w:rPr>
          <w:rFonts w:ascii="Times New Roman" w:hAnsi="Times New Roman"/>
          <w:i/>
        </w:rPr>
        <w:t>; ethics from a philosopher…so on and so forth.</w:t>
      </w:r>
    </w:p>
    <w:p w:rsidR="00756DE5" w:rsidRPr="00675383" w:rsidRDefault="00756DE5">
      <w:pPr>
        <w:rPr>
          <w:rFonts w:ascii="Times New Roman" w:hAnsi="Times New Roman"/>
        </w:rPr>
      </w:pPr>
    </w:p>
    <w:p w:rsidR="00756DE5" w:rsidRPr="00334D1F" w:rsidRDefault="00756DE5">
      <w:pPr>
        <w:rPr>
          <w:rFonts w:ascii="Times New Roman" w:hAnsi="Times New Roman"/>
          <w:b/>
          <w:i/>
        </w:rPr>
      </w:pPr>
      <w:r w:rsidRPr="00675383">
        <w:rPr>
          <w:rFonts w:ascii="Times New Roman" w:hAnsi="Times New Roman"/>
          <w:b/>
        </w:rPr>
        <w:t xml:space="preserve">DOES COURSE MEET REQUIREMENTS FOR GENERAL EDUCATION?  </w:t>
      </w:r>
      <w:r w:rsidR="00334D1F">
        <w:rPr>
          <w:rFonts w:ascii="Times New Roman" w:hAnsi="Times New Roman"/>
          <w:i/>
        </w:rPr>
        <w:t>Yes. This is made clear in the course description, assignments, and assessments.</w:t>
      </w:r>
    </w:p>
    <w:p w:rsidR="00756DE5" w:rsidRPr="00675383" w:rsidRDefault="00756DE5" w:rsidP="00756DE5">
      <w:pPr>
        <w:rPr>
          <w:rFonts w:ascii="Times New Roman" w:hAnsi="Times New Roman"/>
          <w:color w:val="000000"/>
        </w:rPr>
      </w:pPr>
    </w:p>
    <w:p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036411" w:rsidRPr="00334D1F">
        <w:rPr>
          <w:rFonts w:ascii="Times New Roman" w:hAnsi="Times New Roman"/>
          <w:i/>
          <w:color w:val="000000"/>
        </w:rPr>
        <w:t>CITI training; end-of-year presentation; use of research methodology in an applied way</w:t>
      </w:r>
      <w:r w:rsidR="00AA1581">
        <w:rPr>
          <w:rFonts w:ascii="Times New Roman" w:hAnsi="Times New Roman"/>
          <w:i/>
          <w:color w:val="000000"/>
        </w:rPr>
        <w:t>; course objectives;</w:t>
      </w:r>
      <w:r w:rsidR="00334D1F">
        <w:rPr>
          <w:rFonts w:ascii="Times New Roman" w:hAnsi="Times New Roman"/>
          <w:i/>
          <w:color w:val="000000"/>
        </w:rPr>
        <w:t xml:space="preserve"> if more emphasized and developed, the</w:t>
      </w:r>
      <w:r w:rsidR="00AA1581">
        <w:rPr>
          <w:rFonts w:ascii="Times New Roman" w:hAnsi="Times New Roman"/>
          <w:i/>
          <w:color w:val="000000"/>
        </w:rPr>
        <w:t xml:space="preserve"> research project; quantity and variety of research methods covered; guest lecture structure.</w:t>
      </w:r>
    </w:p>
    <w:p w:rsidR="00756DE5" w:rsidRPr="00675383" w:rsidRDefault="00756DE5" w:rsidP="00756DE5">
      <w:pPr>
        <w:rPr>
          <w:rFonts w:ascii="Times New Roman" w:hAnsi="Times New Roman"/>
          <w:color w:val="000000"/>
        </w:rPr>
      </w:pPr>
    </w:p>
    <w:p w:rsidR="00756DE5" w:rsidRPr="00334D1F" w:rsidRDefault="00756DE5">
      <w:pPr>
        <w:rPr>
          <w:rFonts w:ascii="Times New Roman" w:hAnsi="Times New Roman"/>
          <w:i/>
          <w:color w:val="000000"/>
        </w:rPr>
      </w:pPr>
      <w:r w:rsidRPr="00675383">
        <w:rPr>
          <w:rFonts w:ascii="Times New Roman" w:hAnsi="Times New Roman"/>
          <w:b/>
          <w:color w:val="000000"/>
        </w:rPr>
        <w:t xml:space="preserve">WEAKNESSES: </w:t>
      </w:r>
      <w:r w:rsidR="00334D1F">
        <w:rPr>
          <w:rFonts w:ascii="Times New Roman" w:hAnsi="Times New Roman"/>
          <w:i/>
          <w:color w:val="000000"/>
        </w:rPr>
        <w:t xml:space="preserve">Under-emphasizing the project when it might in fact serve as the heart of this interdisciplinary course if each methodology (design or analysis) is presented in the context of its respective discipline as it would serve in a similar, larger scale neighborhood investigation.  A greater need for guest lecturers from a variety of </w:t>
      </w:r>
      <w:r w:rsidR="00AA1581">
        <w:rPr>
          <w:rFonts w:ascii="Times New Roman" w:hAnsi="Times New Roman"/>
          <w:i/>
          <w:color w:val="000000"/>
        </w:rPr>
        <w:t>fields</w:t>
      </w:r>
      <w:r w:rsidR="00334D1F">
        <w:rPr>
          <w:rFonts w:ascii="Times New Roman" w:hAnsi="Times New Roman"/>
          <w:i/>
          <w:color w:val="000000"/>
        </w:rPr>
        <w:t xml:space="preserve"> so that the course is truly interdisciplinary above and beyond its inherently multi-discipline content is</w:t>
      </w:r>
      <w:r w:rsidR="00AA1581">
        <w:rPr>
          <w:rFonts w:ascii="Times New Roman" w:hAnsi="Times New Roman"/>
          <w:i/>
          <w:color w:val="000000"/>
        </w:rPr>
        <w:t xml:space="preserve"> what is</w:t>
      </w:r>
      <w:r w:rsidR="00334D1F">
        <w:rPr>
          <w:rFonts w:ascii="Times New Roman" w:hAnsi="Times New Roman"/>
          <w:i/>
          <w:color w:val="000000"/>
        </w:rPr>
        <w:t xml:space="preserve"> being suggested</w:t>
      </w:r>
      <w:r w:rsidR="00AA1581">
        <w:rPr>
          <w:rFonts w:ascii="Times New Roman" w:hAnsi="Times New Roman"/>
          <w:i/>
          <w:color w:val="000000"/>
        </w:rPr>
        <w:t xml:space="preserve"> by this reviewer</w:t>
      </w:r>
      <w:r w:rsidR="00334D1F">
        <w:rPr>
          <w:rFonts w:ascii="Times New Roman" w:hAnsi="Times New Roman"/>
          <w:i/>
          <w:color w:val="000000"/>
        </w:rPr>
        <w:t>.  (i.e., math is used by multiple fields, but a math course is not deemed as interdisciplinary solely</w:t>
      </w:r>
      <w:r w:rsidR="00AA1581">
        <w:rPr>
          <w:rFonts w:ascii="Times New Roman" w:hAnsi="Times New Roman"/>
          <w:i/>
          <w:color w:val="000000"/>
        </w:rPr>
        <w:t xml:space="preserve"> in that vein unless its main question or research project component is explicitly defined/expressed and taught from multiple, related discipline sources</w:t>
      </w:r>
      <w:r w:rsidR="00334D1F">
        <w:rPr>
          <w:rFonts w:ascii="Times New Roman" w:hAnsi="Times New Roman"/>
          <w:i/>
          <w:color w:val="000000"/>
        </w:rPr>
        <w:t>)</w:t>
      </w:r>
    </w:p>
    <w:sectPr w:rsidR="00756DE5" w:rsidRPr="00334D1F"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68" w:rsidRDefault="00931B68" w:rsidP="00756DE5">
      <w:r>
        <w:separator/>
      </w:r>
    </w:p>
  </w:endnote>
  <w:endnote w:type="continuationSeparator" w:id="0">
    <w:p w:rsidR="00931B68" w:rsidRDefault="00931B68"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4E0757"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4E0757" w:rsidRPr="00675383">
      <w:rPr>
        <w:rFonts w:ascii="Times New Roman" w:hAnsi="Times New Roman"/>
        <w:sz w:val="20"/>
        <w:szCs w:val="20"/>
      </w:rPr>
      <w:fldChar w:fldCharType="separate"/>
    </w:r>
    <w:r w:rsidR="004B3C8D">
      <w:rPr>
        <w:rFonts w:ascii="Times New Roman" w:hAnsi="Times New Roman"/>
        <w:noProof/>
        <w:sz w:val="20"/>
        <w:szCs w:val="20"/>
      </w:rPr>
      <w:t>2</w:t>
    </w:r>
    <w:r w:rsidR="004E0757"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68" w:rsidRDefault="00931B68" w:rsidP="00756DE5">
      <w:r>
        <w:separator/>
      </w:r>
    </w:p>
  </w:footnote>
  <w:footnote w:type="continuationSeparator" w:id="0">
    <w:p w:rsidR="00931B68" w:rsidRDefault="00931B68"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2649C"/>
    <w:rsid w:val="00032AD0"/>
    <w:rsid w:val="00036411"/>
    <w:rsid w:val="00057E4A"/>
    <w:rsid w:val="00125CA7"/>
    <w:rsid w:val="00192FE9"/>
    <w:rsid w:val="0022750D"/>
    <w:rsid w:val="00255040"/>
    <w:rsid w:val="002D4299"/>
    <w:rsid w:val="00334D1F"/>
    <w:rsid w:val="003C4D4E"/>
    <w:rsid w:val="003D6D6F"/>
    <w:rsid w:val="004A45DC"/>
    <w:rsid w:val="004B3C8D"/>
    <w:rsid w:val="004B5C1A"/>
    <w:rsid w:val="004E0757"/>
    <w:rsid w:val="005C6987"/>
    <w:rsid w:val="005E4A4C"/>
    <w:rsid w:val="006510DE"/>
    <w:rsid w:val="00664ECA"/>
    <w:rsid w:val="00675383"/>
    <w:rsid w:val="006A0563"/>
    <w:rsid w:val="006F56D8"/>
    <w:rsid w:val="00756DE5"/>
    <w:rsid w:val="007A62A4"/>
    <w:rsid w:val="007B7077"/>
    <w:rsid w:val="007E4DD3"/>
    <w:rsid w:val="00805C0A"/>
    <w:rsid w:val="00863577"/>
    <w:rsid w:val="008A1F05"/>
    <w:rsid w:val="008F3D5C"/>
    <w:rsid w:val="00905A66"/>
    <w:rsid w:val="00931B68"/>
    <w:rsid w:val="00963463"/>
    <w:rsid w:val="009A39A0"/>
    <w:rsid w:val="00A84E10"/>
    <w:rsid w:val="00AA1581"/>
    <w:rsid w:val="00AD17C6"/>
    <w:rsid w:val="00AF7E23"/>
    <w:rsid w:val="00B275DC"/>
    <w:rsid w:val="00B633B1"/>
    <w:rsid w:val="00C52461"/>
    <w:rsid w:val="00C661A8"/>
    <w:rsid w:val="00C95FAE"/>
    <w:rsid w:val="00CA232E"/>
    <w:rsid w:val="00CB2C11"/>
    <w:rsid w:val="00CD1C8D"/>
    <w:rsid w:val="00D3200A"/>
    <w:rsid w:val="00DC19F8"/>
    <w:rsid w:val="00E85D3E"/>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2015-06-03T21:24:00Z</dcterms:created>
  <dcterms:modified xsi:type="dcterms:W3CDTF">2015-06-03T21:24:00Z</dcterms:modified>
</cp:coreProperties>
</file>