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17737F">
        <w:rPr>
          <w:rFonts w:ascii="Times New Roman" w:hAnsi="Times New Roman"/>
        </w:rPr>
        <w:t>Oct. 26, 2015</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17737F">
        <w:rPr>
          <w:rFonts w:ascii="Times New Roman" w:hAnsi="Times New Roman"/>
        </w:rPr>
        <w:t>Andleeb Zameer</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0017737F">
        <w:rPr>
          <w:rFonts w:ascii="Times New Roman" w:hAnsi="Times New Roman"/>
        </w:rPr>
        <w:t xml:space="preserve">    PHIL 2203  Health Care Ethics</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0017737F">
        <w:rPr>
          <w:rFonts w:ascii="Times New Roman" w:hAnsi="Times New Roman"/>
        </w:rPr>
        <w:t xml:space="preserve">   Robert MacDougall</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00865D38">
        <w:rPr>
          <w:rFonts w:ascii="Times New Roman" w:hAnsi="Times New Roman"/>
        </w:rPr>
        <w:tab/>
        <w:t>3</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00865D38">
        <w:rPr>
          <w:rFonts w:ascii="Times New Roman" w:hAnsi="Times New Roman"/>
        </w:rPr>
        <w:tab/>
        <w:t>ENG1101</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865D38">
        <w:rPr>
          <w:rFonts w:ascii="Times New Roman" w:hAnsi="Times New Roman"/>
          <w:b/>
        </w:rPr>
        <w:t>X</w:t>
      </w:r>
      <w:r w:rsidRPr="00675383">
        <w:rPr>
          <w:rFonts w:ascii="Times New Roman" w:hAnsi="Times New Roman"/>
        </w:rPr>
        <w:sym w:font="WP IconicSymbolsA" w:char="F093"/>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865D38">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College Option      </w:t>
      </w:r>
      <w:r w:rsidR="00865D38">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00865D38">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other:</w:t>
      </w:r>
      <w:r w:rsidR="00865D38">
        <w:rPr>
          <w:rFonts w:ascii="Times New Roman" w:hAnsi="Times New Roman"/>
        </w:rPr>
        <w:t xml:space="preserve"> Course can fulfill Pathways requirement under “Individual and Society”.</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00865D38">
        <w:rPr>
          <w:rFonts w:ascii="Times New Roman" w:hAnsi="Times New Roman"/>
        </w:rPr>
        <w:t xml:space="preserve">  Social Sciences (Philosophy)</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865D38">
        <w:rPr>
          <w:rFonts w:ascii="Times New Roman" w:hAnsi="Times New Roman"/>
        </w:rPr>
        <w:t xml:space="preserve"> Guest Lecturers; Minimum 20%</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w:t>
      </w:r>
      <w:r w:rsidR="00865D38">
        <w:rPr>
          <w:rFonts w:ascii="Times New Roman" w:hAnsi="Times New Roman"/>
        </w:rPr>
        <w:t xml:space="preserve">(if co-taught):        </w:t>
      </w:r>
      <w:r w:rsidRPr="00675383">
        <w:rPr>
          <w:rFonts w:ascii="Times New Roman" w:hAnsi="Times New Roman"/>
        </w:rPr>
        <w:t xml:space="preserve">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00865D38" w:rsidRPr="00865D38">
        <w:rPr>
          <w:rFonts w:ascii="Times New Roman" w:hAnsi="Times New Roman"/>
        </w:rPr>
        <w:t>This interdisciplinary course introduces students to iisues at the intersection of health care and values, as well as the theories, principles, data, and literature addressing these issues. Students are required to critically interact with multiple disciplinary methods in order to reach their own conclusions about ethical behavior in health care. Interdisciplinary learning is furthered by assignments that require students to synthesize philosophy with other sources of relevant knowledge, particularly medicine and nursing.</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9A25B6" w:rsidRPr="00675383" w:rsidRDefault="009A25B6" w:rsidP="00192FE9">
      <w:pPr>
        <w:rPr>
          <w:rFonts w:ascii="Times New Roman" w:eastAsia="Times New Roman" w:hAnsi="Times New Roman"/>
        </w:rPr>
      </w:pPr>
      <w:r>
        <w:rPr>
          <w:rFonts w:ascii="Times New Roman" w:eastAsia="Times New Roman" w:hAnsi="Times New Roman"/>
        </w:rPr>
        <w:t xml:space="preserve">This is an interdisciplinary course because it integrates the knowledge and methods of health care professions with the knowledge of philosophy. Course is designed so that most topics are treated by a philosopher in one session </w:t>
      </w:r>
      <w:r w:rsidR="0018160E">
        <w:rPr>
          <w:rFonts w:ascii="Times New Roman" w:eastAsia="Times New Roman" w:hAnsi="Times New Roman"/>
        </w:rPr>
        <w:t>and by a health care professional or scientist in a second session. The health care sciences to be integrated with philosophy in this course include nursing, dental hygiene, chemistry, and biomedical informatics. The ultimate goal of the course is to help students integrate knowledge from different disciplines</w:t>
      </w:r>
      <w:r w:rsidR="00CF1B5E">
        <w:rPr>
          <w:rFonts w:ascii="Times New Roman" w:eastAsia="Times New Roman" w:hAnsi="Times New Roman"/>
        </w:rPr>
        <w:t xml:space="preserve"> in order to have a deeper understanding of the moral foundations of health care.</w:t>
      </w:r>
    </w:p>
    <w:p w:rsidR="00EE08A0" w:rsidRPr="00675383" w:rsidRDefault="00EE08A0" w:rsidP="00192FE9">
      <w:pPr>
        <w:rPr>
          <w:rFonts w:ascii="Times New Roman" w:hAnsi="Times New Roman"/>
          <w:b/>
          <w:color w:val="000000"/>
        </w:rPr>
      </w:pPr>
    </w:p>
    <w:p w:rsidR="00CF1B5E" w:rsidRDefault="00CF1B5E"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CF1B5E" w:rsidRPr="00675383" w:rsidRDefault="00B92F7A">
      <w:pPr>
        <w:rPr>
          <w:rFonts w:ascii="Times New Roman" w:hAnsi="Times New Roman"/>
        </w:rPr>
      </w:pPr>
      <w:r>
        <w:rPr>
          <w:rFonts w:ascii="Times New Roman" w:hAnsi="Times New Roman"/>
        </w:rPr>
        <w:t>The course will be mainly taught by a philosopher and guest lecturers from multiple disciplines including nursing, chemistry, dental hygiene, and biomedical informatics. The guest lecturers will look at issues from their own disciplinary perspective and in most cases these lectures will be preceded by a lecture on the same topic from the perspective of philosophy. Students will be exposed to multiple disciplinary perspectives and focus on the relationship of philosophy to other disciplines</w:t>
      </w:r>
      <w:r w:rsidR="007915F2">
        <w:rPr>
          <w:rFonts w:ascii="Times New Roman" w:hAnsi="Times New Roman"/>
        </w:rPr>
        <w:t xml:space="preserve">. One of the most essential question, among many, that students will be asking is how can health care practitioners contribute to reforming and improving these institutions?  </w:t>
      </w:r>
    </w:p>
    <w:p w:rsidR="00756DE5" w:rsidRPr="00675383" w:rsidRDefault="00756DE5">
      <w:pPr>
        <w:rPr>
          <w:rFonts w:ascii="Times New Roman" w:hAnsi="Times New Roman"/>
        </w:rPr>
      </w:pPr>
    </w:p>
    <w:p w:rsidR="00756DE5" w:rsidRDefault="00756DE5">
      <w:pPr>
        <w:rPr>
          <w:rFonts w:ascii="Times New Roman" w:hAnsi="Times New Roman"/>
        </w:rPr>
      </w:pPr>
      <w:r w:rsidRPr="00675383">
        <w:rPr>
          <w:rFonts w:ascii="Times New Roman" w:hAnsi="Times New Roman"/>
          <w:b/>
        </w:rPr>
        <w:lastRenderedPageBreak/>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r w:rsidR="00C52461" w:rsidRPr="00675383">
        <w:rPr>
          <w:rFonts w:ascii="Times New Roman" w:hAnsi="Times New Roman"/>
        </w:rPr>
        <w:t xml:space="preserve">CityTech: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915F2" w:rsidRDefault="007915F2">
      <w:pPr>
        <w:rPr>
          <w:rFonts w:ascii="Times New Roman" w:hAnsi="Times New Roman"/>
        </w:rPr>
      </w:pPr>
      <w:r>
        <w:rPr>
          <w:rFonts w:ascii="Times New Roman" w:hAnsi="Times New Roman"/>
        </w:rPr>
        <w:t>This course addresses the following general education learning outcomes;</w:t>
      </w:r>
    </w:p>
    <w:p w:rsidR="007915F2" w:rsidRPr="00675383" w:rsidRDefault="007915F2">
      <w:pPr>
        <w:rPr>
          <w:rFonts w:ascii="Times New Roman" w:hAnsi="Times New Roman"/>
          <w:b/>
        </w:rPr>
      </w:pPr>
      <w:r>
        <w:rPr>
          <w:rFonts w:ascii="Times New Roman" w:hAnsi="Times New Roman"/>
        </w:rPr>
        <w:t xml:space="preserve">Students will learn to purposefully connect and integrate across-discipline knowledge and skills to solve problems, students will learn to synthesize and transfer knowledge across disciplinary boundaries, students will learn to recognize varied perspectives, students will learn to gain comfort with complexity and uncertainty, and students will learn to think critically, communicate effectively, and work collaboratively. </w:t>
      </w:r>
    </w:p>
    <w:p w:rsidR="00756DE5" w:rsidRPr="00675383" w:rsidRDefault="00756DE5" w:rsidP="00756DE5">
      <w:pPr>
        <w:rPr>
          <w:rFonts w:ascii="Times New Roman" w:hAnsi="Times New Roman"/>
          <w:color w:val="000000"/>
        </w:rPr>
      </w:pPr>
    </w:p>
    <w:p w:rsidR="00A31A30" w:rsidRDefault="00756DE5" w:rsidP="00756DE5">
      <w:pPr>
        <w:rPr>
          <w:rFonts w:ascii="Times New Roman" w:hAnsi="Times New Roman"/>
          <w:b/>
          <w:color w:val="000000"/>
        </w:rPr>
      </w:pPr>
      <w:r w:rsidRPr="00675383">
        <w:rPr>
          <w:rFonts w:ascii="Times New Roman" w:hAnsi="Times New Roman"/>
          <w:b/>
          <w:color w:val="000000"/>
        </w:rPr>
        <w:t xml:space="preserve">STRENGTHS:  </w:t>
      </w:r>
    </w:p>
    <w:p w:rsidR="00A31A30" w:rsidRDefault="00A31A30" w:rsidP="00756DE5">
      <w:pPr>
        <w:rPr>
          <w:rFonts w:ascii="Times New Roman" w:hAnsi="Times New Roman"/>
          <w:color w:val="000000"/>
        </w:rPr>
      </w:pPr>
      <w:r>
        <w:rPr>
          <w:rFonts w:ascii="Times New Roman" w:hAnsi="Times New Roman"/>
          <w:b/>
          <w:color w:val="000000"/>
        </w:rPr>
        <w:t xml:space="preserve">1. </w:t>
      </w:r>
      <w:r w:rsidR="00746831">
        <w:rPr>
          <w:rFonts w:ascii="Times New Roman" w:hAnsi="Times New Roman"/>
          <w:color w:val="000000"/>
        </w:rPr>
        <w:t xml:space="preserve">This course does a great job of </w:t>
      </w:r>
      <w:r>
        <w:rPr>
          <w:rFonts w:ascii="Times New Roman" w:hAnsi="Times New Roman"/>
          <w:color w:val="000000"/>
        </w:rPr>
        <w:t xml:space="preserve">bringing together </w:t>
      </w:r>
      <w:r w:rsidR="00746831">
        <w:rPr>
          <w:rFonts w:ascii="Times New Roman" w:hAnsi="Times New Roman"/>
          <w:color w:val="000000"/>
        </w:rPr>
        <w:t>perspectives and expertise from so many disciplines including nursing, dental hygiene, chemistry, and biomedical informatics. After taking this course, students should have a deep understanding of ethical issues in health, and a variety of issues in bioethics such as confidentiality and health records, and the use of animals in biomedical research.</w:t>
      </w:r>
    </w:p>
    <w:p w:rsidR="00756DE5" w:rsidRPr="00675383" w:rsidRDefault="00A31A30" w:rsidP="00756DE5">
      <w:pPr>
        <w:rPr>
          <w:rFonts w:ascii="Times New Roman" w:hAnsi="Times New Roman"/>
          <w:color w:val="000000"/>
        </w:rPr>
      </w:pPr>
      <w:r>
        <w:rPr>
          <w:rFonts w:ascii="Times New Roman" w:hAnsi="Times New Roman"/>
          <w:b/>
          <w:color w:val="000000"/>
        </w:rPr>
        <w:t xml:space="preserve">2. </w:t>
      </w:r>
      <w:r>
        <w:rPr>
          <w:rFonts w:ascii="Times New Roman" w:hAnsi="Times New Roman"/>
          <w:color w:val="000000"/>
        </w:rPr>
        <w:t>Interdisciplinary case presentations towards the end of the semester</w:t>
      </w:r>
      <w:r w:rsidR="009F4AC5">
        <w:rPr>
          <w:rFonts w:ascii="Times New Roman" w:hAnsi="Times New Roman"/>
          <w:color w:val="000000"/>
        </w:rPr>
        <w:t>,</w:t>
      </w:r>
      <w:r>
        <w:rPr>
          <w:rFonts w:ascii="Times New Roman" w:hAnsi="Times New Roman"/>
          <w:color w:val="000000"/>
        </w:rPr>
        <w:t xml:space="preserve"> which will co</w:t>
      </w:r>
      <w:r w:rsidR="009F4AC5">
        <w:rPr>
          <w:rFonts w:ascii="Times New Roman" w:hAnsi="Times New Roman"/>
          <w:color w:val="000000"/>
        </w:rPr>
        <w:t>nstitute 25% of the final grade,</w:t>
      </w:r>
      <w:r>
        <w:rPr>
          <w:rFonts w:ascii="Times New Roman" w:hAnsi="Times New Roman"/>
          <w:color w:val="000000"/>
        </w:rPr>
        <w:t xml:space="preserve"> </w:t>
      </w:r>
      <w:r w:rsidR="009F4AC5">
        <w:rPr>
          <w:rFonts w:ascii="Times New Roman" w:hAnsi="Times New Roman"/>
          <w:color w:val="000000"/>
        </w:rPr>
        <w:t>add</w:t>
      </w:r>
      <w:r>
        <w:rPr>
          <w:rFonts w:ascii="Times New Roman" w:hAnsi="Times New Roman"/>
          <w:color w:val="000000"/>
        </w:rPr>
        <w:t xml:space="preserve"> strength to the assessment component.</w:t>
      </w:r>
      <w:r w:rsidR="009F4AC5">
        <w:rPr>
          <w:rFonts w:ascii="Times New Roman" w:hAnsi="Times New Roman"/>
          <w:color w:val="000000"/>
        </w:rPr>
        <w:t xml:space="preserve"> Students will gain some invaluable practice in working with others to reach agreeable solutions to cases relevant to health care ethics.  </w:t>
      </w:r>
      <w:r>
        <w:rPr>
          <w:rFonts w:ascii="Times New Roman" w:hAnsi="Times New Roman"/>
          <w:color w:val="000000"/>
        </w:rPr>
        <w:t xml:space="preserve"> </w:t>
      </w:r>
      <w:r w:rsidR="00746831">
        <w:rPr>
          <w:rFonts w:ascii="Times New Roman" w:hAnsi="Times New Roman"/>
          <w:color w:val="000000"/>
        </w:rPr>
        <w:t xml:space="preserve">   </w:t>
      </w:r>
      <w:r w:rsidR="00756DE5" w:rsidRPr="00675383">
        <w:rPr>
          <w:rFonts w:ascii="Times New Roman" w:hAnsi="Times New Roman"/>
          <w:color w:val="000000"/>
        </w:rPr>
        <w:t xml:space="preserve"> </w:t>
      </w:r>
    </w:p>
    <w:p w:rsidR="00756DE5" w:rsidRPr="00675383" w:rsidRDefault="00756DE5" w:rsidP="00756DE5">
      <w:pPr>
        <w:rPr>
          <w:rFonts w:ascii="Times New Roman" w:hAnsi="Times New Roman"/>
          <w:color w:val="000000"/>
        </w:rPr>
      </w:pPr>
    </w:p>
    <w:p w:rsidR="00756DE5" w:rsidRPr="00675383" w:rsidRDefault="009F4AC5">
      <w:pPr>
        <w:rPr>
          <w:rFonts w:ascii="Times New Roman" w:hAnsi="Times New Roman"/>
          <w:color w:val="000000"/>
        </w:rPr>
      </w:pPr>
      <w:r>
        <w:rPr>
          <w:rFonts w:ascii="Times New Roman" w:hAnsi="Times New Roman"/>
          <w:b/>
          <w:color w:val="000000"/>
        </w:rPr>
        <w:t>WEAKNESSES: None</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1B" w:rsidRDefault="001C031B" w:rsidP="00756DE5">
      <w:r>
        <w:separator/>
      </w:r>
    </w:p>
  </w:endnote>
  <w:endnote w:type="continuationSeparator" w:id="0">
    <w:p w:rsidR="001C031B" w:rsidRDefault="001C031B"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33C42">
      <w:rPr>
        <w:rFonts w:ascii="Times New Roman" w:hAnsi="Times New Roman"/>
        <w:noProof/>
        <w:sz w:val="20"/>
        <w:szCs w:val="20"/>
      </w:rPr>
      <w:t>1</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1B" w:rsidRDefault="001C031B" w:rsidP="00756DE5">
      <w:r>
        <w:separator/>
      </w:r>
    </w:p>
  </w:footnote>
  <w:footnote w:type="continuationSeparator" w:id="0">
    <w:p w:rsidR="001C031B" w:rsidRDefault="001C031B"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02D20"/>
    <w:rsid w:val="00032AD0"/>
    <w:rsid w:val="00057E4A"/>
    <w:rsid w:val="00125CA7"/>
    <w:rsid w:val="0017737F"/>
    <w:rsid w:val="0018160E"/>
    <w:rsid w:val="00192FE9"/>
    <w:rsid w:val="001C031B"/>
    <w:rsid w:val="0022750D"/>
    <w:rsid w:val="00233C42"/>
    <w:rsid w:val="00255040"/>
    <w:rsid w:val="002D4299"/>
    <w:rsid w:val="003C4D4E"/>
    <w:rsid w:val="003D6D6F"/>
    <w:rsid w:val="004A45DC"/>
    <w:rsid w:val="004B5C1A"/>
    <w:rsid w:val="005C6987"/>
    <w:rsid w:val="005E4A4C"/>
    <w:rsid w:val="005F1396"/>
    <w:rsid w:val="006510DE"/>
    <w:rsid w:val="00675383"/>
    <w:rsid w:val="006A0563"/>
    <w:rsid w:val="006F56D8"/>
    <w:rsid w:val="00746831"/>
    <w:rsid w:val="00756DE5"/>
    <w:rsid w:val="007915F2"/>
    <w:rsid w:val="007A62A4"/>
    <w:rsid w:val="007B7077"/>
    <w:rsid w:val="007E4DD3"/>
    <w:rsid w:val="00863577"/>
    <w:rsid w:val="00865D38"/>
    <w:rsid w:val="008A1F05"/>
    <w:rsid w:val="008F3D5C"/>
    <w:rsid w:val="008F5E52"/>
    <w:rsid w:val="00905A66"/>
    <w:rsid w:val="00963463"/>
    <w:rsid w:val="009A25B6"/>
    <w:rsid w:val="009A39A0"/>
    <w:rsid w:val="009F4AC5"/>
    <w:rsid w:val="00A31A30"/>
    <w:rsid w:val="00A84E10"/>
    <w:rsid w:val="00AD17C6"/>
    <w:rsid w:val="00B275DC"/>
    <w:rsid w:val="00B633B1"/>
    <w:rsid w:val="00B92F7A"/>
    <w:rsid w:val="00C52461"/>
    <w:rsid w:val="00C95FAE"/>
    <w:rsid w:val="00CA232E"/>
    <w:rsid w:val="00CB2C11"/>
    <w:rsid w:val="00CD1C8D"/>
    <w:rsid w:val="00CF1B5E"/>
    <w:rsid w:val="00DC19F8"/>
    <w:rsid w:val="00E85D3E"/>
    <w:rsid w:val="00ED20BA"/>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FBED8A9-C875-4085-BA10-5E97948E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2015-10-28T18:38:00Z</dcterms:created>
  <dcterms:modified xsi:type="dcterms:W3CDTF">2015-10-28T18:38:00Z</dcterms:modified>
</cp:coreProperties>
</file>