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C42" w:rsidRPr="002333F4" w:rsidRDefault="0076122F" w:rsidP="004A4C42">
      <w:pPr>
        <w:rPr>
          <w:rFonts w:ascii="Times New Roman" w:hAnsi="Times New Roman" w:cs="Times New Roman"/>
          <w:b/>
        </w:rPr>
      </w:pPr>
      <w:r>
        <w:rPr>
          <w:rFonts w:ascii="Times New Roman" w:hAnsi="Times New Roman" w:cs="Times New Roman"/>
          <w:b/>
        </w:rPr>
        <w:t xml:space="preserve">  </w:t>
      </w:r>
      <w:bookmarkStart w:id="0" w:name="_GoBack"/>
      <w:bookmarkEnd w:id="0"/>
      <w:r w:rsidR="004A4C42">
        <w:rPr>
          <w:rFonts w:ascii="Times New Roman" w:hAnsi="Times New Roman" w:cs="Times New Roman"/>
          <w:b/>
        </w:rPr>
        <w:t xml:space="preserve">  </w:t>
      </w:r>
      <w:r w:rsidR="004A4C42" w:rsidRPr="002333F4">
        <w:rPr>
          <w:rFonts w:ascii="Times New Roman" w:hAnsi="Times New Roman" w:cs="Times New Roman"/>
          <w:b/>
        </w:rPr>
        <w:t>COURSE SYLLABUS:</w:t>
      </w:r>
    </w:p>
    <w:p w:rsidR="004A4C42" w:rsidRDefault="004A4C42" w:rsidP="004A4C42">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4A4C42" w:rsidRPr="002333F4" w:rsidRDefault="004A4C42" w:rsidP="004A4C42">
      <w:pPr>
        <w:rPr>
          <w:rFonts w:ascii="Times New Roman" w:hAnsi="Times New Roman" w:cs="Times New Roman"/>
          <w:b/>
          <w:sz w:val="22"/>
          <w:szCs w:val="22"/>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2333F4">
        <w:rPr>
          <w:rFonts w:ascii="Times New Roman" w:hAnsi="Times New Roman" w:cs="Times New Roman"/>
          <w:b/>
          <w:sz w:val="22"/>
          <w:szCs w:val="22"/>
        </w:rPr>
        <w:t xml:space="preserve">NEW YORK CITY COLLEGE OF TECHNOLOGY                                                                                                                             </w:t>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t>CITY UNIVE</w:t>
      </w:r>
      <w:r>
        <w:rPr>
          <w:rFonts w:ascii="Times New Roman" w:hAnsi="Times New Roman" w:cs="Times New Roman"/>
          <w:b/>
          <w:sz w:val="22"/>
          <w:szCs w:val="22"/>
        </w:rPr>
        <w:t>R</w:t>
      </w:r>
      <w:r w:rsidRPr="002333F4">
        <w:rPr>
          <w:rFonts w:ascii="Times New Roman" w:hAnsi="Times New Roman" w:cs="Times New Roman"/>
          <w:b/>
          <w:sz w:val="22"/>
          <w:szCs w:val="22"/>
        </w:rPr>
        <w:t>SITY OF NEW YORK</w:t>
      </w:r>
    </w:p>
    <w:p w:rsidR="004A4C42" w:rsidRPr="002333F4" w:rsidRDefault="004A4C42" w:rsidP="004A4C42">
      <w:pPr>
        <w:rPr>
          <w:rFonts w:ascii="Times New Roman" w:hAnsi="Times New Roman" w:cs="Times New Roman"/>
          <w:sz w:val="22"/>
          <w:szCs w:val="22"/>
        </w:rPr>
      </w:pPr>
    </w:p>
    <w:p w:rsidR="004A4C42" w:rsidRPr="002333F4" w:rsidRDefault="004A4C42" w:rsidP="004A4C42">
      <w:pPr>
        <w:rPr>
          <w:rFonts w:ascii="Times New Roman" w:hAnsi="Times New Roman" w:cs="Times New Roman"/>
          <w:b/>
          <w:sz w:val="22"/>
          <w:szCs w:val="22"/>
        </w:rPr>
      </w:pPr>
      <w:r w:rsidRPr="002333F4">
        <w:rPr>
          <w:rFonts w:ascii="Times New Roman" w:hAnsi="Times New Roman" w:cs="Times New Roman"/>
          <w:b/>
          <w:sz w:val="22"/>
          <w:szCs w:val="22"/>
        </w:rPr>
        <w:t>ENG 2165 and HEA 2112</w:t>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t xml:space="preserve">                         </w:t>
      </w:r>
    </w:p>
    <w:p w:rsidR="004A4C42" w:rsidRDefault="004A4C42" w:rsidP="004A4C42">
      <w:pPr>
        <w:rPr>
          <w:rFonts w:ascii="Times New Roman" w:hAnsi="Times New Roman" w:cs="Times New Roman"/>
          <w:b/>
          <w:sz w:val="22"/>
          <w:szCs w:val="22"/>
        </w:rPr>
      </w:pPr>
    </w:p>
    <w:p w:rsidR="004A4C42" w:rsidRDefault="004A4C42" w:rsidP="004A4C42">
      <w:pPr>
        <w:rPr>
          <w:rFonts w:ascii="Times New Roman" w:hAnsi="Times New Roman" w:cs="Times New Roman"/>
          <w:b/>
          <w:sz w:val="22"/>
          <w:szCs w:val="22"/>
        </w:rPr>
      </w:pPr>
      <w:r>
        <w:rPr>
          <w:rFonts w:ascii="Times New Roman" w:hAnsi="Times New Roman" w:cs="Times New Roman"/>
          <w:b/>
          <w:sz w:val="22"/>
          <w:szCs w:val="22"/>
        </w:rPr>
        <w:t xml:space="preserve">Prerequisites: </w:t>
      </w:r>
    </w:p>
    <w:p w:rsidR="004A4C42" w:rsidRPr="002333F4" w:rsidRDefault="004A4C42" w:rsidP="004A4C42">
      <w:pPr>
        <w:rPr>
          <w:rFonts w:ascii="Times New Roman" w:hAnsi="Times New Roman" w:cs="Times New Roman"/>
          <w:b/>
          <w:sz w:val="22"/>
          <w:szCs w:val="22"/>
        </w:rPr>
      </w:pPr>
      <w:r>
        <w:rPr>
          <w:rFonts w:ascii="Times New Roman" w:hAnsi="Times New Roman" w:cs="Times New Roman"/>
          <w:b/>
          <w:sz w:val="22"/>
          <w:szCs w:val="22"/>
        </w:rPr>
        <w:t>English 1101, CUNY Certified in Math</w:t>
      </w:r>
    </w:p>
    <w:p w:rsidR="004A4C42" w:rsidRDefault="004A4C42" w:rsidP="004A4C42">
      <w:pPr>
        <w:rPr>
          <w:rFonts w:ascii="Times New Roman" w:hAnsi="Times New Roman" w:cs="Times New Roman"/>
          <w:b/>
          <w:sz w:val="22"/>
          <w:szCs w:val="22"/>
        </w:rPr>
      </w:pPr>
    </w:p>
    <w:p w:rsidR="004A4C42" w:rsidRPr="002333F4" w:rsidRDefault="004A4C42" w:rsidP="004A4C42">
      <w:pPr>
        <w:rPr>
          <w:rFonts w:ascii="Times New Roman" w:hAnsi="Times New Roman" w:cs="Times New Roman"/>
          <w:b/>
          <w:sz w:val="22"/>
          <w:szCs w:val="22"/>
        </w:rPr>
      </w:pPr>
      <w:r w:rsidRPr="002333F4">
        <w:rPr>
          <w:rFonts w:ascii="Times New Roman" w:hAnsi="Times New Roman" w:cs="Times New Roman"/>
          <w:b/>
          <w:sz w:val="22"/>
          <w:szCs w:val="22"/>
        </w:rPr>
        <w:t>Instructors:</w:t>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t xml:space="preserve">                       Dr. Christine Thorpe, Health &amp; Human Services Department     </w:t>
      </w:r>
      <w:r w:rsidRPr="002333F4">
        <w:rPr>
          <w:rFonts w:ascii="Times New Roman" w:hAnsi="Times New Roman" w:cs="Times New Roman"/>
          <w:b/>
          <w:sz w:val="22"/>
          <w:szCs w:val="22"/>
        </w:rPr>
        <w:tab/>
      </w:r>
      <w:r w:rsidRPr="002333F4">
        <w:rPr>
          <w:rFonts w:ascii="Times New Roman" w:hAnsi="Times New Roman" w:cs="Times New Roman"/>
          <w:b/>
          <w:sz w:val="22"/>
          <w:szCs w:val="22"/>
        </w:rPr>
        <w:tab/>
        <w:t xml:space="preserve">                     </w:t>
      </w:r>
      <w:r w:rsidR="00955497">
        <w:rPr>
          <w:rFonts w:ascii="Times New Roman" w:hAnsi="Times New Roman" w:cs="Times New Roman"/>
          <w:b/>
          <w:sz w:val="22"/>
          <w:szCs w:val="22"/>
        </w:rPr>
        <w:tab/>
        <w:t xml:space="preserve">                                                                   </w:t>
      </w:r>
      <w:r w:rsidRPr="002333F4">
        <w:rPr>
          <w:rFonts w:ascii="Times New Roman" w:hAnsi="Times New Roman" w:cs="Times New Roman"/>
          <w:b/>
          <w:sz w:val="22"/>
          <w:szCs w:val="22"/>
        </w:rPr>
        <w:t>Dr. Monique Ferrell, English Department</w:t>
      </w:r>
    </w:p>
    <w:p w:rsidR="004A4C42" w:rsidRPr="002333F4" w:rsidRDefault="004A4C42" w:rsidP="004A4C42">
      <w:pPr>
        <w:jc w:val="center"/>
        <w:rPr>
          <w:rFonts w:ascii="Times New Roman" w:hAnsi="Times New Roman" w:cs="Times New Roman"/>
          <w:b/>
          <w:sz w:val="22"/>
          <w:szCs w:val="22"/>
        </w:rPr>
      </w:pPr>
    </w:p>
    <w:p w:rsidR="004A4C42" w:rsidRPr="002333F4" w:rsidRDefault="004A4C42" w:rsidP="004A4C42">
      <w:pPr>
        <w:jc w:val="center"/>
        <w:rPr>
          <w:rFonts w:ascii="Times New Roman" w:hAnsi="Times New Roman" w:cs="Times New Roman"/>
          <w:b/>
          <w:sz w:val="22"/>
          <w:szCs w:val="22"/>
        </w:rPr>
      </w:pPr>
      <w:r w:rsidRPr="002333F4">
        <w:rPr>
          <w:rFonts w:ascii="Times New Roman" w:hAnsi="Times New Roman" w:cs="Times New Roman"/>
          <w:b/>
          <w:sz w:val="22"/>
          <w:szCs w:val="22"/>
        </w:rPr>
        <w:t xml:space="preserve">Colonialism: The Evolving Face of Race, Class, and Gender Identity                 </w:t>
      </w:r>
    </w:p>
    <w:p w:rsidR="004A4C42" w:rsidRPr="002333F4" w:rsidRDefault="004A4C42" w:rsidP="004A4C42">
      <w:pPr>
        <w:jc w:val="center"/>
        <w:rPr>
          <w:rFonts w:ascii="Times New Roman" w:hAnsi="Times New Roman" w:cs="Times New Roman"/>
          <w:b/>
          <w:sz w:val="22"/>
          <w:szCs w:val="22"/>
        </w:rPr>
      </w:pPr>
    </w:p>
    <w:p w:rsidR="004A4C42" w:rsidRPr="002333F4" w:rsidRDefault="004A4C42" w:rsidP="004A4C42">
      <w:pPr>
        <w:rPr>
          <w:rFonts w:ascii="Times New Roman" w:hAnsi="Times New Roman" w:cs="Times New Roman"/>
          <w:b/>
          <w:sz w:val="22"/>
          <w:szCs w:val="22"/>
        </w:rPr>
      </w:pPr>
      <w:r w:rsidRPr="002333F4">
        <w:rPr>
          <w:rFonts w:ascii="Times New Roman" w:hAnsi="Times New Roman" w:cs="Times New Roman"/>
          <w:b/>
          <w:sz w:val="22"/>
          <w:szCs w:val="22"/>
        </w:rPr>
        <w:t>Course Description:</w:t>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r>
      <w:r w:rsidRPr="002333F4">
        <w:rPr>
          <w:rFonts w:ascii="Times New Roman" w:hAnsi="Times New Roman" w:cs="Times New Roman"/>
          <w:b/>
          <w:sz w:val="22"/>
          <w:szCs w:val="22"/>
        </w:rPr>
        <w:tab/>
        <w:t xml:space="preserve">                                  </w:t>
      </w:r>
    </w:p>
    <w:p w:rsidR="004A4C42" w:rsidRPr="002333F4" w:rsidRDefault="004A4C42" w:rsidP="004A4C42">
      <w:pPr>
        <w:rPr>
          <w:rFonts w:ascii="Times New Roman" w:hAnsi="Times New Roman" w:cs="Times New Roman"/>
          <w:b/>
          <w:sz w:val="22"/>
          <w:szCs w:val="22"/>
        </w:rPr>
      </w:pPr>
      <w:r w:rsidRPr="002333F4">
        <w:rPr>
          <w:rFonts w:ascii="Times New Roman" w:hAnsi="Times New Roman" w:cs="Times New Roman"/>
          <w:sz w:val="22"/>
          <w:szCs w:val="22"/>
        </w:rPr>
        <w:t xml:space="preserve">Using Colonialism as a historical lens, this </w:t>
      </w:r>
      <w:r>
        <w:rPr>
          <w:rFonts w:ascii="Times New Roman" w:hAnsi="Times New Roman" w:cs="Times New Roman"/>
          <w:sz w:val="22"/>
          <w:szCs w:val="22"/>
        </w:rPr>
        <w:t xml:space="preserve">special topics interdisciplinary </w:t>
      </w:r>
      <w:r w:rsidRPr="002333F4">
        <w:rPr>
          <w:rFonts w:ascii="Times New Roman" w:hAnsi="Times New Roman" w:cs="Times New Roman"/>
          <w:sz w:val="22"/>
          <w:szCs w:val="22"/>
        </w:rPr>
        <w:t>course will examine its impact on various cultural and ethnic groups. Specific themes include the following: slavery/genocide, racial/cultural blending, integration /segregation, economics, mental and physical stressors, and shifts in gender identity and cultural roles.</w:t>
      </w:r>
    </w:p>
    <w:p w:rsidR="004A4C42" w:rsidRPr="002333F4" w:rsidRDefault="004A4C42" w:rsidP="004A4C42">
      <w:pPr>
        <w:rPr>
          <w:rFonts w:ascii="Times New Roman" w:hAnsi="Times New Roman" w:cs="Times New Roman"/>
          <w:b/>
          <w:sz w:val="22"/>
          <w:szCs w:val="22"/>
        </w:rPr>
      </w:pPr>
    </w:p>
    <w:p w:rsidR="004A4C42" w:rsidRPr="002333F4" w:rsidRDefault="004A4C42" w:rsidP="004A4C42">
      <w:pPr>
        <w:rPr>
          <w:rFonts w:ascii="Times New Roman" w:hAnsi="Times New Roman" w:cs="Times New Roman"/>
          <w:sz w:val="22"/>
          <w:szCs w:val="22"/>
        </w:rPr>
      </w:pPr>
      <w:r w:rsidRPr="002333F4">
        <w:rPr>
          <w:rFonts w:ascii="Times New Roman" w:hAnsi="Times New Roman" w:cs="Times New Roman"/>
          <w:b/>
          <w:sz w:val="22"/>
          <w:szCs w:val="22"/>
        </w:rPr>
        <w:t>Our Course:</w:t>
      </w:r>
      <w:r w:rsidRPr="002333F4">
        <w:rPr>
          <w:rFonts w:ascii="Times New Roman" w:hAnsi="Times New Roman" w:cs="Times New Roman"/>
          <w:sz w:val="22"/>
          <w:szCs w:val="22"/>
        </w:rPr>
        <w:t xml:space="preserve"> </w:t>
      </w:r>
    </w:p>
    <w:p w:rsidR="004A4C42" w:rsidRPr="002333F4" w:rsidRDefault="004A4C42" w:rsidP="004A4C42">
      <w:pPr>
        <w:rPr>
          <w:rFonts w:ascii="Times New Roman" w:hAnsi="Times New Roman" w:cs="Times New Roman"/>
          <w:sz w:val="22"/>
          <w:szCs w:val="22"/>
        </w:rPr>
      </w:pPr>
      <w:r w:rsidRPr="002333F4">
        <w:rPr>
          <w:rFonts w:ascii="Times New Roman" w:hAnsi="Times New Roman" w:cs="Times New Roman"/>
          <w:sz w:val="22"/>
          <w:szCs w:val="22"/>
        </w:rPr>
        <w:t>This Special Topics course is interdisciplinary and team taught. In our class, we will be focusing on Africans (African Americans), Native Americans, and how American Colonialism impacted these two groups in particular. Without question, these two groups have a shared American experience and ancestral cultural bond, which is a direct result of colonialism.</w:t>
      </w:r>
    </w:p>
    <w:p w:rsidR="004A4C42" w:rsidRPr="002333F4" w:rsidRDefault="004A4C42" w:rsidP="004A4C42">
      <w:pPr>
        <w:rPr>
          <w:rFonts w:ascii="Times New Roman" w:hAnsi="Times New Roman" w:cs="Times New Roman"/>
          <w:sz w:val="22"/>
          <w:szCs w:val="22"/>
        </w:rPr>
      </w:pPr>
    </w:p>
    <w:p w:rsidR="004A4C42" w:rsidRPr="002333F4" w:rsidRDefault="004A4C42" w:rsidP="004A4C42">
      <w:pPr>
        <w:rPr>
          <w:rFonts w:ascii="Times New Roman" w:hAnsi="Times New Roman" w:cs="Times New Roman"/>
          <w:sz w:val="22"/>
          <w:szCs w:val="22"/>
        </w:rPr>
      </w:pPr>
      <w:r w:rsidRPr="002333F4">
        <w:rPr>
          <w:rFonts w:ascii="Times New Roman" w:hAnsi="Times New Roman" w:cs="Times New Roman"/>
          <w:sz w:val="22"/>
          <w:szCs w:val="22"/>
        </w:rPr>
        <w:t>The search for and establishment of the United States brought about enslavement, the signing and breaking of treaties/laws, war, poverty, lack of education, psychological and physical traumas, and the segregation of these peoples. Additionally, each of these factors played a vital and volatile role in shaping who African Americans and Native Americans would become post-colonialism, and these same factors have had long term and far reaching implications for both cultural groups, impacting men and women differently. In many ways, both cultures still struggle to obtain their portion of the American Dream and are still coping with economic disparity, public health issues—mental and physical—and social welfare, as well as a bevy of socio-economical hardships that appear to place them perpetually beyond the r</w:t>
      </w:r>
      <w:r>
        <w:rPr>
          <w:rFonts w:ascii="Times New Roman" w:hAnsi="Times New Roman" w:cs="Times New Roman"/>
          <w:sz w:val="22"/>
          <w:szCs w:val="22"/>
        </w:rPr>
        <w:t xml:space="preserve">each of embracing fully an </w:t>
      </w:r>
      <w:r w:rsidRPr="002333F4">
        <w:rPr>
          <w:rFonts w:ascii="Times New Roman" w:hAnsi="Times New Roman" w:cs="Times New Roman"/>
          <w:sz w:val="22"/>
          <w:szCs w:val="22"/>
        </w:rPr>
        <w:t>American identity. The primary question, among others, that we will ponder—through scholarly and creative writing, film, and guest lecturers—is “why does this struggle still exist?”</w:t>
      </w:r>
    </w:p>
    <w:p w:rsidR="004A4C42" w:rsidRPr="002333F4" w:rsidRDefault="004A4C42" w:rsidP="004A4C42">
      <w:pPr>
        <w:pStyle w:val="NoSpacing"/>
        <w:rPr>
          <w:rFonts w:ascii="Times New Roman" w:hAnsi="Times New Roman"/>
          <w:b/>
        </w:rPr>
      </w:pPr>
    </w:p>
    <w:p w:rsidR="004A4C42" w:rsidRPr="002333F4" w:rsidRDefault="004A4C42" w:rsidP="004A4C42">
      <w:pPr>
        <w:pStyle w:val="NoSpacing"/>
        <w:rPr>
          <w:rFonts w:ascii="Times New Roman" w:hAnsi="Times New Roman"/>
        </w:rPr>
      </w:pPr>
      <w:r w:rsidRPr="002333F4">
        <w:rPr>
          <w:rFonts w:ascii="Times New Roman" w:hAnsi="Times New Roman"/>
          <w:b/>
        </w:rPr>
        <w:t>Expectations</w:t>
      </w:r>
      <w:r w:rsidRPr="002333F4">
        <w:rPr>
          <w:rFonts w:ascii="Times New Roman" w:hAnsi="Times New Roman"/>
        </w:rPr>
        <w:t>:</w:t>
      </w:r>
    </w:p>
    <w:p w:rsidR="004A4C42" w:rsidRDefault="004A4C42" w:rsidP="004A4C42">
      <w:pPr>
        <w:pStyle w:val="NoSpacing"/>
        <w:rPr>
          <w:rFonts w:ascii="Times New Roman" w:hAnsi="Times New Roman"/>
        </w:rPr>
      </w:pPr>
      <w:r w:rsidRPr="002333F4">
        <w:rPr>
          <w:rFonts w:ascii="Times New Roman" w:hAnsi="Times New Roman"/>
        </w:rPr>
        <w:t>Using scholarly, creative, and visual texts—students will be asked to assess, explore, and make determinations about the cultural impact and long-term outcomes of colonialism on the African American and Native American communities as they relate and correlate to the following: economic disparity, psychological/physical health and well-being, historical implications, alcoholism and drug addiction, chronic illnesses, infant mortality rates, oppression and segregation, education inequality and incarceration rates, and gender inequality. Students will assess and critically analyze whether or not colonialism has transformed into a systemic form of oppression that neither of the cultural groups are able to transcend.  This course is reading and writing intensive.</w:t>
      </w:r>
    </w:p>
    <w:p w:rsidR="00D719B3" w:rsidRDefault="00D719B3" w:rsidP="004A4C42">
      <w:pPr>
        <w:pStyle w:val="NoSpacing"/>
        <w:rPr>
          <w:rFonts w:ascii="Times New Roman" w:hAnsi="Times New Roman"/>
        </w:rPr>
      </w:pPr>
    </w:p>
    <w:p w:rsidR="004A4C42" w:rsidRPr="002C3878" w:rsidRDefault="00D719B3" w:rsidP="004A4C42">
      <w:pPr>
        <w:pStyle w:val="NoSpacing"/>
        <w:rPr>
          <w:rFonts w:ascii="Times New Roman" w:hAnsi="Times New Roman"/>
        </w:rPr>
      </w:pPr>
      <w:r>
        <w:rPr>
          <w:rFonts w:ascii="Times New Roman" w:hAnsi="Times New Roman"/>
        </w:rPr>
        <w:lastRenderedPageBreak/>
        <w:t>*A</w:t>
      </w:r>
      <w:r w:rsidR="004A4C42">
        <w:rPr>
          <w:rFonts w:ascii="Times New Roman" w:hAnsi="Times New Roman"/>
        </w:rPr>
        <w:t>s the semester evolves, Professors Ferrell and Thorpe reserve the right to make adjustments to the re</w:t>
      </w:r>
      <w:r>
        <w:rPr>
          <w:rFonts w:ascii="Times New Roman" w:hAnsi="Times New Roman"/>
        </w:rPr>
        <w:t xml:space="preserve">ading and assignment schedule; this includes adding or </w:t>
      </w:r>
      <w:r w:rsidR="004A4C42">
        <w:rPr>
          <w:rFonts w:ascii="Times New Roman" w:hAnsi="Times New Roman"/>
        </w:rPr>
        <w:t xml:space="preserve">deleting texts or changing dates for exam/papers. </w:t>
      </w:r>
    </w:p>
    <w:p w:rsidR="004A4C42" w:rsidRPr="002333F4" w:rsidRDefault="004A4C42" w:rsidP="004A4C42">
      <w:pPr>
        <w:tabs>
          <w:tab w:val="left" w:pos="2774"/>
        </w:tabs>
        <w:rPr>
          <w:rFonts w:ascii="Times New Roman" w:hAnsi="Times New Roman" w:cs="Times New Roman"/>
          <w:b/>
          <w:sz w:val="22"/>
          <w:szCs w:val="22"/>
        </w:rPr>
      </w:pPr>
    </w:p>
    <w:p w:rsidR="004A4C42" w:rsidRDefault="004A4C42" w:rsidP="004A4C42">
      <w:pPr>
        <w:tabs>
          <w:tab w:val="left" w:pos="2774"/>
        </w:tabs>
        <w:rPr>
          <w:rFonts w:ascii="Times New Roman" w:hAnsi="Times New Roman" w:cs="Times New Roman"/>
          <w:b/>
          <w:sz w:val="22"/>
          <w:szCs w:val="22"/>
        </w:rPr>
      </w:pPr>
    </w:p>
    <w:p w:rsidR="004A4C42" w:rsidRPr="002333F4" w:rsidRDefault="004A4C42" w:rsidP="004A4C42">
      <w:pPr>
        <w:tabs>
          <w:tab w:val="left" w:pos="2774"/>
        </w:tabs>
        <w:rPr>
          <w:rFonts w:ascii="Times New Roman" w:hAnsi="Times New Roman" w:cs="Times New Roman"/>
          <w:b/>
          <w:sz w:val="22"/>
          <w:szCs w:val="22"/>
        </w:rPr>
      </w:pPr>
      <w:r w:rsidRPr="002333F4">
        <w:rPr>
          <w:rFonts w:ascii="Times New Roman" w:hAnsi="Times New Roman" w:cs="Times New Roman"/>
          <w:b/>
          <w:sz w:val="22"/>
          <w:szCs w:val="22"/>
        </w:rPr>
        <w:t>Course Texts:</w:t>
      </w:r>
    </w:p>
    <w:p w:rsidR="004A4C42"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Dr. Thorpe—Weeks 1-7</w:t>
      </w:r>
    </w:p>
    <w:p w:rsidR="004A4C42" w:rsidRDefault="004A4C42" w:rsidP="004A4C42">
      <w:pPr>
        <w:tabs>
          <w:tab w:val="left" w:pos="2774"/>
        </w:tabs>
        <w:rPr>
          <w:rFonts w:ascii="Times New Roman" w:hAnsi="Times New Roman" w:cs="Times New Roman"/>
          <w:sz w:val="22"/>
          <w:szCs w:val="22"/>
        </w:rPr>
      </w:pPr>
    </w:p>
    <w:p w:rsidR="004A4C42"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 xml:space="preserve">Course Packet of Required Readings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4A4C42" w:rsidRDefault="004A4C42" w:rsidP="004A4C42">
      <w:pPr>
        <w:tabs>
          <w:tab w:val="left" w:pos="2774"/>
        </w:tabs>
        <w:rPr>
          <w:rFonts w:ascii="Times New Roman" w:hAnsi="Times New Roman" w:cs="Times New Roman"/>
          <w:sz w:val="22"/>
          <w:szCs w:val="22"/>
        </w:rPr>
      </w:pPr>
    </w:p>
    <w:p w:rsidR="004A4C42"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*Suggested Readings:</w:t>
      </w:r>
    </w:p>
    <w:p w:rsidR="004A4C42"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Fullilove, R.E., &amp; Rosen, D. E. (2014). Mass Incarceration: The HIV/AIDS Epidemic and the Affordable Care Act—What Will the Future Hold?. Journal of HIV/AIDS &amp; Social Services, 13 (1), 5-7.</w:t>
      </w:r>
    </w:p>
    <w:p w:rsidR="004A4C42" w:rsidRDefault="004A4C42" w:rsidP="004A4C42">
      <w:pPr>
        <w:tabs>
          <w:tab w:val="left" w:pos="2774"/>
        </w:tabs>
        <w:rPr>
          <w:rFonts w:ascii="Times New Roman" w:hAnsi="Times New Roman" w:cs="Times New Roman"/>
          <w:sz w:val="22"/>
          <w:szCs w:val="22"/>
        </w:rPr>
      </w:pPr>
    </w:p>
    <w:p w:rsidR="004A4C42" w:rsidRDefault="004A4C42" w:rsidP="004A4C42">
      <w:pPr>
        <w:tabs>
          <w:tab w:val="left" w:pos="2774"/>
        </w:tabs>
        <w:rPr>
          <w:rFonts w:ascii="Times New Roman" w:hAnsi="Times New Roman" w:cs="Times New Roman"/>
          <w:sz w:val="22"/>
          <w:szCs w:val="22"/>
        </w:rPr>
      </w:pPr>
      <w:r w:rsidRPr="00802A1F">
        <w:rPr>
          <w:rFonts w:ascii="Times New Roman" w:hAnsi="Times New Roman" w:cs="Times New Roman"/>
          <w:i/>
          <w:sz w:val="22"/>
          <w:szCs w:val="22"/>
        </w:rPr>
        <w:t>Traumatic Possessions: The Body and Memory in African American Women’s Writing and Performance</w:t>
      </w:r>
      <w:r>
        <w:rPr>
          <w:rFonts w:ascii="Times New Roman" w:hAnsi="Times New Roman" w:cs="Times New Roman"/>
          <w:sz w:val="22"/>
          <w:szCs w:val="22"/>
        </w:rPr>
        <w:t xml:space="preserve"> by Jennifer L Griffiths</w:t>
      </w:r>
    </w:p>
    <w:p w:rsidR="004A4C42" w:rsidRDefault="004A4C42" w:rsidP="004A4C42">
      <w:pPr>
        <w:tabs>
          <w:tab w:val="left" w:pos="2774"/>
        </w:tabs>
        <w:rPr>
          <w:rFonts w:ascii="Times New Roman" w:hAnsi="Times New Roman" w:cs="Times New Roman"/>
          <w:sz w:val="22"/>
          <w:szCs w:val="22"/>
        </w:rPr>
      </w:pPr>
    </w:p>
    <w:p w:rsidR="004A4C42" w:rsidRPr="002333F4" w:rsidRDefault="004A4C42" w:rsidP="004A4C42">
      <w:pPr>
        <w:tabs>
          <w:tab w:val="left" w:pos="2774"/>
        </w:tabs>
        <w:rPr>
          <w:rFonts w:ascii="Times New Roman" w:hAnsi="Times New Roman" w:cs="Times New Roman"/>
          <w:sz w:val="22"/>
          <w:szCs w:val="22"/>
        </w:rPr>
      </w:pPr>
      <w:r w:rsidRPr="00802A1F">
        <w:rPr>
          <w:rFonts w:ascii="Times New Roman" w:hAnsi="Times New Roman" w:cs="Times New Roman"/>
          <w:i/>
          <w:sz w:val="22"/>
          <w:szCs w:val="22"/>
        </w:rPr>
        <w:t>On Our Own Terms: Race Class and gender in the lives of African American Women</w:t>
      </w:r>
      <w:r>
        <w:rPr>
          <w:rFonts w:ascii="Times New Roman" w:hAnsi="Times New Roman" w:cs="Times New Roman"/>
          <w:sz w:val="22"/>
          <w:szCs w:val="22"/>
        </w:rPr>
        <w:t xml:space="preserve"> by Leith Mullings </w:t>
      </w:r>
    </w:p>
    <w:p w:rsidR="004A4C42" w:rsidRPr="002333F4" w:rsidRDefault="004A4C42" w:rsidP="004A4C42">
      <w:pPr>
        <w:tabs>
          <w:tab w:val="left" w:pos="2774"/>
        </w:tabs>
        <w:rPr>
          <w:rFonts w:ascii="Times New Roman" w:hAnsi="Times New Roman" w:cs="Times New Roman"/>
          <w:sz w:val="22"/>
          <w:szCs w:val="22"/>
        </w:rPr>
      </w:pP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Dr. Ferrell—Weeks 8-14</w:t>
      </w:r>
    </w:p>
    <w:p w:rsidR="004A4C42" w:rsidRDefault="004A4C42" w:rsidP="004A4C42">
      <w:pPr>
        <w:tabs>
          <w:tab w:val="left" w:pos="2774"/>
        </w:tabs>
        <w:rPr>
          <w:rFonts w:ascii="Times New Roman" w:hAnsi="Times New Roman" w:cs="Times New Roman"/>
          <w:i/>
          <w:sz w:val="22"/>
          <w:szCs w:val="22"/>
        </w:rPr>
      </w:pP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i/>
          <w:sz w:val="22"/>
          <w:szCs w:val="22"/>
        </w:rPr>
        <w:t>Indian Killer</w:t>
      </w:r>
      <w:r w:rsidRPr="002333F4">
        <w:rPr>
          <w:rFonts w:ascii="Times New Roman" w:hAnsi="Times New Roman" w:cs="Times New Roman"/>
          <w:sz w:val="22"/>
          <w:szCs w:val="22"/>
        </w:rPr>
        <w:t xml:space="preserve"> by Sherman Alexie                                                                                                                             </w:t>
      </w:r>
      <w:r w:rsidRPr="002333F4">
        <w:rPr>
          <w:rFonts w:ascii="Times New Roman" w:hAnsi="Times New Roman" w:cs="Times New Roman"/>
          <w:i/>
          <w:sz w:val="22"/>
          <w:szCs w:val="22"/>
        </w:rPr>
        <w:t>House Made of Dawn</w:t>
      </w:r>
      <w:r w:rsidRPr="002333F4">
        <w:rPr>
          <w:rFonts w:ascii="Times New Roman" w:hAnsi="Times New Roman" w:cs="Times New Roman"/>
          <w:sz w:val="22"/>
          <w:szCs w:val="22"/>
        </w:rPr>
        <w:t xml:space="preserve"> by N. Scott Momaday                                                                                                                </w:t>
      </w:r>
      <w:r w:rsidRPr="002333F4">
        <w:rPr>
          <w:rFonts w:ascii="Times New Roman" w:hAnsi="Times New Roman" w:cs="Times New Roman"/>
          <w:i/>
          <w:sz w:val="22"/>
          <w:szCs w:val="22"/>
        </w:rPr>
        <w:t>Song of Solomon</w:t>
      </w:r>
      <w:r w:rsidRPr="002333F4">
        <w:rPr>
          <w:rFonts w:ascii="Times New Roman" w:hAnsi="Times New Roman" w:cs="Times New Roman"/>
          <w:sz w:val="22"/>
          <w:szCs w:val="22"/>
        </w:rPr>
        <w:t xml:space="preserve"> by Toni Morrison                                                                                                                                 </w:t>
      </w:r>
      <w:r w:rsidRPr="002333F4">
        <w:rPr>
          <w:rFonts w:ascii="Times New Roman" w:hAnsi="Times New Roman" w:cs="Times New Roman"/>
          <w:i/>
          <w:sz w:val="22"/>
          <w:szCs w:val="22"/>
        </w:rPr>
        <w:t>Too Beautiful For Words</w:t>
      </w:r>
      <w:r w:rsidRPr="002333F4">
        <w:rPr>
          <w:rFonts w:ascii="Times New Roman" w:hAnsi="Times New Roman" w:cs="Times New Roman"/>
          <w:sz w:val="22"/>
          <w:szCs w:val="22"/>
        </w:rPr>
        <w:t xml:space="preserve"> by Monique Morris                                                                                                           </w:t>
      </w:r>
    </w:p>
    <w:p w:rsidR="004A4C42" w:rsidRDefault="004A4C42" w:rsidP="004A4C42">
      <w:pPr>
        <w:tabs>
          <w:tab w:val="left" w:pos="2774"/>
        </w:tabs>
        <w:rPr>
          <w:rFonts w:ascii="Times New Roman" w:hAnsi="Times New Roman" w:cs="Times New Roman"/>
          <w:sz w:val="22"/>
          <w:szCs w:val="22"/>
        </w:rPr>
      </w:pP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*Suggested Readings</w:t>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r>
      <w:r w:rsidRPr="002333F4">
        <w:rPr>
          <w:rFonts w:ascii="Times New Roman" w:hAnsi="Times New Roman" w:cs="Times New Roman"/>
          <w:sz w:val="22"/>
          <w:szCs w:val="22"/>
        </w:rPr>
        <w:tab/>
        <w:t xml:space="preserve">                                        </w:t>
      </w:r>
      <w:r w:rsidRPr="002333F4">
        <w:rPr>
          <w:rFonts w:ascii="Times New Roman" w:hAnsi="Times New Roman" w:cs="Times New Roman"/>
          <w:i/>
          <w:sz w:val="22"/>
          <w:szCs w:val="22"/>
        </w:rPr>
        <w:t>Gardens In The Dunes</w:t>
      </w:r>
      <w:r w:rsidRPr="002333F4">
        <w:rPr>
          <w:rFonts w:ascii="Times New Roman" w:hAnsi="Times New Roman" w:cs="Times New Roman"/>
          <w:sz w:val="22"/>
          <w:szCs w:val="22"/>
        </w:rPr>
        <w:t xml:space="preserve"> by Leslie Marmon Silko                                                                                                                          </w:t>
      </w:r>
      <w:r w:rsidRPr="002333F4">
        <w:rPr>
          <w:rFonts w:ascii="Times New Roman" w:hAnsi="Times New Roman" w:cs="Times New Roman"/>
          <w:i/>
          <w:sz w:val="22"/>
          <w:szCs w:val="22"/>
        </w:rPr>
        <w:t>The Bluest Eye</w:t>
      </w:r>
      <w:r w:rsidRPr="002333F4">
        <w:rPr>
          <w:rFonts w:ascii="Times New Roman" w:hAnsi="Times New Roman" w:cs="Times New Roman"/>
          <w:sz w:val="22"/>
          <w:szCs w:val="22"/>
        </w:rPr>
        <w:t xml:space="preserve"> by Toni Morrison</w:t>
      </w:r>
    </w:p>
    <w:p w:rsidR="004A4C42" w:rsidRPr="002333F4" w:rsidRDefault="004A4C42" w:rsidP="004A4C42">
      <w:pPr>
        <w:tabs>
          <w:tab w:val="left" w:pos="2774"/>
        </w:tabs>
        <w:rPr>
          <w:rFonts w:ascii="Times New Roman" w:hAnsi="Times New Roman" w:cs="Times New Roman"/>
          <w:b/>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b/>
          <w:color w:val="000000"/>
          <w:sz w:val="22"/>
          <w:szCs w:val="22"/>
          <w:u w:val="single"/>
        </w:rPr>
        <w:t>Semester Assignments:</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Exams: 25% (4 exams, Essay and Short Answer)</w:t>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t xml:space="preserve">                      Midterm/Short Paper: 15% (6-8pgs, Primary and Secondary Sources, MLA/APA)</w:t>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t xml:space="preserve">                                          Assignments: 15% (Presentations, Quizzes, Reader Responses, Group Work)</w:t>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t xml:space="preserve">                                Class Participation: 15%                                                                                                                                      </w:t>
      </w:r>
      <w:r w:rsidR="00955497">
        <w:rPr>
          <w:rFonts w:ascii="Times New Roman" w:hAnsi="Times New Roman" w:cs="Times New Roman"/>
          <w:color w:val="000000"/>
          <w:sz w:val="22"/>
          <w:szCs w:val="22"/>
        </w:rPr>
        <w:t>Final</w:t>
      </w:r>
      <w:r>
        <w:rPr>
          <w:rFonts w:ascii="Times New Roman" w:hAnsi="Times New Roman" w:cs="Times New Roman"/>
          <w:color w:val="000000"/>
          <w:sz w:val="22"/>
          <w:szCs w:val="22"/>
        </w:rPr>
        <w:t xml:space="preserve"> Paper: 30% (8-10 pgs</w:t>
      </w:r>
      <w:r w:rsidRPr="002333F4">
        <w:rPr>
          <w:rFonts w:ascii="Times New Roman" w:hAnsi="Times New Roman" w:cs="Times New Roman"/>
          <w:color w:val="000000"/>
          <w:sz w:val="22"/>
          <w:szCs w:val="22"/>
        </w:rPr>
        <w:t xml:space="preserve">, Primary and Secondary Sources) </w:t>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r w:rsidRPr="002333F4">
        <w:rPr>
          <w:rFonts w:ascii="Times New Roman" w:hAnsi="Times New Roman" w:cs="Times New Roman"/>
          <w:color w:val="000000"/>
          <w:sz w:val="22"/>
          <w:szCs w:val="22"/>
        </w:rPr>
        <w:tab/>
      </w:r>
    </w:p>
    <w:p w:rsidR="004A4C42" w:rsidRPr="00802A1F" w:rsidRDefault="004A4C42" w:rsidP="004A4C42">
      <w:pPr>
        <w:rPr>
          <w:rFonts w:ascii="Times New Roman" w:hAnsi="Times New Roman" w:cs="Times New Roman"/>
          <w:sz w:val="22"/>
          <w:szCs w:val="22"/>
        </w:rPr>
      </w:pPr>
      <w:r w:rsidRPr="00802A1F">
        <w:rPr>
          <w:rFonts w:ascii="Times New Roman" w:hAnsi="Times New Roman" w:cs="Times New Roman"/>
          <w:sz w:val="22"/>
          <w:szCs w:val="22"/>
        </w:rPr>
        <w:t>Class Participation: 15%</w:t>
      </w:r>
    </w:p>
    <w:p w:rsidR="004A4C42" w:rsidRDefault="004A4C42" w:rsidP="004A4C42">
      <w:pPr>
        <w:rPr>
          <w:rFonts w:ascii="Times New Roman" w:hAnsi="Times New Roman" w:cs="Times New Roman"/>
          <w:b/>
          <w:sz w:val="22"/>
          <w:szCs w:val="22"/>
          <w:u w:val="single"/>
        </w:rPr>
      </w:pPr>
      <w:r>
        <w:rPr>
          <w:rFonts w:ascii="Times New Roman" w:hAnsi="Times New Roman" w:cs="Times New Roman"/>
          <w:sz w:val="22"/>
          <w:szCs w:val="22"/>
        </w:rPr>
        <w:t>Assignments: 15% (quizzes, group work, assignments)</w:t>
      </w:r>
    </w:p>
    <w:p w:rsidR="004A4C42" w:rsidRDefault="004A4C42" w:rsidP="004A4C42">
      <w:pPr>
        <w:rPr>
          <w:rFonts w:ascii="Times New Roman" w:hAnsi="Times New Roman" w:cs="Times New Roman"/>
          <w:b/>
          <w:sz w:val="22"/>
          <w:szCs w:val="22"/>
          <w:u w:val="single"/>
        </w:rPr>
      </w:pPr>
    </w:p>
    <w:p w:rsidR="004A4C42" w:rsidRPr="00802A1F" w:rsidRDefault="004A4C42" w:rsidP="004A4C42">
      <w:pPr>
        <w:rPr>
          <w:rFonts w:ascii="Times New Roman" w:hAnsi="Times New Roman" w:cs="Times New Roman"/>
          <w:b/>
          <w:sz w:val="22"/>
          <w:szCs w:val="22"/>
          <w:u w:val="single"/>
        </w:rPr>
      </w:pPr>
      <w:r w:rsidRPr="00802A1F">
        <w:rPr>
          <w:rFonts w:ascii="Times New Roman" w:hAnsi="Times New Roman" w:cs="Times New Roman"/>
          <w:b/>
          <w:sz w:val="22"/>
          <w:szCs w:val="22"/>
          <w:u w:val="single"/>
        </w:rPr>
        <w:t>Classroom Rules/Etiquette:</w:t>
      </w:r>
    </w:p>
    <w:p w:rsidR="004A4C42" w:rsidRPr="00802A1F" w:rsidRDefault="004A4C42" w:rsidP="004A4C42">
      <w:pPr>
        <w:pStyle w:val="ListParagraph"/>
        <w:numPr>
          <w:ilvl w:val="0"/>
          <w:numId w:val="1"/>
        </w:numPr>
        <w:spacing w:after="200" w:line="276" w:lineRule="auto"/>
        <w:rPr>
          <w:rFonts w:ascii="Times New Roman" w:hAnsi="Times New Roman" w:cs="Times New Roman"/>
          <w:sz w:val="22"/>
          <w:szCs w:val="22"/>
        </w:rPr>
      </w:pPr>
      <w:r w:rsidRPr="00802A1F">
        <w:rPr>
          <w:rFonts w:ascii="Times New Roman" w:hAnsi="Times New Roman" w:cs="Times New Roman"/>
          <w:sz w:val="22"/>
          <w:szCs w:val="22"/>
        </w:rPr>
        <w:t>Students must remove headset</w:t>
      </w:r>
      <w:r>
        <w:rPr>
          <w:rFonts w:ascii="Times New Roman" w:hAnsi="Times New Roman" w:cs="Times New Roman"/>
          <w:sz w:val="22"/>
          <w:szCs w:val="22"/>
        </w:rPr>
        <w:t>s before entering the classroom.</w:t>
      </w:r>
    </w:p>
    <w:p w:rsidR="004A4C42" w:rsidRPr="002C3878" w:rsidRDefault="004A4C42" w:rsidP="004A4C42">
      <w:pPr>
        <w:pStyle w:val="ListParagraph"/>
        <w:numPr>
          <w:ilvl w:val="0"/>
          <w:numId w:val="1"/>
        </w:numPr>
        <w:spacing w:after="200" w:line="276" w:lineRule="auto"/>
        <w:rPr>
          <w:rFonts w:ascii="Times New Roman" w:hAnsi="Times New Roman" w:cs="Times New Roman"/>
          <w:sz w:val="22"/>
          <w:szCs w:val="22"/>
        </w:rPr>
      </w:pPr>
      <w:r w:rsidRPr="00802A1F">
        <w:rPr>
          <w:rFonts w:ascii="Times New Roman" w:hAnsi="Times New Roman" w:cs="Times New Roman"/>
          <w:sz w:val="22"/>
          <w:szCs w:val="22"/>
        </w:rPr>
        <w:t>Cellphone use of any kind is not a</w:t>
      </w:r>
      <w:r>
        <w:rPr>
          <w:rFonts w:ascii="Times New Roman" w:hAnsi="Times New Roman" w:cs="Times New Roman"/>
          <w:sz w:val="22"/>
          <w:szCs w:val="22"/>
        </w:rPr>
        <w:t>llowed while class is in session.</w:t>
      </w:r>
    </w:p>
    <w:p w:rsidR="004A4C42" w:rsidRPr="00802A1F" w:rsidRDefault="004A4C42" w:rsidP="004A4C42">
      <w:pPr>
        <w:rPr>
          <w:rFonts w:ascii="Times New Roman" w:hAnsi="Times New Roman" w:cs="Times New Roman"/>
          <w:b/>
          <w:sz w:val="22"/>
          <w:szCs w:val="22"/>
        </w:rPr>
      </w:pPr>
      <w:r w:rsidRPr="00802A1F">
        <w:rPr>
          <w:rFonts w:ascii="Times New Roman" w:hAnsi="Times New Roman" w:cs="Times New Roman"/>
          <w:b/>
          <w:sz w:val="22"/>
          <w:szCs w:val="22"/>
        </w:rPr>
        <w:t>Absence/Lateness:</w:t>
      </w:r>
    </w:p>
    <w:p w:rsidR="004A4C42" w:rsidRPr="00802A1F" w:rsidRDefault="004A4C42" w:rsidP="004A4C42">
      <w:pPr>
        <w:pStyle w:val="ListParagraph"/>
        <w:numPr>
          <w:ilvl w:val="0"/>
          <w:numId w:val="1"/>
        </w:numPr>
        <w:spacing w:after="200" w:line="276" w:lineRule="auto"/>
        <w:rPr>
          <w:rFonts w:ascii="Times New Roman" w:hAnsi="Times New Roman" w:cs="Times New Roman"/>
          <w:sz w:val="22"/>
          <w:szCs w:val="22"/>
        </w:rPr>
      </w:pPr>
      <w:r w:rsidRPr="00802A1F">
        <w:rPr>
          <w:rFonts w:ascii="Times New Roman" w:hAnsi="Times New Roman" w:cs="Times New Roman"/>
          <w:sz w:val="22"/>
          <w:szCs w:val="22"/>
        </w:rPr>
        <w:t>Students will be allowed one unexcused absence. Each additional absence will result in a five point deduction of your final grade.</w:t>
      </w:r>
    </w:p>
    <w:p w:rsidR="004A4C42" w:rsidRPr="00802A1F" w:rsidRDefault="004A4C42" w:rsidP="004A4C42">
      <w:pPr>
        <w:pStyle w:val="ListParagraph"/>
        <w:numPr>
          <w:ilvl w:val="0"/>
          <w:numId w:val="1"/>
        </w:numPr>
        <w:spacing w:after="200" w:line="276" w:lineRule="auto"/>
        <w:rPr>
          <w:rFonts w:ascii="Times New Roman" w:hAnsi="Times New Roman" w:cs="Times New Roman"/>
          <w:sz w:val="22"/>
          <w:szCs w:val="22"/>
        </w:rPr>
      </w:pPr>
      <w:r w:rsidRPr="00802A1F">
        <w:rPr>
          <w:rFonts w:ascii="Times New Roman" w:hAnsi="Times New Roman" w:cs="Times New Roman"/>
          <w:sz w:val="22"/>
          <w:szCs w:val="22"/>
        </w:rPr>
        <w:t>Two late arrivals equal one absence.</w:t>
      </w:r>
    </w:p>
    <w:p w:rsidR="004A4C42" w:rsidRPr="00802A1F" w:rsidRDefault="004A4C42" w:rsidP="004A4C42">
      <w:pPr>
        <w:rPr>
          <w:rFonts w:ascii="Times New Roman" w:hAnsi="Times New Roman" w:cs="Times New Roman"/>
          <w:b/>
          <w:sz w:val="22"/>
          <w:szCs w:val="22"/>
        </w:rPr>
      </w:pPr>
      <w:r w:rsidRPr="00802A1F">
        <w:rPr>
          <w:rFonts w:ascii="Times New Roman" w:hAnsi="Times New Roman" w:cs="Times New Roman"/>
          <w:b/>
          <w:sz w:val="22"/>
          <w:szCs w:val="22"/>
        </w:rPr>
        <w:t>Additional Classroom Policies:</w:t>
      </w:r>
    </w:p>
    <w:p w:rsidR="004A4C42" w:rsidRPr="00802A1F" w:rsidRDefault="004A4C42" w:rsidP="004A4C42">
      <w:pPr>
        <w:pStyle w:val="ListParagraph"/>
        <w:numPr>
          <w:ilvl w:val="0"/>
          <w:numId w:val="1"/>
        </w:numPr>
        <w:spacing w:after="200"/>
        <w:rPr>
          <w:rFonts w:ascii="Times New Roman" w:hAnsi="Times New Roman" w:cs="Times New Roman"/>
          <w:sz w:val="22"/>
          <w:szCs w:val="22"/>
        </w:rPr>
      </w:pPr>
      <w:r w:rsidRPr="00802A1F">
        <w:rPr>
          <w:rFonts w:ascii="Times New Roman" w:hAnsi="Times New Roman" w:cs="Times New Roman"/>
          <w:sz w:val="22"/>
          <w:szCs w:val="22"/>
        </w:rPr>
        <w:t>Official medical/legal excuses may be submitted to address excessive late arrivals and absences.</w:t>
      </w:r>
    </w:p>
    <w:p w:rsidR="004A4C42" w:rsidRPr="00802A1F" w:rsidRDefault="004A4C42" w:rsidP="004A4C42">
      <w:pPr>
        <w:pStyle w:val="ListParagraph"/>
        <w:numPr>
          <w:ilvl w:val="0"/>
          <w:numId w:val="1"/>
        </w:numPr>
        <w:spacing w:after="200"/>
        <w:rPr>
          <w:rFonts w:ascii="Times New Roman" w:hAnsi="Times New Roman" w:cs="Times New Roman"/>
          <w:sz w:val="22"/>
          <w:szCs w:val="22"/>
        </w:rPr>
      </w:pPr>
      <w:r w:rsidRPr="00802A1F">
        <w:rPr>
          <w:rFonts w:ascii="Times New Roman" w:hAnsi="Times New Roman" w:cs="Times New Roman"/>
          <w:sz w:val="22"/>
          <w:szCs w:val="22"/>
        </w:rPr>
        <w:lastRenderedPageBreak/>
        <w:t>Every course assignment/paper has a due date. Late work will not be accepted without a valid excuse.</w:t>
      </w:r>
    </w:p>
    <w:p w:rsidR="004A4C42" w:rsidRPr="00802A1F" w:rsidRDefault="004A4C42" w:rsidP="004A4C42">
      <w:pPr>
        <w:pStyle w:val="ListParagraph"/>
        <w:rPr>
          <w:rFonts w:ascii="Times New Roman" w:hAnsi="Times New Roman" w:cs="Times New Roman"/>
          <w:sz w:val="22"/>
          <w:szCs w:val="22"/>
        </w:rPr>
      </w:pPr>
    </w:p>
    <w:p w:rsidR="004A4C42" w:rsidRDefault="004A4C42" w:rsidP="004A4C42">
      <w:pPr>
        <w:tabs>
          <w:tab w:val="left" w:pos="0"/>
        </w:tabs>
        <w:rPr>
          <w:rFonts w:ascii="Times New Roman" w:hAnsi="Times New Roman" w:cs="Times New Roman"/>
          <w:b/>
          <w:sz w:val="22"/>
          <w:szCs w:val="22"/>
        </w:rPr>
      </w:pPr>
    </w:p>
    <w:p w:rsidR="004A4C42" w:rsidRPr="00802A1F" w:rsidRDefault="004A4C42" w:rsidP="004A4C42">
      <w:pPr>
        <w:tabs>
          <w:tab w:val="left" w:pos="0"/>
        </w:tabs>
        <w:rPr>
          <w:rFonts w:ascii="Times New Roman" w:hAnsi="Times New Roman" w:cs="Times New Roman"/>
          <w:b/>
          <w:sz w:val="22"/>
          <w:szCs w:val="22"/>
          <w:u w:val="single"/>
        </w:rPr>
      </w:pPr>
      <w:r w:rsidRPr="00802A1F">
        <w:rPr>
          <w:rFonts w:ascii="Times New Roman" w:hAnsi="Times New Roman" w:cs="Times New Roman"/>
          <w:b/>
          <w:sz w:val="22"/>
          <w:szCs w:val="22"/>
        </w:rPr>
        <w:t>Plagiarism (College/University Policy):</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2"/>
          <w:szCs w:val="22"/>
        </w:rPr>
      </w:pPr>
    </w:p>
    <w:p w:rsidR="004A4C42" w:rsidRPr="00802A1F"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sz w:val="22"/>
          <w:szCs w:val="22"/>
        </w:rPr>
      </w:pPr>
      <w:r w:rsidRPr="00802A1F">
        <w:rPr>
          <w:rFonts w:ascii="Times New Roman" w:hAnsi="Times New Roman" w:cs="Times New Roman"/>
          <w:sz w:val="22"/>
          <w:szCs w:val="22"/>
        </w:rPr>
        <w:t>Plagiarism is intentionally and knowingly presenting the ideas or works of another as one’s own original idea or works in any academic exercise without proper acknowledgment of the source. The purchase and submission of a dissertation, thesis, term paper, essay, report, or other written assignment to fulfill the requirements of this course is plagiarism and violates section 213-b of the State Education Law. Any student caught plagiarizing will fail this course and be presented to the Division Dean for expulsion.</w:t>
      </w:r>
    </w:p>
    <w:p w:rsidR="004A4C42" w:rsidRDefault="004A4C42" w:rsidP="004A4C42">
      <w:pPr>
        <w:rPr>
          <w:rFonts w:ascii="Times New Roman" w:hAnsi="Times New Roman" w:cs="Times New Roman"/>
          <w:bCs/>
          <w:sz w:val="22"/>
          <w:szCs w:val="22"/>
        </w:rPr>
      </w:pPr>
    </w:p>
    <w:p w:rsidR="004A4C42" w:rsidRPr="00802A1F" w:rsidRDefault="004A4C42" w:rsidP="004A4C42">
      <w:pPr>
        <w:rPr>
          <w:rFonts w:ascii="Times New Roman" w:hAnsi="Times New Roman" w:cs="Times New Roman"/>
          <w:bCs/>
        </w:rPr>
      </w:pPr>
      <w:r w:rsidRPr="00802A1F">
        <w:rPr>
          <w:rFonts w:ascii="Times New Roman" w:hAnsi="Times New Roman" w:cs="Times New Roman"/>
          <w:bCs/>
          <w:sz w:val="22"/>
          <w:szCs w:val="22"/>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4A4C42" w:rsidRDefault="004A4C42" w:rsidP="004A4C42">
      <w:pPr>
        <w:tabs>
          <w:tab w:val="left" w:pos="2774"/>
        </w:tabs>
        <w:rPr>
          <w:rFonts w:ascii="Times New Roman" w:hAnsi="Times New Roman" w:cs="Times New Roman"/>
          <w:b/>
          <w:sz w:val="22"/>
          <w:szCs w:val="22"/>
        </w:rPr>
      </w:pPr>
    </w:p>
    <w:p w:rsidR="004A4C42" w:rsidRDefault="004A4C42" w:rsidP="004A4C42">
      <w:pPr>
        <w:tabs>
          <w:tab w:val="left" w:pos="2774"/>
        </w:tabs>
        <w:rPr>
          <w:rFonts w:ascii="Times New Roman" w:hAnsi="Times New Roman" w:cs="Times New Roman"/>
          <w:b/>
          <w:sz w:val="22"/>
          <w:szCs w:val="22"/>
        </w:rPr>
      </w:pPr>
    </w:p>
    <w:p w:rsidR="004A4C42" w:rsidRDefault="004A4C42" w:rsidP="004A4C42">
      <w:pPr>
        <w:tabs>
          <w:tab w:val="left" w:pos="2774"/>
        </w:tabs>
        <w:rPr>
          <w:rFonts w:ascii="Times New Roman" w:hAnsi="Times New Roman" w:cs="Times New Roman"/>
          <w:b/>
          <w:sz w:val="22"/>
          <w:szCs w:val="22"/>
        </w:rPr>
      </w:pPr>
      <w:r w:rsidRPr="0040758C">
        <w:rPr>
          <w:rFonts w:ascii="Times New Roman" w:hAnsi="Times New Roman" w:cs="Times New Roman"/>
          <w:b/>
          <w:sz w:val="22"/>
          <w:szCs w:val="22"/>
          <w:u w:val="single"/>
        </w:rPr>
        <w:t>Schedule of Assignments:</w:t>
      </w:r>
      <w:r w:rsidRPr="002333F4">
        <w:rPr>
          <w:rFonts w:ascii="Times New Roman" w:hAnsi="Times New Roman" w:cs="Times New Roman"/>
          <w:b/>
          <w:sz w:val="22"/>
          <w:szCs w:val="22"/>
        </w:rPr>
        <w:t xml:space="preserve">                                                                                                                                        Weeks 1-7  Dr. Thorpe </w:t>
      </w:r>
    </w:p>
    <w:p w:rsidR="004A4C42" w:rsidRPr="002333F4" w:rsidRDefault="004A4C42" w:rsidP="004A4C42">
      <w:pPr>
        <w:tabs>
          <w:tab w:val="left" w:pos="2774"/>
        </w:tabs>
        <w:rPr>
          <w:rFonts w:ascii="Times New Roman" w:hAnsi="Times New Roman" w:cs="Times New Roman"/>
          <w:b/>
          <w:sz w:val="22"/>
          <w:szCs w:val="22"/>
        </w:rPr>
      </w:pPr>
    </w:p>
    <w:p w:rsidR="004A4C42" w:rsidRPr="002333F4" w:rsidRDefault="004A4C42" w:rsidP="004A4C42">
      <w:pPr>
        <w:tabs>
          <w:tab w:val="left" w:pos="2774"/>
        </w:tabs>
        <w:rPr>
          <w:rFonts w:ascii="Times New Roman" w:hAnsi="Times New Roman" w:cs="Times New Roman"/>
          <w:b/>
          <w:sz w:val="22"/>
          <w:szCs w:val="22"/>
          <w:u w:val="single"/>
        </w:rPr>
      </w:pPr>
      <w:r w:rsidRPr="002333F4">
        <w:rPr>
          <w:rFonts w:ascii="Times New Roman" w:hAnsi="Times New Roman" w:cs="Times New Roman"/>
          <w:b/>
          <w:sz w:val="22"/>
          <w:szCs w:val="22"/>
          <w:u w:val="single"/>
        </w:rPr>
        <w:t xml:space="preserve">Week 1  </w:t>
      </w: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 xml:space="preserve">Introductions/Syllabus Review (Drs. Thorpe and </w:t>
      </w:r>
      <w:r>
        <w:rPr>
          <w:rFonts w:ascii="Times New Roman" w:hAnsi="Times New Roman" w:cs="Times New Roman"/>
          <w:sz w:val="22"/>
          <w:szCs w:val="22"/>
        </w:rPr>
        <w:t>Ferrell/</w:t>
      </w:r>
      <w:r w:rsidRPr="00802A1F">
        <w:rPr>
          <w:rFonts w:ascii="Times New Roman" w:hAnsi="Times New Roman" w:cs="Times New Roman"/>
          <w:sz w:val="22"/>
          <w:szCs w:val="22"/>
        </w:rPr>
        <w:t>first hour only</w:t>
      </w:r>
      <w:r w:rsidRPr="002333F4">
        <w:rPr>
          <w:rFonts w:ascii="Times New Roman" w:hAnsi="Times New Roman" w:cs="Times New Roman"/>
          <w:sz w:val="22"/>
          <w:szCs w:val="22"/>
        </w:rPr>
        <w:t>)</w:t>
      </w: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955497">
        <w:rPr>
          <w:rFonts w:ascii="Times New Roman" w:hAnsi="Times New Roman" w:cs="Times New Roman"/>
          <w:sz w:val="22"/>
          <w:szCs w:val="22"/>
        </w:rPr>
        <w:t xml:space="preserve">                  </w:t>
      </w:r>
      <w:r>
        <w:rPr>
          <w:rFonts w:ascii="Times New Roman" w:hAnsi="Times New Roman" w:cs="Times New Roman"/>
          <w:sz w:val="22"/>
          <w:szCs w:val="22"/>
        </w:rPr>
        <w:t>Lecture</w:t>
      </w:r>
      <w:r w:rsidRPr="002333F4">
        <w:rPr>
          <w:rFonts w:ascii="Times New Roman" w:hAnsi="Times New Roman" w:cs="Times New Roman"/>
          <w:sz w:val="22"/>
          <w:szCs w:val="22"/>
        </w:rPr>
        <w:t xml:space="preserve">: Public Health Issues in the African American and Native American Communities  </w:t>
      </w: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2333F4">
        <w:rPr>
          <w:rFonts w:ascii="Times New Roman" w:hAnsi="Times New Roman" w:cs="Times New Roman"/>
          <w:sz w:val="22"/>
          <w:szCs w:val="22"/>
        </w:rPr>
        <w:t>Assigned Readings: Connell, R. (2012). Gender, health and theory: conceptualizing the issue, in local and world perspective</w:t>
      </w:r>
      <w:r>
        <w:rPr>
          <w:rFonts w:ascii="Times New Roman" w:hAnsi="Times New Roman" w:cs="Times New Roman"/>
          <w:sz w:val="22"/>
          <w:szCs w:val="22"/>
        </w:rPr>
        <w:t>s</w:t>
      </w:r>
      <w:r w:rsidRPr="002333F4">
        <w:rPr>
          <w:rFonts w:ascii="Times New Roman" w:hAnsi="Times New Roman" w:cs="Times New Roman"/>
          <w:sz w:val="22"/>
          <w:szCs w:val="22"/>
        </w:rPr>
        <w:t xml:space="preserve">. Social Science and Medicine, 74(11), 1675-1683. </w:t>
      </w: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2333F4">
        <w:rPr>
          <w:rFonts w:ascii="Times New Roman" w:hAnsi="Times New Roman" w:cs="Times New Roman"/>
          <w:sz w:val="22"/>
          <w:szCs w:val="22"/>
        </w:rPr>
        <w:t>Peters, WM, Green, JM, and Gauthier, PE. (2014). Native American medicine: the implications of history and the embodiment of culture. Multicultural Approaches to Health and Wellness in America [2 Vol] 171.</w:t>
      </w:r>
    </w:p>
    <w:p w:rsidR="004A4C42" w:rsidRDefault="004A4C42" w:rsidP="004A4C42">
      <w:pPr>
        <w:tabs>
          <w:tab w:val="left" w:pos="2774"/>
        </w:tabs>
        <w:rPr>
          <w:rFonts w:ascii="Times New Roman" w:hAnsi="Times New Roman" w:cs="Times New Roman"/>
          <w:b/>
          <w:sz w:val="22"/>
          <w:szCs w:val="22"/>
          <w:u w:val="single"/>
        </w:rPr>
      </w:pPr>
    </w:p>
    <w:p w:rsidR="004A4C42" w:rsidRPr="002333F4" w:rsidRDefault="004A4C42" w:rsidP="004A4C42">
      <w:pPr>
        <w:tabs>
          <w:tab w:val="left" w:pos="2774"/>
        </w:tabs>
        <w:rPr>
          <w:rFonts w:ascii="Times New Roman" w:hAnsi="Times New Roman" w:cs="Times New Roman"/>
          <w:b/>
          <w:sz w:val="22"/>
          <w:szCs w:val="22"/>
          <w:u w:val="single"/>
        </w:rPr>
      </w:pPr>
      <w:r w:rsidRPr="002333F4">
        <w:rPr>
          <w:rFonts w:ascii="Times New Roman" w:hAnsi="Times New Roman" w:cs="Times New Roman"/>
          <w:b/>
          <w:sz w:val="22"/>
          <w:szCs w:val="22"/>
          <w:u w:val="single"/>
        </w:rPr>
        <w:t>Week 2</w:t>
      </w: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Lecture</w:t>
      </w:r>
      <w:r w:rsidRPr="002333F4">
        <w:rPr>
          <w:rFonts w:ascii="Times New Roman" w:hAnsi="Times New Roman" w:cs="Times New Roman"/>
          <w:sz w:val="22"/>
          <w:szCs w:val="22"/>
        </w:rPr>
        <w:t>: Historical Traumas, Present-Day Manifestations</w:t>
      </w: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Assigned Reading: Brave Heart, MYH, Chase J, Elkins J, and Altschul DB. (2011). Historical trauma among indigenous peoples of the Americas: concepts, research and clinical considerations. Journal of Psychoactive Drugs, 43(4), 282-290.</w:t>
      </w:r>
    </w:p>
    <w:p w:rsidR="004A4C42" w:rsidRDefault="004A4C42" w:rsidP="004A4C42">
      <w:pPr>
        <w:tabs>
          <w:tab w:val="left" w:pos="2774"/>
        </w:tabs>
        <w:rPr>
          <w:rFonts w:ascii="Times New Roman" w:hAnsi="Times New Roman" w:cs="Times New Roman"/>
          <w:sz w:val="22"/>
          <w:szCs w:val="22"/>
        </w:rPr>
      </w:pP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Hinrichsen, Lisa (2013). Trauma studies and the literature of the U.S. south. Literature Compass, Vol. 10, Issue 8, pp. 605-617.</w:t>
      </w:r>
    </w:p>
    <w:p w:rsidR="004A4C42" w:rsidRDefault="004A4C42" w:rsidP="004A4C42">
      <w:pPr>
        <w:tabs>
          <w:tab w:val="left" w:pos="2774"/>
        </w:tabs>
        <w:rPr>
          <w:rFonts w:ascii="Times New Roman" w:hAnsi="Times New Roman" w:cs="Times New Roman"/>
          <w:color w:val="1A1A1A"/>
          <w:sz w:val="22"/>
          <w:szCs w:val="22"/>
        </w:rPr>
      </w:pP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color w:val="1A1A1A"/>
          <w:sz w:val="22"/>
          <w:szCs w:val="22"/>
        </w:rPr>
        <w:t xml:space="preserve">Mohatt, N. V., Thompson, A. B., Thai, N. D., &amp; Tebes, J. K. (2014). Historical trauma as public narrative: A conceptual review of how history impacts present-day health. </w:t>
      </w:r>
      <w:r w:rsidRPr="002333F4">
        <w:rPr>
          <w:rFonts w:ascii="Times New Roman" w:hAnsi="Times New Roman" w:cs="Times New Roman"/>
          <w:i/>
          <w:iCs/>
          <w:color w:val="1A1A1A"/>
          <w:sz w:val="22"/>
          <w:szCs w:val="22"/>
        </w:rPr>
        <w:t>Social Science &amp; Medicine</w:t>
      </w:r>
      <w:r w:rsidRPr="002333F4">
        <w:rPr>
          <w:rFonts w:ascii="Times New Roman" w:hAnsi="Times New Roman" w:cs="Times New Roman"/>
          <w:color w:val="1A1A1A"/>
          <w:sz w:val="22"/>
          <w:szCs w:val="22"/>
        </w:rPr>
        <w:t xml:space="preserve">, </w:t>
      </w:r>
      <w:r w:rsidRPr="002333F4">
        <w:rPr>
          <w:rFonts w:ascii="Times New Roman" w:hAnsi="Times New Roman" w:cs="Times New Roman"/>
          <w:i/>
          <w:iCs/>
          <w:color w:val="1A1A1A"/>
          <w:sz w:val="22"/>
          <w:szCs w:val="22"/>
        </w:rPr>
        <w:t>106</w:t>
      </w:r>
      <w:r w:rsidRPr="002333F4">
        <w:rPr>
          <w:rFonts w:ascii="Times New Roman" w:hAnsi="Times New Roman" w:cs="Times New Roman"/>
          <w:color w:val="1A1A1A"/>
          <w:sz w:val="22"/>
          <w:szCs w:val="22"/>
        </w:rPr>
        <w:t>, 128-136.</w:t>
      </w:r>
    </w:p>
    <w:p w:rsidR="004A4C42" w:rsidRDefault="004A4C42" w:rsidP="004A4C42">
      <w:pPr>
        <w:tabs>
          <w:tab w:val="left" w:pos="2774"/>
        </w:tabs>
        <w:rPr>
          <w:rFonts w:ascii="Times New Roman" w:hAnsi="Times New Roman" w:cs="Times New Roman"/>
          <w:b/>
          <w:sz w:val="22"/>
          <w:szCs w:val="22"/>
          <w:u w:val="single"/>
        </w:rPr>
      </w:pPr>
    </w:p>
    <w:p w:rsidR="004A4C42" w:rsidRPr="002333F4" w:rsidRDefault="004A4C42" w:rsidP="004A4C42">
      <w:pPr>
        <w:tabs>
          <w:tab w:val="left" w:pos="2774"/>
        </w:tabs>
        <w:rPr>
          <w:rFonts w:ascii="Times New Roman" w:hAnsi="Times New Roman" w:cs="Times New Roman"/>
          <w:b/>
          <w:sz w:val="22"/>
          <w:szCs w:val="22"/>
          <w:u w:val="single"/>
        </w:rPr>
      </w:pPr>
      <w:r w:rsidRPr="002333F4">
        <w:rPr>
          <w:rFonts w:ascii="Times New Roman" w:hAnsi="Times New Roman" w:cs="Times New Roman"/>
          <w:b/>
          <w:sz w:val="22"/>
          <w:szCs w:val="22"/>
          <w:u w:val="single"/>
        </w:rPr>
        <w:t>Week 3</w:t>
      </w:r>
    </w:p>
    <w:p w:rsidR="004A4C42"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lastRenderedPageBreak/>
        <w:t>First Hour—Guest Speaker Dr. Robert Fullilove, Professor at Columbia University’s Mailman School of Public Health</w:t>
      </w:r>
    </w:p>
    <w:p w:rsidR="004A4C42" w:rsidRDefault="004A4C42" w:rsidP="004A4C42">
      <w:pPr>
        <w:tabs>
          <w:tab w:val="left" w:pos="2774"/>
        </w:tabs>
        <w:rPr>
          <w:rFonts w:ascii="Times New Roman" w:hAnsi="Times New Roman" w:cs="Times New Roman"/>
          <w:sz w:val="22"/>
          <w:szCs w:val="22"/>
        </w:rPr>
      </w:pP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Second Hour—Lecture</w:t>
      </w:r>
      <w:r w:rsidRPr="002333F4">
        <w:rPr>
          <w:rFonts w:ascii="Times New Roman" w:hAnsi="Times New Roman" w:cs="Times New Roman"/>
          <w:sz w:val="22"/>
          <w:szCs w:val="22"/>
        </w:rPr>
        <w:t>: Evolving Chronic Illnesses</w:t>
      </w:r>
      <w:r>
        <w:rPr>
          <w:rFonts w:ascii="Times New Roman" w:hAnsi="Times New Roman" w:cs="Times New Roman"/>
          <w:sz w:val="22"/>
          <w:szCs w:val="22"/>
        </w:rPr>
        <w:t>; Prep for Exam #1</w:t>
      </w:r>
    </w:p>
    <w:p w:rsidR="004A4C42" w:rsidRDefault="004A4C42" w:rsidP="004A4C42">
      <w:pPr>
        <w:tabs>
          <w:tab w:val="left" w:pos="2774"/>
        </w:tabs>
        <w:rPr>
          <w:rFonts w:ascii="Times New Roman" w:hAnsi="Times New Roman" w:cs="Times New Roman"/>
          <w:sz w:val="22"/>
          <w:szCs w:val="22"/>
        </w:rPr>
      </w:pPr>
    </w:p>
    <w:p w:rsidR="004A4C42" w:rsidRDefault="004A4C42" w:rsidP="004A4C42">
      <w:pPr>
        <w:tabs>
          <w:tab w:val="left" w:pos="2774"/>
        </w:tabs>
        <w:rPr>
          <w:rFonts w:ascii="Times New Roman" w:hAnsi="Times New Roman" w:cs="Times New Roman"/>
          <w:color w:val="1A1A1A"/>
          <w:sz w:val="22"/>
          <w:szCs w:val="22"/>
        </w:rPr>
      </w:pPr>
      <w:r w:rsidRPr="002333F4">
        <w:rPr>
          <w:rFonts w:ascii="Times New Roman" w:hAnsi="Times New Roman" w:cs="Times New Roman"/>
          <w:sz w:val="22"/>
          <w:szCs w:val="22"/>
        </w:rPr>
        <w:t xml:space="preserve">Assigned Reading: </w:t>
      </w:r>
      <w:r w:rsidRPr="002333F4">
        <w:rPr>
          <w:rFonts w:ascii="Times New Roman" w:hAnsi="Times New Roman" w:cs="Times New Roman"/>
          <w:color w:val="1A1A1A"/>
          <w:sz w:val="22"/>
          <w:szCs w:val="22"/>
        </w:rPr>
        <w:t xml:space="preserve">Jernigan, V. B. B., Salvatore, A. L., Styne, D. M., &amp; Winkleby, M. (2011). </w:t>
      </w:r>
    </w:p>
    <w:p w:rsidR="004A4C42" w:rsidRDefault="004A4C42" w:rsidP="004A4C42">
      <w:pPr>
        <w:tabs>
          <w:tab w:val="left" w:pos="2774"/>
        </w:tabs>
        <w:rPr>
          <w:rFonts w:ascii="Times New Roman" w:hAnsi="Times New Roman" w:cs="Times New Roman"/>
          <w:color w:val="1A1A1A"/>
          <w:sz w:val="22"/>
          <w:szCs w:val="22"/>
        </w:rPr>
      </w:pPr>
    </w:p>
    <w:p w:rsidR="004A4C42" w:rsidRPr="002333F4" w:rsidRDefault="004A4C42" w:rsidP="004A4C42">
      <w:pPr>
        <w:tabs>
          <w:tab w:val="left" w:pos="2774"/>
        </w:tabs>
        <w:rPr>
          <w:rFonts w:ascii="Times New Roman" w:hAnsi="Times New Roman" w:cs="Times New Roman"/>
          <w:color w:val="1A1A1A"/>
          <w:sz w:val="22"/>
          <w:szCs w:val="22"/>
        </w:rPr>
      </w:pPr>
      <w:r>
        <w:rPr>
          <w:rFonts w:ascii="Times New Roman" w:hAnsi="Times New Roman" w:cs="Times New Roman"/>
          <w:color w:val="1A1A1A"/>
          <w:sz w:val="22"/>
          <w:szCs w:val="22"/>
        </w:rPr>
        <w:t xml:space="preserve">Addressing food insecurity on a </w:t>
      </w:r>
      <w:r w:rsidRPr="002333F4">
        <w:rPr>
          <w:rFonts w:ascii="Times New Roman" w:hAnsi="Times New Roman" w:cs="Times New Roman"/>
          <w:color w:val="1A1A1A"/>
          <w:sz w:val="22"/>
          <w:szCs w:val="22"/>
        </w:rPr>
        <w:t xml:space="preserve">Native American reservation using community-based participatory research. </w:t>
      </w:r>
      <w:r w:rsidRPr="002333F4">
        <w:rPr>
          <w:rFonts w:ascii="Times New Roman" w:hAnsi="Times New Roman" w:cs="Times New Roman"/>
          <w:i/>
          <w:iCs/>
          <w:color w:val="1A1A1A"/>
          <w:sz w:val="22"/>
          <w:szCs w:val="22"/>
        </w:rPr>
        <w:t>Health education research</w:t>
      </w:r>
      <w:r w:rsidRPr="002333F4">
        <w:rPr>
          <w:rFonts w:ascii="Times New Roman" w:hAnsi="Times New Roman" w:cs="Times New Roman"/>
          <w:color w:val="1A1A1A"/>
          <w:sz w:val="22"/>
          <w:szCs w:val="22"/>
        </w:rPr>
        <w:t>, cyr089.</w:t>
      </w:r>
    </w:p>
    <w:p w:rsidR="004A4C42" w:rsidRDefault="004A4C42" w:rsidP="004A4C42">
      <w:pPr>
        <w:tabs>
          <w:tab w:val="left" w:pos="2774"/>
        </w:tabs>
        <w:rPr>
          <w:rFonts w:ascii="Times New Roman" w:hAnsi="Times New Roman" w:cs="Times New Roman"/>
          <w:color w:val="1A1A1A"/>
          <w:sz w:val="22"/>
          <w:szCs w:val="22"/>
        </w:rPr>
      </w:pP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color w:val="1A1A1A"/>
          <w:sz w:val="22"/>
          <w:szCs w:val="22"/>
        </w:rPr>
        <w:t xml:space="preserve">Feagin, J., &amp; Bennefield, Z. (2014). Systemic racism and US health care. </w:t>
      </w:r>
      <w:r w:rsidRPr="002333F4">
        <w:rPr>
          <w:rFonts w:ascii="Times New Roman" w:hAnsi="Times New Roman" w:cs="Times New Roman"/>
          <w:i/>
          <w:iCs/>
          <w:color w:val="1A1A1A"/>
          <w:sz w:val="22"/>
          <w:szCs w:val="22"/>
        </w:rPr>
        <w:t>Social Science &amp; Medicine</w:t>
      </w:r>
      <w:r w:rsidRPr="002333F4">
        <w:rPr>
          <w:rFonts w:ascii="Times New Roman" w:hAnsi="Times New Roman" w:cs="Times New Roman"/>
          <w:color w:val="1A1A1A"/>
          <w:sz w:val="22"/>
          <w:szCs w:val="22"/>
        </w:rPr>
        <w:t xml:space="preserve">, </w:t>
      </w:r>
      <w:r w:rsidRPr="002333F4">
        <w:rPr>
          <w:rFonts w:ascii="Times New Roman" w:hAnsi="Times New Roman" w:cs="Times New Roman"/>
          <w:i/>
          <w:iCs/>
          <w:color w:val="1A1A1A"/>
          <w:sz w:val="22"/>
          <w:szCs w:val="22"/>
        </w:rPr>
        <w:t>103</w:t>
      </w:r>
      <w:r w:rsidRPr="002333F4">
        <w:rPr>
          <w:rFonts w:ascii="Times New Roman" w:hAnsi="Times New Roman" w:cs="Times New Roman"/>
          <w:color w:val="1A1A1A"/>
          <w:sz w:val="22"/>
          <w:szCs w:val="22"/>
        </w:rPr>
        <w:t>, 7-14.</w:t>
      </w:r>
    </w:p>
    <w:p w:rsidR="004A4C42" w:rsidRDefault="004A4C42" w:rsidP="004A4C42">
      <w:pPr>
        <w:tabs>
          <w:tab w:val="left" w:pos="2774"/>
        </w:tabs>
        <w:rPr>
          <w:rFonts w:ascii="Times New Roman" w:hAnsi="Times New Roman" w:cs="Times New Roman"/>
          <w:b/>
          <w:sz w:val="22"/>
          <w:szCs w:val="22"/>
          <w:u w:val="single"/>
        </w:rPr>
      </w:pPr>
    </w:p>
    <w:p w:rsidR="004A4C42" w:rsidRPr="002333F4" w:rsidRDefault="004A4C42" w:rsidP="004A4C42">
      <w:pPr>
        <w:tabs>
          <w:tab w:val="left" w:pos="2774"/>
        </w:tabs>
        <w:rPr>
          <w:rFonts w:ascii="Times New Roman" w:hAnsi="Times New Roman" w:cs="Times New Roman"/>
          <w:b/>
          <w:sz w:val="22"/>
          <w:szCs w:val="22"/>
          <w:u w:val="single"/>
        </w:rPr>
      </w:pPr>
      <w:r w:rsidRPr="002333F4">
        <w:rPr>
          <w:rFonts w:ascii="Times New Roman" w:hAnsi="Times New Roman" w:cs="Times New Roman"/>
          <w:b/>
          <w:sz w:val="22"/>
          <w:szCs w:val="22"/>
          <w:u w:val="single"/>
        </w:rPr>
        <w:t>Week 4</w:t>
      </w: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First Hour—E</w:t>
      </w:r>
      <w:r w:rsidRPr="002333F4">
        <w:rPr>
          <w:rFonts w:ascii="Times New Roman" w:hAnsi="Times New Roman" w:cs="Times New Roman"/>
          <w:sz w:val="22"/>
          <w:szCs w:val="22"/>
        </w:rPr>
        <w:t>xam 1</w:t>
      </w:r>
    </w:p>
    <w:p w:rsidR="004A4C42" w:rsidRDefault="004A4C42" w:rsidP="004A4C42">
      <w:pPr>
        <w:tabs>
          <w:tab w:val="left" w:pos="2774"/>
        </w:tabs>
        <w:rPr>
          <w:rFonts w:ascii="Times New Roman" w:hAnsi="Times New Roman" w:cs="Times New Roman"/>
          <w:sz w:val="22"/>
          <w:szCs w:val="22"/>
        </w:rPr>
      </w:pP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Second Hour—Lecture</w:t>
      </w:r>
      <w:r w:rsidRPr="002333F4">
        <w:rPr>
          <w:rFonts w:ascii="Times New Roman" w:hAnsi="Times New Roman" w:cs="Times New Roman"/>
          <w:sz w:val="22"/>
          <w:szCs w:val="22"/>
        </w:rPr>
        <w:t>: Inter-generational Mental Health Issues</w:t>
      </w:r>
    </w:p>
    <w:p w:rsidR="004A4C42" w:rsidRDefault="004A4C42" w:rsidP="004A4C42">
      <w:pPr>
        <w:tabs>
          <w:tab w:val="left" w:pos="2774"/>
        </w:tabs>
        <w:rPr>
          <w:rFonts w:ascii="Times New Roman" w:hAnsi="Times New Roman" w:cs="Times New Roman"/>
          <w:sz w:val="22"/>
          <w:szCs w:val="22"/>
        </w:rPr>
      </w:pPr>
    </w:p>
    <w:p w:rsidR="004A4C42" w:rsidRPr="002333F4" w:rsidRDefault="004A4C42" w:rsidP="004A4C42">
      <w:pPr>
        <w:tabs>
          <w:tab w:val="left" w:pos="2774"/>
        </w:tabs>
        <w:rPr>
          <w:rFonts w:ascii="Times New Roman" w:hAnsi="Times New Roman" w:cs="Times New Roman"/>
          <w:color w:val="1A1A1A"/>
          <w:sz w:val="22"/>
          <w:szCs w:val="22"/>
        </w:rPr>
      </w:pPr>
      <w:r w:rsidRPr="002333F4">
        <w:rPr>
          <w:rFonts w:ascii="Times New Roman" w:hAnsi="Times New Roman" w:cs="Times New Roman"/>
          <w:sz w:val="22"/>
          <w:szCs w:val="22"/>
        </w:rPr>
        <w:t xml:space="preserve">Assigned Reading: </w:t>
      </w:r>
      <w:r w:rsidRPr="002333F4">
        <w:rPr>
          <w:rFonts w:ascii="Times New Roman" w:hAnsi="Times New Roman" w:cs="Times New Roman"/>
          <w:color w:val="1A1A1A"/>
          <w:sz w:val="22"/>
          <w:szCs w:val="22"/>
        </w:rPr>
        <w:t xml:space="preserve">Walters, K. L., Mohammed, S. A., Evans-Campbell, T., Beltrán, R. E., Chae, D. H., &amp; Duran, B. (2011). Bodies don't just tell stories, they tell histories. </w:t>
      </w:r>
      <w:r w:rsidRPr="002333F4">
        <w:rPr>
          <w:rFonts w:ascii="Times New Roman" w:hAnsi="Times New Roman" w:cs="Times New Roman"/>
          <w:i/>
          <w:iCs/>
          <w:color w:val="1A1A1A"/>
          <w:sz w:val="22"/>
          <w:szCs w:val="22"/>
        </w:rPr>
        <w:t>Du Bois Review: Social Science Research on Race</w:t>
      </w:r>
      <w:r w:rsidRPr="002333F4">
        <w:rPr>
          <w:rFonts w:ascii="Times New Roman" w:hAnsi="Times New Roman" w:cs="Times New Roman"/>
          <w:color w:val="1A1A1A"/>
          <w:sz w:val="22"/>
          <w:szCs w:val="22"/>
        </w:rPr>
        <w:t xml:space="preserve">, </w:t>
      </w:r>
      <w:r w:rsidRPr="002333F4">
        <w:rPr>
          <w:rFonts w:ascii="Times New Roman" w:hAnsi="Times New Roman" w:cs="Times New Roman"/>
          <w:i/>
          <w:iCs/>
          <w:color w:val="1A1A1A"/>
          <w:sz w:val="22"/>
          <w:szCs w:val="22"/>
        </w:rPr>
        <w:t>8</w:t>
      </w:r>
      <w:r w:rsidRPr="002333F4">
        <w:rPr>
          <w:rFonts w:ascii="Times New Roman" w:hAnsi="Times New Roman" w:cs="Times New Roman"/>
          <w:color w:val="1A1A1A"/>
          <w:sz w:val="22"/>
          <w:szCs w:val="22"/>
        </w:rPr>
        <w:t>(01), 179-189.</w:t>
      </w:r>
    </w:p>
    <w:p w:rsidR="004A4C42" w:rsidRDefault="004A4C42" w:rsidP="004A4C42">
      <w:pPr>
        <w:tabs>
          <w:tab w:val="left" w:pos="2774"/>
        </w:tabs>
        <w:rPr>
          <w:rFonts w:ascii="Times New Roman" w:hAnsi="Times New Roman" w:cs="Times New Roman"/>
          <w:color w:val="1A1A1A"/>
          <w:sz w:val="22"/>
          <w:szCs w:val="22"/>
        </w:rPr>
      </w:pP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color w:val="1A1A1A"/>
          <w:sz w:val="22"/>
          <w:szCs w:val="22"/>
        </w:rPr>
        <w:t xml:space="preserve">Gone, J. P. (2013). Redressing First Nations historical trauma: Theorizing mechanisms for indigenous culture as mental health treatment. </w:t>
      </w:r>
      <w:r w:rsidRPr="002333F4">
        <w:rPr>
          <w:rFonts w:ascii="Times New Roman" w:hAnsi="Times New Roman" w:cs="Times New Roman"/>
          <w:i/>
          <w:iCs/>
          <w:color w:val="1A1A1A"/>
          <w:sz w:val="22"/>
          <w:szCs w:val="22"/>
        </w:rPr>
        <w:t>Transcultural psychiatry</w:t>
      </w:r>
      <w:r w:rsidRPr="002333F4">
        <w:rPr>
          <w:rFonts w:ascii="Times New Roman" w:hAnsi="Times New Roman" w:cs="Times New Roman"/>
          <w:color w:val="1A1A1A"/>
          <w:sz w:val="22"/>
          <w:szCs w:val="22"/>
        </w:rPr>
        <w:t xml:space="preserve">, </w:t>
      </w:r>
      <w:r w:rsidRPr="002333F4">
        <w:rPr>
          <w:rFonts w:ascii="Times New Roman" w:hAnsi="Times New Roman" w:cs="Times New Roman"/>
          <w:i/>
          <w:iCs/>
          <w:color w:val="1A1A1A"/>
          <w:sz w:val="22"/>
          <w:szCs w:val="22"/>
        </w:rPr>
        <w:t>50</w:t>
      </w:r>
      <w:r w:rsidRPr="002333F4">
        <w:rPr>
          <w:rFonts w:ascii="Times New Roman" w:hAnsi="Times New Roman" w:cs="Times New Roman"/>
          <w:color w:val="1A1A1A"/>
          <w:sz w:val="22"/>
          <w:szCs w:val="22"/>
        </w:rPr>
        <w:t>(5), 683-706.</w:t>
      </w:r>
    </w:p>
    <w:p w:rsidR="004A4C42" w:rsidRDefault="004A4C42" w:rsidP="004A4C42">
      <w:pPr>
        <w:tabs>
          <w:tab w:val="left" w:pos="2774"/>
        </w:tabs>
        <w:rPr>
          <w:rFonts w:ascii="Times New Roman" w:hAnsi="Times New Roman" w:cs="Times New Roman"/>
          <w:b/>
          <w:sz w:val="22"/>
          <w:szCs w:val="22"/>
          <w:u w:val="single"/>
        </w:rPr>
      </w:pPr>
    </w:p>
    <w:p w:rsidR="004A4C42" w:rsidRPr="002333F4" w:rsidRDefault="004A4C42" w:rsidP="004A4C42">
      <w:pPr>
        <w:tabs>
          <w:tab w:val="left" w:pos="2774"/>
        </w:tabs>
        <w:rPr>
          <w:rFonts w:ascii="Times New Roman" w:hAnsi="Times New Roman" w:cs="Times New Roman"/>
          <w:b/>
          <w:sz w:val="22"/>
          <w:szCs w:val="22"/>
          <w:u w:val="single"/>
        </w:rPr>
      </w:pPr>
      <w:r w:rsidRPr="002333F4">
        <w:rPr>
          <w:rFonts w:ascii="Times New Roman" w:hAnsi="Times New Roman" w:cs="Times New Roman"/>
          <w:b/>
          <w:sz w:val="22"/>
          <w:szCs w:val="22"/>
          <w:u w:val="single"/>
        </w:rPr>
        <w:t>Week 5</w:t>
      </w: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Lecture</w:t>
      </w:r>
      <w:r w:rsidRPr="002333F4">
        <w:rPr>
          <w:rFonts w:ascii="Times New Roman" w:hAnsi="Times New Roman" w:cs="Times New Roman"/>
          <w:sz w:val="22"/>
          <w:szCs w:val="22"/>
        </w:rPr>
        <w:t xml:space="preserve">: The Causes of Substance Abuse </w:t>
      </w:r>
    </w:p>
    <w:p w:rsidR="004A4C42" w:rsidRDefault="004A4C42" w:rsidP="004A4C42">
      <w:pPr>
        <w:tabs>
          <w:tab w:val="left" w:pos="2774"/>
        </w:tabs>
        <w:rPr>
          <w:rFonts w:ascii="Times New Roman" w:hAnsi="Times New Roman" w:cs="Times New Roman"/>
          <w:sz w:val="22"/>
          <w:szCs w:val="22"/>
        </w:rPr>
      </w:pP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 xml:space="preserve">Assigned Reading:  </w:t>
      </w:r>
      <w:r w:rsidRPr="002333F4">
        <w:rPr>
          <w:rFonts w:ascii="Times New Roman" w:hAnsi="Times New Roman" w:cs="Times New Roman"/>
          <w:color w:val="1A1A1A"/>
          <w:sz w:val="22"/>
          <w:szCs w:val="22"/>
        </w:rPr>
        <w:t xml:space="preserve">Wiechelt, S. A., Gryczynski, J., Johnson, J. L., &amp; Caldwell, D. (2012). Historical trauma among urban American Indians: Impact on substance abuse and family cohesion. </w:t>
      </w:r>
      <w:r w:rsidRPr="002333F4">
        <w:rPr>
          <w:rFonts w:ascii="Times New Roman" w:hAnsi="Times New Roman" w:cs="Times New Roman"/>
          <w:i/>
          <w:iCs/>
          <w:color w:val="1A1A1A"/>
          <w:sz w:val="22"/>
          <w:szCs w:val="22"/>
        </w:rPr>
        <w:t>Journal of Loss and Trauma</w:t>
      </w:r>
      <w:r w:rsidRPr="002333F4">
        <w:rPr>
          <w:rFonts w:ascii="Times New Roman" w:hAnsi="Times New Roman" w:cs="Times New Roman"/>
          <w:color w:val="1A1A1A"/>
          <w:sz w:val="22"/>
          <w:szCs w:val="22"/>
        </w:rPr>
        <w:t xml:space="preserve">, </w:t>
      </w:r>
      <w:r w:rsidRPr="002333F4">
        <w:rPr>
          <w:rFonts w:ascii="Times New Roman" w:hAnsi="Times New Roman" w:cs="Times New Roman"/>
          <w:i/>
          <w:iCs/>
          <w:color w:val="1A1A1A"/>
          <w:sz w:val="22"/>
          <w:szCs w:val="22"/>
        </w:rPr>
        <w:t>17</w:t>
      </w:r>
      <w:r w:rsidRPr="002333F4">
        <w:rPr>
          <w:rFonts w:ascii="Times New Roman" w:hAnsi="Times New Roman" w:cs="Times New Roman"/>
          <w:color w:val="1A1A1A"/>
          <w:sz w:val="22"/>
          <w:szCs w:val="22"/>
        </w:rPr>
        <w:t>(4), 319-336.</w:t>
      </w:r>
    </w:p>
    <w:p w:rsidR="004A4C42" w:rsidRPr="002333F4"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 xml:space="preserve">Short Paper: 6-8 pages Compare and contract one chronic health issue affecting Native American and African American communities, examining past and present </w:t>
      </w:r>
    </w:p>
    <w:p w:rsidR="004A4C42" w:rsidRDefault="004A4C42" w:rsidP="004A4C42">
      <w:pPr>
        <w:tabs>
          <w:tab w:val="left" w:pos="2774"/>
        </w:tabs>
        <w:rPr>
          <w:rFonts w:ascii="Times New Roman" w:hAnsi="Times New Roman" w:cs="Times New Roman"/>
          <w:b/>
          <w:sz w:val="22"/>
          <w:szCs w:val="22"/>
          <w:u w:val="single"/>
        </w:rPr>
      </w:pPr>
    </w:p>
    <w:p w:rsidR="004A4C42" w:rsidRPr="0040758C"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*Midterm Paper: (6-8pages)</w:t>
      </w:r>
      <w:r>
        <w:rPr>
          <w:rFonts w:ascii="Times New Roman" w:hAnsi="Times New Roman" w:cs="Times New Roman"/>
          <w:sz w:val="22"/>
          <w:szCs w:val="22"/>
          <w:u w:val="single"/>
        </w:rPr>
        <w:t xml:space="preserve"> </w:t>
      </w:r>
      <w:r>
        <w:rPr>
          <w:rFonts w:ascii="Times New Roman" w:hAnsi="Times New Roman" w:cs="Times New Roman"/>
          <w:sz w:val="22"/>
          <w:szCs w:val="22"/>
        </w:rPr>
        <w:t>Compare and contrast one chronic health issue affecting Native American and African American Communities, examining past and present</w:t>
      </w:r>
    </w:p>
    <w:p w:rsidR="004A4C42" w:rsidRDefault="004A4C42" w:rsidP="004A4C42">
      <w:pPr>
        <w:tabs>
          <w:tab w:val="left" w:pos="2774"/>
        </w:tabs>
        <w:rPr>
          <w:rFonts w:ascii="Times New Roman" w:hAnsi="Times New Roman" w:cs="Times New Roman"/>
          <w:b/>
          <w:sz w:val="22"/>
          <w:szCs w:val="22"/>
          <w:u w:val="single"/>
        </w:rPr>
      </w:pPr>
    </w:p>
    <w:p w:rsidR="004A4C42" w:rsidRPr="002333F4" w:rsidRDefault="004A4C42" w:rsidP="004A4C42">
      <w:pPr>
        <w:tabs>
          <w:tab w:val="left" w:pos="2774"/>
        </w:tabs>
        <w:rPr>
          <w:rFonts w:ascii="Times New Roman" w:hAnsi="Times New Roman" w:cs="Times New Roman"/>
          <w:b/>
          <w:sz w:val="22"/>
          <w:szCs w:val="22"/>
          <w:u w:val="single"/>
        </w:rPr>
      </w:pPr>
      <w:r w:rsidRPr="002333F4">
        <w:rPr>
          <w:rFonts w:ascii="Times New Roman" w:hAnsi="Times New Roman" w:cs="Times New Roman"/>
          <w:b/>
          <w:sz w:val="22"/>
          <w:szCs w:val="22"/>
          <w:u w:val="single"/>
        </w:rPr>
        <w:t>Week 6</w:t>
      </w:r>
    </w:p>
    <w:p w:rsidR="004A4C42"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Lecture</w:t>
      </w:r>
      <w:r w:rsidRPr="002333F4">
        <w:rPr>
          <w:rFonts w:ascii="Times New Roman" w:hAnsi="Times New Roman" w:cs="Times New Roman"/>
          <w:sz w:val="22"/>
          <w:szCs w:val="22"/>
        </w:rPr>
        <w:t xml:space="preserve">: Infant Mortality </w:t>
      </w:r>
      <w:r>
        <w:rPr>
          <w:rFonts w:ascii="Times New Roman" w:hAnsi="Times New Roman" w:cs="Times New Roman"/>
          <w:sz w:val="22"/>
          <w:szCs w:val="22"/>
        </w:rPr>
        <w:t>and Challenges of Living; Prep for Exam #2</w:t>
      </w:r>
    </w:p>
    <w:p w:rsidR="004A4C42" w:rsidRPr="002333F4" w:rsidRDefault="004A4C42" w:rsidP="004A4C42">
      <w:pPr>
        <w:tabs>
          <w:tab w:val="left" w:pos="2774"/>
        </w:tabs>
        <w:rPr>
          <w:rFonts w:ascii="Times New Roman" w:hAnsi="Times New Roman" w:cs="Times New Roman"/>
          <w:sz w:val="22"/>
          <w:szCs w:val="22"/>
        </w:rPr>
      </w:pPr>
    </w:p>
    <w:p w:rsidR="004A4C42"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Assigned Reading:</w:t>
      </w:r>
      <w:r>
        <w:rPr>
          <w:rFonts w:ascii="Times New Roman" w:hAnsi="Times New Roman" w:cs="Times New Roman"/>
          <w:sz w:val="22"/>
          <w:szCs w:val="22"/>
        </w:rPr>
        <w:t xml:space="preserve"> Rosenthal, L., &amp; Lobel, M. (2011). Explaining racial disparities in adverse birth outcomes: Unique sources of stress for Black American women. </w:t>
      </w:r>
      <w:r w:rsidRPr="000C531B">
        <w:rPr>
          <w:rFonts w:ascii="Times New Roman" w:hAnsi="Times New Roman" w:cs="Times New Roman"/>
          <w:i/>
          <w:sz w:val="22"/>
          <w:szCs w:val="22"/>
        </w:rPr>
        <w:t>Social Science and Medicine</w:t>
      </w:r>
      <w:r>
        <w:rPr>
          <w:rFonts w:ascii="Times New Roman" w:hAnsi="Times New Roman" w:cs="Times New Roman"/>
          <w:sz w:val="22"/>
          <w:szCs w:val="22"/>
        </w:rPr>
        <w:t>, 72 (6), 977-983.</w:t>
      </w:r>
    </w:p>
    <w:p w:rsidR="004A4C42" w:rsidRDefault="004A4C42" w:rsidP="004A4C42">
      <w:pPr>
        <w:tabs>
          <w:tab w:val="left" w:pos="2774"/>
        </w:tabs>
        <w:rPr>
          <w:rFonts w:ascii="Times New Roman" w:hAnsi="Times New Roman" w:cs="Times New Roman"/>
          <w:sz w:val="22"/>
          <w:szCs w:val="22"/>
        </w:rPr>
      </w:pP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 xml:space="preserve">Walker, L. O., &amp; Chestnut, L.W. (2010). Identifying health disparities and social inequities affecting childbearing women and infants. </w:t>
      </w:r>
      <w:r w:rsidRPr="000C531B">
        <w:rPr>
          <w:rFonts w:ascii="Times New Roman" w:hAnsi="Times New Roman" w:cs="Times New Roman"/>
          <w:i/>
          <w:sz w:val="22"/>
          <w:szCs w:val="22"/>
        </w:rPr>
        <w:t>Journal of Obstetric, Gynecologic, &amp; Neonatal Nursing,</w:t>
      </w:r>
      <w:r>
        <w:rPr>
          <w:rFonts w:ascii="Times New Roman" w:hAnsi="Times New Roman" w:cs="Times New Roman"/>
          <w:sz w:val="22"/>
          <w:szCs w:val="22"/>
        </w:rPr>
        <w:t xml:space="preserve"> 39 (3), 328-338.</w:t>
      </w:r>
    </w:p>
    <w:p w:rsidR="004A4C42" w:rsidRDefault="004A4C42" w:rsidP="004A4C42">
      <w:pPr>
        <w:tabs>
          <w:tab w:val="left" w:pos="2774"/>
        </w:tabs>
        <w:rPr>
          <w:rFonts w:ascii="Times New Roman" w:hAnsi="Times New Roman" w:cs="Times New Roman"/>
          <w:b/>
          <w:sz w:val="22"/>
          <w:szCs w:val="22"/>
          <w:u w:val="single"/>
        </w:rPr>
      </w:pPr>
    </w:p>
    <w:p w:rsidR="004A4C42" w:rsidRPr="002333F4" w:rsidRDefault="004A4C42" w:rsidP="004A4C42">
      <w:pPr>
        <w:tabs>
          <w:tab w:val="left" w:pos="2774"/>
        </w:tabs>
        <w:rPr>
          <w:rFonts w:ascii="Times New Roman" w:hAnsi="Times New Roman" w:cs="Times New Roman"/>
          <w:b/>
          <w:sz w:val="22"/>
          <w:szCs w:val="22"/>
          <w:u w:val="single"/>
        </w:rPr>
      </w:pPr>
      <w:r w:rsidRPr="002333F4">
        <w:rPr>
          <w:rFonts w:ascii="Times New Roman" w:hAnsi="Times New Roman" w:cs="Times New Roman"/>
          <w:b/>
          <w:sz w:val="22"/>
          <w:szCs w:val="22"/>
          <w:u w:val="single"/>
        </w:rPr>
        <w:t>Week 7</w:t>
      </w: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t>First Hour—</w:t>
      </w:r>
      <w:r w:rsidRPr="002333F4">
        <w:rPr>
          <w:rFonts w:ascii="Times New Roman" w:hAnsi="Times New Roman" w:cs="Times New Roman"/>
          <w:sz w:val="22"/>
          <w:szCs w:val="22"/>
        </w:rPr>
        <w:t>Exam 2</w:t>
      </w:r>
    </w:p>
    <w:p w:rsidR="004A4C42" w:rsidRDefault="004A4C42" w:rsidP="004A4C42">
      <w:pPr>
        <w:tabs>
          <w:tab w:val="left" w:pos="2774"/>
        </w:tabs>
        <w:rPr>
          <w:rFonts w:ascii="Times New Roman" w:hAnsi="Times New Roman" w:cs="Times New Roman"/>
          <w:sz w:val="22"/>
          <w:szCs w:val="22"/>
        </w:rPr>
      </w:pPr>
    </w:p>
    <w:p w:rsidR="004A4C42" w:rsidRPr="002333F4" w:rsidRDefault="004A4C42" w:rsidP="004A4C42">
      <w:pPr>
        <w:tabs>
          <w:tab w:val="left" w:pos="2774"/>
        </w:tabs>
        <w:rPr>
          <w:rFonts w:ascii="Times New Roman" w:hAnsi="Times New Roman" w:cs="Times New Roman"/>
          <w:sz w:val="22"/>
          <w:szCs w:val="22"/>
        </w:rPr>
      </w:pPr>
      <w:r>
        <w:rPr>
          <w:rFonts w:ascii="Times New Roman" w:hAnsi="Times New Roman" w:cs="Times New Roman"/>
          <w:sz w:val="22"/>
          <w:szCs w:val="22"/>
        </w:rPr>
        <w:lastRenderedPageBreak/>
        <w:t>Second Hour—Lecture</w:t>
      </w:r>
      <w:r w:rsidRPr="002333F4">
        <w:rPr>
          <w:rFonts w:ascii="Times New Roman" w:hAnsi="Times New Roman" w:cs="Times New Roman"/>
          <w:sz w:val="22"/>
          <w:szCs w:val="22"/>
        </w:rPr>
        <w:t xml:space="preserve">: </w:t>
      </w:r>
      <w:r>
        <w:rPr>
          <w:rFonts w:ascii="Times New Roman" w:hAnsi="Times New Roman" w:cs="Times New Roman"/>
          <w:sz w:val="22"/>
          <w:szCs w:val="22"/>
        </w:rPr>
        <w:t>The Challenges of Living (cont.)</w:t>
      </w:r>
    </w:p>
    <w:p w:rsidR="004A4C42" w:rsidRDefault="004A4C42" w:rsidP="004A4C42">
      <w:pPr>
        <w:tabs>
          <w:tab w:val="left" w:pos="2774"/>
        </w:tabs>
        <w:rPr>
          <w:rFonts w:ascii="Times New Roman" w:hAnsi="Times New Roman" w:cs="Times New Roman"/>
          <w:sz w:val="22"/>
          <w:szCs w:val="22"/>
        </w:rPr>
      </w:pPr>
    </w:p>
    <w:p w:rsidR="004A4C42" w:rsidRDefault="004A4C42" w:rsidP="004A4C42">
      <w:pPr>
        <w:tabs>
          <w:tab w:val="left" w:pos="2774"/>
        </w:tabs>
        <w:rPr>
          <w:rFonts w:ascii="Times New Roman" w:hAnsi="Times New Roman" w:cs="Times New Roman"/>
          <w:sz w:val="22"/>
          <w:szCs w:val="22"/>
        </w:rPr>
      </w:pPr>
      <w:r w:rsidRPr="002333F4">
        <w:rPr>
          <w:rFonts w:ascii="Times New Roman" w:hAnsi="Times New Roman" w:cs="Times New Roman"/>
          <w:sz w:val="22"/>
          <w:szCs w:val="22"/>
        </w:rPr>
        <w:t xml:space="preserve">Assigned Reading: </w:t>
      </w:r>
      <w:r>
        <w:rPr>
          <w:rFonts w:ascii="Times New Roman" w:hAnsi="Times New Roman" w:cs="Times New Roman"/>
          <w:sz w:val="22"/>
          <w:szCs w:val="22"/>
        </w:rPr>
        <w:t xml:space="preserve">Weaver, H.N. (2012). Urban and Indigenous: The Challenges of being a Native American in the City. </w:t>
      </w:r>
      <w:r w:rsidRPr="006A2B2A">
        <w:rPr>
          <w:rFonts w:ascii="Times New Roman" w:hAnsi="Times New Roman" w:cs="Times New Roman"/>
          <w:i/>
          <w:sz w:val="22"/>
          <w:szCs w:val="22"/>
        </w:rPr>
        <w:t>Journal of Community Practice</w:t>
      </w:r>
      <w:r>
        <w:rPr>
          <w:rFonts w:ascii="Times New Roman" w:hAnsi="Times New Roman" w:cs="Times New Roman"/>
          <w:sz w:val="22"/>
          <w:szCs w:val="22"/>
        </w:rPr>
        <w:t>, 20 (4), 470-488.</w:t>
      </w:r>
    </w:p>
    <w:p w:rsidR="004A4C42" w:rsidRDefault="004A4C42" w:rsidP="004A4C42">
      <w:pPr>
        <w:tabs>
          <w:tab w:val="left" w:pos="2774"/>
        </w:tabs>
        <w:rPr>
          <w:rFonts w:ascii="Times New Roman" w:hAnsi="Times New Roman" w:cs="Times New Roman"/>
          <w:sz w:val="22"/>
          <w:szCs w:val="22"/>
        </w:rPr>
      </w:pPr>
    </w:p>
    <w:p w:rsidR="004A4C42" w:rsidRDefault="004A4C42" w:rsidP="004A4C42">
      <w:pPr>
        <w:tabs>
          <w:tab w:val="left" w:pos="2774"/>
        </w:tabs>
        <w:rPr>
          <w:rFonts w:ascii="Times New Roman" w:hAnsi="Times New Roman" w:cs="Times New Roman"/>
          <w:b/>
          <w:color w:val="FF0000"/>
          <w:sz w:val="22"/>
          <w:szCs w:val="22"/>
        </w:rPr>
      </w:pPr>
      <w:r>
        <w:rPr>
          <w:rFonts w:ascii="Times New Roman" w:hAnsi="Times New Roman" w:cs="Times New Roman"/>
          <w:sz w:val="22"/>
          <w:szCs w:val="22"/>
        </w:rPr>
        <w:t xml:space="preserve">Williams, D. R., Mohammed, S. A., Leavell, J., &amp; Collins, C. (2010). Race, socioeconomic status, and health: complexities, ongoing challenges, and research opportunities. </w:t>
      </w:r>
      <w:r w:rsidRPr="006A2B2A">
        <w:rPr>
          <w:rFonts w:ascii="Times New Roman" w:hAnsi="Times New Roman" w:cs="Times New Roman"/>
          <w:i/>
          <w:sz w:val="22"/>
          <w:szCs w:val="22"/>
        </w:rPr>
        <w:t>Annals of the New York Academy of Sciences</w:t>
      </w:r>
      <w:r>
        <w:rPr>
          <w:rFonts w:ascii="Times New Roman" w:hAnsi="Times New Roman" w:cs="Times New Roman"/>
          <w:sz w:val="22"/>
          <w:szCs w:val="22"/>
        </w:rPr>
        <w:t>, 1186 (1), 69-101.</w:t>
      </w:r>
    </w:p>
    <w:p w:rsidR="004A4C42" w:rsidRDefault="004A4C42" w:rsidP="004A4C42">
      <w:pPr>
        <w:tabs>
          <w:tab w:val="left" w:pos="2774"/>
        </w:tabs>
        <w:rPr>
          <w:rFonts w:ascii="Times New Roman" w:hAnsi="Times New Roman" w:cs="Times New Roman"/>
          <w:b/>
          <w:color w:val="FF0000"/>
          <w:sz w:val="22"/>
          <w:szCs w:val="22"/>
        </w:rPr>
      </w:pPr>
    </w:p>
    <w:p w:rsidR="004A4C42" w:rsidRPr="006A2B2A" w:rsidRDefault="004A4C42" w:rsidP="004A4C42">
      <w:pPr>
        <w:tabs>
          <w:tab w:val="left" w:pos="2774"/>
        </w:tabs>
        <w:rPr>
          <w:rFonts w:ascii="Times New Roman" w:hAnsi="Times New Roman" w:cs="Times New Roman"/>
          <w:sz w:val="22"/>
          <w:szCs w:val="22"/>
        </w:rPr>
      </w:pPr>
      <w:r w:rsidRPr="006A2B2A">
        <w:rPr>
          <w:rFonts w:ascii="Times New Roman" w:hAnsi="Times New Roman" w:cs="Times New Roman"/>
          <w:sz w:val="22"/>
          <w:szCs w:val="22"/>
        </w:rPr>
        <w:t xml:space="preserve">Assigned readings for Dr. Ferrell first class: First 75 pages of </w:t>
      </w:r>
      <w:r w:rsidRPr="006A2B2A">
        <w:rPr>
          <w:rFonts w:ascii="Times New Roman" w:hAnsi="Times New Roman" w:cs="Times New Roman"/>
          <w:i/>
          <w:sz w:val="22"/>
          <w:szCs w:val="22"/>
        </w:rPr>
        <w:t>Song of Solomon</w:t>
      </w:r>
      <w:r w:rsidRPr="006A2B2A">
        <w:rPr>
          <w:rFonts w:ascii="Times New Roman" w:hAnsi="Times New Roman" w:cs="Times New Roman"/>
          <w:sz w:val="22"/>
          <w:szCs w:val="22"/>
        </w:rPr>
        <w:t xml:space="preserve"> by Toni Morrison</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rPr>
      </w:pP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rPr>
      </w:pPr>
      <w:r w:rsidRPr="002333F4">
        <w:rPr>
          <w:rFonts w:ascii="Times New Roman" w:hAnsi="Times New Roman" w:cs="Times New Roman"/>
          <w:b/>
          <w:color w:val="000000"/>
          <w:sz w:val="22"/>
          <w:szCs w:val="22"/>
        </w:rPr>
        <w:t>Weeks 8-14   Dr. Ferrell</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r w:rsidRPr="002333F4">
        <w:rPr>
          <w:rFonts w:ascii="Times New Roman" w:hAnsi="Times New Roman" w:cs="Times New Roman"/>
          <w:b/>
          <w:color w:val="000000"/>
          <w:sz w:val="22"/>
          <w:szCs w:val="22"/>
          <w:u w:val="single"/>
        </w:rPr>
        <w:t>Week 8</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Pr>
          <w:rFonts w:ascii="Times New Roman" w:hAnsi="Times New Roman" w:cs="Times New Roman"/>
          <w:color w:val="000000"/>
          <w:sz w:val="22"/>
          <w:szCs w:val="22"/>
        </w:rPr>
        <w:t>Lecture: Defining Colonialism</w:t>
      </w:r>
      <w:r w:rsidRPr="002333F4">
        <w:rPr>
          <w:rFonts w:ascii="Times New Roman" w:hAnsi="Times New Roman" w:cs="Times New Roman"/>
          <w:color w:val="000000"/>
          <w:sz w:val="22"/>
          <w:szCs w:val="22"/>
        </w:rPr>
        <w:t>/Introduction to the creative voice: What it means to talk about home (How African American and Native American authors see themselves and understand their American Identity)</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i/>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i/>
          <w:color w:val="000000"/>
          <w:sz w:val="22"/>
          <w:szCs w:val="22"/>
        </w:rPr>
        <w:t>Song of Solomon</w:t>
      </w:r>
      <w:r w:rsidRPr="002333F4">
        <w:rPr>
          <w:rFonts w:ascii="Times New Roman" w:hAnsi="Times New Roman" w:cs="Times New Roman"/>
          <w:color w:val="000000"/>
          <w:sz w:val="22"/>
          <w:szCs w:val="22"/>
        </w:rPr>
        <w:t>—What it means to be a Black Man in America</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 xml:space="preserve"> </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r w:rsidRPr="002333F4">
        <w:rPr>
          <w:rFonts w:ascii="Times New Roman" w:hAnsi="Times New Roman" w:cs="Times New Roman"/>
          <w:b/>
          <w:color w:val="000000"/>
          <w:sz w:val="22"/>
          <w:szCs w:val="22"/>
          <w:u w:val="single"/>
        </w:rPr>
        <w:t>Week 9</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03414">
        <w:rPr>
          <w:rFonts w:ascii="Times New Roman" w:hAnsi="Times New Roman" w:cs="Times New Roman"/>
          <w:color w:val="000000"/>
          <w:sz w:val="22"/>
          <w:szCs w:val="22"/>
        </w:rPr>
        <w:t>Lecture:</w:t>
      </w:r>
      <w:r>
        <w:rPr>
          <w:rFonts w:ascii="Times New Roman" w:hAnsi="Times New Roman" w:cs="Times New Roman"/>
          <w:i/>
          <w:color w:val="000000"/>
          <w:sz w:val="22"/>
          <w:szCs w:val="22"/>
        </w:rPr>
        <w:t xml:space="preserve"> </w:t>
      </w:r>
      <w:r w:rsidRPr="002333F4">
        <w:rPr>
          <w:rFonts w:ascii="Times New Roman" w:hAnsi="Times New Roman" w:cs="Times New Roman"/>
          <w:i/>
          <w:color w:val="000000"/>
          <w:sz w:val="22"/>
          <w:szCs w:val="22"/>
        </w:rPr>
        <w:t>Song of Solomon</w:t>
      </w:r>
      <w:r w:rsidRPr="002333F4">
        <w:rPr>
          <w:rFonts w:ascii="Times New Roman" w:hAnsi="Times New Roman" w:cs="Times New Roman"/>
          <w:color w:val="000000"/>
          <w:sz w:val="22"/>
          <w:szCs w:val="22"/>
        </w:rPr>
        <w:t xml:space="preserve"> cont’d—Vocation, Station, and Being/The Role(s) of Black Women</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 xml:space="preserve">Assign </w:t>
      </w:r>
      <w:r w:rsidRPr="002333F4">
        <w:rPr>
          <w:rFonts w:ascii="Times New Roman" w:hAnsi="Times New Roman" w:cs="Times New Roman"/>
          <w:i/>
          <w:color w:val="000000"/>
          <w:sz w:val="22"/>
          <w:szCs w:val="22"/>
        </w:rPr>
        <w:t>House Made of Dawn</w:t>
      </w:r>
      <w:r w:rsidRPr="002333F4">
        <w:rPr>
          <w:rFonts w:ascii="Times New Roman" w:hAnsi="Times New Roman" w:cs="Times New Roman"/>
          <w:color w:val="000000"/>
          <w:sz w:val="22"/>
          <w:szCs w:val="22"/>
        </w:rPr>
        <w:t xml:space="preserve"> by N. Scott Momaday</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r w:rsidRPr="002333F4">
        <w:rPr>
          <w:rFonts w:ascii="Times New Roman" w:hAnsi="Times New Roman" w:cs="Times New Roman"/>
          <w:b/>
          <w:color w:val="000000"/>
          <w:sz w:val="22"/>
          <w:szCs w:val="22"/>
          <w:u w:val="single"/>
        </w:rPr>
        <w:t>Week 10</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Lecture: </w:t>
      </w:r>
      <w:r w:rsidRPr="002333F4">
        <w:rPr>
          <w:rFonts w:ascii="Times New Roman" w:hAnsi="Times New Roman" w:cs="Times New Roman"/>
          <w:color w:val="000000"/>
          <w:sz w:val="22"/>
          <w:szCs w:val="22"/>
        </w:rPr>
        <w:t xml:space="preserve">First Hour--(Finish discussion of </w:t>
      </w:r>
      <w:r w:rsidRPr="002333F4">
        <w:rPr>
          <w:rFonts w:ascii="Times New Roman" w:hAnsi="Times New Roman" w:cs="Times New Roman"/>
          <w:i/>
          <w:color w:val="000000"/>
          <w:sz w:val="22"/>
          <w:szCs w:val="22"/>
        </w:rPr>
        <w:t>Song of Solomon</w:t>
      </w:r>
      <w:r w:rsidRPr="002333F4">
        <w:rPr>
          <w:rFonts w:ascii="Times New Roman" w:hAnsi="Times New Roman" w:cs="Times New Roman"/>
          <w:color w:val="000000"/>
          <w:sz w:val="22"/>
          <w:szCs w:val="22"/>
        </w:rPr>
        <w:t xml:space="preserve">—Class, Race, Community, Revenge and Retaliation)  </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 xml:space="preserve">Second Hour—Prep for Exam #3/Begin Discussion of </w:t>
      </w:r>
      <w:r w:rsidRPr="002333F4">
        <w:rPr>
          <w:rFonts w:ascii="Times New Roman" w:hAnsi="Times New Roman" w:cs="Times New Roman"/>
          <w:i/>
          <w:color w:val="000000"/>
          <w:sz w:val="22"/>
          <w:szCs w:val="22"/>
        </w:rPr>
        <w:t xml:space="preserve">House Made of Dawn </w:t>
      </w:r>
      <w:r w:rsidRPr="002333F4">
        <w:rPr>
          <w:rFonts w:ascii="Times New Roman" w:hAnsi="Times New Roman" w:cs="Times New Roman"/>
          <w:color w:val="000000"/>
          <w:sz w:val="22"/>
          <w:szCs w:val="22"/>
        </w:rPr>
        <w:t>(Native American, American, or Indigenous?)</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r w:rsidRPr="002333F4">
        <w:rPr>
          <w:rFonts w:ascii="Times New Roman" w:hAnsi="Times New Roman" w:cs="Times New Roman"/>
          <w:b/>
          <w:color w:val="000000"/>
          <w:sz w:val="22"/>
          <w:szCs w:val="22"/>
          <w:u w:val="single"/>
        </w:rPr>
        <w:t xml:space="preserve">Week 11   </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Hour One—Exam #3</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Lecture: </w:t>
      </w:r>
      <w:r w:rsidRPr="002333F4">
        <w:rPr>
          <w:rFonts w:ascii="Times New Roman" w:hAnsi="Times New Roman" w:cs="Times New Roman"/>
          <w:color w:val="000000"/>
          <w:sz w:val="22"/>
          <w:szCs w:val="22"/>
        </w:rPr>
        <w:t>Hour Two—</w:t>
      </w:r>
      <w:r w:rsidRPr="002333F4">
        <w:rPr>
          <w:rFonts w:ascii="Times New Roman" w:hAnsi="Times New Roman" w:cs="Times New Roman"/>
          <w:i/>
          <w:color w:val="000000"/>
          <w:sz w:val="22"/>
          <w:szCs w:val="22"/>
        </w:rPr>
        <w:t>House Made of Dawn—</w:t>
      </w:r>
      <w:r w:rsidRPr="002333F4">
        <w:rPr>
          <w:rFonts w:ascii="Times New Roman" w:hAnsi="Times New Roman" w:cs="Times New Roman"/>
          <w:color w:val="000000"/>
          <w:sz w:val="22"/>
          <w:szCs w:val="22"/>
        </w:rPr>
        <w:t>(Battling Demons, Culture, Community, Filling the Void)</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 xml:space="preserve">Assign </w:t>
      </w:r>
      <w:r w:rsidRPr="002333F4">
        <w:rPr>
          <w:rFonts w:ascii="Times New Roman" w:hAnsi="Times New Roman" w:cs="Times New Roman"/>
          <w:i/>
          <w:color w:val="000000"/>
          <w:sz w:val="22"/>
          <w:szCs w:val="22"/>
        </w:rPr>
        <w:t xml:space="preserve">Indian Killer </w:t>
      </w:r>
      <w:r w:rsidRPr="002333F4">
        <w:rPr>
          <w:rFonts w:ascii="Times New Roman" w:hAnsi="Times New Roman" w:cs="Times New Roman"/>
          <w:color w:val="000000"/>
          <w:sz w:val="22"/>
          <w:szCs w:val="22"/>
        </w:rPr>
        <w:t>by Sherman Alexie</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Distribute Final Paper Essay Prompts</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b/>
          <w:color w:val="000000"/>
          <w:sz w:val="22"/>
          <w:szCs w:val="22"/>
          <w:u w:val="single"/>
        </w:rPr>
        <w:t xml:space="preserve">Week 12 </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Pr>
          <w:rFonts w:ascii="Times New Roman" w:hAnsi="Times New Roman" w:cs="Times New Roman"/>
          <w:color w:val="000000"/>
          <w:sz w:val="22"/>
          <w:szCs w:val="22"/>
        </w:rPr>
        <w:t>Lecture</w:t>
      </w:r>
      <w:r w:rsidRPr="002333F4">
        <w:rPr>
          <w:rFonts w:ascii="Times New Roman" w:hAnsi="Times New Roman" w:cs="Times New Roman"/>
          <w:color w:val="000000"/>
          <w:sz w:val="22"/>
          <w:szCs w:val="22"/>
        </w:rPr>
        <w:t xml:space="preserve">: Reservation Life, Indian-ness vs American-ness, Contemporary Indian Life, How real is the world of Sherman Alexie’s </w:t>
      </w:r>
      <w:r w:rsidRPr="006A2B2A">
        <w:rPr>
          <w:rFonts w:ascii="Times New Roman" w:hAnsi="Times New Roman" w:cs="Times New Roman"/>
          <w:i/>
          <w:color w:val="000000"/>
          <w:sz w:val="22"/>
          <w:szCs w:val="22"/>
        </w:rPr>
        <w:t>Indian Killer</w:t>
      </w:r>
      <w:r w:rsidRPr="002333F4">
        <w:rPr>
          <w:rFonts w:ascii="Times New Roman" w:hAnsi="Times New Roman" w:cs="Times New Roman"/>
          <w:color w:val="000000"/>
          <w:sz w:val="22"/>
          <w:szCs w:val="22"/>
        </w:rPr>
        <w:t>?</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Hour One—</w:t>
      </w:r>
      <w:r w:rsidRPr="002333F4">
        <w:rPr>
          <w:rFonts w:ascii="Times New Roman" w:hAnsi="Times New Roman" w:cs="Times New Roman"/>
          <w:i/>
          <w:color w:val="000000"/>
          <w:sz w:val="22"/>
          <w:szCs w:val="22"/>
        </w:rPr>
        <w:t>House Made of Dawn</w:t>
      </w:r>
      <w:r w:rsidRPr="002333F4">
        <w:rPr>
          <w:rFonts w:ascii="Times New Roman" w:hAnsi="Times New Roman" w:cs="Times New Roman"/>
          <w:color w:val="000000"/>
          <w:sz w:val="22"/>
          <w:szCs w:val="22"/>
        </w:rPr>
        <w:t>—Cont’d</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Hour Two—Guest Lecturer/Author RevaM</w:t>
      </w:r>
      <w:r>
        <w:rPr>
          <w:rFonts w:ascii="Times New Roman" w:hAnsi="Times New Roman" w:cs="Times New Roman"/>
          <w:color w:val="000000"/>
          <w:sz w:val="22"/>
          <w:szCs w:val="22"/>
        </w:rPr>
        <w:t>ariah ShieldChief (Pawnee and Tohono O’odha</w:t>
      </w:r>
      <w:r w:rsidRPr="002333F4">
        <w:rPr>
          <w:rFonts w:ascii="Times New Roman" w:hAnsi="Times New Roman" w:cs="Times New Roman"/>
          <w:color w:val="000000"/>
          <w:sz w:val="22"/>
          <w:szCs w:val="22"/>
        </w:rPr>
        <w:t>m Nations)</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r w:rsidRPr="002333F4">
        <w:rPr>
          <w:rFonts w:ascii="Times New Roman" w:hAnsi="Times New Roman" w:cs="Times New Roman"/>
          <w:b/>
          <w:color w:val="000000"/>
          <w:sz w:val="22"/>
          <w:szCs w:val="22"/>
          <w:u w:val="single"/>
        </w:rPr>
        <w:t>Week 13</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Lecture: </w:t>
      </w:r>
      <w:r w:rsidRPr="002333F4">
        <w:rPr>
          <w:rFonts w:ascii="Times New Roman" w:hAnsi="Times New Roman" w:cs="Times New Roman"/>
          <w:color w:val="000000"/>
          <w:sz w:val="22"/>
          <w:szCs w:val="22"/>
        </w:rPr>
        <w:t xml:space="preserve">Alexie’s </w:t>
      </w:r>
      <w:r w:rsidRPr="002333F4">
        <w:rPr>
          <w:rFonts w:ascii="Times New Roman" w:hAnsi="Times New Roman" w:cs="Times New Roman"/>
          <w:i/>
          <w:color w:val="000000"/>
          <w:sz w:val="22"/>
          <w:szCs w:val="22"/>
        </w:rPr>
        <w:t>Indian Killer</w:t>
      </w:r>
      <w:r w:rsidRPr="002333F4">
        <w:rPr>
          <w:rFonts w:ascii="Times New Roman" w:hAnsi="Times New Roman" w:cs="Times New Roman"/>
          <w:color w:val="000000"/>
          <w:sz w:val="22"/>
          <w:szCs w:val="22"/>
        </w:rPr>
        <w:t xml:space="preserve"> cont’d—Gender, Class, Death, Reparations</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 xml:space="preserve">Assign </w:t>
      </w:r>
      <w:r w:rsidRPr="002333F4">
        <w:rPr>
          <w:rFonts w:ascii="Times New Roman" w:hAnsi="Times New Roman" w:cs="Times New Roman"/>
          <w:i/>
          <w:color w:val="000000"/>
          <w:sz w:val="22"/>
          <w:szCs w:val="22"/>
        </w:rPr>
        <w:t>Too Beautiful</w:t>
      </w:r>
      <w:r w:rsidRPr="002333F4">
        <w:rPr>
          <w:rFonts w:ascii="Times New Roman" w:hAnsi="Times New Roman" w:cs="Times New Roman"/>
          <w:color w:val="000000"/>
          <w:sz w:val="22"/>
          <w:szCs w:val="22"/>
        </w:rPr>
        <w:t xml:space="preserve"> </w:t>
      </w:r>
      <w:r w:rsidRPr="002333F4">
        <w:rPr>
          <w:rFonts w:ascii="Times New Roman" w:hAnsi="Times New Roman" w:cs="Times New Roman"/>
          <w:i/>
          <w:color w:val="000000"/>
          <w:sz w:val="22"/>
          <w:szCs w:val="22"/>
        </w:rPr>
        <w:t>For Words</w:t>
      </w:r>
      <w:r w:rsidRPr="002333F4">
        <w:rPr>
          <w:rFonts w:ascii="Times New Roman" w:hAnsi="Times New Roman" w:cs="Times New Roman"/>
          <w:color w:val="000000"/>
          <w:sz w:val="22"/>
          <w:szCs w:val="22"/>
        </w:rPr>
        <w:t xml:space="preserve"> by Monique Morris—Contemporary Black Life, Class, Power, </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r w:rsidRPr="002333F4">
        <w:rPr>
          <w:rFonts w:ascii="Times New Roman" w:hAnsi="Times New Roman" w:cs="Times New Roman"/>
          <w:b/>
          <w:color w:val="000000"/>
          <w:sz w:val="22"/>
          <w:szCs w:val="22"/>
          <w:u w:val="single"/>
        </w:rPr>
        <w:t>Week 14</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Pr>
          <w:rFonts w:ascii="Times New Roman" w:hAnsi="Times New Roman" w:cs="Times New Roman"/>
          <w:color w:val="000000"/>
          <w:sz w:val="22"/>
          <w:szCs w:val="22"/>
        </w:rPr>
        <w:t xml:space="preserve">Lecture: </w:t>
      </w:r>
      <w:r w:rsidRPr="002333F4">
        <w:rPr>
          <w:rFonts w:ascii="Times New Roman" w:hAnsi="Times New Roman" w:cs="Times New Roman"/>
          <w:i/>
          <w:color w:val="000000"/>
          <w:sz w:val="22"/>
          <w:szCs w:val="22"/>
        </w:rPr>
        <w:t>Too Beautiful For Words</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color w:val="000000"/>
          <w:sz w:val="22"/>
          <w:szCs w:val="22"/>
        </w:rPr>
        <w:t>Final Review For Exam #4 and Final Paper</w:t>
      </w:r>
    </w:p>
    <w:p w:rsidR="004A4C42"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color w:val="000000"/>
          <w:sz w:val="22"/>
          <w:szCs w:val="22"/>
        </w:rPr>
      </w:pPr>
      <w:r w:rsidRPr="002333F4">
        <w:rPr>
          <w:rFonts w:ascii="Times New Roman" w:hAnsi="Times New Roman" w:cs="Times New Roman"/>
          <w:b/>
          <w:color w:val="000000"/>
          <w:sz w:val="22"/>
          <w:szCs w:val="22"/>
          <w:u w:val="single"/>
        </w:rPr>
        <w:t>Week 15</w:t>
      </w:r>
      <w:r w:rsidRPr="002333F4">
        <w:rPr>
          <w:rFonts w:ascii="Times New Roman" w:hAnsi="Times New Roman" w:cs="Times New Roman"/>
          <w:color w:val="000000"/>
          <w:sz w:val="22"/>
          <w:szCs w:val="22"/>
        </w:rPr>
        <w:t xml:space="preserve">                                                   </w:t>
      </w:r>
      <w:r w:rsidRPr="002333F4">
        <w:rPr>
          <w:rFonts w:ascii="Times New Roman" w:hAnsi="Times New Roman" w:cs="Times New Roman"/>
          <w:b/>
          <w:color w:val="000000"/>
          <w:sz w:val="22"/>
          <w:szCs w:val="22"/>
        </w:rPr>
        <w:t>Final Exam/Final Papers Due</w:t>
      </w:r>
    </w:p>
    <w:p w:rsidR="004A4C42" w:rsidRPr="002333F4" w:rsidRDefault="004A4C42" w:rsidP="004A4C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Times New Roman"/>
          <w:b/>
          <w:color w:val="000000"/>
          <w:sz w:val="22"/>
          <w:szCs w:val="22"/>
          <w:u w:val="single"/>
        </w:rPr>
      </w:pPr>
    </w:p>
    <w:p w:rsidR="004A4C42" w:rsidRDefault="004A4C42" w:rsidP="004A4C42">
      <w:pPr>
        <w:rPr>
          <w:rFonts w:ascii="Times New Roman" w:hAnsi="Times New Roman" w:cs="Times New Roman"/>
          <w:b/>
          <w:bCs/>
        </w:rPr>
      </w:pPr>
    </w:p>
    <w:p w:rsidR="004A4C42" w:rsidRDefault="004A4C42" w:rsidP="004A4C42">
      <w:pPr>
        <w:pStyle w:val="Heading2"/>
        <w:jc w:val="center"/>
        <w:rPr>
          <w:rFonts w:ascii="Times New Roman" w:hAnsi="Times New Roman" w:cs="Times New Roman"/>
          <w:color w:val="000000" w:themeColor="text1"/>
          <w:sz w:val="22"/>
          <w:szCs w:val="22"/>
        </w:rPr>
      </w:pPr>
    </w:p>
    <w:p w:rsidR="004A4C42" w:rsidRPr="005630CE" w:rsidRDefault="004A4C42" w:rsidP="004A4C42">
      <w:pPr>
        <w:pStyle w:val="Heading2"/>
        <w:jc w:val="center"/>
        <w:rPr>
          <w:rFonts w:ascii="Times New Roman" w:hAnsi="Times New Roman" w:cs="Times New Roman"/>
          <w:color w:val="000000" w:themeColor="text1"/>
          <w:sz w:val="22"/>
          <w:szCs w:val="22"/>
        </w:rPr>
      </w:pPr>
      <w:r w:rsidRPr="005630CE">
        <w:rPr>
          <w:rFonts w:ascii="Times New Roman" w:hAnsi="Times New Roman" w:cs="Times New Roman"/>
          <w:color w:val="000000" w:themeColor="text1"/>
          <w:sz w:val="22"/>
          <w:szCs w:val="22"/>
        </w:rPr>
        <w:t>Instructional Objectives, Activities, Assessment</w:t>
      </w:r>
    </w:p>
    <w:p w:rsidR="004A4C42" w:rsidRPr="005630CE" w:rsidRDefault="004A4C42" w:rsidP="004A4C42">
      <w:pPr>
        <w:rPr>
          <w:rFonts w:ascii="Times New Roman" w:hAnsi="Times New Roman" w:cs="Times New Roman"/>
          <w:lang w:eastAsia="ja-JP"/>
        </w:rPr>
      </w:pPr>
    </w:p>
    <w:p w:rsidR="004A4C42" w:rsidRPr="005630CE" w:rsidRDefault="004A4C42" w:rsidP="004A4C42">
      <w:pPr>
        <w:rPr>
          <w:rFonts w:ascii="Times New Roman" w:hAnsi="Times New Roman" w:cs="Times New Roman"/>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4A4C42" w:rsidRPr="005630CE" w:rsidTr="00B25FD4">
        <w:trPr>
          <w:cantSplit/>
          <w:tblHeader/>
        </w:trPr>
        <w:tc>
          <w:tcPr>
            <w:tcW w:w="3192" w:type="dxa"/>
            <w:shd w:val="clear" w:color="auto" w:fill="C0C0C0"/>
          </w:tcPr>
          <w:p w:rsidR="004A4C42" w:rsidRPr="005630CE" w:rsidRDefault="004A4C42" w:rsidP="00B25FD4">
            <w:pPr>
              <w:rPr>
                <w:rFonts w:ascii="Times New Roman" w:hAnsi="Times New Roman" w:cs="Times New Roman"/>
                <w:lang/>
              </w:rPr>
            </w:pPr>
            <w:r w:rsidRPr="005630CE">
              <w:rPr>
                <w:rFonts w:ascii="Times New Roman" w:hAnsi="Times New Roman" w:cs="Times New Roman"/>
                <w:b/>
                <w:lang/>
              </w:rPr>
              <w:t>Instructional Objectives</w:t>
            </w:r>
            <w:r w:rsidRPr="005630CE">
              <w:rPr>
                <w:rFonts w:ascii="Times New Roman" w:hAnsi="Times New Roman" w:cs="Times New Roman"/>
                <w:lang/>
              </w:rPr>
              <w:t xml:space="preserve">: </w:t>
            </w:r>
            <w:r w:rsidRPr="005630CE">
              <w:rPr>
                <w:rFonts w:ascii="Times New Roman" w:hAnsi="Times New Roman" w:cs="Times New Roman"/>
                <w:i/>
                <w:lang/>
              </w:rPr>
              <w:t>For the successful completion of this course, students should be able to:</w:t>
            </w:r>
          </w:p>
        </w:tc>
        <w:tc>
          <w:tcPr>
            <w:tcW w:w="3192" w:type="dxa"/>
            <w:shd w:val="clear" w:color="auto" w:fill="C0C0C0"/>
          </w:tcPr>
          <w:p w:rsidR="004A4C42" w:rsidRPr="005630CE" w:rsidRDefault="004A4C42" w:rsidP="00B25FD4">
            <w:pPr>
              <w:rPr>
                <w:rFonts w:ascii="Times New Roman" w:hAnsi="Times New Roman" w:cs="Times New Roman"/>
                <w:b/>
                <w:lang/>
              </w:rPr>
            </w:pPr>
            <w:r w:rsidRPr="005630CE">
              <w:rPr>
                <w:rFonts w:ascii="Times New Roman" w:hAnsi="Times New Roman" w:cs="Times New Roman"/>
                <w:b/>
                <w:lang/>
              </w:rPr>
              <w:t>Instructional Activities</w:t>
            </w:r>
          </w:p>
        </w:tc>
        <w:tc>
          <w:tcPr>
            <w:tcW w:w="3192" w:type="dxa"/>
            <w:shd w:val="clear" w:color="auto" w:fill="C0C0C0"/>
          </w:tcPr>
          <w:p w:rsidR="004A4C42" w:rsidRPr="005630CE" w:rsidRDefault="004A4C42" w:rsidP="00B25FD4">
            <w:pPr>
              <w:rPr>
                <w:rFonts w:ascii="Times New Roman" w:hAnsi="Times New Roman" w:cs="Times New Roman"/>
                <w:b/>
                <w:lang/>
              </w:rPr>
            </w:pPr>
            <w:r w:rsidRPr="005630CE">
              <w:rPr>
                <w:rFonts w:ascii="Times New Roman" w:hAnsi="Times New Roman" w:cs="Times New Roman"/>
                <w:b/>
                <w:lang/>
              </w:rPr>
              <w:t>Assessment</w:t>
            </w:r>
            <w:r w:rsidRPr="005630CE">
              <w:rPr>
                <w:rFonts w:ascii="Times New Roman" w:hAnsi="Times New Roman" w:cs="Times New Roman"/>
                <w:lang/>
              </w:rPr>
              <w:t xml:space="preserve">: </w:t>
            </w:r>
            <w:r w:rsidRPr="005630CE">
              <w:rPr>
                <w:rFonts w:ascii="Times New Roman" w:hAnsi="Times New Roman" w:cs="Times New Roman"/>
                <w:i/>
                <w:lang/>
              </w:rPr>
              <w:t>Evaluation methods and criteria</w:t>
            </w:r>
          </w:p>
        </w:tc>
      </w:tr>
      <w:tr w:rsidR="004A4C42" w:rsidRPr="005630CE" w:rsidTr="00B25FD4">
        <w:trPr>
          <w:cantSplit/>
        </w:trPr>
        <w:tc>
          <w:tcPr>
            <w:tcW w:w="3192" w:type="dxa"/>
          </w:tcPr>
          <w:p w:rsidR="004A4C42" w:rsidRPr="005630CE" w:rsidRDefault="004A4C42" w:rsidP="00B25FD4">
            <w:pPr>
              <w:shd w:val="clear" w:color="auto" w:fill="FFFFFF"/>
              <w:rPr>
                <w:rFonts w:ascii="Times New Roman" w:hAnsi="Times New Roman" w:cs="Times New Roman"/>
                <w:lang/>
              </w:rPr>
            </w:pPr>
            <w:r>
              <w:rPr>
                <w:rFonts w:ascii="Times New Roman" w:hAnsi="Times New Roman" w:cs="Times New Roman"/>
                <w:lang/>
              </w:rPr>
              <w:t>Accurately define and discuss health disparities, public health, Colonialism/Post-colonialism and subsequent movements in history, critical scholarship, African American and Native American Literature to mark their impact on both ethnic groups.</w:t>
            </w:r>
          </w:p>
        </w:tc>
        <w:tc>
          <w:tcPr>
            <w:tcW w:w="3192" w:type="dxa"/>
          </w:tcPr>
          <w:p w:rsidR="004A4C42" w:rsidRPr="005630CE" w:rsidRDefault="004A4C42" w:rsidP="00B25FD4">
            <w:pPr>
              <w:rPr>
                <w:rFonts w:ascii="Times New Roman" w:hAnsi="Times New Roman" w:cs="Times New Roman"/>
                <w:lang/>
              </w:rPr>
            </w:pPr>
            <w:r w:rsidRPr="005630CE">
              <w:rPr>
                <w:rFonts w:ascii="Times New Roman" w:hAnsi="Times New Roman" w:cs="Times New Roman"/>
                <w:lang/>
              </w:rPr>
              <w:t>Assigned readings, class diagnostic, group work, class discussions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quizzes, </w:t>
            </w:r>
            <w:r>
              <w:rPr>
                <w:rFonts w:ascii="Times New Roman" w:hAnsi="Times New Roman" w:cs="Times New Roman"/>
              </w:rPr>
              <w:t xml:space="preserve">Open Lab projects, </w:t>
            </w:r>
            <w:r w:rsidRPr="005630CE">
              <w:rPr>
                <w:rFonts w:ascii="Times New Roman" w:hAnsi="Times New Roman" w:cs="Times New Roman"/>
              </w:rPr>
              <w:t>and exams</w:t>
            </w:r>
          </w:p>
        </w:tc>
      </w:tr>
      <w:tr w:rsidR="004A4C42" w:rsidRPr="005630CE" w:rsidTr="00B25FD4">
        <w:trPr>
          <w:cantSplit/>
        </w:trPr>
        <w:tc>
          <w:tcPr>
            <w:tcW w:w="3192" w:type="dxa"/>
          </w:tcPr>
          <w:p w:rsidR="004A4C42" w:rsidRPr="005630CE" w:rsidRDefault="004A4C42" w:rsidP="00B25FD4">
            <w:pPr>
              <w:shd w:val="clear" w:color="auto" w:fill="FFFFFF"/>
              <w:rPr>
                <w:rFonts w:ascii="Times New Roman" w:hAnsi="Times New Roman" w:cs="Times New Roman"/>
              </w:rPr>
            </w:pPr>
            <w:r w:rsidRPr="005630CE">
              <w:rPr>
                <w:rFonts w:ascii="Times New Roman" w:hAnsi="Times New Roman" w:cs="Times New Roman"/>
              </w:rPr>
              <w:lastRenderedPageBreak/>
              <w:t>Outline and discu</w:t>
            </w:r>
            <w:r>
              <w:rPr>
                <w:rFonts w:ascii="Times New Roman" w:hAnsi="Times New Roman" w:cs="Times New Roman"/>
              </w:rPr>
              <w:t>ss the following social constructs and historical events to assess their impact on African Americans and Native Americans as they relate to colonialism/post-colonialism: Slavery/Genocide, medical experimentation, The Civil War, Emancipation, Suffrage, The Jim Crow Era/Segregation, The Civil Rights Movement, The Vietnam War, Women’s Rights Movement, USDHHS, Affordable Care Act, BIA, AIM, Reservation Life, Missionary Schools, American Treaties with Indigenous peoples.</w:t>
            </w:r>
          </w:p>
        </w:tc>
        <w:tc>
          <w:tcPr>
            <w:tcW w:w="3192" w:type="dxa"/>
          </w:tcPr>
          <w:p w:rsidR="004A4C42" w:rsidRPr="005630CE" w:rsidRDefault="004A4C42" w:rsidP="00B25FD4">
            <w:pPr>
              <w:rPr>
                <w:rFonts w:ascii="Times New Roman" w:hAnsi="Times New Roman" w:cs="Times New Roman"/>
                <w:lang/>
              </w:rPr>
            </w:pPr>
            <w:r w:rsidRPr="005630CE">
              <w:rPr>
                <w:rFonts w:ascii="Times New Roman" w:hAnsi="Times New Roman" w:cs="Times New Roman"/>
                <w:lang/>
              </w:rPr>
              <w:t>Assigned readings, class discussions, group work,  and films</w:t>
            </w:r>
          </w:p>
        </w:tc>
        <w:tc>
          <w:tcPr>
            <w:tcW w:w="3192" w:type="dxa"/>
          </w:tcPr>
          <w:p w:rsidR="004A4C42" w:rsidRPr="005630CE" w:rsidRDefault="00955497" w:rsidP="00B25FD4">
            <w:pPr>
              <w:rPr>
                <w:rFonts w:ascii="Times New Roman" w:hAnsi="Times New Roman" w:cs="Times New Roman"/>
              </w:rPr>
            </w:pPr>
            <w:r>
              <w:rPr>
                <w:rFonts w:ascii="Times New Roman" w:hAnsi="Times New Roman" w:cs="Times New Roman"/>
              </w:rPr>
              <w:t>Reader Response mini-</w:t>
            </w:r>
            <w:r w:rsidR="004A4C42" w:rsidRPr="005630CE">
              <w:rPr>
                <w:rFonts w:ascii="Times New Roman" w:hAnsi="Times New Roman" w:cs="Times New Roman"/>
              </w:rPr>
              <w:t xml:space="preserve">essays, exams, midterm essay, quizzes, </w:t>
            </w:r>
            <w:r w:rsidR="004A4C42">
              <w:rPr>
                <w:rFonts w:ascii="Times New Roman" w:hAnsi="Times New Roman" w:cs="Times New Roman"/>
              </w:rPr>
              <w:t xml:space="preserve">Open Lab projects, </w:t>
            </w:r>
            <w:r w:rsidR="004A4C42" w:rsidRPr="005630CE">
              <w:rPr>
                <w:rFonts w:ascii="Times New Roman" w:hAnsi="Times New Roman" w:cs="Times New Roman"/>
              </w:rPr>
              <w:t>and final paper/project</w:t>
            </w:r>
          </w:p>
        </w:tc>
      </w:tr>
      <w:tr w:rsidR="004A4C42" w:rsidRPr="005630CE" w:rsidTr="00B25FD4">
        <w:trPr>
          <w:cantSplit/>
        </w:trPr>
        <w:tc>
          <w:tcPr>
            <w:tcW w:w="3192" w:type="dxa"/>
          </w:tcPr>
          <w:p w:rsidR="004A4C42" w:rsidRPr="00B83FE2" w:rsidRDefault="004A4C42" w:rsidP="00B25FD4">
            <w:pPr>
              <w:shd w:val="clear" w:color="auto" w:fill="FFFFFF"/>
              <w:rPr>
                <w:rFonts w:ascii="Times New Roman" w:hAnsi="Times New Roman" w:cs="Times New Roman"/>
              </w:rPr>
            </w:pPr>
            <w:r w:rsidRPr="005630CE">
              <w:rPr>
                <w:rFonts w:ascii="Times New Roman" w:hAnsi="Times New Roman" w:cs="Times New Roman"/>
              </w:rPr>
              <w:t>Explore and study the complexity of</w:t>
            </w:r>
            <w:r>
              <w:rPr>
                <w:rFonts w:ascii="Times New Roman" w:hAnsi="Times New Roman" w:cs="Times New Roman"/>
              </w:rPr>
              <w:t xml:space="preserve"> the following  factors as they relate to African American and Native Americans: American Identity, Cultural Identity, Racial mixing, Gender Roles and Expectations, Economics, Mental Well-Being, Violence, Post-traumatic stress, Chronic Illness, Violence.</w:t>
            </w:r>
          </w:p>
        </w:tc>
        <w:tc>
          <w:tcPr>
            <w:tcW w:w="3192" w:type="dxa"/>
          </w:tcPr>
          <w:p w:rsidR="004A4C42" w:rsidRPr="005630CE" w:rsidRDefault="004A4C42" w:rsidP="00B25FD4">
            <w:pPr>
              <w:rPr>
                <w:rFonts w:ascii="Times New Roman" w:hAnsi="Times New Roman" w:cs="Times New Roman"/>
                <w:lang/>
              </w:rPr>
            </w:pPr>
            <w:r w:rsidRPr="005630CE">
              <w:rPr>
                <w:rFonts w:ascii="Times New Roman" w:hAnsi="Times New Roman" w:cs="Times New Roman"/>
                <w:lang/>
              </w:rPr>
              <w:t xml:space="preserve"> Assigned readings, films, class discussions, group projects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exams, midterm essay, quizzes, </w:t>
            </w:r>
            <w:r>
              <w:rPr>
                <w:rFonts w:ascii="Times New Roman" w:hAnsi="Times New Roman" w:cs="Times New Roman"/>
              </w:rPr>
              <w:t xml:space="preserve">Open Lab projects, </w:t>
            </w:r>
            <w:r w:rsidRPr="005630CE">
              <w:rPr>
                <w:rFonts w:ascii="Times New Roman" w:hAnsi="Times New Roman" w:cs="Times New Roman"/>
              </w:rPr>
              <w:t>final paper/project</w:t>
            </w: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p w:rsidR="004A4C42" w:rsidRPr="005630CE" w:rsidRDefault="004A4C42" w:rsidP="00B25FD4">
            <w:pPr>
              <w:rPr>
                <w:rFonts w:ascii="Times New Roman" w:hAnsi="Times New Roman" w:cs="Times New Roman"/>
              </w:rPr>
            </w:pPr>
          </w:p>
        </w:tc>
      </w:tr>
      <w:tr w:rsidR="004A4C42" w:rsidRPr="005630CE" w:rsidTr="00B25FD4">
        <w:trPr>
          <w:cantSplit/>
        </w:trPr>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Explore</w:t>
            </w:r>
            <w:r>
              <w:rPr>
                <w:rFonts w:ascii="Times New Roman" w:hAnsi="Times New Roman" w:cs="Times New Roman"/>
              </w:rPr>
              <w:t xml:space="preserve"> and study cultural revelations about color consciousness, (C)lass, culture and traditions, Healthcare, Race and Gender and the politics that guide them.</w:t>
            </w:r>
          </w:p>
        </w:tc>
        <w:tc>
          <w:tcPr>
            <w:tcW w:w="3192" w:type="dxa"/>
          </w:tcPr>
          <w:p w:rsidR="004A4C42" w:rsidRPr="005630CE" w:rsidRDefault="004A4C42" w:rsidP="00B25FD4">
            <w:pPr>
              <w:rPr>
                <w:rFonts w:ascii="Times New Roman" w:hAnsi="Times New Roman" w:cs="Times New Roman"/>
                <w:lang/>
              </w:rPr>
            </w:pPr>
            <w:r w:rsidRPr="005630CE">
              <w:rPr>
                <w:rFonts w:ascii="Times New Roman" w:hAnsi="Times New Roman" w:cs="Times New Roman"/>
                <w:lang/>
              </w:rPr>
              <w:t>Assigned readings, films, class discussions, group projects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exams, midterm essay, quizzes, </w:t>
            </w:r>
            <w:r>
              <w:rPr>
                <w:rFonts w:ascii="Times New Roman" w:hAnsi="Times New Roman" w:cs="Times New Roman"/>
              </w:rPr>
              <w:t xml:space="preserve">Open Lab projects, </w:t>
            </w:r>
            <w:r w:rsidRPr="005630CE">
              <w:rPr>
                <w:rFonts w:ascii="Times New Roman" w:hAnsi="Times New Roman" w:cs="Times New Roman"/>
              </w:rPr>
              <w:t>final paper/project</w:t>
            </w:r>
          </w:p>
          <w:p w:rsidR="004A4C42" w:rsidRPr="005630CE" w:rsidRDefault="004A4C42" w:rsidP="00B25FD4">
            <w:pPr>
              <w:rPr>
                <w:rFonts w:ascii="Times New Roman" w:hAnsi="Times New Roman" w:cs="Times New Roman"/>
              </w:rPr>
            </w:pPr>
          </w:p>
        </w:tc>
      </w:tr>
      <w:tr w:rsidR="004A4C42" w:rsidRPr="005630CE" w:rsidTr="00B25FD4">
        <w:trPr>
          <w:cantSplit/>
        </w:trPr>
        <w:tc>
          <w:tcPr>
            <w:tcW w:w="3192" w:type="dxa"/>
          </w:tcPr>
          <w:p w:rsidR="004A4C42" w:rsidRPr="005630CE" w:rsidRDefault="004A4C42" w:rsidP="00B25FD4">
            <w:pPr>
              <w:shd w:val="clear" w:color="auto" w:fill="FFFFFF"/>
              <w:rPr>
                <w:rFonts w:ascii="Times New Roman" w:hAnsi="Times New Roman" w:cs="Times New Roman"/>
              </w:rPr>
            </w:pPr>
            <w:r>
              <w:rPr>
                <w:rFonts w:ascii="Times New Roman" w:hAnsi="Times New Roman" w:cs="Times New Roman"/>
              </w:rPr>
              <w:lastRenderedPageBreak/>
              <w:t>Examine the impact of racism, war, government impact, bigotry, prejudice, intercultural bigotry, sexism, (C)lass, upward mobility, poverty, incarceration, intellectualism and failure/success in academia, the importance of having a cultural “homeland.”</w:t>
            </w:r>
          </w:p>
        </w:tc>
        <w:tc>
          <w:tcPr>
            <w:tcW w:w="3192" w:type="dxa"/>
          </w:tcPr>
          <w:p w:rsidR="004A4C42" w:rsidRPr="005630CE" w:rsidRDefault="004A4C42" w:rsidP="00B25FD4">
            <w:pPr>
              <w:rPr>
                <w:rFonts w:ascii="Times New Roman" w:hAnsi="Times New Roman" w:cs="Times New Roman"/>
                <w:lang/>
              </w:rPr>
            </w:pPr>
            <w:r w:rsidRPr="005630CE">
              <w:rPr>
                <w:rFonts w:ascii="Times New Roman" w:hAnsi="Times New Roman" w:cs="Times New Roman"/>
                <w:lang/>
              </w:rPr>
              <w:t>Assigned readings, films, class discussions, group projects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exams, </w:t>
            </w:r>
            <w:r>
              <w:rPr>
                <w:rFonts w:ascii="Times New Roman" w:hAnsi="Times New Roman" w:cs="Times New Roman"/>
              </w:rPr>
              <w:t xml:space="preserve">Open Lab projects, </w:t>
            </w:r>
            <w:r w:rsidRPr="005630CE">
              <w:rPr>
                <w:rFonts w:ascii="Times New Roman" w:hAnsi="Times New Roman" w:cs="Times New Roman"/>
              </w:rPr>
              <w:t>final paper/project, in person conferences</w:t>
            </w:r>
          </w:p>
        </w:tc>
      </w:tr>
      <w:tr w:rsidR="004A4C42" w:rsidRPr="005630CE" w:rsidTr="00B25FD4">
        <w:trPr>
          <w:cantSplit/>
        </w:trPr>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Discuss and explore feminine</w:t>
            </w:r>
            <w:r>
              <w:rPr>
                <w:rFonts w:ascii="Times New Roman" w:hAnsi="Times New Roman" w:cs="Times New Roman"/>
              </w:rPr>
              <w:t xml:space="preserve"> and masculine power, religion vs. spirituality, cultural health practices, responsibility to one’s cultural community. </w:t>
            </w:r>
          </w:p>
        </w:tc>
        <w:tc>
          <w:tcPr>
            <w:tcW w:w="3192" w:type="dxa"/>
          </w:tcPr>
          <w:p w:rsidR="004A4C42" w:rsidRPr="005630CE" w:rsidRDefault="004A4C42" w:rsidP="00B25FD4">
            <w:pPr>
              <w:rPr>
                <w:rFonts w:ascii="Times New Roman" w:hAnsi="Times New Roman" w:cs="Times New Roman"/>
                <w:lang/>
              </w:rPr>
            </w:pPr>
            <w:r w:rsidRPr="005630CE">
              <w:rPr>
                <w:rFonts w:ascii="Times New Roman" w:hAnsi="Times New Roman" w:cs="Times New Roman"/>
                <w:lang/>
              </w:rPr>
              <w:t>Assigned readings, films, class discussions, group projects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exams, quizzes, final paper/project,</w:t>
            </w:r>
            <w:r>
              <w:rPr>
                <w:rFonts w:ascii="Times New Roman" w:hAnsi="Times New Roman" w:cs="Times New Roman"/>
              </w:rPr>
              <w:t xml:space="preserve"> Open Lab projects,</w:t>
            </w:r>
            <w:r w:rsidRPr="005630CE">
              <w:rPr>
                <w:rFonts w:ascii="Times New Roman" w:hAnsi="Times New Roman" w:cs="Times New Roman"/>
              </w:rPr>
              <w:t xml:space="preserve"> in person conferences</w:t>
            </w:r>
          </w:p>
        </w:tc>
      </w:tr>
      <w:tr w:rsidR="004A4C42" w:rsidRPr="005630CE" w:rsidTr="00B25FD4">
        <w:trPr>
          <w:cantSplit/>
        </w:trPr>
        <w:tc>
          <w:tcPr>
            <w:tcW w:w="3192" w:type="dxa"/>
          </w:tcPr>
          <w:p w:rsidR="004A4C42" w:rsidRPr="005630CE" w:rsidRDefault="004A4C42" w:rsidP="00B25FD4">
            <w:pPr>
              <w:shd w:val="clear" w:color="auto" w:fill="FFFFFF"/>
              <w:rPr>
                <w:rFonts w:ascii="Times New Roman" w:hAnsi="Times New Roman" w:cs="Times New Roman"/>
              </w:rPr>
            </w:pPr>
            <w:r>
              <w:rPr>
                <w:rFonts w:ascii="Times New Roman" w:hAnsi="Times New Roman" w:cs="Times New Roman"/>
              </w:rPr>
              <w:t>Examine the impact and representation of the following in African American and Native American Literature and Scholarship past and present: Historical representation, Identity and classification, Future expectations, strategies, and recommendations.</w:t>
            </w:r>
          </w:p>
        </w:tc>
        <w:tc>
          <w:tcPr>
            <w:tcW w:w="3192" w:type="dxa"/>
          </w:tcPr>
          <w:p w:rsidR="004A4C42" w:rsidRPr="005630CE" w:rsidRDefault="004A4C42" w:rsidP="00B25FD4">
            <w:pPr>
              <w:rPr>
                <w:rFonts w:ascii="Times New Roman" w:hAnsi="Times New Roman" w:cs="Times New Roman"/>
                <w:lang/>
              </w:rPr>
            </w:pPr>
            <w:r w:rsidRPr="005630CE">
              <w:rPr>
                <w:rFonts w:ascii="Times New Roman" w:hAnsi="Times New Roman" w:cs="Times New Roman"/>
                <w:lang/>
              </w:rPr>
              <w:t>Assigned readings, films, class discussions, group projects</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Reader Response mini</w:t>
            </w:r>
            <w:r>
              <w:rPr>
                <w:rFonts w:ascii="Times New Roman" w:hAnsi="Times New Roman" w:cs="Times New Roman"/>
              </w:rPr>
              <w:t>-</w:t>
            </w:r>
            <w:r w:rsidRPr="005630CE">
              <w:rPr>
                <w:rFonts w:ascii="Times New Roman" w:hAnsi="Times New Roman" w:cs="Times New Roman"/>
              </w:rPr>
              <w:t xml:space="preserve"> essays, exams, quizzes,  </w:t>
            </w:r>
            <w:r>
              <w:rPr>
                <w:rFonts w:ascii="Times New Roman" w:hAnsi="Times New Roman" w:cs="Times New Roman"/>
              </w:rPr>
              <w:t xml:space="preserve">Open Lab projects, </w:t>
            </w:r>
            <w:r w:rsidRPr="005630CE">
              <w:rPr>
                <w:rFonts w:ascii="Times New Roman" w:hAnsi="Times New Roman" w:cs="Times New Roman"/>
              </w:rPr>
              <w:t>final paper/project</w:t>
            </w:r>
          </w:p>
        </w:tc>
      </w:tr>
      <w:tr w:rsidR="004A4C42" w:rsidRPr="005630CE" w:rsidTr="00B25FD4">
        <w:trPr>
          <w:cantSplit/>
        </w:trPr>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Comprehend and utilize the basics of grammar, sentence structure, and MLA</w:t>
            </w:r>
            <w:r>
              <w:rPr>
                <w:rFonts w:ascii="Times New Roman" w:hAnsi="Times New Roman" w:cs="Times New Roman"/>
              </w:rPr>
              <w:t xml:space="preserve"> and APA</w:t>
            </w:r>
            <w:r w:rsidRPr="005630CE">
              <w:rPr>
                <w:rFonts w:ascii="Times New Roman" w:hAnsi="Times New Roman" w:cs="Times New Roman"/>
              </w:rPr>
              <w:t xml:space="preserve"> Documentation (primary and secondary sources). Understand the mechanics of writing essays about literature</w:t>
            </w:r>
            <w:r>
              <w:rPr>
                <w:rFonts w:ascii="Times New Roman" w:hAnsi="Times New Roman" w:cs="Times New Roman"/>
              </w:rPr>
              <w:t xml:space="preserve"> (Scaffolding Format)</w:t>
            </w:r>
            <w:r w:rsidRPr="005630CE">
              <w:rPr>
                <w:rFonts w:ascii="Times New Roman" w:hAnsi="Times New Roman" w:cs="Times New Roman"/>
              </w:rPr>
              <w:t>, critical essays, and film.</w:t>
            </w:r>
          </w:p>
        </w:tc>
        <w:tc>
          <w:tcPr>
            <w:tcW w:w="3192" w:type="dxa"/>
          </w:tcPr>
          <w:p w:rsidR="004A4C42" w:rsidRPr="005630CE" w:rsidRDefault="004A4C42" w:rsidP="00B25FD4">
            <w:pPr>
              <w:rPr>
                <w:rFonts w:ascii="Times New Roman" w:hAnsi="Times New Roman" w:cs="Times New Roman"/>
              </w:rPr>
            </w:pPr>
            <w:r w:rsidRPr="005630CE">
              <w:rPr>
                <w:rFonts w:ascii="Times New Roman" w:hAnsi="Times New Roman" w:cs="Times New Roman"/>
              </w:rPr>
              <w:t>In-class workshops: grammar and sentence structure, assessing the essay prompt (closed or open), essay format (introductions, bo</w:t>
            </w:r>
            <w:r>
              <w:rPr>
                <w:rFonts w:ascii="Times New Roman" w:hAnsi="Times New Roman" w:cs="Times New Roman"/>
              </w:rPr>
              <w:t>dy paragraphs, and conclusions)</w:t>
            </w:r>
          </w:p>
        </w:tc>
        <w:tc>
          <w:tcPr>
            <w:tcW w:w="3192" w:type="dxa"/>
          </w:tcPr>
          <w:p w:rsidR="004A4C42" w:rsidRPr="005630CE" w:rsidRDefault="004A4C42" w:rsidP="00B25FD4">
            <w:pPr>
              <w:rPr>
                <w:rFonts w:ascii="Times New Roman" w:hAnsi="Times New Roman" w:cs="Times New Roman"/>
                <w:lang/>
              </w:rPr>
            </w:pPr>
            <w:r w:rsidRPr="005630CE">
              <w:rPr>
                <w:rFonts w:ascii="Times New Roman" w:hAnsi="Times New Roman" w:cs="Times New Roman"/>
                <w:lang/>
              </w:rPr>
              <w:t>In-person conferences, pre-drafting of midterm and final papers/projects, Reading Responses mini</w:t>
            </w:r>
            <w:r>
              <w:rPr>
                <w:rFonts w:ascii="Times New Roman" w:hAnsi="Times New Roman" w:cs="Times New Roman"/>
                <w:lang/>
              </w:rPr>
              <w:t>-</w:t>
            </w:r>
            <w:r w:rsidRPr="005630CE">
              <w:rPr>
                <w:rFonts w:ascii="Times New Roman" w:hAnsi="Times New Roman" w:cs="Times New Roman"/>
                <w:lang/>
              </w:rPr>
              <w:t xml:space="preserve"> essays,</w:t>
            </w:r>
            <w:r>
              <w:rPr>
                <w:rFonts w:ascii="Times New Roman" w:hAnsi="Times New Roman" w:cs="Times New Roman"/>
                <w:lang/>
              </w:rPr>
              <w:t xml:space="preserve"> Open Lab projects, </w:t>
            </w:r>
            <w:r w:rsidRPr="005630CE">
              <w:rPr>
                <w:rFonts w:ascii="Times New Roman" w:hAnsi="Times New Roman" w:cs="Times New Roman"/>
                <w:lang/>
              </w:rPr>
              <w:t xml:space="preserve"> exams  </w:t>
            </w:r>
          </w:p>
        </w:tc>
      </w:tr>
    </w:tbl>
    <w:p w:rsidR="004A4C42" w:rsidRPr="005630CE" w:rsidRDefault="004A4C42" w:rsidP="004A4C42">
      <w:pPr>
        <w:rPr>
          <w:rFonts w:ascii="Times New Roman" w:hAnsi="Times New Roman" w:cs="Times New Roman"/>
          <w:b/>
          <w:bCs/>
        </w:rPr>
      </w:pPr>
    </w:p>
    <w:p w:rsidR="004A4C42" w:rsidRDefault="004A4C42" w:rsidP="004A4C42">
      <w:pPr>
        <w:rPr>
          <w:b/>
        </w:rPr>
      </w:pPr>
    </w:p>
    <w:p w:rsidR="004A4C42" w:rsidRDefault="004A4C42" w:rsidP="004A4C42">
      <w:pPr>
        <w:spacing w:line="480" w:lineRule="auto"/>
        <w:jc w:val="center"/>
        <w:rPr>
          <w:rFonts w:ascii="Times New Roman" w:hAnsi="Times New Roman" w:cs="Times New Roman"/>
          <w:b/>
        </w:rPr>
      </w:pPr>
    </w:p>
    <w:p w:rsidR="004A4C42" w:rsidRDefault="004A4C42" w:rsidP="004A4C42">
      <w:pPr>
        <w:spacing w:line="480" w:lineRule="auto"/>
        <w:jc w:val="center"/>
        <w:rPr>
          <w:rFonts w:ascii="Times New Roman" w:hAnsi="Times New Roman" w:cs="Times New Roman"/>
          <w:b/>
        </w:rPr>
      </w:pPr>
    </w:p>
    <w:p w:rsidR="005425AE" w:rsidRDefault="005425AE" w:rsidP="004A4C42">
      <w:pPr>
        <w:jc w:val="center"/>
        <w:rPr>
          <w:b/>
        </w:rPr>
      </w:pPr>
    </w:p>
    <w:p w:rsidR="004A4C42" w:rsidRDefault="005425AE" w:rsidP="004A4C42">
      <w:pPr>
        <w:jc w:val="center"/>
        <w:rPr>
          <w:b/>
        </w:rPr>
      </w:pPr>
      <w:r>
        <w:rPr>
          <w:b/>
        </w:rPr>
        <w:lastRenderedPageBreak/>
        <w:tab/>
      </w:r>
      <w:r>
        <w:rPr>
          <w:b/>
        </w:rPr>
        <w:tab/>
      </w:r>
      <w:r w:rsidR="004A4C42">
        <w:rPr>
          <w:b/>
        </w:rPr>
        <w:t xml:space="preserve">African American and Native American Public Health Bibliography </w:t>
      </w:r>
      <w:r w:rsidR="004A4C42">
        <w:rPr>
          <w:b/>
        </w:rPr>
        <w:tab/>
      </w:r>
      <w:r w:rsidR="004A4C42">
        <w:rPr>
          <w:b/>
        </w:rPr>
        <w:tab/>
        <w:t>(Dr. Christine Thorpe)</w:t>
      </w:r>
    </w:p>
    <w:p w:rsidR="004A4C42" w:rsidRDefault="004A4C42" w:rsidP="004A4C42">
      <w:pPr>
        <w:rPr>
          <w:b/>
        </w:rPr>
      </w:pPr>
    </w:p>
    <w:p w:rsidR="004A4C42" w:rsidRDefault="004A4C42" w:rsidP="004A4C42">
      <w:pPr>
        <w:widowControl w:val="0"/>
        <w:autoSpaceDE w:val="0"/>
        <w:autoSpaceDN w:val="0"/>
        <w:adjustRightInd w:val="0"/>
        <w:rPr>
          <w:rFonts w:cs="Arial"/>
          <w:color w:val="1A1A1A"/>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Boyd-Franklin, N. (2013). Black families in therapy: Understanding the African American experience. Guilford Publications.</w:t>
      </w:r>
    </w:p>
    <w:p w:rsidR="004A4C42" w:rsidRPr="00145C4C" w:rsidRDefault="004A4C42" w:rsidP="004A4C42">
      <w:pPr>
        <w:rPr>
          <w:rFonts w:ascii="Times New Roman" w:hAnsi="Times New Roman" w:cs="Times New Roman"/>
          <w:b/>
          <w:sz w:val="22"/>
          <w:szCs w:val="22"/>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 xml:space="preserve">Braithwaite, R. L., Taylor, S. E., &amp; Treadwell, H. M. (Eds.). (2009). </w:t>
      </w:r>
      <w:r w:rsidRPr="00145C4C">
        <w:rPr>
          <w:rFonts w:ascii="Times New Roman" w:hAnsi="Times New Roman"/>
          <w:i/>
          <w:iCs/>
          <w:color w:val="1A1A1A"/>
        </w:rPr>
        <w:t>Health issues in the black community</w:t>
      </w:r>
      <w:r w:rsidRPr="00145C4C">
        <w:rPr>
          <w:rFonts w:ascii="Times New Roman" w:hAnsi="Times New Roman"/>
          <w:color w:val="1A1A1A"/>
        </w:rPr>
        <w:t>. John Wiley &amp; Sons.</w:t>
      </w:r>
    </w:p>
    <w:p w:rsidR="004A4C42" w:rsidRPr="00145C4C" w:rsidRDefault="004A4C42" w:rsidP="004A4C42">
      <w:pPr>
        <w:pStyle w:val="NoSpacing"/>
        <w:rPr>
          <w:rFonts w:ascii="Times New Roman" w:hAnsi="Times New Roman"/>
          <w:color w:val="1A1A1A"/>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 xml:space="preserve">DeGruy, J. (2010). Post traumatic slave syndrome. </w:t>
      </w:r>
      <w:r w:rsidRPr="00145C4C">
        <w:rPr>
          <w:rFonts w:ascii="Times New Roman" w:hAnsi="Times New Roman"/>
          <w:i/>
          <w:iCs/>
          <w:color w:val="1A1A1A"/>
        </w:rPr>
        <w:t>Joy DeGruy RSS</w:t>
      </w:r>
      <w:r w:rsidRPr="00145C4C">
        <w:rPr>
          <w:rFonts w:ascii="Times New Roman" w:hAnsi="Times New Roman"/>
          <w:color w:val="1A1A1A"/>
        </w:rPr>
        <w:t>.</w:t>
      </w:r>
    </w:p>
    <w:p w:rsidR="004A4C42" w:rsidRPr="00145C4C" w:rsidRDefault="004A4C42" w:rsidP="004A4C42">
      <w:pPr>
        <w:pStyle w:val="NormalWeb"/>
        <w:rPr>
          <w:rFonts w:ascii="Times New Roman" w:hAnsi="Times New Roman"/>
          <w:sz w:val="22"/>
          <w:szCs w:val="22"/>
        </w:rPr>
      </w:pPr>
      <w:r w:rsidRPr="00145C4C">
        <w:rPr>
          <w:rFonts w:ascii="Times New Roman" w:hAnsi="Times New Roman"/>
          <w:sz w:val="22"/>
          <w:szCs w:val="22"/>
        </w:rPr>
        <w:t xml:space="preserve">Douglass, F. (1855). </w:t>
      </w:r>
      <w:r w:rsidRPr="00145C4C">
        <w:rPr>
          <w:rFonts w:ascii="Times New Roman" w:hAnsi="Times New Roman"/>
          <w:i/>
          <w:iCs/>
          <w:sz w:val="22"/>
          <w:szCs w:val="22"/>
        </w:rPr>
        <w:t xml:space="preserve">My Bondage and My Freedom. </w:t>
      </w:r>
      <w:r w:rsidRPr="00145C4C">
        <w:rPr>
          <w:rFonts w:ascii="Times New Roman" w:hAnsi="Times New Roman"/>
          <w:sz w:val="22"/>
          <w:szCs w:val="22"/>
        </w:rPr>
        <w:t xml:space="preserve">New York, NY: Miller, Orton, &amp; Mulligan. </w:t>
      </w: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 xml:space="preserve">Ehlers, C. L., Gizer, I. R., Gilder, D. A., Ellingson, J. M., &amp; Yehuda, R. (2013). Measuring historical trauma in an American Indian community sample: Contributions of substance dependence, affective disorder, conduct disorder and PTSD. Drug and alcohol dependence, 133(1), 180-187. </w:t>
      </w:r>
      <w:r w:rsidRPr="00145C4C">
        <w:rPr>
          <w:rFonts w:ascii="Times New Roman" w:hAnsi="Times New Roman" w:cs="Times New Roman"/>
          <w:color w:val="1A1A1A"/>
          <w:sz w:val="22"/>
          <w:szCs w:val="22"/>
        </w:rPr>
        <w:tab/>
      </w: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Goodkind, J. R., Ross-Toledo, K., John, S., Hall, J. L., Ross, L., Freeland, L., ... &amp; Lee, C. (2010). Promoting healing and restoring trust: Policy recommendations for improving behavioral health care for American Indian/Alaska Native adolescents. American journal of community psychology, 46(3-4), 386-394.</w:t>
      </w:r>
    </w:p>
    <w:p w:rsidR="004A4C42" w:rsidRPr="00145C4C" w:rsidRDefault="004A4C42" w:rsidP="004A4C42">
      <w:pPr>
        <w:pStyle w:val="NoSpacing"/>
        <w:rPr>
          <w:rFonts w:ascii="Times New Roman" w:hAnsi="Times New Roman"/>
          <w:color w:val="1A1A1A"/>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Gone, J. P. (2013). A community-based treatment for Native American historical trauma: prospects for evidence-based practice.</w:t>
      </w:r>
    </w:p>
    <w:p w:rsidR="004A4C42" w:rsidRPr="00145C4C" w:rsidRDefault="004A4C42" w:rsidP="004A4C42">
      <w:pPr>
        <w:pStyle w:val="NoSpacing"/>
        <w:rPr>
          <w:rFonts w:ascii="Times New Roman" w:hAnsi="Times New Roman"/>
          <w:color w:val="1A1A1A"/>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Harrington, E. F., Crowther, J. H., &amp; Shipherd, J. C. (2010). Trauma, binge eating, and the “strong Black woman”. Journal of consulting and clinical psychology, 78(4), 469.</w:t>
      </w:r>
    </w:p>
    <w:p w:rsidR="004A4C42" w:rsidRPr="00145C4C" w:rsidRDefault="004A4C42" w:rsidP="004A4C42">
      <w:pPr>
        <w:pStyle w:val="NormalWeb"/>
        <w:rPr>
          <w:rFonts w:ascii="Times New Roman" w:hAnsi="Times New Roman"/>
          <w:color w:val="1A1A1A"/>
          <w:sz w:val="22"/>
          <w:szCs w:val="22"/>
        </w:rPr>
      </w:pPr>
      <w:r w:rsidRPr="00145C4C">
        <w:rPr>
          <w:rFonts w:ascii="Times New Roman" w:hAnsi="Times New Roman"/>
          <w:color w:val="1A1A1A"/>
          <w:sz w:val="22"/>
          <w:szCs w:val="22"/>
        </w:rPr>
        <w:t xml:space="preserve">Hodge, F. S. (2012). No meaningful apology for American Indian unethical research abuses. </w:t>
      </w:r>
      <w:r w:rsidRPr="00145C4C">
        <w:rPr>
          <w:rFonts w:ascii="Times New Roman" w:hAnsi="Times New Roman"/>
          <w:i/>
          <w:iCs/>
          <w:color w:val="1A1A1A"/>
          <w:sz w:val="22"/>
          <w:szCs w:val="22"/>
        </w:rPr>
        <w:t>Ethics &amp; Behavior</w:t>
      </w:r>
      <w:r w:rsidRPr="00145C4C">
        <w:rPr>
          <w:rFonts w:ascii="Times New Roman" w:hAnsi="Times New Roman"/>
          <w:color w:val="1A1A1A"/>
          <w:sz w:val="22"/>
          <w:szCs w:val="22"/>
        </w:rPr>
        <w:t xml:space="preserve">, </w:t>
      </w:r>
      <w:r w:rsidRPr="00145C4C">
        <w:rPr>
          <w:rFonts w:ascii="Times New Roman" w:hAnsi="Times New Roman"/>
          <w:i/>
          <w:iCs/>
          <w:color w:val="1A1A1A"/>
          <w:sz w:val="22"/>
          <w:szCs w:val="22"/>
        </w:rPr>
        <w:t>22</w:t>
      </w:r>
      <w:r w:rsidRPr="00145C4C">
        <w:rPr>
          <w:rFonts w:ascii="Times New Roman" w:hAnsi="Times New Roman"/>
          <w:color w:val="1A1A1A"/>
          <w:sz w:val="22"/>
          <w:szCs w:val="22"/>
        </w:rPr>
        <w:t>(6), 431-444.</w:t>
      </w:r>
    </w:p>
    <w:p w:rsidR="004A4C42" w:rsidRPr="00145C4C" w:rsidRDefault="004A4C42" w:rsidP="004A4C42">
      <w:pPr>
        <w:pStyle w:val="NormalWeb"/>
        <w:rPr>
          <w:rFonts w:ascii="Times New Roman" w:hAnsi="Times New Roman"/>
          <w:color w:val="1A1A1A"/>
          <w:sz w:val="22"/>
          <w:szCs w:val="22"/>
        </w:rPr>
      </w:pPr>
      <w:r w:rsidRPr="00145C4C">
        <w:rPr>
          <w:rFonts w:ascii="Times New Roman" w:hAnsi="Times New Roman"/>
          <w:color w:val="1A1A1A"/>
          <w:sz w:val="22"/>
          <w:szCs w:val="22"/>
        </w:rPr>
        <w:t>King, W. (2011). Stolen childhood: Slave youth in nineteenth-century America. Indiana University Press.</w:t>
      </w: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Krieger, N. (2012). Methods for the scientific study of discrimination and health: an ecosocial approach. American journal of public health, 102(5), 936-944.</w:t>
      </w: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p>
    <w:p w:rsidR="004A4C42" w:rsidRPr="00145C4C" w:rsidRDefault="004A4C42" w:rsidP="004A4C42">
      <w:pPr>
        <w:pStyle w:val="NoSpacing"/>
        <w:rPr>
          <w:rFonts w:ascii="Times New Roman" w:hAnsi="Times New Roman"/>
        </w:rPr>
      </w:pPr>
      <w:r w:rsidRPr="00145C4C">
        <w:rPr>
          <w:rFonts w:ascii="Times New Roman" w:hAnsi="Times New Roman"/>
        </w:rPr>
        <w:t xml:space="preserve">LaFromboise, T. D., Albright, K. and Harris, A. 2010. Patterns of hopelessness among American Indian adolescents: Relationships by levels of acculturation and residence. </w:t>
      </w:r>
      <w:r w:rsidRPr="00145C4C">
        <w:rPr>
          <w:rFonts w:ascii="Times New Roman" w:hAnsi="Times New Roman"/>
          <w:i/>
          <w:iCs/>
        </w:rPr>
        <w:t>Cultural Diversity and Ethnic Minority Psychology</w:t>
      </w:r>
      <w:r w:rsidRPr="00145C4C">
        <w:rPr>
          <w:rFonts w:ascii="Times New Roman" w:hAnsi="Times New Roman"/>
        </w:rPr>
        <w:t>, 16(1): 68–76.</w:t>
      </w:r>
    </w:p>
    <w:p w:rsidR="004A4C42" w:rsidRPr="00145C4C" w:rsidRDefault="004A4C42" w:rsidP="004A4C42">
      <w:pPr>
        <w:pStyle w:val="NoSpacing"/>
        <w:rPr>
          <w:rFonts w:ascii="Times New Roman" w:hAnsi="Times New Roman"/>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Myhra, L. L. (2011). " It runs in the family": intergenerational transmission of historical trauma among urban American Indians and Alaska Natives in culturally specific sobriety maintenance programs. American Indian and Alaska Native Mental Health Research: The Journal of the National Center, 18(2), 17-40.</w:t>
      </w:r>
    </w:p>
    <w:p w:rsidR="004A4C42" w:rsidRPr="00145C4C" w:rsidRDefault="004A4C42" w:rsidP="004A4C42">
      <w:pPr>
        <w:pStyle w:val="NoSpacing"/>
        <w:rPr>
          <w:rFonts w:ascii="Times New Roman" w:hAnsi="Times New Roman"/>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 xml:space="preserve">Peach, S. J. (2013). TRADITIONAL HEALING AND MODERN MEDICINE. </w:t>
      </w:r>
      <w:r w:rsidRPr="00145C4C">
        <w:rPr>
          <w:rFonts w:ascii="Times New Roman" w:hAnsi="Times New Roman"/>
          <w:i/>
          <w:iCs/>
          <w:color w:val="1A1A1A"/>
        </w:rPr>
        <w:t>Encyclopedia of American Indian Issues Today [2 Volumes]</w:t>
      </w:r>
      <w:r w:rsidRPr="00145C4C">
        <w:rPr>
          <w:rFonts w:ascii="Times New Roman" w:hAnsi="Times New Roman"/>
          <w:color w:val="1A1A1A"/>
        </w:rPr>
        <w:t>, 260.</w:t>
      </w:r>
    </w:p>
    <w:p w:rsidR="004A4C42" w:rsidRPr="00145C4C" w:rsidRDefault="004A4C42" w:rsidP="004A4C42">
      <w:pPr>
        <w:pStyle w:val="NoSpacing"/>
        <w:rPr>
          <w:rFonts w:ascii="Times New Roman" w:hAnsi="Times New Roman"/>
          <w:color w:val="1A1A1A"/>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People, H., &amp; US Department of Health and Human Services. (2011). Healthy People 2020.</w:t>
      </w:r>
    </w:p>
    <w:p w:rsidR="004A4C42" w:rsidRPr="00145C4C" w:rsidRDefault="004A4C42" w:rsidP="004A4C42">
      <w:pPr>
        <w:pStyle w:val="NoSpacing"/>
        <w:rPr>
          <w:rFonts w:ascii="Times New Roman" w:hAnsi="Times New Roman"/>
          <w:color w:val="1A1A1A"/>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Skloot, R., &amp; Turpin, B. (2010). The immortal life of Henrietta Lacks (p. 369). New York: Crown Publishers.</w:t>
      </w:r>
    </w:p>
    <w:p w:rsidR="004A4C42" w:rsidRPr="00145C4C" w:rsidRDefault="004A4C42" w:rsidP="004A4C42">
      <w:pPr>
        <w:pStyle w:val="NoSpacing"/>
        <w:rPr>
          <w:rFonts w:ascii="Times New Roman" w:hAnsi="Times New Roman"/>
          <w:color w:val="1A1A1A"/>
        </w:rPr>
      </w:pPr>
    </w:p>
    <w:p w:rsidR="004A4C42" w:rsidRPr="00145C4C" w:rsidRDefault="004A4C42" w:rsidP="004A4C42">
      <w:pPr>
        <w:pStyle w:val="NoSpacing"/>
        <w:rPr>
          <w:rFonts w:ascii="Times New Roman" w:hAnsi="Times New Roman"/>
          <w:color w:val="1A1A1A"/>
        </w:rPr>
      </w:pPr>
      <w:r w:rsidRPr="00145C4C">
        <w:rPr>
          <w:rFonts w:ascii="Times New Roman" w:hAnsi="Times New Roman"/>
          <w:color w:val="1A1A1A"/>
        </w:rPr>
        <w:t xml:space="preserve">Washington, H. A. (2006). </w:t>
      </w:r>
      <w:r w:rsidRPr="00145C4C">
        <w:rPr>
          <w:rFonts w:ascii="Times New Roman" w:hAnsi="Times New Roman"/>
          <w:i/>
          <w:iCs/>
          <w:color w:val="1A1A1A"/>
        </w:rPr>
        <w:t>Medical apartheid: The dark history of medical experimentation on Black Americans from colonial times to the present</w:t>
      </w:r>
      <w:r w:rsidRPr="00145C4C">
        <w:rPr>
          <w:rFonts w:ascii="Times New Roman" w:hAnsi="Times New Roman"/>
          <w:color w:val="1A1A1A"/>
        </w:rPr>
        <w:t>. Random House LLC.</w:t>
      </w:r>
    </w:p>
    <w:p w:rsidR="004A4C42" w:rsidRPr="00145C4C" w:rsidRDefault="004A4C42" w:rsidP="004A4C42">
      <w:pPr>
        <w:pStyle w:val="NoSpacing"/>
        <w:rPr>
          <w:rFonts w:ascii="Times New Roman" w:hAnsi="Times New Roman"/>
        </w:rPr>
      </w:pPr>
    </w:p>
    <w:p w:rsidR="004A4C42" w:rsidRPr="00145C4C" w:rsidRDefault="004A4C42" w:rsidP="004A4C42">
      <w:pPr>
        <w:pStyle w:val="NoSpacing"/>
        <w:rPr>
          <w:rFonts w:ascii="Times New Roman" w:hAnsi="Times New Roman"/>
        </w:rPr>
      </w:pPr>
      <w:r w:rsidRPr="00145C4C">
        <w:rPr>
          <w:rFonts w:ascii="Times New Roman" w:hAnsi="Times New Roman"/>
        </w:rPr>
        <w:t xml:space="preserve">Weaver, H. N. 2010. The Healthy Living in Two Worlds project: An inclusive model of curriculum development. </w:t>
      </w:r>
      <w:r w:rsidRPr="00145C4C">
        <w:rPr>
          <w:rFonts w:ascii="Times New Roman" w:hAnsi="Times New Roman"/>
          <w:i/>
          <w:iCs/>
        </w:rPr>
        <w:t>Journal of Indigenous Voices in Social Work</w:t>
      </w:r>
      <w:r w:rsidRPr="00145C4C">
        <w:rPr>
          <w:rFonts w:ascii="Times New Roman" w:hAnsi="Times New Roman"/>
        </w:rPr>
        <w:t>, 1(1): 1–18.</w:t>
      </w:r>
    </w:p>
    <w:p w:rsidR="004A4C42" w:rsidRPr="00145C4C" w:rsidRDefault="004A4C42" w:rsidP="004A4C42">
      <w:pPr>
        <w:pStyle w:val="NoSpacing"/>
        <w:rPr>
          <w:rFonts w:ascii="Times New Roman" w:hAnsi="Times New Roman"/>
        </w:rPr>
      </w:pPr>
    </w:p>
    <w:p w:rsidR="004A4C42" w:rsidRPr="00145C4C" w:rsidRDefault="004A4C42" w:rsidP="004A4C42">
      <w:pPr>
        <w:widowControl w:val="0"/>
        <w:autoSpaceDE w:val="0"/>
        <w:autoSpaceDN w:val="0"/>
        <w:adjustRightInd w:val="0"/>
        <w:rPr>
          <w:rFonts w:ascii="Times New Roman" w:hAnsi="Times New Roman" w:cs="Times New Roman"/>
          <w:color w:val="1A1A1A"/>
          <w:sz w:val="22"/>
          <w:szCs w:val="22"/>
        </w:rPr>
      </w:pPr>
      <w:r w:rsidRPr="00145C4C">
        <w:rPr>
          <w:rFonts w:ascii="Times New Roman" w:hAnsi="Times New Roman" w:cs="Times New Roman"/>
          <w:color w:val="1A1A1A"/>
          <w:sz w:val="22"/>
          <w:szCs w:val="22"/>
        </w:rPr>
        <w:t>Walters, K. L., Mohammed, S. A., Evans-Campbell, T., Beltrán, R. E., Chae, D. H., &amp; Duran, B. (2011). Bodies don't just tell stories, they tell histories. Du Bois Review: Social Science Research on Race, 8(01), 179-189.</w:t>
      </w:r>
    </w:p>
    <w:p w:rsidR="004A4C42" w:rsidRPr="00E55F6B" w:rsidRDefault="004A4C42" w:rsidP="004A4C42">
      <w:pPr>
        <w:widowControl w:val="0"/>
        <w:autoSpaceDE w:val="0"/>
        <w:autoSpaceDN w:val="0"/>
        <w:adjustRightInd w:val="0"/>
        <w:rPr>
          <w:rFonts w:cs="Arial"/>
          <w:color w:val="1A1A1A"/>
        </w:rPr>
      </w:pPr>
    </w:p>
    <w:p w:rsidR="004A4C42" w:rsidRPr="003A47E4" w:rsidRDefault="004A4C42" w:rsidP="004A4C42">
      <w:pPr>
        <w:widowControl w:val="0"/>
        <w:autoSpaceDE w:val="0"/>
        <w:autoSpaceDN w:val="0"/>
        <w:adjustRightInd w:val="0"/>
        <w:rPr>
          <w:rFonts w:cs="Arial"/>
          <w:color w:val="1A1A1A"/>
        </w:rPr>
      </w:pPr>
    </w:p>
    <w:p w:rsidR="004A4C42" w:rsidRDefault="004A4C42" w:rsidP="004A4C42">
      <w:pPr>
        <w:jc w:val="center"/>
        <w:rPr>
          <w:rFonts w:ascii="Times New Roman" w:hAnsi="Times New Roman" w:cs="Times New Roman"/>
          <w:b/>
        </w:rPr>
      </w:pPr>
      <w:r>
        <w:rPr>
          <w:rFonts w:ascii="Times New Roman" w:hAnsi="Times New Roman" w:cs="Times New Roman"/>
          <w:b/>
        </w:rPr>
        <w:tab/>
      </w:r>
      <w:r w:rsidR="005425AE">
        <w:rPr>
          <w:rFonts w:ascii="Times New Roman" w:hAnsi="Times New Roman" w:cs="Times New Roman"/>
          <w:b/>
        </w:rPr>
        <w:tab/>
      </w:r>
      <w:r>
        <w:rPr>
          <w:rFonts w:ascii="Times New Roman" w:hAnsi="Times New Roman" w:cs="Times New Roman"/>
          <w:b/>
        </w:rPr>
        <w:t xml:space="preserve">African American and </w:t>
      </w:r>
      <w:r w:rsidRPr="004055B3">
        <w:rPr>
          <w:rFonts w:ascii="Times New Roman" w:hAnsi="Times New Roman" w:cs="Times New Roman"/>
          <w:b/>
        </w:rPr>
        <w:t>Native A</w:t>
      </w:r>
      <w:r>
        <w:rPr>
          <w:rFonts w:ascii="Times New Roman" w:hAnsi="Times New Roman" w:cs="Times New Roman"/>
          <w:b/>
        </w:rPr>
        <w:t>merican Literature Bibliography</w:t>
      </w:r>
      <w:r>
        <w:rPr>
          <w:rFonts w:ascii="Times New Roman" w:hAnsi="Times New Roman" w:cs="Times New Roman"/>
          <w:b/>
        </w:rPr>
        <w:tab/>
      </w:r>
      <w:r>
        <w:rPr>
          <w:rFonts w:ascii="Times New Roman" w:hAnsi="Times New Roman" w:cs="Times New Roman"/>
          <w:b/>
        </w:rPr>
        <w:tab/>
      </w:r>
      <w:r w:rsidRPr="004055B3">
        <w:rPr>
          <w:rFonts w:ascii="Times New Roman" w:hAnsi="Times New Roman" w:cs="Times New Roman"/>
          <w:b/>
        </w:rPr>
        <w:t>(Dr.</w:t>
      </w:r>
      <w:r>
        <w:rPr>
          <w:rFonts w:ascii="Times New Roman" w:hAnsi="Times New Roman" w:cs="Times New Roman"/>
          <w:b/>
        </w:rPr>
        <w:t xml:space="preserve"> Monique</w:t>
      </w:r>
      <w:r w:rsidRPr="004055B3">
        <w:rPr>
          <w:rFonts w:ascii="Times New Roman" w:hAnsi="Times New Roman" w:cs="Times New Roman"/>
          <w:b/>
        </w:rPr>
        <w:t xml:space="preserve"> Ferrell)</w:t>
      </w:r>
    </w:p>
    <w:p w:rsidR="004A4C42" w:rsidRPr="00E55F6B" w:rsidRDefault="004A4C42" w:rsidP="004A4C42">
      <w:pPr>
        <w:jc w:val="center"/>
        <w:rPr>
          <w:rFonts w:ascii="Times New Roman" w:hAnsi="Times New Roman" w:cs="Times New Roman"/>
          <w:b/>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Angelou, Maya. </w:t>
      </w:r>
      <w:r w:rsidRPr="004055B3">
        <w:rPr>
          <w:rFonts w:ascii="Times New Roman" w:hAnsi="Times New Roman" w:cs="Times New Roman"/>
          <w:i/>
          <w:sz w:val="22"/>
          <w:szCs w:val="22"/>
        </w:rPr>
        <w:t>I Know Why The Caged Bird Sings</w:t>
      </w:r>
      <w:r w:rsidRPr="004055B3">
        <w:rPr>
          <w:rFonts w:ascii="Times New Roman" w:hAnsi="Times New Roman" w:cs="Times New Roman"/>
          <w:sz w:val="22"/>
          <w:szCs w:val="22"/>
        </w:rPr>
        <w:t>. New York: Bantam Books, 1969.</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Baker Jr., Houston A.. </w:t>
      </w:r>
      <w:r w:rsidRPr="004055B3">
        <w:rPr>
          <w:rFonts w:ascii="Times New Roman" w:hAnsi="Times New Roman" w:cs="Times New Roman"/>
          <w:i/>
          <w:sz w:val="22"/>
          <w:szCs w:val="22"/>
        </w:rPr>
        <w:t>Modernism and the Harlem Renaissance.</w:t>
      </w:r>
      <w:r w:rsidRPr="004055B3">
        <w:rPr>
          <w:rFonts w:ascii="Times New Roman" w:hAnsi="Times New Roman" w:cs="Times New Roman"/>
          <w:sz w:val="22"/>
          <w:szCs w:val="22"/>
        </w:rPr>
        <w:t xml:space="preserve"> Chicago: University of </w:t>
      </w:r>
      <w:r>
        <w:rPr>
          <w:rFonts w:ascii="Times New Roman" w:hAnsi="Times New Roman" w:cs="Times New Roman"/>
          <w:sz w:val="22"/>
          <w:szCs w:val="22"/>
        </w:rPr>
        <w:t xml:space="preserve">Chicago                               </w:t>
      </w:r>
      <w:r>
        <w:rPr>
          <w:rFonts w:ascii="Times New Roman" w:hAnsi="Times New Roman" w:cs="Times New Roman"/>
          <w:sz w:val="22"/>
          <w:szCs w:val="22"/>
        </w:rPr>
        <w:tab/>
        <w:t xml:space="preserve"> </w:t>
      </w:r>
      <w:r w:rsidRPr="004055B3">
        <w:rPr>
          <w:rFonts w:ascii="Times New Roman" w:hAnsi="Times New Roman" w:cs="Times New Roman"/>
          <w:sz w:val="22"/>
          <w:szCs w:val="22"/>
        </w:rPr>
        <w:t xml:space="preserve">Press, 1989.               </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Baldwin, James. </w:t>
      </w:r>
      <w:r w:rsidRPr="004055B3">
        <w:rPr>
          <w:rFonts w:ascii="Times New Roman" w:hAnsi="Times New Roman" w:cs="Times New Roman"/>
          <w:i/>
          <w:sz w:val="22"/>
          <w:szCs w:val="22"/>
        </w:rPr>
        <w:t>Go Tell It On The Mountain</w:t>
      </w:r>
      <w:r w:rsidRPr="004055B3">
        <w:rPr>
          <w:rFonts w:ascii="Times New Roman" w:hAnsi="Times New Roman" w:cs="Times New Roman"/>
          <w:sz w:val="22"/>
          <w:szCs w:val="22"/>
        </w:rPr>
        <w:t>. New York: Bantam Doubleday Dell, 1952.</w:t>
      </w:r>
    </w:p>
    <w:p w:rsidR="004A4C42" w:rsidRDefault="004A4C42" w:rsidP="004A4C42">
      <w:pPr>
        <w:rPr>
          <w:rFonts w:ascii="Times New Roman" w:hAnsi="Times New Roman" w:cs="Times New Roman"/>
          <w:sz w:val="22"/>
          <w:szCs w:val="22"/>
        </w:rPr>
      </w:pPr>
    </w:p>
    <w:p w:rsidR="004A4C42" w:rsidRPr="006F4671"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Beck, Peggy, Anna Lee Walters, Nia Francisco. </w:t>
      </w:r>
      <w:r w:rsidRPr="006F4671">
        <w:rPr>
          <w:rFonts w:ascii="Times New Roman" w:hAnsi="Times New Roman" w:cs="Times New Roman"/>
          <w:i/>
          <w:sz w:val="22"/>
          <w:szCs w:val="22"/>
        </w:rPr>
        <w:t>The Sacred: Ways of Knowledge, Sources of</w:t>
      </w:r>
      <w:r w:rsidRPr="006F4671">
        <w:rPr>
          <w:rFonts w:ascii="Times New Roman" w:hAnsi="Times New Roman" w:cs="Times New Roman"/>
          <w:i/>
          <w:sz w:val="22"/>
          <w:szCs w:val="22"/>
        </w:rPr>
        <w:tab/>
      </w:r>
      <w:r w:rsidRPr="006F4671">
        <w:rPr>
          <w:rFonts w:ascii="Times New Roman" w:hAnsi="Times New Roman" w:cs="Times New Roman"/>
          <w:i/>
          <w:sz w:val="22"/>
          <w:szCs w:val="22"/>
        </w:rPr>
        <w:tab/>
        <w:t>Life.</w:t>
      </w:r>
      <w:r>
        <w:rPr>
          <w:rFonts w:ascii="Times New Roman" w:hAnsi="Times New Roman" w:cs="Times New Roman"/>
          <w:sz w:val="22"/>
          <w:szCs w:val="22"/>
        </w:rPr>
        <w:t xml:space="preserve"> Tsaile: Navajo Community College Press, 1995.</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Crow Dog, Mary. </w:t>
      </w:r>
      <w:r w:rsidRPr="004055B3">
        <w:rPr>
          <w:rFonts w:ascii="Times New Roman" w:hAnsi="Times New Roman" w:cs="Times New Roman"/>
          <w:i/>
          <w:sz w:val="22"/>
          <w:szCs w:val="22"/>
        </w:rPr>
        <w:t>Lakota Woman.</w:t>
      </w:r>
      <w:r w:rsidRPr="004055B3">
        <w:rPr>
          <w:rFonts w:ascii="Times New Roman" w:hAnsi="Times New Roman" w:cs="Times New Roman"/>
          <w:sz w:val="22"/>
          <w:szCs w:val="22"/>
        </w:rPr>
        <w:t xml:space="preserve"> New York: Harper Perennial, 1990.</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Erdrich, Louise. </w:t>
      </w:r>
      <w:r w:rsidRPr="004055B3">
        <w:rPr>
          <w:rFonts w:ascii="Times New Roman" w:hAnsi="Times New Roman" w:cs="Times New Roman"/>
          <w:i/>
          <w:sz w:val="22"/>
          <w:szCs w:val="22"/>
        </w:rPr>
        <w:t>Tracks.</w:t>
      </w:r>
      <w:r w:rsidRPr="004055B3">
        <w:rPr>
          <w:rFonts w:ascii="Times New Roman" w:hAnsi="Times New Roman" w:cs="Times New Roman"/>
          <w:sz w:val="22"/>
          <w:szCs w:val="22"/>
        </w:rPr>
        <w:t xml:space="preserve"> New York: Henry Holt &amp; Co, 1988.</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Erdrich, Louise. </w:t>
      </w:r>
      <w:r w:rsidRPr="004055B3">
        <w:rPr>
          <w:rFonts w:ascii="Times New Roman" w:hAnsi="Times New Roman" w:cs="Times New Roman"/>
          <w:i/>
          <w:sz w:val="22"/>
          <w:szCs w:val="22"/>
        </w:rPr>
        <w:t>Love Medicine</w:t>
      </w:r>
      <w:r w:rsidRPr="004055B3">
        <w:rPr>
          <w:rFonts w:ascii="Times New Roman" w:hAnsi="Times New Roman" w:cs="Times New Roman"/>
          <w:sz w:val="22"/>
          <w:szCs w:val="22"/>
        </w:rPr>
        <w:t>. New York: Harper Perennial, 1984.</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Erdrich, Heid and Laura Tohe. </w:t>
      </w:r>
      <w:r w:rsidRPr="00E14D3A">
        <w:rPr>
          <w:rFonts w:ascii="Times New Roman" w:hAnsi="Times New Roman" w:cs="Times New Roman"/>
          <w:i/>
          <w:sz w:val="22"/>
          <w:szCs w:val="22"/>
        </w:rPr>
        <w:t>Sister Nations: Native American Women Writers on Community</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St. Paul: Minnesota Historical Press, 2002.</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Ferguson, Jeffrey Brown. </w:t>
      </w:r>
      <w:r w:rsidRPr="004055B3">
        <w:rPr>
          <w:rFonts w:ascii="Times New Roman" w:hAnsi="Times New Roman" w:cs="Times New Roman"/>
          <w:i/>
          <w:sz w:val="22"/>
          <w:szCs w:val="22"/>
        </w:rPr>
        <w:t>The Harlem Renaissance: A Brief History with Documents</w:t>
      </w:r>
      <w:r w:rsidRPr="004055B3">
        <w:rPr>
          <w:rFonts w:ascii="Times New Roman" w:hAnsi="Times New Roman" w:cs="Times New Roman"/>
          <w:sz w:val="22"/>
          <w:szCs w:val="22"/>
        </w:rPr>
        <w:t xml:space="preserve"> (Bedford</w:t>
      </w:r>
      <w:r w:rsidRPr="004055B3">
        <w:rPr>
          <w:rFonts w:ascii="Times New Roman" w:hAnsi="Times New Roman" w:cs="Times New Roman"/>
          <w:sz w:val="22"/>
          <w:szCs w:val="22"/>
        </w:rPr>
        <w:tab/>
      </w:r>
      <w:r w:rsidRPr="004055B3">
        <w:rPr>
          <w:rFonts w:ascii="Times New Roman" w:hAnsi="Times New Roman" w:cs="Times New Roman"/>
          <w:sz w:val="22"/>
          <w:szCs w:val="22"/>
        </w:rPr>
        <w:tab/>
        <w:t>Series in History). New York: Beford-St.Martin’s, 2007.</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Gates Jr, Henry Louis, ed. </w:t>
      </w:r>
      <w:r w:rsidRPr="009363CD">
        <w:rPr>
          <w:rFonts w:ascii="Times New Roman" w:hAnsi="Times New Roman" w:cs="Times New Roman"/>
          <w:i/>
          <w:sz w:val="22"/>
          <w:szCs w:val="22"/>
        </w:rPr>
        <w:t>The Classic Slave Narratives</w:t>
      </w:r>
      <w:r>
        <w:rPr>
          <w:rFonts w:ascii="Times New Roman" w:hAnsi="Times New Roman" w:cs="Times New Roman"/>
          <w:sz w:val="22"/>
          <w:szCs w:val="22"/>
        </w:rPr>
        <w:t>. New York: Penguin Books, 1987.</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Haley, Alex. </w:t>
      </w:r>
      <w:r w:rsidRPr="008618BE">
        <w:rPr>
          <w:rFonts w:ascii="Times New Roman" w:hAnsi="Times New Roman" w:cs="Times New Roman"/>
          <w:i/>
          <w:sz w:val="22"/>
          <w:szCs w:val="22"/>
        </w:rPr>
        <w:t>Roots: The Saga of An American Family.</w:t>
      </w:r>
      <w:r>
        <w:rPr>
          <w:rFonts w:ascii="Times New Roman" w:hAnsi="Times New Roman" w:cs="Times New Roman"/>
          <w:sz w:val="22"/>
          <w:szCs w:val="22"/>
        </w:rPr>
        <w:t xml:space="preserve"> New York: Dell Publishing, 1974.</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Harjo, Joy. A Map To The Next World. New York: W.W. Norton Press, 2000.</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Harper Locke, Alain and Arnold Rampersad. </w:t>
      </w:r>
      <w:r w:rsidRPr="004055B3">
        <w:rPr>
          <w:rFonts w:ascii="Times New Roman" w:hAnsi="Times New Roman" w:cs="Times New Roman"/>
          <w:i/>
          <w:sz w:val="22"/>
          <w:szCs w:val="22"/>
        </w:rPr>
        <w:t xml:space="preserve">The New Negro: Voices of the Harlem Renaissance. </w:t>
      </w:r>
      <w:r w:rsidRPr="004055B3">
        <w:rPr>
          <w:rFonts w:ascii="Times New Roman" w:hAnsi="Times New Roman" w:cs="Times New Roman"/>
          <w:i/>
          <w:sz w:val="22"/>
          <w:szCs w:val="22"/>
        </w:rPr>
        <w:tab/>
      </w:r>
      <w:r w:rsidRPr="004055B3">
        <w:rPr>
          <w:rFonts w:ascii="Times New Roman" w:hAnsi="Times New Roman" w:cs="Times New Roman"/>
          <w:sz w:val="22"/>
          <w:szCs w:val="22"/>
        </w:rPr>
        <w:t>New York: Touchstone, 1990.</w:t>
      </w: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    </w:t>
      </w: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lastRenderedPageBreak/>
        <w:t xml:space="preserve">Hill, Laban Carrick. </w:t>
      </w:r>
      <w:r w:rsidRPr="004055B3">
        <w:rPr>
          <w:rFonts w:ascii="Times New Roman" w:hAnsi="Times New Roman" w:cs="Times New Roman"/>
          <w:i/>
          <w:sz w:val="22"/>
          <w:szCs w:val="22"/>
        </w:rPr>
        <w:t>Harlem!: A Cultural History of The Harlem Renaissance</w:t>
      </w:r>
      <w:r w:rsidRPr="004055B3">
        <w:rPr>
          <w:rFonts w:ascii="Times New Roman" w:hAnsi="Times New Roman" w:cs="Times New Roman"/>
          <w:sz w:val="22"/>
          <w:szCs w:val="22"/>
        </w:rPr>
        <w:t xml:space="preserve">. New York: Little, </w:t>
      </w:r>
      <w:r w:rsidRPr="004055B3">
        <w:rPr>
          <w:rFonts w:ascii="Times New Roman" w:hAnsi="Times New Roman" w:cs="Times New Roman"/>
          <w:sz w:val="22"/>
          <w:szCs w:val="22"/>
        </w:rPr>
        <w:tab/>
      </w:r>
      <w:r w:rsidRPr="004055B3">
        <w:rPr>
          <w:rFonts w:ascii="Times New Roman" w:hAnsi="Times New Roman" w:cs="Times New Roman"/>
          <w:sz w:val="22"/>
          <w:szCs w:val="22"/>
        </w:rPr>
        <w:tab/>
        <w:t xml:space="preserve">Brown Books, 2009. </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Josephy Jr., Alvin M. </w:t>
      </w:r>
      <w:r w:rsidRPr="00D87995">
        <w:rPr>
          <w:rFonts w:ascii="Times New Roman" w:hAnsi="Times New Roman" w:cs="Times New Roman"/>
          <w:i/>
          <w:sz w:val="22"/>
          <w:szCs w:val="22"/>
        </w:rPr>
        <w:t xml:space="preserve">America In 1492: The World of Indian Peoples Before The Arrival Of </w:t>
      </w:r>
      <w:r w:rsidRPr="00D87995">
        <w:rPr>
          <w:rFonts w:ascii="Times New Roman" w:hAnsi="Times New Roman" w:cs="Times New Roman"/>
          <w:i/>
          <w:sz w:val="22"/>
          <w:szCs w:val="22"/>
        </w:rPr>
        <w:tab/>
      </w:r>
      <w:r w:rsidRPr="00D87995">
        <w:rPr>
          <w:rFonts w:ascii="Times New Roman" w:hAnsi="Times New Roman" w:cs="Times New Roman"/>
          <w:i/>
          <w:sz w:val="22"/>
          <w:szCs w:val="22"/>
        </w:rPr>
        <w:tab/>
        <w:t>Columbus</w:t>
      </w:r>
      <w:r>
        <w:rPr>
          <w:rFonts w:ascii="Times New Roman" w:hAnsi="Times New Roman" w:cs="Times New Roman"/>
          <w:sz w:val="22"/>
          <w:szCs w:val="22"/>
        </w:rPr>
        <w:t>.  New York: Vintage Books, 1991.</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Larsen, Nella</w:t>
      </w:r>
      <w:r w:rsidRPr="00F60AB4">
        <w:rPr>
          <w:rFonts w:ascii="Times New Roman" w:hAnsi="Times New Roman" w:cs="Times New Roman"/>
          <w:i/>
          <w:sz w:val="22"/>
          <w:szCs w:val="22"/>
        </w:rPr>
        <w:t>. Passing</w:t>
      </w:r>
      <w:r>
        <w:rPr>
          <w:rFonts w:ascii="Times New Roman" w:hAnsi="Times New Roman" w:cs="Times New Roman"/>
          <w:sz w:val="22"/>
          <w:szCs w:val="22"/>
        </w:rPr>
        <w:t>. New York: Knopf, 1929.</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Lewis, David, ed. </w:t>
      </w:r>
      <w:r w:rsidRPr="004055B3">
        <w:rPr>
          <w:rFonts w:ascii="Times New Roman" w:hAnsi="Times New Roman" w:cs="Times New Roman"/>
          <w:i/>
          <w:sz w:val="22"/>
          <w:szCs w:val="22"/>
        </w:rPr>
        <w:t>The Portable Harlem Renaissance Reader</w:t>
      </w:r>
      <w:r w:rsidRPr="004055B3">
        <w:rPr>
          <w:rFonts w:ascii="Times New Roman" w:hAnsi="Times New Roman" w:cs="Times New Roman"/>
          <w:sz w:val="22"/>
          <w:szCs w:val="22"/>
        </w:rPr>
        <w:t>. London: Penguin, 1995.</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Momaday, N. Scott. </w:t>
      </w:r>
      <w:r w:rsidRPr="004055B3">
        <w:rPr>
          <w:rFonts w:ascii="Times New Roman" w:hAnsi="Times New Roman" w:cs="Times New Roman"/>
          <w:i/>
          <w:sz w:val="22"/>
          <w:szCs w:val="22"/>
        </w:rPr>
        <w:t>Man Made of Words</w:t>
      </w:r>
      <w:r w:rsidRPr="004055B3">
        <w:rPr>
          <w:rFonts w:ascii="Times New Roman" w:hAnsi="Times New Roman" w:cs="Times New Roman"/>
          <w:sz w:val="22"/>
          <w:szCs w:val="22"/>
        </w:rPr>
        <w:t>. New York: St. Martin’s Press. 1997.</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Momaday, N. Scott. </w:t>
      </w:r>
      <w:r w:rsidRPr="004055B3">
        <w:rPr>
          <w:rFonts w:ascii="Times New Roman" w:hAnsi="Times New Roman" w:cs="Times New Roman"/>
          <w:i/>
          <w:sz w:val="22"/>
          <w:szCs w:val="22"/>
        </w:rPr>
        <w:t>House Made of Dawn.</w:t>
      </w:r>
      <w:r w:rsidRPr="004055B3">
        <w:rPr>
          <w:rFonts w:ascii="Times New Roman" w:hAnsi="Times New Roman" w:cs="Times New Roman"/>
          <w:sz w:val="22"/>
          <w:szCs w:val="22"/>
        </w:rPr>
        <w:t xml:space="preserve"> New York: Harper Perennial Modern Classics, 1968.</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Momaday, N. Scott. </w:t>
      </w:r>
      <w:r w:rsidRPr="004055B3">
        <w:rPr>
          <w:rFonts w:ascii="Times New Roman" w:hAnsi="Times New Roman" w:cs="Times New Roman"/>
          <w:i/>
          <w:sz w:val="22"/>
          <w:szCs w:val="22"/>
        </w:rPr>
        <w:t>The Way To Rainy Mountain.</w:t>
      </w:r>
      <w:r w:rsidRPr="004055B3">
        <w:rPr>
          <w:rFonts w:ascii="Times New Roman" w:hAnsi="Times New Roman" w:cs="Times New Roman"/>
          <w:sz w:val="22"/>
          <w:szCs w:val="22"/>
        </w:rPr>
        <w:t xml:space="preserve"> Albuque</w:t>
      </w:r>
      <w:r w:rsidR="005425AE">
        <w:rPr>
          <w:rFonts w:ascii="Times New Roman" w:hAnsi="Times New Roman" w:cs="Times New Roman"/>
          <w:sz w:val="22"/>
          <w:szCs w:val="22"/>
        </w:rPr>
        <w:t xml:space="preserve">rque: University of New Mexico </w:t>
      </w:r>
      <w:r w:rsidRPr="004055B3">
        <w:rPr>
          <w:rFonts w:ascii="Times New Roman" w:hAnsi="Times New Roman" w:cs="Times New Roman"/>
          <w:sz w:val="22"/>
          <w:szCs w:val="22"/>
        </w:rPr>
        <w:t>Press, 1969.</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Morrison, Toni. </w:t>
      </w:r>
      <w:r w:rsidRPr="00171338">
        <w:rPr>
          <w:rFonts w:ascii="Times New Roman" w:hAnsi="Times New Roman" w:cs="Times New Roman"/>
          <w:i/>
          <w:sz w:val="22"/>
          <w:szCs w:val="22"/>
        </w:rPr>
        <w:t>Beloved</w:t>
      </w:r>
      <w:r>
        <w:rPr>
          <w:rFonts w:ascii="Times New Roman" w:hAnsi="Times New Roman" w:cs="Times New Roman"/>
          <w:sz w:val="22"/>
          <w:szCs w:val="22"/>
        </w:rPr>
        <w:t>. New York: Penguin Books, 1988.</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Morrison, Toni. </w:t>
      </w:r>
      <w:r w:rsidRPr="008618BE">
        <w:rPr>
          <w:rFonts w:ascii="Times New Roman" w:hAnsi="Times New Roman" w:cs="Times New Roman"/>
          <w:i/>
          <w:sz w:val="22"/>
          <w:szCs w:val="22"/>
        </w:rPr>
        <w:t>Song of Solomon</w:t>
      </w:r>
      <w:r>
        <w:rPr>
          <w:rFonts w:ascii="Times New Roman" w:hAnsi="Times New Roman" w:cs="Times New Roman"/>
          <w:sz w:val="22"/>
          <w:szCs w:val="22"/>
        </w:rPr>
        <w:t>. New York: Alfred Knopf, 1977.</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Morrison, Toni. </w:t>
      </w:r>
      <w:r w:rsidRPr="008618BE">
        <w:rPr>
          <w:rFonts w:ascii="Times New Roman" w:hAnsi="Times New Roman" w:cs="Times New Roman"/>
          <w:i/>
          <w:sz w:val="22"/>
          <w:szCs w:val="22"/>
        </w:rPr>
        <w:t>The Bluest Eye</w:t>
      </w:r>
      <w:r>
        <w:rPr>
          <w:rFonts w:ascii="Times New Roman" w:hAnsi="Times New Roman" w:cs="Times New Roman"/>
          <w:sz w:val="22"/>
          <w:szCs w:val="22"/>
        </w:rPr>
        <w:t>. New York: Holt, Rinehart, Winston, 1970.</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Nerburn, Kent. The Wisdom of Native Americans. New York: MJF Books, 1999.</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Owens, Louis. </w:t>
      </w:r>
      <w:r w:rsidRPr="00E964D5">
        <w:rPr>
          <w:rFonts w:ascii="Times New Roman" w:hAnsi="Times New Roman" w:cs="Times New Roman"/>
          <w:i/>
          <w:sz w:val="22"/>
          <w:szCs w:val="22"/>
        </w:rPr>
        <w:t>Bone Game</w:t>
      </w:r>
      <w:r>
        <w:rPr>
          <w:rFonts w:ascii="Times New Roman" w:hAnsi="Times New Roman" w:cs="Times New Roman"/>
          <w:sz w:val="22"/>
          <w:szCs w:val="22"/>
        </w:rPr>
        <w:t>. Norman: University of Oklahoma Press, 1994.</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Quashie, Everod Kevin, Joyce Lausch, Keith D. Miller. </w:t>
      </w:r>
      <w:r w:rsidRPr="00171338">
        <w:rPr>
          <w:rFonts w:ascii="Times New Roman" w:hAnsi="Times New Roman" w:cs="Times New Roman"/>
          <w:i/>
          <w:sz w:val="22"/>
          <w:szCs w:val="22"/>
        </w:rPr>
        <w:t xml:space="preserve">New Bones: Contemporary Black Writers </w:t>
      </w:r>
      <w:r w:rsidRPr="00171338">
        <w:rPr>
          <w:rFonts w:ascii="Times New Roman" w:hAnsi="Times New Roman" w:cs="Times New Roman"/>
          <w:i/>
          <w:sz w:val="22"/>
          <w:szCs w:val="22"/>
        </w:rPr>
        <w:tab/>
        <w:t>In America.</w:t>
      </w:r>
      <w:r>
        <w:rPr>
          <w:rFonts w:ascii="Times New Roman" w:hAnsi="Times New Roman" w:cs="Times New Roman"/>
          <w:sz w:val="22"/>
          <w:szCs w:val="22"/>
        </w:rPr>
        <w:t xml:space="preserve"> Saddle River: Prentice Hall, 2001.</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Owens, Louis. </w:t>
      </w:r>
      <w:r w:rsidRPr="00CA0515">
        <w:rPr>
          <w:rFonts w:ascii="Times New Roman" w:hAnsi="Times New Roman" w:cs="Times New Roman"/>
          <w:i/>
          <w:sz w:val="22"/>
          <w:szCs w:val="22"/>
        </w:rPr>
        <w:t>Other Destinies: Understanding The American Indian Novel.</w:t>
      </w:r>
      <w:r>
        <w:rPr>
          <w:rFonts w:ascii="Times New Roman" w:hAnsi="Times New Roman" w:cs="Times New Roman"/>
          <w:sz w:val="22"/>
          <w:szCs w:val="22"/>
        </w:rPr>
        <w:t xml:space="preserve"> Norman: University </w:t>
      </w:r>
      <w:r>
        <w:rPr>
          <w:rFonts w:ascii="Times New Roman" w:hAnsi="Times New Roman" w:cs="Times New Roman"/>
          <w:sz w:val="22"/>
          <w:szCs w:val="22"/>
        </w:rPr>
        <w:tab/>
      </w:r>
      <w:r>
        <w:rPr>
          <w:rFonts w:ascii="Times New Roman" w:hAnsi="Times New Roman" w:cs="Times New Roman"/>
          <w:sz w:val="22"/>
          <w:szCs w:val="22"/>
        </w:rPr>
        <w:tab/>
        <w:t>of Oklahoma Press, 1992.</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Trafzer, Clifford E. </w:t>
      </w:r>
      <w:r>
        <w:rPr>
          <w:rFonts w:ascii="Times New Roman" w:hAnsi="Times New Roman" w:cs="Times New Roman"/>
          <w:i/>
          <w:sz w:val="22"/>
          <w:szCs w:val="22"/>
        </w:rPr>
        <w:t>Blue Dawn, Red Earth</w:t>
      </w:r>
      <w:r>
        <w:rPr>
          <w:rFonts w:ascii="Times New Roman" w:hAnsi="Times New Roman" w:cs="Times New Roman"/>
          <w:sz w:val="22"/>
          <w:szCs w:val="22"/>
        </w:rPr>
        <w:t>. New York: Doubleday, 1996.</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Thurman, Wallace. </w:t>
      </w:r>
      <w:r w:rsidRPr="009363CD">
        <w:rPr>
          <w:rFonts w:ascii="Times New Roman" w:hAnsi="Times New Roman" w:cs="Times New Roman"/>
          <w:i/>
          <w:sz w:val="22"/>
          <w:szCs w:val="22"/>
        </w:rPr>
        <w:t>The Blacker The Berry</w:t>
      </w:r>
      <w:r>
        <w:rPr>
          <w:rFonts w:ascii="Times New Roman" w:hAnsi="Times New Roman" w:cs="Times New Roman"/>
          <w:sz w:val="22"/>
          <w:szCs w:val="22"/>
        </w:rPr>
        <w:t>. New York: MacMillan Publishing, 1929.</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Silko, Marmon Leslie. Gardens In The Dunes. New York: Simon &amp; Schuster, 1999.</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Silko, Marmon Leslie. Almanac of The Dead. New York: Simon &amp; Schuster,  1991.</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Van Vechten, Carl. Nigger Heaven. Chicago: University of Illinois Press, 1926.</w:t>
      </w:r>
    </w:p>
    <w:p w:rsidR="004A4C42" w:rsidRDefault="004A4C42" w:rsidP="004A4C42">
      <w:pPr>
        <w:rPr>
          <w:rFonts w:ascii="Times New Roman" w:hAnsi="Times New Roman" w:cs="Times New Roman"/>
          <w:sz w:val="22"/>
          <w:szCs w:val="22"/>
        </w:rPr>
      </w:pPr>
    </w:p>
    <w:p w:rsidR="004A4C42" w:rsidRPr="004055B3" w:rsidRDefault="004A4C42" w:rsidP="004A4C42">
      <w:pPr>
        <w:rPr>
          <w:rFonts w:ascii="Times New Roman" w:hAnsi="Times New Roman" w:cs="Times New Roman"/>
          <w:sz w:val="22"/>
          <w:szCs w:val="22"/>
        </w:rPr>
      </w:pPr>
      <w:r w:rsidRPr="004055B3">
        <w:rPr>
          <w:rFonts w:ascii="Times New Roman" w:hAnsi="Times New Roman" w:cs="Times New Roman"/>
          <w:sz w:val="22"/>
          <w:szCs w:val="22"/>
        </w:rPr>
        <w:t xml:space="preserve">Vizenor, Gerald. </w:t>
      </w:r>
      <w:r w:rsidRPr="00CA0515">
        <w:rPr>
          <w:rFonts w:ascii="Times New Roman" w:hAnsi="Times New Roman" w:cs="Times New Roman"/>
          <w:i/>
          <w:sz w:val="22"/>
          <w:szCs w:val="22"/>
        </w:rPr>
        <w:t>Native American Literature:  A Brief Introduction and Anthology</w:t>
      </w:r>
      <w:r w:rsidRPr="004055B3">
        <w:rPr>
          <w:rFonts w:ascii="Times New Roman" w:hAnsi="Times New Roman" w:cs="Times New Roman"/>
          <w:sz w:val="22"/>
          <w:szCs w:val="22"/>
        </w:rPr>
        <w:t>. New York:</w:t>
      </w:r>
      <w:r w:rsidRPr="004055B3">
        <w:rPr>
          <w:rFonts w:ascii="Times New Roman" w:hAnsi="Times New Roman" w:cs="Times New Roman"/>
          <w:sz w:val="22"/>
          <w:szCs w:val="22"/>
        </w:rPr>
        <w:tab/>
      </w:r>
      <w:r w:rsidRPr="004055B3">
        <w:rPr>
          <w:rFonts w:ascii="Times New Roman" w:hAnsi="Times New Roman" w:cs="Times New Roman"/>
          <w:sz w:val="22"/>
          <w:szCs w:val="22"/>
        </w:rPr>
        <w:tab/>
        <w:t>Harper Collins College Publishers, 1995.</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Walker, Alice. </w:t>
      </w:r>
      <w:r w:rsidRPr="00CA0515">
        <w:rPr>
          <w:rFonts w:ascii="Times New Roman" w:hAnsi="Times New Roman" w:cs="Times New Roman"/>
          <w:i/>
          <w:sz w:val="22"/>
          <w:szCs w:val="22"/>
        </w:rPr>
        <w:t>The Color Purple</w:t>
      </w:r>
      <w:r>
        <w:rPr>
          <w:rFonts w:ascii="Times New Roman" w:hAnsi="Times New Roman" w:cs="Times New Roman"/>
          <w:sz w:val="22"/>
          <w:szCs w:val="22"/>
        </w:rPr>
        <w:t>. New York: Pocket Books, 1982.</w:t>
      </w:r>
    </w:p>
    <w:p w:rsidR="004A4C42" w:rsidRDefault="004A4C42" w:rsidP="004A4C42">
      <w:pPr>
        <w:rPr>
          <w:rFonts w:ascii="Times New Roman" w:hAnsi="Times New Roman" w:cs="Times New Roman"/>
          <w:sz w:val="22"/>
          <w:szCs w:val="22"/>
        </w:rPr>
      </w:pPr>
    </w:p>
    <w:p w:rsidR="004A4C42" w:rsidRDefault="004A4C42" w:rsidP="004A4C42">
      <w:pPr>
        <w:rPr>
          <w:rFonts w:ascii="Times New Roman" w:hAnsi="Times New Roman" w:cs="Times New Roman"/>
          <w:sz w:val="22"/>
          <w:szCs w:val="22"/>
        </w:rPr>
      </w:pPr>
      <w:r>
        <w:rPr>
          <w:rFonts w:ascii="Times New Roman" w:hAnsi="Times New Roman" w:cs="Times New Roman"/>
          <w:sz w:val="22"/>
          <w:szCs w:val="22"/>
        </w:rPr>
        <w:t xml:space="preserve">Walker, Alice. </w:t>
      </w:r>
      <w:r w:rsidRPr="008618BE">
        <w:rPr>
          <w:rFonts w:ascii="Times New Roman" w:hAnsi="Times New Roman" w:cs="Times New Roman"/>
          <w:i/>
          <w:sz w:val="22"/>
          <w:szCs w:val="22"/>
        </w:rPr>
        <w:t>In Search of Our Mothers’ Gardens: Womanist Prose.</w:t>
      </w:r>
      <w:r>
        <w:rPr>
          <w:rFonts w:ascii="Times New Roman" w:hAnsi="Times New Roman" w:cs="Times New Roman"/>
          <w:sz w:val="22"/>
          <w:szCs w:val="22"/>
        </w:rPr>
        <w:t xml:space="preserve"> New York: Harcourt Brace </w:t>
      </w:r>
      <w:r>
        <w:rPr>
          <w:rFonts w:ascii="Times New Roman" w:hAnsi="Times New Roman" w:cs="Times New Roman"/>
          <w:sz w:val="22"/>
          <w:szCs w:val="22"/>
        </w:rPr>
        <w:tab/>
        <w:t>&amp; Company, 1983.</w:t>
      </w:r>
    </w:p>
    <w:p w:rsidR="004A4C42" w:rsidRDefault="004A4C42" w:rsidP="004A4C42">
      <w:pPr>
        <w:rPr>
          <w:rFonts w:ascii="Times New Roman" w:hAnsi="Times New Roman" w:cs="Times New Roman"/>
          <w:sz w:val="22"/>
          <w:szCs w:val="22"/>
        </w:rPr>
      </w:pPr>
    </w:p>
    <w:p w:rsidR="004A4C42" w:rsidRPr="004055B3" w:rsidRDefault="004A4C42" w:rsidP="004A4C42">
      <w:pPr>
        <w:rPr>
          <w:sz w:val="22"/>
          <w:szCs w:val="22"/>
        </w:rPr>
      </w:pPr>
      <w:r w:rsidRPr="004055B3">
        <w:rPr>
          <w:rFonts w:ascii="Times New Roman" w:hAnsi="Times New Roman" w:cs="Times New Roman"/>
          <w:sz w:val="22"/>
          <w:szCs w:val="22"/>
        </w:rPr>
        <w:lastRenderedPageBreak/>
        <w:t xml:space="preserve">Zafar, Rafia, ed. </w:t>
      </w:r>
      <w:r w:rsidRPr="004055B3">
        <w:rPr>
          <w:rFonts w:ascii="Times New Roman" w:hAnsi="Times New Roman" w:cs="Times New Roman"/>
          <w:i/>
          <w:sz w:val="22"/>
          <w:szCs w:val="22"/>
        </w:rPr>
        <w:t>Harlem Renaissance Novels: The Library of America Collection</w:t>
      </w:r>
      <w:r w:rsidRPr="004055B3">
        <w:rPr>
          <w:rFonts w:ascii="Times New Roman" w:hAnsi="Times New Roman" w:cs="Times New Roman"/>
          <w:sz w:val="22"/>
          <w:szCs w:val="22"/>
        </w:rPr>
        <w:t xml:space="preserve">. New York: </w:t>
      </w:r>
      <w:r w:rsidRPr="004055B3">
        <w:rPr>
          <w:rFonts w:ascii="Times New Roman" w:hAnsi="Times New Roman" w:cs="Times New Roman"/>
          <w:sz w:val="22"/>
          <w:szCs w:val="22"/>
        </w:rPr>
        <w:tab/>
      </w:r>
      <w:r w:rsidRPr="004055B3">
        <w:rPr>
          <w:rFonts w:ascii="Times New Roman" w:hAnsi="Times New Roman" w:cs="Times New Roman"/>
          <w:sz w:val="22"/>
          <w:szCs w:val="22"/>
        </w:rPr>
        <w:tab/>
        <w:t>Library of America, 2011.</w:t>
      </w:r>
    </w:p>
    <w:p w:rsidR="004A4C42" w:rsidRPr="004055B3" w:rsidRDefault="004A4C42" w:rsidP="004A4C42">
      <w:pPr>
        <w:rPr>
          <w:b/>
          <w:sz w:val="22"/>
          <w:szCs w:val="22"/>
        </w:rPr>
      </w:pPr>
    </w:p>
    <w:p w:rsidR="004A4C42" w:rsidRDefault="004A4C42" w:rsidP="004A4C42">
      <w:pPr>
        <w:rPr>
          <w:b/>
        </w:rPr>
      </w:pPr>
      <w:r>
        <w:rPr>
          <w:b/>
        </w:rPr>
        <w:tab/>
      </w:r>
      <w:r>
        <w:rPr>
          <w:b/>
        </w:rPr>
        <w:tab/>
      </w:r>
      <w:r>
        <w:rPr>
          <w:b/>
        </w:rPr>
        <w:tab/>
      </w:r>
      <w:r>
        <w:rPr>
          <w:b/>
        </w:rPr>
        <w:tab/>
      </w:r>
    </w:p>
    <w:p w:rsidR="004A4C42" w:rsidRDefault="004A4C42" w:rsidP="004A4C42">
      <w:pPr>
        <w:rPr>
          <w:b/>
        </w:rPr>
      </w:pPr>
    </w:p>
    <w:p w:rsidR="00DB252C" w:rsidRDefault="00DB252C"/>
    <w:sectPr w:rsidR="00DB252C" w:rsidSect="00D47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283478"/>
    <w:multiLevelType w:val="hybridMultilevel"/>
    <w:tmpl w:val="E2AEB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compat/>
  <w:rsids>
    <w:rsidRoot w:val="004A4C42"/>
    <w:rsid w:val="004A4C42"/>
    <w:rsid w:val="00512161"/>
    <w:rsid w:val="005425AE"/>
    <w:rsid w:val="0076122F"/>
    <w:rsid w:val="00955497"/>
    <w:rsid w:val="00C419B0"/>
    <w:rsid w:val="00D47FDA"/>
    <w:rsid w:val="00D719B3"/>
    <w:rsid w:val="00DB2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42"/>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4A4C42"/>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C42"/>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uiPriority w:val="34"/>
    <w:qFormat/>
    <w:rsid w:val="004A4C42"/>
    <w:pPr>
      <w:ind w:left="720"/>
      <w:contextualSpacing/>
    </w:pPr>
  </w:style>
  <w:style w:type="paragraph" w:styleId="NoSpacing">
    <w:name w:val="No Spacing"/>
    <w:uiPriority w:val="1"/>
    <w:qFormat/>
    <w:rsid w:val="004A4C42"/>
    <w:pPr>
      <w:spacing w:after="0" w:line="240" w:lineRule="auto"/>
    </w:pPr>
    <w:rPr>
      <w:rFonts w:ascii="Calibri" w:eastAsia="Calibri" w:hAnsi="Calibri" w:cs="Times New Roman"/>
    </w:rPr>
  </w:style>
  <w:style w:type="paragraph" w:styleId="NormalWeb">
    <w:name w:val="Normal (Web)"/>
    <w:basedOn w:val="Normal"/>
    <w:uiPriority w:val="99"/>
    <w:unhideWhenUsed/>
    <w:rsid w:val="004A4C4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42"/>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4A4C42"/>
    <w:pPr>
      <w:keepNext/>
      <w:keepLines/>
      <w:spacing w:before="200"/>
      <w:outlineLvl w:val="1"/>
    </w:pPr>
    <w:rPr>
      <w:rFonts w:asciiTheme="majorHAnsi" w:eastAsiaTheme="majorEastAsia" w:hAnsiTheme="majorHAnsi" w:cstheme="majorBidi"/>
      <w:b/>
      <w:bCs/>
      <w:color w:val="4F81BD"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C42"/>
    <w:rPr>
      <w:rFonts w:asciiTheme="majorHAnsi" w:eastAsiaTheme="majorEastAsia" w:hAnsiTheme="majorHAnsi" w:cstheme="majorBidi"/>
      <w:b/>
      <w:bCs/>
      <w:color w:val="4F81BD" w:themeColor="accent1"/>
      <w:sz w:val="26"/>
      <w:szCs w:val="26"/>
      <w:lang w:eastAsia="ja-JP"/>
    </w:rPr>
  </w:style>
  <w:style w:type="paragraph" w:styleId="ListParagraph">
    <w:name w:val="List Paragraph"/>
    <w:basedOn w:val="Normal"/>
    <w:uiPriority w:val="34"/>
    <w:qFormat/>
    <w:rsid w:val="004A4C42"/>
    <w:pPr>
      <w:ind w:left="720"/>
      <w:contextualSpacing/>
    </w:pPr>
  </w:style>
  <w:style w:type="paragraph" w:styleId="NoSpacing">
    <w:name w:val="No Spacing"/>
    <w:uiPriority w:val="1"/>
    <w:qFormat/>
    <w:rsid w:val="004A4C42"/>
    <w:pPr>
      <w:spacing w:after="0" w:line="240" w:lineRule="auto"/>
    </w:pPr>
    <w:rPr>
      <w:rFonts w:ascii="Calibri" w:eastAsia="Calibri" w:hAnsi="Calibri" w:cs="Times New Roman"/>
    </w:rPr>
  </w:style>
  <w:style w:type="paragraph" w:styleId="NormalWeb">
    <w:name w:val="Normal (Web)"/>
    <w:basedOn w:val="Normal"/>
    <w:uiPriority w:val="99"/>
    <w:unhideWhenUsed/>
    <w:rsid w:val="004A4C42"/>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Reneta D. Lansiquot</cp:lastModifiedBy>
  <cp:revision>2</cp:revision>
  <dcterms:created xsi:type="dcterms:W3CDTF">2014-09-18T11:23:00Z</dcterms:created>
  <dcterms:modified xsi:type="dcterms:W3CDTF">2014-09-18T11:23:00Z</dcterms:modified>
</cp:coreProperties>
</file>