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95" w:rsidRPr="00B42336" w:rsidRDefault="00B42336" w:rsidP="002C72B5">
      <w:pPr>
        <w:jc w:val="center"/>
        <w:rPr>
          <w:b/>
        </w:rPr>
      </w:pPr>
      <w:bookmarkStart w:id="0" w:name="_GoBack"/>
      <w:bookmarkEnd w:id="0"/>
      <w:r w:rsidRPr="00B42336">
        <w:rPr>
          <w:b/>
        </w:rPr>
        <w:t>Evaluation F</w:t>
      </w:r>
      <w:r w:rsidR="00AE6595" w:rsidRPr="00B42336">
        <w:rPr>
          <w:b/>
        </w:rPr>
        <w:t xml:space="preserve">ramework </w:t>
      </w:r>
      <w:r w:rsidRPr="00B42336">
        <w:rPr>
          <w:b/>
        </w:rPr>
        <w:t xml:space="preserve">for </w:t>
      </w:r>
      <w:proofErr w:type="spellStart"/>
      <w:r w:rsidRPr="00B42336">
        <w:rPr>
          <w:b/>
        </w:rPr>
        <w:t>I</w:t>
      </w:r>
      <w:r w:rsidR="00AE6595" w:rsidRPr="00B42336">
        <w:rPr>
          <w:b/>
        </w:rPr>
        <w:t>nterdisciplinarity</w:t>
      </w:r>
      <w:proofErr w:type="spellEnd"/>
    </w:p>
    <w:p w:rsidR="00FC3CDC" w:rsidRDefault="00FC3CDC"/>
    <w:p w:rsidR="002C72B5" w:rsidRDefault="00AE6595">
      <w:r>
        <w:t>Information</w:t>
      </w:r>
      <w:r w:rsidR="002C72B5">
        <w:t>,</w:t>
      </w:r>
      <w:r>
        <w:t xml:space="preserve"> from guest lecturers who r</w:t>
      </w:r>
      <w:r w:rsidR="002C72B5">
        <w:t>epresent a range of disciplines,</w:t>
      </w:r>
      <w:r>
        <w:t xml:space="preserve"> is incorporated in the grading </w:t>
      </w:r>
      <w:r w:rsidR="002C72B5">
        <w:t xml:space="preserve">framework </w:t>
      </w:r>
      <w:r>
        <w:t>for the course</w:t>
      </w:r>
      <w:r w:rsidR="002C72B5">
        <w:t xml:space="preserve">. </w:t>
      </w:r>
    </w:p>
    <w:p w:rsidR="002C72B5" w:rsidRDefault="002C72B5"/>
    <w:p w:rsidR="002C72B5" w:rsidRDefault="00876988">
      <w:r>
        <w:tab/>
      </w:r>
      <w:r w:rsidR="002C72B5">
        <w:t xml:space="preserve">Disciplines represented by guest lecturers, include: Art History, Anthropology, </w:t>
      </w:r>
      <w:r>
        <w:tab/>
      </w:r>
      <w:r w:rsidR="002C72B5">
        <w:t xml:space="preserve">Political Science, Community Activism, Communications/Media, History, </w:t>
      </w:r>
      <w:r>
        <w:tab/>
      </w:r>
      <w:r w:rsidR="004852C9">
        <w:t>G</w:t>
      </w:r>
      <w:r w:rsidR="002C72B5">
        <w:t xml:space="preserve">eography, Informational Technology, Health and Human Services, Hospitality </w:t>
      </w:r>
      <w:r>
        <w:tab/>
      </w:r>
      <w:r w:rsidR="002C72B5">
        <w:t xml:space="preserve">Management, </w:t>
      </w:r>
      <w:r w:rsidR="00F20F48">
        <w:t>and Legal</w:t>
      </w:r>
      <w:r w:rsidR="002C72B5">
        <w:t xml:space="preserve"> Studies.</w:t>
      </w:r>
    </w:p>
    <w:p w:rsidR="002C72B5" w:rsidRDefault="002C72B5"/>
    <w:p w:rsidR="00AE6595" w:rsidRPr="002C72B5" w:rsidRDefault="002C72B5">
      <w:pPr>
        <w:rPr>
          <w:u w:val="single"/>
        </w:rPr>
      </w:pPr>
      <w:r w:rsidRPr="002C72B5">
        <w:rPr>
          <w:u w:val="single"/>
        </w:rPr>
        <w:t>Grading Framework</w:t>
      </w:r>
    </w:p>
    <w:p w:rsidR="00AE6595" w:rsidRDefault="00AE6595">
      <w:r>
        <w:t xml:space="preserve"> </w:t>
      </w:r>
    </w:p>
    <w:p w:rsidR="00AE6595" w:rsidRDefault="00AE6595" w:rsidP="00AE6595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Reading Quizzes and Participation (15%)</w:t>
      </w:r>
    </w:p>
    <w:p w:rsidR="00AE6595" w:rsidRDefault="002C72B5" w:rsidP="00AE6595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p</w:t>
      </w:r>
      <w:r w:rsidR="00AE6595">
        <w:rPr>
          <w:rFonts w:ascii="Times New Roman" w:hAnsi="Times New Roman"/>
          <w:sz w:val="24"/>
          <w:szCs w:val="24"/>
        </w:rPr>
        <w:t>articipation in discussions with guest lecture</w:t>
      </w:r>
      <w:r>
        <w:rPr>
          <w:rFonts w:ascii="Times New Roman" w:hAnsi="Times New Roman"/>
          <w:sz w:val="24"/>
          <w:szCs w:val="24"/>
        </w:rPr>
        <w:t>r</w:t>
      </w:r>
      <w:r w:rsidR="00AE6595">
        <w:rPr>
          <w:rFonts w:ascii="Times New Roman" w:hAnsi="Times New Roman"/>
          <w:sz w:val="24"/>
          <w:szCs w:val="24"/>
        </w:rPr>
        <w:t>s</w:t>
      </w:r>
      <w:r w:rsidR="00876988">
        <w:rPr>
          <w:rFonts w:ascii="Times New Roman" w:hAnsi="Times New Roman"/>
          <w:sz w:val="24"/>
          <w:szCs w:val="24"/>
        </w:rPr>
        <w:t xml:space="preserve"> is a central component of p</w:t>
      </w:r>
      <w:r>
        <w:rPr>
          <w:rFonts w:ascii="Times New Roman" w:hAnsi="Times New Roman"/>
          <w:sz w:val="24"/>
          <w:szCs w:val="24"/>
        </w:rPr>
        <w:t>articipation</w:t>
      </w:r>
      <w:r w:rsidR="00876988">
        <w:rPr>
          <w:rFonts w:ascii="Times New Roman" w:hAnsi="Times New Roman"/>
          <w:sz w:val="24"/>
          <w:szCs w:val="24"/>
        </w:rPr>
        <w:t xml:space="preserve"> credit</w:t>
      </w:r>
      <w:r>
        <w:rPr>
          <w:rFonts w:ascii="Times New Roman" w:hAnsi="Times New Roman"/>
          <w:sz w:val="24"/>
          <w:szCs w:val="24"/>
        </w:rPr>
        <w:t xml:space="preserve">. Furthermore, many of the </w:t>
      </w:r>
      <w:r w:rsidR="00876988">
        <w:rPr>
          <w:rFonts w:ascii="Times New Roman" w:hAnsi="Times New Roman"/>
          <w:sz w:val="24"/>
          <w:szCs w:val="24"/>
        </w:rPr>
        <w:t xml:space="preserve">assigned </w:t>
      </w:r>
      <w:r>
        <w:rPr>
          <w:rFonts w:ascii="Times New Roman" w:hAnsi="Times New Roman"/>
          <w:sz w:val="24"/>
          <w:szCs w:val="24"/>
        </w:rPr>
        <w:t>readings</w:t>
      </w:r>
      <w:r w:rsidR="00876988">
        <w:rPr>
          <w:rFonts w:ascii="Times New Roman" w:hAnsi="Times New Roman"/>
          <w:sz w:val="24"/>
          <w:szCs w:val="24"/>
        </w:rPr>
        <w:t xml:space="preserve"> on which students will be quizzed </w:t>
      </w:r>
      <w:r>
        <w:rPr>
          <w:rFonts w:ascii="Times New Roman" w:hAnsi="Times New Roman"/>
          <w:sz w:val="24"/>
          <w:szCs w:val="24"/>
        </w:rPr>
        <w:t xml:space="preserve">have been suggested by guest lecturers. </w:t>
      </w:r>
    </w:p>
    <w:p w:rsidR="00AE6595" w:rsidRDefault="00AE6595" w:rsidP="00AE6595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2C72B5" w:rsidRDefault="00AE6595" w:rsidP="00AE6595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Map Quiz (10</w:t>
      </w:r>
      <w:r w:rsidRPr="00F81EA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</w:t>
      </w:r>
    </w:p>
    <w:p w:rsidR="00AE6595" w:rsidRDefault="002C72B5" w:rsidP="00AE6595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addition to mapping geographical locations, students will utilize information and strategies honed from guest lecturers to map concepts</w:t>
      </w:r>
      <w:r w:rsidR="00D00DF3">
        <w:rPr>
          <w:rFonts w:ascii="Times New Roman" w:hAnsi="Times New Roman"/>
          <w:sz w:val="24"/>
          <w:szCs w:val="24"/>
        </w:rPr>
        <w:t xml:space="preserve">, such as militarization, </w:t>
      </w:r>
      <w:r>
        <w:rPr>
          <w:rFonts w:ascii="Times New Roman" w:hAnsi="Times New Roman"/>
          <w:sz w:val="24"/>
          <w:szCs w:val="24"/>
        </w:rPr>
        <w:t>and processes</w:t>
      </w:r>
      <w:r w:rsidR="00D00DF3">
        <w:rPr>
          <w:rFonts w:ascii="Times New Roman" w:hAnsi="Times New Roman"/>
          <w:sz w:val="24"/>
          <w:szCs w:val="24"/>
        </w:rPr>
        <w:t xml:space="preserve">, such as migration, </w:t>
      </w:r>
      <w:r>
        <w:rPr>
          <w:rFonts w:ascii="Times New Roman" w:hAnsi="Times New Roman"/>
          <w:sz w:val="24"/>
          <w:szCs w:val="24"/>
        </w:rPr>
        <w:t xml:space="preserve">across space. </w:t>
      </w:r>
    </w:p>
    <w:p w:rsidR="00AE6595" w:rsidRDefault="00AE6595" w:rsidP="00AE6595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AE6595" w:rsidRDefault="00AE6595" w:rsidP="00AE6595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Midterm (15</w:t>
      </w:r>
      <w:r w:rsidRPr="00F81EA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</w:t>
      </w:r>
      <w:r w:rsidRPr="00F81EA4">
        <w:rPr>
          <w:rFonts w:ascii="Times New Roman" w:hAnsi="Times New Roman"/>
          <w:sz w:val="24"/>
          <w:szCs w:val="24"/>
        </w:rPr>
        <w:t xml:space="preserve"> </w:t>
      </w:r>
    </w:p>
    <w:p w:rsidR="00AE6595" w:rsidRDefault="00AE6595" w:rsidP="00AE6595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Material from guest lecture</w:t>
      </w:r>
      <w:r w:rsidR="00D00DF3">
        <w:rPr>
          <w:rFonts w:ascii="Times New Roman" w:hAnsi="Times New Roman"/>
          <w:sz w:val="24"/>
          <w:szCs w:val="24"/>
        </w:rPr>
        <w:t>r</w:t>
      </w:r>
      <w:r w:rsidR="002C72B5">
        <w:rPr>
          <w:rFonts w:ascii="Times New Roman" w:hAnsi="Times New Roman"/>
          <w:sz w:val="24"/>
          <w:szCs w:val="24"/>
        </w:rPr>
        <w:t xml:space="preserve"> presentation</w:t>
      </w:r>
      <w:r>
        <w:rPr>
          <w:rFonts w:ascii="Times New Roman" w:hAnsi="Times New Roman"/>
          <w:sz w:val="24"/>
          <w:szCs w:val="24"/>
        </w:rPr>
        <w:t xml:space="preserve">s </w:t>
      </w:r>
      <w:r w:rsidR="002C72B5"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z w:val="24"/>
          <w:szCs w:val="24"/>
        </w:rPr>
        <w:t>included in the exam</w:t>
      </w:r>
      <w:r w:rsidR="002C72B5">
        <w:rPr>
          <w:rFonts w:ascii="Times New Roman" w:hAnsi="Times New Roman"/>
          <w:sz w:val="24"/>
          <w:szCs w:val="24"/>
        </w:rPr>
        <w:t>.</w:t>
      </w:r>
    </w:p>
    <w:p w:rsidR="00AE6595" w:rsidRPr="00F81EA4" w:rsidRDefault="00AE6595" w:rsidP="00AE6595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AE6595" w:rsidRDefault="00AE6595" w:rsidP="00AE6595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Final Exam (15</w:t>
      </w:r>
      <w:r w:rsidRPr="00F81EA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</w:t>
      </w:r>
      <w:r w:rsidRPr="00F81EA4">
        <w:rPr>
          <w:rFonts w:ascii="Times New Roman" w:hAnsi="Times New Roman"/>
          <w:sz w:val="24"/>
          <w:szCs w:val="24"/>
        </w:rPr>
        <w:t xml:space="preserve"> </w:t>
      </w:r>
    </w:p>
    <w:p w:rsidR="00AE6595" w:rsidRDefault="00AE6595" w:rsidP="00AE6595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Material from guest lecture</w:t>
      </w:r>
      <w:r w:rsidR="00D00DF3">
        <w:rPr>
          <w:rFonts w:ascii="Times New Roman" w:hAnsi="Times New Roman"/>
          <w:sz w:val="24"/>
          <w:szCs w:val="24"/>
        </w:rPr>
        <w:t>r</w:t>
      </w:r>
      <w:r w:rsidR="002C72B5">
        <w:rPr>
          <w:rFonts w:ascii="Times New Roman" w:hAnsi="Times New Roman"/>
          <w:sz w:val="24"/>
          <w:szCs w:val="24"/>
        </w:rPr>
        <w:t xml:space="preserve"> presentations is </w:t>
      </w:r>
      <w:r>
        <w:rPr>
          <w:rFonts w:ascii="Times New Roman" w:hAnsi="Times New Roman"/>
          <w:sz w:val="24"/>
          <w:szCs w:val="24"/>
        </w:rPr>
        <w:t>included in the exam</w:t>
      </w:r>
      <w:r w:rsidR="002C72B5">
        <w:rPr>
          <w:rFonts w:ascii="Times New Roman" w:hAnsi="Times New Roman"/>
          <w:sz w:val="24"/>
          <w:szCs w:val="24"/>
        </w:rPr>
        <w:t>.</w:t>
      </w:r>
    </w:p>
    <w:p w:rsidR="00AE6595" w:rsidRDefault="00AE6595" w:rsidP="00AE6595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AE6595" w:rsidRDefault="00AE6595" w:rsidP="00AE6595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Writing Intensive Assignments (WI) (15</w:t>
      </w:r>
      <w:r w:rsidRPr="00F81EA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</w:t>
      </w:r>
      <w:r w:rsidRPr="00F81EA4">
        <w:rPr>
          <w:rFonts w:ascii="Times New Roman" w:hAnsi="Times New Roman"/>
          <w:sz w:val="24"/>
          <w:szCs w:val="24"/>
        </w:rPr>
        <w:t xml:space="preserve"> </w:t>
      </w:r>
    </w:p>
    <w:p w:rsidR="00AE6595" w:rsidRPr="00F81EA4" w:rsidRDefault="002C72B5" w:rsidP="00AE6595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Central themes or questions from </w:t>
      </w:r>
      <w:r w:rsidR="00AE6595">
        <w:rPr>
          <w:rFonts w:ascii="Times New Roman" w:hAnsi="Times New Roman"/>
          <w:sz w:val="24"/>
          <w:szCs w:val="24"/>
        </w:rPr>
        <w:t>guest lecture</w:t>
      </w:r>
      <w:r w:rsidR="00D00DF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presentations </w:t>
      </w:r>
      <w:r w:rsidR="001454ED">
        <w:rPr>
          <w:rFonts w:ascii="Times New Roman" w:hAnsi="Times New Roman"/>
          <w:sz w:val="24"/>
          <w:szCs w:val="24"/>
        </w:rPr>
        <w:t>guide</w:t>
      </w:r>
      <w:r w:rsidR="00AE6595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sz w:val="24"/>
          <w:szCs w:val="24"/>
        </w:rPr>
        <w:t xml:space="preserve">formulation of </w:t>
      </w:r>
      <w:r w:rsidR="00AE6595">
        <w:rPr>
          <w:rFonts w:ascii="Times New Roman" w:hAnsi="Times New Roman"/>
          <w:sz w:val="24"/>
          <w:szCs w:val="24"/>
        </w:rPr>
        <w:t>writing prompts</w:t>
      </w:r>
      <w:r>
        <w:rPr>
          <w:rFonts w:ascii="Times New Roman" w:hAnsi="Times New Roman"/>
          <w:sz w:val="24"/>
          <w:szCs w:val="24"/>
        </w:rPr>
        <w:t>.</w:t>
      </w:r>
    </w:p>
    <w:p w:rsidR="00AE6595" w:rsidRPr="00F81EA4" w:rsidRDefault="00AE6595" w:rsidP="00AE6595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AE6595" w:rsidRDefault="00AE6595" w:rsidP="00AE6595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Group Presentation (15</w:t>
      </w:r>
      <w:r w:rsidRPr="00F81EA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</w:t>
      </w:r>
      <w:r w:rsidRPr="00F81EA4">
        <w:rPr>
          <w:rFonts w:ascii="Times New Roman" w:hAnsi="Times New Roman"/>
          <w:sz w:val="24"/>
          <w:szCs w:val="24"/>
        </w:rPr>
        <w:t xml:space="preserve"> </w:t>
      </w:r>
    </w:p>
    <w:p w:rsidR="00AE6595" w:rsidRDefault="00AE6595" w:rsidP="00AE6595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will use information </w:t>
      </w:r>
      <w:r w:rsidR="002C72B5">
        <w:rPr>
          <w:rFonts w:ascii="Times New Roman" w:hAnsi="Times New Roman"/>
          <w:sz w:val="24"/>
          <w:szCs w:val="24"/>
        </w:rPr>
        <w:t>gathered from</w:t>
      </w:r>
      <w:r>
        <w:rPr>
          <w:rFonts w:ascii="Times New Roman" w:hAnsi="Times New Roman"/>
          <w:sz w:val="24"/>
          <w:szCs w:val="24"/>
        </w:rPr>
        <w:t xml:space="preserve"> their research and guest lecture</w:t>
      </w:r>
      <w:r w:rsidR="002C72B5">
        <w:rPr>
          <w:rFonts w:ascii="Times New Roman" w:hAnsi="Times New Roman"/>
          <w:sz w:val="24"/>
          <w:szCs w:val="24"/>
        </w:rPr>
        <w:t xml:space="preserve">rs to curate their presentation. </w:t>
      </w:r>
      <w:r>
        <w:rPr>
          <w:rFonts w:ascii="Times New Roman" w:hAnsi="Times New Roman"/>
          <w:sz w:val="24"/>
          <w:szCs w:val="24"/>
        </w:rPr>
        <w:t>The presentation also provides an opportunity for students to utilize</w:t>
      </w:r>
      <w:r w:rsidR="002C72B5">
        <w:rPr>
          <w:rFonts w:ascii="Times New Roman" w:hAnsi="Times New Roman"/>
          <w:sz w:val="24"/>
          <w:szCs w:val="24"/>
        </w:rPr>
        <w:t xml:space="preserve"> strategies and skills modeled by the guest lecturers.</w:t>
      </w:r>
    </w:p>
    <w:p w:rsidR="00AE6595" w:rsidRDefault="00AE6595" w:rsidP="00AE6595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2C72B5" w:rsidRDefault="00AE6595" w:rsidP="00AE6595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</w:t>
      </w:r>
      <w:r w:rsidRPr="00F81EA4">
        <w:rPr>
          <w:rFonts w:ascii="Times New Roman" w:hAnsi="Times New Roman"/>
          <w:sz w:val="24"/>
          <w:szCs w:val="24"/>
        </w:rPr>
        <w:t xml:space="preserve"> Paper </w:t>
      </w:r>
      <w:r w:rsidR="002C72B5">
        <w:rPr>
          <w:rFonts w:ascii="Times New Roman" w:hAnsi="Times New Roman"/>
          <w:sz w:val="24"/>
          <w:szCs w:val="24"/>
        </w:rPr>
        <w:t>(WI) (</w:t>
      </w:r>
      <w:r w:rsidRPr="00F81EA4">
        <w:rPr>
          <w:rFonts w:ascii="Times New Roman" w:hAnsi="Times New Roman"/>
          <w:sz w:val="24"/>
          <w:szCs w:val="24"/>
        </w:rPr>
        <w:t>15 %</w:t>
      </w:r>
      <w:r w:rsidR="002C72B5">
        <w:rPr>
          <w:rFonts w:ascii="Times New Roman" w:hAnsi="Times New Roman"/>
          <w:sz w:val="24"/>
          <w:szCs w:val="24"/>
        </w:rPr>
        <w:t>)</w:t>
      </w:r>
      <w:r w:rsidRPr="00F81EA4">
        <w:rPr>
          <w:rFonts w:ascii="Times New Roman" w:hAnsi="Times New Roman"/>
          <w:sz w:val="24"/>
          <w:szCs w:val="24"/>
        </w:rPr>
        <w:t xml:space="preserve"> </w:t>
      </w:r>
    </w:p>
    <w:p w:rsidR="002C72B5" w:rsidRDefault="001454ED" w:rsidP="00AE6595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addition to the required sources, s</w:t>
      </w:r>
      <w:r w:rsidR="002C72B5">
        <w:rPr>
          <w:rFonts w:ascii="Times New Roman" w:hAnsi="Times New Roman"/>
          <w:sz w:val="24"/>
          <w:szCs w:val="24"/>
        </w:rPr>
        <w:t xml:space="preserve">tudents </w:t>
      </w:r>
      <w:r>
        <w:rPr>
          <w:rFonts w:ascii="Times New Roman" w:hAnsi="Times New Roman"/>
          <w:sz w:val="24"/>
          <w:szCs w:val="24"/>
        </w:rPr>
        <w:t>may</w:t>
      </w:r>
      <w:r w:rsidR="002C72B5">
        <w:rPr>
          <w:rFonts w:ascii="Times New Roman" w:hAnsi="Times New Roman"/>
          <w:sz w:val="24"/>
          <w:szCs w:val="24"/>
        </w:rPr>
        <w:t xml:space="preserve"> utiliz</w:t>
      </w:r>
      <w:r>
        <w:rPr>
          <w:rFonts w:ascii="Times New Roman" w:hAnsi="Times New Roman"/>
          <w:sz w:val="24"/>
          <w:szCs w:val="24"/>
        </w:rPr>
        <w:t>e and cite from guest lecturers</w:t>
      </w:r>
      <w:r w:rsidR="00D00DF3">
        <w:rPr>
          <w:rFonts w:ascii="Times New Roman" w:hAnsi="Times New Roman"/>
          <w:sz w:val="24"/>
          <w:szCs w:val="24"/>
        </w:rPr>
        <w:t>.</w:t>
      </w:r>
    </w:p>
    <w:p w:rsidR="001454ED" w:rsidRDefault="001454ED" w:rsidP="00AE6595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AE6595" w:rsidRDefault="002C72B5" w:rsidP="00AE6595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</w:t>
      </w:r>
      <w:r w:rsidR="001454ED">
        <w:rPr>
          <w:rFonts w:ascii="Times New Roman" w:hAnsi="Times New Roman"/>
          <w:sz w:val="24"/>
          <w:szCs w:val="24"/>
        </w:rPr>
        <w:t>---------------</w:t>
      </w:r>
    </w:p>
    <w:p w:rsidR="00AE6595" w:rsidRPr="001454ED" w:rsidRDefault="00AE6595" w:rsidP="00AE6595">
      <w:pPr>
        <w:pStyle w:val="NormalWeb"/>
        <w:spacing w:before="2" w:after="2"/>
        <w:rPr>
          <w:rFonts w:ascii="Times New Roman" w:hAnsi="Times New Roman"/>
          <w:b/>
          <w:sz w:val="24"/>
          <w:szCs w:val="24"/>
        </w:rPr>
      </w:pPr>
      <w:proofErr w:type="gramStart"/>
      <w:r w:rsidRPr="001454ED">
        <w:rPr>
          <w:rFonts w:ascii="Times New Roman" w:hAnsi="Times New Roman"/>
          <w:b/>
          <w:sz w:val="24"/>
          <w:szCs w:val="24"/>
        </w:rPr>
        <w:t>T</w:t>
      </w:r>
      <w:r w:rsidR="002C72B5" w:rsidRPr="001454ED">
        <w:rPr>
          <w:rFonts w:ascii="Times New Roman" w:hAnsi="Times New Roman"/>
          <w:b/>
          <w:sz w:val="24"/>
          <w:szCs w:val="24"/>
        </w:rPr>
        <w:t xml:space="preserve">OTAL  </w:t>
      </w:r>
      <w:r w:rsidRPr="001454ED">
        <w:rPr>
          <w:rFonts w:ascii="Times New Roman" w:hAnsi="Times New Roman"/>
          <w:b/>
          <w:sz w:val="24"/>
          <w:szCs w:val="24"/>
        </w:rPr>
        <w:t>100</w:t>
      </w:r>
      <w:proofErr w:type="gramEnd"/>
      <w:r w:rsidRPr="001454ED">
        <w:rPr>
          <w:rFonts w:ascii="Times New Roman" w:hAnsi="Times New Roman"/>
          <w:b/>
          <w:sz w:val="24"/>
          <w:szCs w:val="24"/>
        </w:rPr>
        <w:t>%</w:t>
      </w:r>
    </w:p>
    <w:p w:rsidR="00AE6595" w:rsidRDefault="00AE6595"/>
    <w:sectPr w:rsidR="00AE6595" w:rsidSect="00AE659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95"/>
    <w:rsid w:val="001454ED"/>
    <w:rsid w:val="002C72B5"/>
    <w:rsid w:val="004852C9"/>
    <w:rsid w:val="00513370"/>
    <w:rsid w:val="00876988"/>
    <w:rsid w:val="00A861F4"/>
    <w:rsid w:val="00AE6595"/>
    <w:rsid w:val="00B42336"/>
    <w:rsid w:val="00D00DF3"/>
    <w:rsid w:val="00F20F48"/>
    <w:rsid w:val="00FC3C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58AD06-1C37-4F0C-A841-E67CF1B6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9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unhideWhenUsed/>
    <w:rsid w:val="00AE6595"/>
    <w:rPr>
      <w:vertAlign w:val="superscript"/>
    </w:rPr>
  </w:style>
  <w:style w:type="paragraph" w:styleId="NormalWeb">
    <w:name w:val="Normal (Web)"/>
    <w:basedOn w:val="Normal"/>
    <w:uiPriority w:val="99"/>
    <w:rsid w:val="00AE6595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F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F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Javiela Evangelista</dc:creator>
  <cp:keywords/>
  <cp:lastModifiedBy>Sean Macdonald</cp:lastModifiedBy>
  <cp:revision>2</cp:revision>
  <cp:lastPrinted>2017-03-15T20:25:00Z</cp:lastPrinted>
  <dcterms:created xsi:type="dcterms:W3CDTF">2017-03-16T22:08:00Z</dcterms:created>
  <dcterms:modified xsi:type="dcterms:W3CDTF">2017-03-16T22:08:00Z</dcterms:modified>
</cp:coreProperties>
</file>