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From: </w:t>
      </w:r>
      <w:r>
        <w:rPr>
          <w:rFonts w:ascii="Times New Roman" w:hAnsi="Times New Roman"/>
          <w:color w:val="000000"/>
          <w:sz w:val="16"/>
          <w:szCs w:val="16"/>
        </w:rPr>
        <w:tab/>
        <w:t>Reneta Lansiquot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To:</w:t>
      </w:r>
      <w:r>
        <w:rPr>
          <w:rFonts w:ascii="Times New Roman" w:hAnsi="Times New Roman"/>
          <w:color w:val="000000"/>
          <w:sz w:val="16"/>
          <w:szCs w:val="16"/>
        </w:rPr>
        <w:tab/>
        <w:t>Monica Berger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Date: </w:t>
      </w:r>
      <w:r>
        <w:rPr>
          <w:rFonts w:ascii="Times New Roman" w:hAnsi="Times New Roman"/>
          <w:color w:val="000000"/>
          <w:sz w:val="16"/>
          <w:szCs w:val="16"/>
        </w:rPr>
        <w:tab/>
        <w:t>4/11/2016 8:30 AM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Subject: </w:t>
      </w:r>
      <w:r>
        <w:rPr>
          <w:rFonts w:ascii="Times New Roman" w:hAnsi="Times New Roman"/>
          <w:color w:val="000000"/>
          <w:sz w:val="16"/>
          <w:szCs w:val="16"/>
        </w:rPr>
        <w:tab/>
        <w:t>Fwd: Re: Behavioral economics (guest lecture)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Gulgun BayazOzturk 04/10/16 11:10 PM &gt;&gt;&gt;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Hi Reneta,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Please see below.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Best,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Gulgun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Amanda Almond 03/31/16 11:00 AM &gt;&gt;&gt;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Hi Gulgun-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Week 9 looks like its "up my alley" and also week seven.  Might you be able to tell me a bit more about what is expected from your guest lecturers? For example, my research is very applied.  Its looks at minority health, patients and physicians,</w:t>
      </w:r>
      <w:r>
        <w:rPr>
          <w:rFonts w:ascii="Times New Roman" w:hAnsi="Times New Roman"/>
          <w:color w:val="000000"/>
          <w:sz w:val="16"/>
          <w:szCs w:val="16"/>
        </w:rPr>
        <w:t xml:space="preserve"> and using race in decision-making by both parties (treatment prescription for physicians and health behavior engagement for patients).  My research experimentally examines how different conceptualizations of race influence those particular behaviors.  The</w:t>
      </w:r>
      <w:r>
        <w:rPr>
          <w:rFonts w:ascii="Times New Roman" w:hAnsi="Times New Roman"/>
          <w:color w:val="000000"/>
          <w:sz w:val="16"/>
          <w:szCs w:val="16"/>
        </w:rPr>
        <w:t xml:space="preserve"> theoretical underpinning of my work is Prochaska's Transtheoretical Model of Behavior Change.  So I think it could work well within this course.  Would something like that work? Or would you ask that I present something more theoretical and broad-sweeping</w:t>
      </w:r>
      <w:r>
        <w:rPr>
          <w:rFonts w:ascii="Times New Roman" w:hAnsi="Times New Roman"/>
          <w:color w:val="000000"/>
          <w:sz w:val="16"/>
          <w:szCs w:val="16"/>
        </w:rPr>
        <w:t>?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Thanks for the invite. I look forward to your response.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-Amanda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Amanda L. Almond, Ph.D.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Assistant Professor, Social Science Department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New York City College of Technology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300 Jay Street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Brooklyn, NY 11201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718-260-5114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AAlmond@citytech.cuny.edu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American Psychological Association, 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Division 35 (Society for the Psychology of Women) 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Early Career Professional Committee Co-Chair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Gulgun BayazOzturk 03/30/16 6:00 PM &gt;&gt;&gt;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Dear All,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 was wondering if you would be interested in guest lecturing in m</w:t>
      </w:r>
      <w:r>
        <w:rPr>
          <w:rFonts w:ascii="Times New Roman" w:hAnsi="Times New Roman"/>
          <w:color w:val="000000"/>
          <w:sz w:val="16"/>
          <w:szCs w:val="16"/>
        </w:rPr>
        <w:t xml:space="preserve">y behavioral economics class which will be offered (hopefully) next semester. Please find attached a copy of the syllabus. If you are interested please let me know as soon as you can. 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Thanks a lot.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Best regards,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Gulgun</w:t>
      </w: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C6406" w:rsidRDefault="003C6406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3C64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7F"/>
    <w:rsid w:val="003C6406"/>
    <w:rsid w:val="007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38DBA9-14EA-4162-AC48-DA3ABDF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2</cp:revision>
  <dcterms:created xsi:type="dcterms:W3CDTF">2016-04-11T16:51:00Z</dcterms:created>
  <dcterms:modified xsi:type="dcterms:W3CDTF">2016-04-11T16:51:00Z</dcterms:modified>
</cp:coreProperties>
</file>