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9"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258"/>
        <w:gridCol w:w="5598"/>
      </w:tblGrid>
      <w:tr w:rsidR="008B2B47" w:rsidRPr="00B913B9">
        <w:tc>
          <w:tcPr>
            <w:tcW w:w="3258" w:type="dxa"/>
          </w:tcPr>
          <w:p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rsidR="008B2B47" w:rsidRPr="00B913B9" w:rsidRDefault="00A228A8" w:rsidP="00F87705">
            <w:pPr>
              <w:rPr>
                <w:rFonts w:asciiTheme="majorHAnsi" w:hAnsiTheme="majorHAnsi" w:cs="Times New Roman"/>
                <w:sz w:val="22"/>
                <w:szCs w:val="22"/>
              </w:rPr>
            </w:pPr>
            <w:r>
              <w:rPr>
                <w:rFonts w:asciiTheme="majorHAnsi" w:hAnsiTheme="majorHAnsi" w:cs="Times New Roman"/>
                <w:sz w:val="22"/>
                <w:szCs w:val="22"/>
              </w:rPr>
              <w:t xml:space="preserve">LIB </w:t>
            </w:r>
            <w:r w:rsidR="00F87705">
              <w:rPr>
                <w:rFonts w:asciiTheme="majorHAnsi" w:hAnsiTheme="majorHAnsi" w:cs="Times New Roman"/>
                <w:sz w:val="22"/>
                <w:szCs w:val="22"/>
              </w:rPr>
              <w:t>2205</w:t>
            </w:r>
            <w:r w:rsidR="00B44060">
              <w:rPr>
                <w:rFonts w:asciiTheme="majorHAnsi" w:hAnsiTheme="majorHAnsi" w:cs="Times New Roman"/>
                <w:sz w:val="22"/>
                <w:szCs w:val="22"/>
              </w:rPr>
              <w:t xml:space="preserve">/ARCH </w:t>
            </w:r>
            <w:r w:rsidR="00F87705">
              <w:rPr>
                <w:rFonts w:asciiTheme="majorHAnsi" w:hAnsiTheme="majorHAnsi" w:cs="Times New Roman"/>
                <w:sz w:val="22"/>
                <w:szCs w:val="22"/>
              </w:rPr>
              <w:t>2205</w:t>
            </w:r>
            <w:r>
              <w:rPr>
                <w:rFonts w:asciiTheme="majorHAnsi" w:hAnsiTheme="majorHAnsi" w:cs="Times New Roman"/>
                <w:sz w:val="22"/>
                <w:szCs w:val="22"/>
              </w:rPr>
              <w:t xml:space="preserve"> </w:t>
            </w:r>
            <w:r w:rsidR="000C609B" w:rsidRPr="00B913B9">
              <w:rPr>
                <w:rFonts w:asciiTheme="majorHAnsi" w:hAnsiTheme="majorHAnsi" w:cs="Times New Roman"/>
                <w:sz w:val="22"/>
                <w:szCs w:val="22"/>
              </w:rPr>
              <w:t>Learning Places</w:t>
            </w:r>
            <w:r w:rsidR="00F87705">
              <w:rPr>
                <w:rFonts w:asciiTheme="majorHAnsi" w:hAnsiTheme="majorHAnsi" w:cs="Times New Roman"/>
                <w:sz w:val="22"/>
                <w:szCs w:val="22"/>
              </w:rPr>
              <w:t>: Understanding the City</w:t>
            </w:r>
          </w:p>
        </w:tc>
      </w:tr>
      <w:tr w:rsidR="008B2B47" w:rsidRPr="00A21316">
        <w:tc>
          <w:tcPr>
            <w:tcW w:w="3258" w:type="dxa"/>
          </w:tcPr>
          <w:p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rsidR="008B2B47" w:rsidRPr="00B44060" w:rsidRDefault="00206634">
            <w:pPr>
              <w:rPr>
                <w:rFonts w:asciiTheme="majorHAnsi" w:hAnsiTheme="majorHAnsi" w:cs="Times New Roman"/>
                <w:sz w:val="22"/>
                <w:szCs w:val="22"/>
              </w:rPr>
            </w:pPr>
            <w:r>
              <w:rPr>
                <w:rFonts w:asciiTheme="majorHAnsi" w:hAnsiTheme="majorHAnsi" w:cs="Times New Roman"/>
                <w:sz w:val="22"/>
                <w:szCs w:val="22"/>
              </w:rPr>
              <w:t>9/25</w:t>
            </w:r>
            <w:r w:rsidR="00B44060" w:rsidRPr="00B44060">
              <w:rPr>
                <w:rFonts w:asciiTheme="majorHAnsi" w:hAnsiTheme="majorHAnsi" w:cs="Times New Roman"/>
                <w:sz w:val="22"/>
                <w:szCs w:val="22"/>
              </w:rPr>
              <w:t>/14</w:t>
            </w:r>
          </w:p>
        </w:tc>
      </w:tr>
      <w:tr w:rsidR="008B2B47" w:rsidRPr="00A21316">
        <w:tc>
          <w:tcPr>
            <w:tcW w:w="3258" w:type="dxa"/>
          </w:tcPr>
          <w:p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rsidR="008B2B47" w:rsidRPr="00B913B9" w:rsidRDefault="000C609B">
            <w:pPr>
              <w:rPr>
                <w:rFonts w:asciiTheme="majorHAnsi" w:hAnsiTheme="majorHAnsi" w:cs="Times New Roman"/>
                <w:sz w:val="22"/>
                <w:szCs w:val="22"/>
              </w:rPr>
            </w:pPr>
            <w:r w:rsidRPr="00B913B9">
              <w:rPr>
                <w:rFonts w:asciiTheme="majorHAnsi" w:hAnsiTheme="majorHAnsi" w:cs="Times New Roman"/>
                <w:sz w:val="22"/>
                <w:szCs w:val="22"/>
              </w:rPr>
              <w:t>Major</w:t>
            </w:r>
          </w:p>
        </w:tc>
      </w:tr>
      <w:tr w:rsidR="008B2B47" w:rsidRPr="00A21316">
        <w:tc>
          <w:tcPr>
            <w:tcW w:w="3258" w:type="dxa"/>
          </w:tcPr>
          <w:p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rsidR="008B2B47" w:rsidRPr="00B913B9" w:rsidRDefault="000C609B">
            <w:pPr>
              <w:rPr>
                <w:rFonts w:asciiTheme="majorHAnsi" w:hAnsiTheme="majorHAnsi" w:cs="Times New Roman"/>
                <w:sz w:val="22"/>
                <w:szCs w:val="22"/>
              </w:rPr>
            </w:pPr>
            <w:r w:rsidRPr="00B913B9">
              <w:rPr>
                <w:rFonts w:asciiTheme="majorHAnsi" w:hAnsiTheme="majorHAnsi" w:cs="Times New Roman"/>
                <w:sz w:val="22"/>
                <w:szCs w:val="22"/>
              </w:rPr>
              <w:t>Jason Montgomery and Maura Smale</w:t>
            </w:r>
          </w:p>
        </w:tc>
      </w:tr>
      <w:tr w:rsidR="008B2B47" w:rsidRPr="004316CB">
        <w:tc>
          <w:tcPr>
            <w:tcW w:w="3258" w:type="dxa"/>
          </w:tcPr>
          <w:p w:rsidR="008B2B47" w:rsidRPr="004316CB" w:rsidRDefault="00140AE2">
            <w:pPr>
              <w:rPr>
                <w:rFonts w:asciiTheme="majorHAnsi" w:hAnsiTheme="majorHAnsi" w:cs="Times New Roman"/>
                <w:b/>
                <w:sz w:val="22"/>
                <w:szCs w:val="22"/>
              </w:rPr>
            </w:pPr>
            <w:r w:rsidRPr="004316CB">
              <w:rPr>
                <w:rFonts w:asciiTheme="majorHAnsi" w:hAnsiTheme="majorHAnsi" w:cs="Times New Roman"/>
                <w:b/>
                <w:sz w:val="22"/>
                <w:szCs w:val="22"/>
              </w:rPr>
              <w:t>Department</w:t>
            </w:r>
          </w:p>
        </w:tc>
        <w:tc>
          <w:tcPr>
            <w:tcW w:w="5598" w:type="dxa"/>
          </w:tcPr>
          <w:p w:rsidR="008B2B47" w:rsidRPr="004316CB" w:rsidRDefault="00B44060">
            <w:pPr>
              <w:rPr>
                <w:rFonts w:asciiTheme="majorHAnsi" w:hAnsiTheme="majorHAnsi" w:cs="Times New Roman"/>
                <w:sz w:val="22"/>
                <w:szCs w:val="22"/>
              </w:rPr>
            </w:pPr>
            <w:r w:rsidRPr="004316CB">
              <w:rPr>
                <w:rFonts w:asciiTheme="majorHAnsi" w:hAnsiTheme="majorHAnsi" w:cs="Times New Roman"/>
                <w:sz w:val="22"/>
                <w:szCs w:val="22"/>
              </w:rPr>
              <w:t>Architectural Technology</w:t>
            </w:r>
            <w:r w:rsidR="000C609B" w:rsidRPr="004316CB">
              <w:rPr>
                <w:rFonts w:asciiTheme="majorHAnsi" w:hAnsiTheme="majorHAnsi" w:cs="Times New Roman"/>
                <w:sz w:val="22"/>
                <w:szCs w:val="22"/>
              </w:rPr>
              <w:t xml:space="preserve"> and Library</w:t>
            </w:r>
          </w:p>
        </w:tc>
      </w:tr>
      <w:tr w:rsidR="00140AE2" w:rsidRPr="004316CB">
        <w:tc>
          <w:tcPr>
            <w:tcW w:w="3258" w:type="dxa"/>
          </w:tcPr>
          <w:p w:rsidR="00140AE2" w:rsidRPr="004316CB" w:rsidRDefault="00140AE2">
            <w:pPr>
              <w:rPr>
                <w:rFonts w:asciiTheme="majorHAnsi" w:hAnsiTheme="majorHAnsi" w:cs="Times New Roman"/>
                <w:b/>
                <w:sz w:val="22"/>
                <w:szCs w:val="22"/>
              </w:rPr>
            </w:pPr>
            <w:r w:rsidRPr="004316CB">
              <w:rPr>
                <w:rFonts w:asciiTheme="majorHAnsi" w:hAnsiTheme="majorHAnsi" w:cs="Times New Roman"/>
                <w:b/>
                <w:sz w:val="22"/>
                <w:szCs w:val="22"/>
              </w:rPr>
              <w:t>Date of Departmental Meeting in which proposal was approved</w:t>
            </w:r>
          </w:p>
        </w:tc>
        <w:tc>
          <w:tcPr>
            <w:tcW w:w="5598" w:type="dxa"/>
          </w:tcPr>
          <w:p w:rsidR="00140AE2" w:rsidRDefault="00206634">
            <w:pPr>
              <w:rPr>
                <w:rFonts w:asciiTheme="majorHAnsi" w:hAnsiTheme="majorHAnsi" w:cs="Times New Roman"/>
                <w:sz w:val="22"/>
                <w:szCs w:val="22"/>
              </w:rPr>
            </w:pPr>
            <w:r>
              <w:rPr>
                <w:rFonts w:asciiTheme="majorHAnsi" w:hAnsiTheme="majorHAnsi" w:cs="Times New Roman"/>
                <w:sz w:val="22"/>
                <w:szCs w:val="22"/>
              </w:rPr>
              <w:t xml:space="preserve">Architectural Technology: </w:t>
            </w:r>
            <w:r w:rsidR="00DA51E6">
              <w:rPr>
                <w:rFonts w:asciiTheme="majorHAnsi" w:hAnsiTheme="majorHAnsi" w:cs="Times New Roman"/>
                <w:sz w:val="22"/>
                <w:szCs w:val="22"/>
              </w:rPr>
              <w:t>9/18/14</w:t>
            </w:r>
          </w:p>
          <w:p w:rsidR="00206634" w:rsidRPr="004316CB" w:rsidRDefault="00206634">
            <w:pPr>
              <w:rPr>
                <w:rFonts w:asciiTheme="majorHAnsi" w:hAnsiTheme="majorHAnsi" w:cs="Times New Roman"/>
                <w:sz w:val="22"/>
                <w:szCs w:val="22"/>
              </w:rPr>
            </w:pPr>
            <w:r>
              <w:rPr>
                <w:rFonts w:asciiTheme="majorHAnsi" w:hAnsiTheme="majorHAnsi" w:cs="Times New Roman"/>
                <w:sz w:val="22"/>
                <w:szCs w:val="22"/>
              </w:rPr>
              <w:t>Library: 9/16/14</w:t>
            </w:r>
          </w:p>
        </w:tc>
      </w:tr>
      <w:tr w:rsidR="00F24621" w:rsidRPr="004316CB">
        <w:tc>
          <w:tcPr>
            <w:tcW w:w="3258" w:type="dxa"/>
          </w:tcPr>
          <w:p w:rsidR="00F24621" w:rsidRPr="004316CB" w:rsidRDefault="00F24621" w:rsidP="00F24621">
            <w:pPr>
              <w:rPr>
                <w:rFonts w:asciiTheme="majorHAnsi" w:hAnsiTheme="majorHAnsi" w:cs="Times New Roman"/>
                <w:b/>
                <w:sz w:val="22"/>
                <w:szCs w:val="22"/>
              </w:rPr>
            </w:pPr>
            <w:r w:rsidRPr="004316CB">
              <w:rPr>
                <w:rFonts w:asciiTheme="majorHAnsi" w:hAnsiTheme="majorHAnsi" w:cs="Times New Roman"/>
                <w:b/>
                <w:sz w:val="22"/>
                <w:szCs w:val="22"/>
              </w:rPr>
              <w:t>Department Chair Name</w:t>
            </w:r>
          </w:p>
        </w:tc>
        <w:tc>
          <w:tcPr>
            <w:tcW w:w="5598" w:type="dxa"/>
          </w:tcPr>
          <w:p w:rsidR="00F24621" w:rsidRPr="004316CB" w:rsidRDefault="00B44060" w:rsidP="004316CB">
            <w:pPr>
              <w:rPr>
                <w:rFonts w:asciiTheme="majorHAnsi" w:hAnsiTheme="majorHAnsi" w:cs="Times New Roman"/>
                <w:sz w:val="22"/>
                <w:szCs w:val="22"/>
              </w:rPr>
            </w:pPr>
            <w:r w:rsidRPr="004316CB">
              <w:rPr>
                <w:rFonts w:asciiTheme="majorHAnsi" w:hAnsiTheme="majorHAnsi" w:cs="Times New Roman"/>
                <w:sz w:val="22"/>
                <w:szCs w:val="22"/>
              </w:rPr>
              <w:t xml:space="preserve">Shelley Smith and </w:t>
            </w:r>
            <w:r w:rsidR="0094681D">
              <w:rPr>
                <w:rFonts w:asciiTheme="majorHAnsi" w:hAnsiTheme="majorHAnsi" w:cs="Times New Roman"/>
                <w:sz w:val="22"/>
                <w:szCs w:val="22"/>
              </w:rPr>
              <w:t>Maura Smale</w:t>
            </w:r>
          </w:p>
        </w:tc>
      </w:tr>
      <w:tr w:rsidR="00D435A7" w:rsidRPr="004316CB">
        <w:tc>
          <w:tcPr>
            <w:tcW w:w="3258" w:type="dxa"/>
          </w:tcPr>
          <w:p w:rsidR="00D435A7" w:rsidRPr="004316CB" w:rsidRDefault="00D435A7">
            <w:pPr>
              <w:rPr>
                <w:rFonts w:asciiTheme="majorHAnsi" w:hAnsiTheme="majorHAnsi" w:cs="Times New Roman"/>
                <w:b/>
                <w:sz w:val="22"/>
                <w:szCs w:val="22"/>
              </w:rPr>
            </w:pPr>
            <w:r w:rsidRPr="004316CB">
              <w:rPr>
                <w:rFonts w:asciiTheme="majorHAnsi" w:hAnsiTheme="majorHAnsi" w:cs="Times New Roman"/>
                <w:b/>
                <w:sz w:val="22"/>
                <w:szCs w:val="22"/>
              </w:rPr>
              <w:t>Department Chair Signature and Date</w:t>
            </w:r>
          </w:p>
        </w:tc>
        <w:tc>
          <w:tcPr>
            <w:tcW w:w="5598" w:type="dxa"/>
          </w:tcPr>
          <w:p w:rsidR="00D435A7" w:rsidRDefault="0094681D">
            <w:pPr>
              <w:rPr>
                <w:rFonts w:asciiTheme="majorHAnsi" w:hAnsiTheme="majorHAnsi" w:cs="Times New Roman"/>
                <w:sz w:val="22"/>
                <w:szCs w:val="22"/>
              </w:rPr>
            </w:pPr>
            <w:r>
              <w:rPr>
                <w:rFonts w:asciiTheme="majorHAnsi" w:hAnsiTheme="majorHAnsi" w:cs="Times New Roman"/>
                <w:noProof/>
                <w:sz w:val="22"/>
                <w:szCs w:val="22"/>
              </w:rPr>
              <w:drawing>
                <wp:inline distT="0" distB="0" distL="0" distR="0" wp14:anchorId="659197F1" wp14:editId="1D7ED2D8">
                  <wp:extent cx="1006372" cy="396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ura_signatur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7165" cy="401091"/>
                          </a:xfrm>
                          <a:prstGeom prst="rect">
                            <a:avLst/>
                          </a:prstGeom>
                        </pic:spPr>
                      </pic:pic>
                    </a:graphicData>
                  </a:graphic>
                </wp:inline>
              </w:drawing>
            </w:r>
            <w:r>
              <w:rPr>
                <w:rFonts w:asciiTheme="majorHAnsi" w:hAnsiTheme="majorHAnsi" w:cs="Times New Roman"/>
                <w:sz w:val="22"/>
                <w:szCs w:val="22"/>
              </w:rPr>
              <w:t xml:space="preserve">       9/16/14</w:t>
            </w:r>
            <w:r w:rsidR="00305E60">
              <w:rPr>
                <w:rFonts w:asciiTheme="majorHAnsi" w:hAnsiTheme="majorHAnsi" w:cs="Times New Roman"/>
                <w:sz w:val="22"/>
                <w:szCs w:val="22"/>
              </w:rPr>
              <w:t xml:space="preserve">           </w:t>
            </w:r>
            <w:r w:rsidR="00305E60" w:rsidRPr="00305E60">
              <w:rPr>
                <w:rFonts w:asciiTheme="majorHAnsi" w:hAnsiTheme="majorHAnsi" w:cs="Times New Roman"/>
                <w:noProof/>
                <w:sz w:val="22"/>
                <w:szCs w:val="22"/>
              </w:rPr>
              <w:drawing>
                <wp:inline distT="0" distB="0" distL="0" distR="0" wp14:anchorId="256B573A" wp14:editId="21FE0CBC">
                  <wp:extent cx="1109601" cy="438150"/>
                  <wp:effectExtent l="25400" t="0" r="7999" b="0"/>
                  <wp:docPr id="8" name="Picture 1" descr="My Book:001_school:New Courses:Learning Places:signatures she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Book:001_school:New Courses:Learning Places:signatures shelley.jpg"/>
                          <pic:cNvPicPr>
                            <a:picLocks noChangeAspect="1" noChangeArrowheads="1"/>
                          </pic:cNvPicPr>
                        </pic:nvPicPr>
                        <pic:blipFill>
                          <a:blip r:embed="rId11"/>
                          <a:srcRect/>
                          <a:stretch>
                            <a:fillRect/>
                          </a:stretch>
                        </pic:blipFill>
                        <pic:spPr bwMode="auto">
                          <a:xfrm>
                            <a:off x="0" y="0"/>
                            <a:ext cx="1114848" cy="440222"/>
                          </a:xfrm>
                          <a:prstGeom prst="rect">
                            <a:avLst/>
                          </a:prstGeom>
                          <a:noFill/>
                          <a:ln w="9525">
                            <a:noFill/>
                            <a:miter lim="800000"/>
                            <a:headEnd/>
                            <a:tailEnd/>
                          </a:ln>
                        </pic:spPr>
                      </pic:pic>
                    </a:graphicData>
                  </a:graphic>
                </wp:inline>
              </w:drawing>
            </w:r>
          </w:p>
          <w:p w:rsidR="00206634" w:rsidRPr="00305E60" w:rsidRDefault="00206634">
            <w:pPr>
              <w:rPr>
                <w:rFonts w:asciiTheme="majorHAnsi" w:hAnsiTheme="majorHAnsi" w:cs="Times New Roman"/>
                <w:sz w:val="22"/>
                <w:szCs w:val="22"/>
              </w:rPr>
            </w:pPr>
          </w:p>
          <w:p w:rsidR="00D435A7" w:rsidRPr="00206634" w:rsidRDefault="00D435A7">
            <w:pPr>
              <w:rPr>
                <w:rFonts w:asciiTheme="majorHAnsi" w:hAnsiTheme="majorHAnsi" w:cs="Times New Roman"/>
                <w:sz w:val="22"/>
                <w:szCs w:val="22"/>
              </w:rPr>
            </w:pPr>
          </w:p>
        </w:tc>
      </w:tr>
      <w:tr w:rsidR="00F24621" w:rsidRPr="004316CB">
        <w:tc>
          <w:tcPr>
            <w:tcW w:w="3258" w:type="dxa"/>
          </w:tcPr>
          <w:p w:rsidR="00F24621" w:rsidRPr="004316CB" w:rsidRDefault="00F24621" w:rsidP="00F24621">
            <w:pPr>
              <w:rPr>
                <w:rFonts w:asciiTheme="majorHAnsi" w:hAnsiTheme="majorHAnsi" w:cs="Times New Roman"/>
                <w:b/>
                <w:sz w:val="22"/>
                <w:szCs w:val="22"/>
              </w:rPr>
            </w:pPr>
            <w:r w:rsidRPr="004316CB">
              <w:rPr>
                <w:rFonts w:asciiTheme="majorHAnsi" w:hAnsiTheme="majorHAnsi" w:cs="Times New Roman"/>
                <w:b/>
                <w:sz w:val="22"/>
                <w:szCs w:val="22"/>
              </w:rPr>
              <w:t>Academic Dean Name</w:t>
            </w:r>
          </w:p>
        </w:tc>
        <w:tc>
          <w:tcPr>
            <w:tcW w:w="5598" w:type="dxa"/>
          </w:tcPr>
          <w:p w:rsidR="00F24621" w:rsidRPr="004316CB" w:rsidRDefault="000C609B">
            <w:pPr>
              <w:rPr>
                <w:rFonts w:asciiTheme="majorHAnsi" w:hAnsiTheme="majorHAnsi" w:cs="Times New Roman"/>
                <w:sz w:val="22"/>
                <w:szCs w:val="22"/>
              </w:rPr>
            </w:pPr>
            <w:r w:rsidRPr="004316CB">
              <w:rPr>
                <w:rFonts w:asciiTheme="majorHAnsi" w:hAnsiTheme="majorHAnsi" w:cs="Times New Roman"/>
                <w:sz w:val="22"/>
                <w:szCs w:val="22"/>
              </w:rPr>
              <w:t>Kevin Hom and Bonne August</w:t>
            </w:r>
          </w:p>
        </w:tc>
      </w:tr>
      <w:tr w:rsidR="00140AE2" w:rsidRPr="00A21316">
        <w:tc>
          <w:tcPr>
            <w:tcW w:w="3258" w:type="dxa"/>
          </w:tcPr>
          <w:p w:rsidR="00140AE2" w:rsidRPr="004316CB" w:rsidRDefault="00140AE2">
            <w:pPr>
              <w:rPr>
                <w:rFonts w:asciiTheme="majorHAnsi" w:hAnsiTheme="majorHAnsi" w:cs="Times New Roman"/>
                <w:b/>
                <w:sz w:val="22"/>
                <w:szCs w:val="22"/>
              </w:rPr>
            </w:pPr>
            <w:r w:rsidRPr="004316CB">
              <w:rPr>
                <w:rFonts w:asciiTheme="majorHAnsi" w:hAnsiTheme="majorHAnsi" w:cs="Times New Roman"/>
                <w:b/>
                <w:sz w:val="22"/>
                <w:szCs w:val="22"/>
              </w:rPr>
              <w:t>Academic Dean Signature</w:t>
            </w:r>
            <w:r w:rsidR="001306EC" w:rsidRPr="004316CB">
              <w:rPr>
                <w:rFonts w:asciiTheme="majorHAnsi" w:hAnsiTheme="majorHAnsi" w:cs="Times New Roman"/>
                <w:b/>
                <w:sz w:val="22"/>
                <w:szCs w:val="22"/>
              </w:rPr>
              <w:t xml:space="preserve"> and Date</w:t>
            </w:r>
          </w:p>
        </w:tc>
        <w:tc>
          <w:tcPr>
            <w:tcW w:w="5598" w:type="dxa"/>
          </w:tcPr>
          <w:p w:rsidR="00140AE2" w:rsidRPr="004C0760" w:rsidRDefault="004C0760">
            <w:pPr>
              <w:rPr>
                <w:rFonts w:asciiTheme="majorHAnsi" w:hAnsiTheme="majorHAnsi" w:cs="Times New Roman"/>
                <w:sz w:val="22"/>
                <w:szCs w:val="22"/>
              </w:rPr>
            </w:pPr>
            <w:r>
              <w:rPr>
                <w:rFonts w:asciiTheme="majorHAnsi" w:hAnsiTheme="majorHAnsi" w:cs="Times New Roman"/>
                <w:noProof/>
                <w:sz w:val="22"/>
                <w:szCs w:val="22"/>
              </w:rPr>
              <w:drawing>
                <wp:inline distT="0" distB="0" distL="0" distR="0" wp14:anchorId="2A3B58C6" wp14:editId="41C95A8D">
                  <wp:extent cx="2044700" cy="47625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4700" cy="476250"/>
                          </a:xfrm>
                          <a:prstGeom prst="rect">
                            <a:avLst/>
                          </a:prstGeom>
                          <a:noFill/>
                        </pic:spPr>
                      </pic:pic>
                    </a:graphicData>
                  </a:graphic>
                </wp:inline>
              </w:drawing>
            </w:r>
            <w:r w:rsidR="00305E60" w:rsidRPr="00305E60">
              <w:rPr>
                <w:rFonts w:asciiTheme="majorHAnsi" w:hAnsiTheme="majorHAnsi" w:cs="Times New Roman"/>
                <w:noProof/>
                <w:sz w:val="22"/>
                <w:szCs w:val="22"/>
              </w:rPr>
              <w:drawing>
                <wp:inline distT="0" distB="0" distL="0" distR="0" wp14:anchorId="64A3BD05" wp14:editId="789754EF">
                  <wp:extent cx="1333500" cy="356049"/>
                  <wp:effectExtent l="25400" t="0" r="0" b="0"/>
                  <wp:docPr id="13" name="Picture 2" descr="My Book:001_school:New Courses:Learning Places:signatures kev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Book:001_school:New Courses:Learning Places:signatures kevin.jpg"/>
                          <pic:cNvPicPr>
                            <a:picLocks noChangeAspect="1" noChangeArrowheads="1"/>
                          </pic:cNvPicPr>
                        </pic:nvPicPr>
                        <pic:blipFill>
                          <a:blip r:embed="rId13"/>
                          <a:srcRect/>
                          <a:stretch>
                            <a:fillRect/>
                          </a:stretch>
                        </pic:blipFill>
                        <pic:spPr bwMode="auto">
                          <a:xfrm>
                            <a:off x="0" y="0"/>
                            <a:ext cx="1337840" cy="357208"/>
                          </a:xfrm>
                          <a:prstGeom prst="rect">
                            <a:avLst/>
                          </a:prstGeom>
                          <a:noFill/>
                          <a:ln w="9525">
                            <a:noFill/>
                            <a:miter lim="800000"/>
                            <a:headEnd/>
                            <a:tailEnd/>
                          </a:ln>
                        </pic:spPr>
                      </pic:pic>
                    </a:graphicData>
                  </a:graphic>
                </wp:inline>
              </w:drawing>
            </w:r>
            <w:r>
              <w:rPr>
                <w:rFonts w:asciiTheme="majorHAnsi" w:hAnsiTheme="majorHAnsi" w:cs="Times New Roman"/>
                <w:sz w:val="22"/>
                <w:szCs w:val="22"/>
              </w:rPr>
              <w:t>09-23-14</w:t>
            </w:r>
          </w:p>
        </w:tc>
      </w:tr>
      <w:tr w:rsidR="00564936" w:rsidRPr="00A21316">
        <w:tc>
          <w:tcPr>
            <w:tcW w:w="3258" w:type="dxa"/>
          </w:tcPr>
          <w:p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rsidR="00564936" w:rsidRDefault="00B913B9" w:rsidP="00CB131E">
            <w:pPr>
              <w:rPr>
                <w:rFonts w:asciiTheme="majorHAnsi" w:hAnsiTheme="majorHAnsi" w:cs="Times New Roman"/>
                <w:sz w:val="22"/>
                <w:szCs w:val="22"/>
              </w:rPr>
            </w:pPr>
            <w:r>
              <w:rPr>
                <w:rFonts w:asciiTheme="majorHAnsi" w:hAnsiTheme="majorHAnsi" w:cs="Times New Roman"/>
                <w:sz w:val="22"/>
                <w:szCs w:val="22"/>
              </w:rPr>
              <w:t xml:space="preserve">This document proposes a new interdisciplinary </w:t>
            </w:r>
            <w:r w:rsidR="00550401">
              <w:rPr>
                <w:rFonts w:asciiTheme="majorHAnsi" w:hAnsiTheme="majorHAnsi" w:cs="Times New Roman"/>
                <w:sz w:val="22"/>
                <w:szCs w:val="22"/>
              </w:rPr>
              <w:t xml:space="preserve">special topics </w:t>
            </w:r>
            <w:r>
              <w:rPr>
                <w:rFonts w:asciiTheme="majorHAnsi" w:hAnsiTheme="majorHAnsi" w:cs="Times New Roman"/>
                <w:sz w:val="22"/>
                <w:szCs w:val="22"/>
              </w:rPr>
              <w:t xml:space="preserve">course, LIB </w:t>
            </w:r>
            <w:r w:rsidR="00F87705">
              <w:rPr>
                <w:rFonts w:asciiTheme="majorHAnsi" w:hAnsiTheme="majorHAnsi" w:cs="Times New Roman"/>
                <w:sz w:val="22"/>
                <w:szCs w:val="22"/>
              </w:rPr>
              <w:t>2205</w:t>
            </w:r>
            <w:r w:rsidR="00B44060">
              <w:rPr>
                <w:rFonts w:asciiTheme="majorHAnsi" w:hAnsiTheme="majorHAnsi" w:cs="Times New Roman"/>
                <w:sz w:val="22"/>
                <w:szCs w:val="22"/>
              </w:rPr>
              <w:t xml:space="preserve">/ARCH </w:t>
            </w:r>
            <w:r w:rsidR="00F87705">
              <w:rPr>
                <w:rFonts w:asciiTheme="majorHAnsi" w:hAnsiTheme="majorHAnsi" w:cs="Times New Roman"/>
                <w:sz w:val="22"/>
                <w:szCs w:val="22"/>
              </w:rPr>
              <w:t>2205</w:t>
            </w:r>
            <w:r>
              <w:rPr>
                <w:rFonts w:asciiTheme="majorHAnsi" w:hAnsiTheme="majorHAnsi" w:cs="Times New Roman"/>
                <w:sz w:val="22"/>
                <w:szCs w:val="22"/>
              </w:rPr>
              <w:t xml:space="preserve"> Learning Places</w:t>
            </w:r>
            <w:r w:rsidR="00F87705">
              <w:rPr>
                <w:rFonts w:asciiTheme="majorHAnsi" w:hAnsiTheme="majorHAnsi" w:cs="Times New Roman"/>
                <w:sz w:val="22"/>
                <w:szCs w:val="22"/>
              </w:rPr>
              <w:t>: Understanding the City</w:t>
            </w:r>
            <w:r>
              <w:rPr>
                <w:rFonts w:asciiTheme="majorHAnsi" w:hAnsiTheme="majorHAnsi" w:cs="Times New Roman"/>
                <w:sz w:val="22"/>
                <w:szCs w:val="22"/>
              </w:rPr>
              <w:t>, to be taught by faculty from the Architectural Technology and Library departments.</w:t>
            </w:r>
          </w:p>
          <w:p w:rsidR="002531A8" w:rsidRDefault="002531A8" w:rsidP="00CB131E">
            <w:pPr>
              <w:rPr>
                <w:rFonts w:asciiTheme="majorHAnsi" w:hAnsiTheme="majorHAnsi" w:cs="Times New Roman"/>
                <w:sz w:val="22"/>
                <w:szCs w:val="22"/>
              </w:rPr>
            </w:pPr>
          </w:p>
          <w:p w:rsidR="002531A8" w:rsidRPr="002531A8" w:rsidRDefault="002531A8" w:rsidP="00CB131E">
            <w:pPr>
              <w:rPr>
                <w:rFonts w:asciiTheme="majorHAnsi" w:hAnsiTheme="majorHAnsi" w:cs="Times New Roman"/>
                <w:sz w:val="22"/>
                <w:szCs w:val="22"/>
              </w:rPr>
            </w:pPr>
          </w:p>
        </w:tc>
      </w:tr>
      <w:tr w:rsidR="00564936" w:rsidRPr="00A21316">
        <w:trPr>
          <w:trHeight w:val="1745"/>
        </w:trPr>
        <w:tc>
          <w:tcPr>
            <w:tcW w:w="3258" w:type="dxa"/>
          </w:tcPr>
          <w:p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rsidR="00564936" w:rsidRPr="0015226B" w:rsidRDefault="00B35A8B" w:rsidP="0015226B">
            <w:pPr>
              <w:autoSpaceDE w:val="0"/>
              <w:autoSpaceDN w:val="0"/>
              <w:adjustRightInd w:val="0"/>
              <w:rPr>
                <w:rFonts w:asciiTheme="majorHAnsi" w:hAnsiTheme="majorHAnsi" w:cs="ArialMT"/>
                <w:color w:val="232323"/>
                <w:sz w:val="22"/>
                <w:szCs w:val="22"/>
              </w:rPr>
            </w:pPr>
            <w:r w:rsidRPr="00B35A8B">
              <w:rPr>
                <w:rFonts w:asciiTheme="majorHAnsi" w:hAnsiTheme="majorHAnsi" w:cs="ArialMT"/>
                <w:color w:val="232323"/>
                <w:sz w:val="22"/>
                <w:szCs w:val="22"/>
              </w:rPr>
              <w:t xml:space="preserve">The built environment </w:t>
            </w:r>
            <w:r w:rsidR="001B2EC3">
              <w:rPr>
                <w:rFonts w:asciiTheme="majorHAnsi" w:hAnsiTheme="majorHAnsi" w:cs="ArialMT"/>
                <w:color w:val="232323"/>
                <w:sz w:val="22"/>
                <w:szCs w:val="22"/>
              </w:rPr>
              <w:t xml:space="preserve">of the city </w:t>
            </w:r>
            <w:r w:rsidRPr="00B35A8B">
              <w:rPr>
                <w:rFonts w:asciiTheme="majorHAnsi" w:hAnsiTheme="majorHAnsi" w:cs="ArialMT"/>
                <w:color w:val="232323"/>
                <w:sz w:val="22"/>
                <w:szCs w:val="22"/>
              </w:rPr>
              <w:t>is a critical context that impacts all of our daily lives on multiple levels,</w:t>
            </w:r>
            <w:r>
              <w:rPr>
                <w:rFonts w:asciiTheme="majorHAnsi" w:hAnsiTheme="majorHAnsi" w:cs="ArialMT"/>
                <w:color w:val="232323"/>
                <w:sz w:val="22"/>
                <w:szCs w:val="22"/>
              </w:rPr>
              <w:t xml:space="preserve"> </w:t>
            </w:r>
            <w:r w:rsidRPr="00B35A8B">
              <w:rPr>
                <w:rFonts w:asciiTheme="majorHAnsi" w:hAnsiTheme="majorHAnsi" w:cs="ArialMT"/>
                <w:color w:val="232323"/>
                <w:sz w:val="22"/>
                <w:szCs w:val="22"/>
              </w:rPr>
              <w:t>including our sense of community and cultural heritage, temper and well-being, physical</w:t>
            </w:r>
            <w:r>
              <w:rPr>
                <w:rFonts w:asciiTheme="majorHAnsi" w:hAnsiTheme="majorHAnsi" w:cs="ArialMT"/>
                <w:color w:val="232323"/>
                <w:sz w:val="22"/>
                <w:szCs w:val="22"/>
              </w:rPr>
              <w:t xml:space="preserve"> </w:t>
            </w:r>
            <w:r w:rsidRPr="00B35A8B">
              <w:rPr>
                <w:rFonts w:asciiTheme="majorHAnsi" w:hAnsiTheme="majorHAnsi" w:cs="ArialMT"/>
                <w:color w:val="232323"/>
                <w:sz w:val="22"/>
                <w:szCs w:val="22"/>
              </w:rPr>
              <w:t>accessibility and mobility to name a few. Therefore it is important that we understand the nature</w:t>
            </w:r>
            <w:r>
              <w:rPr>
                <w:rFonts w:asciiTheme="majorHAnsi" w:hAnsiTheme="majorHAnsi" w:cs="ArialMT"/>
                <w:color w:val="232323"/>
                <w:sz w:val="22"/>
                <w:szCs w:val="22"/>
              </w:rPr>
              <w:t xml:space="preserve"> </w:t>
            </w:r>
            <w:r w:rsidRPr="00B35A8B">
              <w:rPr>
                <w:rFonts w:asciiTheme="majorHAnsi" w:hAnsiTheme="majorHAnsi" w:cs="ArialMT"/>
                <w:color w:val="232323"/>
                <w:sz w:val="22"/>
                <w:szCs w:val="22"/>
              </w:rPr>
              <w:t>of our built environment and the forces that guide its development. An interdisciplinary approach to investigating the built environment provides a rich educational experience and a model for effective research.</w:t>
            </w:r>
          </w:p>
        </w:tc>
      </w:tr>
      <w:tr w:rsidR="00564936" w:rsidRPr="00A21316">
        <w:trPr>
          <w:trHeight w:val="1511"/>
        </w:trPr>
        <w:tc>
          <w:tcPr>
            <w:tcW w:w="3258" w:type="dxa"/>
          </w:tcPr>
          <w:p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Proposal History</w:t>
            </w:r>
          </w:p>
          <w:p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rsidR="00564936" w:rsidRDefault="00B913B9" w:rsidP="00206634">
            <w:pPr>
              <w:rPr>
                <w:rFonts w:asciiTheme="majorHAnsi" w:hAnsiTheme="majorHAnsi" w:cs="Times New Roman"/>
                <w:sz w:val="22"/>
                <w:szCs w:val="22"/>
              </w:rPr>
            </w:pPr>
            <w:r w:rsidRPr="00B913B9">
              <w:rPr>
                <w:rFonts w:asciiTheme="majorHAnsi" w:hAnsiTheme="majorHAnsi" w:cs="Times New Roman"/>
                <w:sz w:val="22"/>
                <w:szCs w:val="22"/>
              </w:rPr>
              <w:t>New Course Proposal</w:t>
            </w:r>
            <w:r w:rsidR="002531A8">
              <w:rPr>
                <w:rFonts w:asciiTheme="majorHAnsi" w:hAnsiTheme="majorHAnsi" w:cs="Times New Roman"/>
                <w:sz w:val="22"/>
                <w:szCs w:val="22"/>
              </w:rPr>
              <w:t xml:space="preserve"> </w:t>
            </w:r>
            <w:r w:rsidR="00B44060">
              <w:rPr>
                <w:rFonts w:asciiTheme="majorHAnsi" w:hAnsiTheme="majorHAnsi" w:cs="Times New Roman"/>
                <w:sz w:val="22"/>
                <w:szCs w:val="22"/>
              </w:rPr>
              <w:t>–</w:t>
            </w:r>
            <w:r w:rsidR="0094681D">
              <w:rPr>
                <w:rFonts w:asciiTheme="majorHAnsi" w:hAnsiTheme="majorHAnsi" w:cs="Times New Roman"/>
                <w:sz w:val="22"/>
                <w:szCs w:val="22"/>
              </w:rPr>
              <w:t xml:space="preserve"> 9/</w:t>
            </w:r>
            <w:r w:rsidR="00206634">
              <w:rPr>
                <w:rFonts w:asciiTheme="majorHAnsi" w:hAnsiTheme="majorHAnsi" w:cs="Times New Roman"/>
                <w:sz w:val="22"/>
                <w:szCs w:val="22"/>
              </w:rPr>
              <w:t>25</w:t>
            </w:r>
            <w:r w:rsidR="00B44060">
              <w:rPr>
                <w:rFonts w:asciiTheme="majorHAnsi" w:hAnsiTheme="majorHAnsi" w:cs="Times New Roman"/>
                <w:sz w:val="22"/>
                <w:szCs w:val="22"/>
              </w:rPr>
              <w:t>/14</w:t>
            </w:r>
          </w:p>
          <w:p w:rsidR="000A5D41" w:rsidRDefault="00D448B5" w:rsidP="00206634">
            <w:pPr>
              <w:rPr>
                <w:rFonts w:asciiTheme="majorHAnsi" w:hAnsiTheme="majorHAnsi" w:cs="Times New Roman"/>
                <w:sz w:val="22"/>
                <w:szCs w:val="22"/>
              </w:rPr>
            </w:pPr>
            <w:r>
              <w:rPr>
                <w:rFonts w:asciiTheme="majorHAnsi" w:hAnsiTheme="majorHAnsi" w:cs="Times New Roman"/>
                <w:sz w:val="22"/>
                <w:szCs w:val="22"/>
              </w:rPr>
              <w:t>First round revisions – 11/2</w:t>
            </w:r>
            <w:r w:rsidR="000A5D41">
              <w:rPr>
                <w:rFonts w:asciiTheme="majorHAnsi" w:hAnsiTheme="majorHAnsi" w:cs="Times New Roman"/>
                <w:sz w:val="22"/>
                <w:szCs w:val="22"/>
              </w:rPr>
              <w:t>/14</w:t>
            </w:r>
          </w:p>
          <w:p w:rsidR="00F87705" w:rsidRDefault="00F87705" w:rsidP="00206634">
            <w:pPr>
              <w:rPr>
                <w:rFonts w:asciiTheme="majorHAnsi" w:hAnsiTheme="majorHAnsi" w:cs="Times New Roman"/>
                <w:sz w:val="22"/>
                <w:szCs w:val="22"/>
              </w:rPr>
            </w:pPr>
            <w:r>
              <w:rPr>
                <w:rFonts w:asciiTheme="majorHAnsi" w:hAnsiTheme="majorHAnsi" w:cs="Times New Roman"/>
                <w:sz w:val="22"/>
                <w:szCs w:val="22"/>
              </w:rPr>
              <w:t>Second round revisions – 11/3/14</w:t>
            </w:r>
          </w:p>
          <w:p w:rsidR="002E496F" w:rsidRPr="00B913B9" w:rsidRDefault="002E496F" w:rsidP="00206634">
            <w:pPr>
              <w:rPr>
                <w:rFonts w:asciiTheme="majorHAnsi" w:hAnsiTheme="majorHAnsi" w:cs="Times New Roman"/>
                <w:sz w:val="22"/>
                <w:szCs w:val="22"/>
              </w:rPr>
            </w:pPr>
            <w:r>
              <w:rPr>
                <w:rFonts w:asciiTheme="majorHAnsi" w:hAnsiTheme="majorHAnsi" w:cs="Times New Roman"/>
                <w:sz w:val="22"/>
                <w:szCs w:val="22"/>
              </w:rPr>
              <w:t>Third round revisions – 11/5/14</w:t>
            </w:r>
          </w:p>
        </w:tc>
      </w:tr>
    </w:tbl>
    <w:p w:rsidR="001D157D" w:rsidRPr="00A21316" w:rsidRDefault="001D157D">
      <w:pPr>
        <w:rPr>
          <w:rFonts w:asciiTheme="majorHAnsi" w:hAnsiTheme="majorHAnsi" w:cs="Times New Roman"/>
          <w:b/>
          <w:sz w:val="22"/>
          <w:szCs w:val="22"/>
        </w:rPr>
      </w:pPr>
    </w:p>
    <w:p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lastRenderedPageBreak/>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rsidR="00576098" w:rsidRPr="00A21316" w:rsidRDefault="00576098" w:rsidP="00576098">
      <w:pPr>
        <w:rPr>
          <w:rFonts w:asciiTheme="majorHAnsi" w:hAnsiTheme="majorHAnsi"/>
          <w:b/>
        </w:rPr>
      </w:pPr>
    </w:p>
    <w:p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tc>
          <w:tcPr>
            <w:tcW w:w="7848" w:type="dxa"/>
            <w:shd w:val="clear" w:color="auto" w:fill="E6E6E6"/>
          </w:tcPr>
          <w:p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rsidR="00576098" w:rsidRPr="00A21316" w:rsidRDefault="00DC3645"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tc>
          <w:tcPr>
            <w:tcW w:w="7848" w:type="dxa"/>
          </w:tcPr>
          <w:p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rsidR="00576098" w:rsidRPr="00A21316" w:rsidRDefault="00DC3645"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tc>
          <w:tcPr>
            <w:tcW w:w="7848" w:type="dxa"/>
          </w:tcPr>
          <w:p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rsidR="00576098" w:rsidRPr="00A21316" w:rsidRDefault="00DC3645"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tc>
          <w:tcPr>
            <w:tcW w:w="7848" w:type="dxa"/>
          </w:tcPr>
          <w:p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rsidR="00576098" w:rsidRPr="00A21316" w:rsidRDefault="00DC3645"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2E5A57" w:rsidRPr="00A21316">
        <w:tc>
          <w:tcPr>
            <w:tcW w:w="7848" w:type="dxa"/>
          </w:tcPr>
          <w:p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rsidR="002E5A57" w:rsidRPr="00A21316" w:rsidRDefault="00DC3645"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tc>
          <w:tcPr>
            <w:tcW w:w="7848" w:type="dxa"/>
          </w:tcPr>
          <w:p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rsidR="00576098" w:rsidRPr="00A21316" w:rsidRDefault="00DC3645"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tc>
          <w:tcPr>
            <w:tcW w:w="7848" w:type="dxa"/>
          </w:tcPr>
          <w:p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rsidR="00576098" w:rsidRPr="00A21316" w:rsidRDefault="00DC3645"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tc>
          <w:tcPr>
            <w:tcW w:w="7848" w:type="dxa"/>
            <w:tcBorders>
              <w:bottom w:val="single" w:sz="4" w:space="0" w:color="auto"/>
            </w:tcBorders>
          </w:tcPr>
          <w:p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4"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rsidR="00576098" w:rsidRPr="00A21316" w:rsidRDefault="00DC3645" w:rsidP="00CC10AA">
            <w:pPr>
              <w:spacing w:after="80"/>
              <w:jc w:val="center"/>
              <w:rPr>
                <w:rFonts w:asciiTheme="majorHAnsi" w:hAnsiTheme="majorHAnsi" w:cs="Arial"/>
                <w:sz w:val="18"/>
                <w:szCs w:val="18"/>
              </w:rPr>
            </w:pPr>
            <w:r>
              <w:rPr>
                <w:rFonts w:asciiTheme="majorHAnsi" w:hAnsiTheme="majorHAnsi" w:cs="Arial"/>
                <w:sz w:val="18"/>
                <w:szCs w:val="18"/>
              </w:rPr>
              <w:t>X</w:t>
            </w:r>
          </w:p>
        </w:tc>
      </w:tr>
    </w:tbl>
    <w:p w:rsidR="00576098" w:rsidRDefault="00576098" w:rsidP="00576098">
      <w:pPr>
        <w:rPr>
          <w:rFonts w:asciiTheme="majorHAnsi" w:hAnsiTheme="majorHAnsi"/>
        </w:rPr>
      </w:pPr>
    </w:p>
    <w:p w:rsidR="00E57936" w:rsidRDefault="00E57936" w:rsidP="00576098">
      <w:pPr>
        <w:rPr>
          <w:rFonts w:asciiTheme="majorHAnsi" w:hAnsiTheme="majorHAnsi"/>
        </w:rPr>
      </w:pPr>
    </w:p>
    <w:p w:rsidR="00E57936" w:rsidRDefault="00E57936">
      <w:pPr>
        <w:rPr>
          <w:rFonts w:ascii="Arial" w:hAnsi="Arial" w:cs="Arial"/>
          <w:b/>
          <w:sz w:val="22"/>
          <w:szCs w:val="22"/>
          <w:u w:val="single"/>
        </w:rPr>
      </w:pPr>
      <w:r>
        <w:rPr>
          <w:rFonts w:ascii="Arial" w:hAnsi="Arial" w:cs="Arial"/>
          <w:b/>
          <w:sz w:val="22"/>
          <w:szCs w:val="22"/>
          <w:u w:val="single"/>
        </w:rPr>
        <w:br w:type="page"/>
      </w:r>
    </w:p>
    <w:p w:rsidR="00E57936" w:rsidRPr="00A14CAC" w:rsidRDefault="00E57936" w:rsidP="00E57936">
      <w:pPr>
        <w:rPr>
          <w:rFonts w:ascii="Arial" w:hAnsi="Arial" w:cs="Arial"/>
          <w:b/>
          <w:bCs/>
          <w:sz w:val="22"/>
          <w:szCs w:val="22"/>
        </w:rPr>
      </w:pPr>
      <w:r w:rsidRPr="00A14CAC">
        <w:rPr>
          <w:rFonts w:ascii="Arial" w:hAnsi="Arial" w:cs="Arial"/>
          <w:b/>
          <w:bCs/>
          <w:sz w:val="22"/>
          <w:szCs w:val="22"/>
        </w:rPr>
        <w:lastRenderedPageBreak/>
        <w:t>Section AIV: New Courses</w:t>
      </w:r>
    </w:p>
    <w:p w:rsidR="00E57936" w:rsidRPr="00A14CAC" w:rsidRDefault="00E57936" w:rsidP="00E57936">
      <w:pPr>
        <w:rPr>
          <w:rFonts w:ascii="Arial" w:hAnsi="Arial" w:cs="Arial"/>
          <w:sz w:val="22"/>
          <w:szCs w:val="22"/>
        </w:rPr>
      </w:pPr>
    </w:p>
    <w:p w:rsidR="00E57936" w:rsidRPr="00A14CAC" w:rsidRDefault="00E57936" w:rsidP="00E57936">
      <w:pPr>
        <w:rPr>
          <w:rFonts w:ascii="Arial" w:hAnsi="Arial" w:cs="Arial"/>
          <w:b/>
          <w:bCs/>
          <w:sz w:val="22"/>
          <w:szCs w:val="22"/>
        </w:rPr>
      </w:pPr>
      <w:r w:rsidRPr="00A14CAC">
        <w:rPr>
          <w:rFonts w:ascii="Arial" w:hAnsi="Arial" w:cs="Arial"/>
          <w:b/>
          <w:bCs/>
          <w:sz w:val="22"/>
          <w:szCs w:val="22"/>
        </w:rPr>
        <w:t>AIV.1.</w:t>
      </w:r>
      <w:r w:rsidRPr="00A14CAC">
        <w:rPr>
          <w:rFonts w:ascii="Arial" w:hAnsi="Arial" w:cs="Arial"/>
          <w:b/>
          <w:bCs/>
          <w:sz w:val="22"/>
          <w:szCs w:val="22"/>
        </w:rPr>
        <w:tab/>
      </w:r>
      <w:r>
        <w:rPr>
          <w:rFonts w:ascii="Arial" w:hAnsi="Arial" w:cs="Arial"/>
          <w:b/>
          <w:bCs/>
          <w:sz w:val="22"/>
          <w:szCs w:val="22"/>
        </w:rPr>
        <w:t>Library Department</w:t>
      </w:r>
      <w:r w:rsidR="00B44060">
        <w:rPr>
          <w:rFonts w:ascii="Arial" w:hAnsi="Arial" w:cs="Arial"/>
          <w:b/>
          <w:bCs/>
          <w:sz w:val="22"/>
          <w:szCs w:val="22"/>
        </w:rPr>
        <w:t>/Architectural Technology Department</w:t>
      </w:r>
    </w:p>
    <w:p w:rsidR="00E57936" w:rsidRPr="00A14CAC" w:rsidRDefault="00E57936" w:rsidP="00E57936">
      <w:pPr>
        <w:rPr>
          <w:rFonts w:ascii="Arial" w:hAnsi="Arial" w:cs="Arial"/>
          <w:b/>
          <w:bCs/>
          <w:sz w:val="22"/>
          <w:szCs w:val="22"/>
        </w:rPr>
      </w:pPr>
    </w:p>
    <w:p w:rsidR="00E57936" w:rsidRPr="00A14CAC" w:rsidRDefault="00E57936" w:rsidP="00E57936">
      <w:pPr>
        <w:tabs>
          <w:tab w:val="left" w:pos="720"/>
        </w:tabs>
        <w:adjustRightInd w:val="0"/>
        <w:spacing w:before="120"/>
        <w:rPr>
          <w:rFonts w:ascii="Arial" w:hAnsi="Arial" w:cs="Arial"/>
          <w:sz w:val="22"/>
          <w:szCs w:val="22"/>
        </w:rPr>
      </w:pPr>
      <w:r w:rsidRPr="00A14CAC">
        <w:rPr>
          <w:rFonts w:ascii="Arial" w:hAnsi="Arial" w:cs="Arial"/>
          <w:b/>
          <w:sz w:val="22"/>
          <w:szCs w:val="22"/>
        </w:rPr>
        <w:t>Course Number:</w:t>
      </w:r>
      <w:r w:rsidRPr="00A14CAC">
        <w:rPr>
          <w:rFonts w:ascii="Arial" w:hAnsi="Arial" w:cs="Arial"/>
          <w:sz w:val="22"/>
          <w:szCs w:val="22"/>
        </w:rPr>
        <w:t xml:space="preserve">  </w:t>
      </w:r>
      <w:r>
        <w:rPr>
          <w:rFonts w:ascii="Arial" w:hAnsi="Arial" w:cs="Arial"/>
          <w:sz w:val="22"/>
          <w:szCs w:val="22"/>
        </w:rPr>
        <w:t xml:space="preserve">LIB </w:t>
      </w:r>
      <w:r w:rsidR="00DC3645">
        <w:rPr>
          <w:rFonts w:ascii="Arial" w:hAnsi="Arial" w:cs="Arial"/>
          <w:sz w:val="22"/>
          <w:szCs w:val="22"/>
        </w:rPr>
        <w:t>2205</w:t>
      </w:r>
      <w:r w:rsidR="00B44060">
        <w:rPr>
          <w:rFonts w:ascii="Arial" w:hAnsi="Arial" w:cs="Arial"/>
          <w:sz w:val="22"/>
          <w:szCs w:val="22"/>
        </w:rPr>
        <w:t xml:space="preserve">/ARCH </w:t>
      </w:r>
      <w:r w:rsidR="00DC3645">
        <w:rPr>
          <w:rFonts w:ascii="Arial" w:hAnsi="Arial" w:cs="Arial"/>
          <w:sz w:val="22"/>
          <w:szCs w:val="22"/>
        </w:rPr>
        <w:t>2205</w:t>
      </w:r>
    </w:p>
    <w:p w:rsidR="00E57936" w:rsidRPr="00B77250" w:rsidRDefault="00B77250" w:rsidP="00E57936">
      <w:pPr>
        <w:rPr>
          <w:rFonts w:ascii="Arial" w:hAnsi="Arial" w:cs="Arial"/>
          <w:sz w:val="22"/>
          <w:szCs w:val="22"/>
        </w:rPr>
      </w:pPr>
      <w:r>
        <w:rPr>
          <w:rFonts w:ascii="Arial" w:hAnsi="Arial" w:cs="Arial"/>
          <w:b/>
          <w:sz w:val="22"/>
          <w:szCs w:val="22"/>
        </w:rPr>
        <w:t xml:space="preserve">Title: </w:t>
      </w:r>
      <w:r>
        <w:rPr>
          <w:rFonts w:ascii="Arial" w:hAnsi="Arial" w:cs="Arial"/>
          <w:sz w:val="22"/>
          <w:szCs w:val="22"/>
        </w:rPr>
        <w:t>Learning Places</w:t>
      </w:r>
      <w:r w:rsidR="00DC3645">
        <w:rPr>
          <w:rFonts w:ascii="Arial" w:hAnsi="Arial" w:cs="Arial"/>
          <w:sz w:val="22"/>
          <w:szCs w:val="22"/>
        </w:rPr>
        <w:t>: Understanding the City</w:t>
      </w:r>
    </w:p>
    <w:p w:rsidR="00E57936" w:rsidRPr="00A14CAC" w:rsidRDefault="00E57936" w:rsidP="00E57936">
      <w:pPr>
        <w:tabs>
          <w:tab w:val="left" w:pos="2160"/>
          <w:tab w:val="left" w:pos="5040"/>
        </w:tabs>
        <w:rPr>
          <w:rFonts w:ascii="Arial" w:hAnsi="Arial" w:cs="Arial"/>
          <w:b/>
          <w:sz w:val="22"/>
          <w:szCs w:val="22"/>
        </w:rPr>
      </w:pPr>
      <w:r w:rsidRPr="00A14CAC">
        <w:rPr>
          <w:rFonts w:ascii="Arial" w:hAnsi="Arial" w:cs="Arial"/>
          <w:b/>
          <w:sz w:val="22"/>
          <w:szCs w:val="22"/>
        </w:rPr>
        <w:t>Hours:</w:t>
      </w:r>
      <w:r w:rsidR="00B77250">
        <w:rPr>
          <w:rFonts w:ascii="Arial" w:hAnsi="Arial" w:cs="Arial"/>
          <w:sz w:val="22"/>
          <w:szCs w:val="22"/>
        </w:rPr>
        <w:t xml:space="preserve"> 1 Class Hour</w:t>
      </w:r>
      <w:r>
        <w:rPr>
          <w:rFonts w:ascii="Arial" w:hAnsi="Arial" w:cs="Arial"/>
          <w:sz w:val="22"/>
          <w:szCs w:val="22"/>
        </w:rPr>
        <w:t>,</w:t>
      </w:r>
      <w:r>
        <w:rPr>
          <w:rFonts w:ascii="Arial" w:hAnsi="Arial" w:cs="Arial"/>
          <w:sz w:val="22"/>
          <w:szCs w:val="22"/>
        </w:rPr>
        <w:tab/>
      </w:r>
      <w:r w:rsidR="00B77250">
        <w:rPr>
          <w:rFonts w:ascii="Arial" w:hAnsi="Arial" w:cs="Arial"/>
          <w:sz w:val="22"/>
          <w:szCs w:val="22"/>
        </w:rPr>
        <w:t xml:space="preserve">4 </w:t>
      </w:r>
      <w:r w:rsidRPr="00A14CAC">
        <w:rPr>
          <w:rFonts w:ascii="Arial" w:hAnsi="Arial" w:cs="Arial"/>
          <w:sz w:val="22"/>
          <w:szCs w:val="22"/>
        </w:rPr>
        <w:t xml:space="preserve">Lab Hours   </w:t>
      </w:r>
    </w:p>
    <w:p w:rsidR="00E57936" w:rsidRPr="00A14CAC" w:rsidRDefault="00E57936" w:rsidP="00E57936">
      <w:pPr>
        <w:tabs>
          <w:tab w:val="left" w:pos="2160"/>
        </w:tabs>
        <w:rPr>
          <w:rFonts w:ascii="Arial" w:hAnsi="Arial" w:cs="Arial"/>
          <w:bCs/>
          <w:sz w:val="22"/>
          <w:szCs w:val="22"/>
        </w:rPr>
      </w:pPr>
      <w:r>
        <w:rPr>
          <w:rFonts w:ascii="Arial" w:hAnsi="Arial" w:cs="Arial"/>
          <w:b/>
          <w:bCs/>
          <w:sz w:val="22"/>
          <w:szCs w:val="22"/>
        </w:rPr>
        <w:t>Credits:</w:t>
      </w:r>
      <w:r w:rsidR="00B77250">
        <w:rPr>
          <w:rFonts w:ascii="Arial" w:hAnsi="Arial" w:cs="Arial"/>
          <w:b/>
          <w:bCs/>
          <w:sz w:val="22"/>
          <w:szCs w:val="22"/>
        </w:rPr>
        <w:t xml:space="preserve"> </w:t>
      </w:r>
      <w:r w:rsidR="00B77250" w:rsidRPr="00B77250">
        <w:rPr>
          <w:rFonts w:ascii="Arial" w:hAnsi="Arial" w:cs="Arial"/>
          <w:bCs/>
          <w:sz w:val="22"/>
          <w:szCs w:val="22"/>
        </w:rPr>
        <w:t xml:space="preserve">3 </w:t>
      </w:r>
      <w:r w:rsidRPr="00A14CAC">
        <w:rPr>
          <w:rFonts w:ascii="Arial" w:hAnsi="Arial" w:cs="Arial"/>
          <w:bCs/>
          <w:sz w:val="22"/>
          <w:szCs w:val="22"/>
        </w:rPr>
        <w:t>Credits</w:t>
      </w:r>
    </w:p>
    <w:p w:rsidR="00E57936" w:rsidRPr="00A14CAC" w:rsidRDefault="00E57936" w:rsidP="00B44060">
      <w:pPr>
        <w:tabs>
          <w:tab w:val="left" w:pos="720"/>
        </w:tabs>
        <w:adjustRightInd w:val="0"/>
        <w:rPr>
          <w:rFonts w:ascii="Arial" w:hAnsi="Arial" w:cs="Arial"/>
          <w:b/>
          <w:sz w:val="22"/>
          <w:szCs w:val="22"/>
        </w:rPr>
      </w:pPr>
      <w:r w:rsidRPr="00A14CAC">
        <w:rPr>
          <w:rFonts w:ascii="Arial" w:hAnsi="Arial" w:cs="Arial"/>
          <w:b/>
          <w:sz w:val="22"/>
          <w:szCs w:val="22"/>
        </w:rPr>
        <w:t>Prerequisite</w:t>
      </w:r>
      <w:r>
        <w:rPr>
          <w:rFonts w:ascii="Arial" w:hAnsi="Arial" w:cs="Arial"/>
          <w:b/>
          <w:sz w:val="22"/>
          <w:szCs w:val="22"/>
        </w:rPr>
        <w:t>s</w:t>
      </w:r>
      <w:r w:rsidRPr="00A14CAC">
        <w:rPr>
          <w:rFonts w:ascii="Arial" w:hAnsi="Arial" w:cs="Arial"/>
          <w:b/>
          <w:sz w:val="22"/>
          <w:szCs w:val="22"/>
        </w:rPr>
        <w:t>:</w:t>
      </w:r>
      <w:r w:rsidR="00B77250" w:rsidRPr="00B77250">
        <w:rPr>
          <w:rFonts w:ascii="Arial" w:hAnsi="Arial" w:cs="Arial"/>
          <w:sz w:val="22"/>
          <w:szCs w:val="22"/>
        </w:rPr>
        <w:t xml:space="preserve"> ENG1101</w:t>
      </w:r>
      <w:r w:rsidR="00B77250">
        <w:rPr>
          <w:rFonts w:ascii="Arial" w:hAnsi="Arial" w:cs="Arial"/>
          <w:sz w:val="22"/>
          <w:szCs w:val="22"/>
        </w:rPr>
        <w:t xml:space="preserve"> and 1 course </w:t>
      </w:r>
      <w:r w:rsidR="00B44060">
        <w:rPr>
          <w:rFonts w:ascii="Arial" w:hAnsi="Arial" w:cs="Arial"/>
          <w:sz w:val="22"/>
          <w:szCs w:val="22"/>
        </w:rPr>
        <w:t>in the Flexible Common Core</w:t>
      </w:r>
    </w:p>
    <w:p w:rsidR="00E57936" w:rsidRPr="00A14CAC" w:rsidRDefault="00E57936" w:rsidP="00E57936">
      <w:pPr>
        <w:rPr>
          <w:rFonts w:ascii="Arial" w:hAnsi="Arial" w:cs="Arial"/>
          <w:bCs/>
          <w:sz w:val="22"/>
          <w:szCs w:val="22"/>
        </w:rPr>
      </w:pPr>
    </w:p>
    <w:p w:rsidR="00E57936" w:rsidRPr="002007F1" w:rsidRDefault="00E57936" w:rsidP="000852B8">
      <w:pPr>
        <w:autoSpaceDE w:val="0"/>
        <w:autoSpaceDN w:val="0"/>
        <w:adjustRightInd w:val="0"/>
        <w:rPr>
          <w:rFonts w:ascii="ArialMT" w:hAnsi="ArialMT" w:cs="ArialMT"/>
          <w:color w:val="232323"/>
          <w:sz w:val="22"/>
          <w:szCs w:val="22"/>
        </w:rPr>
      </w:pPr>
      <w:r w:rsidRPr="00A14CAC">
        <w:rPr>
          <w:rFonts w:ascii="Arial" w:hAnsi="Arial" w:cs="Arial"/>
          <w:b/>
          <w:sz w:val="22"/>
          <w:szCs w:val="22"/>
        </w:rPr>
        <w:t>Course Description</w:t>
      </w:r>
      <w:r w:rsidR="002007F1">
        <w:rPr>
          <w:rFonts w:ascii="Arial" w:hAnsi="Arial" w:cs="Arial"/>
          <w:sz w:val="22"/>
          <w:szCs w:val="22"/>
        </w:rPr>
        <w:t xml:space="preserve">:  </w:t>
      </w:r>
      <w:r w:rsidR="002007F1">
        <w:rPr>
          <w:rFonts w:ascii="ArialMT" w:hAnsi="ArialMT" w:cs="ArialMT"/>
          <w:color w:val="232323"/>
          <w:sz w:val="22"/>
          <w:szCs w:val="22"/>
        </w:rPr>
        <w:t>This</w:t>
      </w:r>
      <w:r w:rsidR="00550401">
        <w:rPr>
          <w:rFonts w:ascii="ArialMT" w:hAnsi="ArialMT" w:cs="ArialMT"/>
          <w:color w:val="232323"/>
          <w:sz w:val="22"/>
          <w:szCs w:val="22"/>
        </w:rPr>
        <w:t xml:space="preserve"> special topics</w:t>
      </w:r>
      <w:r w:rsidR="002007F1">
        <w:rPr>
          <w:rFonts w:ascii="ArialMT" w:hAnsi="ArialMT" w:cs="ArialMT"/>
          <w:color w:val="232323"/>
          <w:sz w:val="22"/>
          <w:szCs w:val="22"/>
        </w:rPr>
        <w:t xml:space="preserve"> course offers an interdisciplinary approach to investigating our built environment using a case study focused on a specific place each semester. </w:t>
      </w:r>
      <w:r w:rsidR="004B2A62">
        <w:rPr>
          <w:rFonts w:ascii="ArialMT" w:hAnsi="ArialMT" w:cs="ArialMT"/>
          <w:color w:val="232323"/>
          <w:sz w:val="22"/>
          <w:szCs w:val="22"/>
        </w:rPr>
        <w:t xml:space="preserve">This course combines physical examination with information research and data collection using methodologies developed in multiple disciplines. </w:t>
      </w:r>
      <w:r w:rsidR="002007F1">
        <w:rPr>
          <w:rFonts w:ascii="ArialMT" w:hAnsi="ArialMT" w:cs="ArialMT"/>
          <w:color w:val="232323"/>
          <w:sz w:val="22"/>
          <w:szCs w:val="22"/>
        </w:rPr>
        <w:t xml:space="preserve">Students from </w:t>
      </w:r>
      <w:r w:rsidR="000852B8">
        <w:rPr>
          <w:rFonts w:ascii="ArialMT" w:hAnsi="ArialMT" w:cs="ArialMT"/>
          <w:color w:val="232323"/>
          <w:sz w:val="22"/>
          <w:szCs w:val="22"/>
        </w:rPr>
        <w:t>a variety of</w:t>
      </w:r>
      <w:r w:rsidR="002007F1">
        <w:rPr>
          <w:rFonts w:ascii="ArialMT" w:hAnsi="ArialMT" w:cs="ArialMT"/>
          <w:color w:val="232323"/>
          <w:sz w:val="22"/>
          <w:szCs w:val="22"/>
        </w:rPr>
        <w:t xml:space="preserve"> </w:t>
      </w:r>
      <w:r w:rsidR="000852B8">
        <w:rPr>
          <w:rFonts w:ascii="ArialMT" w:hAnsi="ArialMT" w:cs="ArialMT"/>
          <w:color w:val="232323"/>
          <w:sz w:val="22"/>
          <w:szCs w:val="22"/>
        </w:rPr>
        <w:t>departments engage in on-site exploration</w:t>
      </w:r>
      <w:r w:rsidR="006C2F41">
        <w:rPr>
          <w:rFonts w:ascii="ArialMT" w:hAnsi="ArialMT" w:cs="ArialMT"/>
          <w:color w:val="232323"/>
          <w:sz w:val="22"/>
          <w:szCs w:val="22"/>
        </w:rPr>
        <w:t xml:space="preserve"> and in-depth </w:t>
      </w:r>
      <w:r w:rsidR="000852B8">
        <w:rPr>
          <w:rFonts w:ascii="ArialMT" w:hAnsi="ArialMT" w:cs="ArialMT"/>
          <w:color w:val="232323"/>
          <w:sz w:val="22"/>
          <w:szCs w:val="22"/>
        </w:rPr>
        <w:t xml:space="preserve">research of </w:t>
      </w:r>
      <w:r w:rsidR="006C2F41">
        <w:rPr>
          <w:rFonts w:ascii="ArialMT" w:hAnsi="ArialMT" w:cs="ArialMT"/>
          <w:color w:val="232323"/>
          <w:sz w:val="22"/>
          <w:szCs w:val="22"/>
        </w:rPr>
        <w:t xml:space="preserve">a location in </w:t>
      </w:r>
      <w:r w:rsidR="004B2A62">
        <w:rPr>
          <w:rFonts w:ascii="ArialMT" w:hAnsi="ArialMT" w:cs="ArialMT"/>
          <w:color w:val="232323"/>
          <w:sz w:val="22"/>
          <w:szCs w:val="22"/>
        </w:rPr>
        <w:t>New York City.</w:t>
      </w:r>
    </w:p>
    <w:p w:rsidR="00E57936" w:rsidRPr="00A14CAC" w:rsidRDefault="00E57936" w:rsidP="00E57936">
      <w:pPr>
        <w:rPr>
          <w:rFonts w:ascii="Arial" w:hAnsi="Arial" w:cs="Arial"/>
          <w:sz w:val="22"/>
          <w:szCs w:val="22"/>
        </w:rPr>
      </w:pPr>
    </w:p>
    <w:p w:rsidR="00E57936" w:rsidRDefault="00E57936" w:rsidP="002007F1">
      <w:pPr>
        <w:autoSpaceDE w:val="0"/>
        <w:autoSpaceDN w:val="0"/>
        <w:adjustRightInd w:val="0"/>
        <w:rPr>
          <w:rFonts w:ascii="ArialMT" w:hAnsi="ArialMT" w:cs="ArialMT"/>
          <w:color w:val="232323"/>
          <w:sz w:val="22"/>
          <w:szCs w:val="22"/>
        </w:rPr>
      </w:pPr>
      <w:r w:rsidRPr="00A14CAC">
        <w:rPr>
          <w:rFonts w:ascii="Arial" w:hAnsi="Arial" w:cs="Arial"/>
          <w:b/>
          <w:bCs/>
          <w:sz w:val="22"/>
          <w:szCs w:val="22"/>
        </w:rPr>
        <w:t xml:space="preserve">Rationale:  </w:t>
      </w:r>
      <w:r w:rsidR="002007F1">
        <w:rPr>
          <w:rFonts w:ascii="ArialMT" w:hAnsi="ArialMT" w:cs="ArialMT"/>
          <w:color w:val="232323"/>
          <w:sz w:val="22"/>
          <w:szCs w:val="22"/>
        </w:rPr>
        <w:t xml:space="preserve">The built environment </w:t>
      </w:r>
      <w:r w:rsidR="001A57D4">
        <w:rPr>
          <w:rFonts w:ascii="ArialMT" w:hAnsi="ArialMT" w:cs="ArialMT"/>
          <w:color w:val="232323"/>
          <w:sz w:val="22"/>
          <w:szCs w:val="22"/>
        </w:rPr>
        <w:t xml:space="preserve">of the city </w:t>
      </w:r>
      <w:r w:rsidR="002007F1">
        <w:rPr>
          <w:rFonts w:ascii="ArialMT" w:hAnsi="ArialMT" w:cs="ArialMT"/>
          <w:color w:val="232323"/>
          <w:sz w:val="22"/>
          <w:szCs w:val="22"/>
        </w:rPr>
        <w:t>is a critical context that impacts all of our daily lives on multiple levels, including our sense of community and cultural heritage, temper and well-being, physical accessibility and mobility to name a few. Therefore it is important that we understand the nature of our built environment and the forces that guide its development. An interdisciplinary approach to investigating the built environment provides a rich educational experience and a model for effective research.</w:t>
      </w:r>
    </w:p>
    <w:p w:rsidR="004316CB" w:rsidRDefault="004316CB">
      <w:pPr>
        <w:rPr>
          <w:rFonts w:ascii="ArialMT" w:hAnsi="ArialMT" w:cs="ArialMT"/>
          <w:color w:val="232323"/>
          <w:sz w:val="22"/>
          <w:szCs w:val="22"/>
        </w:rPr>
      </w:pPr>
      <w:r>
        <w:rPr>
          <w:rFonts w:ascii="ArialMT" w:hAnsi="ArialMT" w:cs="ArialMT"/>
          <w:color w:val="232323"/>
          <w:sz w:val="22"/>
          <w:szCs w:val="22"/>
        </w:rPr>
        <w:br w:type="page"/>
      </w:r>
    </w:p>
    <w:p w:rsidR="004316CB" w:rsidRPr="004316CB" w:rsidRDefault="004316CB" w:rsidP="002007F1">
      <w:pPr>
        <w:autoSpaceDE w:val="0"/>
        <w:autoSpaceDN w:val="0"/>
        <w:adjustRightInd w:val="0"/>
        <w:rPr>
          <w:rFonts w:ascii="ArialMT" w:hAnsi="ArialMT" w:cs="ArialMT"/>
          <w:b/>
          <w:color w:val="232323"/>
          <w:sz w:val="22"/>
          <w:szCs w:val="22"/>
          <w:u w:val="single"/>
        </w:rPr>
      </w:pPr>
      <w:r w:rsidRPr="004316CB">
        <w:rPr>
          <w:rFonts w:ascii="ArialMT" w:hAnsi="ArialMT" w:cs="ArialMT"/>
          <w:b/>
          <w:color w:val="232323"/>
          <w:sz w:val="22"/>
          <w:szCs w:val="22"/>
          <w:u w:val="single"/>
        </w:rPr>
        <w:lastRenderedPageBreak/>
        <w:t>Evidence of Consultation with Affected Departments</w:t>
      </w:r>
    </w:p>
    <w:p w:rsidR="00015C7E" w:rsidRDefault="00015C7E" w:rsidP="002007F1">
      <w:pPr>
        <w:autoSpaceDE w:val="0"/>
        <w:autoSpaceDN w:val="0"/>
        <w:adjustRightInd w:val="0"/>
        <w:rPr>
          <w:rFonts w:ascii="ArialMT" w:hAnsi="ArialMT" w:cs="ArialMT"/>
          <w:color w:val="232323"/>
          <w:sz w:val="22"/>
          <w:szCs w:val="22"/>
        </w:rPr>
      </w:pPr>
    </w:p>
    <w:p w:rsidR="007A39C0" w:rsidRDefault="00015C7E">
      <w:pPr>
        <w:rPr>
          <w:rFonts w:ascii="ArialMT" w:hAnsi="ArialMT" w:cs="ArialMT"/>
          <w:color w:val="232323"/>
          <w:sz w:val="22"/>
          <w:szCs w:val="22"/>
        </w:rPr>
      </w:pPr>
      <w:r>
        <w:rPr>
          <w:rFonts w:ascii="ArialMT" w:hAnsi="ArialMT" w:cs="ArialMT"/>
          <w:noProof/>
          <w:color w:val="232323"/>
          <w:sz w:val="22"/>
          <w:szCs w:val="22"/>
        </w:rPr>
        <w:drawing>
          <wp:inline distT="0" distB="0" distL="0" distR="0" wp14:anchorId="2747B12E" wp14:editId="0464EBA2">
            <wp:extent cx="5473700" cy="2578100"/>
            <wp:effectExtent l="25400" t="0" r="0" b="0"/>
            <wp:docPr id="16" name="Picture 5" descr="My Book:001_school:New Courses:Learning Places:ADGA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 Book:001_school:New Courses:Learning Places:ADGA email.jpg"/>
                    <pic:cNvPicPr>
                      <a:picLocks noChangeAspect="1" noChangeArrowheads="1"/>
                    </pic:cNvPicPr>
                  </pic:nvPicPr>
                  <pic:blipFill>
                    <a:blip r:embed="rId15"/>
                    <a:srcRect/>
                    <a:stretch>
                      <a:fillRect/>
                    </a:stretch>
                  </pic:blipFill>
                  <pic:spPr bwMode="auto">
                    <a:xfrm>
                      <a:off x="0" y="0"/>
                      <a:ext cx="5473700" cy="2578100"/>
                    </a:xfrm>
                    <a:prstGeom prst="rect">
                      <a:avLst/>
                    </a:prstGeom>
                    <a:noFill/>
                    <a:ln w="9525">
                      <a:noFill/>
                      <a:miter lim="800000"/>
                      <a:headEnd/>
                      <a:tailEnd/>
                    </a:ln>
                  </pic:spPr>
                </pic:pic>
              </a:graphicData>
            </a:graphic>
          </wp:inline>
        </w:drawing>
      </w:r>
      <w:r w:rsidRPr="00015C7E">
        <w:rPr>
          <w:rFonts w:ascii="ArialMT" w:hAnsi="ArialMT" w:cs="ArialMT"/>
          <w:noProof/>
          <w:color w:val="232323"/>
          <w:sz w:val="22"/>
          <w:szCs w:val="22"/>
        </w:rPr>
        <w:drawing>
          <wp:inline distT="0" distB="0" distL="0" distR="0" wp14:anchorId="2EB068FD" wp14:editId="40B88229">
            <wp:extent cx="5473700" cy="2870200"/>
            <wp:effectExtent l="25400" t="0" r="0" b="0"/>
            <wp:docPr id="17" name="Picture 4" descr="My Book:001_school:New Courses:Learning Places:Human Services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 Book:001_school:New Courses:Learning Places:Human Services email.jpg"/>
                    <pic:cNvPicPr>
                      <a:picLocks noChangeAspect="1" noChangeArrowheads="1"/>
                    </pic:cNvPicPr>
                  </pic:nvPicPr>
                  <pic:blipFill>
                    <a:blip r:embed="rId16"/>
                    <a:srcRect/>
                    <a:stretch>
                      <a:fillRect/>
                    </a:stretch>
                  </pic:blipFill>
                  <pic:spPr bwMode="auto">
                    <a:xfrm>
                      <a:off x="0" y="0"/>
                      <a:ext cx="5473700" cy="2870200"/>
                    </a:xfrm>
                    <a:prstGeom prst="rect">
                      <a:avLst/>
                    </a:prstGeom>
                    <a:noFill/>
                    <a:ln w="9525">
                      <a:noFill/>
                      <a:miter lim="800000"/>
                      <a:headEnd/>
                      <a:tailEnd/>
                    </a:ln>
                  </pic:spPr>
                </pic:pic>
              </a:graphicData>
            </a:graphic>
          </wp:inline>
        </w:drawing>
      </w:r>
      <w:r>
        <w:rPr>
          <w:rFonts w:ascii="ArialMT" w:hAnsi="ArialMT" w:cs="ArialMT"/>
          <w:noProof/>
          <w:color w:val="232323"/>
          <w:sz w:val="22"/>
          <w:szCs w:val="22"/>
        </w:rPr>
        <w:drawing>
          <wp:inline distT="0" distB="0" distL="0" distR="0" wp14:anchorId="016626FB" wp14:editId="46F2149E">
            <wp:extent cx="5461000" cy="2604088"/>
            <wp:effectExtent l="25400" t="0" r="0" b="0"/>
            <wp:docPr id="14" name="Picture 3" descr="My Book:001_school:New Courses:Learning Places:Social Science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 Book:001_school:New Courses:Learning Places:Social Science Email.jpg"/>
                    <pic:cNvPicPr>
                      <a:picLocks noChangeAspect="1" noChangeArrowheads="1"/>
                    </pic:cNvPicPr>
                  </pic:nvPicPr>
                  <pic:blipFill>
                    <a:blip r:embed="rId17"/>
                    <a:srcRect/>
                    <a:stretch>
                      <a:fillRect/>
                    </a:stretch>
                  </pic:blipFill>
                  <pic:spPr bwMode="auto">
                    <a:xfrm>
                      <a:off x="0" y="0"/>
                      <a:ext cx="5461000" cy="2604088"/>
                    </a:xfrm>
                    <a:prstGeom prst="rect">
                      <a:avLst/>
                    </a:prstGeom>
                    <a:noFill/>
                    <a:ln w="9525">
                      <a:noFill/>
                      <a:miter lim="800000"/>
                      <a:headEnd/>
                      <a:tailEnd/>
                    </a:ln>
                  </pic:spPr>
                </pic:pic>
              </a:graphicData>
            </a:graphic>
          </wp:inline>
        </w:drawing>
      </w:r>
      <w:r w:rsidR="007A39C0">
        <w:rPr>
          <w:rFonts w:ascii="ArialMT" w:hAnsi="ArialMT" w:cs="ArialMT"/>
          <w:color w:val="232323"/>
          <w:sz w:val="22"/>
          <w:szCs w:val="22"/>
        </w:rPr>
        <w:br w:type="page"/>
      </w:r>
    </w:p>
    <w:p w:rsidR="00D62A32" w:rsidRPr="00C72926" w:rsidRDefault="00D62A32" w:rsidP="00D62A32">
      <w:pPr>
        <w:pStyle w:val="CM4"/>
        <w:spacing w:after="0"/>
        <w:jc w:val="both"/>
        <w:rPr>
          <w:rFonts w:ascii="Times New Roman" w:hAnsi="Times New Roman"/>
          <w:color w:val="000000"/>
          <w:sz w:val="20"/>
          <w:szCs w:val="21"/>
        </w:rPr>
      </w:pPr>
      <w:r w:rsidRPr="00C72926">
        <w:rPr>
          <w:rFonts w:ascii="Times New Roman" w:hAnsi="Times New Roman"/>
          <w:color w:val="000000"/>
          <w:sz w:val="20"/>
          <w:szCs w:val="21"/>
        </w:rPr>
        <w:lastRenderedPageBreak/>
        <w:t xml:space="preserve">New York City College of Technology, CUNY </w:t>
      </w:r>
    </w:p>
    <w:p w:rsidR="00D62A32" w:rsidRDefault="00D62A32" w:rsidP="00D62A32">
      <w:pPr>
        <w:pStyle w:val="Default"/>
        <w:tabs>
          <w:tab w:val="left" w:pos="-3960"/>
        </w:tabs>
        <w:spacing w:after="120"/>
        <w:ind w:right="-120"/>
        <w:rPr>
          <w:rFonts w:ascii="Times New Roman" w:hAnsi="Times New Roman"/>
          <w:sz w:val="32"/>
          <w:szCs w:val="41"/>
        </w:rPr>
      </w:pPr>
      <w:r>
        <w:rPr>
          <w:rFonts w:ascii="Times New Roman" w:hAnsi="Times New Roman"/>
          <w:sz w:val="32"/>
          <w:szCs w:val="41"/>
        </w:rPr>
        <w:t>NEW COURSE</w:t>
      </w:r>
      <w:r w:rsidRPr="00626D87">
        <w:rPr>
          <w:rFonts w:ascii="Times New Roman" w:hAnsi="Times New Roman"/>
          <w:sz w:val="32"/>
          <w:szCs w:val="41"/>
        </w:rPr>
        <w:t xml:space="preserve"> PROPOSAL</w:t>
      </w:r>
      <w:r>
        <w:rPr>
          <w:rFonts w:ascii="Times New Roman" w:hAnsi="Times New Roman"/>
          <w:sz w:val="32"/>
          <w:szCs w:val="41"/>
        </w:rPr>
        <w:t xml:space="preserve"> FORM</w:t>
      </w:r>
    </w:p>
    <w:p w:rsidR="00D62A32" w:rsidRPr="003535BC" w:rsidRDefault="00D62A32" w:rsidP="00D62A32">
      <w:pPr>
        <w:rPr>
          <w:rFonts w:ascii="Times New Roman" w:hAnsi="Times New Roman" w:cs="Times New Roman"/>
          <w:sz w:val="20"/>
          <w:szCs w:val="22"/>
        </w:rPr>
      </w:pPr>
      <w:r w:rsidRPr="003535BC">
        <w:rPr>
          <w:rFonts w:ascii="Times New Roman" w:hAnsi="Times New Roman" w:cs="Times New Roman"/>
          <w:sz w:val="20"/>
          <w:szCs w:val="22"/>
        </w:rPr>
        <w:t xml:space="preserve">This form is used for all new course proposals. Attach this to the </w:t>
      </w:r>
      <w:hyperlink r:id="rId18" w:history="1">
        <w:r w:rsidRPr="00531884">
          <w:rPr>
            <w:rStyle w:val="Hyperlink"/>
            <w:rFonts w:ascii="Times New Roman" w:hAnsi="Times New Roman" w:cs="Times New Roman"/>
            <w:sz w:val="20"/>
            <w:szCs w:val="22"/>
          </w:rPr>
          <w:t>Curriculum Modification Proposal Form</w:t>
        </w:r>
      </w:hyperlink>
      <w:r>
        <w:rPr>
          <w:rFonts w:ascii="Times New Roman" w:hAnsi="Times New Roman" w:cs="Times New Roman"/>
          <w:sz w:val="20"/>
          <w:szCs w:val="22"/>
        </w:rPr>
        <w:t xml:space="preserve"> </w:t>
      </w:r>
      <w:r w:rsidRPr="003535BC">
        <w:rPr>
          <w:rFonts w:ascii="Times New Roman" w:hAnsi="Times New Roman" w:cs="Times New Roman"/>
          <w:sz w:val="20"/>
          <w:szCs w:val="22"/>
        </w:rPr>
        <w:t>and submit as one package as per instructions.</w:t>
      </w:r>
      <w:r>
        <w:rPr>
          <w:rFonts w:ascii="Times New Roman" w:hAnsi="Times New Roman" w:cs="Times New Roman"/>
          <w:sz w:val="20"/>
          <w:szCs w:val="22"/>
        </w:rPr>
        <w:t xml:space="preserve"> Use one New Course Proposal Form for each new course.</w:t>
      </w:r>
    </w:p>
    <w:p w:rsidR="00D62A32" w:rsidRDefault="00D62A32" w:rsidP="00D62A32">
      <w:pPr>
        <w:rPr>
          <w:rFonts w:ascii="Times New Roman" w:hAnsi="Times New Roman" w:cs="Times New Roman"/>
          <w:sz w:val="22"/>
          <w:szCs w:val="22"/>
        </w:rPr>
      </w:pPr>
    </w:p>
    <w:tbl>
      <w:tblPr>
        <w:tblStyle w:val="TableGrid"/>
        <w:tblW w:w="0" w:type="auto"/>
        <w:tblLook w:val="00A0" w:firstRow="1" w:lastRow="0" w:firstColumn="1" w:lastColumn="0" w:noHBand="0" w:noVBand="0"/>
      </w:tblPr>
      <w:tblGrid>
        <w:gridCol w:w="3528"/>
        <w:gridCol w:w="5328"/>
      </w:tblGrid>
      <w:tr w:rsidR="00D62A32">
        <w:tc>
          <w:tcPr>
            <w:tcW w:w="3528" w:type="dxa"/>
          </w:tcPr>
          <w:p w:rsidR="00D62A32" w:rsidRPr="00A912B6" w:rsidRDefault="00D62A32" w:rsidP="00912B60">
            <w:pPr>
              <w:rPr>
                <w:rFonts w:ascii="Times New Roman" w:hAnsi="Times New Roman" w:cs="Times New Roman"/>
                <w:b/>
                <w:sz w:val="22"/>
                <w:szCs w:val="22"/>
              </w:rPr>
            </w:pPr>
            <w:r w:rsidRPr="00A912B6">
              <w:rPr>
                <w:rFonts w:ascii="Times New Roman" w:hAnsi="Times New Roman" w:cs="Times New Roman"/>
                <w:b/>
                <w:sz w:val="22"/>
                <w:szCs w:val="22"/>
              </w:rPr>
              <w:t>Course Title</w:t>
            </w:r>
          </w:p>
        </w:tc>
        <w:tc>
          <w:tcPr>
            <w:tcW w:w="5328" w:type="dxa"/>
          </w:tcPr>
          <w:p w:rsidR="00D62A32" w:rsidRDefault="00D62A32" w:rsidP="00912B60">
            <w:pPr>
              <w:rPr>
                <w:rFonts w:ascii="Times New Roman" w:hAnsi="Times New Roman" w:cs="Times New Roman"/>
                <w:sz w:val="22"/>
                <w:szCs w:val="22"/>
              </w:rPr>
            </w:pPr>
            <w:r>
              <w:rPr>
                <w:rFonts w:ascii="Times New Roman" w:hAnsi="Times New Roman" w:cs="Times New Roman"/>
                <w:sz w:val="22"/>
                <w:szCs w:val="22"/>
              </w:rPr>
              <w:t>Learning Places</w:t>
            </w:r>
            <w:r w:rsidR="00DC3645">
              <w:rPr>
                <w:rFonts w:ascii="Times New Roman" w:hAnsi="Times New Roman" w:cs="Times New Roman"/>
                <w:sz w:val="22"/>
                <w:szCs w:val="22"/>
              </w:rPr>
              <w:t>: Understanding the City</w:t>
            </w:r>
          </w:p>
        </w:tc>
      </w:tr>
      <w:tr w:rsidR="00D62A32">
        <w:tc>
          <w:tcPr>
            <w:tcW w:w="3528" w:type="dxa"/>
          </w:tcPr>
          <w:p w:rsidR="00D62A32" w:rsidRPr="00A912B6" w:rsidRDefault="00D62A32" w:rsidP="00912B60">
            <w:pPr>
              <w:rPr>
                <w:rFonts w:ascii="Times New Roman" w:hAnsi="Times New Roman" w:cs="Times New Roman"/>
                <w:b/>
                <w:sz w:val="22"/>
                <w:szCs w:val="22"/>
              </w:rPr>
            </w:pPr>
            <w:r>
              <w:rPr>
                <w:rFonts w:ascii="Times New Roman" w:hAnsi="Times New Roman" w:cs="Times New Roman"/>
                <w:b/>
                <w:sz w:val="22"/>
                <w:szCs w:val="22"/>
              </w:rPr>
              <w:t>Proposal Date</w:t>
            </w:r>
          </w:p>
        </w:tc>
        <w:tc>
          <w:tcPr>
            <w:tcW w:w="5328" w:type="dxa"/>
          </w:tcPr>
          <w:p w:rsidR="00D62A32" w:rsidRDefault="0094681D" w:rsidP="00206634">
            <w:pPr>
              <w:rPr>
                <w:rFonts w:ascii="Times New Roman" w:hAnsi="Times New Roman" w:cs="Times New Roman"/>
                <w:sz w:val="22"/>
                <w:szCs w:val="22"/>
              </w:rPr>
            </w:pPr>
            <w:r>
              <w:rPr>
                <w:rFonts w:ascii="Times New Roman" w:hAnsi="Times New Roman" w:cs="Times New Roman"/>
                <w:sz w:val="22"/>
                <w:szCs w:val="22"/>
              </w:rPr>
              <w:t>9/</w:t>
            </w:r>
            <w:r w:rsidR="00206634">
              <w:rPr>
                <w:rFonts w:ascii="Times New Roman" w:hAnsi="Times New Roman" w:cs="Times New Roman"/>
                <w:sz w:val="22"/>
                <w:szCs w:val="22"/>
              </w:rPr>
              <w:t>25</w:t>
            </w:r>
            <w:r w:rsidR="00D62A32">
              <w:rPr>
                <w:rFonts w:ascii="Times New Roman" w:hAnsi="Times New Roman" w:cs="Times New Roman"/>
                <w:sz w:val="22"/>
                <w:szCs w:val="22"/>
              </w:rPr>
              <w:t>/14</w:t>
            </w:r>
          </w:p>
        </w:tc>
      </w:tr>
      <w:tr w:rsidR="00D62A32">
        <w:tc>
          <w:tcPr>
            <w:tcW w:w="3528" w:type="dxa"/>
          </w:tcPr>
          <w:p w:rsidR="00D62A32" w:rsidRPr="00A912B6" w:rsidRDefault="00D62A32" w:rsidP="00912B60">
            <w:pPr>
              <w:rPr>
                <w:rFonts w:ascii="Times New Roman" w:hAnsi="Times New Roman" w:cs="Times New Roman"/>
                <w:b/>
                <w:sz w:val="22"/>
                <w:szCs w:val="22"/>
              </w:rPr>
            </w:pPr>
            <w:r>
              <w:rPr>
                <w:rFonts w:ascii="Times New Roman" w:hAnsi="Times New Roman" w:cs="Times New Roman"/>
                <w:b/>
                <w:sz w:val="22"/>
                <w:szCs w:val="22"/>
              </w:rPr>
              <w:t xml:space="preserve">Proposer’s Name </w:t>
            </w:r>
          </w:p>
        </w:tc>
        <w:tc>
          <w:tcPr>
            <w:tcW w:w="5328" w:type="dxa"/>
          </w:tcPr>
          <w:p w:rsidR="00D62A32" w:rsidRDefault="00D62A32" w:rsidP="00912B60">
            <w:pPr>
              <w:rPr>
                <w:rFonts w:ascii="Times New Roman" w:hAnsi="Times New Roman" w:cs="Times New Roman"/>
                <w:sz w:val="22"/>
                <w:szCs w:val="22"/>
              </w:rPr>
            </w:pPr>
            <w:r>
              <w:rPr>
                <w:rFonts w:ascii="Times New Roman" w:hAnsi="Times New Roman" w:cs="Times New Roman"/>
                <w:sz w:val="22"/>
                <w:szCs w:val="22"/>
              </w:rPr>
              <w:t>Jason Montgomery and Maura Smale</w:t>
            </w:r>
          </w:p>
        </w:tc>
      </w:tr>
      <w:tr w:rsidR="00D62A32">
        <w:tc>
          <w:tcPr>
            <w:tcW w:w="3528" w:type="dxa"/>
          </w:tcPr>
          <w:p w:rsidR="00D62A32" w:rsidRPr="00A912B6" w:rsidRDefault="00D62A32" w:rsidP="00912B60">
            <w:pPr>
              <w:rPr>
                <w:rFonts w:ascii="Times New Roman" w:hAnsi="Times New Roman" w:cs="Times New Roman"/>
                <w:b/>
                <w:sz w:val="22"/>
                <w:szCs w:val="22"/>
              </w:rPr>
            </w:pPr>
            <w:r>
              <w:rPr>
                <w:rFonts w:ascii="Times New Roman" w:hAnsi="Times New Roman" w:cs="Times New Roman"/>
                <w:b/>
                <w:sz w:val="22"/>
                <w:szCs w:val="22"/>
              </w:rPr>
              <w:t>Course Number</w:t>
            </w:r>
          </w:p>
        </w:tc>
        <w:tc>
          <w:tcPr>
            <w:tcW w:w="5328" w:type="dxa"/>
          </w:tcPr>
          <w:p w:rsidR="00D62A32" w:rsidRDefault="00D62A32" w:rsidP="00DC3645">
            <w:pPr>
              <w:rPr>
                <w:rFonts w:ascii="Times New Roman" w:hAnsi="Times New Roman" w:cs="Times New Roman"/>
                <w:sz w:val="22"/>
                <w:szCs w:val="22"/>
              </w:rPr>
            </w:pPr>
            <w:r>
              <w:rPr>
                <w:rFonts w:ascii="Times New Roman" w:hAnsi="Times New Roman" w:cs="Times New Roman"/>
                <w:sz w:val="22"/>
                <w:szCs w:val="22"/>
              </w:rPr>
              <w:t xml:space="preserve">LIB </w:t>
            </w:r>
            <w:r w:rsidR="00DC3645">
              <w:rPr>
                <w:rFonts w:ascii="Times New Roman" w:hAnsi="Times New Roman" w:cs="Times New Roman"/>
                <w:sz w:val="22"/>
                <w:szCs w:val="22"/>
              </w:rPr>
              <w:t>2205</w:t>
            </w:r>
            <w:r>
              <w:rPr>
                <w:rFonts w:ascii="Times New Roman" w:hAnsi="Times New Roman" w:cs="Times New Roman"/>
                <w:sz w:val="22"/>
                <w:szCs w:val="22"/>
              </w:rPr>
              <w:t xml:space="preserve">/ARCH </w:t>
            </w:r>
            <w:r w:rsidR="00DC3645">
              <w:rPr>
                <w:rFonts w:ascii="Times New Roman" w:hAnsi="Times New Roman" w:cs="Times New Roman"/>
                <w:sz w:val="22"/>
                <w:szCs w:val="22"/>
              </w:rPr>
              <w:t>2205</w:t>
            </w:r>
          </w:p>
        </w:tc>
      </w:tr>
      <w:tr w:rsidR="00D62A32">
        <w:tc>
          <w:tcPr>
            <w:tcW w:w="3528" w:type="dxa"/>
          </w:tcPr>
          <w:p w:rsidR="00D62A32" w:rsidRPr="00A912B6" w:rsidRDefault="00D62A32" w:rsidP="00912B60">
            <w:pPr>
              <w:rPr>
                <w:rFonts w:ascii="Times New Roman" w:hAnsi="Times New Roman" w:cs="Times New Roman"/>
                <w:b/>
                <w:sz w:val="22"/>
                <w:szCs w:val="22"/>
              </w:rPr>
            </w:pPr>
            <w:r>
              <w:rPr>
                <w:rFonts w:ascii="Times New Roman" w:hAnsi="Times New Roman" w:cs="Times New Roman"/>
                <w:b/>
                <w:sz w:val="22"/>
                <w:szCs w:val="22"/>
              </w:rPr>
              <w:t>Course Credits, Hours</w:t>
            </w:r>
          </w:p>
        </w:tc>
        <w:tc>
          <w:tcPr>
            <w:tcW w:w="5328" w:type="dxa"/>
          </w:tcPr>
          <w:p w:rsidR="00D62A32" w:rsidRDefault="00D62A32" w:rsidP="00912B60">
            <w:pPr>
              <w:rPr>
                <w:rFonts w:ascii="Times New Roman" w:hAnsi="Times New Roman" w:cs="Times New Roman"/>
                <w:sz w:val="22"/>
                <w:szCs w:val="22"/>
              </w:rPr>
            </w:pPr>
            <w:r>
              <w:rPr>
                <w:rFonts w:ascii="Times New Roman" w:hAnsi="Times New Roman" w:cs="Times New Roman"/>
                <w:sz w:val="22"/>
                <w:szCs w:val="22"/>
              </w:rPr>
              <w:t xml:space="preserve">3 credits, 1 classroom hour, 4 lab hours </w:t>
            </w:r>
          </w:p>
        </w:tc>
      </w:tr>
      <w:tr w:rsidR="00D62A32">
        <w:tc>
          <w:tcPr>
            <w:tcW w:w="3528" w:type="dxa"/>
          </w:tcPr>
          <w:p w:rsidR="00D62A32" w:rsidRPr="00A912B6" w:rsidRDefault="00D62A32" w:rsidP="00912B60">
            <w:pPr>
              <w:rPr>
                <w:rFonts w:ascii="Times New Roman" w:hAnsi="Times New Roman" w:cs="Times New Roman"/>
                <w:b/>
                <w:sz w:val="22"/>
                <w:szCs w:val="22"/>
              </w:rPr>
            </w:pPr>
            <w:r>
              <w:rPr>
                <w:rFonts w:ascii="Times New Roman" w:hAnsi="Times New Roman" w:cs="Times New Roman"/>
                <w:b/>
                <w:sz w:val="22"/>
                <w:szCs w:val="22"/>
              </w:rPr>
              <w:t>Course Pre / Co-Requisites</w:t>
            </w:r>
          </w:p>
        </w:tc>
        <w:tc>
          <w:tcPr>
            <w:tcW w:w="5328" w:type="dxa"/>
          </w:tcPr>
          <w:p w:rsidR="00D62A32" w:rsidRDefault="00D62A32" w:rsidP="00912B60">
            <w:pPr>
              <w:rPr>
                <w:rFonts w:ascii="Times New Roman" w:hAnsi="Times New Roman" w:cs="Times New Roman"/>
                <w:sz w:val="22"/>
                <w:szCs w:val="22"/>
              </w:rPr>
            </w:pPr>
            <w:r>
              <w:rPr>
                <w:rFonts w:ascii="Times New Roman" w:hAnsi="Times New Roman" w:cs="Times New Roman"/>
                <w:sz w:val="22"/>
                <w:szCs w:val="22"/>
              </w:rPr>
              <w:t>ENG 1101 and 1 Flexible Core Course</w:t>
            </w:r>
          </w:p>
        </w:tc>
      </w:tr>
      <w:tr w:rsidR="00D62A32">
        <w:tc>
          <w:tcPr>
            <w:tcW w:w="3528" w:type="dxa"/>
          </w:tcPr>
          <w:p w:rsidR="00D62A32" w:rsidRPr="00A912B6" w:rsidRDefault="00D62A32" w:rsidP="00912B60">
            <w:pPr>
              <w:rPr>
                <w:rFonts w:ascii="Times New Roman" w:hAnsi="Times New Roman" w:cs="Times New Roman"/>
                <w:b/>
                <w:sz w:val="22"/>
                <w:szCs w:val="22"/>
              </w:rPr>
            </w:pPr>
            <w:r>
              <w:rPr>
                <w:rFonts w:ascii="Times New Roman" w:hAnsi="Times New Roman" w:cs="Times New Roman"/>
                <w:b/>
                <w:sz w:val="22"/>
                <w:szCs w:val="22"/>
              </w:rPr>
              <w:t>Catalog Course Description</w:t>
            </w:r>
          </w:p>
        </w:tc>
        <w:tc>
          <w:tcPr>
            <w:tcW w:w="5328" w:type="dxa"/>
          </w:tcPr>
          <w:p w:rsidR="00D62A32" w:rsidRPr="005C0FEE" w:rsidRDefault="005C0FEE" w:rsidP="00912B60">
            <w:pPr>
              <w:rPr>
                <w:rFonts w:ascii="Times New Roman" w:hAnsi="Times New Roman" w:cs="Times New Roman"/>
                <w:sz w:val="22"/>
                <w:szCs w:val="22"/>
              </w:rPr>
            </w:pPr>
            <w:r w:rsidRPr="005C0FEE">
              <w:rPr>
                <w:rFonts w:ascii="Times New Roman" w:hAnsi="Times New Roman" w:cs="Times New Roman"/>
                <w:color w:val="232323"/>
                <w:sz w:val="22"/>
                <w:szCs w:val="22"/>
              </w:rPr>
              <w:t xml:space="preserve">This </w:t>
            </w:r>
            <w:r w:rsidR="00550401">
              <w:rPr>
                <w:rFonts w:ascii="Times New Roman" w:hAnsi="Times New Roman" w:cs="Times New Roman"/>
                <w:color w:val="232323"/>
                <w:sz w:val="22"/>
                <w:szCs w:val="22"/>
              </w:rPr>
              <w:t xml:space="preserve">special topics </w:t>
            </w:r>
            <w:r w:rsidRPr="005C0FEE">
              <w:rPr>
                <w:rFonts w:ascii="Times New Roman" w:hAnsi="Times New Roman" w:cs="Times New Roman"/>
                <w:color w:val="232323"/>
                <w:sz w:val="22"/>
                <w:szCs w:val="22"/>
              </w:rPr>
              <w:t>course offers an interdisciplinary approach to investigating our built environment using a case study focused on a specific place each semester. This course combines physical examination with information research and data collection using methodologies developed in multiple disciplines. Students from a variety of departments engage in on-site exploration and in-depth research of a location in New York City</w:t>
            </w:r>
            <w:r w:rsidR="00206634" w:rsidRPr="005C0FEE">
              <w:rPr>
                <w:rFonts w:ascii="Times New Roman" w:hAnsi="Times New Roman" w:cs="Times New Roman"/>
                <w:color w:val="232323"/>
                <w:sz w:val="22"/>
                <w:szCs w:val="22"/>
              </w:rPr>
              <w:t>.</w:t>
            </w:r>
          </w:p>
          <w:p w:rsidR="00D62A32" w:rsidRDefault="00D62A32" w:rsidP="00912B60">
            <w:pPr>
              <w:rPr>
                <w:rFonts w:ascii="Times New Roman" w:hAnsi="Times New Roman" w:cs="Times New Roman"/>
                <w:sz w:val="22"/>
                <w:szCs w:val="22"/>
              </w:rPr>
            </w:pPr>
          </w:p>
          <w:p w:rsidR="00D62A32" w:rsidRDefault="00D62A32" w:rsidP="00912B60">
            <w:pPr>
              <w:rPr>
                <w:rFonts w:ascii="Times New Roman" w:hAnsi="Times New Roman" w:cs="Times New Roman"/>
                <w:sz w:val="22"/>
                <w:szCs w:val="22"/>
              </w:rPr>
            </w:pPr>
          </w:p>
          <w:p w:rsidR="00D62A32" w:rsidRDefault="00D62A32" w:rsidP="00912B60">
            <w:pPr>
              <w:rPr>
                <w:rFonts w:ascii="Times New Roman" w:hAnsi="Times New Roman" w:cs="Times New Roman"/>
                <w:sz w:val="22"/>
                <w:szCs w:val="22"/>
              </w:rPr>
            </w:pPr>
          </w:p>
        </w:tc>
      </w:tr>
      <w:tr w:rsidR="00D62A32">
        <w:trPr>
          <w:trHeight w:val="3158"/>
        </w:trPr>
        <w:tc>
          <w:tcPr>
            <w:tcW w:w="3528" w:type="dxa"/>
          </w:tcPr>
          <w:p w:rsidR="00D62A32" w:rsidRDefault="00D62A32" w:rsidP="00912B60">
            <w:pPr>
              <w:rPr>
                <w:rFonts w:ascii="Times New Roman" w:hAnsi="Times New Roman" w:cs="Times New Roman"/>
                <w:b/>
                <w:sz w:val="22"/>
                <w:szCs w:val="22"/>
              </w:rPr>
            </w:pPr>
            <w:r>
              <w:rPr>
                <w:rFonts w:ascii="Times New Roman" w:hAnsi="Times New Roman" w:cs="Times New Roman"/>
                <w:b/>
                <w:sz w:val="22"/>
                <w:szCs w:val="22"/>
              </w:rPr>
              <w:t>Brief Rationale</w:t>
            </w:r>
          </w:p>
          <w:p w:rsidR="00D62A32" w:rsidRPr="003535BC" w:rsidRDefault="00D62A32" w:rsidP="00912B60">
            <w:pPr>
              <w:rPr>
                <w:rFonts w:ascii="Times New Roman" w:hAnsi="Times New Roman" w:cs="Times New Roman"/>
                <w:b/>
                <w:sz w:val="22"/>
                <w:szCs w:val="22"/>
              </w:rPr>
            </w:pPr>
            <w:r w:rsidRPr="003535BC">
              <w:rPr>
                <w:rFonts w:ascii="Times New Roman" w:hAnsi="Times New Roman" w:cs="Times New Roman"/>
                <w:sz w:val="20"/>
                <w:szCs w:val="22"/>
              </w:rPr>
              <w:t>Provide a concise summary of why this course is important to the department, school or college.</w:t>
            </w:r>
          </w:p>
        </w:tc>
        <w:tc>
          <w:tcPr>
            <w:tcW w:w="5328" w:type="dxa"/>
          </w:tcPr>
          <w:p w:rsidR="00D62A32" w:rsidRPr="005B11F2" w:rsidRDefault="00D62A32" w:rsidP="00912B60">
            <w:pPr>
              <w:autoSpaceDE w:val="0"/>
              <w:autoSpaceDN w:val="0"/>
              <w:adjustRightInd w:val="0"/>
              <w:rPr>
                <w:rFonts w:ascii="Times New Roman" w:hAnsi="Times New Roman" w:cs="Times New Roman"/>
                <w:color w:val="232323"/>
                <w:sz w:val="22"/>
                <w:szCs w:val="22"/>
              </w:rPr>
            </w:pPr>
            <w:r w:rsidRPr="005B11F2">
              <w:rPr>
                <w:rFonts w:ascii="Times New Roman" w:hAnsi="Times New Roman" w:cs="Times New Roman"/>
                <w:color w:val="232323"/>
                <w:sz w:val="22"/>
                <w:szCs w:val="22"/>
              </w:rPr>
              <w:t xml:space="preserve">The built environment </w:t>
            </w:r>
            <w:r w:rsidR="001B2EC3">
              <w:rPr>
                <w:rFonts w:ascii="Times New Roman" w:hAnsi="Times New Roman" w:cs="Times New Roman"/>
                <w:color w:val="232323"/>
                <w:sz w:val="22"/>
                <w:szCs w:val="22"/>
              </w:rPr>
              <w:t xml:space="preserve">of the city </w:t>
            </w:r>
            <w:r w:rsidRPr="005B11F2">
              <w:rPr>
                <w:rFonts w:ascii="Times New Roman" w:hAnsi="Times New Roman" w:cs="Times New Roman"/>
                <w:color w:val="232323"/>
                <w:sz w:val="22"/>
                <w:szCs w:val="22"/>
              </w:rPr>
              <w:t>is a critical context that impacts all of our daily lives on multiple levels,</w:t>
            </w:r>
            <w:r>
              <w:rPr>
                <w:rFonts w:ascii="Times New Roman" w:hAnsi="Times New Roman" w:cs="Times New Roman"/>
                <w:color w:val="232323"/>
                <w:sz w:val="22"/>
                <w:szCs w:val="22"/>
              </w:rPr>
              <w:t xml:space="preserve"> </w:t>
            </w:r>
            <w:r w:rsidRPr="005B11F2">
              <w:rPr>
                <w:rFonts w:ascii="Times New Roman" w:hAnsi="Times New Roman" w:cs="Times New Roman"/>
                <w:color w:val="232323"/>
                <w:sz w:val="22"/>
                <w:szCs w:val="22"/>
              </w:rPr>
              <w:t>including our sense of community and cultural heritage, temper and well-being, physical</w:t>
            </w:r>
            <w:r>
              <w:rPr>
                <w:rFonts w:ascii="Times New Roman" w:hAnsi="Times New Roman" w:cs="Times New Roman"/>
                <w:color w:val="232323"/>
                <w:sz w:val="22"/>
                <w:szCs w:val="22"/>
              </w:rPr>
              <w:t xml:space="preserve"> </w:t>
            </w:r>
            <w:r w:rsidRPr="005B11F2">
              <w:rPr>
                <w:rFonts w:ascii="Times New Roman" w:hAnsi="Times New Roman" w:cs="Times New Roman"/>
                <w:color w:val="232323"/>
                <w:sz w:val="22"/>
                <w:szCs w:val="22"/>
              </w:rPr>
              <w:t>accessibility and mobility to name a few. Therefore it is important that we understand the nature</w:t>
            </w:r>
            <w:r>
              <w:rPr>
                <w:rFonts w:ascii="Times New Roman" w:hAnsi="Times New Roman" w:cs="Times New Roman"/>
                <w:color w:val="232323"/>
                <w:sz w:val="22"/>
                <w:szCs w:val="22"/>
              </w:rPr>
              <w:t xml:space="preserve"> </w:t>
            </w:r>
            <w:r w:rsidRPr="005B11F2">
              <w:rPr>
                <w:rFonts w:ascii="Times New Roman" w:hAnsi="Times New Roman" w:cs="Times New Roman"/>
                <w:color w:val="232323"/>
                <w:sz w:val="22"/>
                <w:szCs w:val="22"/>
              </w:rPr>
              <w:t>of our built environment and the forces that guide its development. An interdisciplinary approach to investigating the built environment provides a rich educational exper</w:t>
            </w:r>
            <w:r>
              <w:rPr>
                <w:rFonts w:ascii="Times New Roman" w:hAnsi="Times New Roman" w:cs="Times New Roman"/>
                <w:color w:val="232323"/>
                <w:sz w:val="22"/>
                <w:szCs w:val="22"/>
              </w:rPr>
              <w:t xml:space="preserve">ience and a model for effective </w:t>
            </w:r>
            <w:r w:rsidRPr="005B11F2">
              <w:rPr>
                <w:rFonts w:ascii="Times New Roman" w:hAnsi="Times New Roman" w:cs="Times New Roman"/>
                <w:color w:val="232323"/>
                <w:sz w:val="22"/>
                <w:szCs w:val="22"/>
              </w:rPr>
              <w:t>research.</w:t>
            </w:r>
          </w:p>
          <w:p w:rsidR="00D62A32" w:rsidRDefault="00D62A32" w:rsidP="00912B60">
            <w:pPr>
              <w:rPr>
                <w:rFonts w:ascii="Times New Roman" w:hAnsi="Times New Roman" w:cs="Times New Roman"/>
                <w:sz w:val="22"/>
                <w:szCs w:val="22"/>
              </w:rPr>
            </w:pPr>
          </w:p>
        </w:tc>
      </w:tr>
      <w:tr w:rsidR="00D62A32">
        <w:tc>
          <w:tcPr>
            <w:tcW w:w="3528" w:type="dxa"/>
          </w:tcPr>
          <w:p w:rsidR="00D62A32" w:rsidRDefault="00D62A32" w:rsidP="00912B60">
            <w:pPr>
              <w:rPr>
                <w:rFonts w:ascii="Times New Roman" w:hAnsi="Times New Roman" w:cs="Times New Roman"/>
                <w:b/>
                <w:sz w:val="22"/>
                <w:szCs w:val="22"/>
              </w:rPr>
            </w:pPr>
            <w:r>
              <w:rPr>
                <w:rFonts w:ascii="Times New Roman" w:hAnsi="Times New Roman" w:cs="Times New Roman"/>
                <w:b/>
                <w:sz w:val="22"/>
                <w:szCs w:val="22"/>
              </w:rPr>
              <w:t>Intent to Submit as An Interdisciplinary Course</w:t>
            </w:r>
          </w:p>
        </w:tc>
        <w:tc>
          <w:tcPr>
            <w:tcW w:w="5328" w:type="dxa"/>
          </w:tcPr>
          <w:p w:rsidR="00410079" w:rsidRDefault="00D62A32" w:rsidP="003E05C0">
            <w:pPr>
              <w:rPr>
                <w:rFonts w:ascii="Times New Roman" w:hAnsi="Times New Roman" w:cs="Times New Roman"/>
                <w:sz w:val="22"/>
                <w:szCs w:val="22"/>
              </w:rPr>
            </w:pPr>
            <w:r>
              <w:rPr>
                <w:rFonts w:ascii="Times New Roman" w:hAnsi="Times New Roman" w:cs="Times New Roman"/>
                <w:sz w:val="22"/>
                <w:szCs w:val="22"/>
              </w:rPr>
              <w:t>This course is submitted as a College O</w:t>
            </w:r>
            <w:r w:rsidR="003E05C0">
              <w:rPr>
                <w:rFonts w:ascii="Times New Roman" w:hAnsi="Times New Roman" w:cs="Times New Roman"/>
                <w:sz w:val="22"/>
                <w:szCs w:val="22"/>
              </w:rPr>
              <w:t>ption Interdisciplinary course, and was approved by the Interdisciplinary Committee on 10/21/14.</w:t>
            </w:r>
          </w:p>
          <w:p w:rsidR="003E05C0" w:rsidRDefault="003E05C0" w:rsidP="003E05C0">
            <w:pPr>
              <w:rPr>
                <w:rFonts w:ascii="Times New Roman" w:hAnsi="Times New Roman" w:cs="Times New Roman"/>
                <w:sz w:val="22"/>
                <w:szCs w:val="22"/>
              </w:rPr>
            </w:pPr>
          </w:p>
        </w:tc>
      </w:tr>
    </w:tbl>
    <w:p w:rsidR="00D62A32" w:rsidRDefault="00D62A32" w:rsidP="00D62A32">
      <w:pPr>
        <w:rPr>
          <w:rFonts w:ascii="Times New Roman" w:hAnsi="Times New Roman" w:cs="Times New Roman"/>
          <w:sz w:val="22"/>
          <w:szCs w:val="22"/>
        </w:rPr>
      </w:pPr>
    </w:p>
    <w:p w:rsidR="00D62A32" w:rsidRPr="003535BC" w:rsidRDefault="00D62A32" w:rsidP="00D62A32">
      <w:pPr>
        <w:rPr>
          <w:rFonts w:ascii="Times New Roman" w:hAnsi="Times New Roman" w:cs="Times New Roman"/>
          <w:sz w:val="20"/>
          <w:szCs w:val="22"/>
        </w:rPr>
      </w:pPr>
      <w:r w:rsidRPr="003535BC">
        <w:rPr>
          <w:rFonts w:ascii="Times New Roman" w:hAnsi="Times New Roman" w:cs="Times New Roman"/>
          <w:sz w:val="20"/>
          <w:szCs w:val="22"/>
        </w:rPr>
        <w:t>Please include all appropriate documentation as indicated in the NEW</w:t>
      </w:r>
      <w:r>
        <w:rPr>
          <w:rFonts w:ascii="Times New Roman" w:hAnsi="Times New Roman" w:cs="Times New Roman"/>
          <w:sz w:val="20"/>
          <w:szCs w:val="22"/>
        </w:rPr>
        <w:t xml:space="preserve"> COURSE PROPOSAL Combine all information into a single document that is included in the Curriculum Modification Form.</w:t>
      </w:r>
    </w:p>
    <w:p w:rsidR="00D62A32" w:rsidRDefault="00D62A32" w:rsidP="00D62A32">
      <w:pPr>
        <w:rPr>
          <w:rFonts w:ascii="Times New Roman" w:hAnsi="Times New Roman" w:cs="Times New Roman"/>
          <w:sz w:val="22"/>
          <w:szCs w:val="22"/>
        </w:rPr>
      </w:pPr>
    </w:p>
    <w:p w:rsidR="00D62A32" w:rsidRDefault="00D62A32" w:rsidP="00D62A32"/>
    <w:p w:rsidR="00D62A32" w:rsidRDefault="00D62A32" w:rsidP="00D62A32">
      <w:pPr>
        <w:rPr>
          <w:b/>
        </w:rPr>
        <w:sectPr w:rsidR="00D62A32">
          <w:headerReference w:type="even" r:id="rId19"/>
          <w:headerReference w:type="default" r:id="rId20"/>
          <w:footerReference w:type="even" r:id="rId21"/>
          <w:footerReference w:type="default" r:id="rId22"/>
          <w:pgSz w:w="12240" w:h="15840"/>
          <w:pgMar w:top="1350" w:right="1800" w:bottom="1170" w:left="1800" w:header="720" w:footer="720" w:gutter="0"/>
          <w:cols w:space="720"/>
        </w:sectPr>
      </w:pPr>
    </w:p>
    <w:p w:rsidR="00D62A32" w:rsidRDefault="00D62A32" w:rsidP="00D62A32">
      <w:pPr>
        <w:rPr>
          <w:b/>
        </w:rPr>
      </w:pPr>
      <w:r w:rsidRPr="003D31C5">
        <w:rPr>
          <w:b/>
        </w:rPr>
        <w:lastRenderedPageBreak/>
        <w:t>NEW COURSE PROPOSAL</w:t>
      </w:r>
      <w:r>
        <w:rPr>
          <w:b/>
        </w:rPr>
        <w:t xml:space="preserve"> CHECK LIST</w:t>
      </w:r>
    </w:p>
    <w:p w:rsidR="00D62A32" w:rsidRPr="00892125" w:rsidRDefault="00D62A32" w:rsidP="00D62A32">
      <w:pPr>
        <w:rPr>
          <w:rFonts w:ascii="Times New Roman" w:hAnsi="Times New Roman" w:cs="Times New Roman"/>
          <w:sz w:val="20"/>
          <w:szCs w:val="22"/>
        </w:rPr>
      </w:pPr>
      <w:r>
        <w:rPr>
          <w:rFonts w:ascii="Times New Roman" w:hAnsi="Times New Roman" w:cs="Times New Roman"/>
          <w:sz w:val="20"/>
          <w:szCs w:val="22"/>
        </w:rPr>
        <w:t>Use this checklist to ensure that all required documentation has been included.  You may wish to use this checklist as a table of contents within the new course proposal.</w:t>
      </w:r>
    </w:p>
    <w:tbl>
      <w:tblPr>
        <w:tblStyle w:val="TableGrid"/>
        <w:tblW w:w="0" w:type="auto"/>
        <w:tblLook w:val="04A0" w:firstRow="1" w:lastRow="0" w:firstColumn="1" w:lastColumn="0" w:noHBand="0" w:noVBand="1"/>
      </w:tblPr>
      <w:tblGrid>
        <w:gridCol w:w="7848"/>
        <w:gridCol w:w="630"/>
      </w:tblGrid>
      <w:tr w:rsidR="00D62A32" w:rsidRPr="000224BD">
        <w:tc>
          <w:tcPr>
            <w:tcW w:w="7848" w:type="dxa"/>
            <w:shd w:val="clear" w:color="auto" w:fill="E6E6E6"/>
          </w:tcPr>
          <w:p w:rsidR="00D62A32" w:rsidRPr="000224BD" w:rsidRDefault="00D62A32" w:rsidP="00912B60">
            <w:pPr>
              <w:spacing w:after="80"/>
              <w:rPr>
                <w:rFonts w:asciiTheme="majorHAnsi" w:hAnsiTheme="majorHAnsi" w:cs="Times New Roman"/>
                <w:b/>
                <w:sz w:val="22"/>
                <w:szCs w:val="22"/>
              </w:rPr>
            </w:pPr>
            <w:r w:rsidRPr="000224BD">
              <w:rPr>
                <w:rFonts w:asciiTheme="majorHAnsi" w:hAnsiTheme="majorHAnsi" w:cs="Arial"/>
                <w:b/>
                <w:sz w:val="22"/>
                <w:szCs w:val="22"/>
              </w:rPr>
              <w:t>Completed NEW COURSE PROPOSAL FORM</w:t>
            </w:r>
          </w:p>
        </w:tc>
        <w:tc>
          <w:tcPr>
            <w:tcW w:w="630" w:type="dxa"/>
            <w:shd w:val="clear" w:color="auto" w:fill="E6E6E6"/>
            <w:vAlign w:val="center"/>
          </w:tcPr>
          <w:p w:rsidR="00D62A32" w:rsidRPr="00206634" w:rsidRDefault="00206634" w:rsidP="00912B60">
            <w:pPr>
              <w:spacing w:after="80"/>
              <w:jc w:val="center"/>
              <w:rPr>
                <w:rFonts w:ascii="Arial" w:hAnsi="Arial" w:cs="Arial"/>
                <w:sz w:val="18"/>
                <w:szCs w:val="18"/>
              </w:rPr>
            </w:pPr>
            <w:r w:rsidRPr="00206634">
              <w:rPr>
                <w:rFonts w:ascii="Arial" w:hAnsi="Arial" w:cs="Arial"/>
                <w:sz w:val="18"/>
                <w:szCs w:val="18"/>
              </w:rPr>
              <w:t>x</w:t>
            </w:r>
          </w:p>
        </w:tc>
      </w:tr>
      <w:tr w:rsidR="00D62A32" w:rsidRPr="00072BDF">
        <w:tc>
          <w:tcPr>
            <w:tcW w:w="7848" w:type="dxa"/>
          </w:tcPr>
          <w:p w:rsidR="00D62A32" w:rsidRPr="005F58C0" w:rsidRDefault="00D62A32" w:rsidP="00912B60">
            <w:pPr>
              <w:pStyle w:val="ListParagraph"/>
              <w:numPr>
                <w:ilvl w:val="0"/>
                <w:numId w:val="7"/>
              </w:numPr>
              <w:spacing w:after="80"/>
              <w:rPr>
                <w:rFonts w:asciiTheme="majorHAnsi" w:hAnsiTheme="majorHAnsi" w:cs="Times New Roman"/>
                <w:sz w:val="22"/>
                <w:szCs w:val="22"/>
              </w:rPr>
            </w:pPr>
            <w:r>
              <w:rPr>
                <w:rFonts w:asciiTheme="majorHAnsi" w:hAnsiTheme="majorHAnsi" w:cs="Arial"/>
                <w:sz w:val="22"/>
                <w:szCs w:val="22"/>
              </w:rPr>
              <w:t xml:space="preserve">Title, </w:t>
            </w:r>
            <w:r w:rsidRPr="005F58C0">
              <w:rPr>
                <w:rFonts w:asciiTheme="majorHAnsi" w:hAnsiTheme="majorHAnsi" w:cs="Arial"/>
                <w:sz w:val="22"/>
                <w:szCs w:val="22"/>
              </w:rPr>
              <w:t>Number, Credits, Hours, Catalog course description</w:t>
            </w:r>
          </w:p>
        </w:tc>
        <w:tc>
          <w:tcPr>
            <w:tcW w:w="630" w:type="dxa"/>
            <w:vAlign w:val="center"/>
          </w:tcPr>
          <w:p w:rsidR="00D62A32" w:rsidRPr="00072BDF" w:rsidRDefault="00D62A32" w:rsidP="00912B60">
            <w:pPr>
              <w:spacing w:after="80"/>
              <w:jc w:val="center"/>
              <w:rPr>
                <w:rFonts w:ascii="Arial" w:hAnsi="Arial" w:cs="Arial"/>
                <w:color w:val="333333"/>
                <w:sz w:val="18"/>
                <w:szCs w:val="18"/>
              </w:rPr>
            </w:pPr>
            <w:r>
              <w:rPr>
                <w:rFonts w:ascii="Arial" w:hAnsi="Arial" w:cs="Arial"/>
                <w:color w:val="333333"/>
                <w:sz w:val="18"/>
                <w:szCs w:val="18"/>
              </w:rPr>
              <w:t>x</w:t>
            </w:r>
          </w:p>
        </w:tc>
      </w:tr>
      <w:tr w:rsidR="00D62A32" w:rsidRPr="00072BDF">
        <w:tc>
          <w:tcPr>
            <w:tcW w:w="7848" w:type="dxa"/>
          </w:tcPr>
          <w:p w:rsidR="00D62A32" w:rsidRPr="005F58C0" w:rsidRDefault="00D62A32" w:rsidP="00912B60">
            <w:pPr>
              <w:pStyle w:val="ListParagraph"/>
              <w:numPr>
                <w:ilvl w:val="0"/>
                <w:numId w:val="7"/>
              </w:numPr>
              <w:spacing w:after="80"/>
              <w:rPr>
                <w:rFonts w:asciiTheme="majorHAnsi" w:hAnsiTheme="majorHAnsi" w:cs="Times New Roman"/>
                <w:sz w:val="22"/>
                <w:szCs w:val="22"/>
              </w:rPr>
            </w:pPr>
            <w:r>
              <w:rPr>
                <w:rFonts w:asciiTheme="majorHAnsi" w:hAnsiTheme="majorHAnsi" w:cs="Arial"/>
                <w:sz w:val="22"/>
                <w:szCs w:val="22"/>
              </w:rPr>
              <w:t xml:space="preserve">Brief </w:t>
            </w:r>
            <w:r w:rsidRPr="005F58C0">
              <w:rPr>
                <w:rFonts w:asciiTheme="majorHAnsi" w:hAnsiTheme="majorHAnsi" w:cs="Arial"/>
                <w:sz w:val="22"/>
                <w:szCs w:val="22"/>
              </w:rPr>
              <w:t>Rationale</w:t>
            </w:r>
          </w:p>
        </w:tc>
        <w:tc>
          <w:tcPr>
            <w:tcW w:w="630" w:type="dxa"/>
            <w:vAlign w:val="center"/>
          </w:tcPr>
          <w:p w:rsidR="00D62A32" w:rsidRPr="00072BDF" w:rsidRDefault="00D62A32" w:rsidP="00912B60">
            <w:pPr>
              <w:spacing w:after="80"/>
              <w:jc w:val="center"/>
              <w:rPr>
                <w:rFonts w:ascii="Arial" w:hAnsi="Arial" w:cs="Arial"/>
                <w:color w:val="333333"/>
                <w:sz w:val="18"/>
                <w:szCs w:val="18"/>
              </w:rPr>
            </w:pPr>
            <w:r>
              <w:rPr>
                <w:rFonts w:ascii="Arial" w:hAnsi="Arial" w:cs="Arial"/>
                <w:color w:val="333333"/>
                <w:sz w:val="18"/>
                <w:szCs w:val="18"/>
              </w:rPr>
              <w:t>x</w:t>
            </w:r>
          </w:p>
        </w:tc>
      </w:tr>
      <w:tr w:rsidR="00D62A32" w:rsidRPr="00072BDF">
        <w:tc>
          <w:tcPr>
            <w:tcW w:w="7848" w:type="dxa"/>
            <w:tcBorders>
              <w:bottom w:val="single" w:sz="4" w:space="0" w:color="auto"/>
            </w:tcBorders>
          </w:tcPr>
          <w:p w:rsidR="00D62A32" w:rsidRPr="003D31C5" w:rsidRDefault="00D62A32" w:rsidP="00912B60">
            <w:pPr>
              <w:spacing w:after="80"/>
              <w:rPr>
                <w:rFonts w:asciiTheme="majorHAnsi" w:hAnsiTheme="majorHAnsi" w:cs="Arial"/>
                <w:sz w:val="22"/>
                <w:szCs w:val="22"/>
              </w:rPr>
            </w:pPr>
            <w:r>
              <w:rPr>
                <w:rFonts w:asciiTheme="majorHAnsi" w:hAnsiTheme="majorHAnsi" w:cs="Arial"/>
                <w:sz w:val="22"/>
                <w:szCs w:val="22"/>
              </w:rPr>
              <w:t xml:space="preserve">Completed </w:t>
            </w:r>
            <w:hyperlink r:id="rId23" w:history="1">
              <w:r w:rsidRPr="0039228A">
                <w:rPr>
                  <w:rStyle w:val="Hyperlink"/>
                  <w:rFonts w:asciiTheme="majorHAnsi" w:hAnsiTheme="majorHAnsi" w:cs="Arial"/>
                  <w:sz w:val="22"/>
                  <w:szCs w:val="22"/>
                </w:rPr>
                <w:t>Library Resources and Information Literacy Form</w:t>
              </w:r>
            </w:hyperlink>
          </w:p>
        </w:tc>
        <w:tc>
          <w:tcPr>
            <w:tcW w:w="630" w:type="dxa"/>
            <w:tcBorders>
              <w:bottom w:val="single" w:sz="4" w:space="0" w:color="auto"/>
            </w:tcBorders>
            <w:vAlign w:val="center"/>
          </w:tcPr>
          <w:p w:rsidR="00D62A32" w:rsidRPr="00072BDF" w:rsidRDefault="001B2EC3" w:rsidP="00912B60">
            <w:pPr>
              <w:spacing w:after="80"/>
              <w:jc w:val="center"/>
              <w:rPr>
                <w:rFonts w:ascii="Arial" w:hAnsi="Arial" w:cs="Arial"/>
                <w:color w:val="333333"/>
                <w:sz w:val="18"/>
                <w:szCs w:val="18"/>
              </w:rPr>
            </w:pPr>
            <w:r>
              <w:rPr>
                <w:rFonts w:ascii="Arial" w:hAnsi="Arial" w:cs="Arial"/>
                <w:color w:val="333333"/>
                <w:sz w:val="18"/>
                <w:szCs w:val="18"/>
              </w:rPr>
              <w:t>x</w:t>
            </w:r>
          </w:p>
        </w:tc>
      </w:tr>
      <w:tr w:rsidR="00D62A32" w:rsidRPr="003D31C5">
        <w:tc>
          <w:tcPr>
            <w:tcW w:w="7848" w:type="dxa"/>
            <w:shd w:val="clear" w:color="auto" w:fill="E6E6E6"/>
          </w:tcPr>
          <w:p w:rsidR="00D62A32" w:rsidRDefault="00D62A32" w:rsidP="00912B60">
            <w:pPr>
              <w:spacing w:after="80"/>
              <w:rPr>
                <w:rFonts w:asciiTheme="majorHAnsi" w:hAnsiTheme="majorHAnsi" w:cs="Arial"/>
                <w:b/>
                <w:sz w:val="22"/>
                <w:szCs w:val="22"/>
              </w:rPr>
            </w:pPr>
            <w:r>
              <w:rPr>
                <w:rFonts w:asciiTheme="majorHAnsi" w:hAnsiTheme="majorHAnsi" w:cs="Arial"/>
                <w:b/>
                <w:sz w:val="22"/>
                <w:szCs w:val="22"/>
              </w:rPr>
              <w:t xml:space="preserve">Course Outline </w:t>
            </w:r>
          </w:p>
          <w:p w:rsidR="00D62A32" w:rsidRPr="005F58C0" w:rsidRDefault="00D62A32" w:rsidP="00912B60">
            <w:pPr>
              <w:spacing w:after="80"/>
              <w:rPr>
                <w:rFonts w:asciiTheme="majorHAnsi" w:hAnsiTheme="majorHAnsi" w:cs="Arial"/>
                <w:sz w:val="22"/>
                <w:szCs w:val="22"/>
              </w:rPr>
            </w:pPr>
            <w:r>
              <w:rPr>
                <w:rFonts w:asciiTheme="majorHAnsi" w:hAnsiTheme="majorHAnsi" w:cs="Arial"/>
                <w:sz w:val="22"/>
                <w:szCs w:val="22"/>
              </w:rPr>
              <w:t>Include within the outline the following.</w:t>
            </w:r>
          </w:p>
        </w:tc>
        <w:tc>
          <w:tcPr>
            <w:tcW w:w="630" w:type="dxa"/>
            <w:shd w:val="clear" w:color="auto" w:fill="E6E6E6"/>
            <w:vAlign w:val="center"/>
          </w:tcPr>
          <w:p w:rsidR="00D62A32" w:rsidRPr="00206634" w:rsidRDefault="00206634" w:rsidP="00912B60">
            <w:pPr>
              <w:spacing w:after="80"/>
              <w:jc w:val="center"/>
              <w:rPr>
                <w:rFonts w:ascii="Arial" w:hAnsi="Arial" w:cs="Arial"/>
                <w:color w:val="333333"/>
                <w:sz w:val="18"/>
                <w:szCs w:val="18"/>
              </w:rPr>
            </w:pPr>
            <w:r w:rsidRPr="00206634">
              <w:rPr>
                <w:rFonts w:ascii="Arial" w:hAnsi="Arial" w:cs="Arial"/>
                <w:color w:val="333333"/>
                <w:sz w:val="18"/>
                <w:szCs w:val="18"/>
              </w:rPr>
              <w:t>x</w:t>
            </w:r>
          </w:p>
        </w:tc>
      </w:tr>
      <w:tr w:rsidR="00D62A32" w:rsidRPr="00072BDF">
        <w:tc>
          <w:tcPr>
            <w:tcW w:w="7848" w:type="dxa"/>
          </w:tcPr>
          <w:p w:rsidR="00D62A32" w:rsidRPr="005F58C0" w:rsidRDefault="00D62A32" w:rsidP="00912B60">
            <w:pPr>
              <w:spacing w:after="80"/>
              <w:rPr>
                <w:rFonts w:asciiTheme="majorHAnsi" w:hAnsiTheme="majorHAnsi" w:cs="Arial"/>
                <w:sz w:val="22"/>
                <w:szCs w:val="22"/>
              </w:rPr>
            </w:pPr>
            <w:r w:rsidRPr="005F58C0">
              <w:rPr>
                <w:rFonts w:asciiTheme="majorHAnsi" w:hAnsiTheme="majorHAnsi" w:cs="Arial"/>
                <w:sz w:val="22"/>
                <w:szCs w:val="22"/>
              </w:rPr>
              <w:t>Hours and Credits for Lecture and Labs</w:t>
            </w:r>
          </w:p>
          <w:p w:rsidR="00D62A32" w:rsidRPr="003D31C5" w:rsidRDefault="00D62A32" w:rsidP="00912B60">
            <w:pPr>
              <w:spacing w:after="80"/>
              <w:rPr>
                <w:rFonts w:asciiTheme="majorHAnsi" w:hAnsiTheme="majorHAnsi" w:cs="Arial"/>
                <w:sz w:val="22"/>
                <w:szCs w:val="22"/>
              </w:rPr>
            </w:pPr>
            <w:r w:rsidRPr="003D31C5">
              <w:rPr>
                <w:rFonts w:asciiTheme="majorHAnsi" w:hAnsiTheme="majorHAnsi" w:cs="Arial"/>
                <w:sz w:val="22"/>
                <w:szCs w:val="22"/>
              </w:rPr>
              <w:t xml:space="preserve">If hours exceed mandated </w:t>
            </w:r>
            <w:r w:rsidRPr="00887FD7">
              <w:rPr>
                <w:rFonts w:asciiTheme="majorHAnsi" w:hAnsiTheme="majorHAnsi" w:cs="Arial"/>
                <w:sz w:val="22"/>
                <w:szCs w:val="22"/>
              </w:rPr>
              <w:t>Carnegie Hours</w:t>
            </w:r>
            <w:r w:rsidRPr="003D31C5">
              <w:rPr>
                <w:rFonts w:asciiTheme="majorHAnsi" w:hAnsiTheme="majorHAnsi" w:cs="Arial"/>
                <w:sz w:val="22"/>
                <w:szCs w:val="22"/>
              </w:rPr>
              <w:t>, then rationale for this</w:t>
            </w:r>
          </w:p>
        </w:tc>
        <w:tc>
          <w:tcPr>
            <w:tcW w:w="630" w:type="dxa"/>
            <w:vAlign w:val="center"/>
          </w:tcPr>
          <w:p w:rsidR="00D62A32" w:rsidRDefault="00D62A32" w:rsidP="00912B60">
            <w:pPr>
              <w:spacing w:after="80"/>
              <w:jc w:val="center"/>
              <w:rPr>
                <w:rFonts w:ascii="Arial" w:hAnsi="Arial" w:cs="Arial"/>
                <w:color w:val="333333"/>
                <w:sz w:val="18"/>
                <w:szCs w:val="18"/>
              </w:rPr>
            </w:pPr>
            <w:r>
              <w:rPr>
                <w:rFonts w:ascii="Arial" w:hAnsi="Arial" w:cs="Arial"/>
                <w:color w:val="333333"/>
                <w:sz w:val="18"/>
                <w:szCs w:val="18"/>
              </w:rPr>
              <w:t>x</w:t>
            </w:r>
          </w:p>
        </w:tc>
      </w:tr>
      <w:tr w:rsidR="00D62A32" w:rsidRPr="00072BDF">
        <w:tc>
          <w:tcPr>
            <w:tcW w:w="7848" w:type="dxa"/>
          </w:tcPr>
          <w:p w:rsidR="00D62A32" w:rsidRPr="003D31C5" w:rsidRDefault="00D62A32" w:rsidP="00912B60">
            <w:pPr>
              <w:spacing w:after="80"/>
              <w:rPr>
                <w:rFonts w:asciiTheme="majorHAnsi" w:hAnsiTheme="majorHAnsi" w:cs="Arial"/>
                <w:sz w:val="22"/>
                <w:szCs w:val="22"/>
              </w:rPr>
            </w:pPr>
            <w:r w:rsidRPr="003D31C5">
              <w:rPr>
                <w:rFonts w:asciiTheme="majorHAnsi" w:hAnsiTheme="majorHAnsi" w:cs="Arial"/>
                <w:sz w:val="22"/>
                <w:szCs w:val="22"/>
              </w:rPr>
              <w:t>Prerequisites/Co- requisites</w:t>
            </w:r>
          </w:p>
        </w:tc>
        <w:tc>
          <w:tcPr>
            <w:tcW w:w="630" w:type="dxa"/>
            <w:vAlign w:val="center"/>
          </w:tcPr>
          <w:p w:rsidR="00D62A32" w:rsidRDefault="00D62A32" w:rsidP="00912B60">
            <w:pPr>
              <w:spacing w:after="80"/>
              <w:jc w:val="center"/>
              <w:rPr>
                <w:rFonts w:ascii="Arial" w:hAnsi="Arial" w:cs="Arial"/>
                <w:color w:val="333333"/>
                <w:sz w:val="18"/>
                <w:szCs w:val="18"/>
              </w:rPr>
            </w:pPr>
            <w:r>
              <w:rPr>
                <w:rFonts w:ascii="Arial" w:hAnsi="Arial" w:cs="Arial"/>
                <w:color w:val="333333"/>
                <w:sz w:val="18"/>
                <w:szCs w:val="18"/>
              </w:rPr>
              <w:t>x</w:t>
            </w:r>
          </w:p>
        </w:tc>
      </w:tr>
      <w:tr w:rsidR="00D62A32" w:rsidRPr="00072BDF">
        <w:tc>
          <w:tcPr>
            <w:tcW w:w="7848" w:type="dxa"/>
            <w:tcBorders>
              <w:bottom w:val="single" w:sz="4" w:space="0" w:color="auto"/>
            </w:tcBorders>
          </w:tcPr>
          <w:p w:rsidR="00D62A32" w:rsidRPr="003D31C5" w:rsidRDefault="00D62A32" w:rsidP="00912B60">
            <w:pPr>
              <w:spacing w:after="80"/>
              <w:rPr>
                <w:rFonts w:asciiTheme="majorHAnsi" w:hAnsiTheme="majorHAnsi" w:cs="Arial"/>
                <w:sz w:val="22"/>
                <w:szCs w:val="22"/>
              </w:rPr>
            </w:pPr>
            <w:r w:rsidRPr="003D31C5">
              <w:rPr>
                <w:rFonts w:asciiTheme="majorHAnsi" w:hAnsiTheme="majorHAnsi" w:cs="Arial"/>
                <w:sz w:val="22"/>
                <w:szCs w:val="22"/>
              </w:rPr>
              <w:t>Detailed Course Description</w:t>
            </w:r>
          </w:p>
        </w:tc>
        <w:tc>
          <w:tcPr>
            <w:tcW w:w="630" w:type="dxa"/>
            <w:tcBorders>
              <w:bottom w:val="single" w:sz="4" w:space="0" w:color="auto"/>
            </w:tcBorders>
            <w:vAlign w:val="center"/>
          </w:tcPr>
          <w:p w:rsidR="00D62A32" w:rsidRDefault="00D62A32" w:rsidP="00912B60">
            <w:pPr>
              <w:spacing w:after="80"/>
              <w:jc w:val="center"/>
              <w:rPr>
                <w:rFonts w:ascii="Arial" w:hAnsi="Arial" w:cs="Arial"/>
                <w:color w:val="333333"/>
                <w:sz w:val="18"/>
                <w:szCs w:val="18"/>
              </w:rPr>
            </w:pPr>
            <w:r>
              <w:rPr>
                <w:rFonts w:ascii="Arial" w:hAnsi="Arial" w:cs="Arial"/>
                <w:color w:val="333333"/>
                <w:sz w:val="18"/>
                <w:szCs w:val="18"/>
              </w:rPr>
              <w:t>x</w:t>
            </w:r>
          </w:p>
        </w:tc>
      </w:tr>
      <w:tr w:rsidR="00D62A32" w:rsidRPr="00072BDF">
        <w:tc>
          <w:tcPr>
            <w:tcW w:w="7848" w:type="dxa"/>
          </w:tcPr>
          <w:p w:rsidR="00D62A32" w:rsidRPr="003D31C5" w:rsidRDefault="00D62A32" w:rsidP="00912B60">
            <w:pPr>
              <w:spacing w:after="80"/>
              <w:rPr>
                <w:rFonts w:asciiTheme="majorHAnsi" w:hAnsiTheme="majorHAnsi" w:cs="Arial"/>
                <w:sz w:val="22"/>
                <w:szCs w:val="22"/>
              </w:rPr>
            </w:pPr>
            <w:r>
              <w:rPr>
                <w:rFonts w:asciiTheme="majorHAnsi" w:hAnsiTheme="majorHAnsi" w:cs="Arial"/>
                <w:sz w:val="22"/>
                <w:szCs w:val="22"/>
              </w:rPr>
              <w:t xml:space="preserve">Course Specific </w:t>
            </w:r>
            <w:r w:rsidRPr="003D31C5">
              <w:rPr>
                <w:rFonts w:asciiTheme="majorHAnsi" w:hAnsiTheme="majorHAnsi" w:cs="Arial"/>
                <w:sz w:val="22"/>
                <w:szCs w:val="22"/>
              </w:rPr>
              <w:t>Learning Outcome and Assessment Tables</w:t>
            </w:r>
          </w:p>
          <w:p w:rsidR="00D62A32" w:rsidRPr="00892125" w:rsidRDefault="00D62A32" w:rsidP="00912B60">
            <w:pPr>
              <w:pStyle w:val="ListParagraph"/>
              <w:numPr>
                <w:ilvl w:val="0"/>
                <w:numId w:val="10"/>
              </w:numPr>
              <w:spacing w:after="80"/>
              <w:rPr>
                <w:rFonts w:asciiTheme="majorHAnsi" w:hAnsiTheme="majorHAnsi" w:cs="Arial"/>
                <w:sz w:val="22"/>
                <w:szCs w:val="22"/>
              </w:rPr>
            </w:pPr>
            <w:r w:rsidRPr="00892125">
              <w:rPr>
                <w:rFonts w:asciiTheme="majorHAnsi" w:hAnsiTheme="majorHAnsi" w:cs="Arial"/>
                <w:sz w:val="22"/>
                <w:szCs w:val="22"/>
              </w:rPr>
              <w:t>Discipline Specific</w:t>
            </w:r>
          </w:p>
          <w:p w:rsidR="00D62A32" w:rsidRPr="00892125" w:rsidRDefault="00D62A32" w:rsidP="00912B60">
            <w:pPr>
              <w:pStyle w:val="ListParagraph"/>
              <w:numPr>
                <w:ilvl w:val="0"/>
                <w:numId w:val="10"/>
              </w:numPr>
              <w:spacing w:after="80"/>
              <w:rPr>
                <w:rFonts w:asciiTheme="majorHAnsi" w:hAnsiTheme="majorHAnsi" w:cs="Arial"/>
                <w:sz w:val="22"/>
                <w:szCs w:val="22"/>
              </w:rPr>
            </w:pPr>
            <w:r w:rsidRPr="00892125">
              <w:rPr>
                <w:rFonts w:asciiTheme="majorHAnsi" w:hAnsiTheme="majorHAnsi" w:cs="Arial"/>
                <w:sz w:val="22"/>
                <w:szCs w:val="22"/>
              </w:rPr>
              <w:t>General Education Specific Learning Outcome and Assessment Tables</w:t>
            </w:r>
          </w:p>
        </w:tc>
        <w:tc>
          <w:tcPr>
            <w:tcW w:w="630" w:type="dxa"/>
            <w:vAlign w:val="center"/>
          </w:tcPr>
          <w:p w:rsidR="00D62A32" w:rsidRDefault="00D62A32" w:rsidP="00912B60">
            <w:pPr>
              <w:spacing w:after="80"/>
              <w:jc w:val="center"/>
              <w:rPr>
                <w:rFonts w:ascii="Arial" w:hAnsi="Arial" w:cs="Arial"/>
                <w:color w:val="333333"/>
                <w:sz w:val="18"/>
                <w:szCs w:val="18"/>
              </w:rPr>
            </w:pPr>
            <w:r>
              <w:rPr>
                <w:rFonts w:ascii="Arial" w:hAnsi="Arial" w:cs="Arial"/>
                <w:color w:val="333333"/>
                <w:sz w:val="18"/>
                <w:szCs w:val="18"/>
              </w:rPr>
              <w:t>x</w:t>
            </w:r>
          </w:p>
        </w:tc>
      </w:tr>
      <w:tr w:rsidR="00D62A32" w:rsidRPr="00072BDF">
        <w:tc>
          <w:tcPr>
            <w:tcW w:w="7848" w:type="dxa"/>
          </w:tcPr>
          <w:p w:rsidR="00D62A32" w:rsidRPr="003D31C5" w:rsidRDefault="00D62A32" w:rsidP="00912B60">
            <w:pPr>
              <w:spacing w:after="80"/>
              <w:rPr>
                <w:rFonts w:asciiTheme="majorHAnsi" w:hAnsiTheme="majorHAnsi" w:cs="Arial"/>
                <w:sz w:val="22"/>
                <w:szCs w:val="22"/>
              </w:rPr>
            </w:pPr>
            <w:r w:rsidRPr="003D31C5">
              <w:rPr>
                <w:rFonts w:asciiTheme="majorHAnsi" w:hAnsiTheme="majorHAnsi" w:cs="Arial"/>
                <w:sz w:val="22"/>
                <w:szCs w:val="22"/>
              </w:rPr>
              <w:t>Example Weekly Course outline</w:t>
            </w:r>
          </w:p>
        </w:tc>
        <w:tc>
          <w:tcPr>
            <w:tcW w:w="630" w:type="dxa"/>
            <w:vAlign w:val="center"/>
          </w:tcPr>
          <w:p w:rsidR="00D62A32" w:rsidRDefault="00D62A32" w:rsidP="00912B60">
            <w:pPr>
              <w:spacing w:after="80"/>
              <w:jc w:val="center"/>
              <w:rPr>
                <w:rFonts w:ascii="Arial" w:hAnsi="Arial" w:cs="Arial"/>
                <w:color w:val="333333"/>
                <w:sz w:val="18"/>
                <w:szCs w:val="18"/>
              </w:rPr>
            </w:pPr>
            <w:r>
              <w:rPr>
                <w:rFonts w:ascii="Arial" w:hAnsi="Arial" w:cs="Arial"/>
                <w:color w:val="333333"/>
                <w:sz w:val="18"/>
                <w:szCs w:val="18"/>
              </w:rPr>
              <w:t>x</w:t>
            </w:r>
          </w:p>
        </w:tc>
      </w:tr>
      <w:tr w:rsidR="00D62A32" w:rsidRPr="00072BDF">
        <w:tc>
          <w:tcPr>
            <w:tcW w:w="7848" w:type="dxa"/>
          </w:tcPr>
          <w:p w:rsidR="00D62A32" w:rsidRPr="003D31C5" w:rsidRDefault="00D62A32" w:rsidP="00912B60">
            <w:pPr>
              <w:spacing w:after="80"/>
              <w:rPr>
                <w:rFonts w:asciiTheme="majorHAnsi" w:hAnsiTheme="majorHAnsi" w:cs="Arial"/>
                <w:sz w:val="22"/>
                <w:szCs w:val="22"/>
              </w:rPr>
            </w:pPr>
            <w:r w:rsidRPr="003D31C5">
              <w:rPr>
                <w:rFonts w:asciiTheme="majorHAnsi" w:hAnsiTheme="majorHAnsi" w:cs="Arial"/>
                <w:sz w:val="22"/>
                <w:szCs w:val="22"/>
              </w:rPr>
              <w:t>Grade Policy and Procedure</w:t>
            </w:r>
          </w:p>
        </w:tc>
        <w:tc>
          <w:tcPr>
            <w:tcW w:w="630" w:type="dxa"/>
            <w:vAlign w:val="center"/>
          </w:tcPr>
          <w:p w:rsidR="00D62A32" w:rsidRDefault="00D62A32" w:rsidP="00912B60">
            <w:pPr>
              <w:spacing w:after="80"/>
              <w:jc w:val="center"/>
              <w:rPr>
                <w:rFonts w:ascii="Arial" w:hAnsi="Arial" w:cs="Arial"/>
                <w:color w:val="333333"/>
                <w:sz w:val="18"/>
                <w:szCs w:val="18"/>
              </w:rPr>
            </w:pPr>
            <w:r>
              <w:rPr>
                <w:rFonts w:ascii="Arial" w:hAnsi="Arial" w:cs="Arial"/>
                <w:color w:val="333333"/>
                <w:sz w:val="18"/>
                <w:szCs w:val="18"/>
              </w:rPr>
              <w:t>x</w:t>
            </w:r>
          </w:p>
        </w:tc>
      </w:tr>
      <w:tr w:rsidR="00D62A32" w:rsidRPr="00072BDF">
        <w:tc>
          <w:tcPr>
            <w:tcW w:w="7848" w:type="dxa"/>
          </w:tcPr>
          <w:p w:rsidR="00D62A32" w:rsidRPr="003D31C5" w:rsidRDefault="00D62A32" w:rsidP="00912B60">
            <w:pPr>
              <w:spacing w:after="80"/>
              <w:rPr>
                <w:rFonts w:asciiTheme="majorHAnsi" w:hAnsiTheme="majorHAnsi" w:cs="Arial"/>
                <w:sz w:val="22"/>
                <w:szCs w:val="22"/>
              </w:rPr>
            </w:pPr>
            <w:r w:rsidRPr="003D31C5">
              <w:rPr>
                <w:rFonts w:asciiTheme="majorHAnsi" w:hAnsiTheme="majorHAnsi" w:cs="Arial"/>
                <w:sz w:val="22"/>
                <w:szCs w:val="22"/>
              </w:rPr>
              <w:t>Recommended Instructional Materials (Textbooks, lab supplies, etc)</w:t>
            </w:r>
          </w:p>
        </w:tc>
        <w:tc>
          <w:tcPr>
            <w:tcW w:w="630" w:type="dxa"/>
            <w:vAlign w:val="center"/>
          </w:tcPr>
          <w:p w:rsidR="00D62A32" w:rsidRDefault="00D62A32" w:rsidP="00912B60">
            <w:pPr>
              <w:spacing w:after="80"/>
              <w:jc w:val="center"/>
              <w:rPr>
                <w:rFonts w:ascii="Arial" w:hAnsi="Arial" w:cs="Arial"/>
                <w:color w:val="333333"/>
                <w:sz w:val="18"/>
                <w:szCs w:val="18"/>
              </w:rPr>
            </w:pPr>
            <w:r>
              <w:rPr>
                <w:rFonts w:ascii="Arial" w:hAnsi="Arial" w:cs="Arial"/>
                <w:color w:val="333333"/>
                <w:sz w:val="18"/>
                <w:szCs w:val="18"/>
              </w:rPr>
              <w:t>x</w:t>
            </w:r>
          </w:p>
        </w:tc>
      </w:tr>
      <w:tr w:rsidR="00D62A32" w:rsidRPr="00072BDF">
        <w:tc>
          <w:tcPr>
            <w:tcW w:w="7848" w:type="dxa"/>
            <w:tcBorders>
              <w:bottom w:val="single" w:sz="4" w:space="0" w:color="auto"/>
            </w:tcBorders>
          </w:tcPr>
          <w:p w:rsidR="00D62A32" w:rsidRPr="003D31C5" w:rsidRDefault="00D62A32" w:rsidP="00912B60">
            <w:pPr>
              <w:spacing w:after="80"/>
              <w:rPr>
                <w:rFonts w:asciiTheme="majorHAnsi" w:hAnsiTheme="majorHAnsi" w:cs="Arial"/>
                <w:sz w:val="22"/>
                <w:szCs w:val="22"/>
              </w:rPr>
            </w:pPr>
            <w:r w:rsidRPr="003D31C5">
              <w:rPr>
                <w:rFonts w:asciiTheme="majorHAnsi" w:hAnsiTheme="majorHAnsi" w:cs="Arial"/>
                <w:sz w:val="22"/>
                <w:szCs w:val="22"/>
              </w:rPr>
              <w:t>Library resources and bibliography</w:t>
            </w:r>
          </w:p>
        </w:tc>
        <w:tc>
          <w:tcPr>
            <w:tcW w:w="630" w:type="dxa"/>
            <w:tcBorders>
              <w:bottom w:val="single" w:sz="4" w:space="0" w:color="auto"/>
            </w:tcBorders>
            <w:vAlign w:val="center"/>
          </w:tcPr>
          <w:p w:rsidR="00D62A32" w:rsidRDefault="00D62A32" w:rsidP="00912B60">
            <w:pPr>
              <w:spacing w:after="80"/>
              <w:jc w:val="center"/>
              <w:rPr>
                <w:rFonts w:ascii="Arial" w:hAnsi="Arial" w:cs="Arial"/>
                <w:color w:val="333333"/>
                <w:sz w:val="18"/>
                <w:szCs w:val="18"/>
              </w:rPr>
            </w:pPr>
            <w:r>
              <w:rPr>
                <w:rFonts w:ascii="Arial" w:hAnsi="Arial" w:cs="Arial"/>
                <w:color w:val="333333"/>
                <w:sz w:val="18"/>
                <w:szCs w:val="18"/>
              </w:rPr>
              <w:t>x</w:t>
            </w:r>
          </w:p>
        </w:tc>
      </w:tr>
      <w:tr w:rsidR="00D62A32" w:rsidRPr="00072BDF">
        <w:tc>
          <w:tcPr>
            <w:tcW w:w="7848" w:type="dxa"/>
            <w:shd w:val="clear" w:color="auto" w:fill="E6E6E6"/>
          </w:tcPr>
          <w:p w:rsidR="00D62A32" w:rsidRPr="003D31C5" w:rsidRDefault="00D62A32" w:rsidP="00912B60">
            <w:pPr>
              <w:spacing w:after="80"/>
              <w:rPr>
                <w:rFonts w:asciiTheme="majorHAnsi" w:hAnsiTheme="majorHAnsi" w:cs="Arial"/>
                <w:b/>
                <w:sz w:val="22"/>
                <w:szCs w:val="22"/>
              </w:rPr>
            </w:pPr>
            <w:r w:rsidRPr="003D31C5">
              <w:rPr>
                <w:rFonts w:asciiTheme="majorHAnsi" w:hAnsiTheme="majorHAnsi" w:cs="Arial"/>
                <w:b/>
                <w:sz w:val="22"/>
                <w:szCs w:val="22"/>
              </w:rPr>
              <w:t xml:space="preserve">Course Need Assessment.  </w:t>
            </w:r>
          </w:p>
          <w:p w:rsidR="00D62A32" w:rsidRPr="003D31C5" w:rsidRDefault="00D62A32" w:rsidP="00912B60">
            <w:pPr>
              <w:spacing w:after="80"/>
              <w:rPr>
                <w:rFonts w:asciiTheme="majorHAnsi" w:hAnsiTheme="majorHAnsi" w:cs="Arial"/>
                <w:sz w:val="22"/>
                <w:szCs w:val="22"/>
              </w:rPr>
            </w:pPr>
            <w:r w:rsidRPr="003D31C5">
              <w:rPr>
                <w:rFonts w:asciiTheme="majorHAnsi" w:hAnsiTheme="majorHAnsi" w:cs="Arial"/>
                <w:sz w:val="22"/>
                <w:szCs w:val="22"/>
              </w:rPr>
              <w:t>Describe the need for this course. Include in your statement the following information.</w:t>
            </w:r>
          </w:p>
        </w:tc>
        <w:tc>
          <w:tcPr>
            <w:tcW w:w="630" w:type="dxa"/>
            <w:shd w:val="clear" w:color="auto" w:fill="E6E6E6"/>
            <w:vAlign w:val="center"/>
          </w:tcPr>
          <w:p w:rsidR="00D62A32" w:rsidRDefault="00D62A32" w:rsidP="00912B60">
            <w:pPr>
              <w:spacing w:after="80"/>
              <w:jc w:val="center"/>
              <w:rPr>
                <w:rFonts w:ascii="Arial" w:hAnsi="Arial" w:cs="Arial"/>
                <w:color w:val="333333"/>
                <w:sz w:val="18"/>
                <w:szCs w:val="18"/>
              </w:rPr>
            </w:pPr>
            <w:r>
              <w:rPr>
                <w:rFonts w:ascii="Arial" w:hAnsi="Arial" w:cs="Arial"/>
                <w:color w:val="333333"/>
                <w:sz w:val="18"/>
                <w:szCs w:val="18"/>
              </w:rPr>
              <w:t>x</w:t>
            </w:r>
          </w:p>
        </w:tc>
      </w:tr>
      <w:tr w:rsidR="00D62A32" w:rsidRPr="00072BDF">
        <w:tc>
          <w:tcPr>
            <w:tcW w:w="7848" w:type="dxa"/>
          </w:tcPr>
          <w:p w:rsidR="00D62A32" w:rsidRPr="003D31C5" w:rsidRDefault="00D62A32" w:rsidP="00912B60">
            <w:pPr>
              <w:spacing w:after="80"/>
              <w:rPr>
                <w:rFonts w:asciiTheme="majorHAnsi" w:hAnsiTheme="majorHAnsi" w:cs="Arial"/>
                <w:sz w:val="22"/>
                <w:szCs w:val="22"/>
              </w:rPr>
            </w:pPr>
            <w:r w:rsidRPr="003D31C5">
              <w:rPr>
                <w:rFonts w:asciiTheme="majorHAnsi" w:hAnsiTheme="majorHAnsi" w:cs="Arial"/>
                <w:sz w:val="22"/>
                <w:szCs w:val="22"/>
              </w:rPr>
              <w:t>Target Students who will take this course.  Which programs or departments, and how many anticipated?</w:t>
            </w:r>
          </w:p>
          <w:p w:rsidR="00D62A32" w:rsidRPr="003D31C5" w:rsidRDefault="00D62A32" w:rsidP="00912B60">
            <w:pPr>
              <w:spacing w:after="80"/>
              <w:rPr>
                <w:rFonts w:asciiTheme="majorHAnsi" w:hAnsiTheme="majorHAnsi" w:cs="Times New Roman"/>
                <w:sz w:val="22"/>
                <w:szCs w:val="22"/>
              </w:rPr>
            </w:pPr>
            <w:r w:rsidRPr="003D31C5">
              <w:rPr>
                <w:rFonts w:asciiTheme="majorHAnsi" w:hAnsiTheme="majorHAnsi" w:cs="Arial"/>
                <w:sz w:val="22"/>
                <w:szCs w:val="22"/>
              </w:rPr>
              <w:t>Documentation of student views (if applicable, e.g. non-required elective).</w:t>
            </w:r>
          </w:p>
        </w:tc>
        <w:tc>
          <w:tcPr>
            <w:tcW w:w="630" w:type="dxa"/>
            <w:vAlign w:val="center"/>
          </w:tcPr>
          <w:p w:rsidR="00D62A32" w:rsidRPr="00072BDF" w:rsidRDefault="00D62A32" w:rsidP="00912B60">
            <w:pPr>
              <w:spacing w:after="80"/>
              <w:jc w:val="center"/>
              <w:rPr>
                <w:rFonts w:ascii="Arial" w:hAnsi="Arial" w:cs="Arial"/>
                <w:color w:val="333333"/>
                <w:sz w:val="18"/>
                <w:szCs w:val="18"/>
              </w:rPr>
            </w:pPr>
            <w:r>
              <w:rPr>
                <w:rFonts w:ascii="Arial" w:hAnsi="Arial" w:cs="Arial"/>
                <w:color w:val="333333"/>
                <w:sz w:val="18"/>
                <w:szCs w:val="18"/>
              </w:rPr>
              <w:t>x</w:t>
            </w:r>
          </w:p>
        </w:tc>
      </w:tr>
      <w:tr w:rsidR="00D62A32" w:rsidRPr="00072BDF">
        <w:tc>
          <w:tcPr>
            <w:tcW w:w="7848" w:type="dxa"/>
          </w:tcPr>
          <w:p w:rsidR="00D62A32" w:rsidRPr="003D31C5" w:rsidRDefault="00D62A32" w:rsidP="00912B60">
            <w:pPr>
              <w:spacing w:after="80"/>
              <w:rPr>
                <w:rFonts w:asciiTheme="majorHAnsi" w:hAnsiTheme="majorHAnsi" w:cs="Times New Roman"/>
                <w:sz w:val="22"/>
                <w:szCs w:val="22"/>
              </w:rPr>
            </w:pPr>
            <w:r w:rsidRPr="003D31C5">
              <w:rPr>
                <w:rFonts w:asciiTheme="majorHAnsi" w:hAnsiTheme="majorHAnsi" w:cs="Arial"/>
                <w:sz w:val="22"/>
                <w:szCs w:val="22"/>
              </w:rPr>
              <w:t>Projected headcounts (fall/spring and day/evening) for each new or modified course.</w:t>
            </w:r>
          </w:p>
        </w:tc>
        <w:tc>
          <w:tcPr>
            <w:tcW w:w="630" w:type="dxa"/>
            <w:vAlign w:val="center"/>
          </w:tcPr>
          <w:p w:rsidR="00D62A32" w:rsidRPr="00072BDF" w:rsidRDefault="00D62A32" w:rsidP="00912B60">
            <w:pPr>
              <w:spacing w:after="80"/>
              <w:jc w:val="center"/>
              <w:rPr>
                <w:rFonts w:ascii="Arial" w:hAnsi="Arial" w:cs="Arial"/>
                <w:color w:val="333333"/>
                <w:sz w:val="18"/>
                <w:szCs w:val="18"/>
              </w:rPr>
            </w:pPr>
            <w:r>
              <w:rPr>
                <w:rFonts w:ascii="Arial" w:hAnsi="Arial" w:cs="Arial"/>
                <w:color w:val="333333"/>
                <w:sz w:val="18"/>
                <w:szCs w:val="18"/>
              </w:rPr>
              <w:t>x</w:t>
            </w:r>
          </w:p>
        </w:tc>
      </w:tr>
      <w:tr w:rsidR="00D62A32" w:rsidRPr="00975569">
        <w:tc>
          <w:tcPr>
            <w:tcW w:w="7848" w:type="dxa"/>
          </w:tcPr>
          <w:p w:rsidR="00D62A32" w:rsidRPr="003D31C5" w:rsidRDefault="00D62A32" w:rsidP="00912B60">
            <w:pPr>
              <w:spacing w:after="80"/>
              <w:rPr>
                <w:rFonts w:asciiTheme="majorHAnsi" w:hAnsiTheme="majorHAnsi" w:cs="Arial"/>
                <w:sz w:val="22"/>
                <w:szCs w:val="22"/>
              </w:rPr>
            </w:pPr>
            <w:r w:rsidRPr="003D31C5">
              <w:rPr>
                <w:rFonts w:asciiTheme="majorHAnsi" w:hAnsiTheme="majorHAnsi" w:cs="Arial"/>
                <w:sz w:val="22"/>
                <w:szCs w:val="22"/>
              </w:rPr>
              <w:t>Where does this course overlap with other courses, both within and outside of the department?</w:t>
            </w:r>
          </w:p>
        </w:tc>
        <w:tc>
          <w:tcPr>
            <w:tcW w:w="630" w:type="dxa"/>
            <w:vAlign w:val="center"/>
          </w:tcPr>
          <w:p w:rsidR="00D62A32" w:rsidRPr="00975569" w:rsidRDefault="00D62A32" w:rsidP="00912B60">
            <w:pPr>
              <w:spacing w:after="80"/>
              <w:jc w:val="center"/>
              <w:rPr>
                <w:rFonts w:ascii="Arial" w:hAnsi="Arial" w:cs="Arial"/>
                <w:sz w:val="18"/>
                <w:szCs w:val="18"/>
              </w:rPr>
            </w:pPr>
            <w:r>
              <w:rPr>
                <w:rFonts w:ascii="Arial" w:hAnsi="Arial" w:cs="Arial"/>
                <w:sz w:val="18"/>
                <w:szCs w:val="18"/>
              </w:rPr>
              <w:t>x</w:t>
            </w:r>
          </w:p>
        </w:tc>
      </w:tr>
      <w:tr w:rsidR="00D62A32" w:rsidRPr="00975569">
        <w:tc>
          <w:tcPr>
            <w:tcW w:w="7848" w:type="dxa"/>
          </w:tcPr>
          <w:p w:rsidR="00D62A32" w:rsidRPr="003D31C5" w:rsidRDefault="00D62A32" w:rsidP="00912B60">
            <w:pPr>
              <w:spacing w:after="80"/>
              <w:rPr>
                <w:rFonts w:asciiTheme="majorHAnsi" w:hAnsiTheme="majorHAnsi" w:cs="Arial"/>
                <w:sz w:val="22"/>
                <w:szCs w:val="22"/>
              </w:rPr>
            </w:pPr>
            <w:r w:rsidRPr="003D31C5">
              <w:rPr>
                <w:rFonts w:asciiTheme="majorHAnsi" w:hAnsiTheme="majorHAnsi" w:cs="Arial"/>
                <w:sz w:val="22"/>
                <w:szCs w:val="22"/>
              </w:rPr>
              <w:t>Does the Department currently have full time faculty qualified to teach this course?  If not, then what plans are there to cover this?</w:t>
            </w:r>
          </w:p>
        </w:tc>
        <w:tc>
          <w:tcPr>
            <w:tcW w:w="630" w:type="dxa"/>
            <w:vAlign w:val="center"/>
          </w:tcPr>
          <w:p w:rsidR="00D62A32" w:rsidRPr="00975569" w:rsidRDefault="00D62A32" w:rsidP="00912B60">
            <w:pPr>
              <w:spacing w:after="80"/>
              <w:jc w:val="center"/>
              <w:rPr>
                <w:rFonts w:ascii="Arial" w:hAnsi="Arial" w:cs="Arial"/>
                <w:sz w:val="18"/>
                <w:szCs w:val="18"/>
              </w:rPr>
            </w:pPr>
            <w:r>
              <w:rPr>
                <w:rFonts w:ascii="Arial" w:hAnsi="Arial" w:cs="Arial"/>
                <w:sz w:val="18"/>
                <w:szCs w:val="18"/>
              </w:rPr>
              <w:t>x</w:t>
            </w:r>
          </w:p>
        </w:tc>
      </w:tr>
      <w:tr w:rsidR="00D62A32" w:rsidRPr="00072BDF">
        <w:tc>
          <w:tcPr>
            <w:tcW w:w="7848" w:type="dxa"/>
            <w:shd w:val="clear" w:color="auto" w:fill="E6E6E6"/>
          </w:tcPr>
          <w:p w:rsidR="00D62A32" w:rsidRPr="003D31C5" w:rsidRDefault="00D62A32" w:rsidP="00912B60">
            <w:pPr>
              <w:spacing w:after="80"/>
              <w:rPr>
                <w:rFonts w:asciiTheme="majorHAnsi" w:hAnsiTheme="majorHAnsi" w:cs="Arial"/>
                <w:b/>
                <w:sz w:val="22"/>
                <w:szCs w:val="22"/>
              </w:rPr>
            </w:pPr>
            <w:r w:rsidRPr="003D31C5">
              <w:rPr>
                <w:rFonts w:asciiTheme="majorHAnsi" w:hAnsiTheme="majorHAnsi" w:cs="Arial"/>
                <w:b/>
                <w:sz w:val="22"/>
                <w:szCs w:val="22"/>
              </w:rPr>
              <w:t>Course Design</w:t>
            </w:r>
          </w:p>
          <w:p w:rsidR="00D62A32" w:rsidRPr="003D31C5" w:rsidRDefault="00D62A32" w:rsidP="00912B60">
            <w:pPr>
              <w:spacing w:after="80"/>
              <w:rPr>
                <w:rFonts w:asciiTheme="majorHAnsi" w:hAnsiTheme="majorHAnsi" w:cs="Arial"/>
                <w:sz w:val="22"/>
                <w:szCs w:val="22"/>
              </w:rPr>
            </w:pPr>
            <w:r>
              <w:rPr>
                <w:rFonts w:asciiTheme="majorHAnsi" w:hAnsiTheme="majorHAnsi" w:cs="Arial"/>
                <w:sz w:val="22"/>
                <w:szCs w:val="22"/>
              </w:rPr>
              <w:t>Describe how this course is designed.</w:t>
            </w:r>
            <w:r w:rsidRPr="003D31C5">
              <w:rPr>
                <w:rFonts w:asciiTheme="majorHAnsi" w:hAnsiTheme="majorHAnsi" w:cs="Arial"/>
                <w:sz w:val="22"/>
                <w:szCs w:val="22"/>
              </w:rPr>
              <w:t xml:space="preserve"> </w:t>
            </w:r>
          </w:p>
        </w:tc>
        <w:tc>
          <w:tcPr>
            <w:tcW w:w="630" w:type="dxa"/>
            <w:shd w:val="clear" w:color="auto" w:fill="E6E6E6"/>
            <w:vAlign w:val="center"/>
          </w:tcPr>
          <w:p w:rsidR="00D62A32" w:rsidRDefault="00206634" w:rsidP="00912B60">
            <w:pPr>
              <w:spacing w:after="80"/>
              <w:jc w:val="center"/>
              <w:rPr>
                <w:rFonts w:ascii="Arial" w:hAnsi="Arial" w:cs="Arial"/>
                <w:color w:val="333333"/>
                <w:sz w:val="18"/>
                <w:szCs w:val="18"/>
              </w:rPr>
            </w:pPr>
            <w:r>
              <w:rPr>
                <w:rFonts w:ascii="Arial" w:hAnsi="Arial" w:cs="Arial"/>
                <w:color w:val="333333"/>
                <w:sz w:val="18"/>
                <w:szCs w:val="18"/>
              </w:rPr>
              <w:t>x</w:t>
            </w:r>
          </w:p>
        </w:tc>
      </w:tr>
      <w:tr w:rsidR="00D62A32" w:rsidRPr="00072BDF">
        <w:tc>
          <w:tcPr>
            <w:tcW w:w="7848" w:type="dxa"/>
          </w:tcPr>
          <w:p w:rsidR="00D62A32" w:rsidRPr="003D31C5" w:rsidRDefault="00D62A32" w:rsidP="00912B60">
            <w:pPr>
              <w:spacing w:after="80"/>
              <w:rPr>
                <w:rFonts w:asciiTheme="majorHAnsi" w:hAnsiTheme="majorHAnsi" w:cs="Arial"/>
                <w:sz w:val="22"/>
                <w:szCs w:val="22"/>
              </w:rPr>
            </w:pPr>
            <w:r w:rsidRPr="003D31C5">
              <w:rPr>
                <w:rFonts w:asciiTheme="majorHAnsi" w:hAnsiTheme="majorHAnsi" w:cs="Arial"/>
                <w:sz w:val="22"/>
                <w:szCs w:val="22"/>
              </w:rPr>
              <w:t>Course Context (e.g. required, elective, capstone)</w:t>
            </w:r>
          </w:p>
        </w:tc>
        <w:tc>
          <w:tcPr>
            <w:tcW w:w="630" w:type="dxa"/>
            <w:vAlign w:val="center"/>
          </w:tcPr>
          <w:p w:rsidR="00D62A32" w:rsidRDefault="00D62A32" w:rsidP="00912B60">
            <w:pPr>
              <w:spacing w:after="80"/>
              <w:jc w:val="center"/>
              <w:rPr>
                <w:rFonts w:ascii="Arial" w:hAnsi="Arial" w:cs="Arial"/>
                <w:color w:val="333333"/>
                <w:sz w:val="18"/>
                <w:szCs w:val="18"/>
              </w:rPr>
            </w:pPr>
            <w:r>
              <w:rPr>
                <w:rFonts w:ascii="Arial" w:hAnsi="Arial" w:cs="Arial"/>
                <w:color w:val="333333"/>
                <w:sz w:val="18"/>
                <w:szCs w:val="18"/>
              </w:rPr>
              <w:t>x</w:t>
            </w:r>
          </w:p>
        </w:tc>
      </w:tr>
      <w:tr w:rsidR="00D62A32" w:rsidRPr="00072BDF">
        <w:tc>
          <w:tcPr>
            <w:tcW w:w="7848" w:type="dxa"/>
          </w:tcPr>
          <w:p w:rsidR="00D62A32" w:rsidRPr="003D31C5" w:rsidRDefault="00D62A32" w:rsidP="00912B60">
            <w:pPr>
              <w:spacing w:after="80"/>
              <w:rPr>
                <w:rFonts w:asciiTheme="majorHAnsi" w:hAnsiTheme="majorHAnsi" w:cs="Arial"/>
                <w:sz w:val="22"/>
                <w:szCs w:val="22"/>
              </w:rPr>
            </w:pPr>
            <w:r w:rsidRPr="003D31C5">
              <w:rPr>
                <w:rFonts w:asciiTheme="majorHAnsi" w:hAnsiTheme="majorHAnsi" w:cs="Arial"/>
                <w:sz w:val="22"/>
                <w:szCs w:val="22"/>
              </w:rPr>
              <w:t>Course Structure: how the course will be offered (e.g. lecture, seminar, tutorial, fieldtrip)?</w:t>
            </w:r>
          </w:p>
        </w:tc>
        <w:tc>
          <w:tcPr>
            <w:tcW w:w="630" w:type="dxa"/>
            <w:vAlign w:val="center"/>
          </w:tcPr>
          <w:p w:rsidR="00D62A32" w:rsidRDefault="00D62A32" w:rsidP="00912B60">
            <w:pPr>
              <w:spacing w:after="80"/>
              <w:jc w:val="center"/>
              <w:rPr>
                <w:rFonts w:ascii="Arial" w:hAnsi="Arial" w:cs="Arial"/>
                <w:color w:val="333333"/>
                <w:sz w:val="18"/>
                <w:szCs w:val="18"/>
              </w:rPr>
            </w:pPr>
            <w:r>
              <w:rPr>
                <w:rFonts w:ascii="Arial" w:hAnsi="Arial" w:cs="Arial"/>
                <w:color w:val="333333"/>
                <w:sz w:val="18"/>
                <w:szCs w:val="18"/>
              </w:rPr>
              <w:t>x</w:t>
            </w:r>
          </w:p>
        </w:tc>
      </w:tr>
      <w:tr w:rsidR="00D62A32" w:rsidRPr="00975569">
        <w:tc>
          <w:tcPr>
            <w:tcW w:w="7848" w:type="dxa"/>
            <w:tcBorders>
              <w:bottom w:val="single" w:sz="4" w:space="0" w:color="auto"/>
            </w:tcBorders>
          </w:tcPr>
          <w:p w:rsidR="00D62A32" w:rsidRPr="003D31C5" w:rsidRDefault="00D62A32" w:rsidP="00912B60">
            <w:pPr>
              <w:spacing w:after="80"/>
              <w:rPr>
                <w:rFonts w:asciiTheme="majorHAnsi" w:hAnsiTheme="majorHAnsi" w:cs="Arial"/>
                <w:sz w:val="22"/>
                <w:szCs w:val="22"/>
              </w:rPr>
            </w:pPr>
            <w:r w:rsidRPr="003D31C5">
              <w:rPr>
                <w:rFonts w:asciiTheme="majorHAnsi" w:hAnsiTheme="majorHAnsi" w:cs="Arial"/>
                <w:sz w:val="22"/>
                <w:szCs w:val="22"/>
              </w:rPr>
              <w:t>Anticipated pedagogical strategies and instructional design (e.g. Group Work, Case Study, Team Project, Lecture)</w:t>
            </w:r>
          </w:p>
        </w:tc>
        <w:tc>
          <w:tcPr>
            <w:tcW w:w="630" w:type="dxa"/>
            <w:tcBorders>
              <w:bottom w:val="single" w:sz="4" w:space="0" w:color="auto"/>
            </w:tcBorders>
            <w:vAlign w:val="center"/>
          </w:tcPr>
          <w:p w:rsidR="00D62A32" w:rsidRPr="00975569" w:rsidRDefault="00D62A32" w:rsidP="00912B60">
            <w:pPr>
              <w:spacing w:after="80"/>
              <w:jc w:val="center"/>
              <w:rPr>
                <w:rFonts w:ascii="Arial" w:hAnsi="Arial" w:cs="Arial"/>
                <w:sz w:val="18"/>
                <w:szCs w:val="18"/>
              </w:rPr>
            </w:pPr>
            <w:r>
              <w:rPr>
                <w:rFonts w:ascii="Arial" w:hAnsi="Arial" w:cs="Arial"/>
                <w:sz w:val="18"/>
                <w:szCs w:val="18"/>
              </w:rPr>
              <w:t>x</w:t>
            </w:r>
          </w:p>
        </w:tc>
      </w:tr>
      <w:tr w:rsidR="00D62A32" w:rsidRPr="00072BDF">
        <w:tc>
          <w:tcPr>
            <w:tcW w:w="7848" w:type="dxa"/>
          </w:tcPr>
          <w:p w:rsidR="00D62A32" w:rsidRPr="003D31C5" w:rsidRDefault="00D62A32" w:rsidP="00912B60">
            <w:pPr>
              <w:spacing w:after="80"/>
              <w:rPr>
                <w:rFonts w:asciiTheme="majorHAnsi" w:hAnsiTheme="majorHAnsi" w:cs="Arial"/>
                <w:sz w:val="22"/>
                <w:szCs w:val="22"/>
              </w:rPr>
            </w:pPr>
            <w:r w:rsidRPr="003D31C5">
              <w:rPr>
                <w:rFonts w:asciiTheme="majorHAnsi" w:hAnsiTheme="majorHAnsi" w:cs="Arial"/>
                <w:sz w:val="22"/>
                <w:szCs w:val="22"/>
              </w:rPr>
              <w:t>How does this course support Programmatic Learning Outcomes?</w:t>
            </w:r>
          </w:p>
        </w:tc>
        <w:tc>
          <w:tcPr>
            <w:tcW w:w="630" w:type="dxa"/>
            <w:vAlign w:val="center"/>
          </w:tcPr>
          <w:p w:rsidR="00D62A32" w:rsidRDefault="00D62A32" w:rsidP="00912B60">
            <w:pPr>
              <w:spacing w:after="80"/>
              <w:jc w:val="center"/>
              <w:rPr>
                <w:rFonts w:ascii="Arial" w:hAnsi="Arial" w:cs="Arial"/>
                <w:color w:val="333333"/>
                <w:sz w:val="18"/>
                <w:szCs w:val="18"/>
              </w:rPr>
            </w:pPr>
            <w:r>
              <w:rPr>
                <w:rFonts w:ascii="Arial" w:hAnsi="Arial" w:cs="Arial"/>
                <w:color w:val="333333"/>
                <w:sz w:val="18"/>
                <w:szCs w:val="18"/>
              </w:rPr>
              <w:t>x</w:t>
            </w:r>
          </w:p>
        </w:tc>
      </w:tr>
      <w:tr w:rsidR="00D62A32" w:rsidRPr="00975569">
        <w:tc>
          <w:tcPr>
            <w:tcW w:w="7848" w:type="dxa"/>
            <w:tcBorders>
              <w:bottom w:val="single" w:sz="4" w:space="0" w:color="auto"/>
            </w:tcBorders>
          </w:tcPr>
          <w:p w:rsidR="00D62A32" w:rsidRPr="003D31C5" w:rsidRDefault="00D62A32" w:rsidP="00912B60">
            <w:pPr>
              <w:spacing w:after="80"/>
              <w:rPr>
                <w:rFonts w:asciiTheme="majorHAnsi" w:hAnsiTheme="majorHAnsi" w:cs="Arial"/>
                <w:sz w:val="22"/>
                <w:szCs w:val="22"/>
              </w:rPr>
            </w:pPr>
            <w:r w:rsidRPr="003D31C5">
              <w:rPr>
                <w:rFonts w:asciiTheme="majorHAnsi" w:hAnsiTheme="majorHAnsi" w:cs="Arial"/>
                <w:sz w:val="22"/>
                <w:szCs w:val="22"/>
              </w:rPr>
              <w:t xml:space="preserve">Is this course designed to be partially or fully online?  If so, describe how this benefits </w:t>
            </w:r>
            <w:r w:rsidRPr="003D31C5">
              <w:rPr>
                <w:rFonts w:asciiTheme="majorHAnsi" w:hAnsiTheme="majorHAnsi" w:cs="Arial"/>
                <w:sz w:val="22"/>
                <w:szCs w:val="22"/>
              </w:rPr>
              <w:lastRenderedPageBreak/>
              <w:t>students and/or program.</w:t>
            </w:r>
          </w:p>
        </w:tc>
        <w:tc>
          <w:tcPr>
            <w:tcW w:w="630" w:type="dxa"/>
            <w:tcBorders>
              <w:bottom w:val="single" w:sz="4" w:space="0" w:color="auto"/>
            </w:tcBorders>
            <w:vAlign w:val="center"/>
          </w:tcPr>
          <w:p w:rsidR="00D62A32" w:rsidRPr="00975569" w:rsidRDefault="00D62A32" w:rsidP="00912B60">
            <w:pPr>
              <w:spacing w:after="80"/>
              <w:jc w:val="center"/>
              <w:rPr>
                <w:rFonts w:ascii="Arial" w:hAnsi="Arial" w:cs="Arial"/>
                <w:sz w:val="18"/>
                <w:szCs w:val="18"/>
              </w:rPr>
            </w:pPr>
            <w:r>
              <w:rPr>
                <w:rFonts w:ascii="Arial" w:hAnsi="Arial" w:cs="Arial"/>
                <w:sz w:val="18"/>
                <w:szCs w:val="18"/>
              </w:rPr>
              <w:lastRenderedPageBreak/>
              <w:t>x</w:t>
            </w:r>
          </w:p>
        </w:tc>
      </w:tr>
      <w:tr w:rsidR="00D62A32" w:rsidRPr="00975569">
        <w:tc>
          <w:tcPr>
            <w:tcW w:w="7848" w:type="dxa"/>
            <w:shd w:val="clear" w:color="auto" w:fill="E6E6E6"/>
          </w:tcPr>
          <w:p w:rsidR="00D62A32" w:rsidRPr="003D31C5" w:rsidRDefault="00D62A32" w:rsidP="00912B60">
            <w:pPr>
              <w:spacing w:after="80"/>
              <w:rPr>
                <w:rFonts w:asciiTheme="majorHAnsi" w:hAnsiTheme="majorHAnsi" w:cs="Arial"/>
                <w:b/>
                <w:sz w:val="22"/>
                <w:szCs w:val="22"/>
              </w:rPr>
            </w:pPr>
            <w:r w:rsidRPr="003D31C5">
              <w:rPr>
                <w:rFonts w:asciiTheme="majorHAnsi" w:hAnsiTheme="majorHAnsi" w:cs="Arial"/>
                <w:b/>
                <w:sz w:val="22"/>
                <w:szCs w:val="22"/>
              </w:rPr>
              <w:lastRenderedPageBreak/>
              <w:t>Additional Forms for Specific Course Categories</w:t>
            </w:r>
          </w:p>
        </w:tc>
        <w:tc>
          <w:tcPr>
            <w:tcW w:w="630" w:type="dxa"/>
            <w:shd w:val="clear" w:color="auto" w:fill="E6E6E6"/>
            <w:vAlign w:val="center"/>
          </w:tcPr>
          <w:p w:rsidR="00D62A32" w:rsidRPr="00975569" w:rsidRDefault="00206634" w:rsidP="00912B60">
            <w:pPr>
              <w:spacing w:after="80"/>
              <w:jc w:val="center"/>
              <w:rPr>
                <w:rFonts w:ascii="Arial" w:hAnsi="Arial" w:cs="Arial"/>
                <w:sz w:val="18"/>
                <w:szCs w:val="18"/>
              </w:rPr>
            </w:pPr>
            <w:r>
              <w:rPr>
                <w:rFonts w:ascii="Arial" w:hAnsi="Arial" w:cs="Arial"/>
                <w:sz w:val="18"/>
                <w:szCs w:val="18"/>
              </w:rPr>
              <w:t>x</w:t>
            </w:r>
          </w:p>
        </w:tc>
      </w:tr>
      <w:tr w:rsidR="00D62A32" w:rsidRPr="00975569">
        <w:tc>
          <w:tcPr>
            <w:tcW w:w="7848" w:type="dxa"/>
          </w:tcPr>
          <w:p w:rsidR="00D62A32" w:rsidRPr="00892125" w:rsidRDefault="00890BC7" w:rsidP="00912B60">
            <w:pPr>
              <w:spacing w:after="80"/>
              <w:rPr>
                <w:rFonts w:asciiTheme="majorHAnsi" w:hAnsiTheme="majorHAnsi" w:cs="Arial"/>
                <w:color w:val="FF0000"/>
                <w:sz w:val="22"/>
                <w:szCs w:val="22"/>
              </w:rPr>
            </w:pPr>
            <w:hyperlink r:id="rId24" w:history="1">
              <w:r w:rsidR="00D62A32" w:rsidRPr="00371B47">
                <w:rPr>
                  <w:rStyle w:val="Hyperlink"/>
                  <w:rFonts w:asciiTheme="majorHAnsi" w:hAnsiTheme="majorHAnsi" w:cs="Arial"/>
                  <w:sz w:val="22"/>
                  <w:szCs w:val="22"/>
                </w:rPr>
                <w:t>Interdisciplinary Form</w:t>
              </w:r>
            </w:hyperlink>
            <w:r w:rsidR="00D62A32" w:rsidRPr="003D31C5">
              <w:rPr>
                <w:rFonts w:asciiTheme="majorHAnsi" w:hAnsiTheme="majorHAnsi" w:cs="Arial"/>
                <w:sz w:val="22"/>
                <w:szCs w:val="22"/>
              </w:rPr>
              <w:t xml:space="preserve"> (if applicable)</w:t>
            </w:r>
          </w:p>
        </w:tc>
        <w:tc>
          <w:tcPr>
            <w:tcW w:w="630" w:type="dxa"/>
            <w:vAlign w:val="center"/>
          </w:tcPr>
          <w:p w:rsidR="00D62A32" w:rsidRPr="00975569" w:rsidRDefault="00D62A32" w:rsidP="00912B60">
            <w:pPr>
              <w:spacing w:after="80"/>
              <w:jc w:val="center"/>
              <w:rPr>
                <w:rFonts w:ascii="Arial" w:hAnsi="Arial" w:cs="Arial"/>
                <w:sz w:val="18"/>
                <w:szCs w:val="18"/>
              </w:rPr>
            </w:pPr>
            <w:r>
              <w:rPr>
                <w:rFonts w:ascii="Arial" w:hAnsi="Arial" w:cs="Arial"/>
                <w:sz w:val="18"/>
                <w:szCs w:val="18"/>
              </w:rPr>
              <w:t>x</w:t>
            </w:r>
          </w:p>
        </w:tc>
      </w:tr>
    </w:tbl>
    <w:p w:rsidR="00D62A32" w:rsidRDefault="00D62A32" w:rsidP="00D62A32">
      <w:pPr>
        <w:rPr>
          <w:b/>
        </w:rPr>
      </w:pPr>
    </w:p>
    <w:p w:rsidR="00D62A32" w:rsidRDefault="00D62A32" w:rsidP="00D62A32">
      <w:pPr>
        <w:rPr>
          <w:b/>
        </w:rPr>
      </w:pPr>
    </w:p>
    <w:p w:rsidR="00D62A32" w:rsidRDefault="00D62A32" w:rsidP="00D62A32">
      <w:pPr>
        <w:rPr>
          <w:b/>
        </w:rPr>
      </w:pPr>
      <w:r>
        <w:rPr>
          <w:b/>
        </w:rPr>
        <w:t>Course Needs Assessment</w:t>
      </w:r>
    </w:p>
    <w:p w:rsidR="00D62A32" w:rsidRDefault="00D62A32" w:rsidP="00D62A32">
      <w:pPr>
        <w:rPr>
          <w:b/>
        </w:rPr>
      </w:pPr>
    </w:p>
    <w:p w:rsidR="00D62A32" w:rsidRPr="003D602A" w:rsidRDefault="001B2EC3" w:rsidP="00D62A32">
      <w:pPr>
        <w:rPr>
          <w:rFonts w:asciiTheme="majorHAnsi" w:eastAsia="Times New Roman" w:hAnsiTheme="majorHAnsi" w:cstheme="majorHAnsi"/>
          <w:sz w:val="22"/>
          <w:szCs w:val="22"/>
        </w:rPr>
      </w:pPr>
      <w:r>
        <w:rPr>
          <w:rFonts w:asciiTheme="majorHAnsi" w:eastAsia="Times New Roman" w:hAnsiTheme="majorHAnsi" w:cstheme="majorHAnsi"/>
          <w:color w:val="000000"/>
          <w:sz w:val="22"/>
          <w:szCs w:val="22"/>
        </w:rPr>
        <w:t>Cities</w:t>
      </w:r>
      <w:r w:rsidR="00D62A32" w:rsidRPr="003D602A">
        <w:rPr>
          <w:rFonts w:asciiTheme="majorHAnsi" w:eastAsia="Times New Roman" w:hAnsiTheme="majorHAnsi" w:cstheme="majorHAnsi"/>
          <w:color w:val="000000"/>
          <w:sz w:val="22"/>
          <w:szCs w:val="22"/>
        </w:rPr>
        <w:t xml:space="preserve">, streets, squares, and neighborhoods are the backdrop for the drama of </w:t>
      </w:r>
      <w:r>
        <w:rPr>
          <w:rFonts w:asciiTheme="majorHAnsi" w:eastAsia="Times New Roman" w:hAnsiTheme="majorHAnsi" w:cstheme="majorHAnsi"/>
          <w:color w:val="000000"/>
          <w:sz w:val="22"/>
          <w:szCs w:val="22"/>
        </w:rPr>
        <w:t>human life</w:t>
      </w:r>
      <w:r w:rsidR="00D62A32" w:rsidRPr="003D602A">
        <w:rPr>
          <w:rFonts w:asciiTheme="majorHAnsi" w:eastAsia="Times New Roman" w:hAnsiTheme="majorHAnsi" w:cstheme="majorHAnsi"/>
          <w:color w:val="000000"/>
          <w:sz w:val="22"/>
          <w:szCs w:val="22"/>
        </w:rPr>
        <w:t xml:space="preserve">. They are a testament to those who came before us and built these places. They are a touchstone for issues that are wide ranging across many disciplines. Cities are </w:t>
      </w:r>
      <w:r>
        <w:rPr>
          <w:rFonts w:asciiTheme="majorHAnsi" w:eastAsia="Times New Roman" w:hAnsiTheme="majorHAnsi" w:cstheme="majorHAnsi"/>
          <w:color w:val="000000"/>
          <w:sz w:val="22"/>
          <w:szCs w:val="22"/>
        </w:rPr>
        <w:t xml:space="preserve">only growing as </w:t>
      </w:r>
      <w:r w:rsidR="00D62A32" w:rsidRPr="003D602A">
        <w:rPr>
          <w:rFonts w:asciiTheme="majorHAnsi" w:eastAsia="Times New Roman" w:hAnsiTheme="majorHAnsi" w:cstheme="majorHAnsi"/>
          <w:color w:val="000000"/>
          <w:sz w:val="22"/>
          <w:szCs w:val="22"/>
        </w:rPr>
        <w:t>the critical habitat of the future</w:t>
      </w:r>
      <w:r>
        <w:rPr>
          <w:rFonts w:asciiTheme="majorHAnsi" w:eastAsia="Times New Roman" w:hAnsiTheme="majorHAnsi" w:cstheme="majorHAnsi"/>
          <w:color w:val="000000"/>
          <w:sz w:val="22"/>
          <w:szCs w:val="22"/>
        </w:rPr>
        <w:t xml:space="preserve"> as rural populations diminish</w:t>
      </w:r>
      <w:r w:rsidR="00D62A32" w:rsidRPr="003D602A">
        <w:rPr>
          <w:rFonts w:asciiTheme="majorHAnsi" w:eastAsia="Times New Roman" w:hAnsiTheme="majorHAnsi" w:cstheme="majorHAnsi"/>
          <w:color w:val="000000"/>
          <w:sz w:val="22"/>
          <w:szCs w:val="22"/>
        </w:rPr>
        <w:t>. As urban populations grow, the pressure on existing urban conditions to change and adapt will increase. How should this change occur? What is the significance of the city that we have today? How can we ensure that our built environment is sustainable and resilient? How should issues of gentrification, social justice and economic segregation be addressed in the context of densification and redevelopment? These questions are not limited to one discipline; they require a</w:t>
      </w:r>
      <w:r w:rsidR="00D62A32" w:rsidRPr="008761E6">
        <w:rPr>
          <w:rFonts w:asciiTheme="majorHAnsi" w:eastAsia="Times New Roman" w:hAnsiTheme="majorHAnsi" w:cstheme="majorHAnsi"/>
          <w:color w:val="000000"/>
          <w:sz w:val="22"/>
          <w:szCs w:val="22"/>
        </w:rPr>
        <w:t>n</w:t>
      </w:r>
      <w:r w:rsidR="00D62A32" w:rsidRPr="003D602A">
        <w:rPr>
          <w:rFonts w:asciiTheme="majorHAnsi" w:eastAsia="Times New Roman" w:hAnsiTheme="majorHAnsi" w:cstheme="majorHAnsi"/>
          <w:color w:val="000000"/>
          <w:sz w:val="22"/>
          <w:szCs w:val="22"/>
        </w:rPr>
        <w:t xml:space="preserve"> </w:t>
      </w:r>
      <w:r w:rsidR="00D62A32" w:rsidRPr="008761E6">
        <w:rPr>
          <w:rFonts w:asciiTheme="majorHAnsi" w:eastAsia="Times New Roman" w:hAnsiTheme="majorHAnsi" w:cstheme="majorHAnsi"/>
          <w:color w:val="000000"/>
          <w:sz w:val="22"/>
          <w:szCs w:val="22"/>
        </w:rPr>
        <w:t>interdisciplinary approach</w:t>
      </w:r>
      <w:r w:rsidR="00D62A32" w:rsidRPr="003D602A">
        <w:rPr>
          <w:rFonts w:asciiTheme="majorHAnsi" w:eastAsia="Times New Roman" w:hAnsiTheme="majorHAnsi" w:cstheme="majorHAnsi"/>
          <w:color w:val="000000"/>
          <w:sz w:val="22"/>
          <w:szCs w:val="22"/>
        </w:rPr>
        <w:t>. It is important, therefore, that our students understand the nature of our cities, the complex forces that guide their development and the cultural inheritance imbedded in them. This understanding will be critical to the future development of our cities that each student contributes to through their life’s work.</w:t>
      </w:r>
    </w:p>
    <w:p w:rsidR="00D62A32" w:rsidRPr="003D602A" w:rsidRDefault="00D62A32" w:rsidP="00D62A32">
      <w:pPr>
        <w:rPr>
          <w:rFonts w:asciiTheme="majorHAnsi" w:eastAsia="Times New Roman" w:hAnsiTheme="majorHAnsi" w:cstheme="majorHAnsi"/>
          <w:sz w:val="22"/>
          <w:szCs w:val="22"/>
        </w:rPr>
      </w:pPr>
    </w:p>
    <w:p w:rsidR="00D62A32" w:rsidRPr="003D602A" w:rsidRDefault="00D62A32" w:rsidP="00D62A32">
      <w:pPr>
        <w:rPr>
          <w:rFonts w:asciiTheme="majorHAnsi" w:eastAsia="Times New Roman" w:hAnsiTheme="majorHAnsi" w:cstheme="majorHAnsi"/>
          <w:sz w:val="22"/>
          <w:szCs w:val="22"/>
        </w:rPr>
      </w:pPr>
      <w:r w:rsidRPr="008761E6">
        <w:rPr>
          <w:rFonts w:asciiTheme="majorHAnsi" w:eastAsia="Times New Roman" w:hAnsiTheme="majorHAnsi" w:cstheme="majorHAnsi"/>
          <w:color w:val="000000"/>
          <w:sz w:val="22"/>
          <w:szCs w:val="22"/>
        </w:rPr>
        <w:t xml:space="preserve">To accomplish this, </w:t>
      </w:r>
      <w:r w:rsidRPr="003D602A">
        <w:rPr>
          <w:rFonts w:asciiTheme="majorHAnsi" w:eastAsia="Times New Roman" w:hAnsiTheme="majorHAnsi" w:cstheme="majorHAnsi"/>
          <w:color w:val="000000"/>
          <w:sz w:val="22"/>
          <w:szCs w:val="22"/>
        </w:rPr>
        <w:t xml:space="preserve">students require a methodology and strategy for investigating the built environment. Therefore this course will be centered on investigation and research. Today’s students have an ever growing </w:t>
      </w:r>
      <w:r w:rsidR="00AD4EA6">
        <w:rPr>
          <w:rFonts w:asciiTheme="majorHAnsi" w:eastAsia="Times New Roman" w:hAnsiTheme="majorHAnsi" w:cstheme="majorHAnsi"/>
          <w:color w:val="000000"/>
          <w:sz w:val="22"/>
          <w:szCs w:val="22"/>
        </w:rPr>
        <w:t>digital</w:t>
      </w:r>
      <w:r w:rsidR="003D4E90">
        <w:rPr>
          <w:rFonts w:asciiTheme="majorHAnsi" w:eastAsia="Times New Roman" w:hAnsiTheme="majorHAnsi" w:cstheme="majorHAnsi"/>
          <w:color w:val="000000"/>
          <w:sz w:val="22"/>
          <w:szCs w:val="22"/>
        </w:rPr>
        <w:t xml:space="preserve"> </w:t>
      </w:r>
      <w:r w:rsidRPr="003D602A">
        <w:rPr>
          <w:rFonts w:asciiTheme="majorHAnsi" w:eastAsia="Times New Roman" w:hAnsiTheme="majorHAnsi" w:cstheme="majorHAnsi"/>
          <w:color w:val="000000"/>
          <w:sz w:val="22"/>
          <w:szCs w:val="22"/>
        </w:rPr>
        <w:t xml:space="preserve">access to information and research sources. This </w:t>
      </w:r>
      <w:r w:rsidR="00AD4EA6">
        <w:rPr>
          <w:rFonts w:asciiTheme="majorHAnsi" w:eastAsia="Times New Roman" w:hAnsiTheme="majorHAnsi" w:cstheme="majorHAnsi"/>
          <w:color w:val="000000"/>
          <w:sz w:val="22"/>
          <w:szCs w:val="22"/>
        </w:rPr>
        <w:t>digital</w:t>
      </w:r>
      <w:r w:rsidR="003D4E90">
        <w:rPr>
          <w:rFonts w:asciiTheme="majorHAnsi" w:eastAsia="Times New Roman" w:hAnsiTheme="majorHAnsi" w:cstheme="majorHAnsi"/>
          <w:color w:val="000000"/>
          <w:sz w:val="22"/>
          <w:szCs w:val="22"/>
        </w:rPr>
        <w:t xml:space="preserve"> </w:t>
      </w:r>
      <w:r w:rsidRPr="003D602A">
        <w:rPr>
          <w:rFonts w:asciiTheme="majorHAnsi" w:eastAsia="Times New Roman" w:hAnsiTheme="majorHAnsi" w:cstheme="majorHAnsi"/>
          <w:color w:val="000000"/>
          <w:sz w:val="22"/>
          <w:szCs w:val="22"/>
        </w:rPr>
        <w:t xml:space="preserve">access to sources threatens to weaken or sever students’ connection to </w:t>
      </w:r>
      <w:r w:rsidR="00AD4EA6">
        <w:rPr>
          <w:rFonts w:asciiTheme="majorHAnsi" w:eastAsia="Times New Roman" w:hAnsiTheme="majorHAnsi" w:cstheme="majorHAnsi"/>
          <w:color w:val="000000"/>
          <w:sz w:val="22"/>
          <w:szCs w:val="22"/>
        </w:rPr>
        <w:t>physical</w:t>
      </w:r>
      <w:r w:rsidR="00AD4EA6" w:rsidRPr="003D602A">
        <w:rPr>
          <w:rFonts w:asciiTheme="majorHAnsi" w:eastAsia="Times New Roman" w:hAnsiTheme="majorHAnsi" w:cstheme="majorHAnsi"/>
          <w:color w:val="000000"/>
          <w:sz w:val="22"/>
          <w:szCs w:val="22"/>
        </w:rPr>
        <w:t xml:space="preserve"> </w:t>
      </w:r>
      <w:r w:rsidRPr="003D602A">
        <w:rPr>
          <w:rFonts w:asciiTheme="majorHAnsi" w:eastAsia="Times New Roman" w:hAnsiTheme="majorHAnsi" w:cstheme="majorHAnsi"/>
          <w:color w:val="000000"/>
          <w:sz w:val="22"/>
          <w:szCs w:val="22"/>
        </w:rPr>
        <w:t xml:space="preserve">experiences and places during their formative educational years. This course addresses this growing problem by offering an experiential approach to investigation with an emphasis on direct field investigation and research that brings students face to face with </w:t>
      </w:r>
      <w:r w:rsidRPr="003D602A">
        <w:rPr>
          <w:rFonts w:asciiTheme="majorHAnsi" w:eastAsia="Times New Roman" w:hAnsiTheme="majorHAnsi" w:cstheme="majorHAnsi"/>
          <w:i/>
          <w:iCs/>
          <w:color w:val="000000"/>
          <w:sz w:val="22"/>
          <w:szCs w:val="22"/>
        </w:rPr>
        <w:t>primary sources</w:t>
      </w:r>
      <w:r w:rsidRPr="003D602A">
        <w:rPr>
          <w:rFonts w:asciiTheme="majorHAnsi" w:eastAsia="Times New Roman" w:hAnsiTheme="majorHAnsi" w:cstheme="majorHAnsi"/>
          <w:color w:val="000000"/>
          <w:sz w:val="22"/>
          <w:szCs w:val="22"/>
        </w:rPr>
        <w:t>. Careful observation will be the threshold skill that enables the rigorous investigation and research to take place.</w:t>
      </w:r>
    </w:p>
    <w:p w:rsidR="00D62A32" w:rsidRPr="003D602A" w:rsidRDefault="00D62A32" w:rsidP="00D62A32">
      <w:pPr>
        <w:rPr>
          <w:rFonts w:asciiTheme="majorHAnsi" w:eastAsia="Times New Roman" w:hAnsiTheme="majorHAnsi" w:cstheme="majorHAnsi"/>
          <w:sz w:val="22"/>
          <w:szCs w:val="22"/>
        </w:rPr>
      </w:pPr>
    </w:p>
    <w:p w:rsidR="001B2EC3" w:rsidRDefault="00D62A32" w:rsidP="00D62A32">
      <w:pPr>
        <w:rPr>
          <w:rFonts w:asciiTheme="majorHAnsi" w:eastAsia="Times New Roman" w:hAnsiTheme="majorHAnsi" w:cstheme="majorHAnsi"/>
          <w:color w:val="000000"/>
          <w:sz w:val="22"/>
          <w:szCs w:val="22"/>
        </w:rPr>
      </w:pPr>
      <w:r w:rsidRPr="003D602A">
        <w:rPr>
          <w:rFonts w:asciiTheme="majorHAnsi" w:eastAsia="Times New Roman" w:hAnsiTheme="majorHAnsi" w:cstheme="majorHAnsi"/>
          <w:color w:val="000000"/>
          <w:sz w:val="22"/>
          <w:szCs w:val="22"/>
        </w:rPr>
        <w:t xml:space="preserve">Each semester the course will focus on one new place (usually in New York City). Places will be selected based on historical/cultural significance, current or recent events, or subjects being explored in courses across the curriculum. </w:t>
      </w:r>
      <w:r w:rsidR="001B2EC3">
        <w:rPr>
          <w:rFonts w:asciiTheme="majorHAnsi" w:eastAsia="Times New Roman" w:hAnsiTheme="majorHAnsi" w:cstheme="majorHAnsi"/>
          <w:color w:val="000000"/>
          <w:sz w:val="22"/>
          <w:szCs w:val="22"/>
        </w:rPr>
        <w:t>The place will be selected by the faculty team teaching each individual section of the course. Examples of possible places are Times Square, Five Points, the Erie Basin Red Hook, Zuccotti Park</w:t>
      </w:r>
      <w:r w:rsidR="003D4E90">
        <w:rPr>
          <w:rFonts w:asciiTheme="majorHAnsi" w:eastAsia="Times New Roman" w:hAnsiTheme="majorHAnsi" w:cstheme="majorHAnsi"/>
          <w:color w:val="000000"/>
          <w:sz w:val="22"/>
          <w:szCs w:val="22"/>
        </w:rPr>
        <w:t xml:space="preserve">. </w:t>
      </w:r>
      <w:r w:rsidR="00AD4EA6">
        <w:rPr>
          <w:rFonts w:asciiTheme="majorHAnsi" w:eastAsia="Times New Roman" w:hAnsiTheme="majorHAnsi" w:cstheme="majorHAnsi"/>
          <w:color w:val="000000"/>
          <w:sz w:val="22"/>
          <w:szCs w:val="22"/>
        </w:rPr>
        <w:t xml:space="preserve"> </w:t>
      </w:r>
      <w:r w:rsidR="008555E2">
        <w:rPr>
          <w:rFonts w:asciiTheme="majorHAnsi" w:eastAsia="Times New Roman" w:hAnsiTheme="majorHAnsi" w:cstheme="majorHAnsi"/>
          <w:color w:val="000000"/>
          <w:sz w:val="22"/>
          <w:szCs w:val="22"/>
        </w:rPr>
        <w:t xml:space="preserve">As an interdisciplinary course, Learning Places </w:t>
      </w:r>
      <w:r w:rsidR="00AD4EA6">
        <w:rPr>
          <w:rFonts w:asciiTheme="majorHAnsi" w:eastAsia="Times New Roman" w:hAnsiTheme="majorHAnsi" w:cstheme="majorHAnsi"/>
          <w:color w:val="000000"/>
          <w:sz w:val="22"/>
          <w:szCs w:val="22"/>
        </w:rPr>
        <w:t>may be taught by faculty in a range of departments at the college. Faculty members who are teaching the course each semester will propose the specific place that the course will focus on, which will be approved by all affected departments.</w:t>
      </w:r>
    </w:p>
    <w:p w:rsidR="001B2EC3" w:rsidRDefault="001B2EC3" w:rsidP="00D62A32">
      <w:pPr>
        <w:rPr>
          <w:rFonts w:asciiTheme="majorHAnsi" w:eastAsia="Times New Roman" w:hAnsiTheme="majorHAnsi" w:cstheme="majorHAnsi"/>
          <w:color w:val="000000"/>
          <w:sz w:val="22"/>
          <w:szCs w:val="22"/>
        </w:rPr>
      </w:pPr>
    </w:p>
    <w:p w:rsidR="00D62A32" w:rsidRPr="003D602A" w:rsidRDefault="00D62A32" w:rsidP="00D62A32">
      <w:pPr>
        <w:rPr>
          <w:rFonts w:asciiTheme="majorHAnsi" w:eastAsia="Times New Roman" w:hAnsiTheme="majorHAnsi" w:cstheme="majorHAnsi"/>
          <w:sz w:val="22"/>
          <w:szCs w:val="22"/>
        </w:rPr>
      </w:pPr>
      <w:r w:rsidRPr="003D602A">
        <w:rPr>
          <w:rFonts w:asciiTheme="majorHAnsi" w:eastAsia="Times New Roman" w:hAnsiTheme="majorHAnsi" w:cstheme="majorHAnsi"/>
          <w:color w:val="000000"/>
          <w:sz w:val="22"/>
          <w:szCs w:val="22"/>
        </w:rPr>
        <w:t xml:space="preserve">Students will work in teams in a forensic manner to first document the existing condition of the place through notes, sketches, and photographs. Next the students will propose a research methodology and develop a bibliography for the place, searching for primary sources pertaining to important issues inherent to the place including its physical and social development and evolution, its history, and its cultural significance. Then they will visit libraries and archives to further research primary source materials. From the site documentation and the primary sources, the students will develop new documents (written and graphic) to record and illustrate the layers of complexity embedded in the place as well as the chronological stages of </w:t>
      </w:r>
      <w:r w:rsidRPr="003D602A">
        <w:rPr>
          <w:rFonts w:asciiTheme="majorHAnsi" w:eastAsia="Times New Roman" w:hAnsiTheme="majorHAnsi" w:cstheme="majorHAnsi"/>
          <w:color w:val="000000"/>
          <w:sz w:val="22"/>
          <w:szCs w:val="22"/>
        </w:rPr>
        <w:lastRenderedPageBreak/>
        <w:t>development of the place and its significance. These documents will be organized and made accessible via the development of an OpenLab project site. They will finish by preparing a final report that includes a broad assessment of the place and guidelines for interventions and/or preservation of the place. The OpenLab project site that students create will remain publicly available after the course has concluded, so it may become a resource for anyone interested in the place.</w:t>
      </w:r>
    </w:p>
    <w:p w:rsidR="00D62A32" w:rsidRPr="008761E6" w:rsidRDefault="00D62A32" w:rsidP="00D62A32">
      <w:pPr>
        <w:rPr>
          <w:rFonts w:asciiTheme="majorHAnsi" w:eastAsia="Times New Roman" w:hAnsiTheme="majorHAnsi" w:cstheme="majorHAnsi"/>
          <w:color w:val="000000"/>
          <w:sz w:val="22"/>
          <w:szCs w:val="22"/>
        </w:rPr>
      </w:pPr>
      <w:r w:rsidRPr="008761E6">
        <w:rPr>
          <w:rFonts w:asciiTheme="majorHAnsi" w:eastAsia="Times New Roman" w:hAnsiTheme="majorHAnsi" w:cstheme="majorHAnsi"/>
          <w:sz w:val="22"/>
          <w:szCs w:val="22"/>
        </w:rPr>
        <w:br/>
      </w:r>
      <w:r w:rsidRPr="008761E6">
        <w:rPr>
          <w:rFonts w:asciiTheme="majorHAnsi" w:eastAsia="Times New Roman" w:hAnsiTheme="majorHAnsi" w:cstheme="majorHAnsi"/>
          <w:color w:val="000000"/>
          <w:sz w:val="22"/>
          <w:szCs w:val="22"/>
        </w:rPr>
        <w:t xml:space="preserve">As an interdisciplinary elective course, we expect students to be drawn from many departments across the college, and for one section of the course to be offered each academic year (beginning in the Fall 2015 semester), enrolling 20 students. </w:t>
      </w:r>
      <w:r>
        <w:rPr>
          <w:rFonts w:asciiTheme="majorHAnsi" w:eastAsia="Times New Roman" w:hAnsiTheme="majorHAnsi" w:cstheme="majorHAnsi"/>
          <w:color w:val="000000"/>
          <w:sz w:val="22"/>
          <w:szCs w:val="22"/>
        </w:rPr>
        <w:t>There is not excessive overlap of this course with other courses that are currently offered at the college. Architectural Technology offers a course in the History of New York City Architecture, though it does not take an in-depth approach to one building or area of the city in the same way that our course will. The Library Department offers a course in Research and Documentation for the Information Age – an introductory course on information-based research that does not delve into primary source and archival research to the extent that our course will.</w:t>
      </w:r>
    </w:p>
    <w:p w:rsidR="00D62A32" w:rsidRPr="008761E6" w:rsidRDefault="00D62A32" w:rsidP="00D62A32">
      <w:pPr>
        <w:rPr>
          <w:rFonts w:asciiTheme="majorHAnsi" w:eastAsia="Times New Roman" w:hAnsiTheme="majorHAnsi" w:cstheme="majorHAnsi"/>
          <w:color w:val="000000"/>
          <w:sz w:val="22"/>
          <w:szCs w:val="22"/>
        </w:rPr>
      </w:pPr>
    </w:p>
    <w:p w:rsidR="00D62A32" w:rsidRPr="008761E6" w:rsidRDefault="008C6278" w:rsidP="00D62A32">
      <w:pPr>
        <w:rPr>
          <w:rFonts w:asciiTheme="majorHAnsi" w:eastAsia="Times New Roman" w:hAnsiTheme="majorHAnsi" w:cstheme="majorHAnsi"/>
          <w:sz w:val="22"/>
          <w:szCs w:val="22"/>
        </w:rPr>
      </w:pPr>
      <w:r>
        <w:rPr>
          <w:rFonts w:asciiTheme="majorHAnsi" w:eastAsia="Times New Roman" w:hAnsiTheme="majorHAnsi" w:cstheme="majorHAnsi"/>
          <w:color w:val="000000"/>
          <w:sz w:val="22"/>
          <w:szCs w:val="22"/>
        </w:rPr>
        <w:t>In its current instantiation, t</w:t>
      </w:r>
      <w:r w:rsidR="00D62A32" w:rsidRPr="008761E6">
        <w:rPr>
          <w:rFonts w:asciiTheme="majorHAnsi" w:eastAsia="Times New Roman" w:hAnsiTheme="majorHAnsi" w:cstheme="majorHAnsi"/>
          <w:color w:val="000000"/>
          <w:sz w:val="22"/>
          <w:szCs w:val="22"/>
        </w:rPr>
        <w:t>his course requires at a minimum two faculty, one each from the Architectural Technology Department and the Library. The course is flexible and can include one additional faculty member as a primary instructor. In the typical semester, the faculty member from the Architectural Technology Department will lead the fieldwork investigation and the development of the report and graphic materials. The Library faculty member will guide the research methodology, bibliography and primary source investigation. In the case of an additional faculty member, we envision shared leadership on the fieldwork investigation and the addition of workshops in which the faculty can conduct activities that allow the disciplines to debate the impacts and interrelationships of the complex issues arising from the place.</w:t>
      </w:r>
    </w:p>
    <w:p w:rsidR="00D62A32" w:rsidRDefault="00D62A32" w:rsidP="00D62A32">
      <w:pPr>
        <w:rPr>
          <w:rFonts w:asciiTheme="majorHAnsi" w:eastAsia="Times New Roman" w:hAnsiTheme="majorHAnsi" w:cstheme="majorHAnsi"/>
          <w:color w:val="000000"/>
          <w:sz w:val="22"/>
          <w:szCs w:val="22"/>
        </w:rPr>
      </w:pPr>
      <w:r w:rsidRPr="008761E6">
        <w:rPr>
          <w:rFonts w:asciiTheme="majorHAnsi" w:eastAsia="Times New Roman" w:hAnsiTheme="majorHAnsi" w:cstheme="majorHAnsi"/>
          <w:sz w:val="22"/>
          <w:szCs w:val="22"/>
        </w:rPr>
        <w:br/>
      </w:r>
      <w:r w:rsidRPr="008761E6">
        <w:rPr>
          <w:rFonts w:asciiTheme="majorHAnsi" w:eastAsia="Times New Roman" w:hAnsiTheme="majorHAnsi" w:cstheme="majorHAnsi"/>
          <w:color w:val="000000"/>
          <w:sz w:val="22"/>
          <w:szCs w:val="22"/>
        </w:rPr>
        <w:t>After the course is established, other faculty from both departments can help sustain the course, especially Anne Leonard from the Library and Michael Duddy from the Architectural Technology Department. All of us have participated in the Living Lab Seminar and have the experience and knowledge to apply a broad-based, general education, multidisciplinary approach to this course.</w:t>
      </w:r>
    </w:p>
    <w:p w:rsidR="004C407C" w:rsidRDefault="004C407C">
      <w:pPr>
        <w:rPr>
          <w:rFonts w:ascii="Arial" w:eastAsia="Arial" w:hAnsi="Arial" w:cs="Arial"/>
          <w:b/>
          <w:color w:val="000000"/>
          <w:sz w:val="20"/>
          <w:szCs w:val="20"/>
          <w:u w:val="single"/>
        </w:rPr>
      </w:pPr>
      <w:r>
        <w:rPr>
          <w:sz w:val="20"/>
          <w:u w:val="single"/>
        </w:rPr>
        <w:br w:type="page"/>
      </w:r>
    </w:p>
    <w:p w:rsidR="00A41BC3" w:rsidRDefault="00A41BC3" w:rsidP="00A41BC3">
      <w:pPr>
        <w:pStyle w:val="Heading1"/>
        <w:tabs>
          <w:tab w:val="left" w:pos="2160"/>
        </w:tabs>
        <w:ind w:right="630"/>
        <w:contextualSpacing/>
        <w:rPr>
          <w:sz w:val="20"/>
          <w:u w:val="single"/>
        </w:rPr>
      </w:pPr>
      <w:r>
        <w:rPr>
          <w:sz w:val="20"/>
          <w:u w:val="single"/>
        </w:rPr>
        <w:lastRenderedPageBreak/>
        <w:t>Course Outline</w:t>
      </w:r>
    </w:p>
    <w:p w:rsidR="00A41BC3" w:rsidRDefault="00A41BC3" w:rsidP="00A41BC3">
      <w:pPr>
        <w:pStyle w:val="Heading1"/>
        <w:tabs>
          <w:tab w:val="left" w:pos="2160"/>
        </w:tabs>
        <w:ind w:right="630"/>
        <w:contextualSpacing/>
        <w:rPr>
          <w:sz w:val="20"/>
          <w:u w:val="single"/>
        </w:rPr>
      </w:pPr>
    </w:p>
    <w:p w:rsidR="00A41BC3" w:rsidRDefault="00550401" w:rsidP="00A41BC3">
      <w:pPr>
        <w:tabs>
          <w:tab w:val="left" w:pos="-1439"/>
          <w:tab w:val="left" w:pos="2160"/>
        </w:tabs>
        <w:ind w:right="630"/>
        <w:contextualSpacing/>
      </w:pPr>
      <w:r>
        <w:rPr>
          <w:rFonts w:ascii="Arial" w:eastAsia="Arial" w:hAnsi="Arial" w:cs="Arial"/>
          <w:b/>
          <w:sz w:val="20"/>
        </w:rPr>
        <w:t>LIB</w:t>
      </w:r>
      <w:r w:rsidR="00A41BC3">
        <w:rPr>
          <w:rFonts w:ascii="Arial" w:eastAsia="Arial" w:hAnsi="Arial" w:cs="Arial"/>
          <w:b/>
          <w:sz w:val="20"/>
        </w:rPr>
        <w:t xml:space="preserve"> </w:t>
      </w:r>
      <w:r w:rsidR="008C6278">
        <w:rPr>
          <w:rFonts w:ascii="Arial" w:eastAsia="Arial" w:hAnsi="Arial" w:cs="Arial"/>
          <w:b/>
          <w:sz w:val="20"/>
        </w:rPr>
        <w:t>2205</w:t>
      </w:r>
      <w:r w:rsidR="001F7B40">
        <w:rPr>
          <w:rFonts w:ascii="Arial" w:eastAsia="Arial" w:hAnsi="Arial" w:cs="Arial"/>
          <w:b/>
          <w:sz w:val="20"/>
        </w:rPr>
        <w:t xml:space="preserve"> </w:t>
      </w:r>
      <w:r w:rsidR="00A41BC3">
        <w:rPr>
          <w:rFonts w:ascii="Arial" w:eastAsia="Arial" w:hAnsi="Arial" w:cs="Arial"/>
          <w:b/>
          <w:sz w:val="20"/>
        </w:rPr>
        <w:t>LEARNING PLACES</w:t>
      </w:r>
      <w:r w:rsidR="008C6278">
        <w:rPr>
          <w:rFonts w:ascii="Arial" w:eastAsia="Arial" w:hAnsi="Arial" w:cs="Arial"/>
          <w:b/>
          <w:sz w:val="20"/>
        </w:rPr>
        <w:t>: UNDERSTANDING THE CITY</w:t>
      </w:r>
    </w:p>
    <w:p w:rsidR="00A41BC3" w:rsidRDefault="00A41BC3" w:rsidP="00A41BC3">
      <w:pPr>
        <w:tabs>
          <w:tab w:val="left" w:pos="2160"/>
        </w:tabs>
        <w:ind w:left="720" w:right="630" w:firstLine="720"/>
        <w:contextualSpacing/>
      </w:pPr>
      <w:r>
        <w:rPr>
          <w:rFonts w:ascii="Arial" w:eastAsia="Arial" w:hAnsi="Arial" w:cs="Arial"/>
          <w:sz w:val="20"/>
        </w:rPr>
        <w:t>1 classroom hour, 4 lab/studio hours, 3 credits</w:t>
      </w:r>
    </w:p>
    <w:p w:rsidR="00A41BC3" w:rsidRDefault="00A41BC3" w:rsidP="00A41BC3">
      <w:pPr>
        <w:tabs>
          <w:tab w:val="left" w:pos="2160"/>
        </w:tabs>
        <w:ind w:left="720" w:right="630" w:firstLine="720"/>
        <w:contextualSpacing/>
      </w:pPr>
      <w:r>
        <w:rPr>
          <w:rFonts w:ascii="Arial" w:eastAsia="Arial" w:hAnsi="Arial" w:cs="Arial"/>
          <w:sz w:val="20"/>
        </w:rPr>
        <w:tab/>
      </w:r>
    </w:p>
    <w:p w:rsidR="00A41BC3" w:rsidRPr="00206634" w:rsidRDefault="00A41BC3" w:rsidP="00A41BC3">
      <w:pPr>
        <w:rPr>
          <w:rFonts w:ascii="Times New Roman" w:hAnsi="Times New Roman" w:cs="Times New Roman"/>
          <w:sz w:val="22"/>
          <w:szCs w:val="22"/>
        </w:rPr>
      </w:pPr>
      <w:r>
        <w:rPr>
          <w:rFonts w:ascii="Arial" w:eastAsia="Arial" w:hAnsi="Arial" w:cs="Arial"/>
          <w:b/>
          <w:sz w:val="20"/>
        </w:rPr>
        <w:t>Course Description</w:t>
      </w:r>
      <w:r w:rsidRPr="005C0FEE">
        <w:rPr>
          <w:rFonts w:ascii="Arial" w:eastAsia="Arial" w:hAnsi="Arial" w:cs="Arial"/>
          <w:b/>
          <w:sz w:val="20"/>
          <w:szCs w:val="20"/>
        </w:rPr>
        <w:t xml:space="preserve">: </w:t>
      </w:r>
      <w:r w:rsidR="005C0FEE" w:rsidRPr="005C0FEE">
        <w:rPr>
          <w:rFonts w:ascii="Arial" w:hAnsi="Arial" w:cs="Arial"/>
          <w:color w:val="232323"/>
          <w:sz w:val="20"/>
          <w:szCs w:val="20"/>
        </w:rPr>
        <w:t>This special topics course offers an interdisciplinary approach to investigating our built environment using a case study focused on a specific place each semester. This course combines physical examination with information research and data collection using methodologies developed in multiple disciplines. Students from a variety of departments engage in on-site exploration and in-depth research of a location in New York City.</w:t>
      </w:r>
    </w:p>
    <w:p w:rsidR="00A41BC3" w:rsidRDefault="00A41BC3" w:rsidP="00A41BC3">
      <w:pPr>
        <w:contextualSpacing/>
      </w:pPr>
    </w:p>
    <w:p w:rsidR="00A41BC3" w:rsidRDefault="00A41BC3" w:rsidP="00A41BC3">
      <w:pPr>
        <w:contextualSpacing/>
      </w:pPr>
      <w:r>
        <w:rPr>
          <w:rFonts w:ascii="Arial" w:eastAsia="Arial" w:hAnsi="Arial" w:cs="Arial"/>
          <w:b/>
          <w:sz w:val="20"/>
        </w:rPr>
        <w:t xml:space="preserve">Course context: </w:t>
      </w:r>
      <w:r>
        <w:rPr>
          <w:rFonts w:ascii="Arial" w:eastAsia="Arial" w:hAnsi="Arial" w:cs="Arial"/>
          <w:sz w:val="20"/>
        </w:rPr>
        <w:t xml:space="preserve">This </w:t>
      </w:r>
      <w:r w:rsidR="00550401">
        <w:rPr>
          <w:rFonts w:ascii="Arial" w:eastAsia="Arial" w:hAnsi="Arial" w:cs="Arial"/>
          <w:sz w:val="20"/>
        </w:rPr>
        <w:t xml:space="preserve">special topics </w:t>
      </w:r>
      <w:r>
        <w:rPr>
          <w:rFonts w:ascii="Arial" w:eastAsia="Arial" w:hAnsi="Arial" w:cs="Arial"/>
          <w:sz w:val="20"/>
        </w:rPr>
        <w:t xml:space="preserve">course is an Interdisciplinary Liberal Arts and Sciences Course that applies toward the BTech/BS General Education Common Core College Option requirements. </w:t>
      </w:r>
    </w:p>
    <w:p w:rsidR="00A41BC3" w:rsidRDefault="00A41BC3" w:rsidP="00A41BC3">
      <w:pPr>
        <w:contextualSpacing/>
        <w:rPr>
          <w:rFonts w:ascii="Arial" w:eastAsia="Arial" w:hAnsi="Arial" w:cs="Arial"/>
          <w:b/>
          <w:sz w:val="20"/>
        </w:rPr>
      </w:pPr>
    </w:p>
    <w:p w:rsidR="00A41BC3" w:rsidRDefault="00A41BC3" w:rsidP="00A41BC3">
      <w:pPr>
        <w:contextualSpacing/>
      </w:pPr>
      <w:r>
        <w:rPr>
          <w:rFonts w:ascii="Arial" w:eastAsia="Arial" w:hAnsi="Arial" w:cs="Arial"/>
          <w:b/>
          <w:sz w:val="20"/>
        </w:rPr>
        <w:t xml:space="preserve">Prerequisites: </w:t>
      </w:r>
      <w:r>
        <w:rPr>
          <w:rFonts w:ascii="Arial" w:eastAsia="Arial" w:hAnsi="Arial" w:cs="Arial"/>
          <w:sz w:val="20"/>
        </w:rPr>
        <w:t>ENG 1101 and any Flexible Core Course</w:t>
      </w:r>
    </w:p>
    <w:p w:rsidR="00A41BC3" w:rsidRDefault="00A41BC3" w:rsidP="00A41BC3">
      <w:pPr>
        <w:contextualSpacing/>
      </w:pPr>
    </w:p>
    <w:p w:rsidR="00A41BC3" w:rsidRPr="001F7B40" w:rsidRDefault="00A41BC3" w:rsidP="00A41BC3">
      <w:pPr>
        <w:contextualSpacing/>
        <w:rPr>
          <w:rFonts w:ascii="Arial" w:eastAsia="Arial" w:hAnsi="Arial" w:cs="Arial"/>
          <w:b/>
          <w:sz w:val="20"/>
        </w:rPr>
      </w:pPr>
      <w:r>
        <w:rPr>
          <w:rFonts w:ascii="Arial" w:eastAsia="Arial" w:hAnsi="Arial" w:cs="Arial"/>
          <w:b/>
          <w:sz w:val="20"/>
        </w:rPr>
        <w:t>Recommended Texts:</w:t>
      </w:r>
      <w:r w:rsidR="001F7B40">
        <w:rPr>
          <w:rFonts w:ascii="Arial" w:eastAsia="Arial" w:hAnsi="Arial" w:cs="Arial"/>
          <w:b/>
          <w:sz w:val="20"/>
        </w:rPr>
        <w:t xml:space="preserve"> </w:t>
      </w:r>
      <w:r w:rsidR="001F7B40">
        <w:rPr>
          <w:rFonts w:ascii="Arial" w:eastAsia="Arial" w:hAnsi="Arial" w:cs="Arial"/>
          <w:sz w:val="20"/>
        </w:rPr>
        <w:t>At the discretion of the faculty teaching the course</w:t>
      </w:r>
    </w:p>
    <w:p w:rsidR="00A41BC3" w:rsidRDefault="00A41BC3" w:rsidP="00A41BC3">
      <w:pPr>
        <w:contextualSpacing/>
        <w:rPr>
          <w:rFonts w:ascii="Arial" w:eastAsia="Arial" w:hAnsi="Arial" w:cs="Arial"/>
          <w:b/>
          <w:sz w:val="20"/>
        </w:rPr>
      </w:pPr>
    </w:p>
    <w:p w:rsidR="00A41BC3" w:rsidRDefault="00A41BC3" w:rsidP="00A41BC3">
      <w:pPr>
        <w:contextualSpacing/>
      </w:pPr>
      <w:r>
        <w:rPr>
          <w:rFonts w:ascii="Arial" w:eastAsia="Arial" w:hAnsi="Arial" w:cs="Arial"/>
          <w:b/>
          <w:sz w:val="20"/>
        </w:rPr>
        <w:t xml:space="preserve">Course Structure: </w:t>
      </w:r>
      <w:r>
        <w:rPr>
          <w:rFonts w:ascii="Arial" w:eastAsia="Arial" w:hAnsi="Arial" w:cs="Arial"/>
          <w:sz w:val="20"/>
        </w:rPr>
        <w:t xml:space="preserve">This course combines a series of research seminars with field work, site visits and documentation, and on and off campus research. </w:t>
      </w:r>
      <w:r w:rsidR="003F18EB">
        <w:rPr>
          <w:rFonts w:ascii="Arial" w:eastAsia="Arial" w:hAnsi="Arial" w:cs="Arial"/>
          <w:sz w:val="20"/>
        </w:rPr>
        <w:t>Combinations of individual and team assignments as well as class participation are</w:t>
      </w:r>
      <w:r>
        <w:rPr>
          <w:rFonts w:ascii="Arial" w:eastAsia="Arial" w:hAnsi="Arial" w:cs="Arial"/>
          <w:sz w:val="20"/>
        </w:rPr>
        <w:t xml:space="preserve"> the basis for the final grade. The culmination of the weekly assignments is the Final Report as well as a Wikipedia Entry or Existing Site Editing. The Final Report will be published on the Open Lab and accessible to the entire City Tech community. </w:t>
      </w:r>
    </w:p>
    <w:p w:rsidR="00A41BC3" w:rsidRDefault="00A41BC3" w:rsidP="00A41BC3">
      <w:pPr>
        <w:contextualSpacing/>
        <w:rPr>
          <w:rFonts w:ascii="Arial" w:eastAsia="Arial" w:hAnsi="Arial" w:cs="Arial"/>
          <w:b/>
          <w:sz w:val="20"/>
        </w:rPr>
      </w:pPr>
    </w:p>
    <w:p w:rsidR="00A41BC3" w:rsidRDefault="00A41BC3" w:rsidP="00A41BC3">
      <w:pPr>
        <w:contextualSpacing/>
      </w:pPr>
      <w:r>
        <w:rPr>
          <w:rFonts w:ascii="Arial" w:eastAsia="Arial" w:hAnsi="Arial" w:cs="Arial"/>
          <w:b/>
          <w:sz w:val="20"/>
        </w:rPr>
        <w:t xml:space="preserve">Grading: </w:t>
      </w:r>
      <w:r>
        <w:rPr>
          <w:rFonts w:ascii="Arial" w:eastAsia="Arial" w:hAnsi="Arial" w:cs="Arial"/>
          <w:sz w:val="20"/>
        </w:rPr>
        <w:t>Final grade will be determined according to the following grade weighting:</w:t>
      </w:r>
    </w:p>
    <w:p w:rsidR="00A41BC3" w:rsidRDefault="00A41BC3" w:rsidP="00A41BC3">
      <w:pPr>
        <w:contextualSpacing/>
      </w:pPr>
    </w:p>
    <w:p w:rsidR="00A41BC3" w:rsidRDefault="00A41BC3" w:rsidP="00A41BC3">
      <w:pPr>
        <w:contextualSpacing/>
      </w:pPr>
      <w:r>
        <w:rPr>
          <w:rFonts w:ascii="Arial" w:eastAsia="Arial" w:hAnsi="Arial" w:cs="Arial"/>
          <w:sz w:val="20"/>
        </w:rPr>
        <w:t xml:space="preserve">50% </w:t>
      </w:r>
      <w:r>
        <w:rPr>
          <w:rFonts w:ascii="Arial" w:eastAsia="Arial" w:hAnsi="Arial" w:cs="Arial"/>
          <w:sz w:val="20"/>
        </w:rPr>
        <w:tab/>
        <w:t>Site Documentation Reports</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A41BC3" w:rsidRDefault="00A41BC3" w:rsidP="00A41BC3">
      <w:pPr>
        <w:contextualSpacing/>
      </w:pPr>
      <w:r>
        <w:rPr>
          <w:rFonts w:ascii="Arial" w:eastAsia="Arial" w:hAnsi="Arial" w:cs="Arial"/>
          <w:sz w:val="20"/>
        </w:rPr>
        <w:t xml:space="preserve">10% </w:t>
      </w:r>
      <w:r>
        <w:rPr>
          <w:rFonts w:ascii="Arial" w:eastAsia="Arial" w:hAnsi="Arial" w:cs="Arial"/>
          <w:sz w:val="20"/>
        </w:rPr>
        <w:tab/>
        <w:t>Annotated Bibliography</w:t>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A41BC3" w:rsidRDefault="00A41BC3" w:rsidP="00A41BC3">
      <w:pPr>
        <w:contextualSpacing/>
      </w:pPr>
      <w:r>
        <w:rPr>
          <w:rFonts w:ascii="Arial" w:eastAsia="Arial" w:hAnsi="Arial" w:cs="Arial"/>
          <w:sz w:val="20"/>
        </w:rPr>
        <w:t xml:space="preserve">15% </w:t>
      </w:r>
      <w:r>
        <w:rPr>
          <w:rFonts w:ascii="Arial" w:eastAsia="Arial" w:hAnsi="Arial" w:cs="Arial"/>
          <w:sz w:val="20"/>
        </w:rPr>
        <w:tab/>
        <w:t>Team Research Assignment</w:t>
      </w:r>
    </w:p>
    <w:p w:rsidR="00A41BC3" w:rsidRDefault="00A41BC3" w:rsidP="00A41BC3">
      <w:pPr>
        <w:contextualSpacing/>
      </w:pPr>
      <w:r>
        <w:rPr>
          <w:rFonts w:ascii="Arial" w:eastAsia="Arial" w:hAnsi="Arial" w:cs="Arial"/>
          <w:sz w:val="20"/>
        </w:rPr>
        <w:t xml:space="preserve">20% </w:t>
      </w:r>
      <w:r>
        <w:rPr>
          <w:rFonts w:ascii="Arial" w:eastAsia="Arial" w:hAnsi="Arial" w:cs="Arial"/>
          <w:sz w:val="20"/>
        </w:rPr>
        <w:tab/>
        <w:t>Final Report Assignment</w:t>
      </w:r>
      <w:r>
        <w:rPr>
          <w:rFonts w:ascii="Arial" w:eastAsia="Arial" w:hAnsi="Arial" w:cs="Arial"/>
          <w:sz w:val="20"/>
        </w:rPr>
        <w:tab/>
      </w:r>
    </w:p>
    <w:p w:rsidR="00A41BC3" w:rsidRDefault="00A41BC3" w:rsidP="00A41BC3">
      <w:pPr>
        <w:contextualSpacing/>
      </w:pPr>
      <w:r>
        <w:rPr>
          <w:rFonts w:ascii="Arial" w:eastAsia="Arial" w:hAnsi="Arial" w:cs="Arial"/>
          <w:sz w:val="20"/>
        </w:rPr>
        <w:t xml:space="preserve">  5% </w:t>
      </w:r>
      <w:r>
        <w:rPr>
          <w:rFonts w:ascii="Arial" w:eastAsia="Arial" w:hAnsi="Arial" w:cs="Arial"/>
          <w:sz w:val="20"/>
        </w:rPr>
        <w:tab/>
        <w:t>Class Participation</w:t>
      </w:r>
    </w:p>
    <w:p w:rsidR="00A41BC3" w:rsidRDefault="00A41BC3" w:rsidP="00A41BC3">
      <w:pPr>
        <w:contextualSpacing/>
      </w:pPr>
    </w:p>
    <w:p w:rsidR="00A41BC3" w:rsidRPr="00C36128" w:rsidRDefault="00A41BC3" w:rsidP="00A41BC3">
      <w:pPr>
        <w:contextualSpacing/>
        <w:rPr>
          <w:rFonts w:ascii="Arial" w:hAnsi="Arial" w:cs="Arial"/>
          <w:sz w:val="20"/>
          <w:szCs w:val="20"/>
        </w:rPr>
      </w:pPr>
      <w:r w:rsidRPr="008B7AA9">
        <w:rPr>
          <w:rFonts w:ascii="Arial" w:eastAsia="Arial" w:hAnsi="Arial" w:cs="Arial"/>
          <w:b/>
          <w:sz w:val="20"/>
          <w:szCs w:val="20"/>
        </w:rPr>
        <w:t>General Education Learning Outcomes / Assessment Methods</w:t>
      </w:r>
    </w:p>
    <w:p w:rsidR="00A41BC3" w:rsidRPr="00C36128" w:rsidRDefault="00A41BC3" w:rsidP="00A41BC3">
      <w:pPr>
        <w:contextualSpacing/>
        <w:rPr>
          <w:rFonts w:ascii="Arial" w:hAnsi="Arial" w:cs="Arial"/>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5"/>
        <w:gridCol w:w="4695"/>
      </w:tblGrid>
      <w:tr w:rsidR="00A41BC3" w:rsidRPr="00C36128">
        <w:tc>
          <w:tcPr>
            <w:tcW w:w="4665" w:type="dxa"/>
          </w:tcPr>
          <w:p w:rsidR="00A41BC3" w:rsidRPr="00C36128" w:rsidRDefault="00A41BC3" w:rsidP="001F7B40">
            <w:pPr>
              <w:contextualSpacing/>
              <w:jc w:val="center"/>
              <w:rPr>
                <w:rFonts w:ascii="Arial" w:hAnsi="Arial" w:cs="Arial"/>
                <w:sz w:val="20"/>
                <w:szCs w:val="20"/>
              </w:rPr>
            </w:pPr>
            <w:r w:rsidRPr="00C36128">
              <w:rPr>
                <w:rFonts w:ascii="Arial" w:eastAsia="Arial" w:hAnsi="Arial" w:cs="Arial"/>
                <w:b/>
                <w:sz w:val="20"/>
                <w:szCs w:val="20"/>
              </w:rPr>
              <w:t>Learning Outcomes</w:t>
            </w:r>
          </w:p>
        </w:tc>
        <w:tc>
          <w:tcPr>
            <w:tcW w:w="4695" w:type="dxa"/>
          </w:tcPr>
          <w:p w:rsidR="00A41BC3" w:rsidRPr="00C36128" w:rsidRDefault="00A41BC3" w:rsidP="001F7B40">
            <w:pPr>
              <w:contextualSpacing/>
              <w:jc w:val="center"/>
              <w:rPr>
                <w:rFonts w:ascii="Arial" w:hAnsi="Arial" w:cs="Arial"/>
                <w:sz w:val="20"/>
                <w:szCs w:val="20"/>
              </w:rPr>
            </w:pPr>
            <w:r w:rsidRPr="00C36128">
              <w:rPr>
                <w:rFonts w:ascii="Arial" w:eastAsia="Arial" w:hAnsi="Arial" w:cs="Arial"/>
                <w:b/>
                <w:sz w:val="20"/>
                <w:szCs w:val="20"/>
              </w:rPr>
              <w:t>Assessment Methods</w:t>
            </w:r>
          </w:p>
        </w:tc>
      </w:tr>
      <w:tr w:rsidR="00A41BC3" w:rsidRPr="00C36128">
        <w:tc>
          <w:tcPr>
            <w:tcW w:w="4665"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Upon successful completion of this course the student shall be able to:</w:t>
            </w:r>
          </w:p>
        </w:tc>
        <w:tc>
          <w:tcPr>
            <w:tcW w:w="4695"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To evaluate the students’ achievement of the learning objectives, the professor will do the following:</w:t>
            </w:r>
          </w:p>
        </w:tc>
      </w:tr>
      <w:tr w:rsidR="00A41BC3" w:rsidRPr="00C36128">
        <w:tc>
          <w:tcPr>
            <w:tcW w:w="4665"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1. Develop, purposefully connect and integrate knowledge from a range of disciplinary perspectives presented in the course.</w:t>
            </w:r>
          </w:p>
        </w:tc>
        <w:tc>
          <w:tcPr>
            <w:tcW w:w="4695"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1. Review the final report</w:t>
            </w:r>
            <w:r>
              <w:rPr>
                <w:rFonts w:ascii="Arial" w:eastAsia="Arial" w:hAnsi="Arial" w:cs="Arial"/>
                <w:sz w:val="20"/>
                <w:szCs w:val="20"/>
              </w:rPr>
              <w:t xml:space="preserve"> assignment</w:t>
            </w:r>
            <w:r w:rsidRPr="00C36128">
              <w:rPr>
                <w:rFonts w:ascii="Arial" w:eastAsia="Arial" w:hAnsi="Arial" w:cs="Arial"/>
                <w:sz w:val="20"/>
                <w:szCs w:val="20"/>
              </w:rPr>
              <w:t xml:space="preserve"> to evaluate integrative, multidisciplinary thinking.</w:t>
            </w:r>
          </w:p>
        </w:tc>
      </w:tr>
      <w:tr w:rsidR="00A41BC3" w:rsidRPr="00C36128">
        <w:tc>
          <w:tcPr>
            <w:tcW w:w="4665"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2. Utilize skills in inquiry/analysis to derive meaning from experience as well as gather information from observation.</w:t>
            </w:r>
          </w:p>
        </w:tc>
        <w:tc>
          <w:tcPr>
            <w:tcW w:w="4695"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 xml:space="preserve">2. Review the students’ </w:t>
            </w:r>
            <w:r>
              <w:rPr>
                <w:rFonts w:ascii="Arial" w:eastAsia="Arial" w:hAnsi="Arial" w:cs="Arial"/>
                <w:sz w:val="20"/>
                <w:szCs w:val="20"/>
              </w:rPr>
              <w:t xml:space="preserve">site documentation report, </w:t>
            </w:r>
            <w:r w:rsidRPr="00C36128">
              <w:rPr>
                <w:rFonts w:ascii="Arial" w:eastAsia="Arial" w:hAnsi="Arial" w:cs="Arial"/>
                <w:sz w:val="20"/>
                <w:szCs w:val="20"/>
              </w:rPr>
              <w:t>research notes and diagrams.</w:t>
            </w:r>
          </w:p>
        </w:tc>
      </w:tr>
      <w:tr w:rsidR="00A41BC3" w:rsidRPr="00C36128">
        <w:tc>
          <w:tcPr>
            <w:tcW w:w="4665"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3. Integrate information literacies by gathering, interpreting, evaluating and applying information discerningly from a variety of sources.</w:t>
            </w:r>
          </w:p>
        </w:tc>
        <w:tc>
          <w:tcPr>
            <w:tcW w:w="4695"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 xml:space="preserve">3. Review the students’ research methodology proposal </w:t>
            </w:r>
            <w:r>
              <w:rPr>
                <w:rFonts w:ascii="Arial" w:eastAsia="Arial" w:hAnsi="Arial" w:cs="Arial"/>
                <w:sz w:val="20"/>
                <w:szCs w:val="20"/>
              </w:rPr>
              <w:t xml:space="preserve">annotated </w:t>
            </w:r>
            <w:r w:rsidRPr="00C36128">
              <w:rPr>
                <w:rFonts w:ascii="Arial" w:eastAsia="Arial" w:hAnsi="Arial" w:cs="Arial"/>
                <w:sz w:val="20"/>
                <w:szCs w:val="20"/>
              </w:rPr>
              <w:t>bibliography</w:t>
            </w:r>
            <w:r>
              <w:rPr>
                <w:rFonts w:ascii="Arial" w:eastAsia="Arial" w:hAnsi="Arial" w:cs="Arial"/>
                <w:sz w:val="20"/>
                <w:szCs w:val="20"/>
              </w:rPr>
              <w:t xml:space="preserve">, and team research assignment </w:t>
            </w:r>
            <w:r w:rsidRPr="00C36128">
              <w:rPr>
                <w:rFonts w:ascii="Arial" w:eastAsia="Arial" w:hAnsi="Arial" w:cs="Arial"/>
                <w:sz w:val="20"/>
                <w:szCs w:val="20"/>
              </w:rPr>
              <w:t>to evaluate critical thinking and analysis across disciplines.</w:t>
            </w:r>
          </w:p>
        </w:tc>
      </w:tr>
    </w:tbl>
    <w:p w:rsidR="00A41BC3" w:rsidRPr="00C36128" w:rsidRDefault="00A41BC3" w:rsidP="00A41BC3">
      <w:pPr>
        <w:contextualSpacing/>
        <w:rPr>
          <w:rFonts w:ascii="Arial" w:hAnsi="Arial" w:cs="Arial"/>
          <w:sz w:val="20"/>
          <w:szCs w:val="20"/>
        </w:rPr>
      </w:pPr>
    </w:p>
    <w:p w:rsidR="00A41BC3" w:rsidRPr="00C36128" w:rsidRDefault="00A41BC3" w:rsidP="00A41BC3">
      <w:pPr>
        <w:contextualSpacing/>
        <w:rPr>
          <w:rFonts w:ascii="Arial" w:hAnsi="Arial" w:cs="Arial"/>
          <w:sz w:val="20"/>
          <w:szCs w:val="20"/>
        </w:rPr>
      </w:pPr>
      <w:r w:rsidRPr="008B7AA9">
        <w:rPr>
          <w:rFonts w:ascii="Arial" w:eastAsia="Arial" w:hAnsi="Arial" w:cs="Arial"/>
          <w:b/>
          <w:sz w:val="20"/>
          <w:szCs w:val="20"/>
        </w:rPr>
        <w:t>Interdisciplinary Learning Outcomes / Assessment Methods</w:t>
      </w:r>
    </w:p>
    <w:p w:rsidR="00A41BC3" w:rsidRPr="00C36128" w:rsidRDefault="00A41BC3" w:rsidP="00A41BC3">
      <w:pPr>
        <w:contextualSpacing/>
        <w:rPr>
          <w:rFonts w:ascii="Arial" w:hAnsi="Arial" w:cs="Arial"/>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5"/>
        <w:gridCol w:w="4695"/>
      </w:tblGrid>
      <w:tr w:rsidR="00A41BC3" w:rsidRPr="00C36128">
        <w:tc>
          <w:tcPr>
            <w:tcW w:w="4665" w:type="dxa"/>
          </w:tcPr>
          <w:p w:rsidR="00A41BC3" w:rsidRPr="00C36128" w:rsidRDefault="00A41BC3" w:rsidP="001F7B40">
            <w:pPr>
              <w:contextualSpacing/>
              <w:jc w:val="center"/>
              <w:rPr>
                <w:rFonts w:ascii="Arial" w:hAnsi="Arial" w:cs="Arial"/>
                <w:sz w:val="20"/>
                <w:szCs w:val="20"/>
              </w:rPr>
            </w:pPr>
            <w:r w:rsidRPr="00C36128">
              <w:rPr>
                <w:rFonts w:ascii="Arial" w:eastAsia="Arial" w:hAnsi="Arial" w:cs="Arial"/>
                <w:b/>
                <w:sz w:val="20"/>
                <w:szCs w:val="20"/>
              </w:rPr>
              <w:t>Learning Outcomes</w:t>
            </w:r>
          </w:p>
        </w:tc>
        <w:tc>
          <w:tcPr>
            <w:tcW w:w="4695" w:type="dxa"/>
          </w:tcPr>
          <w:p w:rsidR="00A41BC3" w:rsidRPr="00C36128" w:rsidRDefault="00A41BC3" w:rsidP="001F7B40">
            <w:pPr>
              <w:contextualSpacing/>
              <w:jc w:val="center"/>
              <w:rPr>
                <w:rFonts w:ascii="Arial" w:hAnsi="Arial" w:cs="Arial"/>
                <w:sz w:val="20"/>
                <w:szCs w:val="20"/>
              </w:rPr>
            </w:pPr>
            <w:r w:rsidRPr="00C36128">
              <w:rPr>
                <w:rFonts w:ascii="Arial" w:eastAsia="Arial" w:hAnsi="Arial" w:cs="Arial"/>
                <w:b/>
                <w:sz w:val="20"/>
                <w:szCs w:val="20"/>
              </w:rPr>
              <w:t>Assessment Methods</w:t>
            </w:r>
          </w:p>
        </w:tc>
      </w:tr>
      <w:tr w:rsidR="00A41BC3" w:rsidRPr="00C36128">
        <w:tc>
          <w:tcPr>
            <w:tcW w:w="4665"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Upon successful completion of this course the student shall be able to:</w:t>
            </w:r>
          </w:p>
        </w:tc>
        <w:tc>
          <w:tcPr>
            <w:tcW w:w="4695"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To evaluate the students’ achievement of the learning objectives, the professor will do the following:</w:t>
            </w:r>
          </w:p>
        </w:tc>
      </w:tr>
      <w:tr w:rsidR="00A41BC3" w:rsidRPr="00C36128">
        <w:tc>
          <w:tcPr>
            <w:tcW w:w="4665"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lastRenderedPageBreak/>
              <w:t>1. Purposefully connect and integrate across-discipline knowledge and skills to solve problems.</w:t>
            </w:r>
          </w:p>
        </w:tc>
        <w:tc>
          <w:tcPr>
            <w:tcW w:w="4695"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 xml:space="preserve">1. Review student reflections and </w:t>
            </w:r>
            <w:r>
              <w:rPr>
                <w:rFonts w:ascii="Arial" w:eastAsia="Arial" w:hAnsi="Arial" w:cs="Arial"/>
                <w:sz w:val="20"/>
                <w:szCs w:val="20"/>
              </w:rPr>
              <w:t xml:space="preserve">Wikipedia assignment </w:t>
            </w:r>
            <w:r w:rsidRPr="00C36128">
              <w:rPr>
                <w:rFonts w:ascii="Arial" w:eastAsia="Arial" w:hAnsi="Arial" w:cs="Arial"/>
                <w:sz w:val="20"/>
                <w:szCs w:val="20"/>
              </w:rPr>
              <w:t xml:space="preserve">to evaluate integrative, multidisciplinary thinking. </w:t>
            </w:r>
          </w:p>
        </w:tc>
      </w:tr>
      <w:tr w:rsidR="00A41BC3" w:rsidRPr="00C36128">
        <w:tc>
          <w:tcPr>
            <w:tcW w:w="4665"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2. Synthesize and transfer knowledge across disciplinary boundaries.</w:t>
            </w:r>
          </w:p>
        </w:tc>
        <w:tc>
          <w:tcPr>
            <w:tcW w:w="4695"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 xml:space="preserve">2. Review student reflections and the final report </w:t>
            </w:r>
            <w:r>
              <w:rPr>
                <w:rFonts w:ascii="Arial" w:eastAsia="Arial" w:hAnsi="Arial" w:cs="Arial"/>
                <w:sz w:val="20"/>
                <w:szCs w:val="20"/>
              </w:rPr>
              <w:t xml:space="preserve">assignment </w:t>
            </w:r>
            <w:r w:rsidRPr="00C36128">
              <w:rPr>
                <w:rFonts w:ascii="Arial" w:eastAsia="Arial" w:hAnsi="Arial" w:cs="Arial"/>
                <w:sz w:val="20"/>
                <w:szCs w:val="20"/>
              </w:rPr>
              <w:t xml:space="preserve">to evaluate integrative, multidisciplinary thinking. </w:t>
            </w:r>
          </w:p>
        </w:tc>
      </w:tr>
      <w:tr w:rsidR="00A41BC3" w:rsidRPr="00C36128">
        <w:tc>
          <w:tcPr>
            <w:tcW w:w="4665"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3. Comprehend factors inherent in complex problems.</w:t>
            </w:r>
          </w:p>
        </w:tc>
        <w:tc>
          <w:tcPr>
            <w:tcW w:w="4695"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3. Review the students’ research methodology proposal and bibliography to evaluate critical thinking and analysis across disciplines.</w:t>
            </w:r>
          </w:p>
        </w:tc>
      </w:tr>
      <w:tr w:rsidR="00A41BC3" w:rsidRPr="00C36128">
        <w:tc>
          <w:tcPr>
            <w:tcW w:w="4665"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4. Think critically, communicate effectively, and work collaboratively.</w:t>
            </w:r>
          </w:p>
        </w:tc>
        <w:tc>
          <w:tcPr>
            <w:tcW w:w="4695"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4. Review the student</w:t>
            </w:r>
            <w:r>
              <w:rPr>
                <w:rFonts w:ascii="Arial" w:eastAsia="Arial" w:hAnsi="Arial" w:cs="Arial"/>
                <w:sz w:val="20"/>
                <w:szCs w:val="20"/>
              </w:rPr>
              <w:t>s’ class participation and</w:t>
            </w:r>
            <w:r w:rsidRPr="00C36128">
              <w:rPr>
                <w:rFonts w:ascii="Arial" w:eastAsia="Arial" w:hAnsi="Arial" w:cs="Arial"/>
                <w:sz w:val="20"/>
                <w:szCs w:val="20"/>
              </w:rPr>
              <w:t xml:space="preserve"> research notes and diagrams; Review the final report to evaluate critical thinking, effective communication, and effective collaboration. </w:t>
            </w:r>
          </w:p>
        </w:tc>
      </w:tr>
      <w:tr w:rsidR="00A41BC3" w:rsidRPr="00C36128">
        <w:tc>
          <w:tcPr>
            <w:tcW w:w="4665"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 xml:space="preserve">5. Become flexible thinkers. </w:t>
            </w:r>
          </w:p>
        </w:tc>
        <w:tc>
          <w:tcPr>
            <w:tcW w:w="4695"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 xml:space="preserve">5. Review the students’ </w:t>
            </w:r>
            <w:r>
              <w:rPr>
                <w:rFonts w:ascii="Arial" w:eastAsia="Arial" w:hAnsi="Arial" w:cs="Arial"/>
                <w:sz w:val="20"/>
                <w:szCs w:val="20"/>
              </w:rPr>
              <w:t xml:space="preserve">site documentation report, </w:t>
            </w:r>
            <w:r w:rsidRPr="00C36128">
              <w:rPr>
                <w:rFonts w:ascii="Arial" w:eastAsia="Arial" w:hAnsi="Arial" w:cs="Arial"/>
                <w:sz w:val="20"/>
                <w:szCs w:val="20"/>
              </w:rPr>
              <w:t>notes, sketches, and photographs to evaluate the discovery process.</w:t>
            </w:r>
          </w:p>
        </w:tc>
      </w:tr>
    </w:tbl>
    <w:p w:rsidR="00A41BC3" w:rsidRPr="00C36128" w:rsidRDefault="00A41BC3" w:rsidP="00A41BC3">
      <w:pPr>
        <w:contextualSpacing/>
        <w:rPr>
          <w:rFonts w:ascii="Arial" w:hAnsi="Arial" w:cs="Arial"/>
          <w:sz w:val="20"/>
          <w:szCs w:val="20"/>
        </w:rPr>
      </w:pPr>
    </w:p>
    <w:p w:rsidR="00A41BC3" w:rsidRPr="00C36128" w:rsidRDefault="00A41BC3" w:rsidP="00A41BC3">
      <w:pPr>
        <w:contextualSpacing/>
        <w:rPr>
          <w:rFonts w:ascii="Arial" w:hAnsi="Arial" w:cs="Arial"/>
          <w:sz w:val="20"/>
          <w:szCs w:val="20"/>
        </w:rPr>
      </w:pPr>
      <w:r w:rsidRPr="008B7AA9">
        <w:rPr>
          <w:rFonts w:ascii="Arial" w:eastAsia="Arial" w:hAnsi="Arial" w:cs="Arial"/>
          <w:b/>
          <w:sz w:val="20"/>
          <w:szCs w:val="20"/>
        </w:rPr>
        <w:t>Course Intended Learning Outcomes / Assessment Methods</w:t>
      </w:r>
    </w:p>
    <w:p w:rsidR="00A41BC3" w:rsidRPr="00C36128" w:rsidRDefault="00A41BC3" w:rsidP="00A41BC3">
      <w:pPr>
        <w:contextualSpacing/>
        <w:rPr>
          <w:rFonts w:ascii="Arial" w:hAnsi="Arial" w:cs="Arial"/>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41BC3" w:rsidRPr="00C36128">
        <w:tc>
          <w:tcPr>
            <w:tcW w:w="4680" w:type="dxa"/>
          </w:tcPr>
          <w:p w:rsidR="00A41BC3" w:rsidRPr="00C36128" w:rsidRDefault="00A41BC3" w:rsidP="001F7B40">
            <w:pPr>
              <w:contextualSpacing/>
              <w:jc w:val="center"/>
              <w:rPr>
                <w:rFonts w:ascii="Arial" w:hAnsi="Arial" w:cs="Arial"/>
                <w:sz w:val="20"/>
                <w:szCs w:val="20"/>
              </w:rPr>
            </w:pPr>
            <w:r w:rsidRPr="00C36128">
              <w:rPr>
                <w:rFonts w:ascii="Arial" w:eastAsia="Arial" w:hAnsi="Arial" w:cs="Arial"/>
                <w:b/>
                <w:sz w:val="20"/>
                <w:szCs w:val="20"/>
              </w:rPr>
              <w:t>Learning Outcomes</w:t>
            </w:r>
          </w:p>
        </w:tc>
        <w:tc>
          <w:tcPr>
            <w:tcW w:w="4680" w:type="dxa"/>
          </w:tcPr>
          <w:p w:rsidR="00A41BC3" w:rsidRPr="00C36128" w:rsidRDefault="00A41BC3" w:rsidP="001F7B40">
            <w:pPr>
              <w:contextualSpacing/>
              <w:jc w:val="center"/>
              <w:rPr>
                <w:rFonts w:ascii="Arial" w:hAnsi="Arial" w:cs="Arial"/>
                <w:sz w:val="20"/>
                <w:szCs w:val="20"/>
              </w:rPr>
            </w:pPr>
            <w:r w:rsidRPr="00C36128">
              <w:rPr>
                <w:rFonts w:ascii="Arial" w:eastAsia="Arial" w:hAnsi="Arial" w:cs="Arial"/>
                <w:b/>
                <w:sz w:val="20"/>
                <w:szCs w:val="20"/>
              </w:rPr>
              <w:t>Assessment Methods</w:t>
            </w:r>
          </w:p>
        </w:tc>
      </w:tr>
      <w:tr w:rsidR="00A41BC3" w:rsidRPr="00C36128">
        <w:tc>
          <w:tcPr>
            <w:tcW w:w="4680"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Upon successful completion of this course the student shall be able to:</w:t>
            </w:r>
          </w:p>
        </w:tc>
        <w:tc>
          <w:tcPr>
            <w:tcW w:w="4680"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To evaluate the students’ achievement of the learning objectives, the professor will do the following:</w:t>
            </w:r>
          </w:p>
        </w:tc>
      </w:tr>
      <w:tr w:rsidR="00A41BC3" w:rsidRPr="00C36128">
        <w:tc>
          <w:tcPr>
            <w:tcW w:w="4680"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1. Use the city as a laboratory for learning.</w:t>
            </w:r>
          </w:p>
        </w:tc>
        <w:tc>
          <w:tcPr>
            <w:tcW w:w="4680"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 xml:space="preserve">1. Review the students’ </w:t>
            </w:r>
            <w:r>
              <w:rPr>
                <w:rFonts w:ascii="Arial" w:eastAsia="Arial" w:hAnsi="Arial" w:cs="Arial"/>
                <w:sz w:val="20"/>
                <w:szCs w:val="20"/>
              </w:rPr>
              <w:t xml:space="preserve">site documentation reports, </w:t>
            </w:r>
            <w:r w:rsidRPr="00C36128">
              <w:rPr>
                <w:rFonts w:ascii="Arial" w:eastAsia="Arial" w:hAnsi="Arial" w:cs="Arial"/>
                <w:sz w:val="20"/>
                <w:szCs w:val="20"/>
              </w:rPr>
              <w:t xml:space="preserve">notes, sketches, and photographs to evaluate the care of observation and the reflection of important issues discovered. </w:t>
            </w:r>
          </w:p>
        </w:tc>
      </w:tr>
      <w:tr w:rsidR="00A41BC3" w:rsidRPr="00C36128">
        <w:tc>
          <w:tcPr>
            <w:tcW w:w="4680"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2. Develop a methodological approach to research.</w:t>
            </w:r>
          </w:p>
        </w:tc>
        <w:tc>
          <w:tcPr>
            <w:tcW w:w="4680"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2. Review the students’ research methodology proposal</w:t>
            </w:r>
            <w:r>
              <w:rPr>
                <w:rFonts w:ascii="Arial" w:eastAsia="Arial" w:hAnsi="Arial" w:cs="Arial"/>
                <w:sz w:val="20"/>
                <w:szCs w:val="20"/>
              </w:rPr>
              <w:t xml:space="preserve">, annotated </w:t>
            </w:r>
            <w:r w:rsidRPr="00C36128">
              <w:rPr>
                <w:rFonts w:ascii="Arial" w:eastAsia="Arial" w:hAnsi="Arial" w:cs="Arial"/>
                <w:sz w:val="20"/>
                <w:szCs w:val="20"/>
              </w:rPr>
              <w:t>bibliography</w:t>
            </w:r>
            <w:r>
              <w:rPr>
                <w:rFonts w:ascii="Arial" w:eastAsia="Arial" w:hAnsi="Arial" w:cs="Arial"/>
                <w:sz w:val="20"/>
                <w:szCs w:val="20"/>
              </w:rPr>
              <w:t xml:space="preserve">, and team research assignment </w:t>
            </w:r>
            <w:r w:rsidRPr="00C36128">
              <w:rPr>
                <w:rFonts w:ascii="Arial" w:eastAsia="Arial" w:hAnsi="Arial" w:cs="Arial"/>
                <w:sz w:val="20"/>
                <w:szCs w:val="20"/>
              </w:rPr>
              <w:t>to evaluate critical thinking and analysis across disciplines.</w:t>
            </w:r>
          </w:p>
        </w:tc>
      </w:tr>
      <w:tr w:rsidR="00A41BC3" w:rsidRPr="00C36128">
        <w:tc>
          <w:tcPr>
            <w:tcW w:w="4680"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3. Understand the cultural, social and economic processes that guide the physical development of the built environment.</w:t>
            </w:r>
          </w:p>
        </w:tc>
        <w:tc>
          <w:tcPr>
            <w:tcW w:w="4680"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3. Review the students</w:t>
            </w:r>
            <w:r>
              <w:rPr>
                <w:rFonts w:ascii="Arial" w:eastAsia="Arial" w:hAnsi="Arial" w:cs="Arial"/>
                <w:sz w:val="20"/>
                <w:szCs w:val="20"/>
              </w:rPr>
              <w:t>’</w:t>
            </w:r>
            <w:r w:rsidRPr="00C36128">
              <w:rPr>
                <w:rFonts w:ascii="Arial" w:eastAsia="Arial" w:hAnsi="Arial" w:cs="Arial"/>
                <w:sz w:val="20"/>
                <w:szCs w:val="20"/>
              </w:rPr>
              <w:t xml:space="preserve"> research notes and diagrams; Review the </w:t>
            </w:r>
            <w:r>
              <w:rPr>
                <w:rFonts w:ascii="Arial" w:eastAsia="Arial" w:hAnsi="Arial" w:cs="Arial"/>
                <w:sz w:val="20"/>
                <w:szCs w:val="20"/>
              </w:rPr>
              <w:t xml:space="preserve">team research assignment and the </w:t>
            </w:r>
            <w:r w:rsidRPr="00C36128">
              <w:rPr>
                <w:rFonts w:ascii="Arial" w:eastAsia="Arial" w:hAnsi="Arial" w:cs="Arial"/>
                <w:sz w:val="20"/>
                <w:szCs w:val="20"/>
              </w:rPr>
              <w:t xml:space="preserve">final report </w:t>
            </w:r>
            <w:r>
              <w:rPr>
                <w:rFonts w:ascii="Arial" w:eastAsia="Arial" w:hAnsi="Arial" w:cs="Arial"/>
                <w:sz w:val="20"/>
                <w:szCs w:val="20"/>
              </w:rPr>
              <w:t xml:space="preserve">assignment </w:t>
            </w:r>
            <w:r w:rsidRPr="00C36128">
              <w:rPr>
                <w:rFonts w:ascii="Arial" w:eastAsia="Arial" w:hAnsi="Arial" w:cs="Arial"/>
                <w:sz w:val="20"/>
                <w:szCs w:val="20"/>
              </w:rPr>
              <w:t>to evaluate integrative, multidisciplinary thinking.</w:t>
            </w:r>
          </w:p>
        </w:tc>
      </w:tr>
      <w:tr w:rsidR="00A41BC3" w:rsidRPr="00C36128">
        <w:tc>
          <w:tcPr>
            <w:tcW w:w="4680"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4. Use analytical skills to investigate places.</w:t>
            </w:r>
          </w:p>
        </w:tc>
        <w:tc>
          <w:tcPr>
            <w:tcW w:w="4680"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 xml:space="preserve">4. Review the students’ </w:t>
            </w:r>
            <w:r>
              <w:rPr>
                <w:rFonts w:ascii="Arial" w:eastAsia="Arial" w:hAnsi="Arial" w:cs="Arial"/>
                <w:sz w:val="20"/>
                <w:szCs w:val="20"/>
              </w:rPr>
              <w:t xml:space="preserve">site documentation report, </w:t>
            </w:r>
            <w:r w:rsidRPr="00C36128">
              <w:rPr>
                <w:rFonts w:ascii="Arial" w:eastAsia="Arial" w:hAnsi="Arial" w:cs="Arial"/>
                <w:sz w:val="20"/>
                <w:szCs w:val="20"/>
              </w:rPr>
              <w:t>notes, sketches, and photographs to evaluate the care of observation and the reflection of important issues discovered.</w:t>
            </w:r>
          </w:p>
        </w:tc>
      </w:tr>
      <w:tr w:rsidR="00A41BC3" w:rsidRPr="00C36128">
        <w:tc>
          <w:tcPr>
            <w:tcW w:w="4680"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5. Develop, document, catalogue, and organize information to make it accessible to the public.</w:t>
            </w:r>
          </w:p>
        </w:tc>
        <w:tc>
          <w:tcPr>
            <w:tcW w:w="4680"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 xml:space="preserve">5. Review the students’ </w:t>
            </w:r>
            <w:r>
              <w:rPr>
                <w:rFonts w:ascii="Arial" w:eastAsia="Arial" w:hAnsi="Arial" w:cs="Arial"/>
                <w:sz w:val="20"/>
                <w:szCs w:val="20"/>
              </w:rPr>
              <w:t xml:space="preserve">site documentation report, </w:t>
            </w:r>
            <w:r w:rsidRPr="00C36128">
              <w:rPr>
                <w:rFonts w:ascii="Arial" w:eastAsia="Arial" w:hAnsi="Arial" w:cs="Arial"/>
                <w:sz w:val="20"/>
                <w:szCs w:val="20"/>
              </w:rPr>
              <w:t xml:space="preserve">notes, sketches, and photographs to evaluate the care of observation and the reflection of important issues discovered; Review the final report to evaluate integrative, multidisciplinary thinking. </w:t>
            </w:r>
          </w:p>
        </w:tc>
      </w:tr>
      <w:tr w:rsidR="00A41BC3" w:rsidRPr="00C36128">
        <w:tc>
          <w:tcPr>
            <w:tcW w:w="4680"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6. Apply observational skills to research and analysis.</w:t>
            </w:r>
          </w:p>
        </w:tc>
        <w:tc>
          <w:tcPr>
            <w:tcW w:w="4680"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6. Review the students’ notes, sketches, and photographs to evaluate the care of observation and the reflection of important issues discovered.</w:t>
            </w:r>
          </w:p>
        </w:tc>
      </w:tr>
    </w:tbl>
    <w:p w:rsidR="00A41BC3" w:rsidRPr="00C36128" w:rsidRDefault="00A41BC3" w:rsidP="00A41BC3">
      <w:pPr>
        <w:contextualSpacing/>
        <w:rPr>
          <w:rFonts w:ascii="Arial" w:hAnsi="Arial" w:cs="Arial"/>
          <w:sz w:val="20"/>
          <w:szCs w:val="20"/>
        </w:rPr>
      </w:pPr>
    </w:p>
    <w:p w:rsidR="00A41BC3" w:rsidRDefault="00A41BC3" w:rsidP="00A41BC3">
      <w:pPr>
        <w:contextualSpacing/>
        <w:rPr>
          <w:rFonts w:ascii="Arial" w:hAnsi="Arial" w:cs="Arial"/>
          <w:sz w:val="20"/>
          <w:szCs w:val="20"/>
        </w:rPr>
      </w:pPr>
    </w:p>
    <w:p w:rsidR="00A41BC3" w:rsidRPr="001F7B40" w:rsidRDefault="00A41BC3" w:rsidP="00A41BC3">
      <w:pPr>
        <w:contextualSpacing/>
        <w:rPr>
          <w:rFonts w:ascii="Arial" w:hAnsi="Arial" w:cs="Arial"/>
          <w:sz w:val="20"/>
          <w:szCs w:val="20"/>
        </w:rPr>
      </w:pPr>
      <w:r>
        <w:rPr>
          <w:rFonts w:ascii="Arial" w:eastAsia="Arial" w:hAnsi="Arial" w:cs="Arial"/>
          <w:b/>
          <w:sz w:val="20"/>
        </w:rPr>
        <w:t xml:space="preserve">Course </w:t>
      </w:r>
      <w:r w:rsidR="008C6278">
        <w:rPr>
          <w:rFonts w:ascii="Arial" w:eastAsia="Arial" w:hAnsi="Arial" w:cs="Arial"/>
          <w:b/>
          <w:sz w:val="20"/>
        </w:rPr>
        <w:t xml:space="preserve">Readings and </w:t>
      </w:r>
      <w:r w:rsidR="001F7B40">
        <w:rPr>
          <w:rFonts w:ascii="Arial" w:eastAsia="Arial" w:hAnsi="Arial" w:cs="Arial"/>
          <w:b/>
          <w:sz w:val="20"/>
        </w:rPr>
        <w:t>Cal</w:t>
      </w:r>
      <w:r w:rsidR="001F7B40" w:rsidRPr="001F7B40">
        <w:rPr>
          <w:rFonts w:ascii="Arial" w:eastAsia="Arial" w:hAnsi="Arial" w:cs="Arial"/>
          <w:b/>
          <w:sz w:val="20"/>
        </w:rPr>
        <w:t>endar</w:t>
      </w:r>
    </w:p>
    <w:p w:rsidR="00A41BC3" w:rsidRPr="001F7B40" w:rsidRDefault="00A41BC3" w:rsidP="00A41BC3">
      <w:pPr>
        <w:contextualSpacing/>
        <w:rPr>
          <w:rFonts w:ascii="Arial" w:hAnsi="Arial"/>
          <w:sz w:val="20"/>
          <w:szCs w:val="20"/>
        </w:rPr>
      </w:pPr>
    </w:p>
    <w:p w:rsidR="001F7B40" w:rsidRPr="001F7B40" w:rsidRDefault="008C6278" w:rsidP="00A41BC3">
      <w:pPr>
        <w:contextualSpacing/>
        <w:rPr>
          <w:rFonts w:ascii="Arial" w:hAnsi="Arial"/>
          <w:sz w:val="20"/>
          <w:szCs w:val="20"/>
        </w:rPr>
      </w:pPr>
      <w:r>
        <w:rPr>
          <w:rFonts w:ascii="Arial" w:hAnsi="Arial"/>
          <w:sz w:val="20"/>
          <w:szCs w:val="20"/>
        </w:rPr>
        <w:t>F</w:t>
      </w:r>
      <w:r w:rsidR="001F7B40">
        <w:rPr>
          <w:rFonts w:ascii="Arial" w:hAnsi="Arial"/>
          <w:sz w:val="20"/>
          <w:szCs w:val="20"/>
        </w:rPr>
        <w:t xml:space="preserve">aculty teaching the course will add readings that address the specific location and research methodologies </w:t>
      </w:r>
      <w:r w:rsidR="004413F3">
        <w:rPr>
          <w:rFonts w:ascii="Arial" w:hAnsi="Arial"/>
          <w:sz w:val="20"/>
          <w:szCs w:val="20"/>
        </w:rPr>
        <w:t>covered in that iteration of the course.</w:t>
      </w:r>
      <w:r>
        <w:rPr>
          <w:rFonts w:ascii="Arial" w:hAnsi="Arial"/>
          <w:sz w:val="20"/>
          <w:szCs w:val="20"/>
        </w:rPr>
        <w:t xml:space="preserve"> Note that the course’s design – with one lecture and four lab hours – enables the class to meet off-campus throughout the semester. Faculty should plan on at least </w:t>
      </w:r>
      <w:r w:rsidR="00257EFC">
        <w:rPr>
          <w:rFonts w:ascii="Arial" w:hAnsi="Arial"/>
          <w:sz w:val="20"/>
          <w:szCs w:val="20"/>
        </w:rPr>
        <w:t xml:space="preserve">4 </w:t>
      </w:r>
      <w:r w:rsidR="007D49FC">
        <w:rPr>
          <w:rFonts w:ascii="Arial" w:hAnsi="Arial"/>
          <w:sz w:val="20"/>
          <w:szCs w:val="20"/>
        </w:rPr>
        <w:t xml:space="preserve">visits to the specific location covered in the course, as well as additional trips to libraries, museums, archives, and other institutions as appropriate for research </w:t>
      </w:r>
      <w:r w:rsidR="007D49FC">
        <w:rPr>
          <w:rFonts w:ascii="Arial" w:hAnsi="Arial"/>
          <w:sz w:val="20"/>
          <w:szCs w:val="20"/>
        </w:rPr>
        <w:lastRenderedPageBreak/>
        <w:t>into the location studied via the disciplinary focus of the faculty teaching the course. A sample calendar follows:</w:t>
      </w:r>
    </w:p>
    <w:p w:rsidR="001F7B40" w:rsidRPr="001F7B40" w:rsidRDefault="001F7B40" w:rsidP="00A41BC3">
      <w:pPr>
        <w:contextualSpacing/>
        <w:rPr>
          <w:rFonts w:ascii="Arial" w:hAnsi="Arial"/>
          <w:sz w:val="20"/>
          <w:szCs w:val="20"/>
        </w:rPr>
      </w:pPr>
    </w:p>
    <w:p w:rsidR="00A41BC3" w:rsidRPr="001F7B40" w:rsidRDefault="00A41BC3" w:rsidP="00A41BC3">
      <w:pPr>
        <w:contextualSpacing/>
        <w:rPr>
          <w:rFonts w:ascii="Arial" w:hAnsi="Arial"/>
        </w:rPr>
      </w:pPr>
      <w:r w:rsidRPr="001F7B40">
        <w:rPr>
          <w:rFonts w:ascii="Arial" w:eastAsia="Arial" w:hAnsi="Arial" w:cs="Arial"/>
          <w:b/>
          <w:sz w:val="20"/>
        </w:rPr>
        <w:t>WEEK 1:</w:t>
      </w:r>
      <w:r w:rsidRPr="001F7B40">
        <w:rPr>
          <w:rFonts w:ascii="Arial" w:eastAsia="Arial" w:hAnsi="Arial" w:cs="Arial"/>
          <w:sz w:val="20"/>
        </w:rPr>
        <w:t xml:space="preserve"> </w:t>
      </w:r>
    </w:p>
    <w:p w:rsidR="00A41BC3" w:rsidRDefault="00A41BC3" w:rsidP="00A41BC3">
      <w:pPr>
        <w:contextualSpacing/>
      </w:pPr>
      <w:r>
        <w:rPr>
          <w:rFonts w:ascii="Arial" w:eastAsia="Arial" w:hAnsi="Arial" w:cs="Arial"/>
          <w:i/>
          <w:sz w:val="20"/>
        </w:rPr>
        <w:t>Week 1 Lecture:</w:t>
      </w:r>
      <w:r>
        <w:rPr>
          <w:rFonts w:ascii="Arial" w:eastAsia="Arial" w:hAnsi="Arial" w:cs="Arial"/>
          <w:b/>
          <w:sz w:val="20"/>
        </w:rPr>
        <w:t xml:space="preserve"> Course Introduction</w:t>
      </w:r>
    </w:p>
    <w:p w:rsidR="00A41BC3" w:rsidRDefault="00A41BC3" w:rsidP="00A41BC3">
      <w:pPr>
        <w:contextualSpacing/>
      </w:pPr>
      <w:r>
        <w:rPr>
          <w:rFonts w:ascii="Arial" w:eastAsia="Arial" w:hAnsi="Arial" w:cs="Arial"/>
          <w:i/>
          <w:sz w:val="20"/>
        </w:rPr>
        <w:t>Week 1 Lab:</w:t>
      </w:r>
      <w:r>
        <w:rPr>
          <w:rFonts w:ascii="Arial" w:eastAsia="Arial" w:hAnsi="Arial" w:cs="Arial"/>
          <w:b/>
          <w:sz w:val="20"/>
        </w:rPr>
        <w:t xml:space="preserve"> Review of Research Methodologies, Source Evaluation </w:t>
      </w:r>
    </w:p>
    <w:p w:rsidR="00A41BC3" w:rsidRDefault="00A41BC3" w:rsidP="00A41BC3">
      <w:pPr>
        <w:contextualSpacing/>
      </w:pPr>
    </w:p>
    <w:p w:rsidR="00A41BC3" w:rsidRDefault="00A41BC3" w:rsidP="00A41BC3">
      <w:pPr>
        <w:contextualSpacing/>
      </w:pPr>
      <w:r>
        <w:rPr>
          <w:rFonts w:ascii="Arial" w:eastAsia="Arial" w:hAnsi="Arial" w:cs="Arial"/>
          <w:b/>
          <w:sz w:val="20"/>
        </w:rPr>
        <w:t>WEEK 2:</w:t>
      </w:r>
    </w:p>
    <w:p w:rsidR="00A41BC3" w:rsidRDefault="00A41BC3" w:rsidP="00A41BC3">
      <w:pPr>
        <w:contextualSpacing/>
      </w:pPr>
      <w:r>
        <w:rPr>
          <w:rFonts w:ascii="Arial" w:eastAsia="Arial" w:hAnsi="Arial" w:cs="Arial"/>
          <w:i/>
          <w:sz w:val="20"/>
        </w:rPr>
        <w:t>Week 2 Lecture:</w:t>
      </w:r>
      <w:r>
        <w:rPr>
          <w:rFonts w:ascii="Arial" w:eastAsia="Arial" w:hAnsi="Arial" w:cs="Arial"/>
          <w:b/>
          <w:sz w:val="20"/>
        </w:rPr>
        <w:t xml:space="preserve"> Site Introduction</w:t>
      </w:r>
    </w:p>
    <w:p w:rsidR="00A41BC3" w:rsidRDefault="00A41BC3" w:rsidP="00A41BC3">
      <w:pPr>
        <w:contextualSpacing/>
      </w:pPr>
      <w:r>
        <w:rPr>
          <w:rFonts w:ascii="Arial" w:eastAsia="Arial" w:hAnsi="Arial" w:cs="Arial"/>
          <w:i/>
          <w:sz w:val="20"/>
        </w:rPr>
        <w:t>Week 2 Lab:</w:t>
      </w:r>
      <w:r>
        <w:rPr>
          <w:rFonts w:ascii="Arial" w:eastAsia="Arial" w:hAnsi="Arial" w:cs="Arial"/>
          <w:b/>
          <w:sz w:val="20"/>
        </w:rPr>
        <w:t xml:space="preserve"> Field Visit: General Review</w:t>
      </w:r>
    </w:p>
    <w:p w:rsidR="00A41BC3" w:rsidRDefault="00A41BC3" w:rsidP="00A41BC3">
      <w:pPr>
        <w:contextualSpacing/>
      </w:pPr>
      <w:r>
        <w:rPr>
          <w:rFonts w:ascii="Arial" w:eastAsia="Arial" w:hAnsi="Arial" w:cs="Arial"/>
          <w:i/>
          <w:sz w:val="20"/>
        </w:rPr>
        <w:t>Week 2 Homework:</w:t>
      </w:r>
      <w:r>
        <w:rPr>
          <w:rFonts w:ascii="Arial" w:eastAsia="Arial" w:hAnsi="Arial" w:cs="Arial"/>
          <w:sz w:val="20"/>
        </w:rPr>
        <w:t xml:space="preserve"> Site Reflection </w:t>
      </w:r>
    </w:p>
    <w:p w:rsidR="00A41BC3" w:rsidRDefault="00A41BC3" w:rsidP="00A41BC3">
      <w:pPr>
        <w:contextualSpacing/>
      </w:pPr>
    </w:p>
    <w:p w:rsidR="00A41BC3" w:rsidRDefault="00A41BC3" w:rsidP="00A41BC3">
      <w:pPr>
        <w:contextualSpacing/>
      </w:pPr>
      <w:r>
        <w:rPr>
          <w:rFonts w:ascii="Arial" w:eastAsia="Arial" w:hAnsi="Arial" w:cs="Arial"/>
          <w:b/>
          <w:sz w:val="20"/>
        </w:rPr>
        <w:t>WEEK 3:</w:t>
      </w:r>
      <w:r>
        <w:rPr>
          <w:rFonts w:ascii="Arial" w:eastAsia="Arial" w:hAnsi="Arial" w:cs="Arial"/>
          <w:sz w:val="20"/>
        </w:rPr>
        <w:t xml:space="preserve"> </w:t>
      </w:r>
    </w:p>
    <w:p w:rsidR="00A41BC3" w:rsidRDefault="00A41BC3" w:rsidP="00A41BC3">
      <w:pPr>
        <w:contextualSpacing/>
      </w:pPr>
      <w:r>
        <w:rPr>
          <w:rFonts w:ascii="Arial" w:eastAsia="Arial" w:hAnsi="Arial" w:cs="Arial"/>
          <w:i/>
          <w:sz w:val="20"/>
        </w:rPr>
        <w:t>Week 3 Lecture:</w:t>
      </w:r>
      <w:r>
        <w:rPr>
          <w:rFonts w:ascii="Arial" w:eastAsia="Arial" w:hAnsi="Arial" w:cs="Arial"/>
          <w:b/>
          <w:sz w:val="20"/>
        </w:rPr>
        <w:t xml:space="preserve"> Research Seminar: Site Background, Library and Internet Research</w:t>
      </w:r>
    </w:p>
    <w:p w:rsidR="00A41BC3" w:rsidRDefault="00A41BC3" w:rsidP="00A41BC3">
      <w:pPr>
        <w:contextualSpacing/>
        <w:rPr>
          <w:rFonts w:ascii="Arial" w:eastAsia="Arial" w:hAnsi="Arial" w:cs="Arial"/>
          <w:b/>
          <w:sz w:val="20"/>
        </w:rPr>
      </w:pPr>
      <w:r>
        <w:rPr>
          <w:rFonts w:ascii="Arial" w:eastAsia="Arial" w:hAnsi="Arial" w:cs="Arial"/>
          <w:i/>
          <w:sz w:val="20"/>
        </w:rPr>
        <w:t>Week 3 Lab:</w:t>
      </w:r>
      <w:r>
        <w:rPr>
          <w:rFonts w:ascii="Arial" w:eastAsia="Arial" w:hAnsi="Arial" w:cs="Arial"/>
          <w:b/>
          <w:sz w:val="20"/>
        </w:rPr>
        <w:t xml:space="preserve"> Field Visit: Site Observation &amp; Documentation</w:t>
      </w:r>
    </w:p>
    <w:p w:rsidR="00A41BC3" w:rsidRDefault="00A41BC3" w:rsidP="00A41BC3">
      <w:pPr>
        <w:contextualSpacing/>
      </w:pPr>
      <w:r>
        <w:rPr>
          <w:rFonts w:ascii="Arial" w:eastAsia="Arial" w:hAnsi="Arial" w:cs="Arial"/>
          <w:i/>
          <w:sz w:val="20"/>
        </w:rPr>
        <w:t>Week 3 Homework:</w:t>
      </w:r>
      <w:r>
        <w:rPr>
          <w:rFonts w:ascii="Arial" w:eastAsia="Arial" w:hAnsi="Arial" w:cs="Arial"/>
          <w:sz w:val="20"/>
        </w:rPr>
        <w:t xml:space="preserve"> Site Observation Sketches and Notes </w:t>
      </w:r>
    </w:p>
    <w:p w:rsidR="00A41BC3" w:rsidRDefault="00A41BC3" w:rsidP="00A41BC3">
      <w:pPr>
        <w:contextualSpacing/>
      </w:pPr>
    </w:p>
    <w:p w:rsidR="00A41BC3" w:rsidRDefault="00A41BC3" w:rsidP="00A41BC3">
      <w:pPr>
        <w:contextualSpacing/>
      </w:pPr>
      <w:r>
        <w:rPr>
          <w:rFonts w:ascii="Arial" w:eastAsia="Arial" w:hAnsi="Arial" w:cs="Arial"/>
          <w:b/>
          <w:sz w:val="20"/>
        </w:rPr>
        <w:t xml:space="preserve">WEEK 4: </w:t>
      </w:r>
    </w:p>
    <w:p w:rsidR="00A41BC3" w:rsidRDefault="00A41BC3" w:rsidP="00A41BC3">
      <w:pPr>
        <w:contextualSpacing/>
      </w:pPr>
      <w:r>
        <w:rPr>
          <w:rFonts w:ascii="Arial" w:eastAsia="Arial" w:hAnsi="Arial" w:cs="Arial"/>
          <w:i/>
          <w:sz w:val="20"/>
        </w:rPr>
        <w:t xml:space="preserve">Week 4 Lecture: </w:t>
      </w:r>
      <w:r>
        <w:rPr>
          <w:rFonts w:ascii="Arial" w:eastAsia="Arial" w:hAnsi="Arial" w:cs="Arial"/>
          <w:b/>
          <w:sz w:val="20"/>
        </w:rPr>
        <w:t>Research Seminar: Information Sources &amp; Primary Sources</w:t>
      </w:r>
    </w:p>
    <w:p w:rsidR="00A41BC3" w:rsidRDefault="00A41BC3" w:rsidP="00A41BC3">
      <w:pPr>
        <w:contextualSpacing/>
      </w:pPr>
      <w:r>
        <w:rPr>
          <w:rFonts w:ascii="Arial" w:eastAsia="Arial" w:hAnsi="Arial" w:cs="Arial"/>
          <w:i/>
          <w:sz w:val="20"/>
        </w:rPr>
        <w:t>Week 4 Lab:</w:t>
      </w:r>
      <w:r>
        <w:rPr>
          <w:rFonts w:ascii="Arial" w:eastAsia="Arial" w:hAnsi="Arial" w:cs="Arial"/>
          <w:b/>
          <w:sz w:val="20"/>
        </w:rPr>
        <w:t xml:space="preserve"> Field Visit: Site Observation &amp; Documentation</w:t>
      </w:r>
    </w:p>
    <w:p w:rsidR="00A41BC3" w:rsidRDefault="00A41BC3" w:rsidP="00A41BC3">
      <w:pPr>
        <w:contextualSpacing/>
      </w:pPr>
      <w:r>
        <w:rPr>
          <w:rFonts w:ascii="Arial" w:eastAsia="Arial" w:hAnsi="Arial" w:cs="Arial"/>
          <w:i/>
          <w:sz w:val="20"/>
        </w:rPr>
        <w:t>Week 4 Homework:</w:t>
      </w:r>
      <w:r>
        <w:rPr>
          <w:rFonts w:ascii="Arial" w:eastAsia="Arial" w:hAnsi="Arial" w:cs="Arial"/>
          <w:sz w:val="20"/>
        </w:rPr>
        <w:t xml:space="preserve"> Site Observation Sketches and Notes </w:t>
      </w:r>
    </w:p>
    <w:p w:rsidR="00A41BC3" w:rsidRDefault="00A41BC3" w:rsidP="00A41BC3">
      <w:pPr>
        <w:contextualSpacing/>
      </w:pPr>
    </w:p>
    <w:p w:rsidR="00A41BC3" w:rsidRDefault="00A41BC3" w:rsidP="00A41BC3">
      <w:pPr>
        <w:contextualSpacing/>
      </w:pPr>
      <w:r>
        <w:rPr>
          <w:rFonts w:ascii="Arial" w:eastAsia="Arial" w:hAnsi="Arial" w:cs="Arial"/>
          <w:b/>
          <w:sz w:val="20"/>
        </w:rPr>
        <w:t xml:space="preserve">WEEK 5: </w:t>
      </w:r>
      <w:r>
        <w:rPr>
          <w:rFonts w:ascii="Arial" w:eastAsia="Arial" w:hAnsi="Arial" w:cs="Arial"/>
          <w:sz w:val="20"/>
        </w:rPr>
        <w:t xml:space="preserve"> </w:t>
      </w:r>
    </w:p>
    <w:p w:rsidR="00A41BC3" w:rsidRDefault="00A41BC3" w:rsidP="00A41BC3">
      <w:pPr>
        <w:contextualSpacing/>
      </w:pPr>
      <w:r>
        <w:rPr>
          <w:rFonts w:ascii="Arial" w:eastAsia="Arial" w:hAnsi="Arial" w:cs="Arial"/>
          <w:i/>
          <w:sz w:val="20"/>
        </w:rPr>
        <w:t>Week 5 Lecture:</w:t>
      </w:r>
      <w:r>
        <w:rPr>
          <w:rFonts w:ascii="Arial" w:eastAsia="Arial" w:hAnsi="Arial" w:cs="Arial"/>
          <w:sz w:val="20"/>
        </w:rPr>
        <w:t xml:space="preserve"> </w:t>
      </w:r>
      <w:r>
        <w:rPr>
          <w:rFonts w:ascii="Arial" w:eastAsia="Arial" w:hAnsi="Arial" w:cs="Arial"/>
          <w:b/>
          <w:sz w:val="20"/>
        </w:rPr>
        <w:t>Research Seminar: Identify Research Tracks and Teams</w:t>
      </w:r>
    </w:p>
    <w:p w:rsidR="00A41BC3" w:rsidRDefault="00A41BC3" w:rsidP="00A41BC3">
      <w:pPr>
        <w:contextualSpacing/>
      </w:pPr>
      <w:r>
        <w:rPr>
          <w:rFonts w:ascii="Arial" w:eastAsia="Arial" w:hAnsi="Arial" w:cs="Arial"/>
          <w:i/>
          <w:sz w:val="20"/>
        </w:rPr>
        <w:t>Week 5 Lab:</w:t>
      </w:r>
      <w:r>
        <w:rPr>
          <w:rFonts w:ascii="Arial" w:eastAsia="Arial" w:hAnsi="Arial" w:cs="Arial"/>
          <w:sz w:val="20"/>
        </w:rPr>
        <w:t xml:space="preserve"> </w:t>
      </w:r>
      <w:r>
        <w:rPr>
          <w:rFonts w:ascii="Arial" w:eastAsia="Arial" w:hAnsi="Arial" w:cs="Arial"/>
          <w:b/>
          <w:sz w:val="20"/>
        </w:rPr>
        <w:t>Team</w:t>
      </w:r>
      <w:r>
        <w:rPr>
          <w:rFonts w:ascii="Arial" w:eastAsia="Arial" w:hAnsi="Arial" w:cs="Arial"/>
          <w:sz w:val="20"/>
        </w:rPr>
        <w:t xml:space="preserve"> </w:t>
      </w:r>
      <w:r>
        <w:rPr>
          <w:rFonts w:ascii="Arial" w:eastAsia="Arial" w:hAnsi="Arial" w:cs="Arial"/>
          <w:b/>
          <w:sz w:val="20"/>
        </w:rPr>
        <w:t>Research Organization, Wikipedia Campus Ambassador Presentation</w:t>
      </w:r>
    </w:p>
    <w:p w:rsidR="00A41BC3" w:rsidRDefault="00A41BC3" w:rsidP="00A41BC3">
      <w:pPr>
        <w:contextualSpacing/>
      </w:pPr>
      <w:r>
        <w:rPr>
          <w:rFonts w:ascii="Arial" w:eastAsia="Arial" w:hAnsi="Arial" w:cs="Arial"/>
          <w:i/>
          <w:sz w:val="20"/>
        </w:rPr>
        <w:t>Week 5 Homework:</w:t>
      </w:r>
      <w:r>
        <w:rPr>
          <w:rFonts w:ascii="Arial" w:eastAsia="Arial" w:hAnsi="Arial" w:cs="Arial"/>
          <w:sz w:val="20"/>
        </w:rPr>
        <w:t xml:space="preserve"> Team Research Outline &amp; Task List</w:t>
      </w:r>
    </w:p>
    <w:p w:rsidR="00A41BC3" w:rsidRDefault="00A41BC3" w:rsidP="00A41BC3">
      <w:pPr>
        <w:contextualSpacing/>
      </w:pPr>
    </w:p>
    <w:p w:rsidR="00A41BC3" w:rsidRDefault="00A41BC3" w:rsidP="00A41BC3">
      <w:pPr>
        <w:contextualSpacing/>
      </w:pPr>
      <w:r>
        <w:rPr>
          <w:rFonts w:ascii="Arial" w:eastAsia="Arial" w:hAnsi="Arial" w:cs="Arial"/>
          <w:b/>
          <w:sz w:val="20"/>
        </w:rPr>
        <w:t>WEEK 6:</w:t>
      </w:r>
      <w:r>
        <w:rPr>
          <w:rFonts w:ascii="Arial" w:eastAsia="Arial" w:hAnsi="Arial" w:cs="Arial"/>
          <w:sz w:val="20"/>
        </w:rPr>
        <w:t xml:space="preserve"> </w:t>
      </w:r>
    </w:p>
    <w:p w:rsidR="00A41BC3" w:rsidRDefault="00A41BC3" w:rsidP="00A41BC3">
      <w:pPr>
        <w:contextualSpacing/>
      </w:pPr>
      <w:r>
        <w:rPr>
          <w:rFonts w:ascii="Arial" w:eastAsia="Arial" w:hAnsi="Arial" w:cs="Arial"/>
          <w:i/>
          <w:sz w:val="20"/>
        </w:rPr>
        <w:t>Week 6 Lecture:</w:t>
      </w:r>
      <w:r>
        <w:rPr>
          <w:rFonts w:ascii="Arial" w:eastAsia="Arial" w:hAnsi="Arial" w:cs="Arial"/>
          <w:sz w:val="20"/>
        </w:rPr>
        <w:t xml:space="preserve"> </w:t>
      </w:r>
      <w:r w:rsidR="007D49FC">
        <w:rPr>
          <w:rFonts w:ascii="Arial" w:eastAsia="Arial" w:hAnsi="Arial" w:cs="Arial"/>
          <w:b/>
          <w:sz w:val="20"/>
        </w:rPr>
        <w:t>Research Seminar: In-depth research methods for the discipline</w:t>
      </w:r>
    </w:p>
    <w:p w:rsidR="00A41BC3" w:rsidRDefault="00A41BC3" w:rsidP="00A41BC3">
      <w:pPr>
        <w:contextualSpacing/>
      </w:pPr>
      <w:r>
        <w:rPr>
          <w:rFonts w:ascii="Arial" w:eastAsia="Arial" w:hAnsi="Arial" w:cs="Arial"/>
          <w:i/>
          <w:sz w:val="20"/>
        </w:rPr>
        <w:t>Week 6 Lab:</w:t>
      </w:r>
      <w:r>
        <w:rPr>
          <w:rFonts w:ascii="Arial" w:eastAsia="Arial" w:hAnsi="Arial" w:cs="Arial"/>
          <w:sz w:val="20"/>
        </w:rPr>
        <w:t xml:space="preserve"> </w:t>
      </w:r>
      <w:r>
        <w:rPr>
          <w:rFonts w:ascii="Arial" w:eastAsia="Arial" w:hAnsi="Arial" w:cs="Arial"/>
          <w:b/>
          <w:sz w:val="20"/>
        </w:rPr>
        <w:t xml:space="preserve">Field Visit: </w:t>
      </w:r>
      <w:r w:rsidR="007D49FC">
        <w:rPr>
          <w:rFonts w:ascii="Arial" w:eastAsia="Arial" w:hAnsi="Arial" w:cs="Arial"/>
          <w:b/>
          <w:sz w:val="20"/>
        </w:rPr>
        <w:t>Library/Museum/Archive/etc.</w:t>
      </w:r>
    </w:p>
    <w:p w:rsidR="00A41BC3" w:rsidRDefault="00A41BC3" w:rsidP="00A41BC3">
      <w:pPr>
        <w:contextualSpacing/>
      </w:pPr>
      <w:r>
        <w:rPr>
          <w:rFonts w:ascii="Arial" w:eastAsia="Arial" w:hAnsi="Arial" w:cs="Arial"/>
          <w:i/>
          <w:sz w:val="20"/>
        </w:rPr>
        <w:t>Week 6 Homework:</w:t>
      </w:r>
      <w:r>
        <w:rPr>
          <w:rFonts w:ascii="Arial" w:eastAsia="Arial" w:hAnsi="Arial" w:cs="Arial"/>
          <w:sz w:val="20"/>
        </w:rPr>
        <w:t xml:space="preserve"> Research Notes</w:t>
      </w:r>
    </w:p>
    <w:p w:rsidR="00A41BC3" w:rsidRDefault="00A41BC3" w:rsidP="00A41BC3">
      <w:pPr>
        <w:contextualSpacing/>
      </w:pPr>
    </w:p>
    <w:p w:rsidR="00A41BC3" w:rsidRDefault="00A41BC3" w:rsidP="00A41BC3">
      <w:pPr>
        <w:contextualSpacing/>
      </w:pPr>
      <w:r>
        <w:rPr>
          <w:rFonts w:ascii="Arial" w:eastAsia="Arial" w:hAnsi="Arial" w:cs="Arial"/>
          <w:b/>
          <w:sz w:val="20"/>
        </w:rPr>
        <w:t>WEEK 7:</w:t>
      </w:r>
      <w:r>
        <w:rPr>
          <w:rFonts w:ascii="Arial" w:eastAsia="Arial" w:hAnsi="Arial" w:cs="Arial"/>
          <w:sz w:val="20"/>
        </w:rPr>
        <w:t xml:space="preserve"> </w:t>
      </w:r>
    </w:p>
    <w:p w:rsidR="00A41BC3" w:rsidRDefault="00A41BC3" w:rsidP="00A41BC3">
      <w:pPr>
        <w:contextualSpacing/>
      </w:pPr>
      <w:r>
        <w:rPr>
          <w:rFonts w:ascii="Arial" w:eastAsia="Arial" w:hAnsi="Arial" w:cs="Arial"/>
          <w:i/>
          <w:sz w:val="20"/>
        </w:rPr>
        <w:t>Week 7 Lecture:</w:t>
      </w:r>
      <w:r>
        <w:rPr>
          <w:rFonts w:ascii="Arial" w:eastAsia="Arial" w:hAnsi="Arial" w:cs="Arial"/>
          <w:sz w:val="20"/>
        </w:rPr>
        <w:t xml:space="preserve"> </w:t>
      </w:r>
      <w:r w:rsidR="007D49FC">
        <w:rPr>
          <w:rFonts w:ascii="Arial" w:eastAsia="Arial" w:hAnsi="Arial" w:cs="Arial"/>
          <w:b/>
          <w:sz w:val="20"/>
        </w:rPr>
        <w:t>Research Seminar: In-depth research methods for the discipline</w:t>
      </w:r>
    </w:p>
    <w:p w:rsidR="00A41BC3" w:rsidRDefault="00A41BC3" w:rsidP="001F7B40">
      <w:pPr>
        <w:contextualSpacing/>
      </w:pPr>
      <w:r>
        <w:rPr>
          <w:rFonts w:ascii="Arial" w:eastAsia="Arial" w:hAnsi="Arial" w:cs="Arial"/>
          <w:i/>
          <w:sz w:val="20"/>
        </w:rPr>
        <w:t>Week 7 Lab:</w:t>
      </w:r>
      <w:r>
        <w:rPr>
          <w:rFonts w:ascii="Arial" w:eastAsia="Arial" w:hAnsi="Arial" w:cs="Arial"/>
          <w:sz w:val="20"/>
        </w:rPr>
        <w:t xml:space="preserve"> </w:t>
      </w:r>
      <w:r w:rsidR="007D49FC">
        <w:rPr>
          <w:rFonts w:ascii="Arial" w:eastAsia="Arial" w:hAnsi="Arial" w:cs="Arial"/>
          <w:b/>
          <w:sz w:val="20"/>
        </w:rPr>
        <w:t>Field Visit: Library/Museum/Archive/etc.</w:t>
      </w:r>
    </w:p>
    <w:p w:rsidR="00A41BC3" w:rsidRDefault="00A41BC3" w:rsidP="00A41BC3">
      <w:pPr>
        <w:contextualSpacing/>
      </w:pPr>
      <w:r>
        <w:rPr>
          <w:rFonts w:ascii="Arial" w:eastAsia="Arial" w:hAnsi="Arial" w:cs="Arial"/>
          <w:i/>
          <w:sz w:val="20"/>
        </w:rPr>
        <w:t>Week 7 Homework:</w:t>
      </w:r>
      <w:r>
        <w:rPr>
          <w:rFonts w:ascii="Arial" w:eastAsia="Arial" w:hAnsi="Arial" w:cs="Arial"/>
          <w:sz w:val="20"/>
        </w:rPr>
        <w:t xml:space="preserve"> Research Notes</w:t>
      </w:r>
    </w:p>
    <w:p w:rsidR="00A41BC3" w:rsidRDefault="00A41BC3" w:rsidP="00A41BC3">
      <w:pPr>
        <w:contextualSpacing/>
      </w:pPr>
    </w:p>
    <w:p w:rsidR="00A41BC3" w:rsidRDefault="00A41BC3" w:rsidP="00A41BC3">
      <w:pPr>
        <w:contextualSpacing/>
      </w:pPr>
      <w:r>
        <w:rPr>
          <w:rFonts w:ascii="Arial" w:eastAsia="Arial" w:hAnsi="Arial" w:cs="Arial"/>
          <w:b/>
          <w:sz w:val="20"/>
        </w:rPr>
        <w:t xml:space="preserve">WEEK 8: </w:t>
      </w:r>
    </w:p>
    <w:p w:rsidR="007D49FC" w:rsidRDefault="00A41BC3" w:rsidP="00A41BC3">
      <w:pPr>
        <w:contextualSpacing/>
        <w:rPr>
          <w:rFonts w:ascii="Arial" w:eastAsia="Arial" w:hAnsi="Arial" w:cs="Arial"/>
          <w:i/>
          <w:sz w:val="20"/>
        </w:rPr>
      </w:pPr>
      <w:r>
        <w:rPr>
          <w:rFonts w:ascii="Arial" w:eastAsia="Arial" w:hAnsi="Arial" w:cs="Arial"/>
          <w:i/>
          <w:sz w:val="20"/>
        </w:rPr>
        <w:t>Week 8 Lecture:</w:t>
      </w:r>
      <w:r>
        <w:rPr>
          <w:rFonts w:ascii="Arial" w:eastAsia="Arial" w:hAnsi="Arial" w:cs="Arial"/>
          <w:sz w:val="20"/>
        </w:rPr>
        <w:t xml:space="preserve"> </w:t>
      </w:r>
      <w:r>
        <w:rPr>
          <w:rFonts w:ascii="Arial" w:eastAsia="Arial" w:hAnsi="Arial" w:cs="Arial"/>
          <w:b/>
          <w:sz w:val="20"/>
        </w:rPr>
        <w:t xml:space="preserve">Research Seminar: </w:t>
      </w:r>
      <w:r w:rsidR="007D49FC">
        <w:rPr>
          <w:rFonts w:ascii="Arial" w:eastAsia="Arial" w:hAnsi="Arial" w:cs="Arial"/>
          <w:b/>
          <w:sz w:val="20"/>
        </w:rPr>
        <w:t>In-depth research methods for the discipline</w:t>
      </w:r>
      <w:r w:rsidR="007D49FC">
        <w:rPr>
          <w:rFonts w:ascii="Arial" w:eastAsia="Arial" w:hAnsi="Arial" w:cs="Arial"/>
          <w:i/>
          <w:sz w:val="20"/>
        </w:rPr>
        <w:t xml:space="preserve"> </w:t>
      </w:r>
    </w:p>
    <w:p w:rsidR="00A41BC3" w:rsidRDefault="00A41BC3" w:rsidP="00A41BC3">
      <w:pPr>
        <w:contextualSpacing/>
      </w:pPr>
      <w:r>
        <w:rPr>
          <w:rFonts w:ascii="Arial" w:eastAsia="Arial" w:hAnsi="Arial" w:cs="Arial"/>
          <w:i/>
          <w:sz w:val="20"/>
        </w:rPr>
        <w:t>Week 8 Lab:</w:t>
      </w:r>
      <w:r>
        <w:rPr>
          <w:rFonts w:ascii="Arial" w:eastAsia="Arial" w:hAnsi="Arial" w:cs="Arial"/>
          <w:sz w:val="20"/>
        </w:rPr>
        <w:t xml:space="preserve"> </w:t>
      </w:r>
      <w:r>
        <w:rPr>
          <w:rFonts w:ascii="Arial" w:eastAsia="Arial" w:hAnsi="Arial" w:cs="Arial"/>
          <w:b/>
          <w:sz w:val="20"/>
        </w:rPr>
        <w:t>Field Visit: Site Observation &amp; Documentation</w:t>
      </w:r>
    </w:p>
    <w:p w:rsidR="00A41BC3" w:rsidRDefault="00A41BC3" w:rsidP="00A41BC3">
      <w:pPr>
        <w:contextualSpacing/>
      </w:pPr>
      <w:r>
        <w:rPr>
          <w:rFonts w:ascii="Arial" w:eastAsia="Arial" w:hAnsi="Arial" w:cs="Arial"/>
          <w:i/>
          <w:sz w:val="20"/>
        </w:rPr>
        <w:t>Week 8 Homework:</w:t>
      </w:r>
      <w:r>
        <w:rPr>
          <w:rFonts w:ascii="Arial" w:eastAsia="Arial" w:hAnsi="Arial" w:cs="Arial"/>
          <w:sz w:val="20"/>
        </w:rPr>
        <w:t xml:space="preserve"> Site Observation Sketches and Notes </w:t>
      </w:r>
    </w:p>
    <w:p w:rsidR="00A41BC3" w:rsidRDefault="00A41BC3" w:rsidP="00A41BC3">
      <w:pPr>
        <w:contextualSpacing/>
      </w:pPr>
    </w:p>
    <w:p w:rsidR="00A41BC3" w:rsidRDefault="00A41BC3" w:rsidP="00A41BC3">
      <w:pPr>
        <w:contextualSpacing/>
      </w:pPr>
      <w:r>
        <w:rPr>
          <w:rFonts w:ascii="Arial" w:eastAsia="Arial" w:hAnsi="Arial" w:cs="Arial"/>
          <w:b/>
          <w:sz w:val="20"/>
        </w:rPr>
        <w:t>WEEK 9:</w:t>
      </w:r>
    </w:p>
    <w:p w:rsidR="00A41BC3" w:rsidRDefault="00A41BC3" w:rsidP="00A41BC3">
      <w:pPr>
        <w:contextualSpacing/>
      </w:pPr>
      <w:r>
        <w:rPr>
          <w:rFonts w:ascii="Arial" w:eastAsia="Arial" w:hAnsi="Arial" w:cs="Arial"/>
          <w:i/>
          <w:sz w:val="20"/>
        </w:rPr>
        <w:t>Week 9 Lecture:</w:t>
      </w:r>
      <w:r>
        <w:rPr>
          <w:rFonts w:ascii="Arial" w:eastAsia="Arial" w:hAnsi="Arial" w:cs="Arial"/>
          <w:sz w:val="20"/>
        </w:rPr>
        <w:t xml:space="preserve"> </w:t>
      </w:r>
      <w:r>
        <w:rPr>
          <w:rFonts w:ascii="Arial" w:eastAsia="Arial" w:hAnsi="Arial" w:cs="Arial"/>
          <w:b/>
          <w:sz w:val="20"/>
        </w:rPr>
        <w:t>Team Progress Presentations</w:t>
      </w:r>
      <w:r>
        <w:rPr>
          <w:rFonts w:ascii="Arial" w:eastAsia="Arial" w:hAnsi="Arial" w:cs="Arial"/>
          <w:sz w:val="20"/>
        </w:rPr>
        <w:t xml:space="preserve"> </w:t>
      </w:r>
    </w:p>
    <w:p w:rsidR="00A41BC3" w:rsidRDefault="00A41BC3" w:rsidP="00A41BC3">
      <w:pPr>
        <w:contextualSpacing/>
      </w:pPr>
      <w:r>
        <w:rPr>
          <w:rFonts w:ascii="Arial" w:eastAsia="Arial" w:hAnsi="Arial" w:cs="Arial"/>
          <w:i/>
          <w:sz w:val="20"/>
        </w:rPr>
        <w:t>Week 9 Lab:</w:t>
      </w:r>
      <w:r>
        <w:rPr>
          <w:rFonts w:ascii="Arial" w:eastAsia="Arial" w:hAnsi="Arial" w:cs="Arial"/>
          <w:sz w:val="20"/>
        </w:rPr>
        <w:t xml:space="preserve"> </w:t>
      </w:r>
      <w:r>
        <w:rPr>
          <w:rFonts w:ascii="Arial" w:eastAsia="Arial" w:hAnsi="Arial" w:cs="Arial"/>
          <w:b/>
          <w:sz w:val="20"/>
        </w:rPr>
        <w:t>Team Progress Presentations, Final Deliverable Assignments</w:t>
      </w:r>
      <w:r>
        <w:rPr>
          <w:rFonts w:ascii="Arial" w:eastAsia="Arial" w:hAnsi="Arial" w:cs="Arial"/>
          <w:sz w:val="20"/>
        </w:rPr>
        <w:t xml:space="preserve"> </w:t>
      </w:r>
    </w:p>
    <w:p w:rsidR="00A41BC3" w:rsidRDefault="00A41BC3" w:rsidP="00A41BC3">
      <w:pPr>
        <w:contextualSpacing/>
      </w:pPr>
      <w:r>
        <w:rPr>
          <w:rFonts w:ascii="Arial" w:eastAsia="Arial" w:hAnsi="Arial" w:cs="Arial"/>
          <w:i/>
          <w:sz w:val="20"/>
        </w:rPr>
        <w:t>Week 9 Homework:</w:t>
      </w:r>
      <w:r>
        <w:rPr>
          <w:rFonts w:ascii="Arial" w:eastAsia="Arial" w:hAnsi="Arial" w:cs="Arial"/>
          <w:sz w:val="20"/>
        </w:rPr>
        <w:t xml:space="preserve"> Reflection on Progress, Next Steps</w:t>
      </w:r>
    </w:p>
    <w:p w:rsidR="00A41BC3" w:rsidRDefault="00A41BC3" w:rsidP="00A41BC3">
      <w:pPr>
        <w:contextualSpacing/>
      </w:pPr>
    </w:p>
    <w:p w:rsidR="00A41BC3" w:rsidRDefault="00A41BC3" w:rsidP="00A41BC3">
      <w:pPr>
        <w:contextualSpacing/>
      </w:pPr>
      <w:r>
        <w:rPr>
          <w:rFonts w:ascii="Arial" w:eastAsia="Arial" w:hAnsi="Arial" w:cs="Arial"/>
          <w:b/>
          <w:sz w:val="20"/>
        </w:rPr>
        <w:t>WEEK 10:</w:t>
      </w:r>
      <w:r>
        <w:rPr>
          <w:rFonts w:ascii="Arial" w:eastAsia="Arial" w:hAnsi="Arial" w:cs="Arial"/>
          <w:sz w:val="20"/>
        </w:rPr>
        <w:t xml:space="preserve"> </w:t>
      </w:r>
    </w:p>
    <w:p w:rsidR="00A41BC3" w:rsidRDefault="00A41BC3" w:rsidP="00A41BC3">
      <w:pPr>
        <w:contextualSpacing/>
      </w:pPr>
      <w:r>
        <w:rPr>
          <w:rFonts w:ascii="Arial" w:eastAsia="Arial" w:hAnsi="Arial" w:cs="Arial"/>
          <w:i/>
          <w:sz w:val="20"/>
        </w:rPr>
        <w:t>Week 10 Lecture:</w:t>
      </w:r>
      <w:r>
        <w:rPr>
          <w:rFonts w:ascii="Arial" w:eastAsia="Arial" w:hAnsi="Arial" w:cs="Arial"/>
          <w:sz w:val="20"/>
        </w:rPr>
        <w:t xml:space="preserve"> </w:t>
      </w:r>
      <w:r>
        <w:rPr>
          <w:rFonts w:ascii="Arial" w:eastAsia="Arial" w:hAnsi="Arial" w:cs="Arial"/>
          <w:b/>
          <w:sz w:val="20"/>
        </w:rPr>
        <w:t>Final Report Mock Up</w:t>
      </w:r>
    </w:p>
    <w:p w:rsidR="00A41BC3" w:rsidRDefault="00A41BC3" w:rsidP="00A41BC3">
      <w:pPr>
        <w:contextualSpacing/>
      </w:pPr>
      <w:r>
        <w:rPr>
          <w:rFonts w:ascii="Arial" w:eastAsia="Arial" w:hAnsi="Arial" w:cs="Arial"/>
          <w:i/>
          <w:sz w:val="20"/>
        </w:rPr>
        <w:t>Week 10 Lab:</w:t>
      </w:r>
      <w:r>
        <w:rPr>
          <w:rFonts w:ascii="Arial" w:eastAsia="Arial" w:hAnsi="Arial" w:cs="Arial"/>
          <w:sz w:val="20"/>
        </w:rPr>
        <w:t xml:space="preserve"> </w:t>
      </w:r>
      <w:r>
        <w:rPr>
          <w:rFonts w:ascii="Arial" w:eastAsia="Arial" w:hAnsi="Arial" w:cs="Arial"/>
          <w:b/>
          <w:sz w:val="20"/>
        </w:rPr>
        <w:t>Research Documentation: Annotated Bibliography</w:t>
      </w:r>
    </w:p>
    <w:p w:rsidR="00A41BC3" w:rsidRDefault="00A41BC3" w:rsidP="00A41BC3">
      <w:pPr>
        <w:contextualSpacing/>
      </w:pPr>
      <w:r>
        <w:rPr>
          <w:rFonts w:ascii="Arial" w:eastAsia="Arial" w:hAnsi="Arial" w:cs="Arial"/>
          <w:i/>
          <w:sz w:val="20"/>
        </w:rPr>
        <w:t>Week 10 Homework:</w:t>
      </w:r>
      <w:r>
        <w:rPr>
          <w:rFonts w:ascii="Arial" w:eastAsia="Arial" w:hAnsi="Arial" w:cs="Arial"/>
          <w:sz w:val="20"/>
        </w:rPr>
        <w:t xml:space="preserve"> Annotated Bibliography</w:t>
      </w:r>
    </w:p>
    <w:p w:rsidR="00A41BC3" w:rsidRDefault="00A41BC3" w:rsidP="00A41BC3">
      <w:pPr>
        <w:contextualSpacing/>
      </w:pPr>
    </w:p>
    <w:p w:rsidR="00A41BC3" w:rsidRDefault="00A41BC3" w:rsidP="00A41BC3">
      <w:pPr>
        <w:contextualSpacing/>
      </w:pPr>
      <w:r>
        <w:rPr>
          <w:rFonts w:ascii="Arial" w:eastAsia="Arial" w:hAnsi="Arial" w:cs="Arial"/>
          <w:b/>
          <w:sz w:val="20"/>
        </w:rPr>
        <w:t xml:space="preserve">WEEK 11: </w:t>
      </w:r>
    </w:p>
    <w:p w:rsidR="00A41BC3" w:rsidRDefault="00A41BC3" w:rsidP="00A41BC3">
      <w:pPr>
        <w:contextualSpacing/>
      </w:pPr>
      <w:r>
        <w:rPr>
          <w:rFonts w:ascii="Arial" w:eastAsia="Arial" w:hAnsi="Arial" w:cs="Arial"/>
          <w:i/>
          <w:sz w:val="20"/>
        </w:rPr>
        <w:t>Week 11 Lecture:</w:t>
      </w:r>
      <w:r>
        <w:rPr>
          <w:rFonts w:ascii="Arial" w:eastAsia="Arial" w:hAnsi="Arial" w:cs="Arial"/>
          <w:b/>
          <w:sz w:val="20"/>
        </w:rPr>
        <w:t xml:space="preserve"> Wikipedia Campus Ambassador Presentation</w:t>
      </w:r>
    </w:p>
    <w:p w:rsidR="00A41BC3" w:rsidRDefault="00A41BC3" w:rsidP="00A41BC3">
      <w:pPr>
        <w:contextualSpacing/>
      </w:pPr>
      <w:r>
        <w:rPr>
          <w:rFonts w:ascii="Arial" w:eastAsia="Arial" w:hAnsi="Arial" w:cs="Arial"/>
          <w:i/>
          <w:sz w:val="20"/>
        </w:rPr>
        <w:t xml:space="preserve">Week 11 Lab: </w:t>
      </w:r>
      <w:r>
        <w:rPr>
          <w:rFonts w:ascii="Arial" w:eastAsia="Arial" w:hAnsi="Arial" w:cs="Arial"/>
          <w:b/>
          <w:sz w:val="20"/>
        </w:rPr>
        <w:t>Presentation Tools Workshop</w:t>
      </w:r>
      <w:r>
        <w:rPr>
          <w:rFonts w:ascii="Arial" w:eastAsia="Arial" w:hAnsi="Arial" w:cs="Arial"/>
          <w:sz w:val="20"/>
        </w:rPr>
        <w:t xml:space="preserve"> </w:t>
      </w:r>
    </w:p>
    <w:p w:rsidR="00A41BC3" w:rsidRDefault="00A41BC3" w:rsidP="00A41BC3">
      <w:pPr>
        <w:contextualSpacing/>
      </w:pPr>
    </w:p>
    <w:p w:rsidR="00A41BC3" w:rsidRDefault="00A41BC3" w:rsidP="00A41BC3">
      <w:pPr>
        <w:contextualSpacing/>
      </w:pPr>
      <w:r>
        <w:rPr>
          <w:rFonts w:ascii="Arial" w:eastAsia="Arial" w:hAnsi="Arial" w:cs="Arial"/>
          <w:b/>
          <w:sz w:val="20"/>
        </w:rPr>
        <w:t xml:space="preserve">WEEK 12: </w:t>
      </w:r>
    </w:p>
    <w:p w:rsidR="00A41BC3" w:rsidRDefault="00A41BC3" w:rsidP="00A41BC3">
      <w:pPr>
        <w:contextualSpacing/>
      </w:pPr>
      <w:r>
        <w:rPr>
          <w:rFonts w:ascii="Arial" w:eastAsia="Arial" w:hAnsi="Arial" w:cs="Arial"/>
          <w:i/>
          <w:sz w:val="20"/>
        </w:rPr>
        <w:t>Week 12 Lecture:</w:t>
      </w:r>
      <w:r>
        <w:rPr>
          <w:rFonts w:ascii="Arial" w:eastAsia="Arial" w:hAnsi="Arial" w:cs="Arial"/>
          <w:sz w:val="20"/>
        </w:rPr>
        <w:t xml:space="preserve"> </w:t>
      </w:r>
      <w:r>
        <w:rPr>
          <w:rFonts w:ascii="Arial" w:eastAsia="Arial" w:hAnsi="Arial" w:cs="Arial"/>
          <w:b/>
          <w:sz w:val="20"/>
        </w:rPr>
        <w:t>Report Development</w:t>
      </w:r>
      <w:r>
        <w:rPr>
          <w:rFonts w:ascii="Arial" w:eastAsia="Arial" w:hAnsi="Arial" w:cs="Arial"/>
          <w:sz w:val="20"/>
        </w:rPr>
        <w:t xml:space="preserve"> </w:t>
      </w:r>
    </w:p>
    <w:p w:rsidR="00A41BC3" w:rsidRDefault="00A41BC3" w:rsidP="00A41BC3">
      <w:pPr>
        <w:contextualSpacing/>
      </w:pPr>
      <w:r>
        <w:rPr>
          <w:rFonts w:ascii="Arial" w:eastAsia="Arial" w:hAnsi="Arial" w:cs="Arial"/>
          <w:i/>
          <w:sz w:val="20"/>
        </w:rPr>
        <w:t xml:space="preserve">Week 12 Lab: </w:t>
      </w:r>
      <w:r>
        <w:rPr>
          <w:rFonts w:ascii="Arial" w:eastAsia="Arial" w:hAnsi="Arial" w:cs="Arial"/>
          <w:b/>
          <w:sz w:val="20"/>
        </w:rPr>
        <w:t>Report Development Review</w:t>
      </w:r>
    </w:p>
    <w:p w:rsidR="00A41BC3" w:rsidRDefault="00A41BC3" w:rsidP="00A41BC3">
      <w:pPr>
        <w:contextualSpacing/>
      </w:pPr>
      <w:r>
        <w:rPr>
          <w:rFonts w:ascii="Arial" w:eastAsia="Arial" w:hAnsi="Arial" w:cs="Arial"/>
          <w:i/>
          <w:sz w:val="20"/>
        </w:rPr>
        <w:t>Week 12 Homework:</w:t>
      </w:r>
      <w:r>
        <w:rPr>
          <w:rFonts w:ascii="Arial" w:eastAsia="Arial" w:hAnsi="Arial" w:cs="Arial"/>
          <w:sz w:val="20"/>
        </w:rPr>
        <w:t xml:space="preserve"> Draft of Final Report / Wikipedia edits finished</w:t>
      </w:r>
    </w:p>
    <w:p w:rsidR="00A41BC3" w:rsidRDefault="00A41BC3" w:rsidP="00A41BC3">
      <w:pPr>
        <w:contextualSpacing/>
      </w:pPr>
    </w:p>
    <w:p w:rsidR="00A41BC3" w:rsidRDefault="00A41BC3" w:rsidP="00A41BC3">
      <w:pPr>
        <w:contextualSpacing/>
      </w:pPr>
      <w:r>
        <w:rPr>
          <w:rFonts w:ascii="Arial" w:eastAsia="Arial" w:hAnsi="Arial" w:cs="Arial"/>
          <w:b/>
          <w:sz w:val="20"/>
        </w:rPr>
        <w:t xml:space="preserve">WEEK 13: </w:t>
      </w:r>
    </w:p>
    <w:p w:rsidR="00A41BC3" w:rsidRDefault="00A41BC3" w:rsidP="00A41BC3">
      <w:pPr>
        <w:contextualSpacing/>
      </w:pPr>
      <w:r>
        <w:rPr>
          <w:rFonts w:ascii="Arial" w:eastAsia="Arial" w:hAnsi="Arial" w:cs="Arial"/>
          <w:i/>
          <w:sz w:val="20"/>
        </w:rPr>
        <w:t>Week 13 Lecture:</w:t>
      </w:r>
      <w:r>
        <w:rPr>
          <w:rFonts w:ascii="Arial" w:eastAsia="Arial" w:hAnsi="Arial" w:cs="Arial"/>
          <w:sz w:val="20"/>
        </w:rPr>
        <w:t xml:space="preserve"> </w:t>
      </w:r>
      <w:r>
        <w:rPr>
          <w:rFonts w:ascii="Arial" w:eastAsia="Arial" w:hAnsi="Arial" w:cs="Arial"/>
          <w:b/>
          <w:sz w:val="20"/>
        </w:rPr>
        <w:t>Report Development</w:t>
      </w:r>
      <w:r>
        <w:rPr>
          <w:rFonts w:ascii="Arial" w:eastAsia="Arial" w:hAnsi="Arial" w:cs="Arial"/>
          <w:sz w:val="20"/>
        </w:rPr>
        <w:t xml:space="preserve"> </w:t>
      </w:r>
    </w:p>
    <w:p w:rsidR="00A41BC3" w:rsidRDefault="00A41BC3" w:rsidP="00A41BC3">
      <w:pPr>
        <w:contextualSpacing/>
      </w:pPr>
      <w:r>
        <w:rPr>
          <w:rFonts w:ascii="Arial" w:eastAsia="Arial" w:hAnsi="Arial" w:cs="Arial"/>
          <w:i/>
          <w:sz w:val="20"/>
        </w:rPr>
        <w:t>Week 13 Lab:</w:t>
      </w:r>
      <w:r>
        <w:rPr>
          <w:rFonts w:ascii="Arial" w:eastAsia="Arial" w:hAnsi="Arial" w:cs="Arial"/>
          <w:b/>
          <w:sz w:val="20"/>
        </w:rPr>
        <w:t xml:space="preserve"> Report Development Review</w:t>
      </w:r>
      <w:r>
        <w:rPr>
          <w:rFonts w:ascii="Arial" w:eastAsia="Arial" w:hAnsi="Arial" w:cs="Arial"/>
          <w:sz w:val="20"/>
        </w:rPr>
        <w:t xml:space="preserve"> </w:t>
      </w:r>
    </w:p>
    <w:p w:rsidR="00A41BC3" w:rsidRDefault="00A41BC3" w:rsidP="00A41BC3">
      <w:pPr>
        <w:contextualSpacing/>
      </w:pPr>
      <w:r>
        <w:rPr>
          <w:rFonts w:ascii="Arial" w:eastAsia="Arial" w:hAnsi="Arial" w:cs="Arial"/>
          <w:i/>
          <w:sz w:val="20"/>
        </w:rPr>
        <w:t>Week 13 Homework:</w:t>
      </w:r>
      <w:r>
        <w:rPr>
          <w:rFonts w:ascii="Arial" w:eastAsia="Arial" w:hAnsi="Arial" w:cs="Arial"/>
          <w:sz w:val="20"/>
        </w:rPr>
        <w:t xml:space="preserve"> Continue working on Final Report and Presentation</w:t>
      </w:r>
    </w:p>
    <w:p w:rsidR="00A41BC3" w:rsidRDefault="00A41BC3" w:rsidP="00A41BC3">
      <w:pPr>
        <w:contextualSpacing/>
      </w:pPr>
    </w:p>
    <w:p w:rsidR="00A41BC3" w:rsidRDefault="00A41BC3" w:rsidP="00A41BC3">
      <w:pPr>
        <w:contextualSpacing/>
      </w:pPr>
      <w:r>
        <w:rPr>
          <w:rFonts w:ascii="Arial" w:eastAsia="Arial" w:hAnsi="Arial" w:cs="Arial"/>
          <w:b/>
          <w:sz w:val="20"/>
        </w:rPr>
        <w:t>WEEK 14:</w:t>
      </w:r>
      <w:r>
        <w:rPr>
          <w:rFonts w:ascii="Arial" w:eastAsia="Arial" w:hAnsi="Arial" w:cs="Arial"/>
          <w:sz w:val="20"/>
        </w:rPr>
        <w:t xml:space="preserve"> </w:t>
      </w:r>
    </w:p>
    <w:p w:rsidR="00A41BC3" w:rsidRDefault="00A41BC3" w:rsidP="00A41BC3">
      <w:pPr>
        <w:contextualSpacing/>
      </w:pPr>
      <w:r>
        <w:rPr>
          <w:rFonts w:ascii="Arial" w:eastAsia="Arial" w:hAnsi="Arial" w:cs="Arial"/>
          <w:i/>
          <w:sz w:val="20"/>
        </w:rPr>
        <w:t>Week 14 Lecture:</w:t>
      </w:r>
      <w:r>
        <w:rPr>
          <w:rFonts w:ascii="Arial" w:eastAsia="Arial" w:hAnsi="Arial" w:cs="Arial"/>
          <w:sz w:val="20"/>
        </w:rPr>
        <w:t xml:space="preserve"> </w:t>
      </w:r>
      <w:r>
        <w:rPr>
          <w:rFonts w:ascii="Arial" w:eastAsia="Arial" w:hAnsi="Arial" w:cs="Arial"/>
          <w:b/>
          <w:sz w:val="20"/>
        </w:rPr>
        <w:t>Final Editing</w:t>
      </w:r>
      <w:r>
        <w:rPr>
          <w:rFonts w:ascii="Arial" w:eastAsia="Arial" w:hAnsi="Arial" w:cs="Arial"/>
          <w:sz w:val="20"/>
        </w:rPr>
        <w:t xml:space="preserve"> </w:t>
      </w:r>
    </w:p>
    <w:p w:rsidR="00A41BC3" w:rsidRDefault="00A41BC3" w:rsidP="00A41BC3">
      <w:pPr>
        <w:contextualSpacing/>
      </w:pPr>
      <w:r>
        <w:rPr>
          <w:rFonts w:ascii="Arial" w:eastAsia="Arial" w:hAnsi="Arial" w:cs="Arial"/>
          <w:i/>
          <w:sz w:val="20"/>
        </w:rPr>
        <w:t>Week 14 Lab:</w:t>
      </w:r>
      <w:r>
        <w:rPr>
          <w:rFonts w:ascii="Arial" w:eastAsia="Arial" w:hAnsi="Arial" w:cs="Arial"/>
          <w:sz w:val="20"/>
        </w:rPr>
        <w:t xml:space="preserve"> </w:t>
      </w:r>
      <w:r>
        <w:rPr>
          <w:rFonts w:ascii="Arial" w:eastAsia="Arial" w:hAnsi="Arial" w:cs="Arial"/>
          <w:b/>
          <w:sz w:val="20"/>
        </w:rPr>
        <w:t xml:space="preserve">Final Editing   </w:t>
      </w:r>
    </w:p>
    <w:p w:rsidR="00A41BC3" w:rsidRDefault="00A41BC3" w:rsidP="00A41BC3">
      <w:pPr>
        <w:contextualSpacing/>
      </w:pPr>
      <w:r>
        <w:rPr>
          <w:rFonts w:ascii="Arial" w:eastAsia="Arial" w:hAnsi="Arial" w:cs="Arial"/>
          <w:i/>
          <w:sz w:val="20"/>
        </w:rPr>
        <w:t>Week 14 Homework:</w:t>
      </w:r>
      <w:r>
        <w:rPr>
          <w:rFonts w:ascii="Arial" w:eastAsia="Arial" w:hAnsi="Arial" w:cs="Arial"/>
          <w:sz w:val="20"/>
        </w:rPr>
        <w:t xml:space="preserve"> Continue working on Final Report and Presentation</w:t>
      </w:r>
    </w:p>
    <w:p w:rsidR="00A41BC3" w:rsidRDefault="00A41BC3" w:rsidP="00A41BC3">
      <w:pPr>
        <w:contextualSpacing/>
      </w:pPr>
    </w:p>
    <w:p w:rsidR="00A41BC3" w:rsidRDefault="00A41BC3" w:rsidP="00A41BC3">
      <w:pPr>
        <w:contextualSpacing/>
      </w:pPr>
      <w:r>
        <w:rPr>
          <w:rFonts w:ascii="Arial" w:eastAsia="Arial" w:hAnsi="Arial" w:cs="Arial"/>
          <w:b/>
          <w:sz w:val="20"/>
        </w:rPr>
        <w:t xml:space="preserve">WEEK 15: </w:t>
      </w:r>
    </w:p>
    <w:p w:rsidR="00A41BC3" w:rsidRDefault="00A41BC3" w:rsidP="00A41BC3">
      <w:pPr>
        <w:contextualSpacing/>
      </w:pPr>
      <w:r>
        <w:rPr>
          <w:rFonts w:ascii="Arial" w:eastAsia="Arial" w:hAnsi="Arial" w:cs="Arial"/>
          <w:i/>
          <w:sz w:val="20"/>
        </w:rPr>
        <w:t>Week 15 Lecture:</w:t>
      </w:r>
      <w:r>
        <w:rPr>
          <w:rFonts w:ascii="Arial" w:eastAsia="Arial" w:hAnsi="Arial" w:cs="Arial"/>
          <w:sz w:val="20"/>
        </w:rPr>
        <w:t xml:space="preserve"> </w:t>
      </w:r>
      <w:r>
        <w:rPr>
          <w:rFonts w:ascii="Arial" w:eastAsia="Arial" w:hAnsi="Arial" w:cs="Arial"/>
          <w:b/>
          <w:sz w:val="20"/>
        </w:rPr>
        <w:t>Formal Presentation of Report</w:t>
      </w:r>
      <w:r>
        <w:rPr>
          <w:rFonts w:ascii="Arial" w:eastAsia="Arial" w:hAnsi="Arial" w:cs="Arial"/>
          <w:sz w:val="20"/>
        </w:rPr>
        <w:t xml:space="preserve"> </w:t>
      </w:r>
    </w:p>
    <w:p w:rsidR="00A41BC3" w:rsidRPr="00156C1B" w:rsidRDefault="00A41BC3" w:rsidP="00156C1B">
      <w:pPr>
        <w:rPr>
          <w:sz w:val="22"/>
        </w:rPr>
      </w:pPr>
      <w:r>
        <w:rPr>
          <w:rFonts w:ascii="Arial" w:eastAsia="Arial" w:hAnsi="Arial" w:cs="Arial"/>
          <w:i/>
          <w:sz w:val="20"/>
        </w:rPr>
        <w:t xml:space="preserve">Week 15 Lab: </w:t>
      </w:r>
      <w:r>
        <w:rPr>
          <w:rFonts w:ascii="Arial" w:eastAsia="Arial" w:hAnsi="Arial" w:cs="Arial"/>
          <w:b/>
          <w:sz w:val="20"/>
        </w:rPr>
        <w:t>Reflection</w:t>
      </w:r>
      <w:r>
        <w:rPr>
          <w:sz w:val="20"/>
          <w:u w:val="single"/>
        </w:rPr>
        <w:br w:type="page"/>
      </w:r>
      <w:r w:rsidRPr="00156C1B">
        <w:rPr>
          <w:rFonts w:ascii="Arial" w:hAnsi="Arial"/>
          <w:sz w:val="22"/>
        </w:rPr>
        <w:lastRenderedPageBreak/>
        <w:t>Course Syllabus</w:t>
      </w:r>
    </w:p>
    <w:p w:rsidR="00A41BC3" w:rsidRDefault="00A41BC3" w:rsidP="00C36128">
      <w:pPr>
        <w:pStyle w:val="Heading1"/>
        <w:tabs>
          <w:tab w:val="left" w:pos="2160"/>
        </w:tabs>
        <w:ind w:right="630"/>
        <w:contextualSpacing/>
        <w:rPr>
          <w:sz w:val="20"/>
          <w:u w:val="single"/>
        </w:rPr>
      </w:pPr>
    </w:p>
    <w:p w:rsidR="00496171" w:rsidRDefault="00496171" w:rsidP="00C36128">
      <w:pPr>
        <w:pStyle w:val="Heading1"/>
        <w:tabs>
          <w:tab w:val="left" w:pos="2160"/>
        </w:tabs>
        <w:ind w:right="630"/>
        <w:contextualSpacing/>
      </w:pPr>
      <w:r>
        <w:rPr>
          <w:sz w:val="20"/>
          <w:u w:val="single"/>
        </w:rPr>
        <w:t>Library Department</w:t>
      </w:r>
      <w:r>
        <w:rPr>
          <w:b w:val="0"/>
          <w:sz w:val="20"/>
        </w:rPr>
        <w:t xml:space="preserve"> / </w:t>
      </w:r>
      <w:r>
        <w:rPr>
          <w:sz w:val="20"/>
          <w:u w:val="single"/>
        </w:rPr>
        <w:t>Department of Architectural Technology</w:t>
      </w:r>
    </w:p>
    <w:p w:rsidR="00496171" w:rsidRDefault="00496171" w:rsidP="00C36128">
      <w:pPr>
        <w:tabs>
          <w:tab w:val="left" w:pos="-1439"/>
          <w:tab w:val="left" w:pos="2160"/>
        </w:tabs>
        <w:ind w:right="630"/>
        <w:contextualSpacing/>
      </w:pPr>
    </w:p>
    <w:p w:rsidR="00496171" w:rsidRDefault="00496171" w:rsidP="00C36128">
      <w:pPr>
        <w:tabs>
          <w:tab w:val="left" w:pos="-1439"/>
          <w:tab w:val="left" w:pos="2160"/>
        </w:tabs>
        <w:ind w:right="630"/>
        <w:contextualSpacing/>
      </w:pPr>
      <w:r>
        <w:rPr>
          <w:rFonts w:ascii="Arial" w:eastAsia="Arial" w:hAnsi="Arial" w:cs="Arial"/>
          <w:b/>
          <w:sz w:val="20"/>
        </w:rPr>
        <w:t xml:space="preserve">LIB </w:t>
      </w:r>
      <w:r w:rsidR="00B356F6">
        <w:rPr>
          <w:rFonts w:ascii="Arial" w:eastAsia="Arial" w:hAnsi="Arial" w:cs="Arial"/>
          <w:b/>
          <w:sz w:val="20"/>
        </w:rPr>
        <w:t>2205</w:t>
      </w:r>
      <w:r>
        <w:rPr>
          <w:rFonts w:ascii="Arial" w:eastAsia="Arial" w:hAnsi="Arial" w:cs="Arial"/>
          <w:b/>
          <w:sz w:val="20"/>
        </w:rPr>
        <w:t xml:space="preserve">/ARCH </w:t>
      </w:r>
      <w:r w:rsidR="00B356F6">
        <w:rPr>
          <w:rFonts w:ascii="Arial" w:eastAsia="Arial" w:hAnsi="Arial" w:cs="Arial"/>
          <w:b/>
          <w:sz w:val="20"/>
        </w:rPr>
        <w:t>2205</w:t>
      </w:r>
      <w:r>
        <w:rPr>
          <w:rFonts w:ascii="Arial" w:eastAsia="Arial" w:hAnsi="Arial" w:cs="Arial"/>
          <w:b/>
          <w:sz w:val="20"/>
        </w:rPr>
        <w:tab/>
        <w:t>LEARNING PLACES</w:t>
      </w:r>
      <w:r w:rsidR="00B356F6">
        <w:rPr>
          <w:rFonts w:ascii="Arial" w:eastAsia="Arial" w:hAnsi="Arial" w:cs="Arial"/>
          <w:b/>
          <w:sz w:val="20"/>
        </w:rPr>
        <w:t>: UNDERSTANDING THE CITY</w:t>
      </w:r>
    </w:p>
    <w:p w:rsidR="00496171" w:rsidRDefault="00496171" w:rsidP="00C36128">
      <w:pPr>
        <w:tabs>
          <w:tab w:val="left" w:pos="2160"/>
        </w:tabs>
        <w:ind w:left="720" w:right="630" w:firstLine="720"/>
        <w:contextualSpacing/>
      </w:pPr>
      <w:r>
        <w:rPr>
          <w:rFonts w:ascii="Arial" w:eastAsia="Arial" w:hAnsi="Arial" w:cs="Arial"/>
          <w:sz w:val="20"/>
        </w:rPr>
        <w:tab/>
        <w:t>1 classroom hour, 4 lab/studio hours, 3 credits</w:t>
      </w:r>
    </w:p>
    <w:p w:rsidR="00496171" w:rsidRPr="005C0FEE" w:rsidRDefault="00496171" w:rsidP="00C36128">
      <w:pPr>
        <w:tabs>
          <w:tab w:val="left" w:pos="2160"/>
        </w:tabs>
        <w:ind w:left="720" w:right="630" w:firstLine="720"/>
        <w:contextualSpacing/>
        <w:rPr>
          <w:rFonts w:ascii="Arial" w:hAnsi="Arial" w:cs="Arial"/>
          <w:sz w:val="20"/>
          <w:szCs w:val="20"/>
        </w:rPr>
      </w:pPr>
      <w:r>
        <w:rPr>
          <w:rFonts w:ascii="Arial" w:eastAsia="Arial" w:hAnsi="Arial" w:cs="Arial"/>
          <w:sz w:val="20"/>
        </w:rPr>
        <w:tab/>
      </w:r>
    </w:p>
    <w:p w:rsidR="00496171" w:rsidRPr="005C0FEE" w:rsidRDefault="00496171" w:rsidP="00C36128">
      <w:pPr>
        <w:rPr>
          <w:rFonts w:ascii="Arial" w:hAnsi="Arial" w:cs="Arial"/>
          <w:sz w:val="20"/>
          <w:szCs w:val="20"/>
        </w:rPr>
      </w:pPr>
      <w:r w:rsidRPr="005C0FEE">
        <w:rPr>
          <w:rFonts w:ascii="Arial" w:eastAsia="Arial" w:hAnsi="Arial" w:cs="Arial"/>
          <w:b/>
          <w:sz w:val="20"/>
          <w:szCs w:val="20"/>
        </w:rPr>
        <w:t xml:space="preserve">Course Description: </w:t>
      </w:r>
      <w:r w:rsidR="005C0FEE" w:rsidRPr="005C0FEE">
        <w:rPr>
          <w:rFonts w:ascii="Arial" w:hAnsi="Arial" w:cs="Arial"/>
          <w:color w:val="232323"/>
          <w:sz w:val="20"/>
          <w:szCs w:val="20"/>
        </w:rPr>
        <w:t xml:space="preserve">This </w:t>
      </w:r>
      <w:r w:rsidR="00550401">
        <w:rPr>
          <w:rFonts w:ascii="Arial" w:hAnsi="Arial" w:cs="Arial"/>
          <w:color w:val="232323"/>
          <w:sz w:val="20"/>
          <w:szCs w:val="20"/>
        </w:rPr>
        <w:t xml:space="preserve">special topics </w:t>
      </w:r>
      <w:r w:rsidR="005C0FEE" w:rsidRPr="005C0FEE">
        <w:rPr>
          <w:rFonts w:ascii="Arial" w:hAnsi="Arial" w:cs="Arial"/>
          <w:color w:val="232323"/>
          <w:sz w:val="20"/>
          <w:szCs w:val="20"/>
        </w:rPr>
        <w:t>course offers an interdisciplinary approach to investigating our built environment using a case study focused on a specific place each semester. This course combines physical examination with information research and data collection using methodologies developed in multiple disciplines. Students from a variety of departments engage in on-site exploration and in-depth research of a location in New York City.</w:t>
      </w:r>
    </w:p>
    <w:p w:rsidR="00C36128" w:rsidRPr="005C0FEE" w:rsidRDefault="00C36128" w:rsidP="00C36128">
      <w:pPr>
        <w:contextualSpacing/>
        <w:rPr>
          <w:rFonts w:ascii="Arial" w:hAnsi="Arial" w:cs="Arial"/>
          <w:sz w:val="20"/>
          <w:szCs w:val="20"/>
        </w:rPr>
      </w:pPr>
    </w:p>
    <w:p w:rsidR="005C0FEE" w:rsidRPr="005C0FEE" w:rsidRDefault="005C0FEE" w:rsidP="00C36128">
      <w:pPr>
        <w:contextualSpacing/>
        <w:rPr>
          <w:rFonts w:ascii="Arial" w:hAnsi="Arial" w:cs="Arial"/>
          <w:sz w:val="20"/>
          <w:szCs w:val="20"/>
        </w:rPr>
      </w:pPr>
      <w:r w:rsidRPr="005C0FEE">
        <w:rPr>
          <w:rFonts w:ascii="Arial" w:hAnsi="Arial" w:cs="Arial"/>
          <w:sz w:val="20"/>
          <w:szCs w:val="20"/>
        </w:rPr>
        <w:t>Faculty from the Library and Architectural Technology Departments are teaching the course this semester, and will thus focus course material through a lens of architecture, urban studies, and information studies.</w:t>
      </w:r>
    </w:p>
    <w:p w:rsidR="005C0FEE" w:rsidRPr="005C0FEE" w:rsidRDefault="005C0FEE" w:rsidP="00C36128">
      <w:pPr>
        <w:contextualSpacing/>
        <w:rPr>
          <w:rFonts w:ascii="Arial" w:hAnsi="Arial" w:cs="Arial"/>
          <w:sz w:val="20"/>
          <w:szCs w:val="20"/>
        </w:rPr>
      </w:pPr>
    </w:p>
    <w:p w:rsidR="00496171" w:rsidRDefault="00496171" w:rsidP="00C36128">
      <w:pPr>
        <w:contextualSpacing/>
      </w:pPr>
      <w:r w:rsidRPr="005C0FEE">
        <w:rPr>
          <w:rFonts w:ascii="Arial" w:eastAsia="Arial" w:hAnsi="Arial" w:cs="Arial"/>
          <w:b/>
          <w:sz w:val="20"/>
          <w:szCs w:val="20"/>
        </w:rPr>
        <w:t xml:space="preserve">Course context: </w:t>
      </w:r>
      <w:r w:rsidRPr="005C0FEE">
        <w:rPr>
          <w:rFonts w:ascii="Arial" w:eastAsia="Arial" w:hAnsi="Arial" w:cs="Arial"/>
          <w:sz w:val="20"/>
          <w:szCs w:val="20"/>
        </w:rPr>
        <w:t xml:space="preserve">This </w:t>
      </w:r>
      <w:r w:rsidR="00550401">
        <w:rPr>
          <w:rFonts w:ascii="Arial" w:eastAsia="Arial" w:hAnsi="Arial" w:cs="Arial"/>
          <w:sz w:val="20"/>
          <w:szCs w:val="20"/>
        </w:rPr>
        <w:t xml:space="preserve">special topics </w:t>
      </w:r>
      <w:r w:rsidRPr="005C0FEE">
        <w:rPr>
          <w:rFonts w:ascii="Arial" w:eastAsia="Arial" w:hAnsi="Arial" w:cs="Arial"/>
          <w:sz w:val="20"/>
          <w:szCs w:val="20"/>
        </w:rPr>
        <w:t>course is an Interdisciplinary Liberal A</w:t>
      </w:r>
      <w:r>
        <w:rPr>
          <w:rFonts w:ascii="Arial" w:eastAsia="Arial" w:hAnsi="Arial" w:cs="Arial"/>
          <w:sz w:val="20"/>
        </w:rPr>
        <w:t xml:space="preserve">rts and Sciences Course that applies toward the BTech/BS General Education Common Core College Option requirements. </w:t>
      </w:r>
    </w:p>
    <w:p w:rsidR="00C36128" w:rsidRDefault="00C36128" w:rsidP="00C36128">
      <w:pPr>
        <w:contextualSpacing/>
        <w:rPr>
          <w:rFonts w:ascii="Arial" w:eastAsia="Arial" w:hAnsi="Arial" w:cs="Arial"/>
          <w:b/>
          <w:sz w:val="20"/>
        </w:rPr>
      </w:pPr>
    </w:p>
    <w:p w:rsidR="00496171" w:rsidRDefault="00496171" w:rsidP="00C36128">
      <w:pPr>
        <w:contextualSpacing/>
      </w:pPr>
      <w:r>
        <w:rPr>
          <w:rFonts w:ascii="Arial" w:eastAsia="Arial" w:hAnsi="Arial" w:cs="Arial"/>
          <w:b/>
          <w:sz w:val="20"/>
        </w:rPr>
        <w:t xml:space="preserve">Prerequisites: </w:t>
      </w:r>
      <w:r>
        <w:rPr>
          <w:rFonts w:ascii="Arial" w:eastAsia="Arial" w:hAnsi="Arial" w:cs="Arial"/>
          <w:sz w:val="20"/>
        </w:rPr>
        <w:t>ENG 1101 and any Flexible Core Course</w:t>
      </w:r>
    </w:p>
    <w:p w:rsidR="00496171" w:rsidRDefault="00496171" w:rsidP="00C36128">
      <w:pPr>
        <w:contextualSpacing/>
      </w:pPr>
    </w:p>
    <w:p w:rsidR="00DA18E2" w:rsidRDefault="00496171" w:rsidP="00C36128">
      <w:pPr>
        <w:contextualSpacing/>
        <w:rPr>
          <w:rFonts w:ascii="Arial" w:eastAsia="Arial" w:hAnsi="Arial" w:cs="Arial"/>
          <w:b/>
          <w:sz w:val="20"/>
        </w:rPr>
      </w:pPr>
      <w:r>
        <w:rPr>
          <w:rFonts w:ascii="Arial" w:eastAsia="Arial" w:hAnsi="Arial" w:cs="Arial"/>
          <w:b/>
          <w:sz w:val="20"/>
        </w:rPr>
        <w:t>Recommended Texts:</w:t>
      </w:r>
    </w:p>
    <w:p w:rsidR="00DA18E2" w:rsidRDefault="00DA18E2" w:rsidP="00DA18E2">
      <w:pPr>
        <w:contextualSpacing/>
        <w:rPr>
          <w:rFonts w:ascii="Arial" w:eastAsia="Arial" w:hAnsi="Arial" w:cs="Arial"/>
          <w:sz w:val="20"/>
        </w:rPr>
      </w:pPr>
    </w:p>
    <w:p w:rsidR="00DA18E2" w:rsidRDefault="00DA18E2" w:rsidP="00DA18E2">
      <w:pPr>
        <w:contextualSpacing/>
      </w:pPr>
      <w:r>
        <w:rPr>
          <w:rFonts w:ascii="Arial" w:eastAsia="Arial" w:hAnsi="Arial" w:cs="Arial"/>
          <w:sz w:val="20"/>
        </w:rPr>
        <w:t xml:space="preserve">Badke, William. </w:t>
      </w:r>
      <w:r>
        <w:rPr>
          <w:rFonts w:ascii="Arial" w:eastAsia="Arial" w:hAnsi="Arial" w:cs="Arial"/>
          <w:i/>
          <w:sz w:val="20"/>
        </w:rPr>
        <w:t>Research Strategies: Finding Your Way Through the Information Fog.</w:t>
      </w:r>
      <w:r>
        <w:rPr>
          <w:rFonts w:ascii="Arial" w:eastAsia="Arial" w:hAnsi="Arial" w:cs="Arial"/>
          <w:sz w:val="20"/>
        </w:rPr>
        <w:t xml:space="preserve"> New York: Iuniverse, 2014. </w:t>
      </w:r>
    </w:p>
    <w:p w:rsidR="00DA18E2" w:rsidRDefault="00DA18E2" w:rsidP="00C36128">
      <w:pPr>
        <w:contextualSpacing/>
        <w:rPr>
          <w:rFonts w:ascii="Arial" w:eastAsia="Arial" w:hAnsi="Arial" w:cs="Arial"/>
          <w:b/>
          <w:sz w:val="20"/>
        </w:rPr>
      </w:pPr>
    </w:p>
    <w:p w:rsidR="00496171" w:rsidRDefault="00496171" w:rsidP="00C36128">
      <w:pPr>
        <w:contextualSpacing/>
      </w:pPr>
      <w:r>
        <w:rPr>
          <w:rFonts w:ascii="Arial" w:eastAsia="Arial" w:hAnsi="Arial" w:cs="Arial"/>
          <w:sz w:val="20"/>
        </w:rPr>
        <w:t xml:space="preserve">Crowe, Norman, and Paul Laseau. </w:t>
      </w:r>
      <w:r>
        <w:rPr>
          <w:rFonts w:ascii="Arial" w:eastAsia="Arial" w:hAnsi="Arial" w:cs="Arial"/>
          <w:i/>
          <w:sz w:val="20"/>
        </w:rPr>
        <w:t>Visual Notes for Architects and Designers</w:t>
      </w:r>
      <w:r>
        <w:rPr>
          <w:rFonts w:ascii="Arial" w:eastAsia="Arial" w:hAnsi="Arial" w:cs="Arial"/>
          <w:sz w:val="20"/>
        </w:rPr>
        <w:t>. Hoboken, NJ: Wiley, 2012. Print.</w:t>
      </w:r>
    </w:p>
    <w:p w:rsidR="00496171" w:rsidRDefault="00496171" w:rsidP="00C36128">
      <w:pPr>
        <w:tabs>
          <w:tab w:val="left" w:pos="2160"/>
          <w:tab w:val="left" w:pos="2880"/>
        </w:tabs>
        <w:ind w:right="630"/>
        <w:contextualSpacing/>
        <w:jc w:val="both"/>
      </w:pPr>
    </w:p>
    <w:p w:rsidR="00496171" w:rsidRDefault="00496171" w:rsidP="00C36128">
      <w:pPr>
        <w:tabs>
          <w:tab w:val="left" w:pos="2160"/>
        </w:tabs>
        <w:ind w:right="630"/>
        <w:contextualSpacing/>
      </w:pPr>
      <w:r>
        <w:rPr>
          <w:rFonts w:ascii="Arial" w:eastAsia="Arial" w:hAnsi="Arial" w:cs="Arial"/>
          <w:b/>
          <w:sz w:val="20"/>
        </w:rPr>
        <w:t xml:space="preserve">Attendance Policy: </w:t>
      </w:r>
      <w:r>
        <w:rPr>
          <w:rFonts w:ascii="Arial" w:eastAsia="Arial" w:hAnsi="Arial" w:cs="Arial"/>
          <w:sz w:val="20"/>
        </w:rPr>
        <w:t xml:space="preserve">No more than 10% absences are permitted during the semester. For the purposes of record, two lateness are considered as one absence. Exceeding this limit will expose the student to failing at the discretion of the instructor.  </w:t>
      </w:r>
    </w:p>
    <w:p w:rsidR="00C36128" w:rsidRDefault="00C36128" w:rsidP="00C36128">
      <w:pPr>
        <w:contextualSpacing/>
        <w:rPr>
          <w:rFonts w:ascii="Arial" w:eastAsia="Arial" w:hAnsi="Arial" w:cs="Arial"/>
          <w:b/>
          <w:sz w:val="20"/>
        </w:rPr>
      </w:pPr>
    </w:p>
    <w:p w:rsidR="00496171" w:rsidRDefault="00496171" w:rsidP="00C36128">
      <w:pPr>
        <w:contextualSpacing/>
      </w:pPr>
      <w:r>
        <w:rPr>
          <w:rFonts w:ascii="Arial" w:eastAsia="Arial" w:hAnsi="Arial" w:cs="Arial"/>
          <w:b/>
          <w:sz w:val="20"/>
        </w:rPr>
        <w:t xml:space="preserve">Course Structure: </w:t>
      </w:r>
      <w:r>
        <w:rPr>
          <w:rFonts w:ascii="Arial" w:eastAsia="Arial" w:hAnsi="Arial" w:cs="Arial"/>
          <w:sz w:val="20"/>
        </w:rPr>
        <w:t xml:space="preserve">This course combines a series of research seminars with field work, site visits and documentation, and on and off campus research. </w:t>
      </w:r>
      <w:r w:rsidR="003F18EB">
        <w:rPr>
          <w:rFonts w:ascii="Arial" w:eastAsia="Arial" w:hAnsi="Arial" w:cs="Arial"/>
          <w:sz w:val="20"/>
        </w:rPr>
        <w:t>Combinations of individual and team assignments as well as class participation are</w:t>
      </w:r>
      <w:r>
        <w:rPr>
          <w:rFonts w:ascii="Arial" w:eastAsia="Arial" w:hAnsi="Arial" w:cs="Arial"/>
          <w:sz w:val="20"/>
        </w:rPr>
        <w:t xml:space="preserve"> the basis for the final grade. The culmination of the weekly assignments is the Final Report as well as a Wikipedia Entry or Existing Site Editing. The Final Report will be published on the Open Lab and accessible to the entire City Tech community. </w:t>
      </w:r>
    </w:p>
    <w:p w:rsidR="00C36128" w:rsidRDefault="00C36128" w:rsidP="00C36128">
      <w:pPr>
        <w:contextualSpacing/>
        <w:rPr>
          <w:rFonts w:ascii="Arial" w:eastAsia="Arial" w:hAnsi="Arial" w:cs="Arial"/>
          <w:b/>
          <w:sz w:val="20"/>
        </w:rPr>
      </w:pPr>
    </w:p>
    <w:p w:rsidR="00496171" w:rsidRDefault="00496171" w:rsidP="00C36128">
      <w:pPr>
        <w:contextualSpacing/>
      </w:pPr>
      <w:r>
        <w:rPr>
          <w:rFonts w:ascii="Arial" w:eastAsia="Arial" w:hAnsi="Arial" w:cs="Arial"/>
          <w:b/>
          <w:sz w:val="20"/>
        </w:rPr>
        <w:t xml:space="preserve">Grading: </w:t>
      </w:r>
      <w:r>
        <w:rPr>
          <w:rFonts w:ascii="Arial" w:eastAsia="Arial" w:hAnsi="Arial" w:cs="Arial"/>
          <w:sz w:val="20"/>
        </w:rPr>
        <w:t>Final grade will be determined according to the following grade weighting:</w:t>
      </w:r>
    </w:p>
    <w:p w:rsidR="00496171" w:rsidRDefault="00496171" w:rsidP="00C36128">
      <w:pPr>
        <w:contextualSpacing/>
      </w:pPr>
    </w:p>
    <w:p w:rsidR="00496171" w:rsidRDefault="00496171" w:rsidP="00C36128">
      <w:pPr>
        <w:contextualSpacing/>
      </w:pPr>
      <w:r>
        <w:rPr>
          <w:rFonts w:ascii="Arial" w:eastAsia="Arial" w:hAnsi="Arial" w:cs="Arial"/>
          <w:sz w:val="20"/>
        </w:rPr>
        <w:t xml:space="preserve">50% </w:t>
      </w:r>
      <w:r>
        <w:rPr>
          <w:rFonts w:ascii="Arial" w:eastAsia="Arial" w:hAnsi="Arial" w:cs="Arial"/>
          <w:sz w:val="20"/>
        </w:rPr>
        <w:tab/>
        <w:t>Site Documentation Reports</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496171" w:rsidRDefault="00496171" w:rsidP="00C36128">
      <w:pPr>
        <w:contextualSpacing/>
      </w:pPr>
      <w:r>
        <w:rPr>
          <w:rFonts w:ascii="Arial" w:eastAsia="Arial" w:hAnsi="Arial" w:cs="Arial"/>
          <w:sz w:val="20"/>
        </w:rPr>
        <w:t xml:space="preserve">10% </w:t>
      </w:r>
      <w:r>
        <w:rPr>
          <w:rFonts w:ascii="Arial" w:eastAsia="Arial" w:hAnsi="Arial" w:cs="Arial"/>
          <w:sz w:val="20"/>
        </w:rPr>
        <w:tab/>
        <w:t>Annotated Bibliography</w:t>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496171" w:rsidRDefault="00496171" w:rsidP="00C36128">
      <w:pPr>
        <w:contextualSpacing/>
      </w:pPr>
      <w:r>
        <w:rPr>
          <w:rFonts w:ascii="Arial" w:eastAsia="Arial" w:hAnsi="Arial" w:cs="Arial"/>
          <w:sz w:val="20"/>
        </w:rPr>
        <w:t xml:space="preserve">15% </w:t>
      </w:r>
      <w:r>
        <w:rPr>
          <w:rFonts w:ascii="Arial" w:eastAsia="Arial" w:hAnsi="Arial" w:cs="Arial"/>
          <w:sz w:val="20"/>
        </w:rPr>
        <w:tab/>
        <w:t>Team Research Assignment</w:t>
      </w:r>
    </w:p>
    <w:p w:rsidR="00496171" w:rsidRDefault="00496171" w:rsidP="00C36128">
      <w:pPr>
        <w:contextualSpacing/>
      </w:pPr>
      <w:r>
        <w:rPr>
          <w:rFonts w:ascii="Arial" w:eastAsia="Arial" w:hAnsi="Arial" w:cs="Arial"/>
          <w:sz w:val="20"/>
        </w:rPr>
        <w:t xml:space="preserve">20% </w:t>
      </w:r>
      <w:r>
        <w:rPr>
          <w:rFonts w:ascii="Arial" w:eastAsia="Arial" w:hAnsi="Arial" w:cs="Arial"/>
          <w:sz w:val="20"/>
        </w:rPr>
        <w:tab/>
        <w:t>Final Report Assignment</w:t>
      </w:r>
      <w:r>
        <w:rPr>
          <w:rFonts w:ascii="Arial" w:eastAsia="Arial" w:hAnsi="Arial" w:cs="Arial"/>
          <w:sz w:val="20"/>
        </w:rPr>
        <w:tab/>
      </w:r>
    </w:p>
    <w:p w:rsidR="00496171" w:rsidRDefault="00496171" w:rsidP="00C36128">
      <w:pPr>
        <w:contextualSpacing/>
      </w:pPr>
      <w:r>
        <w:rPr>
          <w:rFonts w:ascii="Arial" w:eastAsia="Arial" w:hAnsi="Arial" w:cs="Arial"/>
          <w:sz w:val="20"/>
        </w:rPr>
        <w:t xml:space="preserve">  5% </w:t>
      </w:r>
      <w:r>
        <w:rPr>
          <w:rFonts w:ascii="Arial" w:eastAsia="Arial" w:hAnsi="Arial" w:cs="Arial"/>
          <w:sz w:val="20"/>
        </w:rPr>
        <w:tab/>
        <w:t>Class Participation</w:t>
      </w:r>
    </w:p>
    <w:p w:rsidR="00496171" w:rsidRDefault="00496171" w:rsidP="00C36128">
      <w:pPr>
        <w:contextualSpacing/>
      </w:pPr>
    </w:p>
    <w:p w:rsidR="00496171" w:rsidRDefault="00496171" w:rsidP="005C0FEE">
      <w:pPr>
        <w:tabs>
          <w:tab w:val="left" w:pos="2160"/>
          <w:tab w:val="left" w:pos="2880"/>
        </w:tabs>
        <w:ind w:right="630"/>
        <w:contextualSpacing/>
      </w:pPr>
      <w:r>
        <w:rPr>
          <w:rFonts w:ascii="Arial" w:eastAsia="Arial" w:hAnsi="Arial" w:cs="Arial"/>
          <w:b/>
          <w:sz w:val="20"/>
        </w:rPr>
        <w:t xml:space="preserve">Academic Integrity: </w:t>
      </w:r>
      <w:r>
        <w:rPr>
          <w:rFonts w:ascii="Arial" w:eastAsia="Arial" w:hAnsi="Arial" w:cs="Arial"/>
          <w:sz w:val="20"/>
        </w:rPr>
        <w:t xml:space="preserve">Students and all others who work with information, ideas, texts, images, music, inventions and other intellectual property owe their audience and sources accuracy and honesty in using, crediting and citation of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w:t>
      </w:r>
      <w:r>
        <w:rPr>
          <w:rFonts w:ascii="Arial" w:eastAsia="Arial" w:hAnsi="Arial" w:cs="Arial"/>
          <w:sz w:val="20"/>
        </w:rPr>
        <w:lastRenderedPageBreak/>
        <w:t xml:space="preserve">Accordingly, academic dishonesty is prohibited in The City University of New York and is punishable by penalties, including failing grades, suspension and expulsion. </w:t>
      </w:r>
      <w:r>
        <w:br w:type="page"/>
      </w:r>
    </w:p>
    <w:p w:rsidR="00496171" w:rsidRDefault="00496171" w:rsidP="00C36128">
      <w:pPr>
        <w:contextualSpacing/>
      </w:pPr>
    </w:p>
    <w:p w:rsidR="00496171" w:rsidRPr="00C36128" w:rsidRDefault="00496171" w:rsidP="00C36128">
      <w:pPr>
        <w:contextualSpacing/>
        <w:rPr>
          <w:rFonts w:ascii="Arial" w:hAnsi="Arial" w:cs="Arial"/>
          <w:sz w:val="20"/>
          <w:szCs w:val="20"/>
        </w:rPr>
      </w:pPr>
      <w:r w:rsidRPr="00C36128">
        <w:rPr>
          <w:rFonts w:ascii="Arial" w:eastAsia="Arial" w:hAnsi="Arial" w:cs="Arial"/>
          <w:b/>
          <w:sz w:val="20"/>
          <w:szCs w:val="20"/>
        </w:rPr>
        <w:t>General Education Learning Outcomes / Assessment Methods</w:t>
      </w:r>
    </w:p>
    <w:p w:rsidR="00496171" w:rsidRPr="00C36128" w:rsidRDefault="00496171" w:rsidP="00C36128">
      <w:pPr>
        <w:contextualSpacing/>
        <w:rPr>
          <w:rFonts w:ascii="Arial" w:hAnsi="Arial" w:cs="Arial"/>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5"/>
        <w:gridCol w:w="4695"/>
      </w:tblGrid>
      <w:tr w:rsidR="00496171" w:rsidRPr="00C36128">
        <w:tc>
          <w:tcPr>
            <w:tcW w:w="4665" w:type="dxa"/>
          </w:tcPr>
          <w:p w:rsidR="00496171" w:rsidRPr="00C36128" w:rsidRDefault="00496171" w:rsidP="00C36128">
            <w:pPr>
              <w:contextualSpacing/>
              <w:jc w:val="center"/>
              <w:rPr>
                <w:rFonts w:ascii="Arial" w:hAnsi="Arial" w:cs="Arial"/>
                <w:sz w:val="20"/>
                <w:szCs w:val="20"/>
              </w:rPr>
            </w:pPr>
            <w:r w:rsidRPr="00C36128">
              <w:rPr>
                <w:rFonts w:ascii="Arial" w:eastAsia="Arial" w:hAnsi="Arial" w:cs="Arial"/>
                <w:b/>
                <w:sz w:val="20"/>
                <w:szCs w:val="20"/>
              </w:rPr>
              <w:t>Learning Outcomes</w:t>
            </w:r>
          </w:p>
        </w:tc>
        <w:tc>
          <w:tcPr>
            <w:tcW w:w="4695" w:type="dxa"/>
          </w:tcPr>
          <w:p w:rsidR="00496171" w:rsidRPr="00C36128" w:rsidRDefault="00496171" w:rsidP="00C36128">
            <w:pPr>
              <w:contextualSpacing/>
              <w:jc w:val="center"/>
              <w:rPr>
                <w:rFonts w:ascii="Arial" w:hAnsi="Arial" w:cs="Arial"/>
                <w:sz w:val="20"/>
                <w:szCs w:val="20"/>
              </w:rPr>
            </w:pPr>
            <w:r w:rsidRPr="00C36128">
              <w:rPr>
                <w:rFonts w:ascii="Arial" w:eastAsia="Arial" w:hAnsi="Arial" w:cs="Arial"/>
                <w:b/>
                <w:sz w:val="20"/>
                <w:szCs w:val="20"/>
              </w:rPr>
              <w:t>Assessment Methods</w:t>
            </w:r>
          </w:p>
        </w:tc>
      </w:tr>
      <w:tr w:rsidR="00496171" w:rsidRPr="00C36128">
        <w:tc>
          <w:tcPr>
            <w:tcW w:w="4665"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Upon successful completion of this course the student shall be able to:</w:t>
            </w:r>
          </w:p>
        </w:tc>
        <w:tc>
          <w:tcPr>
            <w:tcW w:w="4695"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To evaluate the students’ achievement of the learning objectives, the professor will do the following:</w:t>
            </w:r>
          </w:p>
        </w:tc>
      </w:tr>
      <w:tr w:rsidR="00496171" w:rsidRPr="00C36128">
        <w:tc>
          <w:tcPr>
            <w:tcW w:w="4665"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1. Develop, purposefully connect and integrate knowledge from a range of architectural, urban studies, information science, and other disciplinary perspectives presented in the course.</w:t>
            </w:r>
          </w:p>
        </w:tc>
        <w:tc>
          <w:tcPr>
            <w:tcW w:w="4695"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1. Review the final report</w:t>
            </w:r>
            <w:r w:rsidR="003D4E90">
              <w:rPr>
                <w:rFonts w:ascii="Arial" w:eastAsia="Arial" w:hAnsi="Arial" w:cs="Arial"/>
                <w:sz w:val="20"/>
                <w:szCs w:val="20"/>
              </w:rPr>
              <w:t xml:space="preserve"> assignment</w:t>
            </w:r>
            <w:r w:rsidRPr="00C36128">
              <w:rPr>
                <w:rFonts w:ascii="Arial" w:eastAsia="Arial" w:hAnsi="Arial" w:cs="Arial"/>
                <w:sz w:val="20"/>
                <w:szCs w:val="20"/>
              </w:rPr>
              <w:t xml:space="preserve"> to evaluate integrative, multidisciplinary thinking.</w:t>
            </w:r>
          </w:p>
        </w:tc>
      </w:tr>
      <w:tr w:rsidR="00496171" w:rsidRPr="00C36128">
        <w:tc>
          <w:tcPr>
            <w:tcW w:w="4665"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2. Utilize skills in inquiry/analysis to derive meaning from experience as well as gather information from observation.</w:t>
            </w:r>
          </w:p>
        </w:tc>
        <w:tc>
          <w:tcPr>
            <w:tcW w:w="4695"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 xml:space="preserve">2. Review the students’ </w:t>
            </w:r>
            <w:r w:rsidR="003D4E90">
              <w:rPr>
                <w:rFonts w:ascii="Arial" w:eastAsia="Arial" w:hAnsi="Arial" w:cs="Arial"/>
                <w:sz w:val="20"/>
                <w:szCs w:val="20"/>
              </w:rPr>
              <w:t xml:space="preserve">site documentation report, </w:t>
            </w:r>
            <w:r w:rsidRPr="00C36128">
              <w:rPr>
                <w:rFonts w:ascii="Arial" w:eastAsia="Arial" w:hAnsi="Arial" w:cs="Arial"/>
                <w:sz w:val="20"/>
                <w:szCs w:val="20"/>
              </w:rPr>
              <w:t>research notes and diagrams.</w:t>
            </w:r>
          </w:p>
        </w:tc>
      </w:tr>
      <w:tr w:rsidR="00496171" w:rsidRPr="00C36128">
        <w:tc>
          <w:tcPr>
            <w:tcW w:w="4665"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3. Integrate information literacies by gathering, interpreting, evaluating and applying information discerningly from a variety of sources.</w:t>
            </w:r>
          </w:p>
        </w:tc>
        <w:tc>
          <w:tcPr>
            <w:tcW w:w="4695" w:type="dxa"/>
          </w:tcPr>
          <w:p w:rsidR="00496171" w:rsidRPr="00C36128" w:rsidRDefault="00496171" w:rsidP="003D4E90">
            <w:pPr>
              <w:contextualSpacing/>
              <w:rPr>
                <w:rFonts w:ascii="Arial" w:hAnsi="Arial" w:cs="Arial"/>
                <w:sz w:val="20"/>
                <w:szCs w:val="20"/>
              </w:rPr>
            </w:pPr>
            <w:r w:rsidRPr="00C36128">
              <w:rPr>
                <w:rFonts w:ascii="Arial" w:eastAsia="Arial" w:hAnsi="Arial" w:cs="Arial"/>
                <w:sz w:val="20"/>
                <w:szCs w:val="20"/>
              </w:rPr>
              <w:t xml:space="preserve">3. Review the students’ research methodology proposal </w:t>
            </w:r>
            <w:r w:rsidR="003D4E90">
              <w:rPr>
                <w:rFonts w:ascii="Arial" w:eastAsia="Arial" w:hAnsi="Arial" w:cs="Arial"/>
                <w:sz w:val="20"/>
                <w:szCs w:val="20"/>
              </w:rPr>
              <w:t xml:space="preserve">annotated </w:t>
            </w:r>
            <w:r w:rsidRPr="00C36128">
              <w:rPr>
                <w:rFonts w:ascii="Arial" w:eastAsia="Arial" w:hAnsi="Arial" w:cs="Arial"/>
                <w:sz w:val="20"/>
                <w:szCs w:val="20"/>
              </w:rPr>
              <w:t>bibliography</w:t>
            </w:r>
            <w:r w:rsidR="003D4E90">
              <w:rPr>
                <w:rFonts w:ascii="Arial" w:eastAsia="Arial" w:hAnsi="Arial" w:cs="Arial"/>
                <w:sz w:val="20"/>
                <w:szCs w:val="20"/>
              </w:rPr>
              <w:t xml:space="preserve">, and team research assignment </w:t>
            </w:r>
            <w:r w:rsidRPr="00C36128">
              <w:rPr>
                <w:rFonts w:ascii="Arial" w:eastAsia="Arial" w:hAnsi="Arial" w:cs="Arial"/>
                <w:sz w:val="20"/>
                <w:szCs w:val="20"/>
              </w:rPr>
              <w:t>to evaluate critical thinking and analysis across disciplines.</w:t>
            </w:r>
          </w:p>
        </w:tc>
      </w:tr>
    </w:tbl>
    <w:p w:rsidR="00496171" w:rsidRPr="00C36128" w:rsidRDefault="00496171" w:rsidP="00C36128">
      <w:pPr>
        <w:contextualSpacing/>
        <w:rPr>
          <w:rFonts w:ascii="Arial" w:hAnsi="Arial" w:cs="Arial"/>
          <w:sz w:val="20"/>
          <w:szCs w:val="20"/>
        </w:rPr>
      </w:pPr>
    </w:p>
    <w:p w:rsidR="00496171" w:rsidRPr="00C36128" w:rsidRDefault="00496171" w:rsidP="00C36128">
      <w:pPr>
        <w:contextualSpacing/>
        <w:rPr>
          <w:rFonts w:ascii="Arial" w:hAnsi="Arial" w:cs="Arial"/>
          <w:sz w:val="20"/>
          <w:szCs w:val="20"/>
        </w:rPr>
      </w:pPr>
      <w:r w:rsidRPr="00C36128">
        <w:rPr>
          <w:rFonts w:ascii="Arial" w:eastAsia="Arial" w:hAnsi="Arial" w:cs="Arial"/>
          <w:b/>
          <w:sz w:val="20"/>
          <w:szCs w:val="20"/>
        </w:rPr>
        <w:t>Interdisciplinary Learning Outcomes / Assessment Methods</w:t>
      </w:r>
    </w:p>
    <w:p w:rsidR="00496171" w:rsidRPr="00C36128" w:rsidRDefault="00496171" w:rsidP="00C36128">
      <w:pPr>
        <w:contextualSpacing/>
        <w:rPr>
          <w:rFonts w:ascii="Arial" w:hAnsi="Arial" w:cs="Arial"/>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5"/>
        <w:gridCol w:w="4695"/>
      </w:tblGrid>
      <w:tr w:rsidR="00496171" w:rsidRPr="00C36128">
        <w:tc>
          <w:tcPr>
            <w:tcW w:w="4665" w:type="dxa"/>
          </w:tcPr>
          <w:p w:rsidR="00496171" w:rsidRPr="00C36128" w:rsidRDefault="00496171" w:rsidP="00C36128">
            <w:pPr>
              <w:contextualSpacing/>
              <w:jc w:val="center"/>
              <w:rPr>
                <w:rFonts w:ascii="Arial" w:hAnsi="Arial" w:cs="Arial"/>
                <w:sz w:val="20"/>
                <w:szCs w:val="20"/>
              </w:rPr>
            </w:pPr>
            <w:r w:rsidRPr="00C36128">
              <w:rPr>
                <w:rFonts w:ascii="Arial" w:eastAsia="Arial" w:hAnsi="Arial" w:cs="Arial"/>
                <w:b/>
                <w:sz w:val="20"/>
                <w:szCs w:val="20"/>
              </w:rPr>
              <w:t>Learning Outcomes</w:t>
            </w:r>
          </w:p>
        </w:tc>
        <w:tc>
          <w:tcPr>
            <w:tcW w:w="4695" w:type="dxa"/>
          </w:tcPr>
          <w:p w:rsidR="00496171" w:rsidRPr="00C36128" w:rsidRDefault="00496171" w:rsidP="00C36128">
            <w:pPr>
              <w:contextualSpacing/>
              <w:jc w:val="center"/>
              <w:rPr>
                <w:rFonts w:ascii="Arial" w:hAnsi="Arial" w:cs="Arial"/>
                <w:sz w:val="20"/>
                <w:szCs w:val="20"/>
              </w:rPr>
            </w:pPr>
            <w:r w:rsidRPr="00C36128">
              <w:rPr>
                <w:rFonts w:ascii="Arial" w:eastAsia="Arial" w:hAnsi="Arial" w:cs="Arial"/>
                <w:b/>
                <w:sz w:val="20"/>
                <w:szCs w:val="20"/>
              </w:rPr>
              <w:t>Assessment Methods</w:t>
            </w:r>
          </w:p>
        </w:tc>
      </w:tr>
      <w:tr w:rsidR="00496171" w:rsidRPr="00C36128">
        <w:tc>
          <w:tcPr>
            <w:tcW w:w="4665"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Upon successful completion of this course the student shall be able to:</w:t>
            </w:r>
          </w:p>
        </w:tc>
        <w:tc>
          <w:tcPr>
            <w:tcW w:w="4695"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To evaluate the students’ achievement of the learning objectives, the professor will do the following:</w:t>
            </w:r>
          </w:p>
        </w:tc>
      </w:tr>
      <w:tr w:rsidR="00496171" w:rsidRPr="00C36128">
        <w:tc>
          <w:tcPr>
            <w:tcW w:w="4665"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1. Purposefully connect and integrate across-discipline knowledge and skills to solve problems.</w:t>
            </w:r>
          </w:p>
        </w:tc>
        <w:tc>
          <w:tcPr>
            <w:tcW w:w="4695" w:type="dxa"/>
          </w:tcPr>
          <w:p w:rsidR="00496171" w:rsidRPr="00C36128" w:rsidRDefault="00496171" w:rsidP="00CE7D26">
            <w:pPr>
              <w:contextualSpacing/>
              <w:rPr>
                <w:rFonts w:ascii="Arial" w:hAnsi="Arial" w:cs="Arial"/>
                <w:sz w:val="20"/>
                <w:szCs w:val="20"/>
              </w:rPr>
            </w:pPr>
            <w:r w:rsidRPr="00C36128">
              <w:rPr>
                <w:rFonts w:ascii="Arial" w:eastAsia="Arial" w:hAnsi="Arial" w:cs="Arial"/>
                <w:sz w:val="20"/>
                <w:szCs w:val="20"/>
              </w:rPr>
              <w:t xml:space="preserve">1. Review student reflections and </w:t>
            </w:r>
            <w:r w:rsidR="00CE7D26">
              <w:rPr>
                <w:rFonts w:ascii="Arial" w:eastAsia="Arial" w:hAnsi="Arial" w:cs="Arial"/>
                <w:sz w:val="20"/>
                <w:szCs w:val="20"/>
              </w:rPr>
              <w:t xml:space="preserve">Wikipedia </w:t>
            </w:r>
            <w:r w:rsidR="003D4E90">
              <w:rPr>
                <w:rFonts w:ascii="Arial" w:eastAsia="Arial" w:hAnsi="Arial" w:cs="Arial"/>
                <w:sz w:val="20"/>
                <w:szCs w:val="20"/>
              </w:rPr>
              <w:t xml:space="preserve">assignment </w:t>
            </w:r>
            <w:r w:rsidRPr="00C36128">
              <w:rPr>
                <w:rFonts w:ascii="Arial" w:eastAsia="Arial" w:hAnsi="Arial" w:cs="Arial"/>
                <w:sz w:val="20"/>
                <w:szCs w:val="20"/>
              </w:rPr>
              <w:t xml:space="preserve">to evaluate integrative, multidisciplinary thinking. </w:t>
            </w:r>
          </w:p>
        </w:tc>
      </w:tr>
      <w:tr w:rsidR="00496171" w:rsidRPr="00C36128">
        <w:tc>
          <w:tcPr>
            <w:tcW w:w="4665"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2. Synthesize and transfer knowledge across disciplinary boundaries.</w:t>
            </w:r>
          </w:p>
        </w:tc>
        <w:tc>
          <w:tcPr>
            <w:tcW w:w="4695"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 xml:space="preserve">2. Review student reflections and the final report </w:t>
            </w:r>
            <w:r w:rsidR="003D4E90">
              <w:rPr>
                <w:rFonts w:ascii="Arial" w:eastAsia="Arial" w:hAnsi="Arial" w:cs="Arial"/>
                <w:sz w:val="20"/>
                <w:szCs w:val="20"/>
              </w:rPr>
              <w:t xml:space="preserve">assignment </w:t>
            </w:r>
            <w:r w:rsidRPr="00C36128">
              <w:rPr>
                <w:rFonts w:ascii="Arial" w:eastAsia="Arial" w:hAnsi="Arial" w:cs="Arial"/>
                <w:sz w:val="20"/>
                <w:szCs w:val="20"/>
              </w:rPr>
              <w:t xml:space="preserve">to evaluate integrative, multidisciplinary thinking. </w:t>
            </w:r>
          </w:p>
        </w:tc>
      </w:tr>
      <w:tr w:rsidR="00496171" w:rsidRPr="00C36128">
        <w:tc>
          <w:tcPr>
            <w:tcW w:w="4665"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3. Comprehend factors inherent in complex problems.</w:t>
            </w:r>
          </w:p>
        </w:tc>
        <w:tc>
          <w:tcPr>
            <w:tcW w:w="4695"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3. Review the students’ research methodology proposal and bibliography to evaluate critical thinking and analysis across disciplines.</w:t>
            </w:r>
          </w:p>
        </w:tc>
      </w:tr>
      <w:tr w:rsidR="00496171" w:rsidRPr="00C36128">
        <w:tc>
          <w:tcPr>
            <w:tcW w:w="4665"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4. Think critically, communicate effectively, and work collaboratively.</w:t>
            </w:r>
          </w:p>
        </w:tc>
        <w:tc>
          <w:tcPr>
            <w:tcW w:w="4695"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4. Review the student</w:t>
            </w:r>
            <w:r w:rsidR="003D4E90">
              <w:rPr>
                <w:rFonts w:ascii="Arial" w:eastAsia="Arial" w:hAnsi="Arial" w:cs="Arial"/>
                <w:sz w:val="20"/>
                <w:szCs w:val="20"/>
              </w:rPr>
              <w:t>s’ class participation and</w:t>
            </w:r>
            <w:r w:rsidRPr="00C36128">
              <w:rPr>
                <w:rFonts w:ascii="Arial" w:eastAsia="Arial" w:hAnsi="Arial" w:cs="Arial"/>
                <w:sz w:val="20"/>
                <w:szCs w:val="20"/>
              </w:rPr>
              <w:t xml:space="preserve"> research notes and diagrams; Review the final report to evaluate critical thinking, effective communication, and effective collaboration. </w:t>
            </w:r>
          </w:p>
        </w:tc>
      </w:tr>
      <w:tr w:rsidR="00496171" w:rsidRPr="00C36128">
        <w:tc>
          <w:tcPr>
            <w:tcW w:w="4665"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 xml:space="preserve">5. Become flexible thinkers. </w:t>
            </w:r>
          </w:p>
        </w:tc>
        <w:tc>
          <w:tcPr>
            <w:tcW w:w="4695"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 xml:space="preserve">5. Review the students’ </w:t>
            </w:r>
            <w:r w:rsidR="003D4E90">
              <w:rPr>
                <w:rFonts w:ascii="Arial" w:eastAsia="Arial" w:hAnsi="Arial" w:cs="Arial"/>
                <w:sz w:val="20"/>
                <w:szCs w:val="20"/>
              </w:rPr>
              <w:t xml:space="preserve">site documentation report, </w:t>
            </w:r>
            <w:r w:rsidRPr="00C36128">
              <w:rPr>
                <w:rFonts w:ascii="Arial" w:eastAsia="Arial" w:hAnsi="Arial" w:cs="Arial"/>
                <w:sz w:val="20"/>
                <w:szCs w:val="20"/>
              </w:rPr>
              <w:t>notes, sketches, and photographs to evaluate the discovery process.</w:t>
            </w:r>
          </w:p>
        </w:tc>
      </w:tr>
    </w:tbl>
    <w:p w:rsidR="00496171" w:rsidRPr="00C36128" w:rsidRDefault="00496171" w:rsidP="00C36128">
      <w:pPr>
        <w:contextualSpacing/>
        <w:rPr>
          <w:rFonts w:ascii="Arial" w:hAnsi="Arial" w:cs="Arial"/>
          <w:sz w:val="20"/>
          <w:szCs w:val="20"/>
        </w:rPr>
      </w:pPr>
    </w:p>
    <w:p w:rsidR="00496171" w:rsidRPr="00C36128" w:rsidRDefault="00496171" w:rsidP="00C36128">
      <w:pPr>
        <w:contextualSpacing/>
        <w:rPr>
          <w:rFonts w:ascii="Arial" w:hAnsi="Arial" w:cs="Arial"/>
          <w:sz w:val="20"/>
          <w:szCs w:val="20"/>
        </w:rPr>
      </w:pPr>
      <w:r w:rsidRPr="00C36128">
        <w:rPr>
          <w:rFonts w:ascii="Arial" w:eastAsia="Arial" w:hAnsi="Arial" w:cs="Arial"/>
          <w:b/>
          <w:sz w:val="20"/>
          <w:szCs w:val="20"/>
        </w:rPr>
        <w:t>Course Intended Learning Outcomes / Assessment Methods</w:t>
      </w:r>
    </w:p>
    <w:p w:rsidR="00496171" w:rsidRPr="00C36128" w:rsidRDefault="00496171" w:rsidP="00C36128">
      <w:pPr>
        <w:contextualSpacing/>
        <w:rPr>
          <w:rFonts w:ascii="Arial" w:hAnsi="Arial" w:cs="Arial"/>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96171" w:rsidRPr="00C36128">
        <w:tc>
          <w:tcPr>
            <w:tcW w:w="4680" w:type="dxa"/>
          </w:tcPr>
          <w:p w:rsidR="00496171" w:rsidRPr="00C36128" w:rsidRDefault="00496171" w:rsidP="00C36128">
            <w:pPr>
              <w:contextualSpacing/>
              <w:jc w:val="center"/>
              <w:rPr>
                <w:rFonts w:ascii="Arial" w:hAnsi="Arial" w:cs="Arial"/>
                <w:sz w:val="20"/>
                <w:szCs w:val="20"/>
              </w:rPr>
            </w:pPr>
            <w:r w:rsidRPr="00C36128">
              <w:rPr>
                <w:rFonts w:ascii="Arial" w:eastAsia="Arial" w:hAnsi="Arial" w:cs="Arial"/>
                <w:b/>
                <w:sz w:val="20"/>
                <w:szCs w:val="20"/>
              </w:rPr>
              <w:t>Learning Outcomes</w:t>
            </w:r>
          </w:p>
        </w:tc>
        <w:tc>
          <w:tcPr>
            <w:tcW w:w="4680" w:type="dxa"/>
          </w:tcPr>
          <w:p w:rsidR="00496171" w:rsidRPr="00C36128" w:rsidRDefault="00496171" w:rsidP="00C36128">
            <w:pPr>
              <w:contextualSpacing/>
              <w:jc w:val="center"/>
              <w:rPr>
                <w:rFonts w:ascii="Arial" w:hAnsi="Arial" w:cs="Arial"/>
                <w:sz w:val="20"/>
                <w:szCs w:val="20"/>
              </w:rPr>
            </w:pPr>
            <w:r w:rsidRPr="00C36128">
              <w:rPr>
                <w:rFonts w:ascii="Arial" w:eastAsia="Arial" w:hAnsi="Arial" w:cs="Arial"/>
                <w:b/>
                <w:sz w:val="20"/>
                <w:szCs w:val="20"/>
              </w:rPr>
              <w:t>Assessment Methods</w:t>
            </w:r>
          </w:p>
        </w:tc>
      </w:tr>
      <w:tr w:rsidR="00496171" w:rsidRPr="00C36128">
        <w:tc>
          <w:tcPr>
            <w:tcW w:w="4680"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Upon successful completion of this course the student shall be able to:</w:t>
            </w:r>
          </w:p>
        </w:tc>
        <w:tc>
          <w:tcPr>
            <w:tcW w:w="4680"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To evaluate the students’ achievement of the learning objectives, the professor will do the following:</w:t>
            </w:r>
          </w:p>
        </w:tc>
      </w:tr>
      <w:tr w:rsidR="00496171" w:rsidRPr="00C36128">
        <w:tc>
          <w:tcPr>
            <w:tcW w:w="4680"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1. Use the city as a laboratory for learning.</w:t>
            </w:r>
          </w:p>
        </w:tc>
        <w:tc>
          <w:tcPr>
            <w:tcW w:w="4680"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 xml:space="preserve">1. Review the students’ </w:t>
            </w:r>
            <w:r w:rsidR="003D4E90">
              <w:rPr>
                <w:rFonts w:ascii="Arial" w:eastAsia="Arial" w:hAnsi="Arial" w:cs="Arial"/>
                <w:sz w:val="20"/>
                <w:szCs w:val="20"/>
              </w:rPr>
              <w:t xml:space="preserve">site documentation reports, </w:t>
            </w:r>
            <w:r w:rsidRPr="00C36128">
              <w:rPr>
                <w:rFonts w:ascii="Arial" w:eastAsia="Arial" w:hAnsi="Arial" w:cs="Arial"/>
                <w:sz w:val="20"/>
                <w:szCs w:val="20"/>
              </w:rPr>
              <w:t xml:space="preserve">notes, sketches, and photographs to evaluate the care of observation and the reflection of important issues discovered. </w:t>
            </w:r>
          </w:p>
        </w:tc>
      </w:tr>
      <w:tr w:rsidR="00496171" w:rsidRPr="00C36128">
        <w:tc>
          <w:tcPr>
            <w:tcW w:w="4680"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2. Develop a methodological approach to research.</w:t>
            </w:r>
          </w:p>
        </w:tc>
        <w:tc>
          <w:tcPr>
            <w:tcW w:w="4680" w:type="dxa"/>
          </w:tcPr>
          <w:p w:rsidR="00496171" w:rsidRPr="00C36128" w:rsidRDefault="00496171" w:rsidP="003D4E90">
            <w:pPr>
              <w:contextualSpacing/>
              <w:rPr>
                <w:rFonts w:ascii="Arial" w:hAnsi="Arial" w:cs="Arial"/>
                <w:sz w:val="20"/>
                <w:szCs w:val="20"/>
              </w:rPr>
            </w:pPr>
            <w:r w:rsidRPr="00C36128">
              <w:rPr>
                <w:rFonts w:ascii="Arial" w:eastAsia="Arial" w:hAnsi="Arial" w:cs="Arial"/>
                <w:sz w:val="20"/>
                <w:szCs w:val="20"/>
              </w:rPr>
              <w:t>2. Review the students’ research methodology proposal</w:t>
            </w:r>
            <w:r w:rsidR="003D4E90">
              <w:rPr>
                <w:rFonts w:ascii="Arial" w:eastAsia="Arial" w:hAnsi="Arial" w:cs="Arial"/>
                <w:sz w:val="20"/>
                <w:szCs w:val="20"/>
              </w:rPr>
              <w:t xml:space="preserve">, annotated </w:t>
            </w:r>
            <w:r w:rsidRPr="00C36128">
              <w:rPr>
                <w:rFonts w:ascii="Arial" w:eastAsia="Arial" w:hAnsi="Arial" w:cs="Arial"/>
                <w:sz w:val="20"/>
                <w:szCs w:val="20"/>
              </w:rPr>
              <w:t>bibliography</w:t>
            </w:r>
            <w:r w:rsidR="003D4E90">
              <w:rPr>
                <w:rFonts w:ascii="Arial" w:eastAsia="Arial" w:hAnsi="Arial" w:cs="Arial"/>
                <w:sz w:val="20"/>
                <w:szCs w:val="20"/>
              </w:rPr>
              <w:t xml:space="preserve">, and team research assignment </w:t>
            </w:r>
            <w:r w:rsidRPr="00C36128">
              <w:rPr>
                <w:rFonts w:ascii="Arial" w:eastAsia="Arial" w:hAnsi="Arial" w:cs="Arial"/>
                <w:sz w:val="20"/>
                <w:szCs w:val="20"/>
              </w:rPr>
              <w:t>to evaluate critical thinking and analysis across disciplines.</w:t>
            </w:r>
          </w:p>
        </w:tc>
      </w:tr>
      <w:tr w:rsidR="00496171" w:rsidRPr="00C36128">
        <w:tc>
          <w:tcPr>
            <w:tcW w:w="4680"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lastRenderedPageBreak/>
              <w:t>3. Understand the cultural, social and economic processes that guide the physical development of the built environment.</w:t>
            </w:r>
          </w:p>
        </w:tc>
        <w:tc>
          <w:tcPr>
            <w:tcW w:w="4680"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3. Review the students</w:t>
            </w:r>
            <w:r w:rsidR="003D4E90">
              <w:rPr>
                <w:rFonts w:ascii="Arial" w:eastAsia="Arial" w:hAnsi="Arial" w:cs="Arial"/>
                <w:sz w:val="20"/>
                <w:szCs w:val="20"/>
              </w:rPr>
              <w:t>’</w:t>
            </w:r>
            <w:r w:rsidRPr="00C36128">
              <w:rPr>
                <w:rFonts w:ascii="Arial" w:eastAsia="Arial" w:hAnsi="Arial" w:cs="Arial"/>
                <w:sz w:val="20"/>
                <w:szCs w:val="20"/>
              </w:rPr>
              <w:t xml:space="preserve"> research notes and diagrams; Review the </w:t>
            </w:r>
            <w:r w:rsidR="003D4E90">
              <w:rPr>
                <w:rFonts w:ascii="Arial" w:eastAsia="Arial" w:hAnsi="Arial" w:cs="Arial"/>
                <w:sz w:val="20"/>
                <w:szCs w:val="20"/>
              </w:rPr>
              <w:t xml:space="preserve">team research assignment and the </w:t>
            </w:r>
            <w:r w:rsidRPr="00C36128">
              <w:rPr>
                <w:rFonts w:ascii="Arial" w:eastAsia="Arial" w:hAnsi="Arial" w:cs="Arial"/>
                <w:sz w:val="20"/>
                <w:szCs w:val="20"/>
              </w:rPr>
              <w:t xml:space="preserve">final report </w:t>
            </w:r>
            <w:r w:rsidR="003D4E90">
              <w:rPr>
                <w:rFonts w:ascii="Arial" w:eastAsia="Arial" w:hAnsi="Arial" w:cs="Arial"/>
                <w:sz w:val="20"/>
                <w:szCs w:val="20"/>
              </w:rPr>
              <w:t xml:space="preserve">assignment </w:t>
            </w:r>
            <w:r w:rsidRPr="00C36128">
              <w:rPr>
                <w:rFonts w:ascii="Arial" w:eastAsia="Arial" w:hAnsi="Arial" w:cs="Arial"/>
                <w:sz w:val="20"/>
                <w:szCs w:val="20"/>
              </w:rPr>
              <w:t>to evaluate integrative, multidisciplinary thinking.</w:t>
            </w:r>
          </w:p>
        </w:tc>
      </w:tr>
      <w:tr w:rsidR="00496171" w:rsidRPr="00C36128">
        <w:tc>
          <w:tcPr>
            <w:tcW w:w="4680"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4. Use analytical skills to investigate places.</w:t>
            </w:r>
          </w:p>
        </w:tc>
        <w:tc>
          <w:tcPr>
            <w:tcW w:w="4680"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 xml:space="preserve">4. Review the students’ </w:t>
            </w:r>
            <w:r w:rsidR="003D4E90">
              <w:rPr>
                <w:rFonts w:ascii="Arial" w:eastAsia="Arial" w:hAnsi="Arial" w:cs="Arial"/>
                <w:sz w:val="20"/>
                <w:szCs w:val="20"/>
              </w:rPr>
              <w:t xml:space="preserve">site documentation report, </w:t>
            </w:r>
            <w:r w:rsidRPr="00C36128">
              <w:rPr>
                <w:rFonts w:ascii="Arial" w:eastAsia="Arial" w:hAnsi="Arial" w:cs="Arial"/>
                <w:sz w:val="20"/>
                <w:szCs w:val="20"/>
              </w:rPr>
              <w:t>notes, sketches, and photographs to evaluate the care of observation and the reflection of important issues discovered.</w:t>
            </w:r>
          </w:p>
        </w:tc>
      </w:tr>
      <w:tr w:rsidR="00496171" w:rsidRPr="00C36128">
        <w:tc>
          <w:tcPr>
            <w:tcW w:w="4680"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5. Develop, document, catalogue, and organize information to make it accessible to the public.</w:t>
            </w:r>
          </w:p>
        </w:tc>
        <w:tc>
          <w:tcPr>
            <w:tcW w:w="4680"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 xml:space="preserve">5. Review the students’ </w:t>
            </w:r>
            <w:r w:rsidR="003D4E90">
              <w:rPr>
                <w:rFonts w:ascii="Arial" w:eastAsia="Arial" w:hAnsi="Arial" w:cs="Arial"/>
                <w:sz w:val="20"/>
                <w:szCs w:val="20"/>
              </w:rPr>
              <w:t xml:space="preserve">site documentation report, </w:t>
            </w:r>
            <w:r w:rsidRPr="00C36128">
              <w:rPr>
                <w:rFonts w:ascii="Arial" w:eastAsia="Arial" w:hAnsi="Arial" w:cs="Arial"/>
                <w:sz w:val="20"/>
                <w:szCs w:val="20"/>
              </w:rPr>
              <w:t xml:space="preserve">notes, sketches, and photographs to evaluate the care of observation and the reflection of important issues discovered; Review the final report to evaluate integrative, multidisciplinary thinking. </w:t>
            </w:r>
          </w:p>
        </w:tc>
      </w:tr>
      <w:tr w:rsidR="00496171" w:rsidRPr="00C36128">
        <w:tc>
          <w:tcPr>
            <w:tcW w:w="4680"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6. Apply observational skills to research and analysis.</w:t>
            </w:r>
          </w:p>
        </w:tc>
        <w:tc>
          <w:tcPr>
            <w:tcW w:w="4680"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6. Review the students’ notes, sketches, and photographs to evaluate the care of observation and the reflection of important issues discovered.</w:t>
            </w:r>
          </w:p>
        </w:tc>
      </w:tr>
    </w:tbl>
    <w:p w:rsidR="00C36128" w:rsidRDefault="00C36128" w:rsidP="00C36128">
      <w:pPr>
        <w:contextualSpacing/>
        <w:rPr>
          <w:rFonts w:ascii="Arial" w:hAnsi="Arial" w:cs="Arial"/>
          <w:sz w:val="20"/>
          <w:szCs w:val="20"/>
        </w:rPr>
      </w:pPr>
    </w:p>
    <w:p w:rsidR="00496171" w:rsidRPr="00C36128" w:rsidRDefault="00C36128" w:rsidP="00C36128">
      <w:pPr>
        <w:contextualSpacing/>
        <w:rPr>
          <w:rFonts w:ascii="Arial" w:hAnsi="Arial" w:cs="Arial"/>
          <w:sz w:val="20"/>
          <w:szCs w:val="20"/>
        </w:rPr>
      </w:pPr>
      <w:r>
        <w:rPr>
          <w:rFonts w:ascii="Arial" w:eastAsia="Arial" w:hAnsi="Arial" w:cs="Arial"/>
          <w:b/>
          <w:sz w:val="20"/>
        </w:rPr>
        <w:t>Course Outline</w:t>
      </w:r>
    </w:p>
    <w:p w:rsidR="00496171" w:rsidRDefault="00496171" w:rsidP="00C36128">
      <w:pPr>
        <w:contextualSpacing/>
      </w:pPr>
    </w:p>
    <w:p w:rsidR="00496171" w:rsidRDefault="00496171" w:rsidP="00C36128">
      <w:pPr>
        <w:contextualSpacing/>
      </w:pPr>
      <w:r>
        <w:rPr>
          <w:rFonts w:ascii="Arial" w:eastAsia="Arial" w:hAnsi="Arial" w:cs="Arial"/>
          <w:b/>
          <w:sz w:val="20"/>
        </w:rPr>
        <w:t>WEEK 1:</w:t>
      </w:r>
      <w:r>
        <w:rPr>
          <w:rFonts w:ascii="Arial" w:eastAsia="Arial" w:hAnsi="Arial" w:cs="Arial"/>
          <w:sz w:val="20"/>
        </w:rPr>
        <w:t xml:space="preserve"> </w:t>
      </w:r>
    </w:p>
    <w:p w:rsidR="00496171" w:rsidRDefault="00496171" w:rsidP="00C36128">
      <w:pPr>
        <w:contextualSpacing/>
      </w:pPr>
      <w:r>
        <w:rPr>
          <w:rFonts w:ascii="Arial" w:eastAsia="Arial" w:hAnsi="Arial" w:cs="Arial"/>
          <w:i/>
          <w:sz w:val="20"/>
        </w:rPr>
        <w:t>Week 1 Lecture:</w:t>
      </w:r>
      <w:r>
        <w:rPr>
          <w:rFonts w:ascii="Arial" w:eastAsia="Arial" w:hAnsi="Arial" w:cs="Arial"/>
          <w:b/>
          <w:sz w:val="20"/>
        </w:rPr>
        <w:t xml:space="preserve"> Course Introduction</w:t>
      </w:r>
    </w:p>
    <w:p w:rsidR="005920DA" w:rsidRDefault="005920DA" w:rsidP="005920DA">
      <w:pPr>
        <w:contextualSpacing/>
      </w:pPr>
      <w:r>
        <w:rPr>
          <w:rFonts w:ascii="Arial" w:eastAsia="Arial" w:hAnsi="Arial" w:cs="Arial"/>
          <w:sz w:val="20"/>
        </w:rPr>
        <w:t>Readings: Wikipedia article on Times Square, Encyclopedia of New York City article on Times Square</w:t>
      </w:r>
    </w:p>
    <w:p w:rsidR="00496171" w:rsidRDefault="00496171" w:rsidP="00C36128">
      <w:pPr>
        <w:contextualSpacing/>
      </w:pPr>
      <w:r>
        <w:rPr>
          <w:rFonts w:ascii="Arial" w:eastAsia="Arial" w:hAnsi="Arial" w:cs="Arial"/>
          <w:i/>
          <w:sz w:val="20"/>
        </w:rPr>
        <w:t>Week 1 Lab:</w:t>
      </w:r>
      <w:r>
        <w:rPr>
          <w:rFonts w:ascii="Arial" w:eastAsia="Arial" w:hAnsi="Arial" w:cs="Arial"/>
          <w:b/>
          <w:sz w:val="20"/>
        </w:rPr>
        <w:t xml:space="preserve"> Review of Research Methodologies, Source Evaluation </w:t>
      </w:r>
    </w:p>
    <w:p w:rsidR="00C36128" w:rsidRDefault="00496171" w:rsidP="00C36128">
      <w:pPr>
        <w:contextualSpacing/>
      </w:pPr>
      <w:r>
        <w:rPr>
          <w:rFonts w:ascii="Arial" w:eastAsia="Arial" w:hAnsi="Arial" w:cs="Arial"/>
          <w:sz w:val="20"/>
        </w:rPr>
        <w:t>Readings: How Search Works, Evaluating Internet Sources</w:t>
      </w:r>
    </w:p>
    <w:p w:rsidR="00496171" w:rsidRDefault="00496171" w:rsidP="00C36128">
      <w:pPr>
        <w:contextualSpacing/>
      </w:pPr>
    </w:p>
    <w:p w:rsidR="00496171" w:rsidRDefault="00496171" w:rsidP="00C36128">
      <w:pPr>
        <w:contextualSpacing/>
      </w:pPr>
      <w:r>
        <w:rPr>
          <w:rFonts w:ascii="Arial" w:eastAsia="Arial" w:hAnsi="Arial" w:cs="Arial"/>
          <w:b/>
          <w:sz w:val="20"/>
        </w:rPr>
        <w:t>WEEK 2:</w:t>
      </w:r>
    </w:p>
    <w:p w:rsidR="00496171" w:rsidRDefault="00496171" w:rsidP="00C36128">
      <w:pPr>
        <w:contextualSpacing/>
      </w:pPr>
      <w:r>
        <w:rPr>
          <w:rFonts w:ascii="Arial" w:eastAsia="Arial" w:hAnsi="Arial" w:cs="Arial"/>
          <w:i/>
          <w:sz w:val="20"/>
        </w:rPr>
        <w:t>Week 2 Lecture:</w:t>
      </w:r>
      <w:r>
        <w:rPr>
          <w:rFonts w:ascii="Arial" w:eastAsia="Arial" w:hAnsi="Arial" w:cs="Arial"/>
          <w:b/>
          <w:sz w:val="20"/>
        </w:rPr>
        <w:t xml:space="preserve"> Site Introduction</w:t>
      </w:r>
    </w:p>
    <w:p w:rsidR="005920DA" w:rsidRPr="005920DA" w:rsidRDefault="005920DA" w:rsidP="005920DA">
      <w:pPr>
        <w:contextualSpacing/>
      </w:pPr>
      <w:r w:rsidRPr="00C25573">
        <w:rPr>
          <w:rFonts w:ascii="Arial" w:eastAsia="Arial" w:hAnsi="Arial" w:cs="Arial"/>
          <w:sz w:val="20"/>
        </w:rPr>
        <w:t>Reading</w:t>
      </w:r>
      <w:r>
        <w:rPr>
          <w:rFonts w:ascii="Arial" w:eastAsia="Arial" w:hAnsi="Arial" w:cs="Arial"/>
          <w:sz w:val="20"/>
        </w:rPr>
        <w:t>s: Selections from Bibliography (below) on Times Square</w:t>
      </w:r>
    </w:p>
    <w:p w:rsidR="00496171" w:rsidRDefault="00496171" w:rsidP="00C36128">
      <w:pPr>
        <w:contextualSpacing/>
        <w:rPr>
          <w:rFonts w:ascii="Arial" w:eastAsia="Arial" w:hAnsi="Arial" w:cs="Arial"/>
          <w:b/>
          <w:sz w:val="20"/>
        </w:rPr>
      </w:pPr>
      <w:r>
        <w:rPr>
          <w:rFonts w:ascii="Arial" w:eastAsia="Arial" w:hAnsi="Arial" w:cs="Arial"/>
          <w:i/>
          <w:sz w:val="20"/>
        </w:rPr>
        <w:t>Week 2 Lab:</w:t>
      </w:r>
      <w:r>
        <w:rPr>
          <w:rFonts w:ascii="Arial" w:eastAsia="Arial" w:hAnsi="Arial" w:cs="Arial"/>
          <w:b/>
          <w:sz w:val="20"/>
        </w:rPr>
        <w:t xml:space="preserve"> Field Visit: General Review</w:t>
      </w:r>
    </w:p>
    <w:p w:rsidR="00E167CF" w:rsidRPr="00E167CF" w:rsidRDefault="00E167CF" w:rsidP="00C36128">
      <w:pPr>
        <w:contextualSpacing/>
      </w:pPr>
      <w:r>
        <w:rPr>
          <w:rFonts w:ascii="Arial" w:eastAsia="Arial" w:hAnsi="Arial" w:cs="Arial"/>
          <w:sz w:val="20"/>
        </w:rPr>
        <w:t>Readings: Selections from Visual Notes for Architects and Designers</w:t>
      </w:r>
    </w:p>
    <w:p w:rsidR="00496171" w:rsidRDefault="00496171" w:rsidP="00C36128">
      <w:pPr>
        <w:contextualSpacing/>
      </w:pPr>
      <w:r>
        <w:rPr>
          <w:rFonts w:ascii="Arial" w:eastAsia="Arial" w:hAnsi="Arial" w:cs="Arial"/>
          <w:i/>
          <w:sz w:val="20"/>
        </w:rPr>
        <w:t>Week 2 Homework:</w:t>
      </w:r>
      <w:r>
        <w:rPr>
          <w:rFonts w:ascii="Arial" w:eastAsia="Arial" w:hAnsi="Arial" w:cs="Arial"/>
          <w:sz w:val="20"/>
        </w:rPr>
        <w:t xml:space="preserve"> Site Reflection </w:t>
      </w:r>
    </w:p>
    <w:p w:rsidR="00496171" w:rsidRDefault="00496171" w:rsidP="00C36128">
      <w:pPr>
        <w:contextualSpacing/>
      </w:pPr>
    </w:p>
    <w:p w:rsidR="00496171" w:rsidRDefault="00496171" w:rsidP="00C36128">
      <w:pPr>
        <w:contextualSpacing/>
      </w:pPr>
      <w:r>
        <w:rPr>
          <w:rFonts w:ascii="Arial" w:eastAsia="Arial" w:hAnsi="Arial" w:cs="Arial"/>
          <w:b/>
          <w:sz w:val="20"/>
        </w:rPr>
        <w:t>WEEK 3:</w:t>
      </w:r>
      <w:r>
        <w:rPr>
          <w:rFonts w:ascii="Arial" w:eastAsia="Arial" w:hAnsi="Arial" w:cs="Arial"/>
          <w:sz w:val="20"/>
        </w:rPr>
        <w:t xml:space="preserve"> </w:t>
      </w:r>
    </w:p>
    <w:p w:rsidR="00496171" w:rsidRDefault="00496171" w:rsidP="00C36128">
      <w:pPr>
        <w:contextualSpacing/>
      </w:pPr>
      <w:r>
        <w:rPr>
          <w:rFonts w:ascii="Arial" w:eastAsia="Arial" w:hAnsi="Arial" w:cs="Arial"/>
          <w:i/>
          <w:sz w:val="20"/>
        </w:rPr>
        <w:t>Week 3 Lecture:</w:t>
      </w:r>
      <w:r>
        <w:rPr>
          <w:rFonts w:ascii="Arial" w:eastAsia="Arial" w:hAnsi="Arial" w:cs="Arial"/>
          <w:b/>
          <w:sz w:val="20"/>
        </w:rPr>
        <w:t xml:space="preserve"> Research Seminar: Site Background, Library and Internet Research</w:t>
      </w:r>
    </w:p>
    <w:p w:rsidR="00496171" w:rsidRDefault="00496171" w:rsidP="00C36128">
      <w:pPr>
        <w:contextualSpacing/>
      </w:pPr>
      <w:r>
        <w:rPr>
          <w:rFonts w:ascii="Arial" w:eastAsia="Arial" w:hAnsi="Arial" w:cs="Arial"/>
          <w:sz w:val="20"/>
        </w:rPr>
        <w:t>Reading: Architectural Technology Subject Guide</w:t>
      </w:r>
    </w:p>
    <w:p w:rsidR="00496171" w:rsidRDefault="00496171" w:rsidP="00C36128">
      <w:pPr>
        <w:contextualSpacing/>
        <w:rPr>
          <w:rFonts w:ascii="Arial" w:eastAsia="Arial" w:hAnsi="Arial" w:cs="Arial"/>
          <w:b/>
          <w:sz w:val="20"/>
        </w:rPr>
      </w:pPr>
      <w:r>
        <w:rPr>
          <w:rFonts w:ascii="Arial" w:eastAsia="Arial" w:hAnsi="Arial" w:cs="Arial"/>
          <w:i/>
          <w:sz w:val="20"/>
        </w:rPr>
        <w:t>Week 3 Lab:</w:t>
      </w:r>
      <w:r>
        <w:rPr>
          <w:rFonts w:ascii="Arial" w:eastAsia="Arial" w:hAnsi="Arial" w:cs="Arial"/>
          <w:b/>
          <w:sz w:val="20"/>
        </w:rPr>
        <w:t xml:space="preserve"> Field Visit: Site Observation &amp; Documentation</w:t>
      </w:r>
    </w:p>
    <w:p w:rsidR="005920DA" w:rsidRPr="005920DA" w:rsidRDefault="005920DA" w:rsidP="00C36128">
      <w:pPr>
        <w:contextualSpacing/>
      </w:pPr>
      <w:r w:rsidRPr="00D448B5">
        <w:rPr>
          <w:rFonts w:ascii="Arial" w:eastAsia="Arial" w:hAnsi="Arial" w:cs="Arial"/>
          <w:sz w:val="20"/>
        </w:rPr>
        <w:t>Reading</w:t>
      </w:r>
      <w:r>
        <w:rPr>
          <w:rFonts w:ascii="Arial" w:eastAsia="Arial" w:hAnsi="Arial" w:cs="Arial"/>
          <w:sz w:val="20"/>
        </w:rPr>
        <w:t>s: Selections from Bibliography (below) on Times Square</w:t>
      </w:r>
    </w:p>
    <w:p w:rsidR="00496171" w:rsidRDefault="00496171" w:rsidP="00C36128">
      <w:pPr>
        <w:contextualSpacing/>
      </w:pPr>
      <w:r>
        <w:rPr>
          <w:rFonts w:ascii="Arial" w:eastAsia="Arial" w:hAnsi="Arial" w:cs="Arial"/>
          <w:i/>
          <w:sz w:val="20"/>
        </w:rPr>
        <w:t>Week 3 Homework:</w:t>
      </w:r>
      <w:r>
        <w:rPr>
          <w:rFonts w:ascii="Arial" w:eastAsia="Arial" w:hAnsi="Arial" w:cs="Arial"/>
          <w:sz w:val="20"/>
        </w:rPr>
        <w:t xml:space="preserve"> Site Observation Sketches and Notes </w:t>
      </w:r>
    </w:p>
    <w:p w:rsidR="00496171" w:rsidRDefault="00496171" w:rsidP="00C36128">
      <w:pPr>
        <w:contextualSpacing/>
      </w:pPr>
    </w:p>
    <w:p w:rsidR="00496171" w:rsidRDefault="00496171" w:rsidP="00C36128">
      <w:pPr>
        <w:contextualSpacing/>
      </w:pPr>
      <w:r>
        <w:rPr>
          <w:rFonts w:ascii="Arial" w:eastAsia="Arial" w:hAnsi="Arial" w:cs="Arial"/>
          <w:b/>
          <w:sz w:val="20"/>
        </w:rPr>
        <w:t xml:space="preserve">WEEK 4: </w:t>
      </w:r>
    </w:p>
    <w:p w:rsidR="00496171" w:rsidRDefault="00496171" w:rsidP="00C36128">
      <w:pPr>
        <w:contextualSpacing/>
      </w:pPr>
      <w:r>
        <w:rPr>
          <w:rFonts w:ascii="Arial" w:eastAsia="Arial" w:hAnsi="Arial" w:cs="Arial"/>
          <w:i/>
          <w:sz w:val="20"/>
        </w:rPr>
        <w:t xml:space="preserve">Week 4 Lecture: </w:t>
      </w:r>
      <w:r>
        <w:rPr>
          <w:rFonts w:ascii="Arial" w:eastAsia="Arial" w:hAnsi="Arial" w:cs="Arial"/>
          <w:b/>
          <w:sz w:val="20"/>
        </w:rPr>
        <w:t>Research Seminar: Information Sources &amp; Primary Sources</w:t>
      </w:r>
    </w:p>
    <w:p w:rsidR="00496171" w:rsidRDefault="00496171" w:rsidP="00C36128">
      <w:pPr>
        <w:contextualSpacing/>
      </w:pPr>
      <w:r>
        <w:rPr>
          <w:rFonts w:ascii="Arial" w:eastAsia="Arial" w:hAnsi="Arial" w:cs="Arial"/>
          <w:sz w:val="20"/>
        </w:rPr>
        <w:t>Readings: Primary, Secondary, and Tertiary Sources, What are Primary Sources?</w:t>
      </w:r>
    </w:p>
    <w:p w:rsidR="00496171" w:rsidRDefault="00496171" w:rsidP="00C36128">
      <w:pPr>
        <w:contextualSpacing/>
      </w:pPr>
      <w:r>
        <w:rPr>
          <w:rFonts w:ascii="Arial" w:eastAsia="Arial" w:hAnsi="Arial" w:cs="Arial"/>
          <w:i/>
          <w:sz w:val="20"/>
        </w:rPr>
        <w:t>Week 4 Lab:</w:t>
      </w:r>
      <w:r>
        <w:rPr>
          <w:rFonts w:ascii="Arial" w:eastAsia="Arial" w:hAnsi="Arial" w:cs="Arial"/>
          <w:b/>
          <w:sz w:val="20"/>
        </w:rPr>
        <w:t xml:space="preserve"> Field Visit: Site Observation &amp; Documentation</w:t>
      </w:r>
    </w:p>
    <w:p w:rsidR="00E167CF" w:rsidRPr="00E167CF" w:rsidRDefault="00E167CF" w:rsidP="00E167CF">
      <w:pPr>
        <w:contextualSpacing/>
      </w:pPr>
      <w:r>
        <w:rPr>
          <w:rFonts w:ascii="Arial" w:eastAsia="Arial" w:hAnsi="Arial" w:cs="Arial"/>
          <w:sz w:val="20"/>
        </w:rPr>
        <w:t>Readings: Selections from Visual Notes for Architects and Designers</w:t>
      </w:r>
    </w:p>
    <w:p w:rsidR="00496171" w:rsidRDefault="00496171" w:rsidP="00C36128">
      <w:pPr>
        <w:contextualSpacing/>
      </w:pPr>
      <w:r>
        <w:rPr>
          <w:rFonts w:ascii="Arial" w:eastAsia="Arial" w:hAnsi="Arial" w:cs="Arial"/>
          <w:i/>
          <w:sz w:val="20"/>
        </w:rPr>
        <w:t>Week 4 Homework:</w:t>
      </w:r>
      <w:r>
        <w:rPr>
          <w:rFonts w:ascii="Arial" w:eastAsia="Arial" w:hAnsi="Arial" w:cs="Arial"/>
          <w:sz w:val="20"/>
        </w:rPr>
        <w:t xml:space="preserve"> Site Observation Sketches and Notes </w:t>
      </w:r>
    </w:p>
    <w:p w:rsidR="00496171" w:rsidRDefault="00496171" w:rsidP="00C36128">
      <w:pPr>
        <w:contextualSpacing/>
      </w:pPr>
    </w:p>
    <w:p w:rsidR="00496171" w:rsidRDefault="00496171" w:rsidP="00C36128">
      <w:pPr>
        <w:contextualSpacing/>
      </w:pPr>
      <w:r>
        <w:rPr>
          <w:rFonts w:ascii="Arial" w:eastAsia="Arial" w:hAnsi="Arial" w:cs="Arial"/>
          <w:b/>
          <w:sz w:val="20"/>
        </w:rPr>
        <w:t xml:space="preserve">WEEK 5: </w:t>
      </w:r>
      <w:r>
        <w:rPr>
          <w:rFonts w:ascii="Arial" w:eastAsia="Arial" w:hAnsi="Arial" w:cs="Arial"/>
          <w:sz w:val="20"/>
        </w:rPr>
        <w:t xml:space="preserve"> </w:t>
      </w:r>
    </w:p>
    <w:p w:rsidR="00496171" w:rsidRDefault="00496171" w:rsidP="00C36128">
      <w:pPr>
        <w:contextualSpacing/>
      </w:pPr>
      <w:r>
        <w:rPr>
          <w:rFonts w:ascii="Arial" w:eastAsia="Arial" w:hAnsi="Arial" w:cs="Arial"/>
          <w:i/>
          <w:sz w:val="20"/>
        </w:rPr>
        <w:t>Week 5 Lecture:</w:t>
      </w:r>
      <w:r>
        <w:rPr>
          <w:rFonts w:ascii="Arial" w:eastAsia="Arial" w:hAnsi="Arial" w:cs="Arial"/>
          <w:sz w:val="20"/>
        </w:rPr>
        <w:t xml:space="preserve"> </w:t>
      </w:r>
      <w:r>
        <w:rPr>
          <w:rFonts w:ascii="Arial" w:eastAsia="Arial" w:hAnsi="Arial" w:cs="Arial"/>
          <w:b/>
          <w:sz w:val="20"/>
        </w:rPr>
        <w:t>Research Seminar: Identify Research Tracks and Teams</w:t>
      </w:r>
    </w:p>
    <w:p w:rsidR="00496171" w:rsidRDefault="00496171" w:rsidP="00C36128">
      <w:pPr>
        <w:contextualSpacing/>
      </w:pPr>
      <w:r>
        <w:rPr>
          <w:rFonts w:ascii="Arial" w:eastAsia="Arial" w:hAnsi="Arial" w:cs="Arial"/>
          <w:i/>
          <w:sz w:val="20"/>
        </w:rPr>
        <w:t>Week 5 Lab:</w:t>
      </w:r>
      <w:r>
        <w:rPr>
          <w:rFonts w:ascii="Arial" w:eastAsia="Arial" w:hAnsi="Arial" w:cs="Arial"/>
          <w:sz w:val="20"/>
        </w:rPr>
        <w:t xml:space="preserve"> </w:t>
      </w:r>
      <w:r>
        <w:rPr>
          <w:rFonts w:ascii="Arial" w:eastAsia="Arial" w:hAnsi="Arial" w:cs="Arial"/>
          <w:b/>
          <w:sz w:val="20"/>
        </w:rPr>
        <w:t>Team</w:t>
      </w:r>
      <w:r>
        <w:rPr>
          <w:rFonts w:ascii="Arial" w:eastAsia="Arial" w:hAnsi="Arial" w:cs="Arial"/>
          <w:sz w:val="20"/>
        </w:rPr>
        <w:t xml:space="preserve"> </w:t>
      </w:r>
      <w:r>
        <w:rPr>
          <w:rFonts w:ascii="Arial" w:eastAsia="Arial" w:hAnsi="Arial" w:cs="Arial"/>
          <w:b/>
          <w:sz w:val="20"/>
        </w:rPr>
        <w:t>Research Organization, Wikipedia Campus Ambassador Presentation</w:t>
      </w:r>
    </w:p>
    <w:p w:rsidR="00496171" w:rsidRDefault="00496171" w:rsidP="00C36128">
      <w:pPr>
        <w:contextualSpacing/>
      </w:pPr>
      <w:r>
        <w:rPr>
          <w:rFonts w:ascii="Arial" w:eastAsia="Arial" w:hAnsi="Arial" w:cs="Arial"/>
          <w:sz w:val="20"/>
        </w:rPr>
        <w:t xml:space="preserve">Reading: Nicholson Baker “The Charms of Wikipedia” </w:t>
      </w:r>
    </w:p>
    <w:p w:rsidR="00496171" w:rsidRDefault="00496171" w:rsidP="00C36128">
      <w:pPr>
        <w:contextualSpacing/>
      </w:pPr>
      <w:r>
        <w:rPr>
          <w:rFonts w:ascii="Arial" w:eastAsia="Arial" w:hAnsi="Arial" w:cs="Arial"/>
          <w:i/>
          <w:sz w:val="20"/>
        </w:rPr>
        <w:t>Week 5 Homework:</w:t>
      </w:r>
      <w:r>
        <w:rPr>
          <w:rFonts w:ascii="Arial" w:eastAsia="Arial" w:hAnsi="Arial" w:cs="Arial"/>
          <w:sz w:val="20"/>
        </w:rPr>
        <w:t xml:space="preserve"> Team Research Outline &amp; Task List</w:t>
      </w:r>
    </w:p>
    <w:p w:rsidR="00496171" w:rsidRDefault="00496171" w:rsidP="00C36128">
      <w:pPr>
        <w:contextualSpacing/>
      </w:pPr>
    </w:p>
    <w:p w:rsidR="00496171" w:rsidRDefault="00496171" w:rsidP="00C36128">
      <w:pPr>
        <w:contextualSpacing/>
      </w:pPr>
      <w:r>
        <w:rPr>
          <w:rFonts w:ascii="Arial" w:eastAsia="Arial" w:hAnsi="Arial" w:cs="Arial"/>
          <w:b/>
          <w:sz w:val="20"/>
        </w:rPr>
        <w:t>WEEK 6:</w:t>
      </w:r>
      <w:r>
        <w:rPr>
          <w:rFonts w:ascii="Arial" w:eastAsia="Arial" w:hAnsi="Arial" w:cs="Arial"/>
          <w:sz w:val="20"/>
        </w:rPr>
        <w:t xml:space="preserve"> </w:t>
      </w:r>
    </w:p>
    <w:p w:rsidR="00496171" w:rsidRDefault="00496171" w:rsidP="00C36128">
      <w:pPr>
        <w:contextualSpacing/>
      </w:pPr>
      <w:r>
        <w:rPr>
          <w:rFonts w:ascii="Arial" w:eastAsia="Arial" w:hAnsi="Arial" w:cs="Arial"/>
          <w:i/>
          <w:sz w:val="20"/>
        </w:rPr>
        <w:t>Week 6 Lecture:</w:t>
      </w:r>
      <w:r>
        <w:rPr>
          <w:rFonts w:ascii="Arial" w:eastAsia="Arial" w:hAnsi="Arial" w:cs="Arial"/>
          <w:sz w:val="20"/>
        </w:rPr>
        <w:t xml:space="preserve"> </w:t>
      </w:r>
      <w:r>
        <w:rPr>
          <w:rFonts w:ascii="Arial" w:eastAsia="Arial" w:hAnsi="Arial" w:cs="Arial"/>
          <w:b/>
          <w:sz w:val="20"/>
        </w:rPr>
        <w:t>Research Seminar: Digital Maps and Sketchup Documentation</w:t>
      </w:r>
    </w:p>
    <w:p w:rsidR="00496171" w:rsidRDefault="00496171" w:rsidP="00C36128">
      <w:pPr>
        <w:contextualSpacing/>
      </w:pPr>
      <w:r>
        <w:rPr>
          <w:rFonts w:ascii="Arial" w:eastAsia="Arial" w:hAnsi="Arial" w:cs="Arial"/>
          <w:sz w:val="20"/>
        </w:rPr>
        <w:t>Readings: Historic Maps as Historian’s Evidence, Making Sense of Maps</w:t>
      </w:r>
    </w:p>
    <w:p w:rsidR="00496171" w:rsidRDefault="00496171" w:rsidP="00C36128">
      <w:pPr>
        <w:contextualSpacing/>
      </w:pPr>
      <w:r>
        <w:rPr>
          <w:rFonts w:ascii="Arial" w:eastAsia="Arial" w:hAnsi="Arial" w:cs="Arial"/>
          <w:i/>
          <w:sz w:val="20"/>
        </w:rPr>
        <w:lastRenderedPageBreak/>
        <w:t>Week 6 Lab:</w:t>
      </w:r>
      <w:r>
        <w:rPr>
          <w:rFonts w:ascii="Arial" w:eastAsia="Arial" w:hAnsi="Arial" w:cs="Arial"/>
          <w:sz w:val="20"/>
        </w:rPr>
        <w:t xml:space="preserve"> </w:t>
      </w:r>
      <w:r>
        <w:rPr>
          <w:rFonts w:ascii="Arial" w:eastAsia="Arial" w:hAnsi="Arial" w:cs="Arial"/>
          <w:b/>
          <w:sz w:val="20"/>
        </w:rPr>
        <w:t>Field Visit: NYPL Map Room</w:t>
      </w:r>
    </w:p>
    <w:p w:rsidR="00496171" w:rsidRDefault="00496171" w:rsidP="00C36128">
      <w:pPr>
        <w:contextualSpacing/>
      </w:pPr>
      <w:r>
        <w:rPr>
          <w:rFonts w:ascii="Arial" w:eastAsia="Arial" w:hAnsi="Arial" w:cs="Arial"/>
          <w:i/>
          <w:sz w:val="20"/>
        </w:rPr>
        <w:t>Week 6 Homework:</w:t>
      </w:r>
      <w:r>
        <w:rPr>
          <w:rFonts w:ascii="Arial" w:eastAsia="Arial" w:hAnsi="Arial" w:cs="Arial"/>
          <w:sz w:val="20"/>
        </w:rPr>
        <w:t xml:space="preserve"> Map Research Notes</w:t>
      </w:r>
    </w:p>
    <w:p w:rsidR="00496171" w:rsidRDefault="00496171" w:rsidP="00C36128">
      <w:pPr>
        <w:contextualSpacing/>
      </w:pPr>
    </w:p>
    <w:p w:rsidR="00496171" w:rsidRDefault="00496171" w:rsidP="00C36128">
      <w:pPr>
        <w:contextualSpacing/>
      </w:pPr>
      <w:r>
        <w:rPr>
          <w:rFonts w:ascii="Arial" w:eastAsia="Arial" w:hAnsi="Arial" w:cs="Arial"/>
          <w:b/>
          <w:sz w:val="20"/>
        </w:rPr>
        <w:t>WEEK 7:</w:t>
      </w:r>
      <w:r>
        <w:rPr>
          <w:rFonts w:ascii="Arial" w:eastAsia="Arial" w:hAnsi="Arial" w:cs="Arial"/>
          <w:sz w:val="20"/>
        </w:rPr>
        <w:t xml:space="preserve"> </w:t>
      </w:r>
    </w:p>
    <w:p w:rsidR="00496171" w:rsidRDefault="00496171" w:rsidP="00C36128">
      <w:pPr>
        <w:contextualSpacing/>
      </w:pPr>
      <w:r>
        <w:rPr>
          <w:rFonts w:ascii="Arial" w:eastAsia="Arial" w:hAnsi="Arial" w:cs="Arial"/>
          <w:i/>
          <w:sz w:val="20"/>
        </w:rPr>
        <w:t>Week 7 Lecture:</w:t>
      </w:r>
      <w:r>
        <w:rPr>
          <w:rFonts w:ascii="Arial" w:eastAsia="Arial" w:hAnsi="Arial" w:cs="Arial"/>
          <w:sz w:val="20"/>
        </w:rPr>
        <w:t xml:space="preserve"> </w:t>
      </w:r>
      <w:r>
        <w:rPr>
          <w:rFonts w:ascii="Arial" w:eastAsia="Arial" w:hAnsi="Arial" w:cs="Arial"/>
          <w:b/>
          <w:sz w:val="20"/>
        </w:rPr>
        <w:t>Research Seminar: Archival Sources</w:t>
      </w:r>
    </w:p>
    <w:p w:rsidR="00496171" w:rsidRDefault="00496171" w:rsidP="00C36128">
      <w:pPr>
        <w:contextualSpacing/>
      </w:pPr>
      <w:r>
        <w:rPr>
          <w:rFonts w:ascii="Arial" w:eastAsia="Arial" w:hAnsi="Arial" w:cs="Arial"/>
          <w:sz w:val="20"/>
        </w:rPr>
        <w:t>Readings: Introduction to Archives, Digital Archives Materials, What are archives and how do they differ from libraries?</w:t>
      </w:r>
    </w:p>
    <w:p w:rsidR="00496171" w:rsidRDefault="00496171" w:rsidP="00C36128">
      <w:pPr>
        <w:contextualSpacing/>
      </w:pPr>
      <w:r>
        <w:rPr>
          <w:rFonts w:ascii="Arial" w:eastAsia="Arial" w:hAnsi="Arial" w:cs="Arial"/>
          <w:i/>
          <w:sz w:val="20"/>
        </w:rPr>
        <w:t>Week 7 Lab:</w:t>
      </w:r>
      <w:r>
        <w:rPr>
          <w:rFonts w:ascii="Arial" w:eastAsia="Arial" w:hAnsi="Arial" w:cs="Arial"/>
          <w:sz w:val="20"/>
        </w:rPr>
        <w:t xml:space="preserve"> </w:t>
      </w:r>
      <w:r>
        <w:rPr>
          <w:rFonts w:ascii="Arial" w:eastAsia="Arial" w:hAnsi="Arial" w:cs="Arial"/>
          <w:b/>
          <w:sz w:val="20"/>
        </w:rPr>
        <w:t>Field Visit: Archives</w:t>
      </w:r>
      <w:r>
        <w:rPr>
          <w:rFonts w:ascii="Arial" w:eastAsia="Arial" w:hAnsi="Arial" w:cs="Arial"/>
          <w:sz w:val="20"/>
        </w:rPr>
        <w:t xml:space="preserve"> (Either the New York Historical Society or the Museum of the City of New York)</w:t>
      </w:r>
    </w:p>
    <w:p w:rsidR="00496171" w:rsidRDefault="00496171" w:rsidP="00C36128">
      <w:pPr>
        <w:contextualSpacing/>
      </w:pPr>
      <w:r>
        <w:rPr>
          <w:rFonts w:ascii="Arial" w:eastAsia="Arial" w:hAnsi="Arial" w:cs="Arial"/>
          <w:sz w:val="20"/>
        </w:rPr>
        <w:t>Readings: About page and other selections of the website for whichever archive we visit</w:t>
      </w:r>
    </w:p>
    <w:p w:rsidR="00496171" w:rsidRDefault="00496171" w:rsidP="00C36128">
      <w:pPr>
        <w:contextualSpacing/>
      </w:pPr>
      <w:r>
        <w:rPr>
          <w:rFonts w:ascii="Arial" w:eastAsia="Arial" w:hAnsi="Arial" w:cs="Arial"/>
          <w:i/>
          <w:sz w:val="20"/>
        </w:rPr>
        <w:t>Week 7 Homework:</w:t>
      </w:r>
      <w:r>
        <w:rPr>
          <w:rFonts w:ascii="Arial" w:eastAsia="Arial" w:hAnsi="Arial" w:cs="Arial"/>
          <w:sz w:val="20"/>
        </w:rPr>
        <w:t xml:space="preserve"> Archive Research Notes</w:t>
      </w:r>
    </w:p>
    <w:p w:rsidR="00496171" w:rsidRDefault="00496171" w:rsidP="00C36128">
      <w:pPr>
        <w:contextualSpacing/>
      </w:pPr>
    </w:p>
    <w:p w:rsidR="00496171" w:rsidRDefault="00496171" w:rsidP="00C36128">
      <w:pPr>
        <w:contextualSpacing/>
      </w:pPr>
      <w:r>
        <w:rPr>
          <w:rFonts w:ascii="Arial" w:eastAsia="Arial" w:hAnsi="Arial" w:cs="Arial"/>
          <w:b/>
          <w:sz w:val="20"/>
        </w:rPr>
        <w:t xml:space="preserve">WEEK 8: </w:t>
      </w:r>
    </w:p>
    <w:p w:rsidR="00496171" w:rsidRDefault="00496171" w:rsidP="00C36128">
      <w:pPr>
        <w:contextualSpacing/>
      </w:pPr>
      <w:r>
        <w:rPr>
          <w:rFonts w:ascii="Arial" w:eastAsia="Arial" w:hAnsi="Arial" w:cs="Arial"/>
          <w:i/>
          <w:sz w:val="20"/>
        </w:rPr>
        <w:t>Week 8 Lecture:</w:t>
      </w:r>
      <w:r>
        <w:rPr>
          <w:rFonts w:ascii="Arial" w:eastAsia="Arial" w:hAnsi="Arial" w:cs="Arial"/>
          <w:sz w:val="20"/>
        </w:rPr>
        <w:t xml:space="preserve"> </w:t>
      </w:r>
      <w:r>
        <w:rPr>
          <w:rFonts w:ascii="Arial" w:eastAsia="Arial" w:hAnsi="Arial" w:cs="Arial"/>
          <w:b/>
          <w:sz w:val="20"/>
        </w:rPr>
        <w:t>Research Seminar: Data Sources and GIS Documentation and Analysis</w:t>
      </w:r>
    </w:p>
    <w:p w:rsidR="00496171" w:rsidRDefault="00496171" w:rsidP="00C36128">
      <w:pPr>
        <w:contextualSpacing/>
      </w:pPr>
      <w:r>
        <w:rPr>
          <w:rFonts w:ascii="Arial" w:eastAsia="Arial" w:hAnsi="Arial" w:cs="Arial"/>
          <w:i/>
          <w:sz w:val="20"/>
        </w:rPr>
        <w:t>Week 8 Lab:</w:t>
      </w:r>
      <w:r>
        <w:rPr>
          <w:rFonts w:ascii="Arial" w:eastAsia="Arial" w:hAnsi="Arial" w:cs="Arial"/>
          <w:sz w:val="20"/>
        </w:rPr>
        <w:t xml:space="preserve"> </w:t>
      </w:r>
      <w:r>
        <w:rPr>
          <w:rFonts w:ascii="Arial" w:eastAsia="Arial" w:hAnsi="Arial" w:cs="Arial"/>
          <w:b/>
          <w:sz w:val="20"/>
        </w:rPr>
        <w:t>Field Visit: Site Observation &amp; Documentation</w:t>
      </w:r>
    </w:p>
    <w:p w:rsidR="005920DA" w:rsidRPr="005920DA" w:rsidRDefault="005920DA" w:rsidP="005920DA">
      <w:pPr>
        <w:contextualSpacing/>
      </w:pPr>
      <w:r w:rsidRPr="00C25573">
        <w:rPr>
          <w:rFonts w:ascii="Arial" w:eastAsia="Arial" w:hAnsi="Arial" w:cs="Arial"/>
          <w:sz w:val="20"/>
        </w:rPr>
        <w:t>Reading</w:t>
      </w:r>
      <w:r>
        <w:rPr>
          <w:rFonts w:ascii="Arial" w:eastAsia="Arial" w:hAnsi="Arial" w:cs="Arial"/>
          <w:sz w:val="20"/>
        </w:rPr>
        <w:t>s: Selections from Bibliography (below) on Times Square</w:t>
      </w:r>
    </w:p>
    <w:p w:rsidR="00496171" w:rsidRDefault="00496171" w:rsidP="00C36128">
      <w:pPr>
        <w:contextualSpacing/>
      </w:pPr>
      <w:r>
        <w:rPr>
          <w:rFonts w:ascii="Arial" w:eastAsia="Arial" w:hAnsi="Arial" w:cs="Arial"/>
          <w:i/>
          <w:sz w:val="20"/>
        </w:rPr>
        <w:t>Week 8 Homework:</w:t>
      </w:r>
      <w:r>
        <w:rPr>
          <w:rFonts w:ascii="Arial" w:eastAsia="Arial" w:hAnsi="Arial" w:cs="Arial"/>
          <w:sz w:val="20"/>
        </w:rPr>
        <w:t xml:space="preserve"> Site Observation Sketches and Notes </w:t>
      </w:r>
    </w:p>
    <w:p w:rsidR="00496171" w:rsidRDefault="00496171" w:rsidP="00C36128">
      <w:pPr>
        <w:contextualSpacing/>
      </w:pPr>
    </w:p>
    <w:p w:rsidR="00496171" w:rsidRDefault="00496171" w:rsidP="00C36128">
      <w:pPr>
        <w:contextualSpacing/>
      </w:pPr>
      <w:r>
        <w:rPr>
          <w:rFonts w:ascii="Arial" w:eastAsia="Arial" w:hAnsi="Arial" w:cs="Arial"/>
          <w:b/>
          <w:sz w:val="20"/>
        </w:rPr>
        <w:t>WEEK 9:</w:t>
      </w:r>
    </w:p>
    <w:p w:rsidR="00496171" w:rsidRDefault="00496171" w:rsidP="00C36128">
      <w:pPr>
        <w:contextualSpacing/>
      </w:pPr>
      <w:r>
        <w:rPr>
          <w:rFonts w:ascii="Arial" w:eastAsia="Arial" w:hAnsi="Arial" w:cs="Arial"/>
          <w:i/>
          <w:sz w:val="20"/>
        </w:rPr>
        <w:t>Week 9 Lecture:</w:t>
      </w:r>
      <w:r>
        <w:rPr>
          <w:rFonts w:ascii="Arial" w:eastAsia="Arial" w:hAnsi="Arial" w:cs="Arial"/>
          <w:sz w:val="20"/>
        </w:rPr>
        <w:t xml:space="preserve"> </w:t>
      </w:r>
      <w:r>
        <w:rPr>
          <w:rFonts w:ascii="Arial" w:eastAsia="Arial" w:hAnsi="Arial" w:cs="Arial"/>
          <w:b/>
          <w:sz w:val="20"/>
        </w:rPr>
        <w:t>Team Progress Presentations</w:t>
      </w:r>
      <w:r>
        <w:rPr>
          <w:rFonts w:ascii="Arial" w:eastAsia="Arial" w:hAnsi="Arial" w:cs="Arial"/>
          <w:sz w:val="20"/>
        </w:rPr>
        <w:t xml:space="preserve"> </w:t>
      </w:r>
    </w:p>
    <w:p w:rsidR="00496171" w:rsidRDefault="00496171" w:rsidP="00C36128">
      <w:pPr>
        <w:contextualSpacing/>
      </w:pPr>
      <w:r>
        <w:rPr>
          <w:rFonts w:ascii="Arial" w:eastAsia="Arial" w:hAnsi="Arial" w:cs="Arial"/>
          <w:i/>
          <w:sz w:val="20"/>
        </w:rPr>
        <w:t>Week 9 Lab:</w:t>
      </w:r>
      <w:r>
        <w:rPr>
          <w:rFonts w:ascii="Arial" w:eastAsia="Arial" w:hAnsi="Arial" w:cs="Arial"/>
          <w:sz w:val="20"/>
        </w:rPr>
        <w:t xml:space="preserve"> </w:t>
      </w:r>
      <w:r>
        <w:rPr>
          <w:rFonts w:ascii="Arial" w:eastAsia="Arial" w:hAnsi="Arial" w:cs="Arial"/>
          <w:b/>
          <w:sz w:val="20"/>
        </w:rPr>
        <w:t>Team Progress Presentations, Final Deliverable Assignments</w:t>
      </w:r>
      <w:r>
        <w:rPr>
          <w:rFonts w:ascii="Arial" w:eastAsia="Arial" w:hAnsi="Arial" w:cs="Arial"/>
          <w:sz w:val="20"/>
        </w:rPr>
        <w:t xml:space="preserve"> </w:t>
      </w:r>
    </w:p>
    <w:p w:rsidR="00496171" w:rsidRDefault="00496171" w:rsidP="00C36128">
      <w:pPr>
        <w:contextualSpacing/>
      </w:pPr>
      <w:r>
        <w:rPr>
          <w:rFonts w:ascii="Arial" w:eastAsia="Arial" w:hAnsi="Arial" w:cs="Arial"/>
          <w:i/>
          <w:sz w:val="20"/>
        </w:rPr>
        <w:t>Week 9 Homework:</w:t>
      </w:r>
      <w:r>
        <w:rPr>
          <w:rFonts w:ascii="Arial" w:eastAsia="Arial" w:hAnsi="Arial" w:cs="Arial"/>
          <w:sz w:val="20"/>
        </w:rPr>
        <w:t xml:space="preserve"> Reflection on Progress, Next Steps</w:t>
      </w:r>
    </w:p>
    <w:p w:rsidR="00496171" w:rsidRDefault="00496171" w:rsidP="00C36128">
      <w:pPr>
        <w:contextualSpacing/>
      </w:pPr>
    </w:p>
    <w:p w:rsidR="00496171" w:rsidRDefault="00496171" w:rsidP="00C36128">
      <w:pPr>
        <w:contextualSpacing/>
      </w:pPr>
      <w:r>
        <w:rPr>
          <w:rFonts w:ascii="Arial" w:eastAsia="Arial" w:hAnsi="Arial" w:cs="Arial"/>
          <w:b/>
          <w:sz w:val="20"/>
        </w:rPr>
        <w:t>WEEK 10:</w:t>
      </w:r>
      <w:r>
        <w:rPr>
          <w:rFonts w:ascii="Arial" w:eastAsia="Arial" w:hAnsi="Arial" w:cs="Arial"/>
          <w:sz w:val="20"/>
        </w:rPr>
        <w:t xml:space="preserve"> </w:t>
      </w:r>
    </w:p>
    <w:p w:rsidR="00496171" w:rsidRDefault="00496171" w:rsidP="00C36128">
      <w:pPr>
        <w:contextualSpacing/>
      </w:pPr>
      <w:r>
        <w:rPr>
          <w:rFonts w:ascii="Arial" w:eastAsia="Arial" w:hAnsi="Arial" w:cs="Arial"/>
          <w:i/>
          <w:sz w:val="20"/>
        </w:rPr>
        <w:t>Week 10 Lecture:</w:t>
      </w:r>
      <w:r>
        <w:rPr>
          <w:rFonts w:ascii="Arial" w:eastAsia="Arial" w:hAnsi="Arial" w:cs="Arial"/>
          <w:sz w:val="20"/>
        </w:rPr>
        <w:t xml:space="preserve"> </w:t>
      </w:r>
      <w:r>
        <w:rPr>
          <w:rFonts w:ascii="Arial" w:eastAsia="Arial" w:hAnsi="Arial" w:cs="Arial"/>
          <w:b/>
          <w:sz w:val="20"/>
        </w:rPr>
        <w:t>Final Report Mock Up</w:t>
      </w:r>
    </w:p>
    <w:p w:rsidR="00496171" w:rsidRDefault="00496171" w:rsidP="00C36128">
      <w:pPr>
        <w:contextualSpacing/>
      </w:pPr>
      <w:r>
        <w:rPr>
          <w:rFonts w:ascii="Arial" w:eastAsia="Arial" w:hAnsi="Arial" w:cs="Arial"/>
          <w:i/>
          <w:sz w:val="20"/>
        </w:rPr>
        <w:t>Week 10 Lab:</w:t>
      </w:r>
      <w:r>
        <w:rPr>
          <w:rFonts w:ascii="Arial" w:eastAsia="Arial" w:hAnsi="Arial" w:cs="Arial"/>
          <w:sz w:val="20"/>
        </w:rPr>
        <w:t xml:space="preserve"> </w:t>
      </w:r>
      <w:r>
        <w:rPr>
          <w:rFonts w:ascii="Arial" w:eastAsia="Arial" w:hAnsi="Arial" w:cs="Arial"/>
          <w:b/>
          <w:sz w:val="20"/>
        </w:rPr>
        <w:t>Research Documentation: Annotated Bibliography</w:t>
      </w:r>
    </w:p>
    <w:p w:rsidR="00496171" w:rsidRDefault="00496171" w:rsidP="00C36128">
      <w:pPr>
        <w:contextualSpacing/>
      </w:pPr>
      <w:r>
        <w:rPr>
          <w:rFonts w:ascii="Arial" w:eastAsia="Arial" w:hAnsi="Arial" w:cs="Arial"/>
          <w:sz w:val="20"/>
        </w:rPr>
        <w:t>Readings: Annotated Bibliography, Quoting, Paraphrasing, and Summarizing, Why and How to Avoid Plagiarism, Is it Plagiarism Yet?</w:t>
      </w:r>
    </w:p>
    <w:p w:rsidR="00496171" w:rsidRDefault="00496171" w:rsidP="00C36128">
      <w:pPr>
        <w:contextualSpacing/>
      </w:pPr>
      <w:r>
        <w:rPr>
          <w:rFonts w:ascii="Arial" w:eastAsia="Arial" w:hAnsi="Arial" w:cs="Arial"/>
          <w:i/>
          <w:sz w:val="20"/>
        </w:rPr>
        <w:t>Week 10 Homework:</w:t>
      </w:r>
      <w:r>
        <w:rPr>
          <w:rFonts w:ascii="Arial" w:eastAsia="Arial" w:hAnsi="Arial" w:cs="Arial"/>
          <w:sz w:val="20"/>
        </w:rPr>
        <w:t xml:space="preserve"> Annotated Bibliography</w:t>
      </w:r>
    </w:p>
    <w:p w:rsidR="00496171" w:rsidRDefault="00496171" w:rsidP="00C36128">
      <w:pPr>
        <w:contextualSpacing/>
      </w:pPr>
    </w:p>
    <w:p w:rsidR="00496171" w:rsidRDefault="00496171" w:rsidP="00C36128">
      <w:pPr>
        <w:contextualSpacing/>
      </w:pPr>
      <w:r>
        <w:rPr>
          <w:rFonts w:ascii="Arial" w:eastAsia="Arial" w:hAnsi="Arial" w:cs="Arial"/>
          <w:b/>
          <w:sz w:val="20"/>
        </w:rPr>
        <w:t xml:space="preserve">WEEK 11: </w:t>
      </w:r>
    </w:p>
    <w:p w:rsidR="00496171" w:rsidRDefault="00496171" w:rsidP="00C36128">
      <w:pPr>
        <w:contextualSpacing/>
      </w:pPr>
      <w:r>
        <w:rPr>
          <w:rFonts w:ascii="Arial" w:eastAsia="Arial" w:hAnsi="Arial" w:cs="Arial"/>
          <w:i/>
          <w:sz w:val="20"/>
        </w:rPr>
        <w:t>Week 11 Lecture:</w:t>
      </w:r>
      <w:r>
        <w:rPr>
          <w:rFonts w:ascii="Arial" w:eastAsia="Arial" w:hAnsi="Arial" w:cs="Arial"/>
          <w:b/>
          <w:sz w:val="20"/>
        </w:rPr>
        <w:t xml:space="preserve"> Wikipedia Campus Ambassador Presentation</w:t>
      </w:r>
    </w:p>
    <w:p w:rsidR="00496171" w:rsidRDefault="00496171" w:rsidP="00C36128">
      <w:pPr>
        <w:contextualSpacing/>
      </w:pPr>
      <w:r>
        <w:rPr>
          <w:rFonts w:ascii="Arial" w:eastAsia="Arial" w:hAnsi="Arial" w:cs="Arial"/>
          <w:i/>
          <w:sz w:val="20"/>
        </w:rPr>
        <w:t xml:space="preserve">Week 11 Lab: </w:t>
      </w:r>
      <w:r>
        <w:rPr>
          <w:rFonts w:ascii="Arial" w:eastAsia="Arial" w:hAnsi="Arial" w:cs="Arial"/>
          <w:b/>
          <w:sz w:val="20"/>
        </w:rPr>
        <w:t>Presentation Tools Workshop</w:t>
      </w:r>
      <w:r>
        <w:rPr>
          <w:rFonts w:ascii="Arial" w:eastAsia="Arial" w:hAnsi="Arial" w:cs="Arial"/>
          <w:sz w:val="20"/>
        </w:rPr>
        <w:t xml:space="preserve"> </w:t>
      </w:r>
    </w:p>
    <w:p w:rsidR="00496171" w:rsidRDefault="00496171" w:rsidP="00C36128">
      <w:pPr>
        <w:contextualSpacing/>
      </w:pPr>
      <w:r>
        <w:rPr>
          <w:rFonts w:ascii="Arial" w:eastAsia="Arial" w:hAnsi="Arial" w:cs="Arial"/>
          <w:sz w:val="20"/>
        </w:rPr>
        <w:t>Reading: How to Use Prezi</w:t>
      </w:r>
    </w:p>
    <w:p w:rsidR="00496171" w:rsidRDefault="00496171" w:rsidP="00C36128">
      <w:pPr>
        <w:contextualSpacing/>
      </w:pPr>
    </w:p>
    <w:p w:rsidR="00496171" w:rsidRDefault="00496171" w:rsidP="00C36128">
      <w:pPr>
        <w:contextualSpacing/>
      </w:pPr>
      <w:r>
        <w:rPr>
          <w:rFonts w:ascii="Arial" w:eastAsia="Arial" w:hAnsi="Arial" w:cs="Arial"/>
          <w:b/>
          <w:sz w:val="20"/>
        </w:rPr>
        <w:t xml:space="preserve">WEEK 12: </w:t>
      </w:r>
    </w:p>
    <w:p w:rsidR="00496171" w:rsidRDefault="00496171" w:rsidP="00C36128">
      <w:pPr>
        <w:contextualSpacing/>
      </w:pPr>
      <w:r>
        <w:rPr>
          <w:rFonts w:ascii="Arial" w:eastAsia="Arial" w:hAnsi="Arial" w:cs="Arial"/>
          <w:i/>
          <w:sz w:val="20"/>
        </w:rPr>
        <w:t>Week 12 Lecture:</w:t>
      </w:r>
      <w:r>
        <w:rPr>
          <w:rFonts w:ascii="Arial" w:eastAsia="Arial" w:hAnsi="Arial" w:cs="Arial"/>
          <w:sz w:val="20"/>
        </w:rPr>
        <w:t xml:space="preserve"> </w:t>
      </w:r>
      <w:r>
        <w:rPr>
          <w:rFonts w:ascii="Arial" w:eastAsia="Arial" w:hAnsi="Arial" w:cs="Arial"/>
          <w:b/>
          <w:sz w:val="20"/>
        </w:rPr>
        <w:t>Report Development</w:t>
      </w:r>
      <w:r>
        <w:rPr>
          <w:rFonts w:ascii="Arial" w:eastAsia="Arial" w:hAnsi="Arial" w:cs="Arial"/>
          <w:sz w:val="20"/>
        </w:rPr>
        <w:t xml:space="preserve"> </w:t>
      </w:r>
    </w:p>
    <w:p w:rsidR="00496171" w:rsidRDefault="00496171" w:rsidP="00C36128">
      <w:pPr>
        <w:contextualSpacing/>
      </w:pPr>
      <w:r>
        <w:rPr>
          <w:rFonts w:ascii="Arial" w:eastAsia="Arial" w:hAnsi="Arial" w:cs="Arial"/>
          <w:i/>
          <w:sz w:val="20"/>
        </w:rPr>
        <w:t xml:space="preserve">Week 12 Lab: </w:t>
      </w:r>
      <w:r>
        <w:rPr>
          <w:rFonts w:ascii="Arial" w:eastAsia="Arial" w:hAnsi="Arial" w:cs="Arial"/>
          <w:b/>
          <w:sz w:val="20"/>
        </w:rPr>
        <w:t>Report Development Review</w:t>
      </w:r>
    </w:p>
    <w:p w:rsidR="00496171" w:rsidRDefault="00496171" w:rsidP="00C36128">
      <w:pPr>
        <w:contextualSpacing/>
      </w:pPr>
      <w:r>
        <w:rPr>
          <w:rFonts w:ascii="Arial" w:eastAsia="Arial" w:hAnsi="Arial" w:cs="Arial"/>
          <w:i/>
          <w:sz w:val="20"/>
        </w:rPr>
        <w:t>Week 12 Homework:</w:t>
      </w:r>
      <w:r>
        <w:rPr>
          <w:rFonts w:ascii="Arial" w:eastAsia="Arial" w:hAnsi="Arial" w:cs="Arial"/>
          <w:sz w:val="20"/>
        </w:rPr>
        <w:t xml:space="preserve"> Draft of Final Report / Wikipedia edits finished</w:t>
      </w:r>
    </w:p>
    <w:p w:rsidR="00496171" w:rsidRDefault="00496171" w:rsidP="00C36128">
      <w:pPr>
        <w:contextualSpacing/>
      </w:pPr>
    </w:p>
    <w:p w:rsidR="00496171" w:rsidRDefault="00496171" w:rsidP="00C36128">
      <w:pPr>
        <w:contextualSpacing/>
      </w:pPr>
      <w:r>
        <w:rPr>
          <w:rFonts w:ascii="Arial" w:eastAsia="Arial" w:hAnsi="Arial" w:cs="Arial"/>
          <w:b/>
          <w:sz w:val="20"/>
        </w:rPr>
        <w:t xml:space="preserve">WEEK 13: </w:t>
      </w:r>
    </w:p>
    <w:p w:rsidR="00496171" w:rsidRDefault="00496171" w:rsidP="00C36128">
      <w:pPr>
        <w:contextualSpacing/>
      </w:pPr>
      <w:r>
        <w:rPr>
          <w:rFonts w:ascii="Arial" w:eastAsia="Arial" w:hAnsi="Arial" w:cs="Arial"/>
          <w:i/>
          <w:sz w:val="20"/>
        </w:rPr>
        <w:t>Week 13 Lecture:</w:t>
      </w:r>
      <w:r>
        <w:rPr>
          <w:rFonts w:ascii="Arial" w:eastAsia="Arial" w:hAnsi="Arial" w:cs="Arial"/>
          <w:sz w:val="20"/>
        </w:rPr>
        <w:t xml:space="preserve"> </w:t>
      </w:r>
      <w:r>
        <w:rPr>
          <w:rFonts w:ascii="Arial" w:eastAsia="Arial" w:hAnsi="Arial" w:cs="Arial"/>
          <w:b/>
          <w:sz w:val="20"/>
        </w:rPr>
        <w:t>Report Development</w:t>
      </w:r>
      <w:r>
        <w:rPr>
          <w:rFonts w:ascii="Arial" w:eastAsia="Arial" w:hAnsi="Arial" w:cs="Arial"/>
          <w:sz w:val="20"/>
        </w:rPr>
        <w:t xml:space="preserve"> </w:t>
      </w:r>
    </w:p>
    <w:p w:rsidR="00496171" w:rsidRDefault="00496171" w:rsidP="00C36128">
      <w:pPr>
        <w:contextualSpacing/>
      </w:pPr>
      <w:r>
        <w:rPr>
          <w:rFonts w:ascii="Arial" w:eastAsia="Arial" w:hAnsi="Arial" w:cs="Arial"/>
          <w:i/>
          <w:sz w:val="20"/>
        </w:rPr>
        <w:t>Week 13 Lab:</w:t>
      </w:r>
      <w:r>
        <w:rPr>
          <w:rFonts w:ascii="Arial" w:eastAsia="Arial" w:hAnsi="Arial" w:cs="Arial"/>
          <w:b/>
          <w:sz w:val="20"/>
        </w:rPr>
        <w:t xml:space="preserve"> Report Development Review</w:t>
      </w:r>
      <w:r>
        <w:rPr>
          <w:rFonts w:ascii="Arial" w:eastAsia="Arial" w:hAnsi="Arial" w:cs="Arial"/>
          <w:sz w:val="20"/>
        </w:rPr>
        <w:t xml:space="preserve"> </w:t>
      </w:r>
    </w:p>
    <w:p w:rsidR="00496171" w:rsidRDefault="00496171" w:rsidP="00C36128">
      <w:pPr>
        <w:contextualSpacing/>
      </w:pPr>
      <w:r>
        <w:rPr>
          <w:rFonts w:ascii="Arial" w:eastAsia="Arial" w:hAnsi="Arial" w:cs="Arial"/>
          <w:i/>
          <w:sz w:val="20"/>
        </w:rPr>
        <w:t>Week 13 Homework:</w:t>
      </w:r>
      <w:r>
        <w:rPr>
          <w:rFonts w:ascii="Arial" w:eastAsia="Arial" w:hAnsi="Arial" w:cs="Arial"/>
          <w:sz w:val="20"/>
        </w:rPr>
        <w:t xml:space="preserve"> Continue working on Final Report and Presentation</w:t>
      </w:r>
    </w:p>
    <w:p w:rsidR="00496171" w:rsidRDefault="00496171" w:rsidP="00C36128">
      <w:pPr>
        <w:contextualSpacing/>
      </w:pPr>
    </w:p>
    <w:p w:rsidR="00496171" w:rsidRDefault="00496171" w:rsidP="00C36128">
      <w:pPr>
        <w:contextualSpacing/>
      </w:pPr>
      <w:r>
        <w:rPr>
          <w:rFonts w:ascii="Arial" w:eastAsia="Arial" w:hAnsi="Arial" w:cs="Arial"/>
          <w:b/>
          <w:sz w:val="20"/>
        </w:rPr>
        <w:t>WEEK 14:</w:t>
      </w:r>
      <w:r>
        <w:rPr>
          <w:rFonts w:ascii="Arial" w:eastAsia="Arial" w:hAnsi="Arial" w:cs="Arial"/>
          <w:sz w:val="20"/>
        </w:rPr>
        <w:t xml:space="preserve"> </w:t>
      </w:r>
    </w:p>
    <w:p w:rsidR="00496171" w:rsidRDefault="00496171" w:rsidP="00C36128">
      <w:pPr>
        <w:contextualSpacing/>
      </w:pPr>
      <w:r>
        <w:rPr>
          <w:rFonts w:ascii="Arial" w:eastAsia="Arial" w:hAnsi="Arial" w:cs="Arial"/>
          <w:i/>
          <w:sz w:val="20"/>
        </w:rPr>
        <w:t>Week 14 Lecture:</w:t>
      </w:r>
      <w:r>
        <w:rPr>
          <w:rFonts w:ascii="Arial" w:eastAsia="Arial" w:hAnsi="Arial" w:cs="Arial"/>
          <w:sz w:val="20"/>
        </w:rPr>
        <w:t xml:space="preserve"> </w:t>
      </w:r>
      <w:r>
        <w:rPr>
          <w:rFonts w:ascii="Arial" w:eastAsia="Arial" w:hAnsi="Arial" w:cs="Arial"/>
          <w:b/>
          <w:sz w:val="20"/>
        </w:rPr>
        <w:t>Final Editing</w:t>
      </w:r>
      <w:r>
        <w:rPr>
          <w:rFonts w:ascii="Arial" w:eastAsia="Arial" w:hAnsi="Arial" w:cs="Arial"/>
          <w:sz w:val="20"/>
        </w:rPr>
        <w:t xml:space="preserve"> </w:t>
      </w:r>
    </w:p>
    <w:p w:rsidR="00496171" w:rsidRDefault="00496171" w:rsidP="00C36128">
      <w:pPr>
        <w:contextualSpacing/>
      </w:pPr>
      <w:r>
        <w:rPr>
          <w:rFonts w:ascii="Arial" w:eastAsia="Arial" w:hAnsi="Arial" w:cs="Arial"/>
          <w:i/>
          <w:sz w:val="20"/>
        </w:rPr>
        <w:t>Week 14 Lab:</w:t>
      </w:r>
      <w:r>
        <w:rPr>
          <w:rFonts w:ascii="Arial" w:eastAsia="Arial" w:hAnsi="Arial" w:cs="Arial"/>
          <w:sz w:val="20"/>
        </w:rPr>
        <w:t xml:space="preserve"> </w:t>
      </w:r>
      <w:r>
        <w:rPr>
          <w:rFonts w:ascii="Arial" w:eastAsia="Arial" w:hAnsi="Arial" w:cs="Arial"/>
          <w:b/>
          <w:sz w:val="20"/>
        </w:rPr>
        <w:t xml:space="preserve">Final Editing   </w:t>
      </w:r>
    </w:p>
    <w:p w:rsidR="00496171" w:rsidRDefault="00496171" w:rsidP="00C36128">
      <w:pPr>
        <w:contextualSpacing/>
      </w:pPr>
      <w:r>
        <w:rPr>
          <w:rFonts w:ascii="Arial" w:eastAsia="Arial" w:hAnsi="Arial" w:cs="Arial"/>
          <w:i/>
          <w:sz w:val="20"/>
        </w:rPr>
        <w:t>Week 14 Homework:</w:t>
      </w:r>
      <w:r>
        <w:rPr>
          <w:rFonts w:ascii="Arial" w:eastAsia="Arial" w:hAnsi="Arial" w:cs="Arial"/>
          <w:sz w:val="20"/>
        </w:rPr>
        <w:t xml:space="preserve"> Continue working on Final Report and Presentation</w:t>
      </w:r>
    </w:p>
    <w:p w:rsidR="00496171" w:rsidRDefault="00496171" w:rsidP="00C36128">
      <w:pPr>
        <w:contextualSpacing/>
      </w:pPr>
    </w:p>
    <w:p w:rsidR="00496171" w:rsidRDefault="00496171" w:rsidP="00C36128">
      <w:pPr>
        <w:contextualSpacing/>
      </w:pPr>
      <w:r>
        <w:rPr>
          <w:rFonts w:ascii="Arial" w:eastAsia="Arial" w:hAnsi="Arial" w:cs="Arial"/>
          <w:b/>
          <w:sz w:val="20"/>
        </w:rPr>
        <w:t xml:space="preserve">WEEK 15: </w:t>
      </w:r>
    </w:p>
    <w:p w:rsidR="00496171" w:rsidRDefault="00496171" w:rsidP="00C36128">
      <w:pPr>
        <w:contextualSpacing/>
      </w:pPr>
      <w:r>
        <w:rPr>
          <w:rFonts w:ascii="Arial" w:eastAsia="Arial" w:hAnsi="Arial" w:cs="Arial"/>
          <w:i/>
          <w:sz w:val="20"/>
        </w:rPr>
        <w:t>Week 15 Lecture:</w:t>
      </w:r>
      <w:r>
        <w:rPr>
          <w:rFonts w:ascii="Arial" w:eastAsia="Arial" w:hAnsi="Arial" w:cs="Arial"/>
          <w:sz w:val="20"/>
        </w:rPr>
        <w:t xml:space="preserve"> </w:t>
      </w:r>
      <w:r>
        <w:rPr>
          <w:rFonts w:ascii="Arial" w:eastAsia="Arial" w:hAnsi="Arial" w:cs="Arial"/>
          <w:b/>
          <w:sz w:val="20"/>
        </w:rPr>
        <w:t>Formal Presentation of Report</w:t>
      </w:r>
      <w:r>
        <w:rPr>
          <w:rFonts w:ascii="Arial" w:eastAsia="Arial" w:hAnsi="Arial" w:cs="Arial"/>
          <w:sz w:val="20"/>
        </w:rPr>
        <w:t xml:space="preserve"> </w:t>
      </w:r>
    </w:p>
    <w:p w:rsidR="00496171" w:rsidRDefault="00496171" w:rsidP="00C36128">
      <w:pPr>
        <w:contextualSpacing/>
      </w:pPr>
      <w:r>
        <w:rPr>
          <w:rFonts w:ascii="Arial" w:eastAsia="Arial" w:hAnsi="Arial" w:cs="Arial"/>
          <w:i/>
          <w:sz w:val="20"/>
        </w:rPr>
        <w:t xml:space="preserve">Week 15 Lab: </w:t>
      </w:r>
      <w:r>
        <w:rPr>
          <w:rFonts w:ascii="Arial" w:eastAsia="Arial" w:hAnsi="Arial" w:cs="Arial"/>
          <w:b/>
          <w:sz w:val="20"/>
        </w:rPr>
        <w:t>Reflection</w:t>
      </w:r>
    </w:p>
    <w:p w:rsidR="00496171" w:rsidRDefault="00496171" w:rsidP="00C36128">
      <w:pPr>
        <w:contextualSpacing/>
      </w:pPr>
    </w:p>
    <w:p w:rsidR="00496171" w:rsidRDefault="00496171" w:rsidP="00C36128">
      <w:pPr>
        <w:contextualSpacing/>
      </w:pPr>
    </w:p>
    <w:p w:rsidR="00496171" w:rsidRDefault="00496171" w:rsidP="00C36128">
      <w:pPr>
        <w:contextualSpacing/>
      </w:pPr>
      <w:r>
        <w:rPr>
          <w:rFonts w:ascii="Arial" w:eastAsia="Arial" w:hAnsi="Arial" w:cs="Arial"/>
          <w:b/>
          <w:sz w:val="20"/>
        </w:rPr>
        <w:lastRenderedPageBreak/>
        <w:t>Course Readings</w:t>
      </w:r>
    </w:p>
    <w:p w:rsidR="00496171" w:rsidRDefault="00496171" w:rsidP="00C36128">
      <w:pPr>
        <w:contextualSpacing/>
      </w:pPr>
    </w:p>
    <w:p w:rsidR="00496171" w:rsidRDefault="00496171" w:rsidP="00C36128">
      <w:pPr>
        <w:contextualSpacing/>
      </w:pPr>
      <w:r>
        <w:rPr>
          <w:rFonts w:ascii="Arial" w:eastAsia="Arial" w:hAnsi="Arial" w:cs="Arial"/>
          <w:sz w:val="20"/>
        </w:rPr>
        <w:t>Annotated Bibliography, City Tech Library:</w:t>
      </w:r>
    </w:p>
    <w:p w:rsidR="00496171" w:rsidRDefault="00890BC7" w:rsidP="00C36128">
      <w:pPr>
        <w:contextualSpacing/>
      </w:pPr>
      <w:hyperlink r:id="rId25">
        <w:r w:rsidR="00496171">
          <w:rPr>
            <w:rFonts w:ascii="Arial" w:eastAsia="Arial" w:hAnsi="Arial" w:cs="Arial"/>
            <w:color w:val="1155CC"/>
            <w:sz w:val="20"/>
            <w:u w:val="single"/>
          </w:rPr>
          <w:t>http://library.citytech.cuny.edu/research/subjectGuides/wiki/index.php/Annotated_Bibliography</w:t>
        </w:r>
      </w:hyperlink>
    </w:p>
    <w:p w:rsidR="00496171" w:rsidRDefault="00496171" w:rsidP="00C36128">
      <w:pPr>
        <w:contextualSpacing/>
      </w:pPr>
    </w:p>
    <w:p w:rsidR="00496171" w:rsidRDefault="00496171" w:rsidP="00C36128">
      <w:pPr>
        <w:contextualSpacing/>
      </w:pPr>
      <w:r>
        <w:rPr>
          <w:rFonts w:ascii="Arial" w:eastAsia="Arial" w:hAnsi="Arial" w:cs="Arial"/>
          <w:sz w:val="20"/>
        </w:rPr>
        <w:t>Architectural Technology Subject Guide, City Tech Library:</w:t>
      </w:r>
    </w:p>
    <w:p w:rsidR="00496171" w:rsidRDefault="00890BC7" w:rsidP="00C36128">
      <w:pPr>
        <w:contextualSpacing/>
      </w:pPr>
      <w:hyperlink r:id="rId26">
        <w:r w:rsidR="00496171">
          <w:rPr>
            <w:rFonts w:ascii="Arial" w:eastAsia="Arial" w:hAnsi="Arial" w:cs="Arial"/>
            <w:color w:val="1155CC"/>
            <w:sz w:val="20"/>
            <w:u w:val="single"/>
          </w:rPr>
          <w:t>http://library.citytech.cuny.edu/research/subjectGuides/wiki/index.php/Architectural_Technology</w:t>
        </w:r>
      </w:hyperlink>
    </w:p>
    <w:p w:rsidR="00496171" w:rsidRDefault="00496171" w:rsidP="00C36128">
      <w:pPr>
        <w:contextualSpacing/>
      </w:pPr>
    </w:p>
    <w:p w:rsidR="00496171" w:rsidRDefault="00496171" w:rsidP="00C36128">
      <w:pPr>
        <w:contextualSpacing/>
      </w:pPr>
      <w:r>
        <w:rPr>
          <w:rFonts w:ascii="Arial" w:eastAsia="Arial" w:hAnsi="Arial" w:cs="Arial"/>
          <w:sz w:val="20"/>
        </w:rPr>
        <w:t xml:space="preserve">Baker, Nicholson. “The Charms of Wikipedia.” </w:t>
      </w:r>
      <w:r>
        <w:rPr>
          <w:rFonts w:ascii="Arial" w:eastAsia="Arial" w:hAnsi="Arial" w:cs="Arial"/>
          <w:i/>
          <w:sz w:val="20"/>
        </w:rPr>
        <w:t>The New York Review of Books</w:t>
      </w:r>
      <w:r>
        <w:rPr>
          <w:rFonts w:ascii="Arial" w:eastAsia="Arial" w:hAnsi="Arial" w:cs="Arial"/>
          <w:sz w:val="20"/>
        </w:rPr>
        <w:t xml:space="preserve">. N.p., 20 Mar. 2008. </w:t>
      </w:r>
      <w:r>
        <w:rPr>
          <w:rFonts w:ascii="Arial" w:eastAsia="Arial" w:hAnsi="Arial" w:cs="Arial"/>
          <w:i/>
          <w:sz w:val="20"/>
        </w:rPr>
        <w:t>55</w:t>
      </w:r>
      <w:r>
        <w:rPr>
          <w:rFonts w:ascii="Arial" w:eastAsia="Arial" w:hAnsi="Arial" w:cs="Arial"/>
          <w:sz w:val="20"/>
        </w:rPr>
        <w:t>(4)</w:t>
      </w:r>
      <w:hyperlink r:id="rId27">
        <w:r>
          <w:rPr>
            <w:rFonts w:ascii="Arial" w:eastAsia="Arial" w:hAnsi="Arial" w:cs="Arial"/>
            <w:sz w:val="20"/>
          </w:rPr>
          <w:t xml:space="preserve"> </w:t>
        </w:r>
      </w:hyperlink>
      <w:hyperlink r:id="rId28">
        <w:r>
          <w:rPr>
            <w:rFonts w:ascii="Arial" w:eastAsia="Arial" w:hAnsi="Arial" w:cs="Arial"/>
            <w:color w:val="1155CC"/>
            <w:sz w:val="20"/>
            <w:u w:val="single"/>
          </w:rPr>
          <w:t>http://www.nybooks.com/articles/archives/2008/mar/20/the-charms-of-wikipedia/</w:t>
        </w:r>
      </w:hyperlink>
    </w:p>
    <w:p w:rsidR="00496171" w:rsidRDefault="00496171" w:rsidP="00C36128">
      <w:pPr>
        <w:contextualSpacing/>
      </w:pPr>
    </w:p>
    <w:p w:rsidR="00496171" w:rsidRDefault="00496171" w:rsidP="00C36128">
      <w:pPr>
        <w:contextualSpacing/>
      </w:pPr>
      <w:r>
        <w:rPr>
          <w:rFonts w:ascii="Arial" w:eastAsia="Arial" w:hAnsi="Arial" w:cs="Arial"/>
          <w:sz w:val="20"/>
        </w:rPr>
        <w:t>Digital Archives Materials, Purdue OWL:</w:t>
      </w:r>
    </w:p>
    <w:p w:rsidR="00496171" w:rsidRDefault="00890BC7" w:rsidP="00C36128">
      <w:pPr>
        <w:contextualSpacing/>
      </w:pPr>
      <w:hyperlink r:id="rId29">
        <w:r w:rsidR="00496171">
          <w:rPr>
            <w:rFonts w:ascii="Arial" w:eastAsia="Arial" w:hAnsi="Arial" w:cs="Arial"/>
            <w:color w:val="1155CC"/>
            <w:sz w:val="20"/>
            <w:u w:val="single"/>
          </w:rPr>
          <w:t>http://owl.english.purdue.edu/owl/resource/988/07/</w:t>
        </w:r>
      </w:hyperlink>
    </w:p>
    <w:p w:rsidR="00496171" w:rsidRDefault="00496171" w:rsidP="00C36128">
      <w:pPr>
        <w:contextualSpacing/>
      </w:pPr>
    </w:p>
    <w:p w:rsidR="00496171" w:rsidRDefault="00496171" w:rsidP="00C36128">
      <w:pPr>
        <w:contextualSpacing/>
      </w:pPr>
      <w:r>
        <w:rPr>
          <w:rFonts w:ascii="Arial" w:eastAsia="Arial" w:hAnsi="Arial" w:cs="Arial"/>
          <w:sz w:val="20"/>
        </w:rPr>
        <w:t>Evaluating Internet Sources, University of Illinois Libraries:</w:t>
      </w:r>
    </w:p>
    <w:p w:rsidR="00496171" w:rsidRDefault="00890BC7" w:rsidP="00C36128">
      <w:pPr>
        <w:contextualSpacing/>
      </w:pPr>
      <w:hyperlink r:id="rId30">
        <w:r w:rsidR="00496171">
          <w:rPr>
            <w:rFonts w:ascii="Arial" w:eastAsia="Arial" w:hAnsi="Arial" w:cs="Arial"/>
            <w:color w:val="1155CC"/>
            <w:sz w:val="20"/>
            <w:u w:val="single"/>
          </w:rPr>
          <w:t>http://www.library.illinois.edu/export/ugl/howdoi/evaluate_internet.pdf</w:t>
        </w:r>
      </w:hyperlink>
    </w:p>
    <w:p w:rsidR="00496171" w:rsidRDefault="00496171" w:rsidP="00C36128">
      <w:pPr>
        <w:contextualSpacing/>
      </w:pPr>
    </w:p>
    <w:p w:rsidR="00496171" w:rsidRDefault="00496171" w:rsidP="00C36128">
      <w:pPr>
        <w:contextualSpacing/>
      </w:pPr>
      <w:r>
        <w:rPr>
          <w:rFonts w:ascii="Arial" w:eastAsia="Arial" w:hAnsi="Arial" w:cs="Arial"/>
          <w:sz w:val="20"/>
        </w:rPr>
        <w:t xml:space="preserve">Evaluating Sources, City Tech Library: </w:t>
      </w:r>
      <w:r>
        <w:rPr>
          <w:rFonts w:ascii="Arial" w:eastAsia="Arial" w:hAnsi="Arial" w:cs="Arial"/>
          <w:sz w:val="20"/>
        </w:rPr>
        <w:br/>
      </w:r>
      <w:hyperlink r:id="rId31">
        <w:r>
          <w:rPr>
            <w:rFonts w:ascii="Arial" w:eastAsia="Arial" w:hAnsi="Arial" w:cs="Arial"/>
            <w:color w:val="1155CC"/>
            <w:sz w:val="20"/>
            <w:u w:val="single"/>
          </w:rPr>
          <w:t>http://library.citytech.cuny.edu/uploads/recap.pdf</w:t>
        </w:r>
      </w:hyperlink>
    </w:p>
    <w:p w:rsidR="00496171" w:rsidRDefault="00496171" w:rsidP="00C36128">
      <w:pPr>
        <w:contextualSpacing/>
      </w:pPr>
    </w:p>
    <w:p w:rsidR="00496171" w:rsidRDefault="00496171" w:rsidP="00C36128">
      <w:pPr>
        <w:contextualSpacing/>
      </w:pPr>
      <w:r>
        <w:rPr>
          <w:rFonts w:ascii="Arial" w:eastAsia="Arial" w:hAnsi="Arial" w:cs="Arial"/>
          <w:sz w:val="20"/>
        </w:rPr>
        <w:t>Historic Maps as Historian’s Evidence, Newberry Library:</w:t>
      </w:r>
    </w:p>
    <w:p w:rsidR="00496171" w:rsidRDefault="00890BC7" w:rsidP="00C36128">
      <w:pPr>
        <w:contextualSpacing/>
      </w:pPr>
      <w:hyperlink r:id="rId32">
        <w:r w:rsidR="00496171">
          <w:rPr>
            <w:rFonts w:ascii="Arial" w:eastAsia="Arial" w:hAnsi="Arial" w:cs="Arial"/>
            <w:color w:val="1155CC"/>
            <w:sz w:val="20"/>
            <w:u w:val="single"/>
          </w:rPr>
          <w:t>http://publications.newberry.org/frontiertoheartland/exhibits/show/perspectives/historicmaps/mapsasevidence</w:t>
        </w:r>
      </w:hyperlink>
    </w:p>
    <w:p w:rsidR="00496171" w:rsidRDefault="00496171" w:rsidP="00C36128">
      <w:pPr>
        <w:contextualSpacing/>
      </w:pPr>
    </w:p>
    <w:p w:rsidR="00496171" w:rsidRDefault="00496171" w:rsidP="00C36128">
      <w:pPr>
        <w:contextualSpacing/>
      </w:pPr>
      <w:r>
        <w:rPr>
          <w:rFonts w:ascii="Arial" w:eastAsia="Arial" w:hAnsi="Arial" w:cs="Arial"/>
          <w:sz w:val="20"/>
        </w:rPr>
        <w:t>How Search Works, Google:</w:t>
      </w:r>
    </w:p>
    <w:p w:rsidR="00496171" w:rsidRDefault="00890BC7" w:rsidP="00C36128">
      <w:pPr>
        <w:contextualSpacing/>
      </w:pPr>
      <w:hyperlink r:id="rId33">
        <w:r w:rsidR="00496171">
          <w:rPr>
            <w:rFonts w:ascii="Arial" w:eastAsia="Arial" w:hAnsi="Arial" w:cs="Arial"/>
            <w:color w:val="1155CC"/>
            <w:sz w:val="20"/>
            <w:u w:val="single"/>
          </w:rPr>
          <w:t>http://static.googleusercontent.com/media/www.google.com/en/us/intl/en/insidesearch/howsearchworks/assets/searchInfographic.pdf</w:t>
        </w:r>
      </w:hyperlink>
    </w:p>
    <w:p w:rsidR="00496171" w:rsidRDefault="00496171" w:rsidP="00C36128">
      <w:pPr>
        <w:contextualSpacing/>
      </w:pPr>
    </w:p>
    <w:p w:rsidR="00496171" w:rsidRDefault="00496171" w:rsidP="00C36128">
      <w:pPr>
        <w:contextualSpacing/>
      </w:pPr>
      <w:r>
        <w:rPr>
          <w:rFonts w:ascii="Arial" w:eastAsia="Arial" w:hAnsi="Arial" w:cs="Arial"/>
          <w:sz w:val="20"/>
        </w:rPr>
        <w:t>How to Use Prezi, Oregon State University:</w:t>
      </w:r>
    </w:p>
    <w:p w:rsidR="00496171" w:rsidRDefault="00890BC7" w:rsidP="00C36128">
      <w:pPr>
        <w:contextualSpacing/>
      </w:pPr>
      <w:hyperlink r:id="rId34">
        <w:r w:rsidR="00496171">
          <w:rPr>
            <w:rFonts w:ascii="Arial" w:eastAsia="Arial" w:hAnsi="Arial" w:cs="Arial"/>
            <w:color w:val="1155CC"/>
            <w:sz w:val="20"/>
            <w:u w:val="single"/>
          </w:rPr>
          <w:t>http://oregonstate.edu/tac/how-to-use/prezi</w:t>
        </w:r>
      </w:hyperlink>
      <w:r w:rsidR="00496171">
        <w:rPr>
          <w:rFonts w:ascii="Arial" w:eastAsia="Arial" w:hAnsi="Arial" w:cs="Arial"/>
          <w:sz w:val="20"/>
        </w:rPr>
        <w:t xml:space="preserve"> </w:t>
      </w:r>
    </w:p>
    <w:p w:rsidR="00496171" w:rsidRDefault="00496171" w:rsidP="00C36128">
      <w:pPr>
        <w:contextualSpacing/>
      </w:pPr>
    </w:p>
    <w:p w:rsidR="00496171" w:rsidRDefault="00496171" w:rsidP="00C36128">
      <w:pPr>
        <w:contextualSpacing/>
      </w:pPr>
      <w:r>
        <w:rPr>
          <w:rFonts w:ascii="Arial" w:eastAsia="Arial" w:hAnsi="Arial" w:cs="Arial"/>
          <w:sz w:val="20"/>
        </w:rPr>
        <w:t>Introduction to Archives, Purdue OWL:</w:t>
      </w:r>
    </w:p>
    <w:p w:rsidR="00496171" w:rsidRDefault="00890BC7" w:rsidP="00C36128">
      <w:pPr>
        <w:contextualSpacing/>
      </w:pPr>
      <w:hyperlink r:id="rId35">
        <w:r w:rsidR="00496171">
          <w:rPr>
            <w:rFonts w:ascii="Arial" w:eastAsia="Arial" w:hAnsi="Arial" w:cs="Arial"/>
            <w:color w:val="1155CC"/>
            <w:sz w:val="20"/>
            <w:u w:val="single"/>
          </w:rPr>
          <w:t>http://owl.english.purdue.edu/owl/resource/988/01/</w:t>
        </w:r>
      </w:hyperlink>
    </w:p>
    <w:p w:rsidR="00496171" w:rsidRDefault="00496171" w:rsidP="00C36128">
      <w:pPr>
        <w:contextualSpacing/>
      </w:pPr>
    </w:p>
    <w:p w:rsidR="00496171" w:rsidRDefault="00496171" w:rsidP="00C36128">
      <w:pPr>
        <w:contextualSpacing/>
      </w:pPr>
      <w:r>
        <w:rPr>
          <w:rFonts w:ascii="Arial" w:eastAsia="Arial" w:hAnsi="Arial" w:cs="Arial"/>
          <w:sz w:val="20"/>
        </w:rPr>
        <w:t>Is It Plagiarism Yet? Purdue OWL:</w:t>
      </w:r>
    </w:p>
    <w:p w:rsidR="00496171" w:rsidRDefault="00890BC7" w:rsidP="00C36128">
      <w:pPr>
        <w:contextualSpacing/>
      </w:pPr>
      <w:hyperlink r:id="rId36">
        <w:r w:rsidR="00496171">
          <w:rPr>
            <w:rFonts w:ascii="Arial" w:eastAsia="Arial" w:hAnsi="Arial" w:cs="Arial"/>
            <w:color w:val="1155CC"/>
            <w:sz w:val="20"/>
            <w:u w:val="single"/>
          </w:rPr>
          <w:t>http://owl.english.purdue.edu/owl/resource/589/02/</w:t>
        </w:r>
      </w:hyperlink>
    </w:p>
    <w:p w:rsidR="00496171" w:rsidRDefault="00496171" w:rsidP="00C36128">
      <w:pPr>
        <w:contextualSpacing/>
      </w:pPr>
    </w:p>
    <w:p w:rsidR="00496171" w:rsidRDefault="00496171" w:rsidP="00C36128">
      <w:pPr>
        <w:contextualSpacing/>
      </w:pPr>
      <w:r>
        <w:rPr>
          <w:rFonts w:ascii="Arial" w:eastAsia="Arial" w:hAnsi="Arial" w:cs="Arial"/>
          <w:sz w:val="20"/>
        </w:rPr>
        <w:t>Making Sense of Maps, George Mason University and the American Social History Project, CUNY</w:t>
      </w:r>
    </w:p>
    <w:p w:rsidR="00496171" w:rsidRDefault="00890BC7" w:rsidP="00C36128">
      <w:pPr>
        <w:contextualSpacing/>
      </w:pPr>
      <w:hyperlink r:id="rId37">
        <w:r w:rsidR="00496171">
          <w:rPr>
            <w:rFonts w:ascii="Arial" w:eastAsia="Arial" w:hAnsi="Arial" w:cs="Arial"/>
            <w:color w:val="1155CC"/>
            <w:sz w:val="20"/>
            <w:u w:val="single"/>
          </w:rPr>
          <w:t>http://historymatters.gmu.edu/mse/maps/</w:t>
        </w:r>
      </w:hyperlink>
    </w:p>
    <w:p w:rsidR="00496171" w:rsidRDefault="00890BC7" w:rsidP="00C36128">
      <w:pPr>
        <w:contextualSpacing/>
      </w:pPr>
      <w:hyperlink r:id="rId38"/>
    </w:p>
    <w:p w:rsidR="00496171" w:rsidRDefault="00496171" w:rsidP="00C36128">
      <w:pPr>
        <w:contextualSpacing/>
      </w:pPr>
      <w:r>
        <w:rPr>
          <w:rFonts w:ascii="Arial" w:eastAsia="Arial" w:hAnsi="Arial" w:cs="Arial"/>
          <w:sz w:val="20"/>
        </w:rPr>
        <w:t>Primary, secondary, and tertiary sources, Virginia Tech University Libraries:</w:t>
      </w:r>
    </w:p>
    <w:p w:rsidR="00496171" w:rsidRDefault="00890BC7" w:rsidP="00C36128">
      <w:pPr>
        <w:contextualSpacing/>
      </w:pPr>
      <w:hyperlink r:id="rId39">
        <w:r w:rsidR="00496171">
          <w:rPr>
            <w:rFonts w:ascii="Arial" w:eastAsia="Arial" w:hAnsi="Arial" w:cs="Arial"/>
            <w:color w:val="1155CC"/>
            <w:sz w:val="20"/>
            <w:u w:val="single"/>
          </w:rPr>
          <w:t>http://www.lib.vt.edu/help/research/primary-secondary-tertiary.html</w:t>
        </w:r>
      </w:hyperlink>
    </w:p>
    <w:p w:rsidR="00496171" w:rsidRDefault="00496171" w:rsidP="00C36128">
      <w:pPr>
        <w:contextualSpacing/>
      </w:pPr>
    </w:p>
    <w:p w:rsidR="00496171" w:rsidRDefault="00496171" w:rsidP="00C36128">
      <w:pPr>
        <w:contextualSpacing/>
      </w:pPr>
      <w:r>
        <w:rPr>
          <w:rFonts w:ascii="Arial" w:eastAsia="Arial" w:hAnsi="Arial" w:cs="Arial"/>
          <w:sz w:val="20"/>
        </w:rPr>
        <w:t>Quoting, Paraphrasing, and Summarizing, Purdue OWL:</w:t>
      </w:r>
    </w:p>
    <w:p w:rsidR="00496171" w:rsidRDefault="00890BC7" w:rsidP="00C36128">
      <w:pPr>
        <w:contextualSpacing/>
      </w:pPr>
      <w:hyperlink r:id="rId40">
        <w:r w:rsidR="00496171">
          <w:rPr>
            <w:rFonts w:ascii="Arial" w:eastAsia="Arial" w:hAnsi="Arial" w:cs="Arial"/>
            <w:color w:val="1155CC"/>
            <w:sz w:val="20"/>
            <w:u w:val="single"/>
          </w:rPr>
          <w:t>http://owl.english.purdue.edu/owl/resource/563/01/</w:t>
        </w:r>
      </w:hyperlink>
    </w:p>
    <w:p w:rsidR="00496171" w:rsidRDefault="00496171" w:rsidP="00C36128">
      <w:pPr>
        <w:contextualSpacing/>
      </w:pPr>
    </w:p>
    <w:p w:rsidR="00496171" w:rsidRDefault="00496171" w:rsidP="00C36128">
      <w:pPr>
        <w:contextualSpacing/>
      </w:pPr>
      <w:r>
        <w:rPr>
          <w:rFonts w:ascii="Arial" w:eastAsia="Arial" w:hAnsi="Arial" w:cs="Arial"/>
          <w:sz w:val="20"/>
        </w:rPr>
        <w:t>Times Square, Wikipedia:</w:t>
      </w:r>
    </w:p>
    <w:p w:rsidR="00496171" w:rsidRDefault="00890BC7" w:rsidP="00C36128">
      <w:pPr>
        <w:contextualSpacing/>
      </w:pPr>
      <w:hyperlink r:id="rId41">
        <w:r w:rsidR="00496171">
          <w:rPr>
            <w:rFonts w:ascii="Arial" w:eastAsia="Arial" w:hAnsi="Arial" w:cs="Arial"/>
            <w:color w:val="1155CC"/>
            <w:sz w:val="20"/>
            <w:u w:val="single"/>
          </w:rPr>
          <w:t>http://en.wikipedia.org/wiki/Times_Square</w:t>
        </w:r>
      </w:hyperlink>
    </w:p>
    <w:p w:rsidR="00496171" w:rsidRDefault="00496171" w:rsidP="00C36128">
      <w:pPr>
        <w:contextualSpacing/>
      </w:pPr>
    </w:p>
    <w:p w:rsidR="00496171" w:rsidRDefault="00496171" w:rsidP="00C36128">
      <w:pPr>
        <w:contextualSpacing/>
      </w:pPr>
      <w:r>
        <w:rPr>
          <w:rFonts w:ascii="Arial" w:eastAsia="Arial" w:hAnsi="Arial" w:cs="Arial"/>
          <w:sz w:val="20"/>
        </w:rPr>
        <w:t>What are archives and how do they differ from libraries? Society of American Archivists:</w:t>
      </w:r>
    </w:p>
    <w:p w:rsidR="00496171" w:rsidRDefault="00890BC7" w:rsidP="00C36128">
      <w:pPr>
        <w:contextualSpacing/>
      </w:pPr>
      <w:hyperlink r:id="rId42">
        <w:r w:rsidR="00496171">
          <w:rPr>
            <w:rFonts w:ascii="Arial" w:eastAsia="Arial" w:hAnsi="Arial" w:cs="Arial"/>
            <w:color w:val="1155CC"/>
            <w:sz w:val="20"/>
            <w:u w:val="single"/>
          </w:rPr>
          <w:t>http://www2.archivists.org/usingarchives/whatarearchives</w:t>
        </w:r>
      </w:hyperlink>
    </w:p>
    <w:p w:rsidR="00496171" w:rsidRDefault="00496171" w:rsidP="00C36128">
      <w:pPr>
        <w:contextualSpacing/>
      </w:pPr>
    </w:p>
    <w:p w:rsidR="00496171" w:rsidRDefault="00496171" w:rsidP="00C36128">
      <w:pPr>
        <w:contextualSpacing/>
      </w:pPr>
      <w:r>
        <w:rPr>
          <w:rFonts w:ascii="Arial" w:eastAsia="Arial" w:hAnsi="Arial" w:cs="Arial"/>
          <w:sz w:val="20"/>
        </w:rPr>
        <w:t xml:space="preserve">What are primary sources? Yale University Libraries: </w:t>
      </w:r>
    </w:p>
    <w:p w:rsidR="00496171" w:rsidRDefault="00890BC7" w:rsidP="00C36128">
      <w:pPr>
        <w:contextualSpacing/>
      </w:pPr>
      <w:hyperlink r:id="rId43">
        <w:r w:rsidR="00496171">
          <w:rPr>
            <w:rFonts w:ascii="Arial" w:eastAsia="Arial" w:hAnsi="Arial" w:cs="Arial"/>
            <w:color w:val="1155CC"/>
            <w:sz w:val="20"/>
            <w:u w:val="single"/>
          </w:rPr>
          <w:t>http://www.yale.edu/collections_collaborative/primarysources/primarysources.html</w:t>
        </w:r>
      </w:hyperlink>
    </w:p>
    <w:p w:rsidR="00496171" w:rsidRDefault="00496171" w:rsidP="00C36128">
      <w:pPr>
        <w:contextualSpacing/>
      </w:pPr>
    </w:p>
    <w:p w:rsidR="00496171" w:rsidRDefault="00496171" w:rsidP="00C36128">
      <w:pPr>
        <w:contextualSpacing/>
      </w:pPr>
      <w:r>
        <w:rPr>
          <w:rFonts w:ascii="Arial" w:eastAsia="Arial" w:hAnsi="Arial" w:cs="Arial"/>
          <w:sz w:val="20"/>
        </w:rPr>
        <w:t>Why and How to Avoid Plagiarism, City Tech Library:</w:t>
      </w:r>
    </w:p>
    <w:p w:rsidR="00496171" w:rsidRDefault="00890BC7" w:rsidP="00C36128">
      <w:pPr>
        <w:contextualSpacing/>
      </w:pPr>
      <w:hyperlink r:id="rId44">
        <w:r w:rsidR="00496171">
          <w:rPr>
            <w:rFonts w:ascii="Arial" w:eastAsia="Arial" w:hAnsi="Arial" w:cs="Arial"/>
            <w:color w:val="1155CC"/>
            <w:sz w:val="20"/>
            <w:u w:val="single"/>
          </w:rPr>
          <w:t>http://library.citytech.cuny.edu/instruction/plagiarism/index.php</w:t>
        </w:r>
      </w:hyperlink>
      <w:hyperlink r:id="rId45"/>
    </w:p>
    <w:p w:rsidR="00496171" w:rsidRDefault="00496171" w:rsidP="00C36128">
      <w:pPr>
        <w:contextualSpacing/>
      </w:pPr>
    </w:p>
    <w:p w:rsidR="00E42B2D" w:rsidRDefault="00E42B2D" w:rsidP="00C36128">
      <w:pPr>
        <w:contextualSpacing/>
        <w:rPr>
          <w:rFonts w:ascii="Arial" w:eastAsia="Arial" w:hAnsi="Arial" w:cs="Arial"/>
          <w:b/>
          <w:sz w:val="20"/>
        </w:rPr>
      </w:pPr>
    </w:p>
    <w:p w:rsidR="00496171" w:rsidRDefault="00496171" w:rsidP="00C36128">
      <w:pPr>
        <w:contextualSpacing/>
      </w:pPr>
      <w:r>
        <w:rPr>
          <w:rFonts w:ascii="Arial" w:eastAsia="Arial" w:hAnsi="Arial" w:cs="Arial"/>
          <w:b/>
          <w:sz w:val="20"/>
        </w:rPr>
        <w:t>Bibliography</w:t>
      </w:r>
    </w:p>
    <w:p w:rsidR="00496171" w:rsidRDefault="00496171" w:rsidP="00C36128">
      <w:pPr>
        <w:contextualSpacing/>
      </w:pPr>
    </w:p>
    <w:p w:rsidR="00496171" w:rsidRDefault="00496171" w:rsidP="00C36128">
      <w:pPr>
        <w:contextualSpacing/>
      </w:pPr>
      <w:r>
        <w:rPr>
          <w:rFonts w:ascii="Arial" w:eastAsia="Arial" w:hAnsi="Arial" w:cs="Arial"/>
          <w:sz w:val="20"/>
        </w:rPr>
        <w:t xml:space="preserve">Devine, Jane, and Egger-Sider, Francine. </w:t>
      </w:r>
      <w:r>
        <w:rPr>
          <w:rFonts w:ascii="Arial" w:eastAsia="Arial" w:hAnsi="Arial" w:cs="Arial"/>
          <w:i/>
          <w:sz w:val="20"/>
        </w:rPr>
        <w:t>Going Beyond Google Again: Strategies for Using and Teaching the Invisible Web</w:t>
      </w:r>
      <w:r>
        <w:rPr>
          <w:rFonts w:ascii="Arial" w:eastAsia="Arial" w:hAnsi="Arial" w:cs="Arial"/>
          <w:sz w:val="20"/>
        </w:rPr>
        <w:t>. Chicago: ALA-Neal Schuman, 2013.</w:t>
      </w:r>
    </w:p>
    <w:p w:rsidR="00496171" w:rsidRDefault="00496171" w:rsidP="00C36128">
      <w:pPr>
        <w:contextualSpacing/>
      </w:pPr>
    </w:p>
    <w:p w:rsidR="00496171" w:rsidRDefault="00496171" w:rsidP="00C36128">
      <w:pPr>
        <w:contextualSpacing/>
      </w:pPr>
      <w:r>
        <w:rPr>
          <w:rFonts w:ascii="Arial" w:eastAsia="Arial" w:hAnsi="Arial" w:cs="Arial"/>
          <w:sz w:val="20"/>
        </w:rPr>
        <w:t xml:space="preserve">Jackson, Kenneth T. </w:t>
      </w:r>
      <w:r>
        <w:rPr>
          <w:rFonts w:ascii="Arial" w:eastAsia="Arial" w:hAnsi="Arial" w:cs="Arial"/>
          <w:i/>
          <w:sz w:val="20"/>
        </w:rPr>
        <w:t>The Encyclopedia of New York City, 2nd edition.</w:t>
      </w:r>
      <w:r>
        <w:rPr>
          <w:rFonts w:ascii="Arial" w:eastAsia="Arial" w:hAnsi="Arial" w:cs="Arial"/>
          <w:sz w:val="20"/>
        </w:rPr>
        <w:t xml:space="preserve"> New Haven, CT: Yale University Press, 2010.</w:t>
      </w:r>
    </w:p>
    <w:p w:rsidR="00496171" w:rsidRDefault="00496171" w:rsidP="00C36128">
      <w:pPr>
        <w:contextualSpacing/>
      </w:pPr>
    </w:p>
    <w:p w:rsidR="00496171" w:rsidRDefault="00496171" w:rsidP="00C36128">
      <w:pPr>
        <w:contextualSpacing/>
      </w:pPr>
      <w:r>
        <w:rPr>
          <w:rFonts w:ascii="Arial" w:eastAsia="Arial" w:hAnsi="Arial" w:cs="Arial"/>
          <w:sz w:val="20"/>
        </w:rPr>
        <w:t xml:space="preserve">Miller, Kristine F. </w:t>
      </w:r>
      <w:r>
        <w:rPr>
          <w:rFonts w:ascii="Arial" w:eastAsia="Arial" w:hAnsi="Arial" w:cs="Arial"/>
          <w:i/>
          <w:sz w:val="20"/>
        </w:rPr>
        <w:t>Designs on the Public: The Private Lives of New York's Public Spaces.</w:t>
      </w:r>
      <w:r>
        <w:rPr>
          <w:rFonts w:ascii="Arial" w:eastAsia="Arial" w:hAnsi="Arial" w:cs="Arial"/>
          <w:sz w:val="20"/>
        </w:rPr>
        <w:t xml:space="preserve"> Minneapolis: University of Minnesota Press, 2007.</w:t>
      </w:r>
    </w:p>
    <w:p w:rsidR="00496171" w:rsidRDefault="00496171" w:rsidP="00C36128">
      <w:pPr>
        <w:contextualSpacing/>
      </w:pPr>
    </w:p>
    <w:p w:rsidR="00496171" w:rsidRDefault="00496171" w:rsidP="00C36128">
      <w:pPr>
        <w:contextualSpacing/>
      </w:pPr>
      <w:r>
        <w:rPr>
          <w:rFonts w:ascii="Arial" w:eastAsia="Arial" w:hAnsi="Arial" w:cs="Arial"/>
          <w:sz w:val="20"/>
        </w:rPr>
        <w:t xml:space="preserve">Reichl, Alexander J. </w:t>
      </w:r>
      <w:r>
        <w:rPr>
          <w:rFonts w:ascii="Arial" w:eastAsia="Arial" w:hAnsi="Arial" w:cs="Arial"/>
          <w:i/>
          <w:sz w:val="20"/>
        </w:rPr>
        <w:t>Reconstructing Times Square: Politics and Culture in Urban Development.</w:t>
      </w:r>
      <w:r>
        <w:rPr>
          <w:rFonts w:ascii="Arial" w:eastAsia="Arial" w:hAnsi="Arial" w:cs="Arial"/>
          <w:sz w:val="20"/>
        </w:rPr>
        <w:t xml:space="preserve"> Lawrence, KS: University Press of Kansas, 1999.</w:t>
      </w:r>
    </w:p>
    <w:p w:rsidR="00496171" w:rsidRDefault="00496171" w:rsidP="00C36128">
      <w:pPr>
        <w:contextualSpacing/>
      </w:pPr>
    </w:p>
    <w:p w:rsidR="00496171" w:rsidRDefault="00496171" w:rsidP="00C36128">
      <w:pPr>
        <w:contextualSpacing/>
      </w:pPr>
      <w:r>
        <w:rPr>
          <w:rFonts w:ascii="Arial" w:eastAsia="Arial" w:hAnsi="Arial" w:cs="Arial"/>
          <w:sz w:val="20"/>
        </w:rPr>
        <w:t xml:space="preserve">Sagalyn, Lynne B. </w:t>
      </w:r>
      <w:r>
        <w:rPr>
          <w:rFonts w:ascii="Arial" w:eastAsia="Arial" w:hAnsi="Arial" w:cs="Arial"/>
          <w:i/>
          <w:sz w:val="20"/>
        </w:rPr>
        <w:t>Times Square Roulette: Remaking the City Icon.</w:t>
      </w:r>
      <w:r>
        <w:rPr>
          <w:rFonts w:ascii="Arial" w:eastAsia="Arial" w:hAnsi="Arial" w:cs="Arial"/>
          <w:sz w:val="20"/>
        </w:rPr>
        <w:t xml:space="preserve"> Cambridge, MA: MIT Press, 2001.</w:t>
      </w:r>
    </w:p>
    <w:p w:rsidR="00496171" w:rsidRDefault="00496171" w:rsidP="00C36128">
      <w:pPr>
        <w:contextualSpacing/>
      </w:pPr>
    </w:p>
    <w:p w:rsidR="00496171" w:rsidRDefault="00496171" w:rsidP="00C36128">
      <w:pPr>
        <w:contextualSpacing/>
      </w:pPr>
      <w:r>
        <w:rPr>
          <w:rFonts w:ascii="Arial" w:eastAsia="Arial" w:hAnsi="Arial" w:cs="Arial"/>
          <w:sz w:val="20"/>
        </w:rPr>
        <w:t xml:space="preserve">Taylor, William R., ed. </w:t>
      </w:r>
      <w:r>
        <w:rPr>
          <w:rFonts w:ascii="Arial" w:eastAsia="Arial" w:hAnsi="Arial" w:cs="Arial"/>
          <w:i/>
          <w:sz w:val="20"/>
        </w:rPr>
        <w:t>Inventing Times Square: Commerce and Culture at the Crossroads of the World.</w:t>
      </w:r>
      <w:r>
        <w:rPr>
          <w:rFonts w:ascii="Arial" w:eastAsia="Arial" w:hAnsi="Arial" w:cs="Arial"/>
          <w:sz w:val="20"/>
        </w:rPr>
        <w:t xml:space="preserve"> Baltimore: Johns Hopkins University Press, 1996.</w:t>
      </w:r>
    </w:p>
    <w:p w:rsidR="00E42B2D" w:rsidRDefault="00E42B2D">
      <w:r>
        <w:br w:type="page"/>
      </w:r>
    </w:p>
    <w:p w:rsidR="00990B3E" w:rsidRPr="00E0453E" w:rsidRDefault="00990B3E" w:rsidP="00990B3E">
      <w:pPr>
        <w:jc w:val="center"/>
        <w:rPr>
          <w:rFonts w:ascii="Calibri" w:hAnsi="Calibri"/>
          <w:b/>
        </w:rPr>
      </w:pPr>
      <w:r w:rsidRPr="00E0453E">
        <w:rPr>
          <w:rFonts w:ascii="Calibri" w:hAnsi="Calibri"/>
          <w:b/>
        </w:rPr>
        <w:lastRenderedPageBreak/>
        <w:t>LIBRARY RESOURCES &amp; INFORMATION LITERACY</w:t>
      </w:r>
      <w:r>
        <w:rPr>
          <w:rFonts w:ascii="Calibri" w:hAnsi="Calibri"/>
          <w:b/>
        </w:rPr>
        <w:t>: MAJOR CURRICULUM MODIFICATION</w:t>
      </w:r>
    </w:p>
    <w:p w:rsidR="00990B3E" w:rsidRPr="00E0453E" w:rsidRDefault="00990B3E" w:rsidP="00990B3E">
      <w:pPr>
        <w:rPr>
          <w:rFonts w:ascii="Calibri" w:hAnsi="Calibri"/>
        </w:rPr>
      </w:pPr>
    </w:p>
    <w:p w:rsidR="00990B3E" w:rsidRPr="00E0453E" w:rsidRDefault="00990B3E" w:rsidP="00990B3E">
      <w:pPr>
        <w:rPr>
          <w:rFonts w:ascii="Calibri" w:hAnsi="Calibri"/>
        </w:rPr>
      </w:pPr>
      <w:r w:rsidRPr="00E0453E">
        <w:rPr>
          <w:rFonts w:ascii="Calibri" w:hAnsi="Calibri"/>
        </w:rPr>
        <w:t xml:space="preserve">Please complete for </w:t>
      </w:r>
      <w:r>
        <w:rPr>
          <w:rFonts w:ascii="Calibri" w:hAnsi="Calibri"/>
          <w:b/>
        </w:rPr>
        <w:t>all</w:t>
      </w:r>
      <w:r>
        <w:rPr>
          <w:rFonts w:ascii="Calibri" w:hAnsi="Calibri"/>
        </w:rPr>
        <w:t xml:space="preserve"> major curriculum modifications</w:t>
      </w:r>
      <w:r w:rsidRPr="00E0453E">
        <w:rPr>
          <w:rFonts w:ascii="Calibri" w:hAnsi="Calibri"/>
        </w:rPr>
        <w:t>.</w:t>
      </w:r>
      <w:r>
        <w:rPr>
          <w:rFonts w:ascii="Calibri" w:hAnsi="Calibri"/>
        </w:rPr>
        <w:t xml:space="preserve"> This</w:t>
      </w:r>
      <w:r w:rsidRPr="00E0453E">
        <w:rPr>
          <w:rFonts w:ascii="Calibri" w:hAnsi="Calibri"/>
        </w:rPr>
        <w:t xml:space="preserve"> information will assist the library in plan</w:t>
      </w:r>
      <w:r>
        <w:rPr>
          <w:rFonts w:ascii="Calibri" w:hAnsi="Calibri"/>
        </w:rPr>
        <w:t xml:space="preserve">ning for new acquisitions; it </w:t>
      </w:r>
      <w:r w:rsidRPr="00E0453E">
        <w:rPr>
          <w:rFonts w:ascii="Calibri" w:hAnsi="Calibri"/>
        </w:rPr>
        <w:t xml:space="preserve">will not affect </w:t>
      </w:r>
      <w:r>
        <w:rPr>
          <w:rFonts w:ascii="Calibri" w:hAnsi="Calibri"/>
        </w:rPr>
        <w:t>curriculum</w:t>
      </w:r>
      <w:r w:rsidRPr="00E0453E">
        <w:rPr>
          <w:rFonts w:ascii="Calibri" w:hAnsi="Calibri"/>
        </w:rPr>
        <w:t xml:space="preserve"> proposals either positively or negatively.</w:t>
      </w:r>
    </w:p>
    <w:p w:rsidR="00990B3E" w:rsidRPr="00E0453E" w:rsidRDefault="00990B3E" w:rsidP="00990B3E">
      <w:pPr>
        <w:rPr>
          <w:rFonts w:ascii="Calibri" w:hAnsi="Calibri"/>
        </w:rPr>
      </w:pPr>
    </w:p>
    <w:p w:rsidR="00990B3E" w:rsidRPr="00E0453E" w:rsidRDefault="00990B3E" w:rsidP="00990B3E">
      <w:pPr>
        <w:rPr>
          <w:rFonts w:ascii="Calibri" w:hAnsi="Calibri"/>
        </w:rPr>
      </w:pPr>
      <w:r w:rsidRPr="00E0453E">
        <w:rPr>
          <w:rFonts w:ascii="Calibri" w:hAnsi="Calibri"/>
        </w:rPr>
        <w:t>Consult with library faculty subject selectors</w:t>
      </w:r>
      <w:r>
        <w:rPr>
          <w:rFonts w:ascii="Calibri" w:hAnsi="Calibri"/>
        </w:rPr>
        <w:t xml:space="preserve"> (</w:t>
      </w:r>
      <w:hyperlink r:id="rId46" w:history="1">
        <w:r w:rsidRPr="00EB14CA">
          <w:rPr>
            <w:rStyle w:val="Hyperlink"/>
            <w:rFonts w:ascii="Calibri" w:hAnsi="Calibri"/>
          </w:rPr>
          <w:t>http://cityte.ch/dir</w:t>
        </w:r>
      </w:hyperlink>
      <w:r>
        <w:rPr>
          <w:rFonts w:ascii="Calibri" w:hAnsi="Calibri"/>
        </w:rPr>
        <w:t xml:space="preserve">) </w:t>
      </w:r>
      <w:r>
        <w:rPr>
          <w:rFonts w:ascii="Calibri" w:hAnsi="Calibri"/>
          <w:b/>
          <w:u w:val="single"/>
        </w:rPr>
        <w:t>3 weeks in advance</w:t>
      </w:r>
      <w:r>
        <w:rPr>
          <w:rFonts w:ascii="Calibri" w:hAnsi="Calibri"/>
        </w:rPr>
        <w:t xml:space="preserve"> when planning course proposals to</w:t>
      </w:r>
      <w:r w:rsidRPr="00E0453E">
        <w:rPr>
          <w:rFonts w:ascii="Calibri" w:hAnsi="Calibri"/>
        </w:rPr>
        <w:t xml:space="preserve"> ensure enough time to allocate budgets if materials need to be purchased.</w:t>
      </w:r>
    </w:p>
    <w:p w:rsidR="00990B3E" w:rsidRPr="00E0453E" w:rsidRDefault="00990B3E" w:rsidP="00990B3E">
      <w:pPr>
        <w:rPr>
          <w:rFonts w:ascii="Calibri" w:hAnsi="Calibri"/>
        </w:rPr>
      </w:pPr>
    </w:p>
    <w:p w:rsidR="00990B3E" w:rsidRPr="00E0453E" w:rsidRDefault="00990B3E" w:rsidP="00990B3E">
      <w:pPr>
        <w:rPr>
          <w:rFonts w:ascii="Calibri" w:hAnsi="Calibri"/>
        </w:rPr>
      </w:pPr>
      <w:r w:rsidRPr="00E0453E">
        <w:rPr>
          <w:rFonts w:ascii="Calibri" w:hAnsi="Calibri"/>
          <w:b/>
        </w:rPr>
        <w:t>Course proposer:</w:t>
      </w:r>
      <w:r>
        <w:rPr>
          <w:rFonts w:ascii="Calibri" w:hAnsi="Calibri"/>
        </w:rPr>
        <w:t xml:space="preserve"> please complete boxes 1-4</w:t>
      </w:r>
      <w:r w:rsidRPr="00E0453E">
        <w:rPr>
          <w:rFonts w:ascii="Calibri" w:hAnsi="Calibri"/>
        </w:rPr>
        <w:t xml:space="preserve">. </w:t>
      </w:r>
      <w:r>
        <w:rPr>
          <w:rFonts w:ascii="Calibri" w:hAnsi="Calibri"/>
        </w:rPr>
        <w:t xml:space="preserve"> </w:t>
      </w:r>
      <w:r w:rsidRPr="00E0453E">
        <w:rPr>
          <w:rFonts w:ascii="Calibri" w:hAnsi="Calibri"/>
          <w:b/>
        </w:rPr>
        <w:t>Library faculty subject selector:</w:t>
      </w:r>
      <w:r w:rsidRPr="00E0453E">
        <w:rPr>
          <w:rFonts w:ascii="Calibri" w:hAnsi="Calibri"/>
        </w:rPr>
        <w:t xml:space="preserve"> please complete</w:t>
      </w:r>
      <w:r>
        <w:rPr>
          <w:rFonts w:ascii="Calibri" w:hAnsi="Calibri"/>
        </w:rPr>
        <w:t xml:space="preserve"> box 5</w:t>
      </w:r>
      <w:r w:rsidRPr="00E0453E">
        <w:rPr>
          <w:rFonts w:ascii="Calibri" w:hAnsi="Calibri"/>
        </w:rPr>
        <w:t>.</w:t>
      </w:r>
    </w:p>
    <w:p w:rsidR="00990B3E" w:rsidRPr="00E0453E" w:rsidRDefault="00990B3E" w:rsidP="00990B3E">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4332"/>
        <w:gridCol w:w="3976"/>
      </w:tblGrid>
      <w:tr w:rsidR="00990B3E" w:rsidRPr="00E0453E">
        <w:tc>
          <w:tcPr>
            <w:tcW w:w="360" w:type="dxa"/>
            <w:tcBorders>
              <w:top w:val="nil"/>
              <w:left w:val="nil"/>
              <w:bottom w:val="nil"/>
              <w:right w:val="single" w:sz="4" w:space="0" w:color="auto"/>
            </w:tcBorders>
          </w:tcPr>
          <w:p w:rsidR="00990B3E" w:rsidRPr="00E0453E" w:rsidRDefault="00990B3E" w:rsidP="00912B60">
            <w:pPr>
              <w:rPr>
                <w:rFonts w:ascii="Calibri" w:hAnsi="Calibri"/>
                <w:b/>
              </w:rPr>
            </w:pPr>
            <w:r>
              <w:rPr>
                <w:rFonts w:ascii="Calibri" w:hAnsi="Calibri"/>
                <w:b/>
              </w:rPr>
              <w:t>1</w:t>
            </w:r>
          </w:p>
        </w:tc>
        <w:tc>
          <w:tcPr>
            <w:tcW w:w="4950" w:type="dxa"/>
            <w:tcBorders>
              <w:left w:val="single" w:sz="4" w:space="0" w:color="auto"/>
            </w:tcBorders>
          </w:tcPr>
          <w:p w:rsidR="00990B3E" w:rsidRPr="00E0453E" w:rsidRDefault="00990B3E" w:rsidP="00912B60">
            <w:pPr>
              <w:rPr>
                <w:rFonts w:ascii="Calibri" w:hAnsi="Calibri"/>
                <w:b/>
              </w:rPr>
            </w:pPr>
            <w:r w:rsidRPr="00E0453E">
              <w:rPr>
                <w:rFonts w:ascii="Calibri" w:hAnsi="Calibri"/>
                <w:b/>
              </w:rPr>
              <w:t>Title of proposal</w:t>
            </w:r>
          </w:p>
          <w:p w:rsidR="00990B3E" w:rsidRDefault="00990B3E" w:rsidP="00912B60">
            <w:pPr>
              <w:rPr>
                <w:rFonts w:ascii="Calibri" w:hAnsi="Calibri"/>
              </w:rPr>
            </w:pPr>
            <w:r>
              <w:rPr>
                <w:rFonts w:ascii="Calibri" w:hAnsi="Calibri"/>
              </w:rPr>
              <w:t>Learning Places</w:t>
            </w:r>
            <w:r w:rsidR="00550401">
              <w:rPr>
                <w:rFonts w:ascii="Calibri" w:hAnsi="Calibri"/>
              </w:rPr>
              <w:t>: Understanding the City</w:t>
            </w:r>
            <w:r>
              <w:rPr>
                <w:rFonts w:ascii="Calibri" w:hAnsi="Calibri"/>
              </w:rPr>
              <w:t xml:space="preserve"> (LIB </w:t>
            </w:r>
            <w:r w:rsidR="00B356F6">
              <w:rPr>
                <w:rFonts w:ascii="Calibri" w:hAnsi="Calibri"/>
              </w:rPr>
              <w:t>2205</w:t>
            </w:r>
            <w:r>
              <w:rPr>
                <w:rFonts w:ascii="Calibri" w:hAnsi="Calibri"/>
              </w:rPr>
              <w:t xml:space="preserve">/ARCH </w:t>
            </w:r>
            <w:r w:rsidR="00B356F6">
              <w:rPr>
                <w:rFonts w:ascii="Calibri" w:hAnsi="Calibri"/>
              </w:rPr>
              <w:t>2205</w:t>
            </w:r>
            <w:r>
              <w:rPr>
                <w:rFonts w:ascii="Calibri" w:hAnsi="Calibri"/>
              </w:rPr>
              <w:t>)</w:t>
            </w:r>
          </w:p>
          <w:p w:rsidR="00990B3E" w:rsidRPr="00E0453E" w:rsidRDefault="00990B3E" w:rsidP="00912B60">
            <w:pPr>
              <w:rPr>
                <w:rFonts w:ascii="Calibri" w:hAnsi="Calibri"/>
              </w:rPr>
            </w:pPr>
          </w:p>
        </w:tc>
        <w:tc>
          <w:tcPr>
            <w:tcW w:w="5220" w:type="dxa"/>
          </w:tcPr>
          <w:p w:rsidR="00990B3E" w:rsidRPr="00E0453E" w:rsidRDefault="00990B3E" w:rsidP="00912B60">
            <w:pPr>
              <w:rPr>
                <w:rFonts w:ascii="Calibri" w:hAnsi="Calibri"/>
                <w:b/>
              </w:rPr>
            </w:pPr>
            <w:r w:rsidRPr="00E0453E">
              <w:rPr>
                <w:rFonts w:ascii="Calibri" w:hAnsi="Calibri"/>
                <w:b/>
              </w:rPr>
              <w:t>Department/Program</w:t>
            </w:r>
          </w:p>
          <w:p w:rsidR="00990B3E" w:rsidRPr="00E0453E" w:rsidRDefault="00990B3E" w:rsidP="00912B60">
            <w:pPr>
              <w:rPr>
                <w:rFonts w:ascii="Calibri" w:hAnsi="Calibri"/>
              </w:rPr>
            </w:pPr>
            <w:r>
              <w:rPr>
                <w:rFonts w:ascii="Calibri" w:hAnsi="Calibri"/>
              </w:rPr>
              <w:t>Library/Architectural Technology</w:t>
            </w:r>
          </w:p>
        </w:tc>
      </w:tr>
      <w:tr w:rsidR="00990B3E" w:rsidRPr="00E0453E">
        <w:tc>
          <w:tcPr>
            <w:tcW w:w="360" w:type="dxa"/>
            <w:tcBorders>
              <w:top w:val="nil"/>
              <w:left w:val="nil"/>
              <w:bottom w:val="nil"/>
              <w:right w:val="single" w:sz="4" w:space="0" w:color="auto"/>
            </w:tcBorders>
          </w:tcPr>
          <w:p w:rsidR="00990B3E" w:rsidRPr="00E0453E" w:rsidRDefault="00990B3E" w:rsidP="00912B60">
            <w:pPr>
              <w:rPr>
                <w:rFonts w:ascii="Calibri" w:hAnsi="Calibri"/>
                <w:b/>
              </w:rPr>
            </w:pPr>
          </w:p>
        </w:tc>
        <w:tc>
          <w:tcPr>
            <w:tcW w:w="4950" w:type="dxa"/>
            <w:tcBorders>
              <w:left w:val="single" w:sz="4" w:space="0" w:color="auto"/>
            </w:tcBorders>
          </w:tcPr>
          <w:p w:rsidR="00990B3E" w:rsidRDefault="00990B3E" w:rsidP="00912B60">
            <w:pPr>
              <w:rPr>
                <w:rFonts w:ascii="Calibri" w:hAnsi="Calibri"/>
              </w:rPr>
            </w:pPr>
            <w:r w:rsidRPr="00E0453E">
              <w:rPr>
                <w:rFonts w:ascii="Calibri" w:hAnsi="Calibri"/>
                <w:b/>
              </w:rPr>
              <w:t>Proposed by</w:t>
            </w:r>
            <w:r>
              <w:rPr>
                <w:rFonts w:ascii="Calibri" w:hAnsi="Calibri"/>
                <w:b/>
              </w:rPr>
              <w:t xml:space="preserve"> </w:t>
            </w:r>
            <w:r w:rsidRPr="00E0453E">
              <w:rPr>
                <w:rFonts w:ascii="Calibri" w:hAnsi="Calibri"/>
              </w:rPr>
              <w:t>(include email &amp; phone)</w:t>
            </w:r>
          </w:p>
          <w:p w:rsidR="00990B3E" w:rsidRPr="00E0453E" w:rsidRDefault="00990B3E" w:rsidP="00912B60">
            <w:pPr>
              <w:rPr>
                <w:rFonts w:ascii="Calibri" w:hAnsi="Calibri"/>
              </w:rPr>
            </w:pPr>
            <w:r>
              <w:rPr>
                <w:rFonts w:ascii="Calibri" w:hAnsi="Calibri"/>
              </w:rPr>
              <w:t xml:space="preserve">Jason Montgomery, </w:t>
            </w:r>
            <w:hyperlink r:id="rId47" w:history="1">
              <w:r w:rsidRPr="00910F7A">
                <w:rPr>
                  <w:rStyle w:val="Hyperlink"/>
                  <w:rFonts w:ascii="Calibri" w:hAnsi="Calibri"/>
                </w:rPr>
                <w:t>jmontgomery@citytech.cuny.edu</w:t>
              </w:r>
            </w:hyperlink>
            <w:r>
              <w:rPr>
                <w:rFonts w:ascii="Calibri" w:hAnsi="Calibri"/>
              </w:rPr>
              <w:t xml:space="preserve">, 718-260-5994; Maura Smale, </w:t>
            </w:r>
            <w:hyperlink r:id="rId48" w:history="1">
              <w:r w:rsidRPr="00910F7A">
                <w:rPr>
                  <w:rStyle w:val="Hyperlink"/>
                  <w:rFonts w:ascii="Calibri" w:hAnsi="Calibri"/>
                </w:rPr>
                <w:t>msmale@citytech.cuny.edu</w:t>
              </w:r>
            </w:hyperlink>
            <w:r>
              <w:rPr>
                <w:rFonts w:ascii="Calibri" w:hAnsi="Calibri"/>
              </w:rPr>
              <w:t>, 718-260-5748</w:t>
            </w:r>
          </w:p>
        </w:tc>
        <w:tc>
          <w:tcPr>
            <w:tcW w:w="5220" w:type="dxa"/>
          </w:tcPr>
          <w:p w:rsidR="00990B3E" w:rsidRPr="00E0453E" w:rsidRDefault="00990B3E" w:rsidP="00912B60">
            <w:pPr>
              <w:rPr>
                <w:rFonts w:ascii="Calibri" w:hAnsi="Calibri"/>
                <w:b/>
              </w:rPr>
            </w:pPr>
            <w:r w:rsidRPr="00E0453E">
              <w:rPr>
                <w:rFonts w:ascii="Calibri" w:hAnsi="Calibri"/>
                <w:b/>
              </w:rPr>
              <w:t xml:space="preserve">Expected date course(s) will be offered </w:t>
            </w:r>
          </w:p>
          <w:p w:rsidR="00990B3E" w:rsidRDefault="00990B3E" w:rsidP="00912B60">
            <w:pPr>
              <w:rPr>
                <w:rFonts w:ascii="Calibri" w:hAnsi="Calibri"/>
              </w:rPr>
            </w:pPr>
            <w:r>
              <w:rPr>
                <w:rFonts w:ascii="Calibri" w:hAnsi="Calibri"/>
              </w:rPr>
              <w:t>Fall 2015</w:t>
            </w:r>
          </w:p>
          <w:p w:rsidR="00990B3E" w:rsidRPr="00E0453E" w:rsidRDefault="00990B3E" w:rsidP="00912B60">
            <w:pPr>
              <w:rPr>
                <w:rFonts w:ascii="Calibri" w:hAnsi="Calibri"/>
              </w:rPr>
            </w:pPr>
          </w:p>
          <w:p w:rsidR="00990B3E" w:rsidRPr="00E0453E" w:rsidRDefault="00990B3E" w:rsidP="00912B60">
            <w:pPr>
              <w:rPr>
                <w:rFonts w:ascii="Calibri" w:hAnsi="Calibri"/>
              </w:rPr>
            </w:pPr>
            <w:r w:rsidRPr="00E0453E">
              <w:rPr>
                <w:rFonts w:ascii="Calibri" w:hAnsi="Calibri"/>
                <w:b/>
              </w:rPr>
              <w:t xml:space="preserve"># of students </w:t>
            </w:r>
            <w:r w:rsidRPr="00F24C17">
              <w:rPr>
                <w:rFonts w:ascii="Calibri" w:hAnsi="Calibri"/>
              </w:rPr>
              <w:t>20</w:t>
            </w:r>
          </w:p>
        </w:tc>
      </w:tr>
    </w:tbl>
    <w:p w:rsidR="00990B3E" w:rsidRPr="00E0453E" w:rsidRDefault="00990B3E" w:rsidP="00990B3E">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8303"/>
      </w:tblGrid>
      <w:tr w:rsidR="00990B3E" w:rsidRPr="00E0453E">
        <w:tc>
          <w:tcPr>
            <w:tcW w:w="360" w:type="dxa"/>
            <w:tcBorders>
              <w:top w:val="nil"/>
              <w:left w:val="nil"/>
              <w:bottom w:val="nil"/>
              <w:right w:val="single" w:sz="4" w:space="0" w:color="auto"/>
            </w:tcBorders>
          </w:tcPr>
          <w:p w:rsidR="00990B3E" w:rsidRPr="00E0453E" w:rsidRDefault="00990B3E" w:rsidP="00912B60">
            <w:pPr>
              <w:rPr>
                <w:rFonts w:ascii="Calibri" w:hAnsi="Calibri"/>
                <w:b/>
              </w:rPr>
            </w:pPr>
            <w:r>
              <w:rPr>
                <w:rFonts w:ascii="Calibri" w:hAnsi="Calibri"/>
                <w:b/>
              </w:rPr>
              <w:t>2</w:t>
            </w:r>
          </w:p>
        </w:tc>
        <w:tc>
          <w:tcPr>
            <w:tcW w:w="10170" w:type="dxa"/>
            <w:tcBorders>
              <w:left w:val="single" w:sz="4" w:space="0" w:color="auto"/>
            </w:tcBorders>
          </w:tcPr>
          <w:p w:rsidR="00990B3E" w:rsidRPr="00E0453E" w:rsidRDefault="00990B3E" w:rsidP="00912B60">
            <w:pPr>
              <w:rPr>
                <w:rFonts w:ascii="Calibri" w:hAnsi="Calibri"/>
                <w:b/>
              </w:rPr>
            </w:pPr>
            <w:r w:rsidRPr="00E0453E">
              <w:rPr>
                <w:rFonts w:ascii="Calibri" w:hAnsi="Calibri"/>
                <w:b/>
              </w:rPr>
              <w:t>Are City Tech library resources sufficient for course assignments? Please elaborate.</w:t>
            </w:r>
          </w:p>
          <w:p w:rsidR="00990B3E" w:rsidRDefault="00990B3E" w:rsidP="00912B60">
            <w:pPr>
              <w:rPr>
                <w:rFonts w:ascii="Calibri" w:hAnsi="Calibri"/>
              </w:rPr>
            </w:pPr>
          </w:p>
          <w:p w:rsidR="00990B3E" w:rsidRPr="00E0453E" w:rsidRDefault="00990B3E" w:rsidP="00912B60">
            <w:pPr>
              <w:rPr>
                <w:rFonts w:ascii="Calibri" w:hAnsi="Calibri"/>
              </w:rPr>
            </w:pPr>
            <w:r>
              <w:rPr>
                <w:rFonts w:ascii="Calibri" w:hAnsi="Calibri"/>
              </w:rPr>
              <w:t>The library’s book collections are sufficient for most of our course assignments, though we have a few items to recommend for purchase (below). We will use library databases in the course.</w:t>
            </w:r>
          </w:p>
          <w:p w:rsidR="00990B3E" w:rsidRPr="00E0453E" w:rsidRDefault="00990B3E" w:rsidP="00912B60">
            <w:pPr>
              <w:rPr>
                <w:rFonts w:ascii="Calibri" w:hAnsi="Calibri"/>
              </w:rPr>
            </w:pPr>
            <w:r w:rsidRPr="00E0453E">
              <w:rPr>
                <w:rFonts w:ascii="Calibri" w:hAnsi="Calibri"/>
              </w:rPr>
              <w:t xml:space="preserve"> </w:t>
            </w:r>
          </w:p>
        </w:tc>
      </w:tr>
    </w:tbl>
    <w:p w:rsidR="00990B3E" w:rsidRDefault="00990B3E" w:rsidP="00990B3E">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8303"/>
      </w:tblGrid>
      <w:tr w:rsidR="00990B3E" w:rsidRPr="00E0453E">
        <w:tc>
          <w:tcPr>
            <w:tcW w:w="360" w:type="dxa"/>
            <w:tcBorders>
              <w:top w:val="nil"/>
              <w:left w:val="nil"/>
              <w:bottom w:val="nil"/>
              <w:right w:val="single" w:sz="4" w:space="0" w:color="auto"/>
            </w:tcBorders>
          </w:tcPr>
          <w:p w:rsidR="00990B3E" w:rsidRPr="00E0453E" w:rsidRDefault="00990B3E" w:rsidP="00912B60">
            <w:pPr>
              <w:rPr>
                <w:rFonts w:ascii="Calibri" w:hAnsi="Calibri"/>
                <w:b/>
              </w:rPr>
            </w:pPr>
            <w:r>
              <w:rPr>
                <w:rFonts w:ascii="Calibri" w:hAnsi="Calibri"/>
                <w:b/>
              </w:rPr>
              <w:t>3</w:t>
            </w:r>
          </w:p>
        </w:tc>
        <w:tc>
          <w:tcPr>
            <w:tcW w:w="10170" w:type="dxa"/>
            <w:tcBorders>
              <w:left w:val="single" w:sz="4" w:space="0" w:color="auto"/>
            </w:tcBorders>
          </w:tcPr>
          <w:p w:rsidR="00990B3E" w:rsidRPr="008E7911" w:rsidRDefault="00990B3E" w:rsidP="00912B60">
            <w:pPr>
              <w:rPr>
                <w:rFonts w:ascii="Calibri" w:hAnsi="Calibri"/>
                <w:b/>
              </w:rPr>
            </w:pPr>
            <w:r w:rsidRPr="00E0453E">
              <w:rPr>
                <w:rFonts w:ascii="Calibri" w:hAnsi="Calibri"/>
                <w:b/>
              </w:rPr>
              <w:t xml:space="preserve">Are additional resources needed for course assignments?  </w:t>
            </w:r>
            <w:r>
              <w:rPr>
                <w:rFonts w:ascii="Calibri" w:hAnsi="Calibri"/>
                <w:b/>
              </w:rPr>
              <w:t xml:space="preserve">Please provide details about format of resources (e.g., </w:t>
            </w:r>
            <w:r w:rsidRPr="008E7911">
              <w:rPr>
                <w:rFonts w:ascii="Calibri" w:hAnsi="Calibri"/>
                <w:b/>
              </w:rPr>
              <w:t>ebooks , journals, DVDs, etc.), author, title, publisher, edition, date, and price.</w:t>
            </w:r>
          </w:p>
          <w:p w:rsidR="00990B3E" w:rsidRPr="00990B3E" w:rsidRDefault="00990B3E" w:rsidP="00912B60">
            <w:pPr>
              <w:rPr>
                <w:rFonts w:asciiTheme="majorHAnsi" w:hAnsiTheme="majorHAnsi" w:cstheme="majorHAnsi"/>
                <w:b/>
              </w:rPr>
            </w:pPr>
          </w:p>
          <w:p w:rsidR="00990B3E" w:rsidRPr="00990B3E" w:rsidRDefault="00990B3E" w:rsidP="00912B60">
            <w:pPr>
              <w:pStyle w:val="NormalWeb"/>
              <w:spacing w:before="0" w:beforeAutospacing="0" w:after="0" w:afterAutospacing="0"/>
              <w:rPr>
                <w:rFonts w:asciiTheme="majorHAnsi" w:eastAsia="Arial" w:hAnsiTheme="majorHAnsi" w:cstheme="majorHAnsi"/>
                <w:sz w:val="24"/>
                <w:szCs w:val="24"/>
              </w:rPr>
            </w:pPr>
            <w:r w:rsidRPr="00990B3E">
              <w:rPr>
                <w:rFonts w:asciiTheme="majorHAnsi" w:eastAsia="Arial" w:hAnsiTheme="majorHAnsi" w:cstheme="majorHAnsi"/>
                <w:sz w:val="24"/>
                <w:szCs w:val="24"/>
              </w:rPr>
              <w:t xml:space="preserve">Crowe, Norman, and Paul Laseau. </w:t>
            </w:r>
            <w:r w:rsidRPr="00990B3E">
              <w:rPr>
                <w:rFonts w:asciiTheme="majorHAnsi" w:eastAsia="Arial" w:hAnsiTheme="majorHAnsi" w:cstheme="majorHAnsi"/>
                <w:i/>
                <w:sz w:val="24"/>
                <w:szCs w:val="24"/>
              </w:rPr>
              <w:t>Visual Notes for Architects and Designers</w:t>
            </w:r>
            <w:r w:rsidRPr="00990B3E">
              <w:rPr>
                <w:rFonts w:asciiTheme="majorHAnsi" w:eastAsia="Arial" w:hAnsiTheme="majorHAnsi" w:cstheme="majorHAnsi"/>
                <w:sz w:val="24"/>
                <w:szCs w:val="24"/>
              </w:rPr>
              <w:t>. Hoboken, NJ: Wiley, 2012. $47.00</w:t>
            </w:r>
          </w:p>
          <w:p w:rsidR="00990B3E" w:rsidRPr="00990B3E" w:rsidRDefault="00990B3E" w:rsidP="00912B60">
            <w:pPr>
              <w:pStyle w:val="NormalWeb"/>
              <w:spacing w:before="0" w:beforeAutospacing="0" w:after="0" w:afterAutospacing="0"/>
              <w:rPr>
                <w:rFonts w:asciiTheme="majorHAnsi" w:eastAsia="Arial" w:hAnsiTheme="majorHAnsi" w:cstheme="majorHAnsi"/>
                <w:sz w:val="24"/>
                <w:szCs w:val="24"/>
              </w:rPr>
            </w:pPr>
          </w:p>
          <w:p w:rsidR="00990B3E" w:rsidRPr="00990B3E" w:rsidRDefault="00990B3E" w:rsidP="00912B60">
            <w:pPr>
              <w:pStyle w:val="NormalWeb"/>
              <w:spacing w:before="0" w:beforeAutospacing="0" w:after="0" w:afterAutospacing="0"/>
              <w:rPr>
                <w:rFonts w:asciiTheme="majorHAnsi" w:hAnsiTheme="majorHAnsi" w:cstheme="majorHAnsi"/>
                <w:sz w:val="24"/>
                <w:szCs w:val="24"/>
              </w:rPr>
            </w:pPr>
            <w:r w:rsidRPr="00990B3E">
              <w:rPr>
                <w:rFonts w:asciiTheme="majorHAnsi" w:hAnsiTheme="majorHAnsi" w:cstheme="majorHAnsi"/>
                <w:color w:val="000000"/>
                <w:sz w:val="24"/>
                <w:szCs w:val="24"/>
              </w:rPr>
              <w:t xml:space="preserve">Devine, Jane, and Egger-Sider, Francine. </w:t>
            </w:r>
            <w:r w:rsidRPr="00990B3E">
              <w:rPr>
                <w:rFonts w:asciiTheme="majorHAnsi" w:hAnsiTheme="majorHAnsi" w:cstheme="majorHAnsi"/>
                <w:i/>
                <w:iCs/>
                <w:color w:val="000000"/>
                <w:sz w:val="24"/>
                <w:szCs w:val="24"/>
              </w:rPr>
              <w:t>Going Beyond Google Again: Strategies for Using and Teaching the Invisible Web</w:t>
            </w:r>
            <w:r w:rsidRPr="00990B3E">
              <w:rPr>
                <w:rFonts w:asciiTheme="majorHAnsi" w:hAnsiTheme="majorHAnsi" w:cstheme="majorHAnsi"/>
                <w:color w:val="000000"/>
                <w:sz w:val="24"/>
                <w:szCs w:val="24"/>
              </w:rPr>
              <w:t>. Chicago: ALA-Neal Schuman, 2013. $75.00</w:t>
            </w:r>
          </w:p>
          <w:p w:rsidR="00990B3E" w:rsidRPr="00990B3E" w:rsidRDefault="00990B3E" w:rsidP="00912B60">
            <w:pPr>
              <w:rPr>
                <w:rFonts w:asciiTheme="majorHAnsi" w:hAnsiTheme="majorHAnsi" w:cstheme="majorHAnsi"/>
              </w:rPr>
            </w:pPr>
          </w:p>
          <w:p w:rsidR="00990B3E" w:rsidRPr="00990B3E" w:rsidRDefault="00990B3E" w:rsidP="00912B60">
            <w:pPr>
              <w:pStyle w:val="NormalWeb"/>
              <w:spacing w:before="0" w:beforeAutospacing="0" w:after="0" w:afterAutospacing="0"/>
              <w:rPr>
                <w:rFonts w:asciiTheme="majorHAnsi" w:hAnsiTheme="majorHAnsi" w:cstheme="majorHAnsi"/>
                <w:sz w:val="24"/>
                <w:szCs w:val="24"/>
              </w:rPr>
            </w:pPr>
            <w:r w:rsidRPr="00990B3E">
              <w:rPr>
                <w:rFonts w:asciiTheme="majorHAnsi" w:hAnsiTheme="majorHAnsi" w:cstheme="majorHAnsi"/>
                <w:color w:val="000000"/>
                <w:sz w:val="24"/>
                <w:szCs w:val="24"/>
              </w:rPr>
              <w:t xml:space="preserve">Sagalyn, Lynne B. </w:t>
            </w:r>
            <w:r w:rsidRPr="00206634">
              <w:rPr>
                <w:rFonts w:asciiTheme="majorHAnsi" w:hAnsiTheme="majorHAnsi" w:cstheme="majorHAnsi"/>
                <w:i/>
                <w:color w:val="000000"/>
                <w:sz w:val="24"/>
                <w:szCs w:val="24"/>
              </w:rPr>
              <w:t>Times Square roulette: Remaking the city icon</w:t>
            </w:r>
            <w:r w:rsidRPr="00990B3E">
              <w:rPr>
                <w:rFonts w:asciiTheme="majorHAnsi" w:hAnsiTheme="majorHAnsi" w:cstheme="majorHAnsi"/>
                <w:color w:val="000000"/>
                <w:sz w:val="24"/>
                <w:szCs w:val="24"/>
              </w:rPr>
              <w:t xml:space="preserve">. Cambridge, MA: </w:t>
            </w:r>
            <w:r w:rsidRPr="00990B3E">
              <w:rPr>
                <w:rFonts w:asciiTheme="majorHAnsi" w:hAnsiTheme="majorHAnsi" w:cstheme="majorHAnsi"/>
                <w:color w:val="000000"/>
                <w:sz w:val="24"/>
                <w:szCs w:val="24"/>
              </w:rPr>
              <w:lastRenderedPageBreak/>
              <w:t>MIT Press, 2001. $26.00</w:t>
            </w:r>
          </w:p>
          <w:p w:rsidR="00990B3E" w:rsidRPr="00990B3E" w:rsidRDefault="00990B3E" w:rsidP="00912B60">
            <w:pPr>
              <w:rPr>
                <w:rFonts w:asciiTheme="majorHAnsi" w:hAnsiTheme="majorHAnsi" w:cstheme="majorHAnsi"/>
              </w:rPr>
            </w:pPr>
          </w:p>
          <w:p w:rsidR="00990B3E" w:rsidRPr="00990B3E" w:rsidRDefault="00990B3E" w:rsidP="00912B60">
            <w:pPr>
              <w:pStyle w:val="NormalWeb"/>
              <w:spacing w:before="0" w:beforeAutospacing="0" w:after="0" w:afterAutospacing="0"/>
              <w:rPr>
                <w:rFonts w:asciiTheme="majorHAnsi" w:hAnsiTheme="majorHAnsi" w:cstheme="majorHAnsi"/>
                <w:sz w:val="24"/>
                <w:szCs w:val="24"/>
              </w:rPr>
            </w:pPr>
            <w:r w:rsidRPr="00990B3E">
              <w:rPr>
                <w:rFonts w:asciiTheme="majorHAnsi" w:hAnsiTheme="majorHAnsi" w:cstheme="majorHAnsi"/>
                <w:color w:val="000000"/>
                <w:sz w:val="24"/>
                <w:szCs w:val="24"/>
              </w:rPr>
              <w:t xml:space="preserve">Taylor, William R., ed. </w:t>
            </w:r>
            <w:r w:rsidRPr="00206634">
              <w:rPr>
                <w:rFonts w:asciiTheme="majorHAnsi" w:hAnsiTheme="majorHAnsi" w:cstheme="majorHAnsi"/>
                <w:i/>
                <w:color w:val="000000"/>
                <w:sz w:val="24"/>
                <w:szCs w:val="24"/>
              </w:rPr>
              <w:t>Inventing Times Square: Commerce and culture at the crossroads of the world.</w:t>
            </w:r>
            <w:r w:rsidRPr="00990B3E">
              <w:rPr>
                <w:rFonts w:asciiTheme="majorHAnsi" w:hAnsiTheme="majorHAnsi" w:cstheme="majorHAnsi"/>
                <w:color w:val="000000"/>
                <w:sz w:val="24"/>
                <w:szCs w:val="24"/>
              </w:rPr>
              <w:t xml:space="preserve"> Baltimore: Johns Hopkins University Press, 1996. $28.00</w:t>
            </w:r>
          </w:p>
          <w:p w:rsidR="00990B3E" w:rsidRPr="00E0453E" w:rsidRDefault="00990B3E" w:rsidP="00912B60">
            <w:pPr>
              <w:rPr>
                <w:rFonts w:ascii="Calibri" w:hAnsi="Calibri"/>
              </w:rPr>
            </w:pPr>
            <w:r w:rsidRPr="00E0453E">
              <w:rPr>
                <w:rFonts w:ascii="Calibri" w:hAnsi="Calibri"/>
              </w:rPr>
              <w:t xml:space="preserve"> </w:t>
            </w:r>
          </w:p>
        </w:tc>
      </w:tr>
    </w:tbl>
    <w:p w:rsidR="00990B3E" w:rsidRDefault="00990B3E" w:rsidP="00990B3E">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8303"/>
      </w:tblGrid>
      <w:tr w:rsidR="00990B3E" w:rsidRPr="00E0453E">
        <w:tc>
          <w:tcPr>
            <w:tcW w:w="360" w:type="dxa"/>
            <w:tcBorders>
              <w:top w:val="nil"/>
              <w:left w:val="nil"/>
              <w:bottom w:val="nil"/>
              <w:right w:val="single" w:sz="4" w:space="0" w:color="auto"/>
            </w:tcBorders>
          </w:tcPr>
          <w:p w:rsidR="00990B3E" w:rsidRPr="00E0453E" w:rsidRDefault="00990B3E" w:rsidP="00912B60">
            <w:pPr>
              <w:rPr>
                <w:rFonts w:ascii="Calibri" w:hAnsi="Calibri"/>
                <w:b/>
              </w:rPr>
            </w:pPr>
            <w:r>
              <w:rPr>
                <w:rFonts w:ascii="Calibri" w:hAnsi="Calibri"/>
                <w:b/>
              </w:rPr>
              <w:t>4</w:t>
            </w:r>
          </w:p>
        </w:tc>
        <w:tc>
          <w:tcPr>
            <w:tcW w:w="10170" w:type="dxa"/>
            <w:tcBorders>
              <w:left w:val="single" w:sz="4" w:space="0" w:color="auto"/>
            </w:tcBorders>
          </w:tcPr>
          <w:p w:rsidR="00990B3E" w:rsidRPr="00E0453E" w:rsidRDefault="00990B3E" w:rsidP="00912B60">
            <w:pPr>
              <w:autoSpaceDE w:val="0"/>
              <w:autoSpaceDN w:val="0"/>
              <w:adjustRightInd w:val="0"/>
              <w:rPr>
                <w:rFonts w:ascii="Calibri" w:hAnsi="Calibri"/>
                <w:b/>
              </w:rPr>
            </w:pPr>
            <w:r w:rsidRPr="00E0453E">
              <w:rPr>
                <w:rFonts w:ascii="Calibri" w:hAnsi="Calibri"/>
                <w:b/>
              </w:rPr>
              <w:t xml:space="preserve">Library faculty focus on strengthening students' </w:t>
            </w:r>
            <w:r w:rsidRPr="00E0453E">
              <w:rPr>
                <w:rStyle w:val="Strong"/>
                <w:rFonts w:ascii="Calibri" w:hAnsi="Calibri"/>
              </w:rPr>
              <w:t>information literacy</w:t>
            </w:r>
            <w:r w:rsidRPr="00E0453E">
              <w:rPr>
                <w:rFonts w:ascii="Calibri" w:hAnsi="Calibri"/>
                <w:b/>
              </w:rPr>
              <w:t xml:space="preserve"> skills in finding, evaluating, and ethically using information. We </w:t>
            </w:r>
            <w:r>
              <w:rPr>
                <w:rFonts w:ascii="Calibri" w:hAnsi="Calibri"/>
                <w:b/>
              </w:rPr>
              <w:t>can</w:t>
            </w:r>
            <w:r w:rsidRPr="00E0453E">
              <w:rPr>
                <w:rFonts w:ascii="Calibri" w:hAnsi="Calibri"/>
                <w:b/>
              </w:rPr>
              <w:t xml:space="preserve"> collaborate </w:t>
            </w:r>
            <w:r>
              <w:rPr>
                <w:rFonts w:ascii="Calibri" w:hAnsi="Calibri"/>
                <w:b/>
              </w:rPr>
              <w:t>on developing</w:t>
            </w:r>
            <w:r w:rsidRPr="00E0453E">
              <w:rPr>
                <w:rFonts w:ascii="Calibri" w:hAnsi="Calibri"/>
                <w:b/>
              </w:rPr>
              <w:t xml:space="preserve"> assignments and </w:t>
            </w:r>
            <w:r>
              <w:rPr>
                <w:rFonts w:ascii="Calibri" w:hAnsi="Calibri"/>
                <w:b/>
              </w:rPr>
              <w:t>offer</w:t>
            </w:r>
            <w:r w:rsidRPr="00E0453E">
              <w:rPr>
                <w:rFonts w:ascii="Calibri" w:hAnsi="Calibri"/>
                <w:b/>
              </w:rPr>
              <w:t xml:space="preserve"> customized information literacy instruction and research guides for your course.</w:t>
            </w:r>
          </w:p>
          <w:p w:rsidR="00990B3E" w:rsidRPr="00E0453E" w:rsidRDefault="00990B3E" w:rsidP="00912B60">
            <w:pPr>
              <w:autoSpaceDE w:val="0"/>
              <w:autoSpaceDN w:val="0"/>
              <w:adjustRightInd w:val="0"/>
              <w:rPr>
                <w:rFonts w:ascii="Calibri" w:hAnsi="Calibri"/>
                <w:b/>
              </w:rPr>
            </w:pPr>
          </w:p>
          <w:p w:rsidR="00990B3E" w:rsidRPr="00E0453E" w:rsidRDefault="00990B3E" w:rsidP="00912B60">
            <w:pPr>
              <w:autoSpaceDE w:val="0"/>
              <w:autoSpaceDN w:val="0"/>
              <w:adjustRightInd w:val="0"/>
              <w:rPr>
                <w:rFonts w:ascii="Calibri" w:hAnsi="Calibri"/>
              </w:rPr>
            </w:pPr>
            <w:r w:rsidRPr="00E0453E">
              <w:rPr>
                <w:rFonts w:ascii="Calibri" w:hAnsi="Calibri"/>
                <w:b/>
              </w:rPr>
              <w:t>Do you plan to consult with the library faculty subject specia</w:t>
            </w:r>
            <w:r>
              <w:rPr>
                <w:rFonts w:ascii="Calibri" w:hAnsi="Calibri"/>
                <w:b/>
              </w:rPr>
              <w:t>list for your area?  Please elaborate</w:t>
            </w:r>
            <w:r w:rsidRPr="00E0453E">
              <w:rPr>
                <w:rFonts w:ascii="Calibri" w:hAnsi="Calibri"/>
                <w:b/>
              </w:rPr>
              <w:t>.</w:t>
            </w:r>
          </w:p>
          <w:p w:rsidR="00990B3E" w:rsidRDefault="00990B3E" w:rsidP="00912B60">
            <w:pPr>
              <w:rPr>
                <w:rFonts w:ascii="Calibri" w:hAnsi="Calibri"/>
              </w:rPr>
            </w:pPr>
          </w:p>
          <w:p w:rsidR="00990B3E" w:rsidRPr="00E0453E" w:rsidRDefault="00990B3E" w:rsidP="00912B60">
            <w:pPr>
              <w:rPr>
                <w:rFonts w:ascii="Calibri" w:hAnsi="Calibri"/>
              </w:rPr>
            </w:pPr>
            <w:r>
              <w:rPr>
                <w:rFonts w:ascii="Calibri" w:hAnsi="Calibri"/>
              </w:rPr>
              <w:t>This course, as an interdisciplinary course team taught with a library faculty member, includes a strong information literacy component. We will consult with Prof. Anne Leonard, Library, as the course evolves to ensure that information literacy remains an integral part of the course.</w:t>
            </w:r>
          </w:p>
          <w:p w:rsidR="00990B3E" w:rsidRPr="00E0453E" w:rsidRDefault="00990B3E" w:rsidP="00912B60">
            <w:pPr>
              <w:rPr>
                <w:rFonts w:ascii="Calibri" w:hAnsi="Calibri"/>
              </w:rPr>
            </w:pPr>
            <w:r w:rsidRPr="00E0453E">
              <w:rPr>
                <w:rFonts w:ascii="Calibri" w:hAnsi="Calibri"/>
              </w:rPr>
              <w:t xml:space="preserve"> </w:t>
            </w:r>
          </w:p>
        </w:tc>
      </w:tr>
    </w:tbl>
    <w:p w:rsidR="00990B3E" w:rsidRDefault="00990B3E" w:rsidP="00990B3E">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8303"/>
      </w:tblGrid>
      <w:tr w:rsidR="00990B3E" w:rsidRPr="00E0453E">
        <w:tc>
          <w:tcPr>
            <w:tcW w:w="360" w:type="dxa"/>
            <w:tcBorders>
              <w:top w:val="nil"/>
              <w:left w:val="nil"/>
              <w:bottom w:val="nil"/>
              <w:right w:val="single" w:sz="4" w:space="0" w:color="auto"/>
            </w:tcBorders>
          </w:tcPr>
          <w:p w:rsidR="00990B3E" w:rsidRPr="00E0453E" w:rsidRDefault="00990B3E" w:rsidP="00912B60">
            <w:pPr>
              <w:rPr>
                <w:rFonts w:ascii="Calibri" w:hAnsi="Calibri"/>
                <w:b/>
              </w:rPr>
            </w:pPr>
            <w:r>
              <w:rPr>
                <w:rFonts w:ascii="Calibri" w:hAnsi="Calibri"/>
                <w:b/>
              </w:rPr>
              <w:t>5</w:t>
            </w:r>
          </w:p>
        </w:tc>
        <w:tc>
          <w:tcPr>
            <w:tcW w:w="10170" w:type="dxa"/>
            <w:tcBorders>
              <w:left w:val="single" w:sz="4" w:space="0" w:color="auto"/>
            </w:tcBorders>
          </w:tcPr>
          <w:p w:rsidR="00990B3E" w:rsidRPr="00E0453E" w:rsidRDefault="00990B3E" w:rsidP="00912B60">
            <w:pPr>
              <w:rPr>
                <w:rFonts w:ascii="Calibri" w:hAnsi="Calibri"/>
                <w:b/>
              </w:rPr>
            </w:pPr>
            <w:r w:rsidRPr="00E0453E">
              <w:rPr>
                <w:rFonts w:ascii="Calibri" w:hAnsi="Calibri"/>
                <w:b/>
              </w:rPr>
              <w:t>Library Faculty Subject Selector___</w:t>
            </w:r>
            <w:r w:rsidRPr="00FD33FC">
              <w:rPr>
                <w:rFonts w:ascii="Calibri" w:hAnsi="Calibri"/>
              </w:rPr>
              <w:t>Prof. Anne Leonard</w:t>
            </w:r>
            <w:r w:rsidRPr="00E0453E">
              <w:rPr>
                <w:rFonts w:ascii="Calibri" w:hAnsi="Calibri"/>
                <w:b/>
              </w:rPr>
              <w:t>____</w:t>
            </w:r>
          </w:p>
          <w:p w:rsidR="00990B3E" w:rsidRPr="00E0453E" w:rsidRDefault="00990B3E" w:rsidP="00912B60">
            <w:pPr>
              <w:rPr>
                <w:rFonts w:ascii="Calibri" w:hAnsi="Calibri"/>
              </w:rPr>
            </w:pPr>
          </w:p>
          <w:p w:rsidR="00990B3E" w:rsidRPr="00E0453E" w:rsidRDefault="00990B3E" w:rsidP="00912B60">
            <w:pPr>
              <w:rPr>
                <w:rFonts w:ascii="Calibri" w:hAnsi="Calibri"/>
                <w:b/>
              </w:rPr>
            </w:pPr>
            <w:r w:rsidRPr="00E0453E">
              <w:rPr>
                <w:rFonts w:ascii="Calibri" w:hAnsi="Calibri"/>
                <w:b/>
              </w:rPr>
              <w:t>Comments and Recommendations</w:t>
            </w:r>
          </w:p>
          <w:p w:rsidR="00206634" w:rsidRPr="00FD6562" w:rsidRDefault="00206634" w:rsidP="00206634">
            <w:pPr>
              <w:rPr>
                <w:rFonts w:ascii="Calibri" w:hAnsi="Calibri"/>
              </w:rPr>
            </w:pPr>
            <w:r>
              <w:rPr>
                <w:rFonts w:ascii="Calibri" w:hAnsi="Calibri"/>
              </w:rPr>
              <w:t xml:space="preserve">I look forward to working with my colleagues in the Library and Architectural Technology departments to make this interdisciplinary course successful. Integrating information literacy into this course could include a range of teaching modalities: teaching 1-2 research orientations, developing a research guide or tutorial on the library website, OpenLab, or elsewhere, accompanying the class on visits to libraries and archives for primary source research, and/or offering feedback on assignment design to ensure that learning outcomes that promote information literacy are met. I am prepared and eager to pursue any of these to support this course. With my colleague Ian Beilin, subject selector for Architectural Technology, I will review the proposed syllabus well in advance in order to meet students’ needs for print and electronic resources. </w:t>
            </w:r>
          </w:p>
          <w:p w:rsidR="00990B3E" w:rsidRPr="00E0453E" w:rsidRDefault="00990B3E" w:rsidP="00912B60">
            <w:pPr>
              <w:rPr>
                <w:rFonts w:ascii="Calibri" w:hAnsi="Calibri"/>
              </w:rPr>
            </w:pPr>
          </w:p>
          <w:p w:rsidR="00990B3E" w:rsidRPr="00E0453E" w:rsidRDefault="00990B3E" w:rsidP="00912B60">
            <w:pPr>
              <w:rPr>
                <w:rFonts w:ascii="Calibri" w:hAnsi="Calibri"/>
              </w:rPr>
            </w:pPr>
            <w:r w:rsidRPr="00E0453E">
              <w:rPr>
                <w:rFonts w:ascii="Calibri" w:hAnsi="Calibri"/>
                <w:b/>
              </w:rPr>
              <w:t>Date</w:t>
            </w:r>
            <w:r w:rsidR="00206634">
              <w:rPr>
                <w:rFonts w:ascii="Calibri" w:hAnsi="Calibri"/>
                <w:b/>
              </w:rPr>
              <w:t xml:space="preserve"> 9/15/14</w:t>
            </w:r>
          </w:p>
        </w:tc>
      </w:tr>
    </w:tbl>
    <w:p w:rsidR="00990B3E" w:rsidRPr="00E0453E" w:rsidRDefault="00990B3E" w:rsidP="00990B3E">
      <w:pPr>
        <w:rPr>
          <w:rFonts w:ascii="Calibri" w:hAnsi="Calibri"/>
          <w:b/>
        </w:rPr>
      </w:pPr>
    </w:p>
    <w:p w:rsidR="00990B3E" w:rsidRDefault="00990B3E">
      <w:pPr>
        <w:rPr>
          <w:rFonts w:ascii="ArialMT" w:hAnsi="ArialMT" w:cs="ArialMT"/>
          <w:color w:val="232323"/>
          <w:sz w:val="22"/>
          <w:szCs w:val="22"/>
        </w:rPr>
      </w:pPr>
      <w:r>
        <w:rPr>
          <w:rFonts w:ascii="ArialMT" w:hAnsi="ArialMT" w:cs="ArialMT"/>
          <w:color w:val="232323"/>
          <w:sz w:val="22"/>
          <w:szCs w:val="22"/>
        </w:rPr>
        <w:br w:type="page"/>
      </w:r>
    </w:p>
    <w:p w:rsidR="00912B60" w:rsidRDefault="00912B60" w:rsidP="00912B60">
      <w:pPr>
        <w:jc w:val="center"/>
      </w:pPr>
      <w:r>
        <w:rPr>
          <w:b/>
        </w:rPr>
        <w:lastRenderedPageBreak/>
        <w:t>New York City College of Technology</w:t>
      </w:r>
    </w:p>
    <w:p w:rsidR="00912B60" w:rsidRDefault="00912B60" w:rsidP="00912B60">
      <w:pPr>
        <w:jc w:val="center"/>
      </w:pPr>
      <w:r>
        <w:rPr>
          <w:b/>
        </w:rPr>
        <w:t>Interdisciplinary Committee</w:t>
      </w:r>
    </w:p>
    <w:p w:rsidR="00912B60" w:rsidRDefault="00912B60" w:rsidP="00912B60"/>
    <w:p w:rsidR="00912B60" w:rsidRDefault="00912B60" w:rsidP="00912B60">
      <w:r>
        <w:rPr>
          <w:b/>
        </w:rPr>
        <w:t xml:space="preserve">Application for Interdisciplinary Course Designation </w:t>
      </w:r>
    </w:p>
    <w:p w:rsidR="00912B60" w:rsidRDefault="00912B60" w:rsidP="00912B60"/>
    <w:p w:rsidR="00912B60" w:rsidRDefault="00912B60" w:rsidP="00912B60">
      <w:r>
        <w:rPr>
          <w:b/>
        </w:rPr>
        <w:t xml:space="preserve">Date: </w:t>
      </w:r>
      <w:r>
        <w:rPr>
          <w:i/>
        </w:rPr>
        <w:t>August 25, 2014</w:t>
      </w:r>
    </w:p>
    <w:p w:rsidR="00912B60" w:rsidRDefault="00912B60" w:rsidP="00912B60"/>
    <w:p w:rsidR="00912B60" w:rsidRDefault="00912B60" w:rsidP="00912B60">
      <w:r>
        <w:rPr>
          <w:b/>
        </w:rPr>
        <w:t>Submitted by</w:t>
      </w:r>
      <w:r>
        <w:t xml:space="preserve">:  </w:t>
      </w:r>
      <w:r>
        <w:rPr>
          <w:i/>
        </w:rPr>
        <w:t>Jason Montgomery, Maura Smale</w:t>
      </w:r>
    </w:p>
    <w:p w:rsidR="00912B60" w:rsidRDefault="00912B60" w:rsidP="00912B60"/>
    <w:p w:rsidR="00912B60" w:rsidRDefault="00912B60" w:rsidP="00912B60">
      <w:r>
        <w:rPr>
          <w:b/>
        </w:rPr>
        <w:t xml:space="preserve">Department(s):  </w:t>
      </w:r>
      <w:r>
        <w:rPr>
          <w:i/>
        </w:rPr>
        <w:t>Architectural Technology, Library Department</w:t>
      </w:r>
    </w:p>
    <w:p w:rsidR="00912B60" w:rsidRDefault="00912B60" w:rsidP="00912B60"/>
    <w:p w:rsidR="00912B60" w:rsidRDefault="00912B60" w:rsidP="00912B60"/>
    <w:p w:rsidR="00912B60" w:rsidRDefault="00912B60" w:rsidP="00934665">
      <w:pPr>
        <w:numPr>
          <w:ilvl w:val="0"/>
          <w:numId w:val="13"/>
        </w:numPr>
        <w:ind w:left="0" w:firstLine="0"/>
        <w:rPr>
          <w:b/>
        </w:rPr>
      </w:pPr>
      <w:r>
        <w:rPr>
          <w:b/>
        </w:rPr>
        <w:t>Proposal to Offer an Interdisciplinary Course</w:t>
      </w:r>
    </w:p>
    <w:p w:rsidR="00912B60" w:rsidRDefault="00912B60" w:rsidP="00912B60">
      <w:pPr>
        <w:ind w:firstLine="360"/>
      </w:pPr>
      <w:r>
        <w:t xml:space="preserve">   </w:t>
      </w:r>
    </w:p>
    <w:p w:rsidR="00912B60" w:rsidRDefault="00912B60" w:rsidP="00912B60">
      <w:pPr>
        <w:numPr>
          <w:ilvl w:val="0"/>
          <w:numId w:val="14"/>
        </w:numPr>
        <w:ind w:left="0" w:hanging="359"/>
      </w:pPr>
      <w:r>
        <w:t>Identify the course type and title:</w:t>
      </w:r>
      <w:r>
        <w:br/>
      </w:r>
      <w:r>
        <w:br/>
      </w:r>
      <w:r>
        <w:t> An existing  course____________________________________________________________</w:t>
      </w:r>
      <w:r>
        <w:br/>
      </w:r>
      <w:r>
        <w:br/>
      </w:r>
      <w:r>
        <w:rPr>
          <w:highlight w:val="black"/>
        </w:rPr>
        <w:t></w:t>
      </w:r>
      <w:r>
        <w:t xml:space="preserve"> A new course:  </w:t>
      </w:r>
      <w:r>
        <w:rPr>
          <w:i/>
        </w:rPr>
        <w:t>Learning Places</w:t>
      </w:r>
      <w:r w:rsidR="00550401">
        <w:rPr>
          <w:i/>
        </w:rPr>
        <w:t xml:space="preserve">: </w:t>
      </w:r>
      <w:bookmarkStart w:id="0" w:name="_GoBack"/>
      <w:bookmarkEnd w:id="0"/>
      <w:r w:rsidR="00550401">
        <w:rPr>
          <w:i/>
        </w:rPr>
        <w:t>Understanding the City</w:t>
      </w:r>
      <w:r>
        <w:rPr>
          <w:i/>
        </w:rPr>
        <w:t xml:space="preserve">  LIB </w:t>
      </w:r>
      <w:r w:rsidR="00B356F6">
        <w:rPr>
          <w:i/>
        </w:rPr>
        <w:t>2205</w:t>
      </w:r>
      <w:r>
        <w:rPr>
          <w:i/>
        </w:rPr>
        <w:t xml:space="preserve">/ARCH </w:t>
      </w:r>
      <w:r w:rsidR="00B356F6">
        <w:rPr>
          <w:i/>
        </w:rPr>
        <w:t>2205</w:t>
      </w:r>
      <w:r>
        <w:br/>
      </w:r>
    </w:p>
    <w:p w:rsidR="00912B60" w:rsidRDefault="00912B60" w:rsidP="00912B60">
      <w:r>
        <w:t> A course under development ____________________________________________________</w:t>
      </w:r>
      <w:r>
        <w:br/>
      </w:r>
    </w:p>
    <w:p w:rsidR="00912B60" w:rsidRDefault="00912B60" w:rsidP="00912B60">
      <w:pPr>
        <w:numPr>
          <w:ilvl w:val="0"/>
          <w:numId w:val="14"/>
        </w:numPr>
        <w:ind w:left="0" w:hanging="359"/>
      </w:pPr>
      <w:r>
        <w:t xml:space="preserve">Provide a course description:  </w:t>
      </w:r>
      <w:r>
        <w:rPr>
          <w:i/>
        </w:rPr>
        <w:t xml:space="preserve">This </w:t>
      </w:r>
      <w:r w:rsidR="002B1590">
        <w:rPr>
          <w:i/>
        </w:rPr>
        <w:t xml:space="preserve">special topics </w:t>
      </w:r>
      <w:r>
        <w:rPr>
          <w:i/>
        </w:rPr>
        <w:t>course offers an interdisciplinary approach to investigating our built environment using a case study focused on a specific place each semester. Students from multiple departments learn together in a methodology that combines physical examination through the lens of architecture and urban studies with information research and data collection through the lens of information studies.</w:t>
      </w:r>
    </w:p>
    <w:p w:rsidR="00912B60" w:rsidRDefault="00912B60" w:rsidP="00912B60"/>
    <w:p w:rsidR="00912B60" w:rsidRDefault="00912B60" w:rsidP="00912B60">
      <w:pPr>
        <w:numPr>
          <w:ilvl w:val="0"/>
          <w:numId w:val="14"/>
        </w:numPr>
        <w:ind w:left="0" w:hanging="359"/>
        <w:contextualSpacing/>
      </w:pPr>
      <w:r>
        <w:rPr>
          <w:rFonts w:ascii="Times New Roman" w:eastAsia="Times New Roman" w:hAnsi="Times New Roman" w:cs="Times New Roman"/>
        </w:rPr>
        <w:t xml:space="preserve">How many credits will the course comprise?  </w:t>
      </w:r>
      <w:r>
        <w:rPr>
          <w:rFonts w:ascii="Times New Roman" w:eastAsia="Times New Roman" w:hAnsi="Times New Roman" w:cs="Times New Roman"/>
          <w:i/>
        </w:rPr>
        <w:t xml:space="preserve">3 credits </w:t>
      </w:r>
      <w:r>
        <w:rPr>
          <w:rFonts w:ascii="Times New Roman" w:eastAsia="Times New Roman" w:hAnsi="Times New Roman" w:cs="Times New Roman"/>
        </w:rPr>
        <w:t xml:space="preserve"> How many hours?  </w:t>
      </w:r>
      <w:r>
        <w:rPr>
          <w:rFonts w:ascii="Times New Roman" w:eastAsia="Times New Roman" w:hAnsi="Times New Roman" w:cs="Times New Roman"/>
          <w:i/>
        </w:rPr>
        <w:t>1 class hour, 4 lab hours</w:t>
      </w:r>
    </w:p>
    <w:p w:rsidR="00912B60" w:rsidRDefault="00912B60" w:rsidP="00912B60"/>
    <w:p w:rsidR="00912B60" w:rsidRDefault="00912B60" w:rsidP="00912B60">
      <w:pPr>
        <w:numPr>
          <w:ilvl w:val="0"/>
          <w:numId w:val="14"/>
        </w:numPr>
        <w:spacing w:after="200"/>
        <w:ind w:left="0" w:hanging="359"/>
        <w:contextualSpacing/>
      </w:pPr>
      <w:r>
        <w:rPr>
          <w:rFonts w:ascii="Times New Roman" w:eastAsia="Times New Roman" w:hAnsi="Times New Roman" w:cs="Times New Roman"/>
        </w:rPr>
        <w:t>What prerequisite(s) would students need to complete before registering for the course? Co-requisite(s)?</w:t>
      </w:r>
    </w:p>
    <w:p w:rsidR="00912B60" w:rsidRDefault="00912B60" w:rsidP="00912B60">
      <w:r>
        <w:t xml:space="preserve">Prerequisites: </w:t>
      </w:r>
      <w:r>
        <w:rPr>
          <w:i/>
        </w:rPr>
        <w:t>ENG 1101 and at least one course in the Flexible Core. No co-requisites.</w:t>
      </w:r>
    </w:p>
    <w:p w:rsidR="00912B60" w:rsidRDefault="00912B60" w:rsidP="00912B60"/>
    <w:p w:rsidR="00912B60" w:rsidRDefault="00912B60" w:rsidP="00912B60">
      <w:pPr>
        <w:numPr>
          <w:ilvl w:val="0"/>
          <w:numId w:val="14"/>
        </w:numPr>
        <w:ind w:left="0" w:hanging="359"/>
      </w:pPr>
      <w:r>
        <w:t xml:space="preserve">Explain briefly why this is an interdisciplinary course. </w:t>
      </w:r>
      <w:r>
        <w:rPr>
          <w:i/>
        </w:rPr>
        <w:t>This course’s central approach is place-based learning, researching a case study each semester that is inherently rich and deep in terms of the issues connected to the place. The mode of operation in the course will be to uncover the multiple layers and complexity of the sites’ history, ecology, social implications, economic impact, geography, and cultural meaning.</w:t>
      </w:r>
    </w:p>
    <w:p w:rsidR="00912B60" w:rsidRDefault="00912B60" w:rsidP="00912B60"/>
    <w:p w:rsidR="00912B60" w:rsidRDefault="00912B60" w:rsidP="00912B60">
      <w:pPr>
        <w:numPr>
          <w:ilvl w:val="0"/>
          <w:numId w:val="14"/>
        </w:numPr>
        <w:spacing w:after="200"/>
        <w:ind w:left="0" w:hanging="359"/>
        <w:contextualSpacing/>
      </w:pPr>
      <w:r>
        <w:rPr>
          <w:rFonts w:ascii="Times New Roman" w:eastAsia="Times New Roman" w:hAnsi="Times New Roman" w:cs="Times New Roman"/>
        </w:rPr>
        <w:t xml:space="preserve">What is the proposed theme of the course? What complex central problem or question will it address?  What disciplinary methods will be evoked and applied? </w:t>
      </w:r>
      <w:r>
        <w:rPr>
          <w:rFonts w:ascii="Times New Roman" w:eastAsia="Times New Roman" w:hAnsi="Times New Roman" w:cs="Times New Roman"/>
          <w:i/>
        </w:rPr>
        <w:t xml:space="preserve">The theme of the course is using places to </w:t>
      </w:r>
      <w:r>
        <w:rPr>
          <w:i/>
        </w:rPr>
        <w:t xml:space="preserve">learn to see (observation) and reveal new knowledge (research). The central problem the course addresses is: how can places teach us to observe the world around us and help us broaden our knowledge and understanding of </w:t>
      </w:r>
      <w:r>
        <w:rPr>
          <w:i/>
        </w:rPr>
        <w:lastRenderedPageBreak/>
        <w:t xml:space="preserve">things in general, helping foster the desire and skills for lifelong learning? Careful observation skills of the physical environment will be developed through the lens of architectural investigation and research skills and data collection will be developed through the discipline of information studies. </w:t>
      </w:r>
    </w:p>
    <w:p w:rsidR="00912B60" w:rsidRDefault="00912B60" w:rsidP="00912B60"/>
    <w:p w:rsidR="00912B60" w:rsidRPr="00912B60" w:rsidRDefault="00912B60" w:rsidP="00912B60">
      <w:pPr>
        <w:numPr>
          <w:ilvl w:val="0"/>
          <w:numId w:val="14"/>
        </w:numPr>
        <w:spacing w:after="200"/>
        <w:ind w:left="0" w:hanging="359"/>
        <w:contextualSpacing/>
      </w:pPr>
      <w:r>
        <w:rPr>
          <w:rFonts w:ascii="Times New Roman" w:eastAsia="Times New Roman" w:hAnsi="Times New Roman" w:cs="Times New Roman"/>
        </w:rPr>
        <w:t xml:space="preserve">Which general learning outcomes of an interdisciplinary course does this course address? </w:t>
      </w:r>
      <w:r>
        <w:rPr>
          <w:rFonts w:ascii="Times New Roman" w:eastAsia="Times New Roman" w:hAnsi="Times New Roman" w:cs="Times New Roman"/>
        </w:rPr>
        <w:br/>
      </w:r>
      <w:r w:rsidRPr="00912B60">
        <w:rPr>
          <w:rFonts w:ascii="Times New Roman" w:eastAsia="Times New Roman" w:hAnsi="Times New Roman" w:cs="Times New Roman"/>
        </w:rPr>
        <w:t xml:space="preserve">Please explain how the course will fulfill the bolded mandatory learning outcome below. In addition, select and explain at least three additional outcomes. </w:t>
      </w:r>
    </w:p>
    <w:p w:rsidR="00912B60" w:rsidRDefault="00912B60" w:rsidP="00912B60">
      <w:pPr>
        <w:spacing w:after="200"/>
        <w:contextualSpacing/>
      </w:pPr>
    </w:p>
    <w:p w:rsidR="00912B60" w:rsidRDefault="00912B60" w:rsidP="00912B60">
      <w:r>
        <w:rPr>
          <w:highlight w:val="black"/>
        </w:rPr>
        <w:t></w:t>
      </w:r>
      <w:r>
        <w:t xml:space="preserve">  </w:t>
      </w:r>
      <w:r>
        <w:rPr>
          <w:b/>
        </w:rPr>
        <w:t xml:space="preserve">Purposefully connect and integrate across-discipline knowledge and skills to solve problems </w:t>
      </w:r>
    </w:p>
    <w:tbl>
      <w:tblPr>
        <w:tblW w:w="8730" w:type="dxa"/>
        <w:tblInd w:w="468" w:type="dxa"/>
        <w:tblLayout w:type="fixed"/>
        <w:tblLook w:val="0000" w:firstRow="0" w:lastRow="0" w:firstColumn="0" w:lastColumn="0" w:noHBand="0" w:noVBand="0"/>
      </w:tblPr>
      <w:tblGrid>
        <w:gridCol w:w="8730"/>
      </w:tblGrid>
      <w:tr w:rsidR="00912B60">
        <w:tc>
          <w:tcPr>
            <w:tcW w:w="8730" w:type="dxa"/>
          </w:tcPr>
          <w:p w:rsidR="00912B60" w:rsidRDefault="00912B60" w:rsidP="00912B60">
            <w:pPr>
              <w:spacing w:after="200"/>
            </w:pPr>
            <w:r>
              <w:rPr>
                <w:i/>
              </w:rPr>
              <w:t xml:space="preserve">The investigation of the case study project will involve investigation along seemingly disparate disciplines and then a process of seeking connections to understand the forces that shaped the place. </w:t>
            </w:r>
          </w:p>
        </w:tc>
      </w:tr>
    </w:tbl>
    <w:p w:rsidR="00912B60" w:rsidRDefault="00912B60" w:rsidP="00912B60"/>
    <w:p w:rsidR="00912B60" w:rsidRDefault="00912B60" w:rsidP="00912B60">
      <w:r>
        <w:rPr>
          <w:highlight w:val="black"/>
        </w:rPr>
        <w:t></w:t>
      </w:r>
      <w:r>
        <w:t xml:space="preserve">  </w:t>
      </w:r>
      <w:r>
        <w:rPr>
          <w:b/>
        </w:rPr>
        <w:t xml:space="preserve">Synthesize and transfer knowledge across disciplinary boundaries </w:t>
      </w:r>
    </w:p>
    <w:tbl>
      <w:tblPr>
        <w:tblW w:w="8669" w:type="dxa"/>
        <w:tblInd w:w="468" w:type="dxa"/>
        <w:tblBorders>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8669"/>
      </w:tblGrid>
      <w:tr w:rsidR="00912B60">
        <w:trPr>
          <w:trHeight w:val="842"/>
        </w:trPr>
        <w:tc>
          <w:tcPr>
            <w:tcW w:w="8669" w:type="dxa"/>
            <w:tcBorders>
              <w:top w:val="nil"/>
              <w:bottom w:val="nil"/>
            </w:tcBorders>
          </w:tcPr>
          <w:p w:rsidR="00912B60" w:rsidRDefault="00912B60" w:rsidP="00912B60">
            <w:pPr>
              <w:spacing w:after="200"/>
            </w:pPr>
            <w:r>
              <w:rPr>
                <w:i/>
              </w:rPr>
              <w:t xml:space="preserve">The final report prepared by the students will require synthesizing the findings across the lines of research and disciplines to communicate a coherent story about the place. </w:t>
            </w:r>
          </w:p>
        </w:tc>
      </w:tr>
    </w:tbl>
    <w:p w:rsidR="00912B60" w:rsidRDefault="00912B60" w:rsidP="00912B60"/>
    <w:p w:rsidR="00912B60" w:rsidRDefault="00912B60" w:rsidP="00912B60">
      <w:r>
        <w:rPr>
          <w:highlight w:val="black"/>
        </w:rPr>
        <w:t></w:t>
      </w:r>
      <w:r>
        <w:t xml:space="preserve">  Comprehend factors inherent in complex problems</w:t>
      </w:r>
    </w:p>
    <w:tbl>
      <w:tblPr>
        <w:tblW w:w="8820" w:type="dxa"/>
        <w:tblInd w:w="468" w:type="dxa"/>
        <w:tblBorders>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8820"/>
      </w:tblGrid>
      <w:tr w:rsidR="00912B60">
        <w:tc>
          <w:tcPr>
            <w:tcW w:w="8820" w:type="dxa"/>
            <w:tcBorders>
              <w:top w:val="nil"/>
              <w:bottom w:val="nil"/>
            </w:tcBorders>
          </w:tcPr>
          <w:p w:rsidR="00912B60" w:rsidRDefault="00912B60" w:rsidP="00912B60">
            <w:pPr>
              <w:spacing w:after="200"/>
            </w:pPr>
            <w:r>
              <w:rPr>
                <w:i/>
              </w:rPr>
              <w:t xml:space="preserve">The case study project will challenge the students to come to terms with its breadth and level of complexity in the many layers of issues that need to be considered in the research process. </w:t>
            </w:r>
          </w:p>
        </w:tc>
      </w:tr>
    </w:tbl>
    <w:p w:rsidR="00912B60" w:rsidRDefault="00912B60" w:rsidP="00912B60"/>
    <w:p w:rsidR="00912B60" w:rsidRDefault="00912B60" w:rsidP="00912B60">
      <w:r>
        <w:t>  Apply integrative thinking to problem solving in ethically and socially responsible ways</w:t>
      </w:r>
    </w:p>
    <w:p w:rsidR="00912B60" w:rsidRDefault="00912B60" w:rsidP="00912B60"/>
    <w:p w:rsidR="00912B60" w:rsidRDefault="00912B60" w:rsidP="00912B60">
      <w:r>
        <w:t>  Recognize varied perspectives</w:t>
      </w:r>
    </w:p>
    <w:p w:rsidR="00912B60" w:rsidRDefault="00912B60" w:rsidP="00912B60"/>
    <w:p w:rsidR="00912B60" w:rsidRDefault="00912B60" w:rsidP="00912B60">
      <w:r>
        <w:t>  Gain comfort with complexity and uncertainty</w:t>
      </w:r>
    </w:p>
    <w:p w:rsidR="00912B60" w:rsidRDefault="00912B60" w:rsidP="00912B60"/>
    <w:p w:rsidR="00912B60" w:rsidRDefault="00912B60" w:rsidP="00912B60"/>
    <w:p w:rsidR="00912B60" w:rsidRDefault="00912B60" w:rsidP="00912B60">
      <w:r>
        <w:rPr>
          <w:highlight w:val="black"/>
        </w:rPr>
        <w:t></w:t>
      </w:r>
      <w:r>
        <w:t xml:space="preserve"> Think critically, communicate effectively, and work collaboratively </w:t>
      </w:r>
    </w:p>
    <w:tbl>
      <w:tblPr>
        <w:tblW w:w="8460" w:type="dxa"/>
        <w:tblInd w:w="468" w:type="dxa"/>
        <w:tblBorders>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0"/>
      </w:tblGrid>
      <w:tr w:rsidR="00912B60">
        <w:tc>
          <w:tcPr>
            <w:tcW w:w="8460" w:type="dxa"/>
            <w:tcBorders>
              <w:top w:val="nil"/>
              <w:bottom w:val="nil"/>
            </w:tcBorders>
          </w:tcPr>
          <w:p w:rsidR="00912B60" w:rsidRDefault="00912B60" w:rsidP="00912B60">
            <w:pPr>
              <w:spacing w:after="200"/>
            </w:pPr>
            <w:r>
              <w:rPr>
                <w:i/>
              </w:rPr>
              <w:t xml:space="preserve">The final report development will require critical thinking as well as effective communication. Each student team will prepare the report together, requiring productive collaboration. </w:t>
            </w:r>
          </w:p>
        </w:tc>
      </w:tr>
    </w:tbl>
    <w:p w:rsidR="00912B60" w:rsidRDefault="00912B60" w:rsidP="00912B60"/>
    <w:p w:rsidR="00912B60" w:rsidRDefault="00912B60" w:rsidP="00912B60">
      <w:r>
        <w:rPr>
          <w:highlight w:val="black"/>
        </w:rPr>
        <w:t></w:t>
      </w:r>
      <w:r>
        <w:t xml:space="preserve">  Become flexible thinkers</w:t>
      </w:r>
    </w:p>
    <w:tbl>
      <w:tblPr>
        <w:tblW w:w="8460" w:type="dxa"/>
        <w:tblInd w:w="468" w:type="dxa"/>
        <w:tblLayout w:type="fixed"/>
        <w:tblLook w:val="0000" w:firstRow="0" w:lastRow="0" w:firstColumn="0" w:lastColumn="0" w:noHBand="0" w:noVBand="0"/>
      </w:tblPr>
      <w:tblGrid>
        <w:gridCol w:w="8460"/>
      </w:tblGrid>
      <w:tr w:rsidR="00912B60">
        <w:tc>
          <w:tcPr>
            <w:tcW w:w="8460" w:type="dxa"/>
          </w:tcPr>
          <w:p w:rsidR="00912B60" w:rsidRDefault="00912B60" w:rsidP="00912B60">
            <w:pPr>
              <w:spacing w:after="200"/>
            </w:pPr>
            <w:r>
              <w:rPr>
                <w:i/>
              </w:rPr>
              <w:t xml:space="preserve">The case study will start as a wide open subject, and the direction of the investigation will only become clear as the work goes on. In this way it will challenge the students to become flexible in their attitude and thinking about the project. </w:t>
            </w:r>
          </w:p>
        </w:tc>
      </w:tr>
    </w:tbl>
    <w:p w:rsidR="00912B60" w:rsidRDefault="00912B60" w:rsidP="00912B60">
      <w:r>
        <w:lastRenderedPageBreak/>
        <w:br/>
      </w:r>
      <w:r>
        <w:t>  Other</w:t>
      </w:r>
    </w:p>
    <w:p w:rsidR="00912B60" w:rsidRDefault="00912B60" w:rsidP="00912B60"/>
    <w:p w:rsidR="00912B60" w:rsidRDefault="00912B60" w:rsidP="00912B60">
      <w:r>
        <w:rPr>
          <w:b/>
        </w:rPr>
        <w:t>General Education Learning Goals for City Tech Students</w:t>
      </w:r>
    </w:p>
    <w:p w:rsidR="00912B60" w:rsidRDefault="00912B60" w:rsidP="00912B60"/>
    <w:p w:rsidR="00912B60" w:rsidRDefault="00912B60" w:rsidP="00912B60">
      <w:pPr>
        <w:numPr>
          <w:ilvl w:val="0"/>
          <w:numId w:val="12"/>
        </w:numPr>
        <w:spacing w:after="200"/>
        <w:ind w:left="0" w:hanging="359"/>
        <w:contextualSpacing/>
      </w:pPr>
      <w:r>
        <w:rPr>
          <w:rFonts w:ascii="Times New Roman" w:eastAsia="Times New Roman" w:hAnsi="Times New Roman" w:cs="Times New Roman"/>
          <w:b/>
        </w:rPr>
        <w:t>Knowledge:</w:t>
      </w:r>
      <w:r>
        <w:rPr>
          <w:rFonts w:ascii="Times New Roman" w:eastAsia="Times New Roman" w:hAnsi="Times New Roman" w:cs="Times New Roman"/>
        </w:rPr>
        <w:t xml:space="preserve"> Develop knowledge from a range of disciplinary perspectives, and hone the ability to deepen and continue learning.</w:t>
      </w:r>
    </w:p>
    <w:p w:rsidR="00912B60" w:rsidRDefault="00912B60" w:rsidP="00912B60">
      <w:pPr>
        <w:numPr>
          <w:ilvl w:val="0"/>
          <w:numId w:val="12"/>
        </w:numPr>
        <w:spacing w:after="200"/>
        <w:ind w:left="0" w:hanging="359"/>
        <w:contextualSpacing/>
      </w:pPr>
      <w:r>
        <w:rPr>
          <w:rFonts w:ascii="Times New Roman" w:eastAsia="Times New Roman" w:hAnsi="Times New Roman" w:cs="Times New Roman"/>
          <w:b/>
        </w:rPr>
        <w:t>Skills:</w:t>
      </w:r>
      <w:r>
        <w:rPr>
          <w:rFonts w:ascii="Times New Roman" w:eastAsia="Times New Roman" w:hAnsi="Times New Roman" w:cs="Times New Roman"/>
        </w:rPr>
        <w:t xml:space="preserve"> Acquire and use the tools needed for communication, inquiry, creativity, analysis, and productive work.</w:t>
      </w:r>
    </w:p>
    <w:p w:rsidR="00912B60" w:rsidRDefault="00912B60" w:rsidP="00912B60">
      <w:pPr>
        <w:numPr>
          <w:ilvl w:val="0"/>
          <w:numId w:val="12"/>
        </w:numPr>
        <w:spacing w:after="200"/>
        <w:ind w:left="0" w:hanging="359"/>
        <w:contextualSpacing/>
      </w:pPr>
      <w:r>
        <w:rPr>
          <w:rFonts w:ascii="Times New Roman" w:eastAsia="Times New Roman" w:hAnsi="Times New Roman" w:cs="Times New Roman"/>
          <w:b/>
        </w:rPr>
        <w:t>Integration</w:t>
      </w:r>
      <w:r>
        <w:rPr>
          <w:rFonts w:ascii="Times New Roman" w:eastAsia="Times New Roman" w:hAnsi="Times New Roman" w:cs="Times New Roman"/>
        </w:rPr>
        <w:t>: Work productively within and across disciplines.</w:t>
      </w:r>
    </w:p>
    <w:p w:rsidR="00912B60" w:rsidRDefault="00912B60" w:rsidP="00912B60">
      <w:pPr>
        <w:numPr>
          <w:ilvl w:val="0"/>
          <w:numId w:val="12"/>
        </w:numPr>
        <w:spacing w:after="200"/>
        <w:ind w:left="0" w:hanging="359"/>
        <w:contextualSpacing/>
      </w:pPr>
      <w:r>
        <w:rPr>
          <w:rFonts w:ascii="Times New Roman" w:eastAsia="Times New Roman" w:hAnsi="Times New Roman" w:cs="Times New Roman"/>
          <w:b/>
        </w:rPr>
        <w:t>Values, Ethics, and Relationships</w:t>
      </w:r>
      <w:r>
        <w:rPr>
          <w:rFonts w:ascii="Times New Roman" w:eastAsia="Times New Roman" w:hAnsi="Times New Roman" w:cs="Times New Roman"/>
        </w:rPr>
        <w:t xml:space="preserve">: Understand and apply values, ethics, and diverse </w:t>
      </w:r>
      <w:r>
        <w:rPr>
          <w:rFonts w:ascii="Times New Roman" w:eastAsia="Times New Roman" w:hAnsi="Times New Roman" w:cs="Times New Roman"/>
        </w:rPr>
        <w:br/>
        <w:t>perspectives in personal, professional, civic, and cultural/global domains.</w:t>
      </w:r>
    </w:p>
    <w:p w:rsidR="00912B60" w:rsidRDefault="00912B60" w:rsidP="00912B60">
      <w:pPr>
        <w:spacing w:after="200"/>
      </w:pPr>
    </w:p>
    <w:p w:rsidR="00912B60" w:rsidRDefault="00912B60" w:rsidP="00912B60">
      <w:pPr>
        <w:numPr>
          <w:ilvl w:val="0"/>
          <w:numId w:val="14"/>
        </w:numPr>
        <w:ind w:left="0" w:hanging="359"/>
      </w:pPr>
      <w:r>
        <w:t>How does this course address the general education learning goals for City Tech students?</w:t>
      </w:r>
    </w:p>
    <w:tbl>
      <w:tblPr>
        <w:tblW w:w="8730" w:type="dxa"/>
        <w:tblInd w:w="468" w:type="dxa"/>
        <w:tblBorders>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8730"/>
      </w:tblGrid>
      <w:tr w:rsidR="00912B60">
        <w:tc>
          <w:tcPr>
            <w:tcW w:w="8730" w:type="dxa"/>
            <w:tcBorders>
              <w:top w:val="nil"/>
              <w:bottom w:val="nil"/>
            </w:tcBorders>
          </w:tcPr>
          <w:p w:rsidR="00912B60" w:rsidRDefault="00912B60" w:rsidP="00912B60">
            <w:pPr>
              <w:spacing w:after="200"/>
            </w:pPr>
            <w:r>
              <w:rPr>
                <w:i/>
              </w:rPr>
              <w:t xml:space="preserve">This course will leverage the diverse talents of the students, bring diverse perspectives to the project. The case study itself will allow for multiple perspectives and lines of inquiry. Its open-ended nature will encourage creative analysis, and the final report will require integration across the disciplines. </w:t>
            </w:r>
          </w:p>
        </w:tc>
      </w:tr>
    </w:tbl>
    <w:p w:rsidR="00912B60" w:rsidRDefault="00912B60" w:rsidP="00912B60">
      <w:pPr>
        <w:spacing w:after="200"/>
      </w:pPr>
    </w:p>
    <w:p w:rsidR="00912B60" w:rsidRDefault="00912B60" w:rsidP="00912B60">
      <w:pPr>
        <w:numPr>
          <w:ilvl w:val="0"/>
          <w:numId w:val="14"/>
        </w:numPr>
        <w:spacing w:after="200"/>
        <w:ind w:left="0" w:hanging="359"/>
        <w:contextualSpacing/>
      </w:pPr>
      <w:r>
        <w:rPr>
          <w:rFonts w:ascii="Times New Roman" w:eastAsia="Times New Roman" w:hAnsi="Times New Roman" w:cs="Times New Roman"/>
        </w:rPr>
        <w:t>Which department would house this course</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w:t>
      </w:r>
      <w:r>
        <w:rPr>
          <w:rFonts w:ascii="Times New Roman" w:eastAsia="Times New Roman" w:hAnsi="Times New Roman" w:cs="Times New Roman"/>
          <w:i/>
        </w:rPr>
        <w:t>The course will be cross-listed in the Architectural Technology and Library Departments</w:t>
      </w:r>
      <w:r>
        <w:rPr>
          <w:i/>
        </w:rPr>
        <w:t xml:space="preserve">, but housed in the Library Department. </w:t>
      </w:r>
      <w:r>
        <w:rPr>
          <w:rFonts w:ascii="Times New Roman" w:eastAsia="Times New Roman" w:hAnsi="Times New Roman" w:cs="Times New Roman"/>
        </w:rPr>
        <w:br/>
      </w:r>
    </w:p>
    <w:p w:rsidR="00912B60" w:rsidRDefault="00912B60" w:rsidP="00912B60">
      <w:pPr>
        <w:numPr>
          <w:ilvl w:val="0"/>
          <w:numId w:val="14"/>
        </w:numPr>
        <w:spacing w:after="200"/>
        <w:ind w:left="0" w:hanging="359"/>
        <w:contextualSpacing/>
      </w:pPr>
      <w:r>
        <w:rPr>
          <w:rFonts w:ascii="Times New Roman" w:eastAsia="Times New Roman" w:hAnsi="Times New Roman" w:cs="Times New Roman"/>
        </w:rPr>
        <w:t xml:space="preserve">Would all sections of the course be interdisciplinary? </w:t>
      </w:r>
      <w:r>
        <w:rPr>
          <w:rFonts w:ascii="Wingdings" w:eastAsia="Wingdings" w:hAnsi="Wingdings" w:cs="Wingdings"/>
        </w:rPr>
        <w:t></w:t>
      </w:r>
      <w:r>
        <w:rPr>
          <w:rFonts w:ascii="Times New Roman" w:eastAsia="Times New Roman" w:hAnsi="Times New Roman" w:cs="Times New Roman"/>
        </w:rPr>
        <w:t xml:space="preserve"> No </w:t>
      </w:r>
      <w:r>
        <w:rPr>
          <w:rFonts w:ascii="Wingdings" w:eastAsia="Wingdings" w:hAnsi="Wingdings" w:cs="Wingdings"/>
          <w:highlight w:val="black"/>
        </w:rPr>
        <w:t></w:t>
      </w:r>
      <w:r>
        <w:rPr>
          <w:rFonts w:ascii="Times New Roman" w:eastAsia="Times New Roman" w:hAnsi="Times New Roman" w:cs="Times New Roman"/>
        </w:rPr>
        <w:t xml:space="preserve"> Yes  </w:t>
      </w:r>
    </w:p>
    <w:p w:rsidR="00912B60" w:rsidRDefault="00912B60" w:rsidP="00912B60"/>
    <w:p w:rsidR="00912B60" w:rsidRDefault="00912B60" w:rsidP="00912B60">
      <w:pPr>
        <w:numPr>
          <w:ilvl w:val="1"/>
          <w:numId w:val="14"/>
        </w:numPr>
        <w:ind w:left="0" w:hanging="359"/>
        <w:contextualSpacing/>
      </w:pPr>
      <w:r>
        <w:rPr>
          <w:rFonts w:ascii="Times New Roman" w:eastAsia="Times New Roman" w:hAnsi="Times New Roman" w:cs="Times New Roman"/>
        </w:rPr>
        <w:t xml:space="preserve">Would the course be cross-listed in two or more departments? </w:t>
      </w:r>
      <w:r>
        <w:rPr>
          <w:rFonts w:ascii="Wingdings" w:eastAsia="Wingdings" w:hAnsi="Wingdings" w:cs="Wingdings"/>
        </w:rPr>
        <w:t></w:t>
      </w:r>
      <w:r>
        <w:rPr>
          <w:rFonts w:ascii="Times New Roman" w:eastAsia="Times New Roman" w:hAnsi="Times New Roman" w:cs="Times New Roman"/>
        </w:rPr>
        <w:t xml:space="preserve"> No </w:t>
      </w:r>
      <w:r>
        <w:rPr>
          <w:rFonts w:ascii="Wingdings" w:eastAsia="Wingdings" w:hAnsi="Wingdings" w:cs="Wingdings"/>
          <w:highlight w:val="black"/>
        </w:rPr>
        <w:t></w:t>
      </w:r>
      <w:r>
        <w:rPr>
          <w:rFonts w:ascii="Times New Roman" w:eastAsia="Times New Roman" w:hAnsi="Times New Roman" w:cs="Times New Roman"/>
        </w:rPr>
        <w:t xml:space="preserve"> Yes  </w:t>
      </w:r>
      <w:r>
        <w:rPr>
          <w:rFonts w:ascii="Times New Roman" w:eastAsia="Times New Roman" w:hAnsi="Times New Roman" w:cs="Times New Roman"/>
        </w:rPr>
        <w:br/>
        <w:t>Explain.</w:t>
      </w:r>
    </w:p>
    <w:p w:rsidR="00912B60" w:rsidRDefault="00912B60" w:rsidP="00912B60">
      <w:pPr>
        <w:spacing w:after="200"/>
        <w:ind w:firstLine="720"/>
      </w:pPr>
      <w:r>
        <w:rPr>
          <w:rFonts w:ascii="Times New Roman" w:eastAsia="Times New Roman" w:hAnsi="Times New Roman" w:cs="Times New Roman"/>
          <w:i/>
        </w:rPr>
        <w:t>The course will be cross-listed in the Architectural Technology and Library Departments.</w:t>
      </w:r>
      <w:r>
        <w:rPr>
          <w:rFonts w:ascii="Times New Roman" w:eastAsia="Times New Roman" w:hAnsi="Times New Roman" w:cs="Times New Roman"/>
        </w:rPr>
        <w:t xml:space="preserve"> </w:t>
      </w:r>
      <w:r>
        <w:rPr>
          <w:rFonts w:ascii="Times New Roman" w:eastAsia="Times New Roman" w:hAnsi="Times New Roman" w:cs="Times New Roman"/>
        </w:rPr>
        <w:br/>
      </w:r>
    </w:p>
    <w:p w:rsidR="00912B60" w:rsidRDefault="00912B60" w:rsidP="00912B60">
      <w:pPr>
        <w:numPr>
          <w:ilvl w:val="1"/>
          <w:numId w:val="14"/>
        </w:numPr>
        <w:ind w:left="0" w:hanging="359"/>
        <w:contextualSpacing/>
      </w:pPr>
      <w:r>
        <w:rPr>
          <w:rFonts w:ascii="Times New Roman" w:eastAsia="Times New Roman" w:hAnsi="Times New Roman" w:cs="Times New Roman"/>
        </w:rPr>
        <w:t>How will the course be team-taught</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w:t>
      </w:r>
      <w:r>
        <w:rPr>
          <w:rFonts w:ascii="Wingdings" w:eastAsia="Wingdings" w:hAnsi="Wingdings" w:cs="Wingdings"/>
          <w:highlight w:val="black"/>
        </w:rPr>
        <w:t></w:t>
      </w:r>
      <w:r>
        <w:rPr>
          <w:rFonts w:ascii="Times New Roman" w:eastAsia="Times New Roman" w:hAnsi="Times New Roman" w:cs="Times New Roman"/>
        </w:rPr>
        <w:t xml:space="preserve"> Co-taught  </w:t>
      </w:r>
      <w:r>
        <w:rPr>
          <w:rFonts w:ascii="Wingdings" w:eastAsia="Wingdings" w:hAnsi="Wingdings" w:cs="Wingdings"/>
        </w:rPr>
        <w:t></w:t>
      </w:r>
      <w:r>
        <w:rPr>
          <w:rFonts w:ascii="Times New Roman" w:eastAsia="Times New Roman" w:hAnsi="Times New Roman" w:cs="Times New Roman"/>
        </w:rPr>
        <w:t xml:space="preserve"> Guest lecturers  </w:t>
      </w:r>
      <w:r>
        <w:rPr>
          <w:rFonts w:ascii="Wingdings" w:eastAsia="Wingdings" w:hAnsi="Wingdings" w:cs="Wingdings"/>
        </w:rPr>
        <w:t></w:t>
      </w:r>
      <w:r>
        <w:rPr>
          <w:rFonts w:ascii="Times New Roman" w:eastAsia="Times New Roman" w:hAnsi="Times New Roman" w:cs="Times New Roman"/>
        </w:rPr>
        <w:t xml:space="preserve"> Learning community</w:t>
      </w:r>
      <w:r>
        <w:rPr>
          <w:rFonts w:ascii="Times New Roman" w:eastAsia="Times New Roman" w:hAnsi="Times New Roman" w:cs="Times New Roman"/>
        </w:rPr>
        <w:br/>
        <w:t xml:space="preserve">If co-taught, what is the proposed workload hour distribution?  </w:t>
      </w:r>
      <w:r>
        <w:rPr>
          <w:rFonts w:ascii="Times New Roman" w:eastAsia="Times New Roman" w:hAnsi="Times New Roman" w:cs="Times New Roman"/>
          <w:i/>
        </w:rPr>
        <w:t>2 credits for the Architectural Technology faculty member, 1 credit for the Library Department faculty member.</w:t>
      </w:r>
      <w:r>
        <w:rPr>
          <w:rFonts w:ascii="Times New Roman" w:eastAsia="Times New Roman" w:hAnsi="Times New Roman" w:cs="Times New Roman"/>
        </w:rPr>
        <w:br/>
      </w:r>
    </w:p>
    <w:p w:rsidR="00912B60" w:rsidRDefault="00912B60" w:rsidP="00912B60">
      <w:r>
        <w:rPr>
          <w:rFonts w:ascii="Wingdings" w:eastAsia="Wingdings" w:hAnsi="Wingdings" w:cs="Wingdings"/>
        </w:rPr>
        <w:t></w:t>
      </w:r>
      <w:r>
        <w:rPr>
          <w:rFonts w:ascii="Times New Roman" w:eastAsia="Times New Roman" w:hAnsi="Times New Roman" w:cs="Times New Roman"/>
        </w:rPr>
        <w:t xml:space="preserve"> Shared credits  </w:t>
      </w:r>
      <w:r>
        <w:rPr>
          <w:rFonts w:ascii="Wingdings" w:eastAsia="Wingdings" w:hAnsi="Wingdings" w:cs="Wingdings"/>
        </w:rPr>
        <w:t></w:t>
      </w:r>
      <w:r>
        <w:rPr>
          <w:rFonts w:ascii="Times New Roman" w:eastAsia="Times New Roman" w:hAnsi="Times New Roman" w:cs="Times New Roman"/>
        </w:rPr>
        <w:t xml:space="preserve"> Trading credits </w:t>
      </w:r>
      <w:r>
        <w:rPr>
          <w:rFonts w:ascii="Times New Roman" w:eastAsia="Times New Roman" w:hAnsi="Times New Roman" w:cs="Times New Roman"/>
        </w:rPr>
        <w:br/>
      </w:r>
    </w:p>
    <w:p w:rsidR="00912B60" w:rsidRDefault="00912B60" w:rsidP="00912B60">
      <w:r>
        <w:rPr>
          <w:rFonts w:ascii="Times New Roman" w:eastAsia="Times New Roman" w:hAnsi="Times New Roman" w:cs="Times New Roman"/>
        </w:rPr>
        <w:lastRenderedPageBreak/>
        <w:t xml:space="preserve">If guest lecturers, for what approximate percentage of the course? </w:t>
      </w:r>
      <w:r>
        <w:rPr>
          <w:rFonts w:ascii="Wingdings" w:eastAsia="Wingdings" w:hAnsi="Wingdings" w:cs="Wingdings"/>
        </w:rPr>
        <w:t></w:t>
      </w:r>
      <w:r>
        <w:rPr>
          <w:rFonts w:ascii="Times New Roman" w:eastAsia="Times New Roman" w:hAnsi="Times New Roman" w:cs="Times New Roman"/>
        </w:rPr>
        <w:t xml:space="preserve"> Minimum 20%</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w:t>
      </w:r>
      <w:r>
        <w:rPr>
          <w:rFonts w:ascii="Wingdings" w:eastAsia="Wingdings" w:hAnsi="Wingdings" w:cs="Wingdings"/>
        </w:rPr>
        <w:t></w:t>
      </w:r>
      <w:r>
        <w:rPr>
          <w:rFonts w:ascii="Times New Roman" w:eastAsia="Times New Roman" w:hAnsi="Times New Roman" w:cs="Times New Roman"/>
        </w:rPr>
        <w:t xml:space="preserve"> other: __%</w:t>
      </w:r>
      <w:r>
        <w:rPr>
          <w:rFonts w:ascii="Times New Roman" w:eastAsia="Times New Roman" w:hAnsi="Times New Roman" w:cs="Times New Roman"/>
        </w:rPr>
        <w:br/>
      </w:r>
      <w:r>
        <w:rPr>
          <w:rFonts w:ascii="Times New Roman" w:eastAsia="Times New Roman" w:hAnsi="Times New Roman" w:cs="Times New Roman"/>
        </w:rPr>
        <w:br/>
        <w:t xml:space="preserve">Please </w:t>
      </w:r>
      <w:r>
        <w:rPr>
          <w:rFonts w:ascii="Times New Roman" w:eastAsia="Times New Roman" w:hAnsi="Times New Roman" w:cs="Times New Roman"/>
          <w:u w:val="single"/>
        </w:rPr>
        <w:t>attach the evaluation framework</w:t>
      </w:r>
      <w:r>
        <w:rPr>
          <w:rFonts w:ascii="Times New Roman" w:eastAsia="Times New Roman" w:hAnsi="Times New Roman" w:cs="Times New Roman"/>
        </w:rPr>
        <w:t xml:space="preserve"> used to assess the interdisciplinarity of the course.</w:t>
      </w:r>
      <w:r>
        <w:rPr>
          <w:rFonts w:ascii="Times New Roman" w:eastAsia="Times New Roman" w:hAnsi="Times New Roman" w:cs="Times New Roman"/>
          <w:vertAlign w:val="superscript"/>
        </w:rPr>
        <w:footnoteReference w:id="4"/>
      </w:r>
      <w:r>
        <w:rPr>
          <w:rFonts w:ascii="Times New Roman" w:eastAsia="Times New Roman" w:hAnsi="Times New Roman" w:cs="Times New Roman"/>
        </w:rPr>
        <w:br/>
      </w:r>
    </w:p>
    <w:p w:rsidR="00912B60" w:rsidRDefault="00912B60" w:rsidP="00912B60">
      <w:r>
        <w:rPr>
          <w:i/>
        </w:rPr>
        <w:t>See below</w:t>
      </w:r>
    </w:p>
    <w:p w:rsidR="00912B60" w:rsidRDefault="00912B60" w:rsidP="00912B60"/>
    <w:p w:rsidR="00912B60" w:rsidRDefault="00912B60" w:rsidP="00912B60">
      <w:pPr>
        <w:numPr>
          <w:ilvl w:val="1"/>
          <w:numId w:val="14"/>
        </w:numPr>
        <w:ind w:left="0" w:hanging="359"/>
        <w:contextualSpacing/>
      </w:pPr>
      <w:r>
        <w:rPr>
          <w:rFonts w:ascii="Times New Roman" w:eastAsia="Times New Roman" w:hAnsi="Times New Roman" w:cs="Times New Roman"/>
        </w:rPr>
        <w:t>What strategies/resources would be implemented to facilitate students’ ability to make connections across the respective academic disciplines?</w:t>
      </w:r>
    </w:p>
    <w:tbl>
      <w:tblPr>
        <w:tblW w:w="8010" w:type="dxa"/>
        <w:tblInd w:w="828" w:type="dxa"/>
        <w:tblBorders>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8010"/>
      </w:tblGrid>
      <w:tr w:rsidR="00912B60">
        <w:tc>
          <w:tcPr>
            <w:tcW w:w="8010" w:type="dxa"/>
            <w:tcBorders>
              <w:top w:val="nil"/>
              <w:bottom w:val="nil"/>
            </w:tcBorders>
          </w:tcPr>
          <w:p w:rsidR="00912B60" w:rsidRDefault="00912B60" w:rsidP="00912B60">
            <w:r>
              <w:rPr>
                <w:rFonts w:ascii="Times New Roman" w:eastAsia="Times New Roman" w:hAnsi="Times New Roman" w:cs="Times New Roman"/>
                <w:sz w:val="16"/>
              </w:rPr>
              <w:br/>
            </w:r>
            <w:r>
              <w:rPr>
                <w:i/>
              </w:rPr>
              <w:t xml:space="preserve">The observations made on site will involve note taking, sketching, photography. The process of making nuanced careful observations at many scales and with many differing points of focus: ecology, social make-up, economic activity, physical structure among others will foster analysis on the interaction and connections between disciplines. The research process will compliment the field work as a connected critical mode of inquiry. </w:t>
            </w:r>
          </w:p>
        </w:tc>
      </w:tr>
    </w:tbl>
    <w:p w:rsidR="00912B60" w:rsidRPr="00912B60" w:rsidRDefault="00912B60" w:rsidP="00912B60">
      <w:pPr>
        <w:spacing w:after="200"/>
        <w:contextualSpacing/>
      </w:pPr>
    </w:p>
    <w:p w:rsidR="00912B60" w:rsidRDefault="00912B60" w:rsidP="00912B60">
      <w:pPr>
        <w:numPr>
          <w:ilvl w:val="0"/>
          <w:numId w:val="14"/>
        </w:numPr>
        <w:spacing w:after="200"/>
        <w:ind w:left="0" w:hanging="359"/>
        <w:contextualSpacing/>
      </w:pPr>
      <w:r>
        <w:rPr>
          <w:rFonts w:ascii="Times New Roman" w:eastAsia="Times New Roman" w:hAnsi="Times New Roman" w:cs="Times New Roman"/>
        </w:rPr>
        <w:t>Would the course be designated as:</w:t>
      </w:r>
    </w:p>
    <w:p w:rsidR="00912B60" w:rsidRDefault="00912B60" w:rsidP="00912B60">
      <w:pPr>
        <w:spacing w:after="200"/>
      </w:pPr>
      <w:bookmarkStart w:id="1" w:name="h.gjdgxs" w:colFirst="0" w:colLast="0"/>
      <w:bookmarkEnd w:id="1"/>
      <w:r>
        <w:rPr>
          <w:rFonts w:ascii="Wingdings" w:eastAsia="Wingdings" w:hAnsi="Wingdings" w:cs="Wingdings"/>
          <w:highlight w:val="black"/>
        </w:rPr>
        <w:t></w:t>
      </w:r>
      <w:r>
        <w:rPr>
          <w:rFonts w:ascii="Times New Roman" w:eastAsia="Times New Roman" w:hAnsi="Times New Roman" w:cs="Times New Roman"/>
        </w:rPr>
        <w:t xml:space="preserve"> a College Option requirement</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xml:space="preserve">?  </w:t>
      </w:r>
      <w:r>
        <w:rPr>
          <w:rFonts w:ascii="Wingdings" w:eastAsia="Wingdings" w:hAnsi="Wingdings" w:cs="Wingdings"/>
        </w:rPr>
        <w:t></w:t>
      </w:r>
      <w:r>
        <w:rPr>
          <w:rFonts w:ascii="Times New Roman" w:eastAsia="Times New Roman" w:hAnsi="Times New Roman" w:cs="Times New Roman"/>
        </w:rPr>
        <w:t xml:space="preserve"> an elective?  </w:t>
      </w:r>
      <w:r>
        <w:rPr>
          <w:rFonts w:ascii="Wingdings" w:eastAsia="Wingdings" w:hAnsi="Wingdings" w:cs="Wingdings"/>
        </w:rPr>
        <w:t></w:t>
      </w:r>
      <w:r>
        <w:rPr>
          <w:rFonts w:ascii="Times New Roman" w:eastAsia="Times New Roman" w:hAnsi="Times New Roman" w:cs="Times New Roman"/>
        </w:rPr>
        <w:t xml:space="preserve"> a Capstone course</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w:t>
      </w:r>
      <w:r>
        <w:rPr>
          <w:rFonts w:ascii="Wingdings" w:eastAsia="Wingdings" w:hAnsi="Wingdings" w:cs="Wingdings"/>
        </w:rPr>
        <w:t></w:t>
      </w:r>
      <w:r>
        <w:rPr>
          <w:rFonts w:ascii="Times New Roman" w:eastAsia="Times New Roman" w:hAnsi="Times New Roman" w:cs="Times New Roman"/>
        </w:rPr>
        <w:t xml:space="preserve"> other?  Explain.</w:t>
      </w:r>
    </w:p>
    <w:tbl>
      <w:tblPr>
        <w:tblW w:w="8100" w:type="dxa"/>
        <w:tblInd w:w="468" w:type="dxa"/>
        <w:tblBorders>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0"/>
      </w:tblGrid>
      <w:tr w:rsidR="00912B60">
        <w:tc>
          <w:tcPr>
            <w:tcW w:w="8100" w:type="dxa"/>
            <w:tcBorders>
              <w:top w:val="nil"/>
              <w:bottom w:val="nil"/>
            </w:tcBorders>
          </w:tcPr>
          <w:p w:rsidR="00912B60" w:rsidRDefault="00912B60" w:rsidP="00912B60">
            <w:r>
              <w:rPr>
                <w:i/>
              </w:rPr>
              <w:t xml:space="preserve">This course is structured and conceived to fulfill the College Option requirement for an interdisciplinary course. The course is rooted in a liberal arts approach to research places through the perspective of multiple disciplines.  </w:t>
            </w:r>
          </w:p>
        </w:tc>
      </w:tr>
    </w:tbl>
    <w:p w:rsidR="00912B60" w:rsidRDefault="00912B60" w:rsidP="00912B60"/>
    <w:p w:rsidR="00912B60" w:rsidRPr="00346D00" w:rsidRDefault="00912B60" w:rsidP="00912B60">
      <w:pPr>
        <w:rPr>
          <w:u w:val="single"/>
        </w:rPr>
      </w:pPr>
      <w:r w:rsidRPr="00346D00">
        <w:rPr>
          <w:u w:val="single"/>
        </w:rPr>
        <w:t>Course Evaluation Framework</w:t>
      </w:r>
    </w:p>
    <w:p w:rsidR="00912B60" w:rsidRDefault="00912B60" w:rsidP="00912B60"/>
    <w:p w:rsidR="00912B60" w:rsidRDefault="00912B60" w:rsidP="00912B60">
      <w:r>
        <w:rPr>
          <w:i/>
        </w:rPr>
        <w:t>We propose to team teach this course with a credit distribution of 2 credits for the Architectural Technology faculty member, 1 credit for the Library Department faculty member. Our evaluation framework is as follows:</w:t>
      </w:r>
    </w:p>
    <w:p w:rsidR="00912B60" w:rsidRDefault="00912B60" w:rsidP="00912B60"/>
    <w:p w:rsidR="00912B60" w:rsidRPr="00912B60" w:rsidRDefault="00912B60" w:rsidP="00346D00">
      <w:pPr>
        <w:pStyle w:val="ListParagraph"/>
        <w:numPr>
          <w:ilvl w:val="0"/>
          <w:numId w:val="16"/>
        </w:numPr>
        <w:rPr>
          <w:i/>
        </w:rPr>
      </w:pPr>
      <w:r w:rsidRPr="00912B60">
        <w:rPr>
          <w:i/>
        </w:rPr>
        <w:t>For the Student Evaluation of Teaching, we would like students in the course to complete two evaluation forms, one for each faculty member. This will allow students the opportunity to consider our teaching individually.</w:t>
      </w:r>
    </w:p>
    <w:p w:rsidR="00912B60" w:rsidRDefault="00912B60" w:rsidP="00912B60"/>
    <w:p w:rsidR="00912B60" w:rsidRPr="00912B60" w:rsidRDefault="00912B60" w:rsidP="00346D00">
      <w:pPr>
        <w:pStyle w:val="ListParagraph"/>
        <w:numPr>
          <w:ilvl w:val="0"/>
          <w:numId w:val="16"/>
        </w:numPr>
        <w:rPr>
          <w:i/>
        </w:rPr>
      </w:pPr>
      <w:r w:rsidRPr="00912B60">
        <w:rPr>
          <w:i/>
        </w:rPr>
        <w:lastRenderedPageBreak/>
        <w:t>For the Faculty Classroom Observation, we would like one faculty member to observe a class session in which we are both participating. This will allow both faculty members teaching the course to be observed, while not imposing an undue time burden on the observer. The observer could be a faculty colleague from either of our departments.</w:t>
      </w:r>
    </w:p>
    <w:p w:rsidR="007A39C0" w:rsidRPr="002007F1" w:rsidRDefault="007A39C0" w:rsidP="002007F1">
      <w:pPr>
        <w:autoSpaceDE w:val="0"/>
        <w:autoSpaceDN w:val="0"/>
        <w:adjustRightInd w:val="0"/>
        <w:rPr>
          <w:rFonts w:ascii="ArialMT" w:hAnsi="ArialMT" w:cs="ArialMT"/>
          <w:color w:val="232323"/>
          <w:sz w:val="22"/>
          <w:szCs w:val="22"/>
        </w:rPr>
      </w:pPr>
    </w:p>
    <w:sectPr w:rsidR="007A39C0" w:rsidRPr="002007F1" w:rsidSect="005F58C0">
      <w:headerReference w:type="even" r:id="rId49"/>
      <w:headerReference w:type="default" r:id="rId50"/>
      <w:footerReference w:type="even" r:id="rId51"/>
      <w:footerReference w:type="default" r:id="rId52"/>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BC7" w:rsidRDefault="00890BC7" w:rsidP="007B2802">
      <w:r>
        <w:separator/>
      </w:r>
    </w:p>
  </w:endnote>
  <w:endnote w:type="continuationSeparator" w:id="0">
    <w:p w:rsidR="00890BC7" w:rsidRDefault="00890BC7"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0" w:usb1="5000A1FF" w:usb2="00000000" w:usb3="00000000" w:csb0="000001BF" w:csb1="00000000"/>
  </w:font>
  <w:font w:name="Gill Sans">
    <w:altName w:val="Century Gothic"/>
    <w:charset w:val="00"/>
    <w:family w:val="auto"/>
    <w:pitch w:val="variable"/>
    <w:sig w:usb0="80000267" w:usb1="00000000" w:usb2="00000000" w:usb3="00000000" w:csb0="000001F7"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EB" w:rsidRDefault="003F18EB"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18EB" w:rsidRDefault="00890BC7" w:rsidP="00C6077E">
    <w:pPr>
      <w:pStyle w:val="Footer"/>
      <w:ind w:right="360"/>
    </w:pPr>
    <w:sdt>
      <w:sdtPr>
        <w:id w:val="492145240"/>
        <w:temporary/>
        <w:showingPlcHdr/>
      </w:sdtPr>
      <w:sdtEndPr/>
      <w:sdtContent>
        <w:r w:rsidR="003F18EB">
          <w:t>[Type text]</w:t>
        </w:r>
      </w:sdtContent>
    </w:sdt>
    <w:r w:rsidR="003F18EB">
      <w:ptab w:relativeTo="margin" w:alignment="center" w:leader="none"/>
    </w:r>
    <w:sdt>
      <w:sdtPr>
        <w:id w:val="-1112437051"/>
        <w:temporary/>
        <w:showingPlcHdr/>
      </w:sdtPr>
      <w:sdtEndPr/>
      <w:sdtContent>
        <w:r w:rsidR="003F18EB">
          <w:t>[Type text]</w:t>
        </w:r>
      </w:sdtContent>
    </w:sdt>
    <w:r w:rsidR="003F18EB">
      <w:ptab w:relativeTo="margin" w:alignment="right" w:leader="none"/>
    </w:r>
    <w:sdt>
      <w:sdtPr>
        <w:id w:val="1773587340"/>
        <w:temporary/>
        <w:showingPlcHdr/>
      </w:sdtPr>
      <w:sdtEndPr/>
      <w:sdtContent>
        <w:r w:rsidR="003F18EB">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EB" w:rsidRDefault="003F18EB"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0401">
      <w:rPr>
        <w:rStyle w:val="PageNumber"/>
        <w:noProof/>
      </w:rPr>
      <w:t>5</w:t>
    </w:r>
    <w:r>
      <w:rPr>
        <w:rStyle w:val="PageNumber"/>
      </w:rPr>
      <w:fldChar w:fldCharType="end"/>
    </w:r>
  </w:p>
  <w:p w:rsidR="003F18EB" w:rsidRPr="00C72926" w:rsidRDefault="003F18EB" w:rsidP="00912B60">
    <w:pPr>
      <w:pStyle w:val="Header"/>
      <w:rPr>
        <w:sz w:val="20"/>
      </w:rPr>
    </w:pPr>
    <w:r w:rsidRPr="00C72926">
      <w:rPr>
        <w:sz w:val="20"/>
      </w:rPr>
      <w:tab/>
    </w:r>
  </w:p>
  <w:p w:rsidR="003F18EB" w:rsidRDefault="003F18EB" w:rsidP="00C6077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EB" w:rsidRDefault="003F18EB"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18EB" w:rsidRDefault="00890BC7" w:rsidP="00C6077E">
    <w:pPr>
      <w:pStyle w:val="Footer"/>
      <w:ind w:right="360"/>
    </w:pPr>
    <w:sdt>
      <w:sdtPr>
        <w:id w:val="969400743"/>
        <w:temporary/>
        <w:showingPlcHdr/>
      </w:sdtPr>
      <w:sdtEndPr/>
      <w:sdtContent>
        <w:r w:rsidR="003F18EB">
          <w:t>[Type text]</w:t>
        </w:r>
      </w:sdtContent>
    </w:sdt>
    <w:r w:rsidR="003F18EB">
      <w:ptab w:relativeTo="margin" w:alignment="center" w:leader="none"/>
    </w:r>
    <w:sdt>
      <w:sdtPr>
        <w:id w:val="969400748"/>
        <w:temporary/>
        <w:showingPlcHdr/>
      </w:sdtPr>
      <w:sdtEndPr/>
      <w:sdtContent>
        <w:r w:rsidR="003F18EB">
          <w:t>[Type text]</w:t>
        </w:r>
      </w:sdtContent>
    </w:sdt>
    <w:r w:rsidR="003F18EB">
      <w:ptab w:relativeTo="margin" w:alignment="right" w:leader="none"/>
    </w:r>
    <w:sdt>
      <w:sdtPr>
        <w:id w:val="969400753"/>
        <w:temporary/>
        <w:showingPlcHdr/>
      </w:sdtPr>
      <w:sdtEndPr/>
      <w:sdtContent>
        <w:r w:rsidR="003F18EB">
          <w:t>[Type text]</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EB" w:rsidRDefault="003F18EB"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0401">
      <w:rPr>
        <w:rStyle w:val="PageNumber"/>
        <w:noProof/>
      </w:rPr>
      <w:t>26</w:t>
    </w:r>
    <w:r>
      <w:rPr>
        <w:rStyle w:val="PageNumber"/>
      </w:rPr>
      <w:fldChar w:fldCharType="end"/>
    </w:r>
  </w:p>
  <w:p w:rsidR="003F18EB" w:rsidRDefault="003F18EB" w:rsidP="00C607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BC7" w:rsidRDefault="00890BC7" w:rsidP="007B2802">
      <w:r>
        <w:separator/>
      </w:r>
    </w:p>
  </w:footnote>
  <w:footnote w:type="continuationSeparator" w:id="0">
    <w:p w:rsidR="00890BC7" w:rsidRDefault="00890BC7" w:rsidP="007B2802">
      <w:r>
        <w:continuationSeparator/>
      </w:r>
    </w:p>
  </w:footnote>
  <w:footnote w:id="1">
    <w:p w:rsidR="003F18EB" w:rsidRDefault="003F18EB" w:rsidP="00912B60">
      <w:r>
        <w:rPr>
          <w:vertAlign w:val="superscript"/>
        </w:rPr>
        <w:footnoteRef/>
      </w:r>
      <w:r>
        <w:rPr>
          <w:rFonts w:ascii="Times New Roman" w:eastAsia="Times New Roman" w:hAnsi="Times New Roman" w:cs="Times New Roman"/>
          <w:sz w:val="20"/>
        </w:rPr>
        <w:t xml:space="preserve"> An interdisciplinary course for the College Option requirement may be housed in a department that is not liberal arts.</w:t>
      </w:r>
    </w:p>
  </w:footnote>
  <w:footnote w:id="2">
    <w:p w:rsidR="003F18EB" w:rsidRDefault="003F18EB" w:rsidP="00912B60">
      <w:r>
        <w:rPr>
          <w:vertAlign w:val="superscript"/>
        </w:rPr>
        <w:footnoteRef/>
      </w:r>
      <w:r>
        <w:rPr>
          <w:rFonts w:ascii="Times New Roman" w:eastAsia="Times New Roman" w:hAnsi="Times New Roman" w:cs="Times New Roman"/>
          <w:sz w:val="20"/>
        </w:rPr>
        <w:t xml:space="preserve"> Attach evidence of consultation with all affected departments.</w:t>
      </w:r>
    </w:p>
  </w:footnote>
  <w:footnote w:id="3">
    <w:p w:rsidR="003F18EB" w:rsidRDefault="003F18EB" w:rsidP="00912B60">
      <w:r>
        <w:rPr>
          <w:vertAlign w:val="superscript"/>
        </w:rPr>
        <w:footnoteRef/>
      </w:r>
      <w:r>
        <w:rPr>
          <w:rFonts w:ascii="Times New Roman" w:eastAsia="Times New Roman" w:hAnsi="Times New Roman" w:cs="Times New Roman"/>
          <w:sz w:val="20"/>
        </w:rPr>
        <w:t xml:space="preserve"> While an interdisciplinary course must be team-taught, there is no formal percentage requirement, but this minimum is a guideline.</w:t>
      </w:r>
    </w:p>
  </w:footnote>
  <w:footnote w:id="4">
    <w:p w:rsidR="003F18EB" w:rsidRDefault="003F18EB" w:rsidP="00912B60">
      <w:r>
        <w:rPr>
          <w:vertAlign w:val="superscript"/>
        </w:rPr>
        <w:footnoteRef/>
      </w:r>
      <w:r>
        <w:rPr>
          <w:sz w:val="20"/>
        </w:rPr>
        <w:t xml:space="preserve"> In the case that a course is equally taught, include proposed plans for faculty classroom observation and student evaluation of teaching. </w:t>
      </w:r>
    </w:p>
  </w:footnote>
  <w:footnote w:id="5">
    <w:p w:rsidR="003F18EB" w:rsidRDefault="003F18EB" w:rsidP="00912B60">
      <w:r>
        <w:rPr>
          <w:vertAlign w:val="superscript"/>
        </w:rPr>
        <w:footnoteRef/>
      </w:r>
      <w:r>
        <w:rPr>
          <w:rFonts w:ascii="Times New Roman" w:eastAsia="Times New Roman" w:hAnsi="Times New Roman" w:cs="Times New Roman"/>
          <w:sz w:val="20"/>
        </w:rPr>
        <w:t xml:space="preserve"> To qualify for the College Option, such a course must also meet the New York State definition of a liberal arts and sciences course.</w:t>
      </w:r>
      <w:r>
        <w:rPr>
          <w:rFonts w:ascii="Times New Roman" w:eastAsia="Times New Roman" w:hAnsi="Times New Roman" w:cs="Times New Roman"/>
          <w:sz w:val="20"/>
        </w:rPr>
        <w:br/>
      </w:r>
      <w:hyperlink r:id="rId1">
        <w:r>
          <w:rPr>
            <w:rFonts w:ascii="Times New Roman" w:eastAsia="Times New Roman" w:hAnsi="Times New Roman" w:cs="Times New Roman"/>
            <w:color w:val="0000FF"/>
            <w:sz w:val="20"/>
            <w:u w:val="single"/>
          </w:rPr>
          <w:t>http://www.highered.nysed.gov/ocue/lrp/liberalarts.htm</w:t>
        </w:r>
      </w:hyperlink>
      <w:hyperlink r:id="rId2"/>
    </w:p>
  </w:footnote>
  <w:footnote w:id="6">
    <w:p w:rsidR="003F18EB" w:rsidRDefault="003F18EB" w:rsidP="00912B60">
      <w:r>
        <w:rPr>
          <w:vertAlign w:val="superscript"/>
        </w:rPr>
        <w:footnoteRef/>
      </w:r>
      <w:r>
        <w:rPr>
          <w:rFonts w:ascii="Times New Roman" w:eastAsia="Times New Roman" w:hAnsi="Times New Roman" w:cs="Times New Roman"/>
          <w:sz w:val="20"/>
        </w:rPr>
        <w:t xml:space="preserve"> A course proposed as a Capstone course must be separately approved by the Capstone Experience Committee.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EB" w:rsidRDefault="00890BC7">
    <w:pPr>
      <w:pStyle w:val="Header"/>
    </w:pPr>
    <w:sdt>
      <w:sdtPr>
        <w:id w:val="1771736250"/>
        <w:placeholder>
          <w:docPart w:val="A0336F4466D48A4D86980923CF525C6D"/>
        </w:placeholder>
        <w:temporary/>
        <w:showingPlcHdr/>
      </w:sdtPr>
      <w:sdtEndPr/>
      <w:sdtContent>
        <w:r w:rsidR="003F18EB">
          <w:t>[Type text]</w:t>
        </w:r>
      </w:sdtContent>
    </w:sdt>
    <w:r w:rsidR="003F18EB">
      <w:ptab w:relativeTo="margin" w:alignment="center" w:leader="none"/>
    </w:r>
    <w:sdt>
      <w:sdtPr>
        <w:id w:val="317547894"/>
        <w:placeholder>
          <w:docPart w:val="D8A60ABAD08E304C97B4F697D4EAC558"/>
        </w:placeholder>
        <w:temporary/>
        <w:showingPlcHdr/>
      </w:sdtPr>
      <w:sdtEndPr/>
      <w:sdtContent>
        <w:r w:rsidR="003F18EB">
          <w:t>[Type text]</w:t>
        </w:r>
      </w:sdtContent>
    </w:sdt>
    <w:r w:rsidR="003F18EB">
      <w:ptab w:relativeTo="margin" w:alignment="right" w:leader="none"/>
    </w:r>
    <w:sdt>
      <w:sdtPr>
        <w:id w:val="-1244096909"/>
        <w:placeholder>
          <w:docPart w:val="A5DC1F1F6F72A74D870412AF6CD5D408"/>
        </w:placeholder>
        <w:temporary/>
        <w:showingPlcHdr/>
      </w:sdtPr>
      <w:sdtEndPr/>
      <w:sdtContent>
        <w:r w:rsidR="003F18EB">
          <w:t>[Type text]</w:t>
        </w:r>
      </w:sdtContent>
    </w:sdt>
  </w:p>
  <w:p w:rsidR="003F18EB" w:rsidRDefault="003F18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1B" w:rsidRDefault="00156C1B">
    <w:pPr>
      <w:pStyle w:val="Header"/>
    </w:pPr>
    <w:r>
      <w:t>14-07</w:t>
    </w:r>
    <w:r>
      <w:ptab w:relativeTo="margin" w:alignment="center" w:leader="none"/>
    </w:r>
    <w:r>
      <w:rPr>
        <w:rFonts w:asciiTheme="majorHAnsi" w:hAnsiTheme="majorHAnsi" w:cs="Times New Roman"/>
        <w:sz w:val="22"/>
        <w:szCs w:val="22"/>
      </w:rPr>
      <w:t xml:space="preserve">LIB 2205/ARCH 2205 </w:t>
    </w:r>
    <w:r w:rsidRPr="00B913B9">
      <w:rPr>
        <w:rFonts w:asciiTheme="majorHAnsi" w:hAnsiTheme="majorHAnsi" w:cs="Times New Roman"/>
        <w:sz w:val="22"/>
        <w:szCs w:val="22"/>
      </w:rPr>
      <w:t>Learning Places</w:t>
    </w:r>
    <w:r>
      <w:rPr>
        <w:rFonts w:asciiTheme="majorHAnsi" w:hAnsiTheme="majorHAnsi" w:cs="Times New Roman"/>
        <w:sz w:val="22"/>
        <w:szCs w:val="22"/>
      </w:rPr>
      <w:t>: Understanding the City</w:t>
    </w:r>
    <w:r>
      <w:ptab w:relativeTo="margin" w:alignment="right" w:leader="none"/>
    </w:r>
    <w:r>
      <w:t>11-03-2014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EB" w:rsidRDefault="00890BC7">
    <w:pPr>
      <w:pStyle w:val="Header"/>
    </w:pPr>
    <w:sdt>
      <w:sdtPr>
        <w:id w:val="171999623"/>
        <w:placeholder>
          <w:docPart w:val="A0336F4466D48A4D86980923CF525C6D"/>
        </w:placeholder>
        <w:temporary/>
        <w:showingPlcHdr/>
      </w:sdtPr>
      <w:sdtEndPr/>
      <w:sdtContent>
        <w:r w:rsidR="003F18EB">
          <w:t>[Type text]</w:t>
        </w:r>
      </w:sdtContent>
    </w:sdt>
    <w:r w:rsidR="003F18EB">
      <w:ptab w:relativeTo="margin" w:alignment="center" w:leader="none"/>
    </w:r>
    <w:sdt>
      <w:sdtPr>
        <w:id w:val="171999624"/>
        <w:placeholder>
          <w:docPart w:val="D8A60ABAD08E304C97B4F697D4EAC558"/>
        </w:placeholder>
        <w:temporary/>
        <w:showingPlcHdr/>
      </w:sdtPr>
      <w:sdtEndPr/>
      <w:sdtContent>
        <w:r w:rsidR="003F18EB">
          <w:t>[Type text]</w:t>
        </w:r>
      </w:sdtContent>
    </w:sdt>
    <w:r w:rsidR="003F18EB">
      <w:ptab w:relativeTo="margin" w:alignment="right" w:leader="none"/>
    </w:r>
    <w:sdt>
      <w:sdtPr>
        <w:id w:val="171999625"/>
        <w:placeholder>
          <w:docPart w:val="A5DC1F1F6F72A74D870412AF6CD5D408"/>
        </w:placeholder>
        <w:temporary/>
        <w:showingPlcHdr/>
      </w:sdtPr>
      <w:sdtEndPr/>
      <w:sdtContent>
        <w:r w:rsidR="003F18EB">
          <w:t>[Type text]</w:t>
        </w:r>
      </w:sdtContent>
    </w:sdt>
  </w:p>
  <w:p w:rsidR="003F18EB" w:rsidRDefault="003F18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1B" w:rsidRDefault="00156C1B" w:rsidP="00156C1B">
    <w:pPr>
      <w:pStyle w:val="Header"/>
    </w:pPr>
    <w:r>
      <w:t>14-07</w:t>
    </w:r>
    <w:r>
      <w:ptab w:relativeTo="margin" w:alignment="center" w:leader="none"/>
    </w:r>
    <w:r>
      <w:rPr>
        <w:rFonts w:asciiTheme="majorHAnsi" w:hAnsiTheme="majorHAnsi" w:cs="Times New Roman"/>
        <w:sz w:val="22"/>
        <w:szCs w:val="22"/>
      </w:rPr>
      <w:t xml:space="preserve">LIB 2205/ARCH 2205 </w:t>
    </w:r>
    <w:r w:rsidRPr="00B913B9">
      <w:rPr>
        <w:rFonts w:asciiTheme="majorHAnsi" w:hAnsiTheme="majorHAnsi" w:cs="Times New Roman"/>
        <w:sz w:val="22"/>
        <w:szCs w:val="22"/>
      </w:rPr>
      <w:t>Learning Places</w:t>
    </w:r>
    <w:r>
      <w:rPr>
        <w:rFonts w:asciiTheme="majorHAnsi" w:hAnsiTheme="majorHAnsi" w:cs="Times New Roman"/>
        <w:sz w:val="22"/>
        <w:szCs w:val="22"/>
      </w:rPr>
      <w:t>: Understanding the City</w:t>
    </w:r>
    <w:r>
      <w:ptab w:relativeTo="margin" w:alignment="right" w:leader="none"/>
    </w:r>
    <w:r>
      <w:t>11-03-2014</w:t>
    </w:r>
  </w:p>
  <w:p w:rsidR="003F18EB" w:rsidRPr="00C72926" w:rsidRDefault="003F18EB" w:rsidP="00BD2CF3">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47F5B"/>
    <w:multiLevelType w:val="multilevel"/>
    <w:tmpl w:val="2D0A1C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38842C7"/>
    <w:multiLevelType w:val="multilevel"/>
    <w:tmpl w:val="35ECECC2"/>
    <w:lvl w:ilvl="0">
      <w:start w:val="1"/>
      <w:numFmt w:val="decimal"/>
      <w:lvlText w:val="%1."/>
      <w:lvlJc w:val="left"/>
      <w:pPr>
        <w:ind w:left="720" w:firstLine="360"/>
      </w:pPr>
      <w:rPr>
        <w:rFonts w:ascii="Times New Roman" w:eastAsia="Times New Roman" w:hAnsi="Times New Roman" w:cs="Times New Roman"/>
        <w:b w:val="0"/>
        <w:i w:val="0"/>
        <w:sz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416188"/>
    <w:multiLevelType w:val="hybridMultilevel"/>
    <w:tmpl w:val="D34ED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9B01C6"/>
    <w:multiLevelType w:val="multilevel"/>
    <w:tmpl w:val="668459BE"/>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5F4525D2"/>
    <w:multiLevelType w:val="multilevel"/>
    <w:tmpl w:val="66449ED6"/>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60014B07"/>
    <w:multiLevelType w:val="hybridMultilevel"/>
    <w:tmpl w:val="3DAC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0"/>
  </w:num>
  <w:num w:numId="4">
    <w:abstractNumId w:val="7"/>
  </w:num>
  <w:num w:numId="5">
    <w:abstractNumId w:val="10"/>
  </w:num>
  <w:num w:numId="6">
    <w:abstractNumId w:val="4"/>
  </w:num>
  <w:num w:numId="7">
    <w:abstractNumId w:val="2"/>
  </w:num>
  <w:num w:numId="8">
    <w:abstractNumId w:val="1"/>
  </w:num>
  <w:num w:numId="9">
    <w:abstractNumId w:val="11"/>
  </w:num>
  <w:num w:numId="10">
    <w:abstractNumId w:val="8"/>
  </w:num>
  <w:num w:numId="11">
    <w:abstractNumId w:val="5"/>
  </w:num>
  <w:num w:numId="12">
    <w:abstractNumId w:val="13"/>
  </w:num>
  <w:num w:numId="13">
    <w:abstractNumId w:val="12"/>
  </w:num>
  <w:num w:numId="14">
    <w:abstractNumId w:val="6"/>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C12E4"/>
    <w:rsid w:val="00002C5F"/>
    <w:rsid w:val="00003C3C"/>
    <w:rsid w:val="000051A9"/>
    <w:rsid w:val="00005A2C"/>
    <w:rsid w:val="00015C7E"/>
    <w:rsid w:val="000224BD"/>
    <w:rsid w:val="0003052B"/>
    <w:rsid w:val="00030D13"/>
    <w:rsid w:val="00072916"/>
    <w:rsid w:val="00072FEE"/>
    <w:rsid w:val="00074D79"/>
    <w:rsid w:val="000852B8"/>
    <w:rsid w:val="000A5D41"/>
    <w:rsid w:val="000B06D1"/>
    <w:rsid w:val="000B2CFE"/>
    <w:rsid w:val="000B4038"/>
    <w:rsid w:val="000C609B"/>
    <w:rsid w:val="000D6B55"/>
    <w:rsid w:val="000E4848"/>
    <w:rsid w:val="0010366D"/>
    <w:rsid w:val="00115BA8"/>
    <w:rsid w:val="00122310"/>
    <w:rsid w:val="00122CF7"/>
    <w:rsid w:val="0012422D"/>
    <w:rsid w:val="001306EC"/>
    <w:rsid w:val="00137E5A"/>
    <w:rsid w:val="001405F3"/>
    <w:rsid w:val="00140AE2"/>
    <w:rsid w:val="001421A1"/>
    <w:rsid w:val="00151180"/>
    <w:rsid w:val="0015226B"/>
    <w:rsid w:val="00154666"/>
    <w:rsid w:val="00156C1B"/>
    <w:rsid w:val="00167F4D"/>
    <w:rsid w:val="0019092C"/>
    <w:rsid w:val="001A169D"/>
    <w:rsid w:val="001A57D4"/>
    <w:rsid w:val="001B2EC3"/>
    <w:rsid w:val="001C1212"/>
    <w:rsid w:val="001D157D"/>
    <w:rsid w:val="001F7B40"/>
    <w:rsid w:val="002007F1"/>
    <w:rsid w:val="00206634"/>
    <w:rsid w:val="002332B2"/>
    <w:rsid w:val="00236D83"/>
    <w:rsid w:val="002531A8"/>
    <w:rsid w:val="00257EFC"/>
    <w:rsid w:val="00277D4F"/>
    <w:rsid w:val="00285601"/>
    <w:rsid w:val="00290CB9"/>
    <w:rsid w:val="002937D2"/>
    <w:rsid w:val="002962A9"/>
    <w:rsid w:val="0029645D"/>
    <w:rsid w:val="002972C3"/>
    <w:rsid w:val="002B1590"/>
    <w:rsid w:val="002B2148"/>
    <w:rsid w:val="002C0F5F"/>
    <w:rsid w:val="002C7543"/>
    <w:rsid w:val="002D4BCA"/>
    <w:rsid w:val="002E0C50"/>
    <w:rsid w:val="002E496F"/>
    <w:rsid w:val="002E5A57"/>
    <w:rsid w:val="002E5D2D"/>
    <w:rsid w:val="002F169D"/>
    <w:rsid w:val="00302652"/>
    <w:rsid w:val="00304F16"/>
    <w:rsid w:val="00305E60"/>
    <w:rsid w:val="0031765A"/>
    <w:rsid w:val="00334E15"/>
    <w:rsid w:val="00336A05"/>
    <w:rsid w:val="0034689F"/>
    <w:rsid w:val="00346D00"/>
    <w:rsid w:val="003535BC"/>
    <w:rsid w:val="0037030A"/>
    <w:rsid w:val="003823EF"/>
    <w:rsid w:val="003B5A1D"/>
    <w:rsid w:val="003B6B9D"/>
    <w:rsid w:val="003B7C35"/>
    <w:rsid w:val="003C0117"/>
    <w:rsid w:val="003C60EE"/>
    <w:rsid w:val="003C76CA"/>
    <w:rsid w:val="003D0680"/>
    <w:rsid w:val="003D076B"/>
    <w:rsid w:val="003D25C4"/>
    <w:rsid w:val="003D4E90"/>
    <w:rsid w:val="003E05C0"/>
    <w:rsid w:val="003E4FAB"/>
    <w:rsid w:val="003E79D1"/>
    <w:rsid w:val="003F18EB"/>
    <w:rsid w:val="004034F7"/>
    <w:rsid w:val="00410079"/>
    <w:rsid w:val="004103AA"/>
    <w:rsid w:val="004152A8"/>
    <w:rsid w:val="00424287"/>
    <w:rsid w:val="004316CB"/>
    <w:rsid w:val="004346D0"/>
    <w:rsid w:val="004413F3"/>
    <w:rsid w:val="0047109C"/>
    <w:rsid w:val="004740EF"/>
    <w:rsid w:val="0048077C"/>
    <w:rsid w:val="00492F07"/>
    <w:rsid w:val="00496171"/>
    <w:rsid w:val="004B2A62"/>
    <w:rsid w:val="004C0760"/>
    <w:rsid w:val="004C407C"/>
    <w:rsid w:val="00537EFE"/>
    <w:rsid w:val="00550401"/>
    <w:rsid w:val="005517D9"/>
    <w:rsid w:val="00564936"/>
    <w:rsid w:val="00576098"/>
    <w:rsid w:val="00580A84"/>
    <w:rsid w:val="00580B26"/>
    <w:rsid w:val="005823F3"/>
    <w:rsid w:val="005832A4"/>
    <w:rsid w:val="005920DA"/>
    <w:rsid w:val="0059218E"/>
    <w:rsid w:val="00594187"/>
    <w:rsid w:val="005A4D81"/>
    <w:rsid w:val="005A65D2"/>
    <w:rsid w:val="005B2C8E"/>
    <w:rsid w:val="005B7932"/>
    <w:rsid w:val="005C0FEE"/>
    <w:rsid w:val="005E409D"/>
    <w:rsid w:val="005F27CE"/>
    <w:rsid w:val="005F41AB"/>
    <w:rsid w:val="005F58C0"/>
    <w:rsid w:val="006049D7"/>
    <w:rsid w:val="006057CF"/>
    <w:rsid w:val="00606E6C"/>
    <w:rsid w:val="00607682"/>
    <w:rsid w:val="00617E28"/>
    <w:rsid w:val="00623084"/>
    <w:rsid w:val="00626D87"/>
    <w:rsid w:val="006B5767"/>
    <w:rsid w:val="006C2F41"/>
    <w:rsid w:val="006E097C"/>
    <w:rsid w:val="007060A0"/>
    <w:rsid w:val="00713138"/>
    <w:rsid w:val="00715442"/>
    <w:rsid w:val="007241F3"/>
    <w:rsid w:val="00740188"/>
    <w:rsid w:val="00742056"/>
    <w:rsid w:val="00757193"/>
    <w:rsid w:val="00776422"/>
    <w:rsid w:val="007823BB"/>
    <w:rsid w:val="0079406B"/>
    <w:rsid w:val="007A2052"/>
    <w:rsid w:val="007A39C0"/>
    <w:rsid w:val="007B1B50"/>
    <w:rsid w:val="007B2802"/>
    <w:rsid w:val="007B6903"/>
    <w:rsid w:val="007D075B"/>
    <w:rsid w:val="007D1F8F"/>
    <w:rsid w:val="007D49FC"/>
    <w:rsid w:val="007F0EA3"/>
    <w:rsid w:val="00812268"/>
    <w:rsid w:val="00816C40"/>
    <w:rsid w:val="00822080"/>
    <w:rsid w:val="008239C0"/>
    <w:rsid w:val="0082740D"/>
    <w:rsid w:val="008357CF"/>
    <w:rsid w:val="008371E7"/>
    <w:rsid w:val="008555E2"/>
    <w:rsid w:val="00856079"/>
    <w:rsid w:val="00856CAA"/>
    <w:rsid w:val="00890BC7"/>
    <w:rsid w:val="00897281"/>
    <w:rsid w:val="008A19E7"/>
    <w:rsid w:val="008B0DFA"/>
    <w:rsid w:val="008B1D2D"/>
    <w:rsid w:val="008B2B47"/>
    <w:rsid w:val="008B7AA9"/>
    <w:rsid w:val="008C6278"/>
    <w:rsid w:val="008C7EB3"/>
    <w:rsid w:val="008D4FE8"/>
    <w:rsid w:val="008D58DF"/>
    <w:rsid w:val="008F5C28"/>
    <w:rsid w:val="00912B60"/>
    <w:rsid w:val="00912E51"/>
    <w:rsid w:val="00925EA5"/>
    <w:rsid w:val="00934665"/>
    <w:rsid w:val="0094681D"/>
    <w:rsid w:val="00962190"/>
    <w:rsid w:val="0096335E"/>
    <w:rsid w:val="00971397"/>
    <w:rsid w:val="0097369C"/>
    <w:rsid w:val="0097647F"/>
    <w:rsid w:val="00990B3E"/>
    <w:rsid w:val="00990BBA"/>
    <w:rsid w:val="00991A42"/>
    <w:rsid w:val="009A1415"/>
    <w:rsid w:val="009A26DE"/>
    <w:rsid w:val="009C1C4F"/>
    <w:rsid w:val="009D562B"/>
    <w:rsid w:val="00A000EE"/>
    <w:rsid w:val="00A138CA"/>
    <w:rsid w:val="00A20EF2"/>
    <w:rsid w:val="00A21316"/>
    <w:rsid w:val="00A228A8"/>
    <w:rsid w:val="00A41BC3"/>
    <w:rsid w:val="00A52D7C"/>
    <w:rsid w:val="00A76A24"/>
    <w:rsid w:val="00A82876"/>
    <w:rsid w:val="00A912B6"/>
    <w:rsid w:val="00AA2EDE"/>
    <w:rsid w:val="00AA4F99"/>
    <w:rsid w:val="00AA726B"/>
    <w:rsid w:val="00AD009B"/>
    <w:rsid w:val="00AD0A53"/>
    <w:rsid w:val="00AD4EA6"/>
    <w:rsid w:val="00B32C0B"/>
    <w:rsid w:val="00B356F6"/>
    <w:rsid w:val="00B35A8B"/>
    <w:rsid w:val="00B37272"/>
    <w:rsid w:val="00B44060"/>
    <w:rsid w:val="00B45CB9"/>
    <w:rsid w:val="00B511F3"/>
    <w:rsid w:val="00B55A27"/>
    <w:rsid w:val="00B73F74"/>
    <w:rsid w:val="00B77250"/>
    <w:rsid w:val="00B80C07"/>
    <w:rsid w:val="00B913B9"/>
    <w:rsid w:val="00BA4DB7"/>
    <w:rsid w:val="00BC462E"/>
    <w:rsid w:val="00BD2CF3"/>
    <w:rsid w:val="00BE2181"/>
    <w:rsid w:val="00BE4161"/>
    <w:rsid w:val="00C0506B"/>
    <w:rsid w:val="00C36128"/>
    <w:rsid w:val="00C5033F"/>
    <w:rsid w:val="00C6077E"/>
    <w:rsid w:val="00C616F1"/>
    <w:rsid w:val="00C623C2"/>
    <w:rsid w:val="00C660BA"/>
    <w:rsid w:val="00C70B19"/>
    <w:rsid w:val="00C72926"/>
    <w:rsid w:val="00C7505E"/>
    <w:rsid w:val="00C879EB"/>
    <w:rsid w:val="00C97D09"/>
    <w:rsid w:val="00CA55FF"/>
    <w:rsid w:val="00CA6F4F"/>
    <w:rsid w:val="00CB131E"/>
    <w:rsid w:val="00CC10AA"/>
    <w:rsid w:val="00CC1546"/>
    <w:rsid w:val="00CC18D1"/>
    <w:rsid w:val="00CC24B6"/>
    <w:rsid w:val="00CD42CB"/>
    <w:rsid w:val="00CE7D26"/>
    <w:rsid w:val="00CF0F97"/>
    <w:rsid w:val="00CF132D"/>
    <w:rsid w:val="00CF1BE1"/>
    <w:rsid w:val="00D0616B"/>
    <w:rsid w:val="00D139D7"/>
    <w:rsid w:val="00D15933"/>
    <w:rsid w:val="00D43417"/>
    <w:rsid w:val="00D435A7"/>
    <w:rsid w:val="00D448B5"/>
    <w:rsid w:val="00D455F1"/>
    <w:rsid w:val="00D50BD3"/>
    <w:rsid w:val="00D543F7"/>
    <w:rsid w:val="00D565FA"/>
    <w:rsid w:val="00D62A32"/>
    <w:rsid w:val="00D6481E"/>
    <w:rsid w:val="00D759EA"/>
    <w:rsid w:val="00DA18E2"/>
    <w:rsid w:val="00DA51E6"/>
    <w:rsid w:val="00DC3645"/>
    <w:rsid w:val="00DF44A2"/>
    <w:rsid w:val="00E11145"/>
    <w:rsid w:val="00E167CF"/>
    <w:rsid w:val="00E302FE"/>
    <w:rsid w:val="00E42B2D"/>
    <w:rsid w:val="00E57936"/>
    <w:rsid w:val="00E73C34"/>
    <w:rsid w:val="00E9160F"/>
    <w:rsid w:val="00EC12E4"/>
    <w:rsid w:val="00ED5809"/>
    <w:rsid w:val="00ED78CE"/>
    <w:rsid w:val="00EF4C9A"/>
    <w:rsid w:val="00F116C0"/>
    <w:rsid w:val="00F12531"/>
    <w:rsid w:val="00F242D1"/>
    <w:rsid w:val="00F24621"/>
    <w:rsid w:val="00F40E20"/>
    <w:rsid w:val="00F423E0"/>
    <w:rsid w:val="00F70048"/>
    <w:rsid w:val="00F76569"/>
    <w:rsid w:val="00F87705"/>
    <w:rsid w:val="00FA3AF0"/>
    <w:rsid w:val="00FB1C41"/>
    <w:rsid w:val="00FB2334"/>
    <w:rsid w:val="00FB381F"/>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2CB"/>
  </w:style>
  <w:style w:type="paragraph" w:styleId="Heading1">
    <w:name w:val="heading 1"/>
    <w:basedOn w:val="Normal"/>
    <w:next w:val="Normal"/>
    <w:link w:val="Heading1Char"/>
    <w:rsid w:val="00496171"/>
    <w:pPr>
      <w:keepNext/>
      <w:keepLines/>
      <w:widowControl w:val="0"/>
      <w:tabs>
        <w:tab w:val="left" w:pos="-1439"/>
      </w:tabs>
      <w:outlineLvl w:val="0"/>
    </w:pPr>
    <w:rPr>
      <w:rFonts w:ascii="Arial" w:eastAsia="Arial" w:hAnsi="Arial" w:cs="Arial"/>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uiPriority w:val="99"/>
    <w:semiHidden/>
    <w:rsid w:val="00793FEF"/>
    <w:rPr>
      <w:rFonts w:ascii="Lucida Grande" w:hAnsi="Lucida Grande" w:cs="Lucida Grande"/>
      <w:sz w:val="18"/>
      <w:szCs w:val="18"/>
    </w:rPr>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character" w:customStyle="1" w:styleId="BalloonTextChar1">
    <w:name w:val="Balloon Text Char1"/>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E57936"/>
    <w:rPr>
      <w:color w:val="800080" w:themeColor="followedHyperlink"/>
      <w:u w:val="single"/>
    </w:rPr>
  </w:style>
  <w:style w:type="character" w:styleId="Strong">
    <w:name w:val="Strong"/>
    <w:uiPriority w:val="22"/>
    <w:qFormat/>
    <w:rsid w:val="00E57936"/>
    <w:rPr>
      <w:b/>
      <w:bCs/>
    </w:rPr>
  </w:style>
  <w:style w:type="character" w:customStyle="1" w:styleId="Heading1Char">
    <w:name w:val="Heading 1 Char"/>
    <w:basedOn w:val="DefaultParagraphFont"/>
    <w:link w:val="Heading1"/>
    <w:rsid w:val="00496171"/>
    <w:rPr>
      <w:rFonts w:ascii="Arial" w:eastAsia="Arial" w:hAnsi="Arial" w:cs="Arial"/>
      <w:b/>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300jaystreet.com/college-council/resources/2010/04/2013-10-10-Curriculum_Modification_Proposal_Form.docx" TargetMode="External"/><Relationship Id="rId26" Type="http://schemas.openxmlformats.org/officeDocument/2006/relationships/hyperlink" Target="http://library.citytech.cuny.edu/research/subjectGuides/wiki/index.php/Architectural_Technology" TargetMode="External"/><Relationship Id="rId39" Type="http://schemas.openxmlformats.org/officeDocument/2006/relationships/hyperlink" Target="http://www.lib.vt.edu/help/research/primary-secondary-tertiary.html" TargetMode="External"/><Relationship Id="rId21" Type="http://schemas.openxmlformats.org/officeDocument/2006/relationships/footer" Target="footer1.xml"/><Relationship Id="rId34" Type="http://schemas.openxmlformats.org/officeDocument/2006/relationships/hyperlink" Target="http://oregonstate.edu/tac/how-to-use/prezi" TargetMode="External"/><Relationship Id="rId42" Type="http://schemas.openxmlformats.org/officeDocument/2006/relationships/hyperlink" Target="http://www2.archivists.org/usingarchives/whatarearchives" TargetMode="External"/><Relationship Id="rId47" Type="http://schemas.openxmlformats.org/officeDocument/2006/relationships/hyperlink" Target="mailto:jmontgomery@citytech.cuny.edu" TargetMode="External"/><Relationship Id="rId50" Type="http://schemas.openxmlformats.org/officeDocument/2006/relationships/header" Target="header4.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hyperlink" Target="http://library.citytech.cuny.edu/research/subjectGuides/wiki/index.php/Annotated_Bibliography" TargetMode="External"/><Relationship Id="rId33" Type="http://schemas.openxmlformats.org/officeDocument/2006/relationships/hyperlink" Target="https://static.googleusercontent.com/media/www.google.com/en/us/intl/en/insidesearch/howsearchworks/assets/searchInfographic.pdf" TargetMode="External"/><Relationship Id="rId38" Type="http://schemas.openxmlformats.org/officeDocument/2006/relationships/hyperlink" Target="https://owl.english.purdue.edu/owl/resource/589/02/" TargetMode="External"/><Relationship Id="rId46" Type="http://schemas.openxmlformats.org/officeDocument/2006/relationships/hyperlink" Target="http://cityte.ch/dir"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2.xml"/><Relationship Id="rId29" Type="http://schemas.openxmlformats.org/officeDocument/2006/relationships/hyperlink" Target="https://owl.english.purdue.edu/owl/resource/988/07/" TargetMode="External"/><Relationship Id="rId41" Type="http://schemas.openxmlformats.org/officeDocument/2006/relationships/hyperlink" Target="https://en.wikipedia.org/wiki/Times_Square"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300jaystreet.com/college-council/resources/2010/04/13_01-Interdisciplinary_Course_v3.1.pdf" TargetMode="External"/><Relationship Id="rId32" Type="http://schemas.openxmlformats.org/officeDocument/2006/relationships/hyperlink" Target="http://publications.newberry.org/frontiertoheartland/exhibits/show/perspectives/historicmaps/mapsasevidence" TargetMode="External"/><Relationship Id="rId37" Type="http://schemas.openxmlformats.org/officeDocument/2006/relationships/hyperlink" Target="http://historymatters.gmu.edu/mse/maps/" TargetMode="External"/><Relationship Id="rId40" Type="http://schemas.openxmlformats.org/officeDocument/2006/relationships/hyperlink" Target="https://owl.english.purdue.edu/owl/resource/563/01/" TargetMode="External"/><Relationship Id="rId45" Type="http://schemas.openxmlformats.org/officeDocument/2006/relationships/hyperlink" Target="http://library.citytech.cuny.edu/research/subjectGuides/wiki/index.php/Architectural_Technology"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www.300jaystreet.com/college-council/resources/2013/10/curriculum_modification_library_form.doc" TargetMode="External"/><Relationship Id="rId28" Type="http://schemas.openxmlformats.org/officeDocument/2006/relationships/hyperlink" Target="http://www.nybooks.com/articles/archives/2008/mar/20/the-charms-of-wikipedia/" TargetMode="External"/><Relationship Id="rId36" Type="http://schemas.openxmlformats.org/officeDocument/2006/relationships/hyperlink" Target="https://owl.english.purdue.edu/owl/resource/589/02/" TargetMode="External"/><Relationship Id="rId49" Type="http://schemas.openxmlformats.org/officeDocument/2006/relationships/header" Target="header3.xml"/><Relationship Id="rId10" Type="http://schemas.openxmlformats.org/officeDocument/2006/relationships/image" Target="media/image1.tiff"/><Relationship Id="rId19" Type="http://schemas.openxmlformats.org/officeDocument/2006/relationships/header" Target="header1.xml"/><Relationship Id="rId31" Type="http://schemas.openxmlformats.org/officeDocument/2006/relationships/hyperlink" Target="http://library.citytech.cuny.edu/uploads/recap.pdf" TargetMode="External"/><Relationship Id="rId44" Type="http://schemas.openxmlformats.org/officeDocument/2006/relationships/hyperlink" Target="http://library.citytech.cuny.edu/instruction/plagiarism/index.php" TargetMode="External"/><Relationship Id="rId52"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300jaystreet.com/college-council/resources/2010/04/2013-10-09-Proposal_Classification_Chart.docx" TargetMode="External"/><Relationship Id="rId14" Type="http://schemas.openxmlformats.org/officeDocument/2006/relationships/hyperlink" Target="http://www.300jaystreet.com/college-council/resources/2010/04/2013-10-09-Chancellor_Report_Quick_Reference_Guide.doc" TargetMode="External"/><Relationship Id="rId22" Type="http://schemas.openxmlformats.org/officeDocument/2006/relationships/footer" Target="footer2.xml"/><Relationship Id="rId27" Type="http://schemas.openxmlformats.org/officeDocument/2006/relationships/hyperlink" Target="http://www.nybooks.com/articles/archives/2008/mar/20/the-charms-of-wikipedia/" TargetMode="External"/><Relationship Id="rId30" Type="http://schemas.openxmlformats.org/officeDocument/2006/relationships/hyperlink" Target="http://www.library.illinois.edu/export/ugl/howdoi/evaluate_internet.pdf" TargetMode="External"/><Relationship Id="rId35" Type="http://schemas.openxmlformats.org/officeDocument/2006/relationships/hyperlink" Target="https://owl.english.purdue.edu/owl/resource/988/01/" TargetMode="External"/><Relationship Id="rId43" Type="http://schemas.openxmlformats.org/officeDocument/2006/relationships/hyperlink" Target="http://www.yale.edu/collections_collaborative/primarysources/primarysources.html" TargetMode="External"/><Relationship Id="rId48" Type="http://schemas.openxmlformats.org/officeDocument/2006/relationships/hyperlink" Target="mailto:msmale@citytech.cuny.edu" TargetMode="External"/><Relationship Id="rId8" Type="http://schemas.openxmlformats.org/officeDocument/2006/relationships/endnotes" Target="endnotes.xml"/><Relationship Id="rId51" Type="http://schemas.openxmlformats.org/officeDocument/2006/relationships/footer" Target="footer3.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highered.nysed.gov/ocue/lrp/liberalarts.htm" TargetMode="External"/><Relationship Id="rId1" Type="http://schemas.openxmlformats.org/officeDocument/2006/relationships/hyperlink" Target="http://www.highered.nysed.gov/ocue/lrp/liberalarts.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0" w:usb1="5000A1FF" w:usb2="00000000" w:usb3="00000000" w:csb0="000001BF" w:csb1="00000000"/>
  </w:font>
  <w:font w:name="Gill Sans">
    <w:altName w:val="Century Gothic"/>
    <w:charset w:val="00"/>
    <w:family w:val="auto"/>
    <w:pitch w:val="variable"/>
    <w:sig w:usb0="80000267" w:usb1="00000000" w:usb2="00000000" w:usb3="00000000" w:csb0="000001F7"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oNotTrackMoves/>
  <w:defaultTabStop w:val="720"/>
  <w:characterSpacingControl w:val="doNotCompress"/>
  <w:compat>
    <w:useFELayout/>
    <w:compatSetting w:name="compatibilityMode" w:uri="http://schemas.microsoft.com/office/word" w:val="12"/>
  </w:compat>
  <w:rsids>
    <w:rsidRoot w:val="0054435B"/>
    <w:rsid w:val="000B4A44"/>
    <w:rsid w:val="001162AE"/>
    <w:rsid w:val="001317F2"/>
    <w:rsid w:val="0020276D"/>
    <w:rsid w:val="00290DFC"/>
    <w:rsid w:val="002F5887"/>
    <w:rsid w:val="00372E64"/>
    <w:rsid w:val="003A4D7C"/>
    <w:rsid w:val="003E1123"/>
    <w:rsid w:val="004511FD"/>
    <w:rsid w:val="00492A3A"/>
    <w:rsid w:val="0049510E"/>
    <w:rsid w:val="004B3372"/>
    <w:rsid w:val="00543C1F"/>
    <w:rsid w:val="0054435B"/>
    <w:rsid w:val="005B7389"/>
    <w:rsid w:val="006E5F7C"/>
    <w:rsid w:val="0073635C"/>
    <w:rsid w:val="008E7156"/>
    <w:rsid w:val="009B40A1"/>
    <w:rsid w:val="00A00C31"/>
    <w:rsid w:val="00A47EBF"/>
    <w:rsid w:val="00AE5DAA"/>
    <w:rsid w:val="00C456BB"/>
    <w:rsid w:val="00EB21DD"/>
    <w:rsid w:val="00F5579B"/>
    <w:rsid w:val="00F8727D"/>
    <w:rsid w:val="00FB64F0"/>
    <w:rsid w:val="00FC411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FEF"/>
    <w:rPr>
      <w:rFonts w:ascii="Lucida Grande" w:hAnsi="Lucida Grande" w:cs="Lucida Grande"/>
      <w:sz w:val="18"/>
      <w:szCs w:val="18"/>
    </w:rPr>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 w:type="paragraph" w:customStyle="1" w:styleId="29E6AA49B8FF43788A85A172BBF9BE09">
    <w:name w:val="29E6AA49B8FF43788A85A172BBF9BE09"/>
    <w:rsid w:val="00A00C31"/>
    <w:pPr>
      <w:spacing w:after="200" w:line="276" w:lineRule="auto"/>
    </w:pPr>
    <w:rPr>
      <w:sz w:val="22"/>
      <w:szCs w:val="2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5FF5D-4528-4387-B3FA-17BAB66F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26</Pages>
  <Words>7578</Words>
  <Characters>43197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50674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A543</cp:lastModifiedBy>
  <cp:revision>5</cp:revision>
  <cp:lastPrinted>2013-09-26T19:30:00Z</cp:lastPrinted>
  <dcterms:created xsi:type="dcterms:W3CDTF">2014-11-04T00:26:00Z</dcterms:created>
  <dcterms:modified xsi:type="dcterms:W3CDTF">2014-11-05T16:28:00Z</dcterms:modified>
</cp:coreProperties>
</file>