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EDD35" w14:textId="77777777" w:rsidR="00AE25EF" w:rsidRDefault="00FF549A" w:rsidP="00AE25EF">
      <w:pPr>
        <w:tabs>
          <w:tab w:val="left" w:pos="-720"/>
        </w:tabs>
        <w:suppressAutoHyphens/>
        <w:spacing w:line="240" w:lineRule="atLeast"/>
        <w:jc w:val="center"/>
        <w:rPr>
          <w:b/>
          <w:spacing w:val="-3"/>
        </w:rPr>
      </w:pPr>
      <w:r>
        <w:rPr>
          <w:b/>
          <w:spacing w:val="-3"/>
        </w:rPr>
        <w:t>HUS 3605</w:t>
      </w:r>
      <w:r>
        <w:rPr>
          <w:b/>
          <w:spacing w:val="-3"/>
        </w:rPr>
        <w:tab/>
      </w:r>
      <w:r w:rsidR="00AE25EF">
        <w:rPr>
          <w:b/>
          <w:spacing w:val="-3"/>
        </w:rPr>
        <w:t>Child Welfare and Family Services</w:t>
      </w:r>
    </w:p>
    <w:p w14:paraId="3349239B" w14:textId="77777777" w:rsidR="00FF549A" w:rsidRDefault="00FF549A" w:rsidP="00AE25EF">
      <w:pPr>
        <w:tabs>
          <w:tab w:val="left" w:pos="-720"/>
        </w:tabs>
        <w:suppressAutoHyphens/>
        <w:spacing w:line="240" w:lineRule="atLeast"/>
        <w:jc w:val="center"/>
        <w:rPr>
          <w:b/>
          <w:spacing w:val="-3"/>
        </w:rPr>
      </w:pPr>
      <w:bookmarkStart w:id="0" w:name="_GoBack"/>
      <w:bookmarkEnd w:id="0"/>
      <w:r>
        <w:rPr>
          <w:b/>
          <w:spacing w:val="-3"/>
        </w:rPr>
        <w:t>COURSE CALENDAR</w:t>
      </w:r>
    </w:p>
    <w:p w14:paraId="17E7B3C6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2EE86AD4" w14:textId="77777777" w:rsidR="00FF549A" w:rsidRPr="00E84B8B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b/>
          <w:i/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25570DD3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  <w:u w:val="single"/>
        </w:rPr>
      </w:pPr>
      <w:r w:rsidRPr="00E84B8B">
        <w:rPr>
          <w:b/>
          <w:spacing w:val="-3"/>
          <w:u w:val="single"/>
        </w:rPr>
        <w:t>WEEK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E84B8B">
        <w:rPr>
          <w:b/>
          <w:spacing w:val="-3"/>
          <w:u w:val="single"/>
        </w:rPr>
        <w:t>TOPIC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17BA2415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5B06F798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</w:t>
      </w:r>
      <w:r>
        <w:rPr>
          <w:spacing w:val="-3"/>
        </w:rPr>
        <w:tab/>
      </w:r>
      <w:r>
        <w:rPr>
          <w:spacing w:val="-3"/>
        </w:rPr>
        <w:tab/>
        <w:t>Introduction to the Course</w:t>
      </w:r>
    </w:p>
    <w:p w14:paraId="27F88EC5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ind w:left="36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Children: Our Most Important Resource</w:t>
      </w:r>
      <w:r>
        <w:rPr>
          <w:spacing w:val="-3"/>
        </w:rPr>
        <w:tab/>
      </w:r>
      <w:r>
        <w:rPr>
          <w:spacing w:val="-3"/>
        </w:rPr>
        <w:tab/>
      </w:r>
    </w:p>
    <w:p w14:paraId="0589D185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ind w:left="360"/>
        <w:jc w:val="both"/>
        <w:rPr>
          <w:spacing w:val="-3"/>
        </w:rPr>
      </w:pPr>
    </w:p>
    <w:p w14:paraId="13378667" w14:textId="77777777" w:rsidR="00FF549A" w:rsidRDefault="00AE25EF" w:rsidP="00AE25EF">
      <w:pPr>
        <w:tabs>
          <w:tab w:val="left" w:pos="-720"/>
        </w:tabs>
        <w:suppressAutoHyphens/>
        <w:spacing w:line="240" w:lineRule="atLeast"/>
        <w:ind w:left="1440" w:hanging="1440"/>
        <w:jc w:val="both"/>
        <w:rPr>
          <w:spacing w:val="-3"/>
        </w:rPr>
      </w:pPr>
      <w:r>
        <w:rPr>
          <w:spacing w:val="-3"/>
        </w:rPr>
        <w:t>2</w:t>
      </w:r>
      <w:r>
        <w:rPr>
          <w:spacing w:val="-3"/>
        </w:rPr>
        <w:tab/>
      </w:r>
      <w:r w:rsidR="00FF549A">
        <w:rPr>
          <w:spacing w:val="-3"/>
        </w:rPr>
        <w:t xml:space="preserve">Child welfare in the United States: Policy and Practice </w:t>
      </w:r>
    </w:p>
    <w:p w14:paraId="542BE1E7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ind w:left="360"/>
        <w:jc w:val="both"/>
        <w:rPr>
          <w:spacing w:val="-3"/>
        </w:rPr>
      </w:pPr>
    </w:p>
    <w:p w14:paraId="32863582" w14:textId="22D53244" w:rsidR="00FF549A" w:rsidRDefault="00FF549A" w:rsidP="00FF549A">
      <w:pPr>
        <w:tabs>
          <w:tab w:val="left" w:pos="-720"/>
        </w:tabs>
        <w:suppressAutoHyphens/>
        <w:spacing w:line="240" w:lineRule="atLeast"/>
        <w:ind w:left="36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The Changing Family</w:t>
      </w:r>
      <w:r>
        <w:rPr>
          <w:spacing w:val="-3"/>
        </w:rPr>
        <w:tab/>
      </w:r>
      <w:r w:rsidR="005C21F6">
        <w:rPr>
          <w:spacing w:val="-3"/>
        </w:rPr>
        <w:t xml:space="preserve">in America </w:t>
      </w:r>
    </w:p>
    <w:p w14:paraId="61BF86DA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ind w:left="36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0BA5561B" w14:textId="23F988E5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</w:t>
      </w:r>
      <w:r>
        <w:rPr>
          <w:spacing w:val="-3"/>
        </w:rPr>
        <w:tab/>
      </w:r>
      <w:r>
        <w:rPr>
          <w:spacing w:val="-3"/>
        </w:rPr>
        <w:tab/>
      </w:r>
      <w:r w:rsidR="005C21F6">
        <w:rPr>
          <w:spacing w:val="-3"/>
        </w:rPr>
        <w:t xml:space="preserve">Childhood Poverty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60E4F56A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6BBB4D84" w14:textId="075A53F3" w:rsidR="005C21F6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Violence</w:t>
      </w:r>
      <w:r w:rsidR="005C21F6">
        <w:rPr>
          <w:spacing w:val="-3"/>
        </w:rPr>
        <w:t>: Impact o</w:t>
      </w:r>
      <w:r>
        <w:rPr>
          <w:spacing w:val="-3"/>
        </w:rPr>
        <w:t>n Children</w:t>
      </w:r>
    </w:p>
    <w:p w14:paraId="4AA7D8C5" w14:textId="75BE0B4C" w:rsidR="00FF549A" w:rsidRDefault="005C21F6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Addiction: Impact on Children </w:t>
      </w:r>
      <w:r w:rsidR="00FF549A">
        <w:rPr>
          <w:spacing w:val="-3"/>
        </w:rPr>
        <w:tab/>
      </w:r>
    </w:p>
    <w:p w14:paraId="2433E1AC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756550BC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ind w:left="1440" w:hanging="1440"/>
        <w:jc w:val="both"/>
        <w:rPr>
          <w:spacing w:val="-3"/>
        </w:rPr>
      </w:pPr>
      <w:r>
        <w:rPr>
          <w:spacing w:val="-3"/>
        </w:rPr>
        <w:t>4</w:t>
      </w:r>
      <w:r>
        <w:rPr>
          <w:spacing w:val="-3"/>
        </w:rPr>
        <w:tab/>
        <w:t>Children Against the Backdrop of War: Addressing the Needs of Military Families and Refugees</w:t>
      </w:r>
    </w:p>
    <w:p w14:paraId="4AD7208D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14:paraId="2F535337" w14:textId="53E563DE" w:rsidR="005C21F6" w:rsidRPr="005C21F6" w:rsidRDefault="005C21F6" w:rsidP="00FF549A">
      <w:pPr>
        <w:tabs>
          <w:tab w:val="left" w:pos="-720"/>
        </w:tabs>
        <w:suppressAutoHyphens/>
        <w:spacing w:line="240" w:lineRule="atLeast"/>
        <w:jc w:val="both"/>
        <w:rPr>
          <w:b/>
          <w:i/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Pr="005C21F6">
        <w:rPr>
          <w:b/>
          <w:i/>
          <w:spacing w:val="-3"/>
        </w:rPr>
        <w:t xml:space="preserve">Skill Building </w:t>
      </w:r>
      <w:r w:rsidR="00E3199F">
        <w:rPr>
          <w:b/>
          <w:i/>
          <w:spacing w:val="-3"/>
        </w:rPr>
        <w:t xml:space="preserve">in class </w:t>
      </w:r>
    </w:p>
    <w:p w14:paraId="01A3070C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</w:t>
      </w:r>
      <w:r>
        <w:rPr>
          <w:spacing w:val="-3"/>
        </w:rPr>
        <w:tab/>
      </w:r>
      <w:r>
        <w:rPr>
          <w:spacing w:val="-3"/>
        </w:rPr>
        <w:tab/>
        <w:t>Assessing the Needs of the Child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and the Family’s Ability to Meet </w:t>
      </w:r>
    </w:p>
    <w:p w14:paraId="66520A02" w14:textId="77777777" w:rsidR="00FF549A" w:rsidRPr="00E84B8B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These Needs</w:t>
      </w:r>
    </w:p>
    <w:p w14:paraId="7456E6D6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14:paraId="44E28B90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Intervention: Case Management,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Crisis Intervention, Family Preservation</w:t>
      </w:r>
    </w:p>
    <w:p w14:paraId="4210FBD6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and Support, Kinship Care and Foster Care</w:t>
      </w:r>
    </w:p>
    <w:p w14:paraId="209A297F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14:paraId="2B5ABD1B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  <w:u w:val="single"/>
        </w:rPr>
      </w:pPr>
      <w:r>
        <w:rPr>
          <w:spacing w:val="-3"/>
        </w:rPr>
        <w:t>6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  <w:u w:val="single"/>
        </w:rPr>
        <w:t>Midterm Exam</w:t>
      </w:r>
    </w:p>
    <w:p w14:paraId="531580DC" w14:textId="77777777" w:rsidR="00FF549A" w:rsidRPr="00E84B8B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  <w:u w:val="single"/>
        </w:rPr>
      </w:pPr>
    </w:p>
    <w:p w14:paraId="7AFD5FC5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</w:t>
      </w:r>
      <w:r>
        <w:rPr>
          <w:spacing w:val="-3"/>
        </w:rPr>
        <w:tab/>
      </w:r>
      <w:r>
        <w:rPr>
          <w:spacing w:val="-3"/>
        </w:rPr>
        <w:tab/>
        <w:t xml:space="preserve">Counseling for Families &amp; Children </w:t>
      </w:r>
    </w:p>
    <w:p w14:paraId="654FFF53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</w:p>
    <w:p w14:paraId="157AA233" w14:textId="4E4DBE65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Daycare and Educational Settings: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Responding to the Needs of Infants,</w:t>
      </w:r>
    </w:p>
    <w:p w14:paraId="1CAD3FCB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Toddlers, Preschoolers and School-Aged</w:t>
      </w:r>
    </w:p>
    <w:p w14:paraId="3D750A3D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Children</w:t>
      </w:r>
    </w:p>
    <w:p w14:paraId="4E16A88A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14:paraId="55135469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8</w:t>
      </w:r>
      <w:r>
        <w:rPr>
          <w:spacing w:val="-3"/>
        </w:rPr>
        <w:tab/>
      </w:r>
      <w:r>
        <w:rPr>
          <w:spacing w:val="-3"/>
        </w:rPr>
        <w:tab/>
        <w:t xml:space="preserve">Protecting Children When Families  </w:t>
      </w:r>
      <w:r>
        <w:rPr>
          <w:spacing w:val="-3"/>
        </w:rPr>
        <w:tab/>
      </w:r>
      <w:r>
        <w:rPr>
          <w:spacing w:val="-3"/>
        </w:rPr>
        <w:tab/>
      </w:r>
    </w:p>
    <w:p w14:paraId="619A12B7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Cannot: Child Abuse &amp; Parenting</w:t>
      </w:r>
    </w:p>
    <w:p w14:paraId="6ECCD6C3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4357E057" w14:textId="77777777" w:rsidR="00FF549A" w:rsidRDefault="00FF549A" w:rsidP="00AE25EF">
      <w:pPr>
        <w:tabs>
          <w:tab w:val="left" w:pos="-720"/>
        </w:tabs>
        <w:suppressAutoHyphens/>
        <w:spacing w:line="240" w:lineRule="atLeast"/>
        <w:ind w:left="1440"/>
        <w:jc w:val="both"/>
        <w:rPr>
          <w:spacing w:val="-3"/>
        </w:rPr>
      </w:pPr>
      <w:r>
        <w:rPr>
          <w:spacing w:val="-3"/>
        </w:rPr>
        <w:t>Inve</w:t>
      </w:r>
      <w:r w:rsidR="00AE25EF">
        <w:rPr>
          <w:spacing w:val="-3"/>
        </w:rPr>
        <w:t xml:space="preserve">stigating the First Report: </w:t>
      </w:r>
      <w:r>
        <w:rPr>
          <w:spacing w:val="-3"/>
        </w:rPr>
        <w:t>Assessment in Emergency Response</w:t>
      </w:r>
    </w:p>
    <w:p w14:paraId="1D4639DB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14:paraId="2A264EA4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1AA3B961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535326">
        <w:rPr>
          <w:spacing w:val="-3"/>
          <w:u w:val="single"/>
        </w:rPr>
        <w:lastRenderedPageBreak/>
        <w:t>Group A</w:t>
      </w:r>
      <w:r>
        <w:rPr>
          <w:spacing w:val="-3"/>
        </w:rPr>
        <w:t xml:space="preserve"> Case Study: </w:t>
      </w:r>
    </w:p>
    <w:p w14:paraId="160B82E0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52A88D89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9</w:t>
      </w:r>
      <w:r>
        <w:rPr>
          <w:spacing w:val="-3"/>
        </w:rPr>
        <w:tab/>
      </w:r>
      <w:r w:rsidR="00AE25EF">
        <w:rPr>
          <w:spacing w:val="-3"/>
        </w:rPr>
        <w:tab/>
      </w:r>
      <w:r>
        <w:rPr>
          <w:spacing w:val="-3"/>
        </w:rPr>
        <w:t>Teenage Pregnancy &amp; Parenting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AE25EF">
        <w:rPr>
          <w:spacing w:val="-3"/>
        </w:rPr>
        <w:tab/>
      </w:r>
      <w:r>
        <w:rPr>
          <w:spacing w:val="-3"/>
        </w:rPr>
        <w:t>Serving the Child’s Best Interest</w:t>
      </w:r>
    </w:p>
    <w:p w14:paraId="274AA985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14:paraId="76562A9B" w14:textId="77777777" w:rsidR="00FF549A" w:rsidRDefault="00FF549A" w:rsidP="00AE25EF">
      <w:pPr>
        <w:tabs>
          <w:tab w:val="left" w:pos="-720"/>
        </w:tabs>
        <w:suppressAutoHyphens/>
        <w:spacing w:line="240" w:lineRule="atLeast"/>
        <w:ind w:left="1440"/>
        <w:jc w:val="both"/>
        <w:rPr>
          <w:spacing w:val="-3"/>
        </w:rPr>
      </w:pPr>
      <w:r>
        <w:rPr>
          <w:spacing w:val="-3"/>
        </w:rPr>
        <w:t>Maintaining F</w:t>
      </w:r>
      <w:r w:rsidR="00AE25EF">
        <w:rPr>
          <w:spacing w:val="-3"/>
        </w:rPr>
        <w:t xml:space="preserve">amilies: When Risk Exists </w:t>
      </w:r>
      <w:r>
        <w:rPr>
          <w:spacing w:val="-3"/>
        </w:rPr>
        <w:t>But Not Enough to Remove the Child from Home</w:t>
      </w:r>
    </w:p>
    <w:p w14:paraId="32527900" w14:textId="078E947B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20F8B67D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535326">
        <w:rPr>
          <w:spacing w:val="-3"/>
          <w:u w:val="single"/>
        </w:rPr>
        <w:t>Group B</w:t>
      </w:r>
      <w:r>
        <w:rPr>
          <w:spacing w:val="-3"/>
        </w:rPr>
        <w:t xml:space="preserve"> Case Study: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007DA9D0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3BF46BE7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10</w:t>
      </w:r>
      <w:r>
        <w:rPr>
          <w:spacing w:val="-3"/>
        </w:rPr>
        <w:tab/>
      </w:r>
      <w:r>
        <w:rPr>
          <w:spacing w:val="-3"/>
        </w:rPr>
        <w:tab/>
        <w:t>Family Preservation or Child Placement?</w:t>
      </w:r>
      <w:r>
        <w:rPr>
          <w:spacing w:val="-3"/>
        </w:rPr>
        <w:tab/>
        <w:t xml:space="preserve">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Serving the Child’s Best Interest</w:t>
      </w:r>
    </w:p>
    <w:p w14:paraId="2ADC4DEB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60A5F168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Court Services on Behalf of Children</w:t>
      </w:r>
      <w:r>
        <w:rPr>
          <w:spacing w:val="-3"/>
        </w:rPr>
        <w:tab/>
        <w:t xml:space="preserve"> </w:t>
      </w:r>
    </w:p>
    <w:p w14:paraId="64FB8576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14:paraId="203BEB8B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11</w:t>
      </w:r>
      <w:r>
        <w:rPr>
          <w:spacing w:val="-3"/>
        </w:rPr>
        <w:tab/>
      </w:r>
      <w:r>
        <w:rPr>
          <w:spacing w:val="-3"/>
        </w:rPr>
        <w:tab/>
        <w:t>Children in Family Foster Care</w:t>
      </w:r>
      <w:r>
        <w:rPr>
          <w:spacing w:val="-3"/>
        </w:rPr>
        <w:tab/>
      </w:r>
      <w:r>
        <w:rPr>
          <w:spacing w:val="-3"/>
        </w:rPr>
        <w:tab/>
        <w:t xml:space="preserve">   </w:t>
      </w:r>
      <w:r>
        <w:rPr>
          <w:spacing w:val="-3"/>
        </w:rPr>
        <w:tab/>
      </w:r>
      <w:r>
        <w:rPr>
          <w:spacing w:val="-3"/>
        </w:rPr>
        <w:tab/>
      </w:r>
    </w:p>
    <w:p w14:paraId="35C7E7A6" w14:textId="77777777" w:rsidR="00FF549A" w:rsidRDefault="00AE25EF" w:rsidP="00AE25EF">
      <w:pPr>
        <w:tabs>
          <w:tab w:val="left" w:pos="-720"/>
        </w:tabs>
        <w:suppressAutoHyphens/>
        <w:spacing w:line="240" w:lineRule="atLeast"/>
        <w:ind w:left="1440" w:hanging="1440"/>
        <w:jc w:val="both"/>
        <w:rPr>
          <w:spacing w:val="-3"/>
        </w:rPr>
      </w:pPr>
      <w:r>
        <w:rPr>
          <w:spacing w:val="-3"/>
        </w:rPr>
        <w:tab/>
      </w:r>
      <w:r w:rsidR="00FF549A">
        <w:rPr>
          <w:spacing w:val="-3"/>
        </w:rPr>
        <w:t>Reunifyi</w:t>
      </w:r>
      <w:r>
        <w:rPr>
          <w:spacing w:val="-3"/>
        </w:rPr>
        <w:t>ng Families:</w:t>
      </w:r>
      <w:r>
        <w:rPr>
          <w:spacing w:val="-3"/>
        </w:rPr>
        <w:tab/>
        <w:t xml:space="preserve"> Bringing </w:t>
      </w:r>
      <w:r w:rsidR="00FF549A">
        <w:rPr>
          <w:spacing w:val="-3"/>
        </w:rPr>
        <w:t>the Child Back After an Out-of-home Placement</w:t>
      </w:r>
    </w:p>
    <w:p w14:paraId="510E8EF7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368F7465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E93084">
        <w:rPr>
          <w:spacing w:val="-3"/>
          <w:u w:val="single"/>
        </w:rPr>
        <w:t xml:space="preserve">Group </w:t>
      </w:r>
      <w:r>
        <w:rPr>
          <w:spacing w:val="-3"/>
          <w:u w:val="single"/>
        </w:rPr>
        <w:t>C</w:t>
      </w:r>
      <w:r>
        <w:rPr>
          <w:spacing w:val="-3"/>
        </w:rPr>
        <w:t xml:space="preserve"> Case study: </w:t>
      </w:r>
    </w:p>
    <w:p w14:paraId="3871184A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36E1FFAF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12</w:t>
      </w:r>
      <w:r>
        <w:rPr>
          <w:spacing w:val="-3"/>
        </w:rPr>
        <w:tab/>
      </w:r>
      <w:r>
        <w:rPr>
          <w:spacing w:val="-3"/>
        </w:rPr>
        <w:tab/>
        <w:t>Children in Residential Settings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74AA0B23" w14:textId="77777777" w:rsidR="00FF549A" w:rsidRDefault="00FF549A" w:rsidP="00AE25EF">
      <w:pPr>
        <w:tabs>
          <w:tab w:val="left" w:pos="-720"/>
        </w:tabs>
        <w:suppressAutoHyphens/>
        <w:spacing w:line="240" w:lineRule="atLeast"/>
        <w:ind w:left="1440"/>
        <w:jc w:val="both"/>
        <w:rPr>
          <w:spacing w:val="-3"/>
        </w:rPr>
      </w:pPr>
      <w:r>
        <w:rPr>
          <w:spacing w:val="-3"/>
        </w:rPr>
        <w:t>When There Is No Going Back:</w:t>
      </w:r>
      <w:r w:rsidR="00AE25EF">
        <w:rPr>
          <w:spacing w:val="-3"/>
        </w:rPr>
        <w:t xml:space="preserve"> </w:t>
      </w:r>
      <w:r>
        <w:rPr>
          <w:spacing w:val="-3"/>
        </w:rPr>
        <w:t>Finding an Alternate Permanent Family</w:t>
      </w:r>
    </w:p>
    <w:p w14:paraId="3A7A3334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7D0B2488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E93084">
        <w:rPr>
          <w:spacing w:val="-3"/>
          <w:u w:val="single"/>
        </w:rPr>
        <w:t>Group D</w:t>
      </w:r>
      <w:r>
        <w:rPr>
          <w:spacing w:val="-3"/>
        </w:rPr>
        <w:t xml:space="preserve"> Case study: </w:t>
      </w:r>
    </w:p>
    <w:p w14:paraId="2F858306" w14:textId="77777777" w:rsidR="00636253" w:rsidRDefault="00636253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30003C58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13</w:t>
      </w:r>
      <w:r>
        <w:rPr>
          <w:spacing w:val="-3"/>
        </w:rPr>
        <w:tab/>
      </w:r>
      <w:r>
        <w:rPr>
          <w:spacing w:val="-3"/>
        </w:rPr>
        <w:tab/>
        <w:t xml:space="preserve">The Adoption of Children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1417DA88" w14:textId="18FD6485" w:rsidR="00AE25EF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14:paraId="4E4832BB" w14:textId="77777777" w:rsidR="005C21F6" w:rsidRDefault="00FF549A" w:rsidP="005C21F6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14</w:t>
      </w:r>
      <w:r>
        <w:rPr>
          <w:spacing w:val="-3"/>
        </w:rPr>
        <w:tab/>
      </w:r>
      <w:r>
        <w:rPr>
          <w:spacing w:val="-3"/>
        </w:rPr>
        <w:tab/>
      </w:r>
      <w:r w:rsidR="005C21F6">
        <w:rPr>
          <w:spacing w:val="-3"/>
        </w:rPr>
        <w:t>The Organizational Context of Practice</w:t>
      </w:r>
    </w:p>
    <w:p w14:paraId="4C05F6D7" w14:textId="1AC26D99" w:rsidR="005C21F6" w:rsidRDefault="005C21F6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FF549A">
        <w:rPr>
          <w:spacing w:val="-3"/>
        </w:rPr>
        <w:t>Our Children’s Future</w:t>
      </w:r>
    </w:p>
    <w:p w14:paraId="692A4E83" w14:textId="1BDB7C9C" w:rsidR="00AE25EF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</w:t>
      </w:r>
      <w:r>
        <w:rPr>
          <w:spacing w:val="-3"/>
        </w:rPr>
        <w:tab/>
      </w:r>
    </w:p>
    <w:p w14:paraId="1712DD6C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15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  <w:u w:val="single"/>
        </w:rPr>
        <w:t>Final E</w:t>
      </w:r>
      <w:r w:rsidRPr="00E93084">
        <w:rPr>
          <w:b/>
          <w:spacing w:val="-3"/>
          <w:u w:val="single"/>
        </w:rPr>
        <w:t>xam</w:t>
      </w:r>
      <w:r>
        <w:rPr>
          <w:spacing w:val="-3"/>
        </w:rPr>
        <w:t xml:space="preserve">  </w:t>
      </w:r>
    </w:p>
    <w:p w14:paraId="49C525F1" w14:textId="77777777" w:rsidR="00FF549A" w:rsidRDefault="00FF549A" w:rsidP="00FF549A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2B4D60C0" w14:textId="77777777" w:rsidR="0090317F" w:rsidRDefault="0090317F"/>
    <w:sectPr w:rsidR="0090317F" w:rsidSect="00352A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9A"/>
    <w:rsid w:val="002D6E86"/>
    <w:rsid w:val="00352A4A"/>
    <w:rsid w:val="005C21F6"/>
    <w:rsid w:val="00636253"/>
    <w:rsid w:val="00890CED"/>
    <w:rsid w:val="0090317F"/>
    <w:rsid w:val="00AE25EF"/>
    <w:rsid w:val="00E3199F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3B26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49A"/>
    <w:pPr>
      <w:widowControl w:val="0"/>
    </w:pPr>
    <w:rPr>
      <w:rFonts w:ascii="Courier New" w:eastAsia="Times New Roman" w:hAnsi="Courier New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54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49A"/>
    <w:pPr>
      <w:widowControl w:val="0"/>
    </w:pPr>
    <w:rPr>
      <w:rFonts w:ascii="Courier New" w:eastAsia="Times New Roman" w:hAnsi="Courier New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5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Fordham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Gretta Fernandes</dc:creator>
  <cp:keywords/>
  <dc:description/>
  <cp:lastModifiedBy>Gretta Fernandes</cp:lastModifiedBy>
  <cp:revision>2</cp:revision>
  <dcterms:created xsi:type="dcterms:W3CDTF">2017-06-22T07:29:00Z</dcterms:created>
  <dcterms:modified xsi:type="dcterms:W3CDTF">2017-06-22T07:29:00Z</dcterms:modified>
</cp:coreProperties>
</file>