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EE3" w:rsidRDefault="00791EE3">
      <w:pPr>
        <w:rPr>
          <w:rFonts w:ascii="Times New Roman" w:hAnsi="Times New Roman" w:cs="Times New Roman"/>
          <w:sz w:val="24"/>
          <w:szCs w:val="24"/>
        </w:rPr>
      </w:pPr>
    </w:p>
    <w:p w:rsidR="00791EE3" w:rsidRDefault="00791EE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BF4CDC" wp14:editId="3BF47FAB">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813407" w:rsidRDefault="00813407">
      <w:pPr>
        <w:rPr>
          <w:rFonts w:ascii="Times New Roman" w:hAnsi="Times New Roman" w:cs="Times New Roman"/>
          <w:sz w:val="24"/>
          <w:szCs w:val="24"/>
        </w:rPr>
      </w:pPr>
      <w:r w:rsidRPr="0011646A">
        <w:rPr>
          <w:rFonts w:ascii="Times New Roman" w:hAnsi="Times New Roman" w:cs="Times New Roman"/>
          <w:sz w:val="24"/>
          <w:szCs w:val="24"/>
        </w:rPr>
        <w:t>Visiti</w:t>
      </w:r>
      <w:r w:rsidR="00C22894" w:rsidRPr="0011646A">
        <w:rPr>
          <w:rFonts w:ascii="Times New Roman" w:hAnsi="Times New Roman" w:cs="Times New Roman"/>
          <w:sz w:val="24"/>
          <w:szCs w:val="24"/>
        </w:rPr>
        <w:t xml:space="preserve">ng on a bright and sunny Wednesday </w:t>
      </w:r>
      <w:r w:rsidRPr="0011646A">
        <w:rPr>
          <w:rFonts w:ascii="Times New Roman" w:hAnsi="Times New Roman" w:cs="Times New Roman"/>
          <w:sz w:val="24"/>
          <w:szCs w:val="24"/>
        </w:rPr>
        <w:t xml:space="preserve">afternoon, I was surprised (and slightly pleased) to find no one in the tasting room. The tasting room is a large OPEN space with high ceilings. The bar itself is located front and left as you immediately walk in, not giving visitors much reason to walk in further and peruse the gift shop that was along the back right wall. Producing wines for almost 30 years, Paumanok sits on about 100 acres of glorious Long Island fertile ground. </w:t>
      </w:r>
    </w:p>
    <w:p w:rsidR="0012396D" w:rsidRPr="0011646A" w:rsidRDefault="0012396D">
      <w:pPr>
        <w:rPr>
          <w:rFonts w:ascii="Times New Roman" w:hAnsi="Times New Roman" w:cs="Times New Roman"/>
          <w:sz w:val="24"/>
          <w:szCs w:val="24"/>
        </w:rPr>
      </w:pPr>
    </w:p>
    <w:p w:rsidR="00C22894" w:rsidRDefault="00C22894" w:rsidP="0011646A">
      <w:pPr>
        <w:jc w:val="center"/>
      </w:pPr>
      <w:r>
        <w:rPr>
          <w:noProof/>
        </w:rPr>
        <w:drawing>
          <wp:inline distT="0" distB="0" distL="0" distR="0">
            <wp:extent cx="4933507" cy="278573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3507" cy="2785730"/>
                    </a:xfrm>
                    <a:prstGeom prst="rect">
                      <a:avLst/>
                    </a:prstGeom>
                  </pic:spPr>
                </pic:pic>
              </a:graphicData>
            </a:graphic>
          </wp:inline>
        </w:drawing>
      </w:r>
    </w:p>
    <w:p w:rsidR="00743713" w:rsidRPr="0011646A" w:rsidRDefault="00743713">
      <w:pPr>
        <w:rPr>
          <w:rFonts w:ascii="Times New Roman" w:hAnsi="Times New Roman" w:cs="Times New Roman"/>
          <w:sz w:val="24"/>
          <w:szCs w:val="24"/>
        </w:rPr>
      </w:pPr>
      <w:r w:rsidRPr="0011646A">
        <w:rPr>
          <w:rFonts w:ascii="Times New Roman" w:hAnsi="Times New Roman" w:cs="Times New Roman"/>
          <w:sz w:val="24"/>
          <w:szCs w:val="24"/>
        </w:rPr>
        <w:lastRenderedPageBreak/>
        <w:t xml:space="preserve">Everything about Paumanok Vineyards is impressive. Paumanok, owned by the Massoud family, is a winery that owns all of their vineyards, and estate bottles all of their wines. This is an important element of the PROCESS, because it enables them to control the grape growing from beginning to harvest, and then oversee all cellar practices. </w:t>
      </w:r>
      <w:r w:rsidR="0011646A" w:rsidRPr="0011646A">
        <w:rPr>
          <w:rFonts w:ascii="Times New Roman" w:hAnsi="Times New Roman" w:cs="Times New Roman"/>
          <w:sz w:val="24"/>
          <w:szCs w:val="24"/>
        </w:rPr>
        <w:t>Their wines</w:t>
      </w:r>
      <w:r w:rsidRPr="0011646A">
        <w:rPr>
          <w:rFonts w:ascii="Times New Roman" w:hAnsi="Times New Roman" w:cs="Times New Roman"/>
          <w:sz w:val="24"/>
          <w:szCs w:val="24"/>
        </w:rPr>
        <w:t xml:space="preserve"> stand with the best Long Island has to offer, and amongst the finest in the US.</w:t>
      </w:r>
    </w:p>
    <w:p w:rsidR="005835BB" w:rsidRDefault="0011646A" w:rsidP="00791EE3">
      <w:pPr>
        <w:ind w:right="-720"/>
        <w:jc w:val="center"/>
      </w:pPr>
      <w:r>
        <w:rPr>
          <w:noProof/>
        </w:rPr>
        <w:drawing>
          <wp:inline distT="0" distB="0" distL="0" distR="0" wp14:anchorId="47181B1B">
            <wp:extent cx="5943600" cy="275383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2754126"/>
                    </a:xfrm>
                    <a:prstGeom prst="rect">
                      <a:avLst/>
                    </a:prstGeom>
                    <a:noFill/>
                  </pic:spPr>
                </pic:pic>
              </a:graphicData>
            </a:graphic>
          </wp:inline>
        </w:drawing>
      </w:r>
    </w:p>
    <w:p w:rsidR="00BD751C" w:rsidRDefault="00BD751C">
      <w:pPr>
        <w:rPr>
          <w:rFonts w:ascii="Times New Roman" w:hAnsi="Times New Roman" w:cs="Times New Roman"/>
          <w:sz w:val="24"/>
          <w:szCs w:val="24"/>
        </w:rPr>
      </w:pPr>
    </w:p>
    <w:p w:rsidR="00BD751C" w:rsidRDefault="00BD751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BD751C" w:rsidRDefault="00BD751C">
      <w:pPr>
        <w:rPr>
          <w:rFonts w:ascii="Times New Roman" w:hAnsi="Times New Roman" w:cs="Times New Roman"/>
          <w:sz w:val="24"/>
          <w:szCs w:val="24"/>
        </w:rPr>
      </w:pPr>
    </w:p>
    <w:p w:rsidR="00BD751C" w:rsidRDefault="00BD751C">
      <w:pPr>
        <w:rPr>
          <w:rFonts w:ascii="Times New Roman" w:hAnsi="Times New Roman" w:cs="Times New Roman"/>
          <w:sz w:val="24"/>
          <w:szCs w:val="24"/>
        </w:rPr>
      </w:pPr>
    </w:p>
    <w:p w:rsidR="009116E0" w:rsidRDefault="009116E0">
      <w:pPr>
        <w:rPr>
          <w:rFonts w:ascii="Times New Roman" w:hAnsi="Times New Roman" w:cs="Times New Roman"/>
          <w:sz w:val="24"/>
          <w:szCs w:val="24"/>
        </w:rPr>
      </w:pPr>
      <w:r w:rsidRPr="009116E0">
        <w:rPr>
          <w:rFonts w:ascii="Times New Roman" w:hAnsi="Times New Roman" w:cs="Times New Roman"/>
          <w:sz w:val="24"/>
          <w:szCs w:val="24"/>
        </w:rPr>
        <w:t>They founded Paumanok Vineyards in 1983 when they planted theirr first vines on the North Fork of Long Island. Today their family estate winery produces premium Chardonnay, Chenin Blanc, Sauvignon Blanc, Riesling, Merlot, Cabernet Franc, Cabernet Sauvignon and Petit Verdot.</w:t>
      </w:r>
    </w:p>
    <w:p w:rsidR="005835BB" w:rsidRPr="00BD751C" w:rsidRDefault="002F40DE">
      <w:pPr>
        <w:rPr>
          <w:rFonts w:ascii="Times New Roman" w:hAnsi="Times New Roman" w:cs="Times New Roman"/>
          <w:sz w:val="24"/>
          <w:szCs w:val="24"/>
        </w:rPr>
      </w:pPr>
      <w:r w:rsidRPr="00BD751C">
        <w:rPr>
          <w:rFonts w:ascii="Times New Roman" w:hAnsi="Times New Roman" w:cs="Times New Roman"/>
          <w:sz w:val="24"/>
          <w:szCs w:val="24"/>
        </w:rPr>
        <w:t>Charles and Ursula oversee the operation and their three sons handle day-to-day business: Kareem Massoud is winemaker and marketing director; Salim Massoud manages logistics and administrative duties; and Nabeel Massoud works as vineyard manager.</w:t>
      </w:r>
    </w:p>
    <w:p w:rsidR="002F40DE" w:rsidRDefault="002F40DE">
      <w:pPr>
        <w:rPr>
          <w:rFonts w:ascii="Times New Roman" w:hAnsi="Times New Roman" w:cs="Times New Roman"/>
          <w:sz w:val="24"/>
          <w:szCs w:val="24"/>
        </w:rPr>
      </w:pPr>
      <w:r w:rsidRPr="00BD751C">
        <w:rPr>
          <w:rFonts w:ascii="Times New Roman" w:hAnsi="Times New Roman" w:cs="Times New Roman"/>
          <w:sz w:val="24"/>
          <w:szCs w:val="24"/>
        </w:rPr>
        <w:t>The winery is a charming, renovated barn with a great patio area overlooking the estate’s vineyards.</w:t>
      </w:r>
    </w:p>
    <w:p w:rsidR="009116E0" w:rsidRPr="00BD751C" w:rsidRDefault="009116E0">
      <w:pPr>
        <w:rPr>
          <w:rFonts w:ascii="Times New Roman" w:hAnsi="Times New Roman" w:cs="Times New Roman"/>
          <w:sz w:val="24"/>
          <w:szCs w:val="24"/>
        </w:rPr>
      </w:pPr>
      <w:bookmarkStart w:id="0" w:name="_GoBack"/>
      <w:bookmarkEnd w:id="0"/>
    </w:p>
    <w:p w:rsidR="005835BB" w:rsidRDefault="0011646A" w:rsidP="0012396D">
      <w:pPr>
        <w:jc w:val="center"/>
        <w:rPr>
          <w:rFonts w:ascii="Times New Roman" w:hAnsi="Times New Roman" w:cs="Times New Roman"/>
          <w:sz w:val="24"/>
          <w:szCs w:val="24"/>
        </w:rPr>
      </w:pPr>
      <w:r w:rsidRPr="00BD751C">
        <w:rPr>
          <w:rFonts w:ascii="Times New Roman" w:hAnsi="Times New Roman" w:cs="Times New Roman"/>
          <w:noProof/>
          <w:sz w:val="24"/>
          <w:szCs w:val="24"/>
        </w:rPr>
        <w:drawing>
          <wp:inline distT="0" distB="0" distL="0" distR="0" wp14:anchorId="3CB011D9" wp14:editId="49A98C32">
            <wp:extent cx="5497033" cy="355127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manok-Terra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7033" cy="3551274"/>
                    </a:xfrm>
                    <a:prstGeom prst="rect">
                      <a:avLst/>
                    </a:prstGeom>
                  </pic:spPr>
                </pic:pic>
              </a:graphicData>
            </a:graphic>
          </wp:inline>
        </w:drawing>
      </w:r>
    </w:p>
    <w:p w:rsidR="00BD751C" w:rsidRDefault="00BD751C" w:rsidP="0012396D">
      <w:pPr>
        <w:jc w:val="center"/>
        <w:rPr>
          <w:rFonts w:ascii="Times New Roman" w:hAnsi="Times New Roman" w:cs="Times New Roman"/>
          <w:sz w:val="24"/>
          <w:szCs w:val="24"/>
        </w:rPr>
      </w:pPr>
    </w:p>
    <w:p w:rsidR="00BD751C" w:rsidRPr="00BD751C" w:rsidRDefault="00BD751C" w:rsidP="0012396D">
      <w:pPr>
        <w:jc w:val="center"/>
        <w:rPr>
          <w:rFonts w:ascii="Times New Roman" w:hAnsi="Times New Roman" w:cs="Times New Roman"/>
          <w:sz w:val="24"/>
          <w:szCs w:val="24"/>
        </w:rPr>
      </w:pPr>
    </w:p>
    <w:p w:rsidR="0011646A" w:rsidRPr="009116E0" w:rsidRDefault="002F40DE" w:rsidP="002F40DE">
      <w:pPr>
        <w:rPr>
          <w:rFonts w:ascii="Times New Roman" w:hAnsi="Times New Roman" w:cs="Times New Roman"/>
          <w:sz w:val="24"/>
          <w:szCs w:val="24"/>
        </w:rPr>
      </w:pPr>
      <w:r w:rsidRPr="009116E0">
        <w:rPr>
          <w:rFonts w:ascii="Times New Roman" w:hAnsi="Times New Roman" w:cs="Times New Roman"/>
          <w:sz w:val="24"/>
          <w:szCs w:val="24"/>
        </w:rPr>
        <w:t>As we made our way to the tasting bar we were presente</w:t>
      </w:r>
      <w:r w:rsidR="0011646A" w:rsidRPr="009116E0">
        <w:rPr>
          <w:rFonts w:ascii="Times New Roman" w:hAnsi="Times New Roman" w:cs="Times New Roman"/>
          <w:sz w:val="24"/>
          <w:szCs w:val="24"/>
        </w:rPr>
        <w:t xml:space="preserve">d with several tasting options, I met with </w:t>
      </w:r>
      <w:r w:rsidR="0011646A" w:rsidRPr="009116E0">
        <w:rPr>
          <w:rFonts w:ascii="Times New Roman" w:hAnsi="Times New Roman" w:cs="Times New Roman"/>
          <w:b/>
          <w:sz w:val="24"/>
          <w:szCs w:val="24"/>
          <w:u w:val="single"/>
        </w:rPr>
        <w:t>Anthony Quattrone</w:t>
      </w:r>
      <w:r w:rsidR="0011646A" w:rsidRPr="009116E0">
        <w:rPr>
          <w:rFonts w:ascii="Times New Roman" w:hAnsi="Times New Roman" w:cs="Times New Roman"/>
          <w:sz w:val="24"/>
          <w:szCs w:val="24"/>
        </w:rPr>
        <w:t xml:space="preserve"> who spends most of his time in Paumanok’s tasting room pouring for, EDUCATING and giving tours to all those who stop by the vineyard. But, as many in the industry do, Quattrone wears multiple hats and also manages fulfillment of wholesale accounts, works in the cellar and assists with harvest for Paumanok.</w:t>
      </w:r>
    </w:p>
    <w:p w:rsidR="00BD751C" w:rsidRPr="00BD751C" w:rsidRDefault="00BD751C" w:rsidP="002F40DE">
      <w:pPr>
        <w:rPr>
          <w:rFonts w:ascii="Times New Roman" w:hAnsi="Times New Roman" w:cs="Times New Roman"/>
          <w:sz w:val="24"/>
          <w:szCs w:val="24"/>
        </w:rPr>
      </w:pPr>
    </w:p>
    <w:p w:rsidR="0011646A" w:rsidRPr="00BD751C" w:rsidRDefault="0011646A" w:rsidP="0011646A">
      <w:pPr>
        <w:jc w:val="center"/>
        <w:rPr>
          <w:rFonts w:ascii="Times New Roman" w:hAnsi="Times New Roman" w:cs="Times New Roman"/>
          <w:sz w:val="24"/>
          <w:szCs w:val="24"/>
        </w:rPr>
      </w:pPr>
      <w:r w:rsidRPr="00BD751C">
        <w:rPr>
          <w:rFonts w:ascii="Times New Roman" w:hAnsi="Times New Roman" w:cs="Times New Roman"/>
          <w:noProof/>
          <w:sz w:val="24"/>
          <w:szCs w:val="24"/>
        </w:rPr>
        <w:lastRenderedPageBreak/>
        <w:drawing>
          <wp:inline distT="0" distB="0" distL="0" distR="0" wp14:anchorId="08743641" wp14:editId="6D521827">
            <wp:extent cx="5263116" cy="25730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3116" cy="2573079"/>
                    </a:xfrm>
                    <a:prstGeom prst="rect">
                      <a:avLst/>
                    </a:prstGeom>
                  </pic:spPr>
                </pic:pic>
              </a:graphicData>
            </a:graphic>
          </wp:inline>
        </w:drawing>
      </w:r>
    </w:p>
    <w:p w:rsidR="00BD751C" w:rsidRDefault="00BD751C" w:rsidP="00791EE3">
      <w:pPr>
        <w:jc w:val="center"/>
        <w:rPr>
          <w:rFonts w:ascii="Times New Roman" w:hAnsi="Times New Roman" w:cs="Times New Roman"/>
          <w:sz w:val="24"/>
          <w:szCs w:val="24"/>
        </w:rPr>
      </w:pPr>
    </w:p>
    <w:p w:rsidR="0011646A" w:rsidRPr="00BD751C" w:rsidRDefault="0011646A" w:rsidP="00791EE3">
      <w:pPr>
        <w:jc w:val="center"/>
        <w:rPr>
          <w:rFonts w:ascii="Times New Roman" w:hAnsi="Times New Roman" w:cs="Times New Roman"/>
          <w:sz w:val="24"/>
          <w:szCs w:val="24"/>
        </w:rPr>
      </w:pPr>
      <w:r w:rsidRPr="00BD751C">
        <w:rPr>
          <w:rFonts w:ascii="Times New Roman" w:hAnsi="Times New Roman" w:cs="Times New Roman"/>
          <w:noProof/>
          <w:sz w:val="24"/>
          <w:szCs w:val="24"/>
        </w:rPr>
        <w:drawing>
          <wp:inline distT="0" distB="0" distL="0" distR="0" wp14:anchorId="01758762" wp14:editId="14D76DC8">
            <wp:extent cx="3444949" cy="425302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7537" cy="4256216"/>
                    </a:xfrm>
                    <a:prstGeom prst="rect">
                      <a:avLst/>
                    </a:prstGeom>
                  </pic:spPr>
                </pic:pic>
              </a:graphicData>
            </a:graphic>
          </wp:inline>
        </w:drawing>
      </w:r>
    </w:p>
    <w:p w:rsidR="0011646A" w:rsidRPr="00BD751C" w:rsidRDefault="0011646A" w:rsidP="002F40DE">
      <w:pPr>
        <w:rPr>
          <w:rFonts w:ascii="Times New Roman" w:hAnsi="Times New Roman" w:cs="Times New Roman"/>
          <w:sz w:val="24"/>
          <w:szCs w:val="24"/>
        </w:rPr>
      </w:pPr>
    </w:p>
    <w:p w:rsidR="002F40DE" w:rsidRPr="00BD751C" w:rsidRDefault="002F40DE" w:rsidP="002F40DE">
      <w:pPr>
        <w:rPr>
          <w:rFonts w:ascii="Times New Roman" w:hAnsi="Times New Roman" w:cs="Times New Roman"/>
          <w:sz w:val="24"/>
          <w:szCs w:val="24"/>
        </w:rPr>
      </w:pPr>
      <w:r w:rsidRPr="00BD751C">
        <w:rPr>
          <w:rFonts w:ascii="Times New Roman" w:hAnsi="Times New Roman" w:cs="Times New Roman"/>
          <w:sz w:val="24"/>
          <w:szCs w:val="24"/>
        </w:rPr>
        <w:t>We decided to try the classic Paumanok FLIGHT ($9) because we felt it covered the most based whereas the others focused on white wine, red wines or Loire varietals for example. We tasted:</w:t>
      </w:r>
    </w:p>
    <w:p w:rsidR="00BD751C" w:rsidRDefault="00BD751C" w:rsidP="002F40DE">
      <w:pPr>
        <w:rPr>
          <w:rFonts w:ascii="Times New Roman" w:hAnsi="Times New Roman" w:cs="Times New Roman"/>
          <w:sz w:val="24"/>
          <w:szCs w:val="24"/>
        </w:rPr>
      </w:pPr>
    </w:p>
    <w:p w:rsidR="002F40DE" w:rsidRPr="00BD751C" w:rsidRDefault="002F40DE" w:rsidP="002F40DE">
      <w:pPr>
        <w:rPr>
          <w:rFonts w:ascii="Times New Roman" w:hAnsi="Times New Roman" w:cs="Times New Roman"/>
          <w:sz w:val="24"/>
          <w:szCs w:val="24"/>
        </w:rPr>
      </w:pPr>
      <w:r w:rsidRPr="00BD751C">
        <w:rPr>
          <w:rFonts w:ascii="Times New Roman" w:hAnsi="Times New Roman" w:cs="Times New Roman"/>
          <w:sz w:val="24"/>
          <w:szCs w:val="24"/>
        </w:rPr>
        <w:lastRenderedPageBreak/>
        <w:t>Barrel Fermented Chardonnay ($24): Soft with subtle creamy tropical NOTES. It starts out crisp and then rounds out on the palate.</w:t>
      </w:r>
    </w:p>
    <w:p w:rsidR="00791EE3" w:rsidRDefault="00791EE3" w:rsidP="00791EE3">
      <w:pPr>
        <w:jc w:val="center"/>
      </w:pPr>
      <w:r>
        <w:rPr>
          <w:noProof/>
        </w:rPr>
        <w:drawing>
          <wp:inline distT="0" distB="0" distL="0" distR="0">
            <wp:extent cx="2456121" cy="2945218"/>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1877_1591480437793778_7574748858422377719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6123" cy="2945220"/>
                    </a:xfrm>
                    <a:prstGeom prst="rect">
                      <a:avLst/>
                    </a:prstGeom>
                  </pic:spPr>
                </pic:pic>
              </a:graphicData>
            </a:graphic>
          </wp:inline>
        </w:drawing>
      </w:r>
    </w:p>
    <w:p w:rsidR="002F40DE" w:rsidRPr="00BD751C" w:rsidRDefault="002F40DE" w:rsidP="002F40DE">
      <w:pPr>
        <w:rPr>
          <w:rFonts w:ascii="Times New Roman" w:hAnsi="Times New Roman" w:cs="Times New Roman"/>
          <w:sz w:val="24"/>
          <w:szCs w:val="24"/>
        </w:rPr>
      </w:pPr>
      <w:r w:rsidRPr="00BD751C">
        <w:rPr>
          <w:rFonts w:ascii="Times New Roman" w:hAnsi="Times New Roman" w:cs="Times New Roman"/>
          <w:sz w:val="24"/>
          <w:szCs w:val="24"/>
        </w:rPr>
        <w:t>Dry Riesling 2013 ($22): The nose SUGGESTED it would be sweet but it was quite the opposite when we tasted it. The palate is refreshingly tart and crisp with a good bit of lime. This was my pick of what we tasted and I could have easily sipped this on their patio.</w:t>
      </w:r>
    </w:p>
    <w:p w:rsidR="00791EE3" w:rsidRPr="00BD751C" w:rsidRDefault="00791EE3" w:rsidP="002F40DE">
      <w:pPr>
        <w:rPr>
          <w:rFonts w:ascii="Times New Roman" w:hAnsi="Times New Roman" w:cs="Times New Roman"/>
          <w:sz w:val="24"/>
          <w:szCs w:val="24"/>
        </w:rPr>
      </w:pPr>
    </w:p>
    <w:p w:rsidR="0012396D" w:rsidRDefault="00BD751C" w:rsidP="00907DE0">
      <w:pPr>
        <w:jc w:val="center"/>
      </w:pPr>
      <w:r>
        <w:rPr>
          <w:noProof/>
        </w:rPr>
        <w:drawing>
          <wp:inline distT="0" distB="0" distL="0" distR="0">
            <wp:extent cx="4890976" cy="3689497"/>
            <wp:effectExtent l="0" t="0" r="508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7308_1591479671127188_7237458173194256951_n.jpg"/>
                    <pic:cNvPicPr/>
                  </pic:nvPicPr>
                  <pic:blipFill>
                    <a:blip r:embed="rId15">
                      <a:extLst>
                        <a:ext uri="{28A0092B-C50C-407E-A947-70E740481C1C}">
                          <a14:useLocalDpi xmlns:a14="http://schemas.microsoft.com/office/drawing/2010/main" val="0"/>
                        </a:ext>
                      </a:extLst>
                    </a:blip>
                    <a:stretch>
                      <a:fillRect/>
                    </a:stretch>
                  </pic:blipFill>
                  <pic:spPr>
                    <a:xfrm>
                      <a:off x="0" y="0"/>
                      <a:ext cx="4893994" cy="3691774"/>
                    </a:xfrm>
                    <a:prstGeom prst="rect">
                      <a:avLst/>
                    </a:prstGeom>
                  </pic:spPr>
                </pic:pic>
              </a:graphicData>
            </a:graphic>
          </wp:inline>
        </w:drawing>
      </w:r>
    </w:p>
    <w:p w:rsidR="00BD751C" w:rsidRDefault="00BD751C" w:rsidP="00907DE0">
      <w:pPr>
        <w:jc w:val="center"/>
      </w:pPr>
    </w:p>
    <w:p w:rsidR="00BD751C" w:rsidRDefault="00BD751C" w:rsidP="00907DE0">
      <w:pPr>
        <w:jc w:val="center"/>
      </w:pPr>
    </w:p>
    <w:p w:rsidR="00BD751C" w:rsidRPr="00BD751C" w:rsidRDefault="00BD751C" w:rsidP="00907DE0">
      <w:pPr>
        <w:jc w:val="center"/>
        <w:rPr>
          <w:rFonts w:ascii="Times New Roman" w:hAnsi="Times New Roman" w:cs="Times New Roman"/>
          <w:sz w:val="24"/>
          <w:szCs w:val="24"/>
        </w:rPr>
      </w:pPr>
      <w:r w:rsidRPr="00BD751C">
        <w:rPr>
          <w:rFonts w:ascii="Times New Roman" w:hAnsi="Times New Roman" w:cs="Times New Roman"/>
          <w:sz w:val="24"/>
          <w:szCs w:val="24"/>
        </w:rPr>
        <w:t>Cabernet Sauvignon 2012 ($24): This reminded me more of Pinot Noir than Cabernet. The nose was fruit forward with a soft medium body. More understated NOTES of soft red fruit, ginger and spice emerged.</w:t>
      </w:r>
    </w:p>
    <w:p w:rsidR="00C22894" w:rsidRDefault="00907DE0" w:rsidP="002F40DE">
      <w:r>
        <w:rPr>
          <w:noProof/>
        </w:rPr>
        <w:drawing>
          <wp:inline distT="0" distB="0" distL="0" distR="0">
            <wp:extent cx="6113721" cy="4827182"/>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3721" cy="4827182"/>
                    </a:xfrm>
                    <a:prstGeom prst="rect">
                      <a:avLst/>
                    </a:prstGeom>
                  </pic:spPr>
                </pic:pic>
              </a:graphicData>
            </a:graphic>
          </wp:inline>
        </w:drawing>
      </w:r>
    </w:p>
    <w:p w:rsidR="00907DE0" w:rsidRDefault="00907DE0" w:rsidP="002F40DE">
      <w:r>
        <w:rPr>
          <w:noProof/>
        </w:rPr>
        <w:lastRenderedPageBreak/>
        <w:drawing>
          <wp:inline distT="0" distB="0" distL="0" distR="0">
            <wp:extent cx="4912242" cy="7240772"/>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5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15930" cy="7246209"/>
                    </a:xfrm>
                    <a:prstGeom prst="rect">
                      <a:avLst/>
                    </a:prstGeom>
                  </pic:spPr>
                </pic:pic>
              </a:graphicData>
            </a:graphic>
          </wp:inline>
        </w:drawing>
      </w:r>
    </w:p>
    <w:p w:rsidR="00907DE0" w:rsidRDefault="00907DE0" w:rsidP="002F40DE"/>
    <w:p w:rsidR="00907DE0" w:rsidRDefault="00907DE0" w:rsidP="002F40DE">
      <w:r>
        <w:rPr>
          <w:noProof/>
        </w:rPr>
        <w:lastRenderedPageBreak/>
        <w:drawing>
          <wp:inline distT="0" distB="0" distL="0" distR="0">
            <wp:extent cx="4720856" cy="7368363"/>
            <wp:effectExtent l="0" t="0" r="381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24401" cy="7373895"/>
                    </a:xfrm>
                    <a:prstGeom prst="rect">
                      <a:avLst/>
                    </a:prstGeom>
                  </pic:spPr>
                </pic:pic>
              </a:graphicData>
            </a:graphic>
          </wp:inline>
        </w:drawing>
      </w:r>
      <w:r>
        <w:rPr>
          <w:noProof/>
        </w:rPr>
        <w:lastRenderedPageBreak/>
        <w:drawing>
          <wp:inline distT="0" distB="0" distL="0" distR="0">
            <wp:extent cx="5901070" cy="7448107"/>
            <wp:effectExtent l="0" t="0" r="444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05500" cy="7453698"/>
                    </a:xfrm>
                    <a:prstGeom prst="rect">
                      <a:avLst/>
                    </a:prstGeom>
                  </pic:spPr>
                </pic:pic>
              </a:graphicData>
            </a:graphic>
          </wp:inline>
        </w:drawing>
      </w:r>
    </w:p>
    <w:p w:rsidR="00907DE0" w:rsidRDefault="00907DE0" w:rsidP="002F40DE">
      <w:r>
        <w:lastRenderedPageBreak/>
        <w:t>\</w:t>
      </w:r>
      <w:r>
        <w:rPr>
          <w:noProof/>
        </w:rPr>
        <w:drawing>
          <wp:inline distT="0" distB="0" distL="0" distR="0">
            <wp:extent cx="6103088" cy="758101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3088" cy="7581014"/>
                    </a:xfrm>
                    <a:prstGeom prst="rect">
                      <a:avLst/>
                    </a:prstGeom>
                  </pic:spPr>
                </pic:pic>
              </a:graphicData>
            </a:graphic>
          </wp:inline>
        </w:drawing>
      </w:r>
    </w:p>
    <w:p w:rsidR="00907DE0" w:rsidRDefault="00907DE0" w:rsidP="002F40DE"/>
    <w:p w:rsidR="00907DE0" w:rsidRDefault="00907DE0" w:rsidP="002F40DE"/>
    <w:p w:rsidR="00907DE0" w:rsidRDefault="00907DE0" w:rsidP="002F40DE"/>
    <w:p w:rsidR="00907DE0" w:rsidRDefault="00907DE0" w:rsidP="002F40DE"/>
    <w:sectPr w:rsidR="00907DE0" w:rsidSect="00BD751C">
      <w:footerReference w:type="default" r:id="rId21"/>
      <w:footerReference w:type="first" r:id="rId22"/>
      <w:pgSz w:w="12240" w:h="15840" w:code="1"/>
      <w:pgMar w:top="810" w:right="1440" w:bottom="45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6C7" w:rsidRDefault="009036C7" w:rsidP="00BD751C">
      <w:pPr>
        <w:spacing w:after="0" w:line="240" w:lineRule="auto"/>
      </w:pPr>
      <w:r>
        <w:separator/>
      </w:r>
    </w:p>
  </w:endnote>
  <w:endnote w:type="continuationSeparator" w:id="0">
    <w:p w:rsidR="009036C7" w:rsidRDefault="009036C7" w:rsidP="00BD7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664478"/>
      <w:docPartObj>
        <w:docPartGallery w:val="Page Numbers (Bottom of Page)"/>
        <w:docPartUnique/>
      </w:docPartObj>
    </w:sdtPr>
    <w:sdtEndPr>
      <w:rPr>
        <w:noProof/>
      </w:rPr>
    </w:sdtEndPr>
    <w:sdtContent>
      <w:p w:rsidR="00BD751C" w:rsidRDefault="00BD751C">
        <w:pPr>
          <w:pStyle w:val="Footer"/>
          <w:jc w:val="right"/>
        </w:pPr>
        <w:r>
          <w:fldChar w:fldCharType="begin"/>
        </w:r>
        <w:r>
          <w:instrText xml:space="preserve"> PAGE   \* MERGEFORMAT </w:instrText>
        </w:r>
        <w:r>
          <w:fldChar w:fldCharType="separate"/>
        </w:r>
        <w:r w:rsidR="008D5A55">
          <w:rPr>
            <w:noProof/>
          </w:rPr>
          <w:t>11</w:t>
        </w:r>
        <w:r>
          <w:rPr>
            <w:noProof/>
          </w:rPr>
          <w:fldChar w:fldCharType="end"/>
        </w:r>
      </w:p>
    </w:sdtContent>
  </w:sdt>
  <w:p w:rsidR="00BD751C" w:rsidRDefault="00BD75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039124"/>
      <w:docPartObj>
        <w:docPartGallery w:val="Page Numbers (Bottom of Page)"/>
        <w:docPartUnique/>
      </w:docPartObj>
    </w:sdtPr>
    <w:sdtEndPr>
      <w:rPr>
        <w:noProof/>
      </w:rPr>
    </w:sdtEndPr>
    <w:sdtContent>
      <w:p w:rsidR="00BD751C" w:rsidRDefault="00BD751C">
        <w:pPr>
          <w:pStyle w:val="Footer"/>
          <w:jc w:val="right"/>
        </w:pPr>
        <w:r>
          <w:fldChar w:fldCharType="begin"/>
        </w:r>
        <w:r>
          <w:instrText xml:space="preserve"> PAGE   \* MERGEFORMAT </w:instrText>
        </w:r>
        <w:r>
          <w:fldChar w:fldCharType="separate"/>
        </w:r>
        <w:r w:rsidR="009116E0">
          <w:rPr>
            <w:noProof/>
          </w:rPr>
          <w:t>1</w:t>
        </w:r>
        <w:r>
          <w:rPr>
            <w:noProof/>
          </w:rPr>
          <w:fldChar w:fldCharType="end"/>
        </w:r>
      </w:p>
    </w:sdtContent>
  </w:sdt>
  <w:p w:rsidR="00BD751C" w:rsidRDefault="00BD75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6C7" w:rsidRDefault="009036C7" w:rsidP="00BD751C">
      <w:pPr>
        <w:spacing w:after="0" w:line="240" w:lineRule="auto"/>
      </w:pPr>
      <w:r>
        <w:separator/>
      </w:r>
    </w:p>
  </w:footnote>
  <w:footnote w:type="continuationSeparator" w:id="0">
    <w:p w:rsidR="009036C7" w:rsidRDefault="009036C7" w:rsidP="00BD75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gutterAtTop/>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407"/>
    <w:rsid w:val="000C2061"/>
    <w:rsid w:val="0011646A"/>
    <w:rsid w:val="0012396D"/>
    <w:rsid w:val="002F40DE"/>
    <w:rsid w:val="005835BB"/>
    <w:rsid w:val="00743713"/>
    <w:rsid w:val="00791EE3"/>
    <w:rsid w:val="00813407"/>
    <w:rsid w:val="008D5A55"/>
    <w:rsid w:val="009036C7"/>
    <w:rsid w:val="00907DE0"/>
    <w:rsid w:val="009116E0"/>
    <w:rsid w:val="00BD751C"/>
    <w:rsid w:val="00C22894"/>
    <w:rsid w:val="00E374B2"/>
    <w:rsid w:val="00F02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894"/>
    <w:rPr>
      <w:rFonts w:ascii="Tahoma" w:hAnsi="Tahoma" w:cs="Tahoma"/>
      <w:sz w:val="16"/>
      <w:szCs w:val="16"/>
    </w:rPr>
  </w:style>
  <w:style w:type="paragraph" w:styleId="Header">
    <w:name w:val="header"/>
    <w:basedOn w:val="Normal"/>
    <w:link w:val="HeaderChar"/>
    <w:uiPriority w:val="99"/>
    <w:unhideWhenUsed/>
    <w:rsid w:val="00BD7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51C"/>
  </w:style>
  <w:style w:type="paragraph" w:styleId="Footer">
    <w:name w:val="footer"/>
    <w:basedOn w:val="Normal"/>
    <w:link w:val="FooterChar"/>
    <w:uiPriority w:val="99"/>
    <w:unhideWhenUsed/>
    <w:rsid w:val="00BD7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5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894"/>
    <w:rPr>
      <w:rFonts w:ascii="Tahoma" w:hAnsi="Tahoma" w:cs="Tahoma"/>
      <w:sz w:val="16"/>
      <w:szCs w:val="16"/>
    </w:rPr>
  </w:style>
  <w:style w:type="paragraph" w:styleId="Header">
    <w:name w:val="header"/>
    <w:basedOn w:val="Normal"/>
    <w:link w:val="HeaderChar"/>
    <w:uiPriority w:val="99"/>
    <w:unhideWhenUsed/>
    <w:rsid w:val="00BD7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51C"/>
  </w:style>
  <w:style w:type="paragraph" w:styleId="Footer">
    <w:name w:val="footer"/>
    <w:basedOn w:val="Normal"/>
    <w:link w:val="FooterChar"/>
    <w:uiPriority w:val="99"/>
    <w:unhideWhenUsed/>
    <w:rsid w:val="00BD7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416</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Dolkar</dc:creator>
  <cp:lastModifiedBy>Dolkar</cp:lastModifiedBy>
  <cp:revision>2</cp:revision>
  <dcterms:created xsi:type="dcterms:W3CDTF">2015-05-15T07:22:00Z</dcterms:created>
  <dcterms:modified xsi:type="dcterms:W3CDTF">2015-05-15T07:22:00Z</dcterms:modified>
</cp:coreProperties>
</file>