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0EB218" w14:textId="77777777" w:rsidR="008F5648" w:rsidRDefault="008F5648">
      <w:pPr>
        <w:pStyle w:val="Title"/>
      </w:pPr>
    </w:p>
    <w:p w14:paraId="65D2F179" w14:textId="2AF795E1" w:rsidR="00B56E55" w:rsidRDefault="00967C6F">
      <w:pPr>
        <w:pStyle w:val="Title"/>
      </w:pPr>
      <w:r>
        <w:t xml:space="preserve">    36 hours o</w:t>
      </w:r>
      <w:r w:rsidR="008F5648">
        <w:t xml:space="preserve">n Brooklyn Waterfront </w:t>
      </w:r>
    </w:p>
    <w:p w14:paraId="688695FC" w14:textId="77777777" w:rsidR="008F5648" w:rsidRDefault="008F5648" w:rsidP="008F5648">
      <w:r>
        <w:t xml:space="preserve">                                             By TEISIS SANCHEZ</w:t>
      </w:r>
      <w:r>
        <w:tab/>
        <w:t xml:space="preserve"> MAY 13, 2016</w:t>
      </w:r>
    </w:p>
    <w:p w14:paraId="1A83D61A" w14:textId="1B789F06" w:rsidR="008F5648" w:rsidRPr="008F5648" w:rsidRDefault="00EC1B20" w:rsidP="00EC1B20">
      <w:pPr>
        <w:pStyle w:val="Heading1"/>
        <w:numPr>
          <w:ilvl w:val="0"/>
          <w:numId w:val="0"/>
        </w:numPr>
        <w:rPr>
          <w:b w:val="0"/>
          <w:sz w:val="28"/>
          <w:szCs w:val="28"/>
        </w:rPr>
      </w:pPr>
      <w:r w:rsidRPr="00EC1B20">
        <w:rPr>
          <w:rFonts w:asciiTheme="minorHAnsi" w:eastAsiaTheme="minorEastAsia" w:hAnsiTheme="minorHAnsi" w:cstheme="minorBidi"/>
          <w:b w:val="0"/>
          <w:bCs w:val="0"/>
          <w:smallCaps w:val="0"/>
          <w:color w:val="A6A6A6" w:themeColor="background1" w:themeShade="A6"/>
          <w:sz w:val="22"/>
          <w:szCs w:val="22"/>
        </w:rPr>
        <w:t>This landmark waterfront park offers 400 years of history with breathtaking views of east river, Brooklyn Bridge, and lower Manhattan.</w:t>
      </w:r>
      <w:r w:rsidR="008F5648">
        <w:rPr>
          <w:b w:val="0"/>
          <w:sz w:val="28"/>
          <w:szCs w:val="28"/>
        </w:rPr>
        <w:t xml:space="preserve">  </w:t>
      </w:r>
    </w:p>
    <w:p w14:paraId="39CC5070" w14:textId="36A61AEE" w:rsidR="00B56E55" w:rsidRDefault="003B6A1C" w:rsidP="007B61C5">
      <w:pPr>
        <w:pStyle w:val="Caption"/>
      </w:pPr>
      <w:r w:rsidRPr="003B6A1C">
        <w:rPr>
          <w:rFonts w:asciiTheme="majorHAnsi" w:eastAsiaTheme="majorEastAsia" w:hAnsiTheme="majorHAnsi" w:cstheme="majorBidi"/>
          <w:b/>
          <w:bCs/>
          <w:i w:val="0"/>
          <w:iCs w:val="0"/>
          <w:smallCaps/>
          <w:noProof/>
          <w:color w:val="000000" w:themeColor="text1"/>
          <w:sz w:val="36"/>
          <w:szCs w:val="36"/>
          <w:lang w:eastAsia="en-US"/>
        </w:rPr>
        <w:drawing>
          <wp:inline distT="0" distB="0" distL="0" distR="0" wp14:anchorId="6A71859A" wp14:editId="510CEF74">
            <wp:extent cx="5943600" cy="4457700"/>
            <wp:effectExtent l="0" t="0" r="0" b="0"/>
            <wp:docPr id="2" name="Picture 2" descr="C:\Users\teisis\AppData\Local\Packages\microsoft.windowscommunicationsapps_8wekyb3d8bbwe\LocalState\LiveComm\484a53753fdff961\120712-0049\Att\20011f3c\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isis\AppData\Local\Packages\microsoft.windowscommunicationsapps_8wekyb3d8bbwe\LocalState\LiveComm\484a53753fdff961\120712-0049\Att\20011f3c\FullSizeRende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007B61C5">
        <w:t xml:space="preserve">Figure </w:t>
      </w:r>
      <w:r w:rsidR="00C8007E">
        <w:fldChar w:fldCharType="begin"/>
      </w:r>
      <w:r w:rsidR="00C8007E">
        <w:instrText xml:space="preserve"> SEQ Figure \* ARABIC </w:instrText>
      </w:r>
      <w:r w:rsidR="00C8007E">
        <w:fldChar w:fldCharType="separate"/>
      </w:r>
      <w:r w:rsidR="007B0B5C">
        <w:rPr>
          <w:noProof/>
        </w:rPr>
        <w:t>1</w:t>
      </w:r>
      <w:r w:rsidR="00C8007E">
        <w:rPr>
          <w:noProof/>
        </w:rPr>
        <w:fldChar w:fldCharType="end"/>
      </w:r>
      <w:r w:rsidR="008F0701">
        <w:t xml:space="preserve"> picture by TEISIS SANCHEZ.</w:t>
      </w:r>
      <w:r w:rsidR="004A1F30">
        <w:t xml:space="preserve"> Waterfront. </w:t>
      </w:r>
    </w:p>
    <w:p w14:paraId="4A7B27D4" w14:textId="77777777" w:rsidR="00E90774" w:rsidRDefault="00E90774" w:rsidP="00E90774">
      <w:pPr>
        <w:spacing w:after="0" w:line="240" w:lineRule="auto"/>
        <w:rPr>
          <w:rFonts w:ascii="Garamond" w:eastAsia="Times New Roman" w:hAnsi="Garamond" w:cs="Times New Roman"/>
          <w:color w:val="111111"/>
          <w:sz w:val="24"/>
          <w:szCs w:val="24"/>
          <w:shd w:val="clear" w:color="auto" w:fill="FFFFFF"/>
          <w:lang w:eastAsia="en-US"/>
        </w:rPr>
      </w:pPr>
    </w:p>
    <w:p w14:paraId="7E9F9099" w14:textId="3621C78F" w:rsidR="00E90774" w:rsidRPr="00E90774" w:rsidRDefault="00E90774" w:rsidP="00E90774">
      <w:pPr>
        <w:spacing w:after="0" w:line="240" w:lineRule="auto"/>
        <w:rPr>
          <w:rFonts w:ascii="Times New Roman" w:eastAsia="Times New Roman" w:hAnsi="Times New Roman" w:cs="Times New Roman"/>
          <w:sz w:val="24"/>
          <w:szCs w:val="24"/>
          <w:lang w:eastAsia="en-US"/>
        </w:rPr>
      </w:pPr>
      <w:r w:rsidRPr="00E90774">
        <w:rPr>
          <w:rFonts w:ascii="Garamond" w:eastAsia="Times New Roman" w:hAnsi="Garamond" w:cs="Times New Roman"/>
          <w:color w:val="111111"/>
          <w:sz w:val="24"/>
          <w:szCs w:val="24"/>
          <w:shd w:val="clear" w:color="auto" w:fill="FFFFFF"/>
          <w:lang w:eastAsia="en-US"/>
        </w:rPr>
        <w:t>“The fate of unborn millions will now depend on the courage and conduct of this army. We have, therefore, to resolve to conquer of die.”</w:t>
      </w:r>
      <w:r>
        <w:rPr>
          <w:rFonts w:ascii="Garamond" w:eastAsia="Times New Roman" w:hAnsi="Garamond" w:cs="Times New Roman"/>
          <w:color w:val="111111"/>
          <w:sz w:val="24"/>
          <w:szCs w:val="24"/>
          <w:lang w:eastAsia="en-US"/>
        </w:rPr>
        <w:t xml:space="preserve"> (</w:t>
      </w:r>
      <w:r w:rsidRPr="00E90774">
        <w:rPr>
          <w:rFonts w:ascii="Garamond" w:eastAsia="Times New Roman" w:hAnsi="Garamond" w:cs="Times New Roman"/>
          <w:i/>
          <w:iCs/>
          <w:color w:val="111111"/>
          <w:sz w:val="24"/>
          <w:szCs w:val="24"/>
          <w:lang w:eastAsia="en-US"/>
        </w:rPr>
        <w:t>Ge</w:t>
      </w:r>
      <w:r>
        <w:rPr>
          <w:rFonts w:ascii="Garamond" w:eastAsia="Times New Roman" w:hAnsi="Garamond" w:cs="Times New Roman"/>
          <w:i/>
          <w:iCs/>
          <w:color w:val="111111"/>
          <w:sz w:val="24"/>
          <w:szCs w:val="24"/>
          <w:lang w:eastAsia="en-US"/>
        </w:rPr>
        <w:t>orge Washington July</w:t>
      </w:r>
      <w:r w:rsidRPr="00E90774">
        <w:rPr>
          <w:rFonts w:ascii="Garamond" w:eastAsia="Times New Roman" w:hAnsi="Garamond" w:cs="Times New Roman"/>
          <w:i/>
          <w:iCs/>
          <w:color w:val="111111"/>
          <w:sz w:val="24"/>
          <w:szCs w:val="24"/>
          <w:lang w:eastAsia="en-US"/>
        </w:rPr>
        <w:t xml:space="preserve"> 22, 1776</w:t>
      </w:r>
      <w:r>
        <w:rPr>
          <w:rFonts w:ascii="Garamond" w:eastAsia="Times New Roman" w:hAnsi="Garamond" w:cs="Times New Roman"/>
          <w:i/>
          <w:iCs/>
          <w:color w:val="111111"/>
          <w:sz w:val="24"/>
          <w:szCs w:val="24"/>
          <w:lang w:eastAsia="en-US"/>
        </w:rPr>
        <w:t>)</w:t>
      </w:r>
    </w:p>
    <w:p w14:paraId="0C04ABFD" w14:textId="77777777" w:rsidR="000A11B9" w:rsidRDefault="000A11B9" w:rsidP="00657E9E"/>
    <w:p w14:paraId="01EC60B7" w14:textId="0D70B03F" w:rsidR="00657E9E" w:rsidRDefault="00EC1B20" w:rsidP="00657E9E">
      <w:r w:rsidRPr="009B6422">
        <w:t>The Brooklyn waterfront park</w:t>
      </w:r>
      <w:r w:rsidRPr="00EC1B20">
        <w:t xml:space="preserve"> has suffered four century of </w:t>
      </w:r>
      <w:r w:rsidR="000A4A6E">
        <w:t>changes. From the day (August 27</w:t>
      </w:r>
      <w:r w:rsidRPr="00EC1B20">
        <w:t xml:space="preserve">, 1776) General George Washington </w:t>
      </w:r>
      <w:r w:rsidR="00E90774">
        <w:t>and the American army, were determined to fight</w:t>
      </w:r>
      <w:r w:rsidRPr="00EC1B20">
        <w:t xml:space="preserve"> to protect the village of Brooklyn and the ferry crossing, 18thC</w:t>
      </w:r>
      <w:r w:rsidR="000A4A6E">
        <w:t xml:space="preserve"> (Coughlin, 2010)</w:t>
      </w:r>
      <w:r w:rsidRPr="00EC1B20">
        <w:t xml:space="preserve">. To finally become </w:t>
      </w:r>
      <w:r w:rsidR="001A3322">
        <w:t>a</w:t>
      </w:r>
      <w:r w:rsidR="0016282C">
        <w:t xml:space="preserve"> world</w:t>
      </w:r>
      <w:r w:rsidR="001A3322">
        <w:t>-class</w:t>
      </w:r>
      <w:r w:rsidR="0016282C">
        <w:t xml:space="preserve"> (</w:t>
      </w:r>
      <w:r w:rsidR="00D41B6A">
        <w:t>“</w:t>
      </w:r>
      <w:r w:rsidR="0016282C">
        <w:t xml:space="preserve">Brooklyn </w:t>
      </w:r>
      <w:r w:rsidR="00CE5468">
        <w:t>Waterfront History</w:t>
      </w:r>
      <w:r w:rsidR="00D41B6A">
        <w:t>,”</w:t>
      </w:r>
      <w:r w:rsidR="00CE5468">
        <w:t xml:space="preserve"> </w:t>
      </w:r>
      <w:proofErr w:type="spellStart"/>
      <w:r w:rsidR="00867CD9">
        <w:t>n.d.</w:t>
      </w:r>
      <w:proofErr w:type="spellEnd"/>
      <w:r w:rsidR="00CE5468">
        <w:t>)</w:t>
      </w:r>
      <w:r w:rsidR="0016282C">
        <w:t xml:space="preserve"> located</w:t>
      </w:r>
      <w:r w:rsidRPr="00EC1B20">
        <w:t xml:space="preserve"> in DUMBO (Down Under Manhattan Bridge Overpass). This rich historical waterfront park is one of the best example of New York City’s historical places</w:t>
      </w:r>
      <w:r w:rsidR="001A3322">
        <w:t xml:space="preserve"> to visit</w:t>
      </w:r>
      <w:r w:rsidRPr="00EC1B20">
        <w:t xml:space="preserve">.  </w:t>
      </w:r>
    </w:p>
    <w:p w14:paraId="1F0A91FC" w14:textId="77777777" w:rsidR="00657E9E" w:rsidRDefault="00657E9E" w:rsidP="00657E9E"/>
    <w:p w14:paraId="6E36AFAD" w14:textId="77777777" w:rsidR="005B05BC" w:rsidRPr="00657E9E" w:rsidRDefault="008F0701" w:rsidP="008F0701">
      <w:pPr>
        <w:rPr>
          <w:sz w:val="48"/>
          <w:szCs w:val="48"/>
        </w:rPr>
      </w:pPr>
      <w:r w:rsidRPr="00657E9E">
        <w:rPr>
          <w:sz w:val="48"/>
          <w:szCs w:val="48"/>
        </w:rPr>
        <w:t>Friday</w:t>
      </w:r>
    </w:p>
    <w:p w14:paraId="42FE7BA1" w14:textId="7A56A03C" w:rsidR="008F0701" w:rsidRDefault="006E2D67" w:rsidP="008F0701">
      <w:r>
        <w:t>1. Know the history. 1:</w:t>
      </w:r>
      <w:r w:rsidR="00090172">
        <w:t>00 P.M.</w:t>
      </w:r>
    </w:p>
    <w:p w14:paraId="37D9AC07" w14:textId="77777777" w:rsidR="00734B90" w:rsidRDefault="00734B90" w:rsidP="00734B90">
      <w:pPr>
        <w:pStyle w:val="NormalWeb"/>
        <w:spacing w:line="378" w:lineRule="atLeast"/>
        <w:rPr>
          <w:rFonts w:ascii="Verdana" w:hAnsi="Verdana"/>
          <w:i/>
          <w:iCs/>
          <w:color w:val="555555"/>
          <w:sz w:val="20"/>
          <w:szCs w:val="20"/>
        </w:rPr>
      </w:pPr>
      <w:r>
        <w:rPr>
          <w:rFonts w:ascii="Verdana" w:hAnsi="Verdana"/>
          <w:i/>
          <w:iCs/>
          <w:color w:val="555555"/>
          <w:sz w:val="20"/>
          <w:szCs w:val="20"/>
        </w:rPr>
        <w:t>“These men came to the new world neither as soldiers nor sailors, not even as traders; agricultural pursuit was their gain … They brought their families with them and all their household effects; for they looked forward to making the New World a permanent home for themselves and their children.”</w:t>
      </w:r>
    </w:p>
    <w:p w14:paraId="34A94888" w14:textId="77777777" w:rsidR="00734B90" w:rsidRDefault="00734B90" w:rsidP="00734B90">
      <w:pPr>
        <w:pStyle w:val="NormalWeb"/>
        <w:spacing w:line="378" w:lineRule="atLeast"/>
        <w:rPr>
          <w:rFonts w:ascii="Verdana" w:hAnsi="Verdana"/>
          <w:i/>
          <w:iCs/>
          <w:color w:val="555555"/>
          <w:sz w:val="20"/>
          <w:szCs w:val="20"/>
        </w:rPr>
      </w:pPr>
      <w:r>
        <w:rPr>
          <w:rFonts w:ascii="Verdana" w:hAnsi="Verdana"/>
          <w:i/>
          <w:iCs/>
          <w:color w:val="555555"/>
          <w:sz w:val="20"/>
          <w:szCs w:val="20"/>
        </w:rPr>
        <w:t xml:space="preserve">– Gertrude </w:t>
      </w:r>
      <w:proofErr w:type="spellStart"/>
      <w:r>
        <w:rPr>
          <w:rFonts w:ascii="Verdana" w:hAnsi="Verdana"/>
          <w:i/>
          <w:iCs/>
          <w:color w:val="555555"/>
          <w:sz w:val="20"/>
          <w:szCs w:val="20"/>
        </w:rPr>
        <w:t>Lefferts</w:t>
      </w:r>
      <w:proofErr w:type="spellEnd"/>
      <w:r>
        <w:rPr>
          <w:rFonts w:ascii="Verdana" w:hAnsi="Verdana"/>
          <w:i/>
          <w:iCs/>
          <w:color w:val="555555"/>
          <w:sz w:val="20"/>
          <w:szCs w:val="20"/>
        </w:rPr>
        <w:t xml:space="preserve"> Vanderbilt, </w:t>
      </w:r>
      <w:proofErr w:type="gramStart"/>
      <w:r>
        <w:rPr>
          <w:rFonts w:ascii="Verdana" w:hAnsi="Verdana"/>
          <w:i/>
          <w:iCs/>
          <w:color w:val="555555"/>
          <w:sz w:val="20"/>
          <w:szCs w:val="20"/>
        </w:rPr>
        <w:t>A</w:t>
      </w:r>
      <w:proofErr w:type="gramEnd"/>
      <w:r>
        <w:rPr>
          <w:rFonts w:ascii="Verdana" w:hAnsi="Verdana"/>
          <w:i/>
          <w:iCs/>
          <w:color w:val="555555"/>
          <w:sz w:val="20"/>
          <w:szCs w:val="20"/>
        </w:rPr>
        <w:t xml:space="preserve"> Social History of Flatbush, 1881.</w:t>
      </w:r>
    </w:p>
    <w:p w14:paraId="33CA3762" w14:textId="48BFF63F" w:rsidR="00F2261C" w:rsidRDefault="00EC1B20" w:rsidP="008F0701">
      <w:r w:rsidRPr="00EC1B20">
        <w:t xml:space="preserve">To fully understand the history of Brooklyn </w:t>
      </w:r>
      <w:r w:rsidR="00023DE1" w:rsidRPr="00EC1B20">
        <w:t>Bridge</w:t>
      </w:r>
      <w:r w:rsidRPr="00EC1B20">
        <w:t xml:space="preserve"> </w:t>
      </w:r>
      <w:r w:rsidR="00023DE1" w:rsidRPr="00EC1B20">
        <w:t>Waterfront Park</w:t>
      </w:r>
      <w:r w:rsidRPr="00EC1B20">
        <w:t xml:space="preserve"> you first need to stop at </w:t>
      </w:r>
      <w:r w:rsidRPr="009B6422">
        <w:rPr>
          <w:highlight w:val="lightGray"/>
        </w:rPr>
        <w:t>the Brooklyn Historical Society</w:t>
      </w:r>
      <w:r w:rsidRPr="00EC1B20">
        <w:t xml:space="preserve"> (BHS).  By exploring the legacy of the </w:t>
      </w:r>
      <w:proofErr w:type="spellStart"/>
      <w:r w:rsidRPr="00EC1B20">
        <w:t>Leffersts</w:t>
      </w:r>
      <w:proofErr w:type="spellEnd"/>
      <w:r w:rsidRPr="00EC1B20">
        <w:t xml:space="preserve"> family and look at the extended well preserved collection of documents that document the evolution of Brooklyn, starting from 17 </w:t>
      </w:r>
      <w:proofErr w:type="spellStart"/>
      <w:proofErr w:type="gramStart"/>
      <w:r w:rsidRPr="00EC1B20">
        <w:t>th</w:t>
      </w:r>
      <w:proofErr w:type="gramEnd"/>
      <w:r w:rsidRPr="00EC1B20">
        <w:t>.</w:t>
      </w:r>
      <w:proofErr w:type="spellEnd"/>
      <w:r w:rsidRPr="00EC1B20">
        <w:t xml:space="preserve"> Museum hours 12 pm to 5 pm. Admission $10.</w:t>
      </w:r>
    </w:p>
    <w:p w14:paraId="70AE718A" w14:textId="193AA83B" w:rsidR="008F0701" w:rsidRDefault="005B05BC" w:rsidP="008F0701">
      <w:r>
        <w:t>2</w:t>
      </w:r>
      <w:r w:rsidR="008F0701">
        <w:t xml:space="preserve">. </w:t>
      </w:r>
      <w:r w:rsidR="0084057A">
        <w:t xml:space="preserve"> A WALK OF HISTORY</w:t>
      </w:r>
      <w:r w:rsidR="006E2D67">
        <w:t>. 3</w:t>
      </w:r>
      <w:r w:rsidR="008F0701">
        <w:t>:00 P.M.</w:t>
      </w:r>
    </w:p>
    <w:p w14:paraId="5217DC0C" w14:textId="05C33B9D" w:rsidR="007B559A" w:rsidRDefault="007B559A" w:rsidP="008F0701">
      <w:r w:rsidRPr="007B559A">
        <w:t xml:space="preserve">Take a walk around </w:t>
      </w:r>
      <w:r w:rsidRPr="009B6422">
        <w:rPr>
          <w:highlight w:val="lightGray"/>
        </w:rPr>
        <w:t>the Brooklyn bridge park</w:t>
      </w:r>
      <w:r w:rsidRPr="007B559A">
        <w:t xml:space="preserve"> (BBP) to take fully advantage what the waterfront have to offer and to enjoy the views of the stunning and famous NYC’s landmarks. Stop by the </w:t>
      </w:r>
      <w:r w:rsidRPr="009B6422">
        <w:rPr>
          <w:highlight w:val="lightGray"/>
        </w:rPr>
        <w:t>Brooklyn ice cream factory</w:t>
      </w:r>
      <w:r w:rsidRPr="007B559A">
        <w:t xml:space="preserve"> (fireboat house) and try one of their famous vanilla or chocolate ice creams ($4 for a scoop). Walk a short distance to pass by </w:t>
      </w:r>
      <w:r w:rsidRPr="009B6422">
        <w:rPr>
          <w:highlight w:val="lightGray"/>
        </w:rPr>
        <w:t>the Jane’s Carrousel</w:t>
      </w:r>
      <w:r w:rsidRPr="007B559A">
        <w:t xml:space="preserve"> (built in 1922) a real antique. Make sure you do not miss </w:t>
      </w:r>
      <w:r w:rsidRPr="009B6422">
        <w:rPr>
          <w:highlight w:val="lightGray"/>
        </w:rPr>
        <w:t>the Empire Store</w:t>
      </w:r>
      <w:r w:rsidRPr="007B559A">
        <w:t xml:space="preserve"> built between 1869 and 1885. Firstly used to the storing of coffee in the 20thC when Brooklyn was the capital of the coffee business in America. </w:t>
      </w:r>
    </w:p>
    <w:p w14:paraId="2076905A" w14:textId="221241BC" w:rsidR="009B6422" w:rsidRDefault="009B6422" w:rsidP="008F0701">
      <w:r>
        <w:t>3. GREEN DINNER. 6:00 P.M.</w:t>
      </w:r>
    </w:p>
    <w:p w14:paraId="08507462" w14:textId="1C646852" w:rsidR="007B559A" w:rsidRDefault="007B559A" w:rsidP="008F0701">
      <w:r w:rsidRPr="007B559A">
        <w:t xml:space="preserve">In a neighborhood where 19thC style is still appreciated and what a better example than, the cobblestone streets. </w:t>
      </w:r>
      <w:r w:rsidRPr="009B6422">
        <w:rPr>
          <w:highlight w:val="lightGray"/>
        </w:rPr>
        <w:t>The Atrium</w:t>
      </w:r>
      <w:r w:rsidRPr="007B559A">
        <w:t xml:space="preserve"> restaurant gives to DUMBO a touch of freshness and the best part is that is easy approachable fro</w:t>
      </w:r>
      <w:r w:rsidR="002A4816">
        <w:t>m the waterfront park. Located o</w:t>
      </w:r>
      <w:r w:rsidRPr="007B559A">
        <w:t xml:space="preserve">n 15 Main Street. This new restaurant brings to DUMBO gourmets options for lunch or dinner. Try the highly recommended in reviews, black sea bass, is served with market vegetable fricassee, mushroom </w:t>
      </w:r>
      <w:proofErr w:type="spellStart"/>
      <w:r w:rsidRPr="007B559A">
        <w:t>dashi</w:t>
      </w:r>
      <w:proofErr w:type="spellEnd"/>
      <w:r w:rsidRPr="007B559A">
        <w:t>, and miso ($25). Also, this interesting “hay smoked potato bread with culture butter” ($3).</w:t>
      </w:r>
    </w:p>
    <w:p w14:paraId="458FDBF6" w14:textId="118D8AAD" w:rsidR="00F2261C" w:rsidRDefault="00AF6188" w:rsidP="008F0701">
      <w:r>
        <w:t>4</w:t>
      </w:r>
      <w:r w:rsidR="00B61FC4">
        <w:t>.</w:t>
      </w:r>
      <w:r w:rsidR="000B10EA">
        <w:t xml:space="preserve"> </w:t>
      </w:r>
      <w:r w:rsidR="00966620" w:rsidRPr="00966620">
        <w:rPr>
          <w:sz w:val="24"/>
        </w:rPr>
        <w:t>19</w:t>
      </w:r>
      <w:r w:rsidR="00966620" w:rsidRPr="0010509B">
        <w:rPr>
          <w:sz w:val="24"/>
          <w:vertAlign w:val="superscript"/>
        </w:rPr>
        <w:t>th</w:t>
      </w:r>
      <w:r w:rsidR="0010509B">
        <w:rPr>
          <w:sz w:val="24"/>
        </w:rPr>
        <w:t xml:space="preserve"> C </w:t>
      </w:r>
      <w:r w:rsidR="00966620">
        <w:rPr>
          <w:sz w:val="24"/>
        </w:rPr>
        <w:t>WAREHOUSE</w:t>
      </w:r>
      <w:r w:rsidR="004020C2">
        <w:t>. 7:30</w:t>
      </w:r>
      <w:r w:rsidR="00F67C66">
        <w:t xml:space="preserve"> P.M. </w:t>
      </w:r>
    </w:p>
    <w:p w14:paraId="6355DAF9" w14:textId="5B385147" w:rsidR="004020C2" w:rsidRDefault="007B559A" w:rsidP="008F0701">
      <w:r w:rsidRPr="009B6422">
        <w:rPr>
          <w:highlight w:val="lightGray"/>
        </w:rPr>
        <w:t>St Ann’s Warehouse</w:t>
      </w:r>
      <w:r w:rsidRPr="007B559A">
        <w:t xml:space="preserve"> moved into a 19thC Tobacco Warehouse, transformed this structure into a 21thC theater and a live performance </w:t>
      </w:r>
      <w:r w:rsidR="00100B07" w:rsidRPr="007B559A">
        <w:t>destination</w:t>
      </w:r>
      <w:r w:rsidR="00100B07">
        <w:t xml:space="preserve"> (</w:t>
      </w:r>
      <w:r w:rsidR="00D41B6A">
        <w:t>“</w:t>
      </w:r>
      <w:r w:rsidR="00100B07">
        <w:t>The New ST. Ann’s Warehouse,</w:t>
      </w:r>
      <w:r w:rsidR="00D41B6A">
        <w:t>”</w:t>
      </w:r>
      <w:r w:rsidR="00100B07">
        <w:t xml:space="preserve"> </w:t>
      </w:r>
      <w:proofErr w:type="spellStart"/>
      <w:r w:rsidR="00100B07">
        <w:t>n.d</w:t>
      </w:r>
      <w:r w:rsidR="00867CD9">
        <w:t>.</w:t>
      </w:r>
      <w:proofErr w:type="spellEnd"/>
      <w:r w:rsidR="00100B07">
        <w:t>)</w:t>
      </w:r>
      <w:r w:rsidRPr="007B559A">
        <w:t>. Come early for a show and grab a drink (</w:t>
      </w:r>
      <w:proofErr w:type="spellStart"/>
      <w:r w:rsidRPr="007B559A">
        <w:t>procecco</w:t>
      </w:r>
      <w:proofErr w:type="spellEnd"/>
      <w:r w:rsidRPr="007B559A">
        <w:t xml:space="preserve"> $11) and a snack (spiced maple peanuts $3) in BAR JOLIE. "</w:t>
      </w:r>
      <w:proofErr w:type="spellStart"/>
      <w:r w:rsidRPr="007B559A">
        <w:t>Nofit</w:t>
      </w:r>
      <w:proofErr w:type="spellEnd"/>
      <w:r w:rsidRPr="007B559A">
        <w:t xml:space="preserve"> State Circus </w:t>
      </w:r>
      <w:proofErr w:type="spellStart"/>
      <w:r w:rsidRPr="007B559A">
        <w:t>Bianco</w:t>
      </w:r>
      <w:proofErr w:type="spellEnd"/>
      <w:r w:rsidRPr="007B559A">
        <w:t xml:space="preserve">" is a recommended play with interesting reviews, "Hauntingly </w:t>
      </w:r>
      <w:r w:rsidR="00B94945" w:rsidRPr="007B559A">
        <w:t>beautiful</w:t>
      </w:r>
      <w:r w:rsidRPr="007B559A">
        <w:t>" THE HEATALD.A dynamic, exotic and, unrealistic circus. (May15-May29) tickets start at $35</w:t>
      </w:r>
      <w:r w:rsidR="00B94945">
        <w:t>.</w:t>
      </w:r>
    </w:p>
    <w:p w14:paraId="5F128FFF" w14:textId="77777777" w:rsidR="004020C2" w:rsidRDefault="004020C2" w:rsidP="008F0701"/>
    <w:p w14:paraId="662B1D8C" w14:textId="77777777" w:rsidR="004020C2" w:rsidRDefault="004020C2" w:rsidP="008F0701"/>
    <w:p w14:paraId="164D08FB" w14:textId="77777777" w:rsidR="006401B0" w:rsidRDefault="00657E9E" w:rsidP="006401B0">
      <w:pPr>
        <w:keepNext/>
        <w:tabs>
          <w:tab w:val="left" w:pos="7755"/>
        </w:tabs>
      </w:pPr>
      <w:r w:rsidRPr="00F50D04">
        <w:rPr>
          <w:sz w:val="48"/>
          <w:szCs w:val="48"/>
        </w:rPr>
        <w:t xml:space="preserve">Saturday </w:t>
      </w:r>
      <w:r w:rsidR="006401B0">
        <w:rPr>
          <w:sz w:val="48"/>
          <w:szCs w:val="48"/>
        </w:rPr>
        <w:tab/>
      </w:r>
      <w:r w:rsidR="006401B0" w:rsidRPr="006401B0">
        <w:rPr>
          <w:noProof/>
          <w:sz w:val="48"/>
          <w:szCs w:val="48"/>
          <w:lang w:eastAsia="en-US"/>
        </w:rPr>
        <w:drawing>
          <wp:inline distT="0" distB="0" distL="0" distR="0" wp14:anchorId="37A47692" wp14:editId="217DB597">
            <wp:extent cx="3742690" cy="2807017"/>
            <wp:effectExtent l="0" t="0" r="0" b="0"/>
            <wp:docPr id="3" name="Picture 3" descr="C:\Users\teisis\AppData\Local\Packages\microsoft.windowscommunicationsapps_8wekyb3d8bbwe\LocalState\LiveComm\484a53753fdff961\120712-0049\Att\20011f3a\IMG_6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isis\AppData\Local\Packages\microsoft.windowscommunicationsapps_8wekyb3d8bbwe\LocalState\LiveComm\484a53753fdff961\120712-0049\Att\20011f3a\IMG_628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45826" cy="2809369"/>
                    </a:xfrm>
                    <a:prstGeom prst="rect">
                      <a:avLst/>
                    </a:prstGeom>
                    <a:noFill/>
                    <a:ln>
                      <a:noFill/>
                    </a:ln>
                  </pic:spPr>
                </pic:pic>
              </a:graphicData>
            </a:graphic>
          </wp:inline>
        </w:drawing>
      </w:r>
    </w:p>
    <w:p w14:paraId="53BD7508" w14:textId="74122922" w:rsidR="00657E9E" w:rsidRDefault="006401B0" w:rsidP="006401B0">
      <w:pPr>
        <w:pStyle w:val="Caption"/>
        <w:rPr>
          <w:sz w:val="48"/>
          <w:szCs w:val="48"/>
        </w:rPr>
      </w:pPr>
      <w:r>
        <w:t xml:space="preserve">Figure </w:t>
      </w:r>
      <w:r w:rsidR="00C8007E">
        <w:fldChar w:fldCharType="begin"/>
      </w:r>
      <w:r w:rsidR="00C8007E">
        <w:instrText xml:space="preserve"> SEQ Figure \* ARABIC </w:instrText>
      </w:r>
      <w:r w:rsidR="00C8007E">
        <w:fldChar w:fldCharType="separate"/>
      </w:r>
      <w:r w:rsidR="007B0B5C">
        <w:rPr>
          <w:noProof/>
        </w:rPr>
        <w:t>2</w:t>
      </w:r>
      <w:r w:rsidR="00C8007E">
        <w:rPr>
          <w:noProof/>
        </w:rPr>
        <w:fldChar w:fldCharType="end"/>
      </w:r>
      <w:r>
        <w:t xml:space="preserve"> by Teisis Sanchez, </w:t>
      </w:r>
      <w:r w:rsidR="004A1F30">
        <w:t>Front Garden.</w:t>
      </w:r>
    </w:p>
    <w:p w14:paraId="499EEA98" w14:textId="6EF6D1AE" w:rsidR="00F44E3D" w:rsidRDefault="00275B99" w:rsidP="008F0701">
      <w:r>
        <w:t xml:space="preserve">  </w:t>
      </w:r>
      <w:r w:rsidR="00AF6188">
        <w:t>5</w:t>
      </w:r>
      <w:r w:rsidR="00F44E3D">
        <w:t>. Brunch by the water.</w:t>
      </w:r>
      <w:r w:rsidR="0069654D">
        <w:t xml:space="preserve"> 12</w:t>
      </w:r>
      <w:r w:rsidR="00F44E3D">
        <w:t>:00 A.M.</w:t>
      </w:r>
    </w:p>
    <w:p w14:paraId="668948ED" w14:textId="77777777" w:rsidR="00B94945" w:rsidRDefault="00B94945" w:rsidP="008F0701">
      <w:r w:rsidRPr="00B94945">
        <w:t xml:space="preserve">Opened in 1977 </w:t>
      </w:r>
      <w:r w:rsidRPr="009B6422">
        <w:rPr>
          <w:highlight w:val="lightGray"/>
        </w:rPr>
        <w:t>the River Café</w:t>
      </w:r>
      <w:r w:rsidRPr="00B94945">
        <w:t xml:space="preserve"> is part of Brooklyn waterfront history. To be able to get a table, is recommended to call and make a reservation, couple weeks in advance. For Brunch the Fixed price menu is $55.00, seems a rational price to eat in this historical place while admiring the view of the east river, Brooklyn Bridge, and lower Manhattan.</w:t>
      </w:r>
    </w:p>
    <w:p w14:paraId="5EF70842" w14:textId="3BBFA6D5" w:rsidR="00F44E3D" w:rsidRDefault="00AF6188" w:rsidP="008F0701">
      <w:r>
        <w:t>6</w:t>
      </w:r>
      <w:r w:rsidR="0069654D">
        <w:t xml:space="preserve">. </w:t>
      </w:r>
      <w:r w:rsidR="00275B99">
        <w:t xml:space="preserve">Beer tour. </w:t>
      </w:r>
      <w:r w:rsidR="00052F03">
        <w:t>2:00P.M</w:t>
      </w:r>
    </w:p>
    <w:p w14:paraId="744FC352" w14:textId="1332D4D3" w:rsidR="00B94945" w:rsidRDefault="00B94945" w:rsidP="008F0701">
      <w:r w:rsidRPr="00B94945">
        <w:t xml:space="preserve">When we talk about history of Brooklyn, we cannot avoid talking about beers. Just like, Tabaco and coffee were very popular, </w:t>
      </w:r>
      <w:r w:rsidR="0041798F">
        <w:t xml:space="preserve">Brooklyn </w:t>
      </w:r>
      <w:r w:rsidRPr="00B94945">
        <w:t>brewing</w:t>
      </w:r>
      <w:r w:rsidR="0041798F">
        <w:t xml:space="preserve"> had a good business with almost 50 brewing </w:t>
      </w:r>
      <w:r w:rsidRPr="00B94945">
        <w:t>in 19thC</w:t>
      </w:r>
      <w:r w:rsidR="0041798F">
        <w:t xml:space="preserve"> (Scherer, 2014)</w:t>
      </w:r>
      <w:r w:rsidRPr="00B94945">
        <w:t xml:space="preserve">. There is no a better place to taste some good beer that </w:t>
      </w:r>
      <w:r w:rsidRPr="00A56D9A">
        <w:rPr>
          <w:highlight w:val="lightGray"/>
        </w:rPr>
        <w:t>Brooklyn Brewery</w:t>
      </w:r>
      <w:r w:rsidRPr="00B94945">
        <w:t xml:space="preserve">. Walking to 79N-11th Street to the Brooklyn Brewery and grab a free ticket for a tour, every ½ hour. Normally open from 1:00 pm to 5:00pm. Open-toed or high heeled shoes are no allowed. Buy some tokens in the store at the entry, this is the only way you will buy a beer in the tasting room. One token has the value of $5 which is the price of one beer. </w:t>
      </w:r>
    </w:p>
    <w:p w14:paraId="2BFD8E38" w14:textId="750F8E56" w:rsidR="0040389C" w:rsidRDefault="00D31AE1" w:rsidP="008F0701">
      <w:r>
        <w:t xml:space="preserve">  </w:t>
      </w:r>
    </w:p>
    <w:p w14:paraId="03C13B4C" w14:textId="77777777" w:rsidR="00F16E3A" w:rsidRDefault="00F16E3A" w:rsidP="008F0701"/>
    <w:p w14:paraId="506279A4" w14:textId="77777777" w:rsidR="007B0B5C" w:rsidRDefault="00F16E3A" w:rsidP="007B0B5C">
      <w:pPr>
        <w:keepNext/>
        <w:tabs>
          <w:tab w:val="left" w:pos="5805"/>
        </w:tabs>
      </w:pPr>
      <w:r>
        <w:lastRenderedPageBreak/>
        <w:tab/>
      </w:r>
      <w:r w:rsidR="007B0B5C">
        <w:rPr>
          <w:noProof/>
          <w:lang w:eastAsia="en-US"/>
        </w:rPr>
        <w:drawing>
          <wp:inline distT="0" distB="0" distL="0" distR="0" wp14:anchorId="3458EB88" wp14:editId="4CAD4987">
            <wp:extent cx="3819525" cy="2038304"/>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ette sa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40603" cy="2049552"/>
                    </a:xfrm>
                    <a:prstGeom prst="rect">
                      <a:avLst/>
                    </a:prstGeom>
                  </pic:spPr>
                </pic:pic>
              </a:graphicData>
            </a:graphic>
          </wp:inline>
        </w:drawing>
      </w:r>
    </w:p>
    <w:p w14:paraId="270C9572" w14:textId="35F2A85F" w:rsidR="00F16E3A" w:rsidRDefault="007B0B5C" w:rsidP="007B0B5C">
      <w:pPr>
        <w:pStyle w:val="Caption"/>
      </w:pPr>
      <w:r>
        <w:t xml:space="preserve">Figure </w:t>
      </w:r>
      <w:fldSimple w:instr=" SEQ Figure \* ARABIC ">
        <w:r>
          <w:rPr>
            <w:noProof/>
          </w:rPr>
          <w:t>3</w:t>
        </w:r>
      </w:fldSimple>
      <w:r>
        <w:t xml:space="preserve"> by TEISIS SANCHEZ. Burnt end </w:t>
      </w:r>
      <w:r w:rsidR="008A4CC9">
        <w:t>Bake</w:t>
      </w:r>
      <w:r>
        <w:t xml:space="preserve"> Beans,</w:t>
      </w:r>
      <w:r w:rsidR="008A4CC9">
        <w:t xml:space="preserve"> Bibs, and Brisket.</w:t>
      </w:r>
      <w:r>
        <w:t xml:space="preserve"> </w:t>
      </w:r>
    </w:p>
    <w:p w14:paraId="28CE1127" w14:textId="70D45EB1" w:rsidR="00F16E3A" w:rsidRDefault="00A56D9A" w:rsidP="008F0701">
      <w:r>
        <w:t>7. Best BBQ. 5:00P.M.</w:t>
      </w:r>
    </w:p>
    <w:p w14:paraId="1D26559E" w14:textId="178A88D6" w:rsidR="00DA2080" w:rsidRDefault="00081761" w:rsidP="008F0701">
      <w:r w:rsidRPr="00081761">
        <w:t xml:space="preserve">As many others immigrants, the Germans brought their culture to Brooklyn in 19thC. Take the ferry in DUMBO and stop in South Williamsburg, find you way to the </w:t>
      </w:r>
      <w:proofErr w:type="spellStart"/>
      <w:r w:rsidRPr="00A56D9A">
        <w:rPr>
          <w:highlight w:val="lightGray"/>
        </w:rPr>
        <w:t>Fette</w:t>
      </w:r>
      <w:proofErr w:type="spellEnd"/>
      <w:r w:rsidRPr="00A56D9A">
        <w:rPr>
          <w:highlight w:val="lightGray"/>
        </w:rPr>
        <w:t xml:space="preserve"> </w:t>
      </w:r>
      <w:proofErr w:type="spellStart"/>
      <w:r w:rsidRPr="00A56D9A">
        <w:rPr>
          <w:highlight w:val="lightGray"/>
        </w:rPr>
        <w:t>Sou</w:t>
      </w:r>
      <w:proofErr w:type="spellEnd"/>
      <w:r w:rsidRPr="00081761">
        <w:t xml:space="preserve"> (German, fat pig) about 15 minutes walking distance .This unique BBQ place only serves organic meat, suppliers are seven local family farms for this reason the menu change daily. The wait of almost an hour is nothing, when delighting their unique German style BBQ. Dry-rubbed  and smoked for several hours Berkshire sausage, $3 each and the Berkshire St Luis style perfectly smoke ribs, $16 per LB. most of the meat is sell by pounds portion, be careful you may have to take a doggy bag. Nothing better than a beer with a BBQ try “Coney Island Mermaid </w:t>
      </w:r>
      <w:proofErr w:type="spellStart"/>
      <w:r w:rsidRPr="00081761">
        <w:t>Pils</w:t>
      </w:r>
      <w:proofErr w:type="spellEnd"/>
      <w:r w:rsidRPr="00081761">
        <w:t>” they have it in sizes of pint, quart, ½ gallon, and a gallon. Located in 354 Metropolitan Avenue, Williamsburg.</w:t>
      </w:r>
      <w:r>
        <w:t xml:space="preserve"> </w:t>
      </w:r>
      <w:r w:rsidR="00830BC0">
        <w:t xml:space="preserve"> </w:t>
      </w:r>
      <w:r w:rsidR="00070EEA">
        <w:t xml:space="preserve">   </w:t>
      </w:r>
      <w:r w:rsidR="00944771">
        <w:t xml:space="preserve"> </w:t>
      </w:r>
    </w:p>
    <w:p w14:paraId="35CCEE9E" w14:textId="3945C845" w:rsidR="00F44E3D" w:rsidRPr="0040389C" w:rsidRDefault="006401B0" w:rsidP="008F0701">
      <w:r w:rsidRPr="006401B0">
        <w:rPr>
          <w:sz w:val="48"/>
          <w:szCs w:val="48"/>
        </w:rPr>
        <w:t xml:space="preserve">Sunday </w:t>
      </w:r>
    </w:p>
    <w:p w14:paraId="2A03CCA1" w14:textId="7B16A5C9" w:rsidR="003B6A1C" w:rsidRDefault="003B6A1C" w:rsidP="003B6A1C">
      <w:pPr>
        <w:pStyle w:val="Caption"/>
        <w:keepNext/>
      </w:pPr>
    </w:p>
    <w:p w14:paraId="6ED7C8B0" w14:textId="78E8E914" w:rsidR="003B6A1C" w:rsidRDefault="003B6A1C" w:rsidP="003B6A1C">
      <w:pPr>
        <w:pStyle w:val="Caption"/>
        <w:keepNext/>
      </w:pPr>
    </w:p>
    <w:p w14:paraId="34B6E05A" w14:textId="77777777" w:rsidR="003B6A1C" w:rsidRDefault="003B6A1C" w:rsidP="003B6A1C">
      <w:pPr>
        <w:keepNext/>
      </w:pPr>
      <w:r>
        <w:rPr>
          <w:noProof/>
          <w:lang w:eastAsia="en-US"/>
        </w:rPr>
        <w:drawing>
          <wp:inline distT="0" distB="0" distL="0" distR="0" wp14:anchorId="61CCB2FD" wp14:editId="04FB765F">
            <wp:extent cx="2971408" cy="25908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l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02261" cy="2617701"/>
                    </a:xfrm>
                    <a:prstGeom prst="rect">
                      <a:avLst/>
                    </a:prstGeom>
                  </pic:spPr>
                </pic:pic>
              </a:graphicData>
            </a:graphic>
          </wp:inline>
        </w:drawing>
      </w:r>
    </w:p>
    <w:p w14:paraId="097E636A" w14:textId="0E69182A" w:rsidR="003B6A1C" w:rsidRPr="003B6A1C" w:rsidRDefault="003B6A1C" w:rsidP="003B6A1C">
      <w:pPr>
        <w:pStyle w:val="Caption"/>
      </w:pPr>
      <w:r>
        <w:t xml:space="preserve">Figure </w:t>
      </w:r>
      <w:r w:rsidR="00C8007E">
        <w:fldChar w:fldCharType="begin"/>
      </w:r>
      <w:r w:rsidR="00C8007E">
        <w:instrText xml:space="preserve"> SEQ Figure \* ARABIC </w:instrText>
      </w:r>
      <w:r w:rsidR="00C8007E">
        <w:fldChar w:fldCharType="separate"/>
      </w:r>
      <w:r w:rsidR="007B0B5C">
        <w:rPr>
          <w:noProof/>
        </w:rPr>
        <w:t>4</w:t>
      </w:r>
      <w:r w:rsidR="00C8007E">
        <w:rPr>
          <w:noProof/>
        </w:rPr>
        <w:fldChar w:fldCharType="end"/>
      </w:r>
      <w:r>
        <w:t xml:space="preserve"> by Young Y.</w:t>
      </w:r>
      <w:r w:rsidR="00FC17D4">
        <w:t xml:space="preserve"> Best Korean Style Dumplings in New York. Yelp.com</w:t>
      </w:r>
      <w:r>
        <w:t xml:space="preserve"> </w:t>
      </w:r>
    </w:p>
    <w:p w14:paraId="3DF8C18D" w14:textId="77777777" w:rsidR="003B6A1C" w:rsidRDefault="00657E9E" w:rsidP="008F0701">
      <w:r>
        <w:t xml:space="preserve"> </w:t>
      </w:r>
    </w:p>
    <w:p w14:paraId="4D5C67AB" w14:textId="77777777" w:rsidR="003B6A1C" w:rsidRDefault="003B6A1C" w:rsidP="008F0701"/>
    <w:p w14:paraId="01BDE774" w14:textId="216EAA65" w:rsidR="00657E9E" w:rsidRDefault="00AF6188" w:rsidP="008F0701">
      <w:r>
        <w:t>8</w:t>
      </w:r>
      <w:r w:rsidR="006401B0">
        <w:t xml:space="preserve">. </w:t>
      </w:r>
      <w:r w:rsidR="00657E9E">
        <w:t>RED HOOK</w:t>
      </w:r>
      <w:r w:rsidR="0021138F">
        <w:t>. 11:00 A.M.</w:t>
      </w:r>
      <w:r w:rsidR="007A695F" w:rsidRPr="007A695F">
        <w:rPr>
          <w:noProof/>
          <w:lang w:eastAsia="en-US"/>
        </w:rPr>
        <w:t xml:space="preserve"> </w:t>
      </w:r>
    </w:p>
    <w:p w14:paraId="34B8EA6C" w14:textId="1BB755AF" w:rsidR="00AF6188" w:rsidRDefault="004C7463" w:rsidP="008F0701">
      <w:r w:rsidRPr="00A56D9A">
        <w:rPr>
          <w:highlight w:val="lightGray"/>
        </w:rPr>
        <w:t>Red hook</w:t>
      </w:r>
      <w:r w:rsidRPr="004C7463">
        <w:t xml:space="preserve"> is known to be one of the first areas of Brooklyn to settle in 1636 when Netherlanders (Duck) came to stay</w:t>
      </w:r>
      <w:r w:rsidR="00D41B6A">
        <w:t xml:space="preserve"> (“Red Hook History,” </w:t>
      </w:r>
      <w:proofErr w:type="spellStart"/>
      <w:r w:rsidR="00D41B6A">
        <w:t>n.d.</w:t>
      </w:r>
      <w:proofErr w:type="spellEnd"/>
      <w:r w:rsidR="00D41B6A">
        <w:t>)</w:t>
      </w:r>
      <w:r w:rsidRPr="004C7463">
        <w:t xml:space="preserve">. Take the twenty minutes “Ikea Express Ferry” front the lower Manhattan (pier 11) to Red Hook (free on weekends). Stop for brunch at </w:t>
      </w:r>
      <w:r w:rsidRPr="00A56D9A">
        <w:rPr>
          <w:highlight w:val="lightGray"/>
        </w:rPr>
        <w:t>The Good Fork</w:t>
      </w:r>
      <w:r w:rsidRPr="004C7463">
        <w:t xml:space="preserve"> this restaurant is surrounding by plants and it make you feel like you are eating at someone backyard. Their homemade pork dumplings ($9) are the bestselling. However, their Steak and eggs ($16) is also really popular. For drink try the “Primo </w:t>
      </w:r>
      <w:proofErr w:type="spellStart"/>
      <w:r w:rsidRPr="004C7463">
        <w:t>Colado</w:t>
      </w:r>
      <w:proofErr w:type="spellEnd"/>
      <w:r w:rsidRPr="004C7463">
        <w:t xml:space="preserve">” (rum, </w:t>
      </w:r>
      <w:proofErr w:type="spellStart"/>
      <w:r w:rsidRPr="004C7463">
        <w:t>st.Germaine</w:t>
      </w:r>
      <w:proofErr w:type="spellEnd"/>
      <w:r w:rsidRPr="004C7463">
        <w:t xml:space="preserve">, coconut liqueur, and pineapple juice $11)  </w:t>
      </w:r>
    </w:p>
    <w:p w14:paraId="0371DA88" w14:textId="5F005F4D" w:rsidR="00D2311B" w:rsidRDefault="00AF6188" w:rsidP="008F0701">
      <w:r>
        <w:t>9</w:t>
      </w:r>
      <w:r w:rsidR="006401B0">
        <w:t xml:space="preserve">. </w:t>
      </w:r>
      <w:r w:rsidR="008A549A">
        <w:t xml:space="preserve">A floating Museum. </w:t>
      </w:r>
      <w:r w:rsidR="00F72673">
        <w:t>2:00P</w:t>
      </w:r>
      <w:r w:rsidR="006401B0">
        <w:t>.</w:t>
      </w:r>
      <w:r w:rsidR="00F72673">
        <w:t>M</w:t>
      </w:r>
      <w:r w:rsidR="006401B0">
        <w:t>.</w:t>
      </w:r>
    </w:p>
    <w:p w14:paraId="045A5301" w14:textId="171E6930" w:rsidR="006401B0" w:rsidRDefault="004C7463" w:rsidP="008F0701">
      <w:r w:rsidRPr="00A56D9A">
        <w:rPr>
          <w:color w:val="000000" w:themeColor="text1"/>
          <w:highlight w:val="lightGray"/>
        </w:rPr>
        <w:t>The waterfront museum</w:t>
      </w:r>
      <w:r w:rsidRPr="004C7463">
        <w:rPr>
          <w:color w:val="000000" w:themeColor="text1"/>
        </w:rPr>
        <w:t xml:space="preserve"> was founded in 1986 with the main purpose of education and culture. This floating piece of history is located in pier 45 Red Hook. Is designed by the United Nation as the “Regional Craft of the Oceans” in 1998. Is known for be the only survivor wooden of the railroad navy and its </w:t>
      </w:r>
      <w:proofErr w:type="spellStart"/>
      <w:r w:rsidRPr="004C7463">
        <w:rPr>
          <w:color w:val="000000" w:themeColor="text1"/>
        </w:rPr>
        <w:t>light</w:t>
      </w:r>
      <w:r w:rsidR="00F153A8">
        <w:rPr>
          <w:color w:val="000000" w:themeColor="text1"/>
        </w:rPr>
        <w:t>erage</w:t>
      </w:r>
      <w:proofErr w:type="spellEnd"/>
      <w:r w:rsidR="00F153A8">
        <w:rPr>
          <w:color w:val="000000" w:themeColor="text1"/>
        </w:rPr>
        <w:t xml:space="preserve"> (“The Waterfront,” </w:t>
      </w:r>
      <w:proofErr w:type="spellStart"/>
      <w:r w:rsidR="00F153A8">
        <w:rPr>
          <w:color w:val="000000" w:themeColor="text1"/>
        </w:rPr>
        <w:t>n.d.</w:t>
      </w:r>
      <w:proofErr w:type="spellEnd"/>
      <w:r w:rsidR="00F153A8">
        <w:rPr>
          <w:color w:val="000000" w:themeColor="text1"/>
        </w:rPr>
        <w:t>)</w:t>
      </w:r>
      <w:r w:rsidRPr="004C7463">
        <w:rPr>
          <w:color w:val="000000" w:themeColor="text1"/>
        </w:rPr>
        <w:t>. Admission is free and is open 1-5pm on Saturdays.</w:t>
      </w:r>
      <w:r w:rsidR="00F153A8">
        <w:rPr>
          <w:color w:val="000000" w:themeColor="text1"/>
        </w:rPr>
        <w:t xml:space="preserve"> </w:t>
      </w:r>
      <w:hyperlink r:id="rId11" w:history="1">
        <w:r w:rsidR="00F153A8" w:rsidRPr="006C0FF5">
          <w:rPr>
            <w:rStyle w:val="Hyperlink"/>
          </w:rPr>
          <w:t>dsharps@waterfrontmuseum.org</w:t>
        </w:r>
      </w:hyperlink>
      <w:r w:rsidR="00F153A8">
        <w:rPr>
          <w:color w:val="000000" w:themeColor="text1"/>
        </w:rPr>
        <w:t xml:space="preserve">  phone number, (718) 624-4719.</w:t>
      </w:r>
    </w:p>
    <w:p w14:paraId="765D4FDF" w14:textId="77777777" w:rsidR="001E51EB" w:rsidRDefault="001E51EB" w:rsidP="008F0701"/>
    <w:p w14:paraId="746B788D" w14:textId="77777777" w:rsidR="001E51EB" w:rsidRDefault="001E51EB" w:rsidP="001E51EB">
      <w:pPr>
        <w:keepNext/>
        <w:tabs>
          <w:tab w:val="left" w:pos="5745"/>
        </w:tabs>
      </w:pPr>
      <w:r>
        <w:lastRenderedPageBreak/>
        <w:t xml:space="preserve"> </w:t>
      </w:r>
      <w:r>
        <w:tab/>
      </w:r>
      <w:r>
        <w:rPr>
          <w:noProof/>
          <w:lang w:eastAsia="en-US"/>
        </w:rPr>
        <w:drawing>
          <wp:inline distT="0" distB="0" distL="0" distR="0" wp14:anchorId="208F8783" wp14:editId="419B7F18">
            <wp:extent cx="3124201" cy="2343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ey lime pi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28623" cy="2346467"/>
                    </a:xfrm>
                    <a:prstGeom prst="rect">
                      <a:avLst/>
                    </a:prstGeom>
                  </pic:spPr>
                </pic:pic>
              </a:graphicData>
            </a:graphic>
          </wp:inline>
        </w:drawing>
      </w:r>
    </w:p>
    <w:p w14:paraId="5AFD3054" w14:textId="76084DA8" w:rsidR="001E51EB" w:rsidRDefault="001E51EB" w:rsidP="001E51EB">
      <w:pPr>
        <w:pStyle w:val="Caption"/>
      </w:pPr>
      <w:r>
        <w:t xml:space="preserve">Figure </w:t>
      </w:r>
      <w:r w:rsidR="00C8007E">
        <w:fldChar w:fldCharType="begin"/>
      </w:r>
      <w:r w:rsidR="00C8007E">
        <w:instrText xml:space="preserve"> SEQ Figure \* ARABIC </w:instrText>
      </w:r>
      <w:r w:rsidR="00C8007E">
        <w:fldChar w:fldCharType="separate"/>
      </w:r>
      <w:r w:rsidR="007B0B5C">
        <w:rPr>
          <w:noProof/>
        </w:rPr>
        <w:t>5</w:t>
      </w:r>
      <w:r w:rsidR="00C8007E">
        <w:rPr>
          <w:noProof/>
        </w:rPr>
        <w:fldChar w:fldCharType="end"/>
      </w:r>
      <w:r>
        <w:t xml:space="preserve"> provided by:</w:t>
      </w:r>
      <w:r w:rsidR="001A7837">
        <w:t xml:space="preserve"> Serious Eats from Foursquare. ‘La Victoria”</w:t>
      </w:r>
      <w:r>
        <w:t xml:space="preserve"> </w:t>
      </w:r>
    </w:p>
    <w:p w14:paraId="17CFF43F" w14:textId="1FD9E117" w:rsidR="001E51EB" w:rsidRDefault="001E51EB" w:rsidP="001E51EB">
      <w:pPr>
        <w:tabs>
          <w:tab w:val="left" w:pos="5325"/>
        </w:tabs>
      </w:pPr>
      <w:r>
        <w:tab/>
      </w:r>
    </w:p>
    <w:p w14:paraId="3945846F" w14:textId="77777777" w:rsidR="001E51EB" w:rsidRDefault="001E51EB" w:rsidP="008F0701"/>
    <w:p w14:paraId="70D0C44B" w14:textId="0F6A65DA" w:rsidR="00FC17D4" w:rsidRDefault="00AF6188" w:rsidP="008F0701">
      <w:r>
        <w:t>10</w:t>
      </w:r>
      <w:r w:rsidR="00EF7C50">
        <w:t>. Sweet</w:t>
      </w:r>
      <w:r w:rsidR="00EE27BD">
        <w:t xml:space="preserve"> treat.</w:t>
      </w:r>
      <w:r w:rsidR="00C640A7">
        <w:t xml:space="preserve"> 5</w:t>
      </w:r>
      <w:r w:rsidR="006401B0">
        <w:t>:00P.M.</w:t>
      </w:r>
      <w:r w:rsidR="00EE27BD">
        <w:t xml:space="preserve"> </w:t>
      </w:r>
      <w:r w:rsidR="001E51EB">
        <w:t xml:space="preserve">          </w:t>
      </w:r>
    </w:p>
    <w:p w14:paraId="0D1FD1A3" w14:textId="77777777" w:rsidR="009B6422" w:rsidRDefault="004C7463" w:rsidP="008F0701">
      <w:r w:rsidRPr="004C7463">
        <w:t>Open for 21 years</w:t>
      </w:r>
      <w:r w:rsidRPr="00A56D9A">
        <w:rPr>
          <w:highlight w:val="lightGray"/>
        </w:rPr>
        <w:t>, Steve’s Authentic Key Lime Pies</w:t>
      </w:r>
      <w:r w:rsidRPr="004C7463">
        <w:t xml:space="preserve"> is a place you </w:t>
      </w:r>
      <w:r w:rsidR="009B6422" w:rsidRPr="004C7463">
        <w:t>cannot</w:t>
      </w:r>
      <w:r w:rsidRPr="004C7463">
        <w:t xml:space="preserve"> miss, if you are a dessert lover, when you are in Red Hook. Located in pier 41, hours are on Saturday from 11:00AM to 7:00PM.This whole sale store, has the most original key lime pies. “The </w:t>
      </w:r>
      <w:proofErr w:type="spellStart"/>
      <w:r w:rsidRPr="004C7463">
        <w:t>LAVictoria</w:t>
      </w:r>
      <w:proofErr w:type="spellEnd"/>
      <w:r w:rsidRPr="004C7463">
        <w:t>” is a key lime pie is served in a Popsicle stick, is topped with a chipotle puree and hand dipped in Belgian chocolate ($5:00).</w:t>
      </w:r>
    </w:p>
    <w:p w14:paraId="633FBF00" w14:textId="18BA11BD" w:rsidR="00C640A7" w:rsidRDefault="00AF6188" w:rsidP="008F0701">
      <w:r>
        <w:t>11</w:t>
      </w:r>
      <w:r w:rsidR="00C640A7">
        <w:t>. Shop. 6:00P.M</w:t>
      </w:r>
    </w:p>
    <w:p w14:paraId="08DD38F6" w14:textId="5D6B4838" w:rsidR="00EE27BD" w:rsidRDefault="009B6422" w:rsidP="008F0701">
      <w:r w:rsidRPr="009B6422">
        <w:t xml:space="preserve">As a place with amazing histories of past decades, is easy to imaging all the antiques that Red Hood stores may hold. </w:t>
      </w:r>
      <w:r w:rsidRPr="00A56D9A">
        <w:rPr>
          <w:highlight w:val="lightGray"/>
        </w:rPr>
        <w:t>The Erie Basin</w:t>
      </w:r>
      <w:r w:rsidRPr="009B6422">
        <w:t>, located in 388 van brunt is where you can find antiques from the 18thC to the 19thC and vintage jewelry. This store will give you a unique experience in shopping.</w:t>
      </w:r>
      <w:r>
        <w:t xml:space="preserve"> </w:t>
      </w:r>
      <w:r w:rsidR="00EE27BD">
        <w:t xml:space="preserve">  </w:t>
      </w:r>
    </w:p>
    <w:p w14:paraId="3D4E8617" w14:textId="77777777" w:rsidR="00A56D9A" w:rsidRDefault="00A56D9A" w:rsidP="008F0701"/>
    <w:p w14:paraId="087B0656" w14:textId="77777777" w:rsidR="00A56D9A" w:rsidRDefault="00A56D9A" w:rsidP="008F0701"/>
    <w:p w14:paraId="72AECCE2" w14:textId="486FD92A" w:rsidR="00A56D9A" w:rsidRPr="00D471E7" w:rsidRDefault="00A56D9A" w:rsidP="008F0701">
      <w:pPr>
        <w:rPr>
          <w:sz w:val="48"/>
          <w:szCs w:val="48"/>
        </w:rPr>
      </w:pPr>
      <w:r w:rsidRPr="00D471E7">
        <w:rPr>
          <w:sz w:val="48"/>
          <w:szCs w:val="48"/>
        </w:rPr>
        <w:t xml:space="preserve">Lodging </w:t>
      </w:r>
    </w:p>
    <w:p w14:paraId="20C8666C" w14:textId="7418E665" w:rsidR="00A56D9A" w:rsidRDefault="00F153A8" w:rsidP="008F0701">
      <w:r>
        <w:t xml:space="preserve">For a luxury boutique hotel with the unique </w:t>
      </w:r>
      <w:r w:rsidR="00745493">
        <w:t xml:space="preserve">atmosphere of </w:t>
      </w:r>
      <w:r>
        <w:t xml:space="preserve">Brooklyn artistic </w:t>
      </w:r>
      <w:r w:rsidR="00745493">
        <w:t>decoration,</w:t>
      </w:r>
      <w:r>
        <w:t xml:space="preserve"> go to NU hotel.</w:t>
      </w:r>
      <w:r w:rsidR="00451F80">
        <w:t xml:space="preserve"> (</w:t>
      </w:r>
      <w:r w:rsidR="00D471E7">
        <w:t xml:space="preserve">85 smith street </w:t>
      </w:r>
      <w:r w:rsidR="00451F80">
        <w:t>Brooklyn,</w:t>
      </w:r>
      <w:r w:rsidR="00451F80" w:rsidRPr="00451F80">
        <w:t xml:space="preserve"> </w:t>
      </w:r>
      <w:hyperlink r:id="rId13" w:history="1">
        <w:r w:rsidR="00451F80" w:rsidRPr="002C57E3">
          <w:rPr>
            <w:rStyle w:val="Hyperlink"/>
          </w:rPr>
          <w:t>http://www.nuhotelbrooklyn.com/</w:t>
        </w:r>
      </w:hyperlink>
      <w:r>
        <w:t>) is</w:t>
      </w:r>
      <w:r w:rsidR="00D471E7">
        <w:t xml:space="preserve"> walk distance of DUMBO. Around $269 a night.    </w:t>
      </w:r>
    </w:p>
    <w:p w14:paraId="78607590" w14:textId="2B106590" w:rsidR="009E677D" w:rsidRDefault="009E677D" w:rsidP="008F0701">
      <w:r>
        <w:t xml:space="preserve">For a classic and traditional option hotel go to Condor hotel. (56 Franklin Avenue, </w:t>
      </w:r>
      <w:hyperlink r:id="rId14" w:history="1">
        <w:r w:rsidRPr="002C57E3">
          <w:rPr>
            <w:rStyle w:val="Hyperlink"/>
          </w:rPr>
          <w:t>http://www.condorny.com</w:t>
        </w:r>
      </w:hyperlink>
      <w:r>
        <w:t>) Average rate, $211.</w:t>
      </w:r>
    </w:p>
    <w:p w14:paraId="3CB85213" w14:textId="77777777" w:rsidR="00943A07" w:rsidRDefault="00943A07" w:rsidP="008F0701"/>
    <w:p w14:paraId="06316990" w14:textId="77777777" w:rsidR="00943A07" w:rsidRDefault="00943A07" w:rsidP="008F0701"/>
    <w:p w14:paraId="0DA463D4" w14:textId="77777777" w:rsidR="00CE5468" w:rsidRDefault="00CE5468" w:rsidP="008F0701">
      <w:r>
        <w:t xml:space="preserve">                                                                                        References</w:t>
      </w:r>
    </w:p>
    <w:p w14:paraId="24DF855C" w14:textId="77777777" w:rsidR="00CE5468" w:rsidRDefault="00CE5468" w:rsidP="008F0701">
      <w:r>
        <w:t xml:space="preserve">Bill Coughlin. (April 24, 2010). </w:t>
      </w:r>
      <w:proofErr w:type="spellStart"/>
      <w:r>
        <w:t>Brookland</w:t>
      </w:r>
      <w:proofErr w:type="spellEnd"/>
      <w:r>
        <w:t xml:space="preserve"> Ferry Landing. Retrieved from </w:t>
      </w:r>
    </w:p>
    <w:p w14:paraId="497C0E93" w14:textId="7712920C" w:rsidR="00CE5468" w:rsidRDefault="00CE5468" w:rsidP="008F0701">
      <w:r>
        <w:t xml:space="preserve"> </w:t>
      </w:r>
      <w:hyperlink r:id="rId15" w:history="1">
        <w:r w:rsidRPr="000C3D7E">
          <w:rPr>
            <w:rStyle w:val="Hyperlink"/>
          </w:rPr>
          <w:t>http://www.hmdb.org/marker.asp?marker=30052</w:t>
        </w:r>
      </w:hyperlink>
    </w:p>
    <w:p w14:paraId="74A7B737" w14:textId="435EA0DE" w:rsidR="00CE5468" w:rsidRDefault="00CE5468" w:rsidP="008F0701">
      <w:r>
        <w:t>Brooklyn Waterfront History. Retrieved from</w:t>
      </w:r>
    </w:p>
    <w:p w14:paraId="698017DB" w14:textId="1548A1E6" w:rsidR="00CE5468" w:rsidRDefault="00C8007E" w:rsidP="008F0701">
      <w:hyperlink r:id="rId16" w:history="1">
        <w:r w:rsidR="009C0C4B" w:rsidRPr="000C3D7E">
          <w:rPr>
            <w:rStyle w:val="Hyperlink"/>
          </w:rPr>
          <w:t>http://www.brooklynbridgepark.org/pages/brooklyn-waterfront-history</w:t>
        </w:r>
      </w:hyperlink>
    </w:p>
    <w:p w14:paraId="395A4FC7" w14:textId="014C2CFD" w:rsidR="009C0C4B" w:rsidRDefault="009C0C4B" w:rsidP="008F0701">
      <w:r>
        <w:t>The new St. Ann’s warehouse (</w:t>
      </w:r>
      <w:proofErr w:type="spellStart"/>
      <w:r>
        <w:t>n.d</w:t>
      </w:r>
      <w:proofErr w:type="spellEnd"/>
      <w:r>
        <w:t>). Retrieved from</w:t>
      </w:r>
    </w:p>
    <w:p w14:paraId="62668441" w14:textId="61BB750D" w:rsidR="009C0C4B" w:rsidRDefault="00C8007E" w:rsidP="008F0701">
      <w:hyperlink r:id="rId17" w:history="1">
        <w:r w:rsidR="0041798F" w:rsidRPr="000C3D7E">
          <w:rPr>
            <w:rStyle w:val="Hyperlink"/>
          </w:rPr>
          <w:t>http://stannswarehouse.org/tobacco-warehouse/</w:t>
        </w:r>
      </w:hyperlink>
    </w:p>
    <w:p w14:paraId="201B5681" w14:textId="28D5C572" w:rsidR="0041798F" w:rsidRDefault="0041798F" w:rsidP="008F0701">
      <w:r>
        <w:t xml:space="preserve">Jenna Scherer. (Aug 19, 2014). The Brooklyn Brewery: the history, beer, tour, and gift shop. Retrieved from </w:t>
      </w:r>
    </w:p>
    <w:p w14:paraId="7C6214BD" w14:textId="3784D084" w:rsidR="0041798F" w:rsidRDefault="00C8007E" w:rsidP="008F0701">
      <w:hyperlink r:id="rId18" w:history="1">
        <w:r w:rsidR="0041798F" w:rsidRPr="000C3D7E">
          <w:rPr>
            <w:rStyle w:val="Hyperlink"/>
          </w:rPr>
          <w:t>http://explorebk.com/2014/08/19/brooklyn-brewery-history-beer-tours-gift-shop/</w:t>
        </w:r>
      </w:hyperlink>
    </w:p>
    <w:p w14:paraId="200E3911" w14:textId="77777777" w:rsidR="00CE00C8" w:rsidRDefault="00CE00C8" w:rsidP="008F0701">
      <w:r>
        <w:t>Red Hook History (</w:t>
      </w:r>
      <w:proofErr w:type="spellStart"/>
      <w:r>
        <w:t>n.d.</w:t>
      </w:r>
      <w:proofErr w:type="spellEnd"/>
      <w:r>
        <w:t xml:space="preserve">) retrieved from </w:t>
      </w:r>
    </w:p>
    <w:p w14:paraId="6329DB58" w14:textId="0754D77D" w:rsidR="00F153A8" w:rsidRDefault="00F153A8" w:rsidP="008F0701">
      <w:r>
        <w:t>The waterfront museum and showboat barge. (</w:t>
      </w:r>
      <w:proofErr w:type="spellStart"/>
      <w:r>
        <w:t>n.d.</w:t>
      </w:r>
      <w:proofErr w:type="spellEnd"/>
      <w:r>
        <w:t>). Retrieved from</w:t>
      </w:r>
    </w:p>
    <w:p w14:paraId="4A9D9F13" w14:textId="77FC805B" w:rsidR="00F153A8" w:rsidRDefault="00C8007E" w:rsidP="008F0701">
      <w:hyperlink r:id="rId19" w:history="1">
        <w:r w:rsidR="00F153A8" w:rsidRPr="006C0FF5">
          <w:rPr>
            <w:rStyle w:val="Hyperlink"/>
          </w:rPr>
          <w:t>http://bobmcdonald.ba.ttu.edu/Waterfront%20Museum%20in%20Red%20Hook,%20Brooklyn,%20New%20York,%20NY.htm</w:t>
        </w:r>
      </w:hyperlink>
    </w:p>
    <w:p w14:paraId="7E393C0D" w14:textId="3DF74C38" w:rsidR="00943A07" w:rsidRDefault="00943A07" w:rsidP="00943A07">
      <w:bookmarkStart w:id="0" w:name="_GoBack"/>
      <w:bookmarkEnd w:id="0"/>
      <w:r>
        <w:t xml:space="preserve"> </w:t>
      </w:r>
    </w:p>
    <w:p w14:paraId="1DA42D12" w14:textId="73459C32" w:rsidR="00B56E55" w:rsidRDefault="00B56E55"/>
    <w:sectPr w:rsidR="00B56E55">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attachedTemplate r:id="rId1"/>
  <w:defaultTabStop w:val="708"/>
  <w:hyphenationZone w:val="425"/>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648"/>
    <w:rsid w:val="00023DE1"/>
    <w:rsid w:val="0004161E"/>
    <w:rsid w:val="00052F03"/>
    <w:rsid w:val="000642EB"/>
    <w:rsid w:val="00066E81"/>
    <w:rsid w:val="00070EEA"/>
    <w:rsid w:val="00081761"/>
    <w:rsid w:val="00090172"/>
    <w:rsid w:val="000A11B9"/>
    <w:rsid w:val="000A4A6E"/>
    <w:rsid w:val="000B10EA"/>
    <w:rsid w:val="000E1157"/>
    <w:rsid w:val="000F7DE3"/>
    <w:rsid w:val="00100B07"/>
    <w:rsid w:val="0010509B"/>
    <w:rsid w:val="00133385"/>
    <w:rsid w:val="00144ADE"/>
    <w:rsid w:val="0016282C"/>
    <w:rsid w:val="001A3322"/>
    <w:rsid w:val="001A7837"/>
    <w:rsid w:val="001B3E31"/>
    <w:rsid w:val="001E51EB"/>
    <w:rsid w:val="00205162"/>
    <w:rsid w:val="0021138F"/>
    <w:rsid w:val="00253924"/>
    <w:rsid w:val="00275B99"/>
    <w:rsid w:val="00281487"/>
    <w:rsid w:val="002A4816"/>
    <w:rsid w:val="002F15CF"/>
    <w:rsid w:val="002F2E8B"/>
    <w:rsid w:val="00330B9D"/>
    <w:rsid w:val="00362033"/>
    <w:rsid w:val="003B6A1C"/>
    <w:rsid w:val="003D6A9E"/>
    <w:rsid w:val="003E31FE"/>
    <w:rsid w:val="004020C2"/>
    <w:rsid w:val="0040389C"/>
    <w:rsid w:val="0041798F"/>
    <w:rsid w:val="00425888"/>
    <w:rsid w:val="00451481"/>
    <w:rsid w:val="00451F80"/>
    <w:rsid w:val="00464726"/>
    <w:rsid w:val="004A1F30"/>
    <w:rsid w:val="004B5AD6"/>
    <w:rsid w:val="004B698D"/>
    <w:rsid w:val="004C7463"/>
    <w:rsid w:val="004D0A86"/>
    <w:rsid w:val="005808D7"/>
    <w:rsid w:val="005B05BC"/>
    <w:rsid w:val="005B3EB5"/>
    <w:rsid w:val="005F2073"/>
    <w:rsid w:val="00637ABC"/>
    <w:rsid w:val="006401B0"/>
    <w:rsid w:val="00657E9E"/>
    <w:rsid w:val="0069654D"/>
    <w:rsid w:val="006D2483"/>
    <w:rsid w:val="006E2D67"/>
    <w:rsid w:val="0070474E"/>
    <w:rsid w:val="00734B90"/>
    <w:rsid w:val="00745493"/>
    <w:rsid w:val="00762D35"/>
    <w:rsid w:val="007917FC"/>
    <w:rsid w:val="007A695F"/>
    <w:rsid w:val="007B0B5C"/>
    <w:rsid w:val="007B3908"/>
    <w:rsid w:val="007B559A"/>
    <w:rsid w:val="007B61C5"/>
    <w:rsid w:val="007B6EDD"/>
    <w:rsid w:val="007E1A77"/>
    <w:rsid w:val="007F38CE"/>
    <w:rsid w:val="0080287E"/>
    <w:rsid w:val="00830BC0"/>
    <w:rsid w:val="0084057A"/>
    <w:rsid w:val="00855570"/>
    <w:rsid w:val="00867CD9"/>
    <w:rsid w:val="008A2BCF"/>
    <w:rsid w:val="008A4658"/>
    <w:rsid w:val="008A4CC9"/>
    <w:rsid w:val="008A549A"/>
    <w:rsid w:val="008B0FC9"/>
    <w:rsid w:val="008F0701"/>
    <w:rsid w:val="008F5648"/>
    <w:rsid w:val="00921376"/>
    <w:rsid w:val="00926BA6"/>
    <w:rsid w:val="00943A07"/>
    <w:rsid w:val="00944771"/>
    <w:rsid w:val="0095564E"/>
    <w:rsid w:val="00966620"/>
    <w:rsid w:val="00966A93"/>
    <w:rsid w:val="00967C6F"/>
    <w:rsid w:val="009A4944"/>
    <w:rsid w:val="009B6422"/>
    <w:rsid w:val="009C0C4B"/>
    <w:rsid w:val="009E677D"/>
    <w:rsid w:val="009E67FE"/>
    <w:rsid w:val="00A446B9"/>
    <w:rsid w:val="00A464AD"/>
    <w:rsid w:val="00A56D9A"/>
    <w:rsid w:val="00AE49A2"/>
    <w:rsid w:val="00AE5585"/>
    <w:rsid w:val="00AF6188"/>
    <w:rsid w:val="00B04EF4"/>
    <w:rsid w:val="00B06D1F"/>
    <w:rsid w:val="00B54383"/>
    <w:rsid w:val="00B56E55"/>
    <w:rsid w:val="00B61FC4"/>
    <w:rsid w:val="00B94945"/>
    <w:rsid w:val="00B97701"/>
    <w:rsid w:val="00BB529F"/>
    <w:rsid w:val="00BD6389"/>
    <w:rsid w:val="00C50B3E"/>
    <w:rsid w:val="00C640A7"/>
    <w:rsid w:val="00C8007E"/>
    <w:rsid w:val="00CB1D41"/>
    <w:rsid w:val="00CE00C8"/>
    <w:rsid w:val="00CE5468"/>
    <w:rsid w:val="00D16B11"/>
    <w:rsid w:val="00D2311B"/>
    <w:rsid w:val="00D31AE1"/>
    <w:rsid w:val="00D41B6A"/>
    <w:rsid w:val="00D471E7"/>
    <w:rsid w:val="00DA2080"/>
    <w:rsid w:val="00E72DBA"/>
    <w:rsid w:val="00E75255"/>
    <w:rsid w:val="00E90774"/>
    <w:rsid w:val="00EC1B20"/>
    <w:rsid w:val="00EC693D"/>
    <w:rsid w:val="00EE27BD"/>
    <w:rsid w:val="00EF7C50"/>
    <w:rsid w:val="00F153A8"/>
    <w:rsid w:val="00F16E3A"/>
    <w:rsid w:val="00F2261C"/>
    <w:rsid w:val="00F36DF9"/>
    <w:rsid w:val="00F44E3D"/>
    <w:rsid w:val="00F50D04"/>
    <w:rsid w:val="00F51374"/>
    <w:rsid w:val="00F528B8"/>
    <w:rsid w:val="00F6775F"/>
    <w:rsid w:val="00F67C66"/>
    <w:rsid w:val="00F72673"/>
    <w:rsid w:val="00FB026E"/>
    <w:rsid w:val="00FC17D4"/>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1DB45"/>
  <w15:chartTrackingRefBased/>
  <w15:docId w15:val="{F3B382B1-E9A7-4208-8EA6-7317B1E56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semiHidden/>
    <w:unhideWhenUsed/>
    <w:qFormat/>
    <w:pPr>
      <w:keepNext/>
      <w:keepLines/>
      <w:numPr>
        <w:ilvl w:val="1"/>
        <w:numId w:val="12"/>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pPr>
      <w:keepNext/>
      <w:keepLines/>
      <w:numPr>
        <w:ilvl w:val="2"/>
        <w:numId w:val="12"/>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pPr>
      <w:keepNext/>
      <w:keepLines/>
      <w:numPr>
        <w:ilvl w:val="3"/>
        <w:numId w:val="12"/>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pPr>
      <w:keepNext/>
      <w:keepLines/>
      <w:numPr>
        <w:ilvl w:val="4"/>
        <w:numId w:val="12"/>
      </w:numPr>
      <w:spacing w:before="200" w:after="0"/>
      <w:outlineLvl w:val="4"/>
    </w:pPr>
    <w:rPr>
      <w:rFonts w:asciiTheme="majorHAnsi" w:eastAsiaTheme="majorEastAsia" w:hAnsiTheme="majorHAnsi" w:cstheme="majorBidi"/>
      <w:color w:val="252525" w:themeColor="text2" w:themeShade="BF"/>
    </w:rPr>
  </w:style>
  <w:style w:type="paragraph" w:styleId="Heading6">
    <w:name w:val="heading 6"/>
    <w:basedOn w:val="Normal"/>
    <w:next w:val="Normal"/>
    <w:link w:val="Heading6Char"/>
    <w:uiPriority w:val="9"/>
    <w:semiHidden/>
    <w:unhideWhenUsed/>
    <w:qFormat/>
    <w:pPr>
      <w:keepNext/>
      <w:keepLines/>
      <w:numPr>
        <w:ilvl w:val="5"/>
        <w:numId w:val="12"/>
      </w:numPr>
      <w:spacing w:before="200" w:after="0"/>
      <w:outlineLvl w:val="5"/>
    </w:pPr>
    <w:rPr>
      <w:rFonts w:asciiTheme="majorHAnsi" w:eastAsiaTheme="majorEastAsia" w:hAnsiTheme="majorHAnsi" w:cstheme="majorBidi"/>
      <w:i/>
      <w:iCs/>
      <w:color w:val="252525" w:themeColor="text2" w:themeShade="BF"/>
    </w:rPr>
  </w:style>
  <w:style w:type="paragraph" w:styleId="Heading7">
    <w:name w:val="heading 7"/>
    <w:basedOn w:val="Normal"/>
    <w:next w:val="Normal"/>
    <w:link w:val="Heading7Char"/>
    <w:uiPriority w:val="9"/>
    <w:semiHidden/>
    <w:unhideWhenUsed/>
    <w:qFormat/>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pPr>
      <w:numPr>
        <w:ilvl w:val="1"/>
      </w:numPr>
    </w:pPr>
    <w:rPr>
      <w:color w:val="5A5A5A" w:themeColor="text1" w:themeTint="A5"/>
      <w:spacing w:val="10"/>
    </w:rPr>
  </w:style>
  <w:style w:type="character" w:customStyle="1" w:styleId="SubtitleChar">
    <w:name w:val="Subtitle Char"/>
    <w:basedOn w:val="DefaultParagraphFont"/>
    <w:link w:val="Subtitle"/>
    <w:uiPriority w:val="11"/>
    <w:rPr>
      <w:color w:val="5A5A5A" w:themeColor="text1" w:themeTint="A5"/>
      <w:spacing w:val="10"/>
    </w:rPr>
  </w:style>
  <w:style w:type="character" w:customStyle="1" w:styleId="Heading1Char">
    <w:name w:val="Heading 1 Char"/>
    <w:basedOn w:val="DefaultParagraphFont"/>
    <w:link w:val="Heading1"/>
    <w:uiPriority w:val="9"/>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52525" w:themeColor="text2"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52525" w:themeColor="text2" w:themeShade="B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color w:val="auto"/>
    </w:rPr>
  </w:style>
  <w:style w:type="character" w:styleId="IntenseEmphasis">
    <w:name w:val="Intense Emphasis"/>
    <w:basedOn w:val="DefaultParagraphFont"/>
    <w:uiPriority w:val="21"/>
    <w:qFormat/>
    <w:rPr>
      <w:b/>
      <w:bCs/>
      <w:i/>
      <w:iCs/>
      <w:caps/>
    </w:rPr>
  </w:style>
  <w:style w:type="character" w:styleId="Strong">
    <w:name w:val="Strong"/>
    <w:basedOn w:val="DefaultParagraphFont"/>
    <w:uiPriority w:val="22"/>
    <w:qFormat/>
    <w:rPr>
      <w:b/>
      <w:bCs/>
      <w:color w:val="000000" w:themeColor="text1"/>
    </w:rPr>
  </w:style>
  <w:style w:type="paragraph" w:styleId="Quote">
    <w:name w:val="Quote"/>
    <w:basedOn w:val="Normal"/>
    <w:next w:val="Normal"/>
    <w:link w:val="QuoteChar"/>
    <w:uiPriority w:val="29"/>
    <w:qFormat/>
    <w:pPr>
      <w:spacing w:before="160"/>
      <w:ind w:left="720" w:right="720"/>
    </w:pPr>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Pr>
      <w:color w:val="000000" w:themeColor="text1"/>
      <w:shd w:val="clear" w:color="auto" w:fill="F2F2F2" w:themeFill="background1" w:themeFillShade="F2"/>
    </w:rPr>
  </w:style>
  <w:style w:type="character" w:styleId="SubtleReference">
    <w:name w:val="Subtle Reference"/>
    <w:basedOn w:val="DefaultParagraphFont"/>
    <w:uiPriority w:val="31"/>
    <w:qFormat/>
    <w:rPr>
      <w:smallCaps/>
      <w:color w:val="404040" w:themeColor="text1" w:themeTint="BF"/>
      <w:u w:val="single" w:color="7F7F7F" w:themeColor="text1" w:themeTint="80"/>
    </w:rPr>
  </w:style>
  <w:style w:type="character" w:styleId="IntenseReference">
    <w:name w:val="Intense Reference"/>
    <w:basedOn w:val="DefaultParagraphFont"/>
    <w:uiPriority w:val="32"/>
    <w:qFormat/>
    <w:rPr>
      <w:b/>
      <w:bCs/>
      <w:smallCaps/>
      <w:u w:val="single"/>
    </w:rPr>
  </w:style>
  <w:style w:type="character" w:styleId="BookTitle">
    <w:name w:val="Book Title"/>
    <w:basedOn w:val="DefaultParagraphFont"/>
    <w:uiPriority w:val="33"/>
    <w:qFormat/>
    <w:rPr>
      <w:b w:val="0"/>
      <w:bCs w:val="0"/>
      <w:smallCaps/>
      <w:spacing w:val="5"/>
    </w:rPr>
  </w:style>
  <w:style w:type="paragraph" w:styleId="Caption">
    <w:name w:val="caption"/>
    <w:basedOn w:val="Normal"/>
    <w:next w:val="Normal"/>
    <w:uiPriority w:val="35"/>
    <w:unhideWhenUsed/>
    <w:qFormat/>
    <w:pPr>
      <w:spacing w:after="200" w:line="240" w:lineRule="auto"/>
    </w:pPr>
    <w:rPr>
      <w:i/>
      <w:iCs/>
      <w:color w:val="323232" w:themeColor="text2"/>
      <w:sz w:val="18"/>
      <w:szCs w:val="18"/>
    </w:rPr>
  </w:style>
  <w:style w:type="paragraph" w:styleId="TOCHeading">
    <w:name w:val="TOC Heading"/>
    <w:basedOn w:val="Heading1"/>
    <w:next w:val="Normal"/>
    <w:uiPriority w:val="39"/>
    <w:semiHidden/>
    <w:unhideWhenUsed/>
    <w:qFormat/>
    <w:pPr>
      <w:outlineLvl w:val="9"/>
    </w:pPr>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8F56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5648"/>
    <w:rPr>
      <w:rFonts w:ascii="Segoe UI" w:hAnsi="Segoe UI" w:cs="Segoe UI"/>
      <w:sz w:val="18"/>
      <w:szCs w:val="18"/>
    </w:rPr>
  </w:style>
  <w:style w:type="paragraph" w:styleId="NormalWeb">
    <w:name w:val="Normal (Web)"/>
    <w:basedOn w:val="Normal"/>
    <w:uiPriority w:val="99"/>
    <w:semiHidden/>
    <w:unhideWhenUsed/>
    <w:rsid w:val="00734B90"/>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Hyperlink">
    <w:name w:val="Hyperlink"/>
    <w:basedOn w:val="DefaultParagraphFont"/>
    <w:uiPriority w:val="99"/>
    <w:unhideWhenUsed/>
    <w:rsid w:val="009E677D"/>
    <w:rPr>
      <w:color w:val="6B9F25" w:themeColor="hyperlink"/>
      <w:u w:val="single"/>
    </w:rPr>
  </w:style>
  <w:style w:type="character" w:customStyle="1" w:styleId="apple-converted-space">
    <w:name w:val="apple-converted-space"/>
    <w:basedOn w:val="DefaultParagraphFont"/>
    <w:rsid w:val="00943A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269478">
      <w:bodyDiv w:val="1"/>
      <w:marLeft w:val="0"/>
      <w:marRight w:val="0"/>
      <w:marTop w:val="0"/>
      <w:marBottom w:val="0"/>
      <w:divBdr>
        <w:top w:val="none" w:sz="0" w:space="0" w:color="auto"/>
        <w:left w:val="none" w:sz="0" w:space="0" w:color="auto"/>
        <w:bottom w:val="none" w:sz="0" w:space="0" w:color="auto"/>
        <w:right w:val="none" w:sz="0" w:space="0" w:color="auto"/>
      </w:divBdr>
    </w:div>
    <w:div w:id="972099713">
      <w:bodyDiv w:val="1"/>
      <w:marLeft w:val="0"/>
      <w:marRight w:val="0"/>
      <w:marTop w:val="0"/>
      <w:marBottom w:val="0"/>
      <w:divBdr>
        <w:top w:val="none" w:sz="0" w:space="0" w:color="auto"/>
        <w:left w:val="none" w:sz="0" w:space="0" w:color="auto"/>
        <w:bottom w:val="none" w:sz="0" w:space="0" w:color="auto"/>
        <w:right w:val="none" w:sz="0" w:space="0" w:color="auto"/>
      </w:divBdr>
    </w:div>
    <w:div w:id="1003241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nuhotelbrooklyn.com/" TargetMode="External"/><Relationship Id="rId18" Type="http://schemas.openxmlformats.org/officeDocument/2006/relationships/hyperlink" Target="http://explorebk.com/2014/08/19/brooklyn-brewery-history-beer-tours-gift-shop/"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tannswarehouse.org/tobacco-warehouse/" TargetMode="External"/><Relationship Id="rId2" Type="http://schemas.openxmlformats.org/officeDocument/2006/relationships/customXml" Target="../customXml/item2.xml"/><Relationship Id="rId16" Type="http://schemas.openxmlformats.org/officeDocument/2006/relationships/hyperlink" Target="http://www.brooklynbridgepark.org/pages/brooklyn-waterfront-histor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sharps@waterfrontmuseum.org" TargetMode="External"/><Relationship Id="rId5" Type="http://schemas.openxmlformats.org/officeDocument/2006/relationships/settings" Target="settings.xml"/><Relationship Id="rId15" Type="http://schemas.openxmlformats.org/officeDocument/2006/relationships/hyperlink" Target="http://www.hmdb.org/marker.asp?marker=30052" TargetMode="External"/><Relationship Id="rId10" Type="http://schemas.openxmlformats.org/officeDocument/2006/relationships/image" Target="media/image4.jpeg"/><Relationship Id="rId19" Type="http://schemas.openxmlformats.org/officeDocument/2006/relationships/hyperlink" Target="http://bobmcdonald.ba.ttu.edu/Waterfront%20Museum%20in%20Red%20Hook,%20Brooklyn,%20New%20York,%20NY.htm" TargetMode="Externa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hyperlink" Target="http://www.condorny.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isis\AppData\Roaming\Microsoft\Templates\Report%20design%20(blank).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A4DA6BA9-8B2D-4D86-ABE8-E32829BC7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design (blank)</Template>
  <TotalTime>3770</TotalTime>
  <Pages>1</Pages>
  <Words>1398</Words>
  <Characters>7973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teisis martinez</dc:creator>
  <cp:keywords/>
  <cp:lastModifiedBy>teisis martinez</cp:lastModifiedBy>
  <cp:revision>17</cp:revision>
  <dcterms:created xsi:type="dcterms:W3CDTF">2016-05-16T04:49:00Z</dcterms:created>
  <dcterms:modified xsi:type="dcterms:W3CDTF">2016-05-22T16:17:00Z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