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0F" w:rsidRPr="00B844EB" w:rsidRDefault="00432428" w:rsidP="00432428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B844EB">
        <w:rPr>
          <w:rFonts w:ascii="Cambria" w:hAnsi="Cambria"/>
          <w:sz w:val="24"/>
          <w:szCs w:val="24"/>
        </w:rPr>
        <w:t>Industry Research Report (Step One)</w:t>
      </w:r>
    </w:p>
    <w:p w:rsidR="00432428" w:rsidRPr="00B844EB" w:rsidRDefault="00432428" w:rsidP="00432428">
      <w:pPr>
        <w:spacing w:line="360" w:lineRule="auto"/>
        <w:rPr>
          <w:rFonts w:ascii="Cambria" w:hAnsi="Cambria"/>
          <w:sz w:val="24"/>
          <w:szCs w:val="24"/>
        </w:rPr>
      </w:pPr>
      <w:r w:rsidRPr="00B844EB">
        <w:rPr>
          <w:rFonts w:ascii="Cambria" w:hAnsi="Cambria"/>
          <w:sz w:val="24"/>
          <w:szCs w:val="24"/>
        </w:rPr>
        <w:t xml:space="preserve">My sector of the hospitality industry will be </w:t>
      </w:r>
      <w:r w:rsidRPr="00B844EB">
        <w:rPr>
          <w:rFonts w:ascii="Cambria" w:hAnsi="Cambria"/>
          <w:b/>
          <w:sz w:val="24"/>
          <w:szCs w:val="24"/>
        </w:rPr>
        <w:t>tourism</w:t>
      </w:r>
      <w:r w:rsidRPr="00B844EB">
        <w:rPr>
          <w:rFonts w:ascii="Cambria" w:hAnsi="Cambria"/>
          <w:sz w:val="24"/>
          <w:szCs w:val="24"/>
        </w:rPr>
        <w:t>.</w:t>
      </w:r>
    </w:p>
    <w:p w:rsidR="00432428" w:rsidRPr="00B844EB" w:rsidRDefault="00432428" w:rsidP="00432428">
      <w:pPr>
        <w:spacing w:line="360" w:lineRule="auto"/>
        <w:rPr>
          <w:rFonts w:ascii="Cambria" w:hAnsi="Cambria"/>
          <w:sz w:val="24"/>
          <w:szCs w:val="24"/>
        </w:rPr>
      </w:pPr>
      <w:r w:rsidRPr="00B844EB">
        <w:rPr>
          <w:rFonts w:ascii="Cambria" w:hAnsi="Cambria"/>
          <w:sz w:val="24"/>
          <w:szCs w:val="24"/>
        </w:rPr>
        <w:t>Three trends within the sector of tourism include:</w:t>
      </w:r>
    </w:p>
    <w:p w:rsidR="00432428" w:rsidRPr="00B844EB" w:rsidRDefault="00432428" w:rsidP="00432428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 w:rsidRPr="00B844EB">
        <w:rPr>
          <w:rFonts w:ascii="Cambria" w:hAnsi="Cambria"/>
          <w:sz w:val="24"/>
          <w:szCs w:val="24"/>
        </w:rPr>
        <w:t>Ecotourism</w:t>
      </w:r>
    </w:p>
    <w:p w:rsidR="00432428" w:rsidRPr="00B844EB" w:rsidRDefault="00432428" w:rsidP="00432428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 w:rsidRPr="00B844EB">
        <w:rPr>
          <w:rFonts w:ascii="Cambria" w:hAnsi="Cambria"/>
          <w:sz w:val="24"/>
          <w:szCs w:val="24"/>
        </w:rPr>
        <w:t>Blesiure (business + travel)</w:t>
      </w:r>
    </w:p>
    <w:p w:rsidR="00592649" w:rsidRPr="00B844EB" w:rsidRDefault="00432428" w:rsidP="00592649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 w:rsidRPr="00B844EB">
        <w:rPr>
          <w:rFonts w:ascii="Cambria" w:hAnsi="Cambria"/>
          <w:sz w:val="24"/>
          <w:szCs w:val="24"/>
        </w:rPr>
        <w:t>Solo Travel</w:t>
      </w:r>
    </w:p>
    <w:p w:rsidR="00592649" w:rsidRPr="00B844EB" w:rsidRDefault="00592649" w:rsidP="00592649">
      <w:pPr>
        <w:spacing w:line="360" w:lineRule="auto"/>
        <w:rPr>
          <w:rFonts w:ascii="Cambria" w:hAnsi="Cambria"/>
          <w:i/>
          <w:sz w:val="24"/>
          <w:szCs w:val="24"/>
        </w:rPr>
      </w:pPr>
      <w:r w:rsidRPr="00B844EB">
        <w:rPr>
          <w:rFonts w:ascii="Cambria" w:hAnsi="Cambria"/>
          <w:i/>
          <w:sz w:val="24"/>
          <w:szCs w:val="24"/>
        </w:rPr>
        <w:t xml:space="preserve">Ecotourism: </w:t>
      </w:r>
    </w:p>
    <w:p w:rsidR="00592649" w:rsidRPr="00B844EB" w:rsidRDefault="00592649" w:rsidP="00592649">
      <w:pPr>
        <w:spacing w:line="360" w:lineRule="auto"/>
        <w:rPr>
          <w:rFonts w:ascii="Cambria" w:hAnsi="Cambria"/>
          <w:sz w:val="24"/>
          <w:szCs w:val="24"/>
        </w:rPr>
      </w:pPr>
      <w:r w:rsidRPr="00B844EB">
        <w:rPr>
          <w:rFonts w:ascii="Cambria" w:hAnsi="Cambria"/>
          <w:sz w:val="24"/>
          <w:szCs w:val="24"/>
        </w:rPr>
        <w:t xml:space="preserve">Ecotourism focuses around the sustainability of the environment and utilizing resources that could initiate intellectual excursions. </w:t>
      </w:r>
      <w:r w:rsidR="000F0B6A" w:rsidRPr="00B844EB">
        <w:rPr>
          <w:rFonts w:ascii="Cambria" w:hAnsi="Cambria"/>
          <w:sz w:val="24"/>
          <w:szCs w:val="24"/>
        </w:rPr>
        <w:t>This type of travel can pertain</w:t>
      </w:r>
      <w:r w:rsidR="00926B21" w:rsidRPr="00B844EB">
        <w:rPr>
          <w:rFonts w:ascii="Cambria" w:hAnsi="Cambria"/>
          <w:sz w:val="24"/>
          <w:szCs w:val="24"/>
        </w:rPr>
        <w:t xml:space="preserve"> to</w:t>
      </w:r>
      <w:r w:rsidR="000F0B6A" w:rsidRPr="00B844EB">
        <w:rPr>
          <w:rFonts w:ascii="Cambria" w:hAnsi="Cambria"/>
          <w:sz w:val="24"/>
          <w:szCs w:val="24"/>
        </w:rPr>
        <w:t xml:space="preserve"> endangered habitats or species, </w:t>
      </w:r>
      <w:r w:rsidR="00926B21" w:rsidRPr="00B844EB">
        <w:rPr>
          <w:rFonts w:ascii="Cambria" w:hAnsi="Cambria"/>
          <w:sz w:val="24"/>
          <w:szCs w:val="24"/>
        </w:rPr>
        <w:t xml:space="preserve">and invoke change within the traveling party. </w:t>
      </w:r>
      <w:r w:rsidR="00AC010E" w:rsidRPr="00B844EB">
        <w:rPr>
          <w:rFonts w:ascii="Cambria" w:hAnsi="Cambria"/>
          <w:sz w:val="24"/>
          <w:szCs w:val="24"/>
        </w:rPr>
        <w:t xml:space="preserve">It is a growing trend as stressors on our planet continue to increase, it is considered responsible travel. </w:t>
      </w:r>
    </w:p>
    <w:p w:rsidR="00AC010E" w:rsidRPr="00B844EB" w:rsidRDefault="000456A8" w:rsidP="00592649">
      <w:pPr>
        <w:spacing w:line="360" w:lineRule="auto"/>
        <w:rPr>
          <w:rFonts w:ascii="Cambria" w:hAnsi="Cambria"/>
          <w:sz w:val="24"/>
          <w:szCs w:val="24"/>
        </w:rPr>
      </w:pPr>
      <w:hyperlink r:id="rId8" w:history="1">
        <w:r w:rsidRPr="00B844EB">
          <w:rPr>
            <w:rStyle w:val="Hyperlink"/>
            <w:rFonts w:ascii="Cambria" w:hAnsi="Cambria"/>
            <w:sz w:val="24"/>
            <w:szCs w:val="24"/>
          </w:rPr>
          <w:t>https://www.travelerstoday.com/articles/41678/20170302/why-ecotourism-growing-trend-travel-industry.htm</w:t>
        </w:r>
      </w:hyperlink>
    </w:p>
    <w:p w:rsidR="000456A8" w:rsidRPr="00B844EB" w:rsidRDefault="000456A8" w:rsidP="00592649">
      <w:pPr>
        <w:spacing w:line="360" w:lineRule="auto"/>
        <w:rPr>
          <w:rFonts w:ascii="Cambria" w:hAnsi="Cambria"/>
          <w:i/>
          <w:sz w:val="24"/>
          <w:szCs w:val="24"/>
        </w:rPr>
      </w:pPr>
      <w:r w:rsidRPr="00B844EB">
        <w:rPr>
          <w:rFonts w:ascii="Cambria" w:hAnsi="Cambria"/>
          <w:i/>
          <w:sz w:val="24"/>
          <w:szCs w:val="24"/>
        </w:rPr>
        <w:t xml:space="preserve">Bleisure (business + travel): </w:t>
      </w:r>
    </w:p>
    <w:p w:rsidR="000456A8" w:rsidRPr="00B844EB" w:rsidRDefault="000456A8" w:rsidP="00592649">
      <w:pPr>
        <w:spacing w:line="360" w:lineRule="auto"/>
        <w:rPr>
          <w:rFonts w:ascii="Cambria" w:hAnsi="Cambria"/>
          <w:sz w:val="24"/>
          <w:szCs w:val="24"/>
        </w:rPr>
      </w:pPr>
      <w:r w:rsidRPr="00B844EB">
        <w:rPr>
          <w:rFonts w:ascii="Cambria" w:hAnsi="Cambria"/>
          <w:sz w:val="24"/>
          <w:szCs w:val="24"/>
        </w:rPr>
        <w:t xml:space="preserve">Common among millennials now, </w:t>
      </w:r>
      <w:r w:rsidR="006A4F63" w:rsidRPr="00B844EB">
        <w:rPr>
          <w:rFonts w:ascii="Cambria" w:hAnsi="Cambria"/>
          <w:sz w:val="24"/>
          <w:szCs w:val="24"/>
        </w:rPr>
        <w:t xml:space="preserve">this is a blend of business and travel that promotes a more frugal way of traveling. Many will travel to a place for work related reasons then extend their stay to take in the new environment around them. It promotes a better work to travel balance and saves costs as well for a young employed individual. </w:t>
      </w:r>
    </w:p>
    <w:p w:rsidR="00432428" w:rsidRPr="00B844EB" w:rsidRDefault="006A4F63" w:rsidP="00432428">
      <w:pPr>
        <w:spacing w:line="360" w:lineRule="auto"/>
        <w:rPr>
          <w:rFonts w:ascii="Cambria" w:hAnsi="Cambria"/>
          <w:sz w:val="24"/>
          <w:szCs w:val="24"/>
        </w:rPr>
      </w:pPr>
      <w:hyperlink r:id="rId9" w:history="1">
        <w:r w:rsidRPr="00B844EB">
          <w:rPr>
            <w:rStyle w:val="Hyperlink"/>
            <w:rFonts w:ascii="Cambria" w:hAnsi="Cambria"/>
            <w:sz w:val="24"/>
            <w:szCs w:val="24"/>
          </w:rPr>
          <w:t>https://www.travelpulse.com/news/car-rental-and-rail/bleisure-is-the-biggest-trend-in-business-travel.html</w:t>
        </w:r>
      </w:hyperlink>
    </w:p>
    <w:p w:rsidR="006A4F63" w:rsidRPr="00B844EB" w:rsidRDefault="006A4F63" w:rsidP="00432428">
      <w:pPr>
        <w:spacing w:line="360" w:lineRule="auto"/>
        <w:rPr>
          <w:rFonts w:ascii="Cambria" w:hAnsi="Cambria"/>
          <w:i/>
          <w:sz w:val="24"/>
          <w:szCs w:val="24"/>
        </w:rPr>
      </w:pPr>
      <w:r w:rsidRPr="00B844EB">
        <w:rPr>
          <w:rFonts w:ascii="Cambria" w:hAnsi="Cambria"/>
          <w:i/>
          <w:sz w:val="24"/>
          <w:szCs w:val="24"/>
        </w:rPr>
        <w:lastRenderedPageBreak/>
        <w:t>Solo Travel:</w:t>
      </w:r>
    </w:p>
    <w:p w:rsidR="00DA0F43" w:rsidRPr="00B844EB" w:rsidRDefault="00A05B66" w:rsidP="00432428">
      <w:pPr>
        <w:spacing w:line="360" w:lineRule="auto"/>
        <w:rPr>
          <w:rFonts w:ascii="Cambria" w:hAnsi="Cambria"/>
          <w:sz w:val="24"/>
          <w:szCs w:val="24"/>
        </w:rPr>
      </w:pPr>
      <w:r w:rsidRPr="00B844EB">
        <w:rPr>
          <w:rFonts w:ascii="Cambria" w:hAnsi="Cambria"/>
          <w:sz w:val="24"/>
          <w:szCs w:val="24"/>
        </w:rPr>
        <w:t xml:space="preserve">Solo travel is leisure travel and while in many cases traveling is considered a family affair, solo travel is an up and coming trend and continues to increase. While some travel purposefully without a companion, others travel in hopes to find friends and build other relationships along the way. Excursions and hotel activities and can be geared toward solo travelers to prompt </w:t>
      </w:r>
      <w:r w:rsidR="00AF76F6" w:rsidRPr="00B844EB">
        <w:rPr>
          <w:rFonts w:ascii="Cambria" w:hAnsi="Cambria"/>
          <w:sz w:val="24"/>
          <w:szCs w:val="24"/>
        </w:rPr>
        <w:t xml:space="preserve">further tourism and promote more traveling by one’s self. </w:t>
      </w:r>
      <w:r w:rsidR="00D75050" w:rsidRPr="00B844EB">
        <w:rPr>
          <w:rFonts w:ascii="Cambria" w:hAnsi="Cambria"/>
          <w:sz w:val="24"/>
          <w:szCs w:val="24"/>
        </w:rPr>
        <w:t>Cruis</w:t>
      </w:r>
      <w:r w:rsidR="002957D3" w:rsidRPr="00B844EB">
        <w:rPr>
          <w:rFonts w:ascii="Cambria" w:hAnsi="Cambria"/>
          <w:sz w:val="24"/>
          <w:szCs w:val="24"/>
        </w:rPr>
        <w:t>e ships hold singles cruises to promote the solo travel lifestyle and enco</w:t>
      </w:r>
      <w:r w:rsidR="00ED40CC">
        <w:rPr>
          <w:rFonts w:ascii="Cambria" w:hAnsi="Cambria"/>
          <w:sz w:val="24"/>
          <w:szCs w:val="24"/>
        </w:rPr>
        <w:t xml:space="preserve">urage others to engage as well. There is often a common denominator that groups people together in solo tourism. </w:t>
      </w:r>
      <w:bookmarkStart w:id="0" w:name="_GoBack"/>
      <w:bookmarkEnd w:id="0"/>
    </w:p>
    <w:p w:rsidR="002565AA" w:rsidRPr="00B844EB" w:rsidRDefault="002565AA" w:rsidP="00432428">
      <w:pPr>
        <w:spacing w:line="360" w:lineRule="auto"/>
        <w:rPr>
          <w:rFonts w:ascii="Cambria" w:hAnsi="Cambria"/>
          <w:sz w:val="24"/>
          <w:szCs w:val="24"/>
        </w:rPr>
      </w:pPr>
      <w:hyperlink r:id="rId10" w:history="1">
        <w:r w:rsidRPr="00B844EB">
          <w:rPr>
            <w:rStyle w:val="Hyperlink"/>
            <w:rFonts w:ascii="Cambria" w:hAnsi="Cambria"/>
            <w:sz w:val="24"/>
            <w:szCs w:val="24"/>
          </w:rPr>
          <w:t>https://www.travelmarketreport.com/articles/The-Unstoppable-Trend-Solo-Travel-Growing-and-Going-Just-About-Anywhere</w:t>
        </w:r>
      </w:hyperlink>
    </w:p>
    <w:p w:rsidR="002565AA" w:rsidRPr="00B844EB" w:rsidRDefault="002565AA" w:rsidP="00432428">
      <w:pPr>
        <w:spacing w:line="360" w:lineRule="auto"/>
        <w:rPr>
          <w:rFonts w:ascii="Cambria" w:hAnsi="Cambria"/>
          <w:sz w:val="24"/>
          <w:szCs w:val="24"/>
        </w:rPr>
      </w:pPr>
    </w:p>
    <w:sectPr w:rsidR="002565AA" w:rsidRPr="00B844E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745" w:rsidRDefault="00DE3745" w:rsidP="00432428">
      <w:pPr>
        <w:spacing w:after="0" w:line="240" w:lineRule="auto"/>
      </w:pPr>
      <w:r>
        <w:separator/>
      </w:r>
    </w:p>
  </w:endnote>
  <w:endnote w:type="continuationSeparator" w:id="0">
    <w:p w:rsidR="00DE3745" w:rsidRDefault="00DE3745" w:rsidP="0043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745" w:rsidRDefault="00DE3745" w:rsidP="00432428">
      <w:pPr>
        <w:spacing w:after="0" w:line="240" w:lineRule="auto"/>
      </w:pPr>
      <w:r>
        <w:separator/>
      </w:r>
    </w:p>
  </w:footnote>
  <w:footnote w:type="continuationSeparator" w:id="0">
    <w:p w:rsidR="00DE3745" w:rsidRDefault="00DE3745" w:rsidP="00432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28" w:rsidRPr="00432428" w:rsidRDefault="00432428" w:rsidP="00432428">
    <w:pPr>
      <w:pStyle w:val="Header"/>
      <w:spacing w:line="480" w:lineRule="auto"/>
      <w:rPr>
        <w:rFonts w:ascii="Cambria" w:hAnsi="Cambria"/>
        <w:sz w:val="24"/>
        <w:szCs w:val="24"/>
      </w:rPr>
    </w:pPr>
    <w:r w:rsidRPr="00432428">
      <w:rPr>
        <w:rFonts w:ascii="Cambria" w:hAnsi="Cambria"/>
        <w:sz w:val="24"/>
        <w:szCs w:val="24"/>
      </w:rPr>
      <w:t>Dorothy May Aragonés</w:t>
    </w:r>
  </w:p>
  <w:p w:rsidR="00432428" w:rsidRPr="00432428" w:rsidRDefault="00432428" w:rsidP="00432428">
    <w:pPr>
      <w:pStyle w:val="Header"/>
      <w:spacing w:line="480" w:lineRule="auto"/>
      <w:rPr>
        <w:rFonts w:ascii="Cambria" w:hAnsi="Cambria"/>
        <w:sz w:val="24"/>
        <w:szCs w:val="24"/>
      </w:rPr>
    </w:pPr>
    <w:r w:rsidRPr="00432428">
      <w:rPr>
        <w:rFonts w:ascii="Cambria" w:hAnsi="Cambria"/>
        <w:sz w:val="24"/>
        <w:szCs w:val="24"/>
      </w:rPr>
      <w:t>Professor Park</w:t>
    </w:r>
  </w:p>
  <w:p w:rsidR="00432428" w:rsidRPr="00432428" w:rsidRDefault="00432428" w:rsidP="00432428">
    <w:pPr>
      <w:pStyle w:val="Header"/>
      <w:spacing w:line="480" w:lineRule="auto"/>
      <w:rPr>
        <w:rFonts w:ascii="Cambria" w:hAnsi="Cambria"/>
        <w:sz w:val="24"/>
        <w:szCs w:val="24"/>
      </w:rPr>
    </w:pPr>
    <w:r w:rsidRPr="00432428">
      <w:rPr>
        <w:rFonts w:ascii="Cambria" w:hAnsi="Cambria"/>
        <w:sz w:val="24"/>
        <w:szCs w:val="24"/>
      </w:rPr>
      <w:t>September 16</w:t>
    </w:r>
    <w:r w:rsidRPr="00432428">
      <w:rPr>
        <w:rFonts w:ascii="Cambria" w:hAnsi="Cambria"/>
        <w:sz w:val="24"/>
        <w:szCs w:val="24"/>
        <w:vertAlign w:val="superscript"/>
      </w:rPr>
      <w:t>th</w:t>
    </w:r>
    <w:r w:rsidRPr="00432428">
      <w:rPr>
        <w:rFonts w:ascii="Cambria" w:hAnsi="Cambria"/>
        <w:sz w:val="24"/>
        <w:szCs w:val="24"/>
      </w:rPr>
      <w:t xml:space="preserve"> 2019</w:t>
    </w:r>
  </w:p>
  <w:p w:rsidR="00432428" w:rsidRPr="00432428" w:rsidRDefault="00432428" w:rsidP="00432428">
    <w:pPr>
      <w:pStyle w:val="Header"/>
      <w:spacing w:line="480" w:lineRule="auto"/>
      <w:rPr>
        <w:rFonts w:ascii="Cambria" w:hAnsi="Cambria"/>
        <w:sz w:val="24"/>
        <w:szCs w:val="24"/>
      </w:rPr>
    </w:pPr>
    <w:r w:rsidRPr="00432428">
      <w:rPr>
        <w:rFonts w:ascii="Cambria" w:hAnsi="Cambria"/>
        <w:sz w:val="24"/>
        <w:szCs w:val="24"/>
      </w:rPr>
      <w:t>Perspectives of Hospitality Management</w:t>
    </w:r>
  </w:p>
  <w:p w:rsidR="00432428" w:rsidRPr="00432428" w:rsidRDefault="00432428" w:rsidP="00432428">
    <w:pPr>
      <w:pStyle w:val="Header"/>
      <w:spacing w:line="480" w:lineRule="auto"/>
      <w:rPr>
        <w:sz w:val="24"/>
        <w:szCs w:val="24"/>
      </w:rPr>
    </w:pPr>
  </w:p>
  <w:p w:rsidR="00432428" w:rsidRDefault="004324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F6353"/>
    <w:multiLevelType w:val="hybridMultilevel"/>
    <w:tmpl w:val="42FE56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3100A81"/>
    <w:multiLevelType w:val="hybridMultilevel"/>
    <w:tmpl w:val="B6EA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28"/>
    <w:rsid w:val="0000306E"/>
    <w:rsid w:val="000030DC"/>
    <w:rsid w:val="000037ED"/>
    <w:rsid w:val="00003F5D"/>
    <w:rsid w:val="00004437"/>
    <w:rsid w:val="000058BE"/>
    <w:rsid w:val="00005FB0"/>
    <w:rsid w:val="0000603D"/>
    <w:rsid w:val="000065FA"/>
    <w:rsid w:val="000069B4"/>
    <w:rsid w:val="00006D61"/>
    <w:rsid w:val="00010BE0"/>
    <w:rsid w:val="000154E8"/>
    <w:rsid w:val="00020AB2"/>
    <w:rsid w:val="00020C12"/>
    <w:rsid w:val="000211A9"/>
    <w:rsid w:val="00021888"/>
    <w:rsid w:val="00022F71"/>
    <w:rsid w:val="00023061"/>
    <w:rsid w:val="00023C8B"/>
    <w:rsid w:val="0002632B"/>
    <w:rsid w:val="00027047"/>
    <w:rsid w:val="00027102"/>
    <w:rsid w:val="000274F4"/>
    <w:rsid w:val="0003252D"/>
    <w:rsid w:val="000332BD"/>
    <w:rsid w:val="00033FB0"/>
    <w:rsid w:val="00035DBD"/>
    <w:rsid w:val="00037EC6"/>
    <w:rsid w:val="00037ED5"/>
    <w:rsid w:val="00037F62"/>
    <w:rsid w:val="00040998"/>
    <w:rsid w:val="00040A1A"/>
    <w:rsid w:val="00041DF6"/>
    <w:rsid w:val="00042BFE"/>
    <w:rsid w:val="00044F05"/>
    <w:rsid w:val="00045257"/>
    <w:rsid w:val="000456A8"/>
    <w:rsid w:val="000463C8"/>
    <w:rsid w:val="00051066"/>
    <w:rsid w:val="00051428"/>
    <w:rsid w:val="000538F9"/>
    <w:rsid w:val="000558AB"/>
    <w:rsid w:val="00056122"/>
    <w:rsid w:val="00056D88"/>
    <w:rsid w:val="0005756F"/>
    <w:rsid w:val="00061BAB"/>
    <w:rsid w:val="00064AC2"/>
    <w:rsid w:val="00064F19"/>
    <w:rsid w:val="00066F8F"/>
    <w:rsid w:val="0006765E"/>
    <w:rsid w:val="00070AC5"/>
    <w:rsid w:val="00072150"/>
    <w:rsid w:val="0007384F"/>
    <w:rsid w:val="000777E5"/>
    <w:rsid w:val="00080680"/>
    <w:rsid w:val="000820AC"/>
    <w:rsid w:val="00082DD8"/>
    <w:rsid w:val="0008439F"/>
    <w:rsid w:val="00093FC3"/>
    <w:rsid w:val="0009453C"/>
    <w:rsid w:val="00094854"/>
    <w:rsid w:val="00096BB0"/>
    <w:rsid w:val="000A1A65"/>
    <w:rsid w:val="000A1D80"/>
    <w:rsid w:val="000A2A54"/>
    <w:rsid w:val="000A42A0"/>
    <w:rsid w:val="000A5561"/>
    <w:rsid w:val="000A5F9B"/>
    <w:rsid w:val="000A669E"/>
    <w:rsid w:val="000B0A16"/>
    <w:rsid w:val="000B0CB7"/>
    <w:rsid w:val="000B11B0"/>
    <w:rsid w:val="000B4CE8"/>
    <w:rsid w:val="000B63C8"/>
    <w:rsid w:val="000B64A1"/>
    <w:rsid w:val="000C1297"/>
    <w:rsid w:val="000C671E"/>
    <w:rsid w:val="000D17C8"/>
    <w:rsid w:val="000D2B5A"/>
    <w:rsid w:val="000D2D60"/>
    <w:rsid w:val="000D51DF"/>
    <w:rsid w:val="000D60B3"/>
    <w:rsid w:val="000D6801"/>
    <w:rsid w:val="000E02FD"/>
    <w:rsid w:val="000E1A99"/>
    <w:rsid w:val="000E2AF7"/>
    <w:rsid w:val="000E2B0F"/>
    <w:rsid w:val="000F0B6A"/>
    <w:rsid w:val="000F13C7"/>
    <w:rsid w:val="000F26D5"/>
    <w:rsid w:val="000F2BAC"/>
    <w:rsid w:val="000F352D"/>
    <w:rsid w:val="000F5690"/>
    <w:rsid w:val="000F7492"/>
    <w:rsid w:val="000F7BEF"/>
    <w:rsid w:val="000F7EAC"/>
    <w:rsid w:val="00101D4A"/>
    <w:rsid w:val="001022E2"/>
    <w:rsid w:val="001033DA"/>
    <w:rsid w:val="00103CCA"/>
    <w:rsid w:val="00103E0E"/>
    <w:rsid w:val="00106831"/>
    <w:rsid w:val="00111589"/>
    <w:rsid w:val="001132C4"/>
    <w:rsid w:val="00113356"/>
    <w:rsid w:val="00115504"/>
    <w:rsid w:val="0012070E"/>
    <w:rsid w:val="00120E77"/>
    <w:rsid w:val="00121B55"/>
    <w:rsid w:val="001240CE"/>
    <w:rsid w:val="00124BB6"/>
    <w:rsid w:val="0012551D"/>
    <w:rsid w:val="0012561E"/>
    <w:rsid w:val="00132875"/>
    <w:rsid w:val="001329DE"/>
    <w:rsid w:val="00133E3A"/>
    <w:rsid w:val="00134293"/>
    <w:rsid w:val="00134FED"/>
    <w:rsid w:val="00135622"/>
    <w:rsid w:val="00136A52"/>
    <w:rsid w:val="00140B2A"/>
    <w:rsid w:val="00141D26"/>
    <w:rsid w:val="001448CF"/>
    <w:rsid w:val="00144C28"/>
    <w:rsid w:val="00150DF9"/>
    <w:rsid w:val="00151205"/>
    <w:rsid w:val="00151F24"/>
    <w:rsid w:val="00152DC1"/>
    <w:rsid w:val="00152F75"/>
    <w:rsid w:val="001539C0"/>
    <w:rsid w:val="001540D9"/>
    <w:rsid w:val="00154E14"/>
    <w:rsid w:val="00161E5D"/>
    <w:rsid w:val="0016298E"/>
    <w:rsid w:val="00162B5E"/>
    <w:rsid w:val="00165293"/>
    <w:rsid w:val="00166A5D"/>
    <w:rsid w:val="0016720F"/>
    <w:rsid w:val="001732D1"/>
    <w:rsid w:val="0018523C"/>
    <w:rsid w:val="001879F2"/>
    <w:rsid w:val="00187A1F"/>
    <w:rsid w:val="00190A0F"/>
    <w:rsid w:val="00190B98"/>
    <w:rsid w:val="001916F1"/>
    <w:rsid w:val="001A16B7"/>
    <w:rsid w:val="001A2E60"/>
    <w:rsid w:val="001A42AD"/>
    <w:rsid w:val="001A753D"/>
    <w:rsid w:val="001B037B"/>
    <w:rsid w:val="001B400B"/>
    <w:rsid w:val="001B45E1"/>
    <w:rsid w:val="001B5E10"/>
    <w:rsid w:val="001B76F1"/>
    <w:rsid w:val="001B7EED"/>
    <w:rsid w:val="001C10C5"/>
    <w:rsid w:val="001C19FC"/>
    <w:rsid w:val="001C322C"/>
    <w:rsid w:val="001C3B70"/>
    <w:rsid w:val="001C3F7D"/>
    <w:rsid w:val="001C4223"/>
    <w:rsid w:val="001D1CDC"/>
    <w:rsid w:val="001D67E8"/>
    <w:rsid w:val="001D6E7B"/>
    <w:rsid w:val="001E1DEA"/>
    <w:rsid w:val="001E45C1"/>
    <w:rsid w:val="001E4B25"/>
    <w:rsid w:val="001E5CCC"/>
    <w:rsid w:val="001E64BA"/>
    <w:rsid w:val="001E6823"/>
    <w:rsid w:val="001F0BA0"/>
    <w:rsid w:val="001F5C0D"/>
    <w:rsid w:val="001F7B21"/>
    <w:rsid w:val="00202807"/>
    <w:rsid w:val="0020305D"/>
    <w:rsid w:val="00203A88"/>
    <w:rsid w:val="00205FB4"/>
    <w:rsid w:val="00206501"/>
    <w:rsid w:val="0021285E"/>
    <w:rsid w:val="00217C2D"/>
    <w:rsid w:val="002224CF"/>
    <w:rsid w:val="00222EE6"/>
    <w:rsid w:val="00223281"/>
    <w:rsid w:val="00223AD2"/>
    <w:rsid w:val="0022561C"/>
    <w:rsid w:val="00227352"/>
    <w:rsid w:val="002306D2"/>
    <w:rsid w:val="002343C5"/>
    <w:rsid w:val="00236845"/>
    <w:rsid w:val="002378D0"/>
    <w:rsid w:val="00237C0E"/>
    <w:rsid w:val="00241DE1"/>
    <w:rsid w:val="00243CC7"/>
    <w:rsid w:val="00245E30"/>
    <w:rsid w:val="0024638F"/>
    <w:rsid w:val="00250841"/>
    <w:rsid w:val="0025089D"/>
    <w:rsid w:val="00254096"/>
    <w:rsid w:val="00255ECF"/>
    <w:rsid w:val="002565AA"/>
    <w:rsid w:val="002608A6"/>
    <w:rsid w:val="00260D44"/>
    <w:rsid w:val="002637F1"/>
    <w:rsid w:val="00263DB1"/>
    <w:rsid w:val="00265067"/>
    <w:rsid w:val="00266AF8"/>
    <w:rsid w:val="002674D9"/>
    <w:rsid w:val="00270592"/>
    <w:rsid w:val="00275C84"/>
    <w:rsid w:val="002778BC"/>
    <w:rsid w:val="00277FB3"/>
    <w:rsid w:val="00281EBD"/>
    <w:rsid w:val="00282297"/>
    <w:rsid w:val="0028304D"/>
    <w:rsid w:val="002837A3"/>
    <w:rsid w:val="00284264"/>
    <w:rsid w:val="00287FD4"/>
    <w:rsid w:val="00290559"/>
    <w:rsid w:val="002914C7"/>
    <w:rsid w:val="00292ED3"/>
    <w:rsid w:val="00293913"/>
    <w:rsid w:val="002957A7"/>
    <w:rsid w:val="002957D3"/>
    <w:rsid w:val="002978BB"/>
    <w:rsid w:val="00297A11"/>
    <w:rsid w:val="002A00EF"/>
    <w:rsid w:val="002A09E1"/>
    <w:rsid w:val="002A371C"/>
    <w:rsid w:val="002A40D7"/>
    <w:rsid w:val="002A496C"/>
    <w:rsid w:val="002A5B7E"/>
    <w:rsid w:val="002A6E51"/>
    <w:rsid w:val="002B053A"/>
    <w:rsid w:val="002B0664"/>
    <w:rsid w:val="002B07E1"/>
    <w:rsid w:val="002B3C23"/>
    <w:rsid w:val="002B5F8E"/>
    <w:rsid w:val="002B6B68"/>
    <w:rsid w:val="002C1845"/>
    <w:rsid w:val="002C57CF"/>
    <w:rsid w:val="002C5839"/>
    <w:rsid w:val="002C5D40"/>
    <w:rsid w:val="002C6196"/>
    <w:rsid w:val="002D1536"/>
    <w:rsid w:val="002D3BEF"/>
    <w:rsid w:val="002D3C2D"/>
    <w:rsid w:val="002D4209"/>
    <w:rsid w:val="002D47D5"/>
    <w:rsid w:val="002D5A51"/>
    <w:rsid w:val="002D5C58"/>
    <w:rsid w:val="002D745E"/>
    <w:rsid w:val="002D7A5A"/>
    <w:rsid w:val="002E0DCD"/>
    <w:rsid w:val="002E129C"/>
    <w:rsid w:val="002E1F90"/>
    <w:rsid w:val="002E3CBD"/>
    <w:rsid w:val="002F0549"/>
    <w:rsid w:val="002F0D88"/>
    <w:rsid w:val="002F292A"/>
    <w:rsid w:val="002F2A6F"/>
    <w:rsid w:val="002F4E61"/>
    <w:rsid w:val="002F576C"/>
    <w:rsid w:val="002F74AC"/>
    <w:rsid w:val="00300C34"/>
    <w:rsid w:val="00303169"/>
    <w:rsid w:val="0030345A"/>
    <w:rsid w:val="00304043"/>
    <w:rsid w:val="0030456F"/>
    <w:rsid w:val="00304653"/>
    <w:rsid w:val="00304810"/>
    <w:rsid w:val="00307B85"/>
    <w:rsid w:val="00311463"/>
    <w:rsid w:val="00312F24"/>
    <w:rsid w:val="00313970"/>
    <w:rsid w:val="00314A92"/>
    <w:rsid w:val="00316FB0"/>
    <w:rsid w:val="003173BB"/>
    <w:rsid w:val="003173CE"/>
    <w:rsid w:val="003204AE"/>
    <w:rsid w:val="00321247"/>
    <w:rsid w:val="003212BF"/>
    <w:rsid w:val="003213A6"/>
    <w:rsid w:val="00322C0A"/>
    <w:rsid w:val="00324A40"/>
    <w:rsid w:val="00324EF5"/>
    <w:rsid w:val="00325788"/>
    <w:rsid w:val="003271F8"/>
    <w:rsid w:val="00327E58"/>
    <w:rsid w:val="00331393"/>
    <w:rsid w:val="00332D06"/>
    <w:rsid w:val="00333CBA"/>
    <w:rsid w:val="003342E6"/>
    <w:rsid w:val="00335C25"/>
    <w:rsid w:val="0033687D"/>
    <w:rsid w:val="00341DB1"/>
    <w:rsid w:val="0034250F"/>
    <w:rsid w:val="003446A3"/>
    <w:rsid w:val="003466E5"/>
    <w:rsid w:val="00350A9F"/>
    <w:rsid w:val="00350D26"/>
    <w:rsid w:val="00351C05"/>
    <w:rsid w:val="00351D33"/>
    <w:rsid w:val="003544CB"/>
    <w:rsid w:val="00354862"/>
    <w:rsid w:val="0035526B"/>
    <w:rsid w:val="0035626D"/>
    <w:rsid w:val="00356675"/>
    <w:rsid w:val="00356D24"/>
    <w:rsid w:val="00360402"/>
    <w:rsid w:val="003605DE"/>
    <w:rsid w:val="003639C0"/>
    <w:rsid w:val="003663EE"/>
    <w:rsid w:val="00367425"/>
    <w:rsid w:val="0037045B"/>
    <w:rsid w:val="00373058"/>
    <w:rsid w:val="00373899"/>
    <w:rsid w:val="00375606"/>
    <w:rsid w:val="00375AAF"/>
    <w:rsid w:val="0037703B"/>
    <w:rsid w:val="00380A4E"/>
    <w:rsid w:val="0038244E"/>
    <w:rsid w:val="00383498"/>
    <w:rsid w:val="0038672C"/>
    <w:rsid w:val="00386AFB"/>
    <w:rsid w:val="00392F8F"/>
    <w:rsid w:val="00393B8C"/>
    <w:rsid w:val="00393DAB"/>
    <w:rsid w:val="003954A2"/>
    <w:rsid w:val="003959A5"/>
    <w:rsid w:val="003A30DE"/>
    <w:rsid w:val="003A3470"/>
    <w:rsid w:val="003A41BF"/>
    <w:rsid w:val="003A4F9D"/>
    <w:rsid w:val="003A6038"/>
    <w:rsid w:val="003A65CE"/>
    <w:rsid w:val="003B3333"/>
    <w:rsid w:val="003B3561"/>
    <w:rsid w:val="003B3D01"/>
    <w:rsid w:val="003B7A5E"/>
    <w:rsid w:val="003C09B7"/>
    <w:rsid w:val="003C0A07"/>
    <w:rsid w:val="003C0B81"/>
    <w:rsid w:val="003C283C"/>
    <w:rsid w:val="003C4D41"/>
    <w:rsid w:val="003C67C9"/>
    <w:rsid w:val="003D0CC8"/>
    <w:rsid w:val="003D2435"/>
    <w:rsid w:val="003D5CB9"/>
    <w:rsid w:val="003D6022"/>
    <w:rsid w:val="003E0041"/>
    <w:rsid w:val="003E0246"/>
    <w:rsid w:val="003E24CA"/>
    <w:rsid w:val="003E2D81"/>
    <w:rsid w:val="003E648C"/>
    <w:rsid w:val="003E7CD0"/>
    <w:rsid w:val="003F0CD5"/>
    <w:rsid w:val="003F0F35"/>
    <w:rsid w:val="003F391B"/>
    <w:rsid w:val="003F493E"/>
    <w:rsid w:val="003F5479"/>
    <w:rsid w:val="003F5739"/>
    <w:rsid w:val="0040057D"/>
    <w:rsid w:val="004010AC"/>
    <w:rsid w:val="00401A37"/>
    <w:rsid w:val="00403028"/>
    <w:rsid w:val="0040338E"/>
    <w:rsid w:val="00405DBE"/>
    <w:rsid w:val="00410463"/>
    <w:rsid w:val="0041088B"/>
    <w:rsid w:val="00411640"/>
    <w:rsid w:val="00413DAE"/>
    <w:rsid w:val="0041408F"/>
    <w:rsid w:val="00414428"/>
    <w:rsid w:val="00414EAC"/>
    <w:rsid w:val="004215A0"/>
    <w:rsid w:val="00422907"/>
    <w:rsid w:val="0042584D"/>
    <w:rsid w:val="004266FF"/>
    <w:rsid w:val="00426DF1"/>
    <w:rsid w:val="00427A0F"/>
    <w:rsid w:val="0043030A"/>
    <w:rsid w:val="00432428"/>
    <w:rsid w:val="00434206"/>
    <w:rsid w:val="00435BC1"/>
    <w:rsid w:val="004360AA"/>
    <w:rsid w:val="0043746D"/>
    <w:rsid w:val="004409FE"/>
    <w:rsid w:val="00440C77"/>
    <w:rsid w:val="0044172E"/>
    <w:rsid w:val="00441A79"/>
    <w:rsid w:val="0044291E"/>
    <w:rsid w:val="0044323C"/>
    <w:rsid w:val="0044418C"/>
    <w:rsid w:val="004447C4"/>
    <w:rsid w:val="004456FB"/>
    <w:rsid w:val="0044760C"/>
    <w:rsid w:val="00447B3D"/>
    <w:rsid w:val="00453061"/>
    <w:rsid w:val="004530A7"/>
    <w:rsid w:val="00453ED7"/>
    <w:rsid w:val="0045637A"/>
    <w:rsid w:val="00461524"/>
    <w:rsid w:val="004638F0"/>
    <w:rsid w:val="00463CEF"/>
    <w:rsid w:val="00463D34"/>
    <w:rsid w:val="0046595A"/>
    <w:rsid w:val="0046760C"/>
    <w:rsid w:val="0047392C"/>
    <w:rsid w:val="00473E67"/>
    <w:rsid w:val="00474019"/>
    <w:rsid w:val="00474D56"/>
    <w:rsid w:val="00475DBC"/>
    <w:rsid w:val="004774C3"/>
    <w:rsid w:val="00477CD9"/>
    <w:rsid w:val="004845A3"/>
    <w:rsid w:val="00487261"/>
    <w:rsid w:val="00487DBD"/>
    <w:rsid w:val="00492512"/>
    <w:rsid w:val="00492AB6"/>
    <w:rsid w:val="00494512"/>
    <w:rsid w:val="004953DD"/>
    <w:rsid w:val="00495566"/>
    <w:rsid w:val="0049564F"/>
    <w:rsid w:val="00496B24"/>
    <w:rsid w:val="004A00B1"/>
    <w:rsid w:val="004A10B7"/>
    <w:rsid w:val="004A1EE3"/>
    <w:rsid w:val="004A2A4B"/>
    <w:rsid w:val="004A3738"/>
    <w:rsid w:val="004A5764"/>
    <w:rsid w:val="004A7F4A"/>
    <w:rsid w:val="004B08E8"/>
    <w:rsid w:val="004B0DF1"/>
    <w:rsid w:val="004B2BC4"/>
    <w:rsid w:val="004B78A3"/>
    <w:rsid w:val="004C23A6"/>
    <w:rsid w:val="004C27AF"/>
    <w:rsid w:val="004C2CE2"/>
    <w:rsid w:val="004C2F2E"/>
    <w:rsid w:val="004C3569"/>
    <w:rsid w:val="004C42F3"/>
    <w:rsid w:val="004C5221"/>
    <w:rsid w:val="004C6086"/>
    <w:rsid w:val="004C785D"/>
    <w:rsid w:val="004D1D9F"/>
    <w:rsid w:val="004D4055"/>
    <w:rsid w:val="004D5F56"/>
    <w:rsid w:val="004D6722"/>
    <w:rsid w:val="004E04AF"/>
    <w:rsid w:val="004E0538"/>
    <w:rsid w:val="004E1ABB"/>
    <w:rsid w:val="004E2352"/>
    <w:rsid w:val="004E31B0"/>
    <w:rsid w:val="004E3971"/>
    <w:rsid w:val="004E50A0"/>
    <w:rsid w:val="004E5514"/>
    <w:rsid w:val="004E5F50"/>
    <w:rsid w:val="004E6E7F"/>
    <w:rsid w:val="004E7619"/>
    <w:rsid w:val="004F0AEC"/>
    <w:rsid w:val="004F16F3"/>
    <w:rsid w:val="004F44D4"/>
    <w:rsid w:val="004F4B60"/>
    <w:rsid w:val="004F70F6"/>
    <w:rsid w:val="005000FA"/>
    <w:rsid w:val="00500815"/>
    <w:rsid w:val="00503B02"/>
    <w:rsid w:val="00504429"/>
    <w:rsid w:val="00504CF8"/>
    <w:rsid w:val="00506DA9"/>
    <w:rsid w:val="0051039E"/>
    <w:rsid w:val="005108C5"/>
    <w:rsid w:val="00511955"/>
    <w:rsid w:val="00512A79"/>
    <w:rsid w:val="00514484"/>
    <w:rsid w:val="00514581"/>
    <w:rsid w:val="005149BE"/>
    <w:rsid w:val="005149EA"/>
    <w:rsid w:val="00516BF8"/>
    <w:rsid w:val="005170C7"/>
    <w:rsid w:val="0052065F"/>
    <w:rsid w:val="005212EB"/>
    <w:rsid w:val="0052493C"/>
    <w:rsid w:val="005300BB"/>
    <w:rsid w:val="005301D0"/>
    <w:rsid w:val="0053141A"/>
    <w:rsid w:val="00532F45"/>
    <w:rsid w:val="00534FEF"/>
    <w:rsid w:val="00540AA9"/>
    <w:rsid w:val="00543198"/>
    <w:rsid w:val="00547AAF"/>
    <w:rsid w:val="0055016D"/>
    <w:rsid w:val="00551DAF"/>
    <w:rsid w:val="00552CEC"/>
    <w:rsid w:val="00554644"/>
    <w:rsid w:val="00554A11"/>
    <w:rsid w:val="005570AE"/>
    <w:rsid w:val="00560A69"/>
    <w:rsid w:val="00560A6E"/>
    <w:rsid w:val="00563D9D"/>
    <w:rsid w:val="00564686"/>
    <w:rsid w:val="00566B0F"/>
    <w:rsid w:val="00567998"/>
    <w:rsid w:val="00570FC1"/>
    <w:rsid w:val="005768DD"/>
    <w:rsid w:val="005770D6"/>
    <w:rsid w:val="0058150B"/>
    <w:rsid w:val="00581542"/>
    <w:rsid w:val="00582994"/>
    <w:rsid w:val="00585343"/>
    <w:rsid w:val="00585747"/>
    <w:rsid w:val="00592649"/>
    <w:rsid w:val="00594000"/>
    <w:rsid w:val="005A0058"/>
    <w:rsid w:val="005A0E5D"/>
    <w:rsid w:val="005A1AB2"/>
    <w:rsid w:val="005A3BE7"/>
    <w:rsid w:val="005A76CD"/>
    <w:rsid w:val="005B1900"/>
    <w:rsid w:val="005B3E3A"/>
    <w:rsid w:val="005B563D"/>
    <w:rsid w:val="005B56C6"/>
    <w:rsid w:val="005C0B1A"/>
    <w:rsid w:val="005C1DF3"/>
    <w:rsid w:val="005C24D9"/>
    <w:rsid w:val="005C284A"/>
    <w:rsid w:val="005C5754"/>
    <w:rsid w:val="005C701D"/>
    <w:rsid w:val="005C7B6A"/>
    <w:rsid w:val="005C7E9D"/>
    <w:rsid w:val="005D3281"/>
    <w:rsid w:val="005D4F93"/>
    <w:rsid w:val="005D56DF"/>
    <w:rsid w:val="005D5D42"/>
    <w:rsid w:val="005D65E2"/>
    <w:rsid w:val="005E0CB1"/>
    <w:rsid w:val="005E2B30"/>
    <w:rsid w:val="005E2DED"/>
    <w:rsid w:val="005E324D"/>
    <w:rsid w:val="005E4D1C"/>
    <w:rsid w:val="005E5435"/>
    <w:rsid w:val="005F7389"/>
    <w:rsid w:val="005F7E23"/>
    <w:rsid w:val="00600122"/>
    <w:rsid w:val="006005D2"/>
    <w:rsid w:val="0060062E"/>
    <w:rsid w:val="00602426"/>
    <w:rsid w:val="00602685"/>
    <w:rsid w:val="006036A6"/>
    <w:rsid w:val="00603D34"/>
    <w:rsid w:val="00606462"/>
    <w:rsid w:val="006101F9"/>
    <w:rsid w:val="006105FD"/>
    <w:rsid w:val="00612BF3"/>
    <w:rsid w:val="006172AD"/>
    <w:rsid w:val="00617E01"/>
    <w:rsid w:val="00617EF2"/>
    <w:rsid w:val="0062286E"/>
    <w:rsid w:val="0062486F"/>
    <w:rsid w:val="00624E7F"/>
    <w:rsid w:val="00625DE1"/>
    <w:rsid w:val="006305E9"/>
    <w:rsid w:val="00632EC6"/>
    <w:rsid w:val="00640FC0"/>
    <w:rsid w:val="006418D7"/>
    <w:rsid w:val="00645846"/>
    <w:rsid w:val="00650586"/>
    <w:rsid w:val="00650F56"/>
    <w:rsid w:val="00652602"/>
    <w:rsid w:val="0065455A"/>
    <w:rsid w:val="00655D69"/>
    <w:rsid w:val="00657312"/>
    <w:rsid w:val="00657DBD"/>
    <w:rsid w:val="006640D7"/>
    <w:rsid w:val="00665497"/>
    <w:rsid w:val="00665547"/>
    <w:rsid w:val="006664F2"/>
    <w:rsid w:val="006674C2"/>
    <w:rsid w:val="0066761F"/>
    <w:rsid w:val="00667BB4"/>
    <w:rsid w:val="00670E62"/>
    <w:rsid w:val="00671C1B"/>
    <w:rsid w:val="00672607"/>
    <w:rsid w:val="006758A6"/>
    <w:rsid w:val="00681BD1"/>
    <w:rsid w:val="00683958"/>
    <w:rsid w:val="00684315"/>
    <w:rsid w:val="00684383"/>
    <w:rsid w:val="00685210"/>
    <w:rsid w:val="00685649"/>
    <w:rsid w:val="006856AE"/>
    <w:rsid w:val="00685CF0"/>
    <w:rsid w:val="00687926"/>
    <w:rsid w:val="00690835"/>
    <w:rsid w:val="00696965"/>
    <w:rsid w:val="006A001E"/>
    <w:rsid w:val="006A4F63"/>
    <w:rsid w:val="006A5246"/>
    <w:rsid w:val="006B036B"/>
    <w:rsid w:val="006B62EA"/>
    <w:rsid w:val="006B69F1"/>
    <w:rsid w:val="006C0502"/>
    <w:rsid w:val="006C2209"/>
    <w:rsid w:val="006C4CAB"/>
    <w:rsid w:val="006C779B"/>
    <w:rsid w:val="006D2703"/>
    <w:rsid w:val="006D5F0B"/>
    <w:rsid w:val="006E056F"/>
    <w:rsid w:val="006E0BDA"/>
    <w:rsid w:val="006E0F52"/>
    <w:rsid w:val="006E257F"/>
    <w:rsid w:val="006E280E"/>
    <w:rsid w:val="006E3F51"/>
    <w:rsid w:val="006E4AB6"/>
    <w:rsid w:val="006E637C"/>
    <w:rsid w:val="006E755A"/>
    <w:rsid w:val="006F7118"/>
    <w:rsid w:val="006F7793"/>
    <w:rsid w:val="00702EE7"/>
    <w:rsid w:val="00703E2C"/>
    <w:rsid w:val="00704270"/>
    <w:rsid w:val="00704531"/>
    <w:rsid w:val="00705C1C"/>
    <w:rsid w:val="00712A41"/>
    <w:rsid w:val="00713A0F"/>
    <w:rsid w:val="00713F4B"/>
    <w:rsid w:val="00714E80"/>
    <w:rsid w:val="00723383"/>
    <w:rsid w:val="007233AF"/>
    <w:rsid w:val="00727E5C"/>
    <w:rsid w:val="0073266C"/>
    <w:rsid w:val="0073466B"/>
    <w:rsid w:val="00734789"/>
    <w:rsid w:val="00735C33"/>
    <w:rsid w:val="007372E1"/>
    <w:rsid w:val="0074256A"/>
    <w:rsid w:val="00745611"/>
    <w:rsid w:val="00747F00"/>
    <w:rsid w:val="00751A97"/>
    <w:rsid w:val="0075267A"/>
    <w:rsid w:val="00757C13"/>
    <w:rsid w:val="0076497A"/>
    <w:rsid w:val="007661F5"/>
    <w:rsid w:val="0076799A"/>
    <w:rsid w:val="00770DD5"/>
    <w:rsid w:val="007714CD"/>
    <w:rsid w:val="00771E39"/>
    <w:rsid w:val="007724F3"/>
    <w:rsid w:val="007733F4"/>
    <w:rsid w:val="007739EE"/>
    <w:rsid w:val="00774EAC"/>
    <w:rsid w:val="00774F2E"/>
    <w:rsid w:val="00776ABE"/>
    <w:rsid w:val="00777E9E"/>
    <w:rsid w:val="00780F02"/>
    <w:rsid w:val="0078133F"/>
    <w:rsid w:val="00781D57"/>
    <w:rsid w:val="00782C62"/>
    <w:rsid w:val="007835CD"/>
    <w:rsid w:val="00785CBB"/>
    <w:rsid w:val="00786839"/>
    <w:rsid w:val="00787F09"/>
    <w:rsid w:val="00790073"/>
    <w:rsid w:val="00793115"/>
    <w:rsid w:val="00794D60"/>
    <w:rsid w:val="0079636C"/>
    <w:rsid w:val="00796468"/>
    <w:rsid w:val="007A0AA4"/>
    <w:rsid w:val="007A10FC"/>
    <w:rsid w:val="007A14C7"/>
    <w:rsid w:val="007A1EEF"/>
    <w:rsid w:val="007A2719"/>
    <w:rsid w:val="007A7B31"/>
    <w:rsid w:val="007B00AB"/>
    <w:rsid w:val="007B052B"/>
    <w:rsid w:val="007B25C8"/>
    <w:rsid w:val="007B3A3E"/>
    <w:rsid w:val="007B3E30"/>
    <w:rsid w:val="007C227E"/>
    <w:rsid w:val="007C3754"/>
    <w:rsid w:val="007C70B3"/>
    <w:rsid w:val="007C7413"/>
    <w:rsid w:val="007D01D3"/>
    <w:rsid w:val="007D1D01"/>
    <w:rsid w:val="007D24B7"/>
    <w:rsid w:val="007D2BEB"/>
    <w:rsid w:val="007D3F36"/>
    <w:rsid w:val="007E10D2"/>
    <w:rsid w:val="007E203E"/>
    <w:rsid w:val="007E23B0"/>
    <w:rsid w:val="007E23BB"/>
    <w:rsid w:val="007E2770"/>
    <w:rsid w:val="007E5072"/>
    <w:rsid w:val="007E79D8"/>
    <w:rsid w:val="007F04CB"/>
    <w:rsid w:val="007F0756"/>
    <w:rsid w:val="007F107C"/>
    <w:rsid w:val="007F2AD5"/>
    <w:rsid w:val="007F481B"/>
    <w:rsid w:val="007F5844"/>
    <w:rsid w:val="007F5888"/>
    <w:rsid w:val="00800841"/>
    <w:rsid w:val="00800C40"/>
    <w:rsid w:val="00801A50"/>
    <w:rsid w:val="00801CDA"/>
    <w:rsid w:val="0080259E"/>
    <w:rsid w:val="0080397D"/>
    <w:rsid w:val="00803B89"/>
    <w:rsid w:val="008051B1"/>
    <w:rsid w:val="00805E86"/>
    <w:rsid w:val="00806F6E"/>
    <w:rsid w:val="00807A4C"/>
    <w:rsid w:val="008201D4"/>
    <w:rsid w:val="00820DE2"/>
    <w:rsid w:val="00820E4C"/>
    <w:rsid w:val="00821F9F"/>
    <w:rsid w:val="008244DD"/>
    <w:rsid w:val="0082595E"/>
    <w:rsid w:val="00826474"/>
    <w:rsid w:val="00830CBA"/>
    <w:rsid w:val="00833CA5"/>
    <w:rsid w:val="00836E50"/>
    <w:rsid w:val="008401F4"/>
    <w:rsid w:val="00843F65"/>
    <w:rsid w:val="008442CB"/>
    <w:rsid w:val="0084518D"/>
    <w:rsid w:val="008453F1"/>
    <w:rsid w:val="00845F65"/>
    <w:rsid w:val="0084661A"/>
    <w:rsid w:val="0084672F"/>
    <w:rsid w:val="0085034A"/>
    <w:rsid w:val="00853632"/>
    <w:rsid w:val="00853AAC"/>
    <w:rsid w:val="0085468C"/>
    <w:rsid w:val="00857739"/>
    <w:rsid w:val="00857F07"/>
    <w:rsid w:val="008621C2"/>
    <w:rsid w:val="00862232"/>
    <w:rsid w:val="00862511"/>
    <w:rsid w:val="00862DBB"/>
    <w:rsid w:val="00864198"/>
    <w:rsid w:val="008648C0"/>
    <w:rsid w:val="00864B3D"/>
    <w:rsid w:val="00867049"/>
    <w:rsid w:val="00867307"/>
    <w:rsid w:val="008711F8"/>
    <w:rsid w:val="008721B8"/>
    <w:rsid w:val="00872FBD"/>
    <w:rsid w:val="00874E37"/>
    <w:rsid w:val="0087572E"/>
    <w:rsid w:val="00876052"/>
    <w:rsid w:val="0087659E"/>
    <w:rsid w:val="008849C2"/>
    <w:rsid w:val="008912AF"/>
    <w:rsid w:val="008927BF"/>
    <w:rsid w:val="008927C3"/>
    <w:rsid w:val="00892B43"/>
    <w:rsid w:val="00895A05"/>
    <w:rsid w:val="00897429"/>
    <w:rsid w:val="008A29F4"/>
    <w:rsid w:val="008A432D"/>
    <w:rsid w:val="008A519A"/>
    <w:rsid w:val="008A5486"/>
    <w:rsid w:val="008B4464"/>
    <w:rsid w:val="008B53CA"/>
    <w:rsid w:val="008B7203"/>
    <w:rsid w:val="008B7A11"/>
    <w:rsid w:val="008C096F"/>
    <w:rsid w:val="008C29B8"/>
    <w:rsid w:val="008C2BA0"/>
    <w:rsid w:val="008C37FD"/>
    <w:rsid w:val="008C3CEE"/>
    <w:rsid w:val="008C42CF"/>
    <w:rsid w:val="008C69CB"/>
    <w:rsid w:val="008C7DD2"/>
    <w:rsid w:val="008D0173"/>
    <w:rsid w:val="008D0B6E"/>
    <w:rsid w:val="008D2770"/>
    <w:rsid w:val="008D2FD7"/>
    <w:rsid w:val="008D31E3"/>
    <w:rsid w:val="008D385B"/>
    <w:rsid w:val="008D4CDE"/>
    <w:rsid w:val="008D4EA5"/>
    <w:rsid w:val="008D560F"/>
    <w:rsid w:val="008D7BFF"/>
    <w:rsid w:val="008E16BD"/>
    <w:rsid w:val="008E2013"/>
    <w:rsid w:val="008E3685"/>
    <w:rsid w:val="008E4DE7"/>
    <w:rsid w:val="008E6546"/>
    <w:rsid w:val="008F1023"/>
    <w:rsid w:val="008F15EE"/>
    <w:rsid w:val="008F1A5A"/>
    <w:rsid w:val="008F274B"/>
    <w:rsid w:val="008F2F9E"/>
    <w:rsid w:val="008F4F65"/>
    <w:rsid w:val="008F79EC"/>
    <w:rsid w:val="00902741"/>
    <w:rsid w:val="009043F2"/>
    <w:rsid w:val="009056E8"/>
    <w:rsid w:val="00905E51"/>
    <w:rsid w:val="009063CC"/>
    <w:rsid w:val="00906D10"/>
    <w:rsid w:val="00906E2B"/>
    <w:rsid w:val="0091133E"/>
    <w:rsid w:val="00911F21"/>
    <w:rsid w:val="00913ECD"/>
    <w:rsid w:val="009167A8"/>
    <w:rsid w:val="00920549"/>
    <w:rsid w:val="00921075"/>
    <w:rsid w:val="009227DF"/>
    <w:rsid w:val="0092334E"/>
    <w:rsid w:val="0092408A"/>
    <w:rsid w:val="009264A0"/>
    <w:rsid w:val="00926B21"/>
    <w:rsid w:val="00926D00"/>
    <w:rsid w:val="00927C64"/>
    <w:rsid w:val="009306E3"/>
    <w:rsid w:val="00933258"/>
    <w:rsid w:val="0093423B"/>
    <w:rsid w:val="00936746"/>
    <w:rsid w:val="00937AB0"/>
    <w:rsid w:val="00940447"/>
    <w:rsid w:val="009405E0"/>
    <w:rsid w:val="00940AA5"/>
    <w:rsid w:val="00942F5A"/>
    <w:rsid w:val="00943353"/>
    <w:rsid w:val="00943DC1"/>
    <w:rsid w:val="00944676"/>
    <w:rsid w:val="009462D4"/>
    <w:rsid w:val="00951AED"/>
    <w:rsid w:val="00951D98"/>
    <w:rsid w:val="0095243E"/>
    <w:rsid w:val="00955EE2"/>
    <w:rsid w:val="00956121"/>
    <w:rsid w:val="00960CB7"/>
    <w:rsid w:val="00960D91"/>
    <w:rsid w:val="009612F3"/>
    <w:rsid w:val="00961AB4"/>
    <w:rsid w:val="00962566"/>
    <w:rsid w:val="00962D5E"/>
    <w:rsid w:val="00962E22"/>
    <w:rsid w:val="00967158"/>
    <w:rsid w:val="009673AD"/>
    <w:rsid w:val="00973D96"/>
    <w:rsid w:val="00974B7E"/>
    <w:rsid w:val="00975343"/>
    <w:rsid w:val="009759BC"/>
    <w:rsid w:val="00975B51"/>
    <w:rsid w:val="00976943"/>
    <w:rsid w:val="00981933"/>
    <w:rsid w:val="009835AC"/>
    <w:rsid w:val="0098396E"/>
    <w:rsid w:val="00985E51"/>
    <w:rsid w:val="009874D2"/>
    <w:rsid w:val="0099277E"/>
    <w:rsid w:val="00993207"/>
    <w:rsid w:val="00993226"/>
    <w:rsid w:val="009937A3"/>
    <w:rsid w:val="009949C3"/>
    <w:rsid w:val="009957E8"/>
    <w:rsid w:val="009A1C9D"/>
    <w:rsid w:val="009A1EBA"/>
    <w:rsid w:val="009A2342"/>
    <w:rsid w:val="009A33F9"/>
    <w:rsid w:val="009A484E"/>
    <w:rsid w:val="009A4EAD"/>
    <w:rsid w:val="009A5543"/>
    <w:rsid w:val="009A62AC"/>
    <w:rsid w:val="009A7BD3"/>
    <w:rsid w:val="009B064B"/>
    <w:rsid w:val="009B1172"/>
    <w:rsid w:val="009B189C"/>
    <w:rsid w:val="009B24F5"/>
    <w:rsid w:val="009B49BE"/>
    <w:rsid w:val="009B4D20"/>
    <w:rsid w:val="009B4EB0"/>
    <w:rsid w:val="009B5081"/>
    <w:rsid w:val="009B5FF2"/>
    <w:rsid w:val="009B6ED5"/>
    <w:rsid w:val="009B6F8E"/>
    <w:rsid w:val="009C03BC"/>
    <w:rsid w:val="009C0865"/>
    <w:rsid w:val="009C0E3F"/>
    <w:rsid w:val="009C2BAE"/>
    <w:rsid w:val="009C416B"/>
    <w:rsid w:val="009C41AF"/>
    <w:rsid w:val="009C4D67"/>
    <w:rsid w:val="009C5BE0"/>
    <w:rsid w:val="009C6584"/>
    <w:rsid w:val="009C6E12"/>
    <w:rsid w:val="009C75A6"/>
    <w:rsid w:val="009D0612"/>
    <w:rsid w:val="009D0DE2"/>
    <w:rsid w:val="009D430A"/>
    <w:rsid w:val="009D48E7"/>
    <w:rsid w:val="009D49D6"/>
    <w:rsid w:val="009D5A91"/>
    <w:rsid w:val="009D6F7A"/>
    <w:rsid w:val="009E0C6D"/>
    <w:rsid w:val="009E17BE"/>
    <w:rsid w:val="009E395C"/>
    <w:rsid w:val="009E4B32"/>
    <w:rsid w:val="009E4C39"/>
    <w:rsid w:val="009E78B4"/>
    <w:rsid w:val="009E7D19"/>
    <w:rsid w:val="009F2876"/>
    <w:rsid w:val="009F5195"/>
    <w:rsid w:val="009F56C5"/>
    <w:rsid w:val="009F64B4"/>
    <w:rsid w:val="009F70AF"/>
    <w:rsid w:val="00A00838"/>
    <w:rsid w:val="00A02E52"/>
    <w:rsid w:val="00A0397C"/>
    <w:rsid w:val="00A0399E"/>
    <w:rsid w:val="00A03BC2"/>
    <w:rsid w:val="00A0417E"/>
    <w:rsid w:val="00A04B68"/>
    <w:rsid w:val="00A055FC"/>
    <w:rsid w:val="00A05B66"/>
    <w:rsid w:val="00A05BBE"/>
    <w:rsid w:val="00A06033"/>
    <w:rsid w:val="00A06AD6"/>
    <w:rsid w:val="00A06D1B"/>
    <w:rsid w:val="00A07657"/>
    <w:rsid w:val="00A07A16"/>
    <w:rsid w:val="00A11975"/>
    <w:rsid w:val="00A136AA"/>
    <w:rsid w:val="00A13A61"/>
    <w:rsid w:val="00A13C54"/>
    <w:rsid w:val="00A14FFC"/>
    <w:rsid w:val="00A16F66"/>
    <w:rsid w:val="00A2039D"/>
    <w:rsid w:val="00A21760"/>
    <w:rsid w:val="00A21B01"/>
    <w:rsid w:val="00A21B81"/>
    <w:rsid w:val="00A2243C"/>
    <w:rsid w:val="00A261BB"/>
    <w:rsid w:val="00A26BA6"/>
    <w:rsid w:val="00A30D2B"/>
    <w:rsid w:val="00A30EB6"/>
    <w:rsid w:val="00A3175A"/>
    <w:rsid w:val="00A33C46"/>
    <w:rsid w:val="00A412F7"/>
    <w:rsid w:val="00A42063"/>
    <w:rsid w:val="00A436D4"/>
    <w:rsid w:val="00A44419"/>
    <w:rsid w:val="00A4479F"/>
    <w:rsid w:val="00A45076"/>
    <w:rsid w:val="00A471DB"/>
    <w:rsid w:val="00A539AD"/>
    <w:rsid w:val="00A54F14"/>
    <w:rsid w:val="00A55825"/>
    <w:rsid w:val="00A55BD0"/>
    <w:rsid w:val="00A55E72"/>
    <w:rsid w:val="00A571CA"/>
    <w:rsid w:val="00A6219F"/>
    <w:rsid w:val="00A6264C"/>
    <w:rsid w:val="00A62794"/>
    <w:rsid w:val="00A62FE3"/>
    <w:rsid w:val="00A650D2"/>
    <w:rsid w:val="00A67C8F"/>
    <w:rsid w:val="00A70AFE"/>
    <w:rsid w:val="00A718E1"/>
    <w:rsid w:val="00A72359"/>
    <w:rsid w:val="00A7301E"/>
    <w:rsid w:val="00A73683"/>
    <w:rsid w:val="00A73AD0"/>
    <w:rsid w:val="00A759AA"/>
    <w:rsid w:val="00A803EC"/>
    <w:rsid w:val="00A828A4"/>
    <w:rsid w:val="00A82EAD"/>
    <w:rsid w:val="00A838F1"/>
    <w:rsid w:val="00A84B1D"/>
    <w:rsid w:val="00A84E76"/>
    <w:rsid w:val="00A85D18"/>
    <w:rsid w:val="00A85D22"/>
    <w:rsid w:val="00A8649F"/>
    <w:rsid w:val="00A92BFF"/>
    <w:rsid w:val="00A95A8C"/>
    <w:rsid w:val="00A97192"/>
    <w:rsid w:val="00AA0390"/>
    <w:rsid w:val="00AA0E78"/>
    <w:rsid w:val="00AA3E2F"/>
    <w:rsid w:val="00AA4267"/>
    <w:rsid w:val="00AA6AE9"/>
    <w:rsid w:val="00AA700D"/>
    <w:rsid w:val="00AB3BB4"/>
    <w:rsid w:val="00AB676F"/>
    <w:rsid w:val="00AC010E"/>
    <w:rsid w:val="00AC1A69"/>
    <w:rsid w:val="00AC255B"/>
    <w:rsid w:val="00AC395E"/>
    <w:rsid w:val="00AC3A09"/>
    <w:rsid w:val="00AC70A0"/>
    <w:rsid w:val="00AC7E14"/>
    <w:rsid w:val="00AD1D94"/>
    <w:rsid w:val="00AD6696"/>
    <w:rsid w:val="00AE0209"/>
    <w:rsid w:val="00AE4A09"/>
    <w:rsid w:val="00AE56C1"/>
    <w:rsid w:val="00AE6411"/>
    <w:rsid w:val="00AF0990"/>
    <w:rsid w:val="00AF1A88"/>
    <w:rsid w:val="00AF33EA"/>
    <w:rsid w:val="00AF3CA5"/>
    <w:rsid w:val="00AF452D"/>
    <w:rsid w:val="00AF655E"/>
    <w:rsid w:val="00AF68DA"/>
    <w:rsid w:val="00AF726C"/>
    <w:rsid w:val="00AF75C7"/>
    <w:rsid w:val="00AF76F6"/>
    <w:rsid w:val="00B004B9"/>
    <w:rsid w:val="00B008A4"/>
    <w:rsid w:val="00B03AA7"/>
    <w:rsid w:val="00B03F99"/>
    <w:rsid w:val="00B0430D"/>
    <w:rsid w:val="00B120AE"/>
    <w:rsid w:val="00B125F7"/>
    <w:rsid w:val="00B131F9"/>
    <w:rsid w:val="00B17F44"/>
    <w:rsid w:val="00B203C8"/>
    <w:rsid w:val="00B21E77"/>
    <w:rsid w:val="00B2312E"/>
    <w:rsid w:val="00B26F1B"/>
    <w:rsid w:val="00B274DB"/>
    <w:rsid w:val="00B30E3C"/>
    <w:rsid w:val="00B329F2"/>
    <w:rsid w:val="00B332AE"/>
    <w:rsid w:val="00B33905"/>
    <w:rsid w:val="00B36DD2"/>
    <w:rsid w:val="00B37080"/>
    <w:rsid w:val="00B371D5"/>
    <w:rsid w:val="00B405C4"/>
    <w:rsid w:val="00B42DC8"/>
    <w:rsid w:val="00B47C65"/>
    <w:rsid w:val="00B47D08"/>
    <w:rsid w:val="00B47DE5"/>
    <w:rsid w:val="00B508CE"/>
    <w:rsid w:val="00B50C53"/>
    <w:rsid w:val="00B521B6"/>
    <w:rsid w:val="00B52C40"/>
    <w:rsid w:val="00B575EB"/>
    <w:rsid w:val="00B60E65"/>
    <w:rsid w:val="00B637DF"/>
    <w:rsid w:val="00B65269"/>
    <w:rsid w:val="00B660C2"/>
    <w:rsid w:val="00B71F83"/>
    <w:rsid w:val="00B76E65"/>
    <w:rsid w:val="00B8211D"/>
    <w:rsid w:val="00B82A76"/>
    <w:rsid w:val="00B82E5A"/>
    <w:rsid w:val="00B844EB"/>
    <w:rsid w:val="00B84580"/>
    <w:rsid w:val="00B846FD"/>
    <w:rsid w:val="00B85176"/>
    <w:rsid w:val="00B877F9"/>
    <w:rsid w:val="00B90D89"/>
    <w:rsid w:val="00B96286"/>
    <w:rsid w:val="00B96F3B"/>
    <w:rsid w:val="00BA244C"/>
    <w:rsid w:val="00BA2A05"/>
    <w:rsid w:val="00BA31CC"/>
    <w:rsid w:val="00BA3A6B"/>
    <w:rsid w:val="00BA766F"/>
    <w:rsid w:val="00BA788F"/>
    <w:rsid w:val="00BA7CAD"/>
    <w:rsid w:val="00BB23AE"/>
    <w:rsid w:val="00BB2678"/>
    <w:rsid w:val="00BB4820"/>
    <w:rsid w:val="00BC1003"/>
    <w:rsid w:val="00BC1601"/>
    <w:rsid w:val="00BC1CC4"/>
    <w:rsid w:val="00BC462D"/>
    <w:rsid w:val="00BC639A"/>
    <w:rsid w:val="00BC784B"/>
    <w:rsid w:val="00BD18AF"/>
    <w:rsid w:val="00BD38B9"/>
    <w:rsid w:val="00BD4013"/>
    <w:rsid w:val="00BD6702"/>
    <w:rsid w:val="00BD7E2B"/>
    <w:rsid w:val="00BE23CE"/>
    <w:rsid w:val="00BE2820"/>
    <w:rsid w:val="00BE3C96"/>
    <w:rsid w:val="00BE40A0"/>
    <w:rsid w:val="00BF3E3F"/>
    <w:rsid w:val="00BF6C70"/>
    <w:rsid w:val="00BF7A99"/>
    <w:rsid w:val="00BF7AA1"/>
    <w:rsid w:val="00C01BE6"/>
    <w:rsid w:val="00C0344B"/>
    <w:rsid w:val="00C036BF"/>
    <w:rsid w:val="00C03DED"/>
    <w:rsid w:val="00C05980"/>
    <w:rsid w:val="00C06208"/>
    <w:rsid w:val="00C11181"/>
    <w:rsid w:val="00C12649"/>
    <w:rsid w:val="00C12BE4"/>
    <w:rsid w:val="00C12ED9"/>
    <w:rsid w:val="00C149C5"/>
    <w:rsid w:val="00C14C7A"/>
    <w:rsid w:val="00C23418"/>
    <w:rsid w:val="00C25261"/>
    <w:rsid w:val="00C25DFF"/>
    <w:rsid w:val="00C26E8F"/>
    <w:rsid w:val="00C32664"/>
    <w:rsid w:val="00C333F0"/>
    <w:rsid w:val="00C33A22"/>
    <w:rsid w:val="00C33B40"/>
    <w:rsid w:val="00C33C39"/>
    <w:rsid w:val="00C33F83"/>
    <w:rsid w:val="00C3451D"/>
    <w:rsid w:val="00C362CE"/>
    <w:rsid w:val="00C37027"/>
    <w:rsid w:val="00C40BEC"/>
    <w:rsid w:val="00C4166D"/>
    <w:rsid w:val="00C44137"/>
    <w:rsid w:val="00C45829"/>
    <w:rsid w:val="00C4705D"/>
    <w:rsid w:val="00C4751E"/>
    <w:rsid w:val="00C4790A"/>
    <w:rsid w:val="00C5000D"/>
    <w:rsid w:val="00C549FB"/>
    <w:rsid w:val="00C55633"/>
    <w:rsid w:val="00C60511"/>
    <w:rsid w:val="00C6250F"/>
    <w:rsid w:val="00C647DA"/>
    <w:rsid w:val="00C6721E"/>
    <w:rsid w:val="00C70014"/>
    <w:rsid w:val="00C70053"/>
    <w:rsid w:val="00C7268A"/>
    <w:rsid w:val="00C82347"/>
    <w:rsid w:val="00C826F1"/>
    <w:rsid w:val="00C83047"/>
    <w:rsid w:val="00C846AB"/>
    <w:rsid w:val="00C85057"/>
    <w:rsid w:val="00C8613E"/>
    <w:rsid w:val="00C90E1B"/>
    <w:rsid w:val="00C92993"/>
    <w:rsid w:val="00C942A0"/>
    <w:rsid w:val="00C94AD8"/>
    <w:rsid w:val="00C950F5"/>
    <w:rsid w:val="00C978EE"/>
    <w:rsid w:val="00CA0FC9"/>
    <w:rsid w:val="00CA1088"/>
    <w:rsid w:val="00CA324A"/>
    <w:rsid w:val="00CA3788"/>
    <w:rsid w:val="00CA41F7"/>
    <w:rsid w:val="00CA49F9"/>
    <w:rsid w:val="00CA4F38"/>
    <w:rsid w:val="00CA5239"/>
    <w:rsid w:val="00CA7114"/>
    <w:rsid w:val="00CB01E0"/>
    <w:rsid w:val="00CB0242"/>
    <w:rsid w:val="00CB2E6E"/>
    <w:rsid w:val="00CB34AD"/>
    <w:rsid w:val="00CB4BB7"/>
    <w:rsid w:val="00CB7658"/>
    <w:rsid w:val="00CC0797"/>
    <w:rsid w:val="00CC0C1E"/>
    <w:rsid w:val="00CC171D"/>
    <w:rsid w:val="00CC1731"/>
    <w:rsid w:val="00CC33AE"/>
    <w:rsid w:val="00CC411A"/>
    <w:rsid w:val="00CC62F2"/>
    <w:rsid w:val="00CC67A0"/>
    <w:rsid w:val="00CC7D4C"/>
    <w:rsid w:val="00CD0160"/>
    <w:rsid w:val="00CD019C"/>
    <w:rsid w:val="00CD0F98"/>
    <w:rsid w:val="00CD1780"/>
    <w:rsid w:val="00CD2503"/>
    <w:rsid w:val="00CD627E"/>
    <w:rsid w:val="00CD64ED"/>
    <w:rsid w:val="00CE063A"/>
    <w:rsid w:val="00CE1C0D"/>
    <w:rsid w:val="00CE33BE"/>
    <w:rsid w:val="00CE7244"/>
    <w:rsid w:val="00CF0362"/>
    <w:rsid w:val="00CF0549"/>
    <w:rsid w:val="00CF1B1D"/>
    <w:rsid w:val="00CF4071"/>
    <w:rsid w:val="00CF5909"/>
    <w:rsid w:val="00D03E0F"/>
    <w:rsid w:val="00D07AE7"/>
    <w:rsid w:val="00D10A84"/>
    <w:rsid w:val="00D11BEF"/>
    <w:rsid w:val="00D14EDA"/>
    <w:rsid w:val="00D15611"/>
    <w:rsid w:val="00D20AB4"/>
    <w:rsid w:val="00D21C02"/>
    <w:rsid w:val="00D244AD"/>
    <w:rsid w:val="00D24702"/>
    <w:rsid w:val="00D27B82"/>
    <w:rsid w:val="00D3021A"/>
    <w:rsid w:val="00D30D72"/>
    <w:rsid w:val="00D31435"/>
    <w:rsid w:val="00D32189"/>
    <w:rsid w:val="00D32AE1"/>
    <w:rsid w:val="00D3497D"/>
    <w:rsid w:val="00D35FE1"/>
    <w:rsid w:val="00D401D1"/>
    <w:rsid w:val="00D419D1"/>
    <w:rsid w:val="00D41BCA"/>
    <w:rsid w:val="00D41C42"/>
    <w:rsid w:val="00D42996"/>
    <w:rsid w:val="00D42ACD"/>
    <w:rsid w:val="00D42BB5"/>
    <w:rsid w:val="00D43512"/>
    <w:rsid w:val="00D43F90"/>
    <w:rsid w:val="00D45080"/>
    <w:rsid w:val="00D471B9"/>
    <w:rsid w:val="00D508C4"/>
    <w:rsid w:val="00D52E77"/>
    <w:rsid w:val="00D537AA"/>
    <w:rsid w:val="00D54013"/>
    <w:rsid w:val="00D540BE"/>
    <w:rsid w:val="00D55050"/>
    <w:rsid w:val="00D56CC8"/>
    <w:rsid w:val="00D57B8E"/>
    <w:rsid w:val="00D62A5F"/>
    <w:rsid w:val="00D6416F"/>
    <w:rsid w:val="00D67D34"/>
    <w:rsid w:val="00D712D5"/>
    <w:rsid w:val="00D73408"/>
    <w:rsid w:val="00D748E0"/>
    <w:rsid w:val="00D75050"/>
    <w:rsid w:val="00D7650E"/>
    <w:rsid w:val="00D7693C"/>
    <w:rsid w:val="00D80400"/>
    <w:rsid w:val="00D81D24"/>
    <w:rsid w:val="00D81D36"/>
    <w:rsid w:val="00D84CAA"/>
    <w:rsid w:val="00D85149"/>
    <w:rsid w:val="00D86A03"/>
    <w:rsid w:val="00D91332"/>
    <w:rsid w:val="00D918D9"/>
    <w:rsid w:val="00D92388"/>
    <w:rsid w:val="00D925FE"/>
    <w:rsid w:val="00D92E3A"/>
    <w:rsid w:val="00D9348B"/>
    <w:rsid w:val="00D977AC"/>
    <w:rsid w:val="00DA0ACE"/>
    <w:rsid w:val="00DA0F43"/>
    <w:rsid w:val="00DA360F"/>
    <w:rsid w:val="00DA36CB"/>
    <w:rsid w:val="00DA3A1F"/>
    <w:rsid w:val="00DA4A3B"/>
    <w:rsid w:val="00DA5A38"/>
    <w:rsid w:val="00DA7705"/>
    <w:rsid w:val="00DA7CC4"/>
    <w:rsid w:val="00DB0847"/>
    <w:rsid w:val="00DB0D62"/>
    <w:rsid w:val="00DB191F"/>
    <w:rsid w:val="00DB26DA"/>
    <w:rsid w:val="00DB37AF"/>
    <w:rsid w:val="00DB54AD"/>
    <w:rsid w:val="00DB695D"/>
    <w:rsid w:val="00DB75F7"/>
    <w:rsid w:val="00DB7766"/>
    <w:rsid w:val="00DC0FA9"/>
    <w:rsid w:val="00DC304A"/>
    <w:rsid w:val="00DC6886"/>
    <w:rsid w:val="00DC6DC2"/>
    <w:rsid w:val="00DC73F1"/>
    <w:rsid w:val="00DD12FF"/>
    <w:rsid w:val="00DD2B08"/>
    <w:rsid w:val="00DD61E8"/>
    <w:rsid w:val="00DD69D5"/>
    <w:rsid w:val="00DE1AE6"/>
    <w:rsid w:val="00DE31ED"/>
    <w:rsid w:val="00DE3745"/>
    <w:rsid w:val="00DE4868"/>
    <w:rsid w:val="00DE5597"/>
    <w:rsid w:val="00DE7E77"/>
    <w:rsid w:val="00DF09B6"/>
    <w:rsid w:val="00DF09D9"/>
    <w:rsid w:val="00DF195F"/>
    <w:rsid w:val="00DF2125"/>
    <w:rsid w:val="00DF3B88"/>
    <w:rsid w:val="00DF4453"/>
    <w:rsid w:val="00DF466B"/>
    <w:rsid w:val="00DF7D51"/>
    <w:rsid w:val="00DF7DE9"/>
    <w:rsid w:val="00E00C08"/>
    <w:rsid w:val="00E0250E"/>
    <w:rsid w:val="00E0395D"/>
    <w:rsid w:val="00E05483"/>
    <w:rsid w:val="00E06BD1"/>
    <w:rsid w:val="00E07A18"/>
    <w:rsid w:val="00E16D10"/>
    <w:rsid w:val="00E173C4"/>
    <w:rsid w:val="00E17CCA"/>
    <w:rsid w:val="00E205C7"/>
    <w:rsid w:val="00E20879"/>
    <w:rsid w:val="00E2148C"/>
    <w:rsid w:val="00E215A6"/>
    <w:rsid w:val="00E2255F"/>
    <w:rsid w:val="00E22756"/>
    <w:rsid w:val="00E23414"/>
    <w:rsid w:val="00E23982"/>
    <w:rsid w:val="00E277E7"/>
    <w:rsid w:val="00E27D9C"/>
    <w:rsid w:val="00E30D9B"/>
    <w:rsid w:val="00E318B8"/>
    <w:rsid w:val="00E366F5"/>
    <w:rsid w:val="00E36A0E"/>
    <w:rsid w:val="00E40674"/>
    <w:rsid w:val="00E41FF3"/>
    <w:rsid w:val="00E42A67"/>
    <w:rsid w:val="00E43DE6"/>
    <w:rsid w:val="00E44AC3"/>
    <w:rsid w:val="00E46081"/>
    <w:rsid w:val="00E47123"/>
    <w:rsid w:val="00E516D5"/>
    <w:rsid w:val="00E5404F"/>
    <w:rsid w:val="00E5424D"/>
    <w:rsid w:val="00E63EFA"/>
    <w:rsid w:val="00E641D0"/>
    <w:rsid w:val="00E64F5F"/>
    <w:rsid w:val="00E66BEF"/>
    <w:rsid w:val="00E72DF0"/>
    <w:rsid w:val="00E735CE"/>
    <w:rsid w:val="00E739A4"/>
    <w:rsid w:val="00E741D1"/>
    <w:rsid w:val="00E81E05"/>
    <w:rsid w:val="00E83887"/>
    <w:rsid w:val="00E86B70"/>
    <w:rsid w:val="00E87974"/>
    <w:rsid w:val="00E90446"/>
    <w:rsid w:val="00E919D5"/>
    <w:rsid w:val="00E91DC2"/>
    <w:rsid w:val="00E92497"/>
    <w:rsid w:val="00E9388D"/>
    <w:rsid w:val="00E94F03"/>
    <w:rsid w:val="00E95B50"/>
    <w:rsid w:val="00E96C55"/>
    <w:rsid w:val="00E975E3"/>
    <w:rsid w:val="00EA2DBB"/>
    <w:rsid w:val="00EA382E"/>
    <w:rsid w:val="00EA49B8"/>
    <w:rsid w:val="00EA6F2F"/>
    <w:rsid w:val="00EB0381"/>
    <w:rsid w:val="00EB04A5"/>
    <w:rsid w:val="00EB3542"/>
    <w:rsid w:val="00EB41D1"/>
    <w:rsid w:val="00EB4E79"/>
    <w:rsid w:val="00EB5044"/>
    <w:rsid w:val="00EB73DD"/>
    <w:rsid w:val="00EB765F"/>
    <w:rsid w:val="00EB7D20"/>
    <w:rsid w:val="00EC0F07"/>
    <w:rsid w:val="00EC2A9A"/>
    <w:rsid w:val="00EC432D"/>
    <w:rsid w:val="00EC5B6E"/>
    <w:rsid w:val="00ED12AF"/>
    <w:rsid w:val="00ED24BF"/>
    <w:rsid w:val="00ED40CC"/>
    <w:rsid w:val="00ED63FA"/>
    <w:rsid w:val="00ED7827"/>
    <w:rsid w:val="00EE096F"/>
    <w:rsid w:val="00EE0EBD"/>
    <w:rsid w:val="00EE17B0"/>
    <w:rsid w:val="00EE1CAF"/>
    <w:rsid w:val="00EE3050"/>
    <w:rsid w:val="00EE33DF"/>
    <w:rsid w:val="00EE570B"/>
    <w:rsid w:val="00EF1422"/>
    <w:rsid w:val="00EF1EB3"/>
    <w:rsid w:val="00EF2348"/>
    <w:rsid w:val="00EF261B"/>
    <w:rsid w:val="00EF2CEC"/>
    <w:rsid w:val="00EF3801"/>
    <w:rsid w:val="00EF6E95"/>
    <w:rsid w:val="00F03799"/>
    <w:rsid w:val="00F049FE"/>
    <w:rsid w:val="00F06A7D"/>
    <w:rsid w:val="00F070C4"/>
    <w:rsid w:val="00F077FC"/>
    <w:rsid w:val="00F07C2C"/>
    <w:rsid w:val="00F10440"/>
    <w:rsid w:val="00F1201D"/>
    <w:rsid w:val="00F13674"/>
    <w:rsid w:val="00F13A61"/>
    <w:rsid w:val="00F165F3"/>
    <w:rsid w:val="00F1671D"/>
    <w:rsid w:val="00F21427"/>
    <w:rsid w:val="00F24943"/>
    <w:rsid w:val="00F251E7"/>
    <w:rsid w:val="00F257D0"/>
    <w:rsid w:val="00F27322"/>
    <w:rsid w:val="00F342ED"/>
    <w:rsid w:val="00F3519D"/>
    <w:rsid w:val="00F3617B"/>
    <w:rsid w:val="00F3733F"/>
    <w:rsid w:val="00F37575"/>
    <w:rsid w:val="00F37A79"/>
    <w:rsid w:val="00F4786C"/>
    <w:rsid w:val="00F478A2"/>
    <w:rsid w:val="00F51B73"/>
    <w:rsid w:val="00F52940"/>
    <w:rsid w:val="00F53CC2"/>
    <w:rsid w:val="00F5486E"/>
    <w:rsid w:val="00F56D3D"/>
    <w:rsid w:val="00F5713D"/>
    <w:rsid w:val="00F57A6D"/>
    <w:rsid w:val="00F620AD"/>
    <w:rsid w:val="00F62829"/>
    <w:rsid w:val="00F62862"/>
    <w:rsid w:val="00F66BBD"/>
    <w:rsid w:val="00F70827"/>
    <w:rsid w:val="00F70F7D"/>
    <w:rsid w:val="00F71902"/>
    <w:rsid w:val="00F71C14"/>
    <w:rsid w:val="00F72E2D"/>
    <w:rsid w:val="00F75369"/>
    <w:rsid w:val="00F76321"/>
    <w:rsid w:val="00F76CA8"/>
    <w:rsid w:val="00F77517"/>
    <w:rsid w:val="00F7751D"/>
    <w:rsid w:val="00F80F34"/>
    <w:rsid w:val="00F81351"/>
    <w:rsid w:val="00F8198A"/>
    <w:rsid w:val="00F8260A"/>
    <w:rsid w:val="00F84FDC"/>
    <w:rsid w:val="00F86808"/>
    <w:rsid w:val="00F87C58"/>
    <w:rsid w:val="00F90953"/>
    <w:rsid w:val="00F91CE0"/>
    <w:rsid w:val="00F95548"/>
    <w:rsid w:val="00F97282"/>
    <w:rsid w:val="00F97C31"/>
    <w:rsid w:val="00FA014C"/>
    <w:rsid w:val="00FA0F03"/>
    <w:rsid w:val="00FA1785"/>
    <w:rsid w:val="00FA1D07"/>
    <w:rsid w:val="00FA29D1"/>
    <w:rsid w:val="00FA34A7"/>
    <w:rsid w:val="00FA396B"/>
    <w:rsid w:val="00FA5B5C"/>
    <w:rsid w:val="00FA7170"/>
    <w:rsid w:val="00FB01B4"/>
    <w:rsid w:val="00FB099C"/>
    <w:rsid w:val="00FB2957"/>
    <w:rsid w:val="00FB341C"/>
    <w:rsid w:val="00FB3F43"/>
    <w:rsid w:val="00FB4DC0"/>
    <w:rsid w:val="00FB4E0F"/>
    <w:rsid w:val="00FB6D44"/>
    <w:rsid w:val="00FC535A"/>
    <w:rsid w:val="00FC5622"/>
    <w:rsid w:val="00FC7DB5"/>
    <w:rsid w:val="00FD18B5"/>
    <w:rsid w:val="00FD5F91"/>
    <w:rsid w:val="00FD6AAD"/>
    <w:rsid w:val="00FD73C7"/>
    <w:rsid w:val="00FE0003"/>
    <w:rsid w:val="00FE4F34"/>
    <w:rsid w:val="00FE4FC9"/>
    <w:rsid w:val="00FE5250"/>
    <w:rsid w:val="00FE6B98"/>
    <w:rsid w:val="00FE6C13"/>
    <w:rsid w:val="00FF32DB"/>
    <w:rsid w:val="00FF3C9E"/>
    <w:rsid w:val="00FF4233"/>
    <w:rsid w:val="00FF4721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428"/>
  </w:style>
  <w:style w:type="paragraph" w:styleId="Footer">
    <w:name w:val="footer"/>
    <w:basedOn w:val="Normal"/>
    <w:link w:val="FooterChar"/>
    <w:uiPriority w:val="99"/>
    <w:unhideWhenUsed/>
    <w:rsid w:val="00432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28"/>
  </w:style>
  <w:style w:type="paragraph" w:styleId="BalloonText">
    <w:name w:val="Balloon Text"/>
    <w:basedOn w:val="Normal"/>
    <w:link w:val="BalloonTextChar"/>
    <w:uiPriority w:val="99"/>
    <w:semiHidden/>
    <w:unhideWhenUsed/>
    <w:rsid w:val="0043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4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56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428"/>
  </w:style>
  <w:style w:type="paragraph" w:styleId="Footer">
    <w:name w:val="footer"/>
    <w:basedOn w:val="Normal"/>
    <w:link w:val="FooterChar"/>
    <w:uiPriority w:val="99"/>
    <w:unhideWhenUsed/>
    <w:rsid w:val="00432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28"/>
  </w:style>
  <w:style w:type="paragraph" w:styleId="BalloonText">
    <w:name w:val="Balloon Text"/>
    <w:basedOn w:val="Normal"/>
    <w:link w:val="BalloonTextChar"/>
    <w:uiPriority w:val="99"/>
    <w:semiHidden/>
    <w:unhideWhenUsed/>
    <w:rsid w:val="0043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4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5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velerstoday.com/articles/41678/20170302/why-ecotourism-growing-trend-travel-industry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ravelmarketreport.com/articles/The-Unstoppable-Trend-Solo-Travel-Growing-and-Going-Just-About-Anywhe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velpulse.com/news/car-rental-and-rail/bleisure-is-the-biggest-trend-in-business-trave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13</cp:revision>
  <dcterms:created xsi:type="dcterms:W3CDTF">2019-09-16T14:14:00Z</dcterms:created>
  <dcterms:modified xsi:type="dcterms:W3CDTF">2019-09-16T15:08:00Z</dcterms:modified>
</cp:coreProperties>
</file>