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1C" w:rsidRPr="005D1FF5" w:rsidRDefault="001372B5" w:rsidP="00AD5530">
      <w:pPr>
        <w:pStyle w:val="OmniPage1"/>
        <w:tabs>
          <w:tab w:val="left" w:pos="10800"/>
        </w:tabs>
        <w:spacing w:after="120"/>
        <w:ind w:right="0"/>
        <w:rPr>
          <w:sz w:val="28"/>
          <w:szCs w:val="28"/>
        </w:rPr>
      </w:pPr>
      <w:r>
        <w:rPr>
          <w:sz w:val="28"/>
          <w:szCs w:val="28"/>
        </w:rPr>
        <w:t>NYCCT</w:t>
      </w:r>
      <w:r w:rsidR="0042439B" w:rsidRPr="005D1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D14C31" w:rsidRPr="005D1FF5">
        <w:rPr>
          <w:sz w:val="28"/>
          <w:szCs w:val="28"/>
        </w:rPr>
        <w:t>MAT</w:t>
      </w:r>
      <w:r w:rsidR="005D10AE">
        <w:rPr>
          <w:sz w:val="28"/>
          <w:szCs w:val="28"/>
        </w:rPr>
        <w:t xml:space="preserve"> 25</w:t>
      </w:r>
      <w:r w:rsidR="00D073DF">
        <w:rPr>
          <w:sz w:val="28"/>
          <w:szCs w:val="28"/>
        </w:rPr>
        <w:t xml:space="preserve">72 Halleck          </w:t>
      </w:r>
      <w:r>
        <w:rPr>
          <w:sz w:val="28"/>
          <w:szCs w:val="28"/>
        </w:rPr>
        <w:t xml:space="preserve"> </w:t>
      </w:r>
      <w:r w:rsidR="00127147">
        <w:rPr>
          <w:sz w:val="28"/>
          <w:szCs w:val="28"/>
        </w:rPr>
        <w:t>Fall</w:t>
      </w:r>
      <w:r w:rsidRPr="005D1FF5">
        <w:rPr>
          <w:sz w:val="28"/>
          <w:szCs w:val="28"/>
        </w:rPr>
        <w:t xml:space="preserve"> 201</w:t>
      </w:r>
      <w:r w:rsidR="00D073DF">
        <w:rPr>
          <w:sz w:val="28"/>
          <w:szCs w:val="28"/>
        </w:rPr>
        <w:t>6</w:t>
      </w:r>
      <w:r w:rsidR="00D073DF">
        <w:rPr>
          <w:sz w:val="28"/>
          <w:szCs w:val="28"/>
        </w:rPr>
        <w:tab/>
        <w:t xml:space="preserve">               P</w:t>
      </w:r>
      <w:r>
        <w:rPr>
          <w:sz w:val="28"/>
          <w:szCs w:val="28"/>
        </w:rPr>
        <w:t xml:space="preserve">ractice exam </w:t>
      </w:r>
      <w:r w:rsidR="00503E2F"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        </w:t>
      </w:r>
    </w:p>
    <w:p w:rsidR="00FB104B" w:rsidRDefault="00B53373" w:rsidP="00512CA1">
      <w:pPr>
        <w:pStyle w:val="OmniPage1"/>
        <w:tabs>
          <w:tab w:val="clear" w:pos="90"/>
          <w:tab w:val="left" w:pos="540"/>
          <w:tab w:val="left" w:pos="10800"/>
        </w:tabs>
        <w:spacing w:after="120"/>
        <w:ind w:left="450" w:right="0"/>
        <w:rPr>
          <w:szCs w:val="24"/>
        </w:rPr>
      </w:pPr>
      <w:r>
        <w:rPr>
          <w:szCs w:val="24"/>
        </w:rPr>
        <w:t xml:space="preserve">The exam will consist of problems similar </w:t>
      </w:r>
      <w:r w:rsidR="008B4510">
        <w:rPr>
          <w:szCs w:val="24"/>
        </w:rPr>
        <w:t xml:space="preserve">to </w:t>
      </w:r>
      <w:r w:rsidR="007A7E55">
        <w:rPr>
          <w:szCs w:val="24"/>
        </w:rPr>
        <w:t>the following</w:t>
      </w:r>
      <w:r w:rsidR="008B4510">
        <w:rPr>
          <w:szCs w:val="24"/>
        </w:rPr>
        <w:t xml:space="preserve"> 5 problems (20</w:t>
      </w:r>
      <w:r w:rsidR="00A1712F">
        <w:rPr>
          <w:szCs w:val="24"/>
        </w:rPr>
        <w:t>% each)</w:t>
      </w:r>
      <w:r w:rsidR="008B4510">
        <w:rPr>
          <w:szCs w:val="24"/>
        </w:rPr>
        <w:t>. You may use your calculator and/or your computer (Excel, Maple, MATLAB, R) as an aid. You are encouraged to bring in a formula sheet and instructions for each problem and even a template for software use. On the exam, I will keep the same numbering to avoid confusion.</w:t>
      </w:r>
    </w:p>
    <w:p w:rsidR="006076C5" w:rsidRPr="006076C5" w:rsidRDefault="00E2161F" w:rsidP="006076C5">
      <w:pPr>
        <w:pStyle w:val="ListParagraph"/>
        <w:numPr>
          <w:ilvl w:val="0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</w:t>
      </w:r>
      <w:r w:rsidR="006076C5" w:rsidRPr="006076C5">
        <w:rPr>
          <w:sz w:val="24"/>
          <w:szCs w:val="24"/>
        </w:rPr>
        <w:t xml:space="preserve">n-the-job injuries in a textile mill </w:t>
      </w:r>
      <w:r w:rsidR="00AA6F38">
        <w:rPr>
          <w:sz w:val="24"/>
          <w:szCs w:val="24"/>
        </w:rPr>
        <w:t xml:space="preserve">severe enough to lead a worker to ask for disability leave </w:t>
      </w:r>
      <w:r w:rsidR="006076C5" w:rsidRPr="006076C5">
        <w:rPr>
          <w:sz w:val="24"/>
          <w:szCs w:val="24"/>
        </w:rPr>
        <w:t>occur at the rate of 0.1 per day.</w:t>
      </w:r>
      <w:r w:rsidR="008B4510">
        <w:rPr>
          <w:sz w:val="24"/>
          <w:szCs w:val="24"/>
        </w:rPr>
        <w:t xml:space="preserve"> </w:t>
      </w:r>
      <w:r w:rsidR="008B4510">
        <w:rPr>
          <w:sz w:val="24"/>
          <w:szCs w:val="24"/>
        </w:rPr>
        <w:t>We model using the</w:t>
      </w:r>
      <w:r w:rsidR="008B4510">
        <w:rPr>
          <w:sz w:val="24"/>
          <w:szCs w:val="24"/>
        </w:rPr>
        <w:t xml:space="preserve"> Poisson distribution.</w:t>
      </w:r>
    </w:p>
    <w:p w:rsidR="006076C5" w:rsidRDefault="008B4510" w:rsidP="006076C5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</w:t>
      </w:r>
      <w:r w:rsidR="006076C5" w:rsidRPr="006076C5">
        <w:rPr>
          <w:sz w:val="24"/>
          <w:szCs w:val="24"/>
        </w:rPr>
        <w:t xml:space="preserve">hat </w:t>
      </w:r>
      <w:r w:rsidR="00AA6F38">
        <w:rPr>
          <w:sz w:val="24"/>
          <w:szCs w:val="24"/>
        </w:rPr>
        <w:t xml:space="preserve">2 </w:t>
      </w:r>
      <w:r w:rsidR="006076C5" w:rsidRPr="006076C5">
        <w:rPr>
          <w:sz w:val="24"/>
          <w:szCs w:val="24"/>
        </w:rPr>
        <w:t>assumptions do we make?</w:t>
      </w:r>
    </w:p>
    <w:p w:rsidR="00AA6F38" w:rsidRPr="006076C5" w:rsidRDefault="00AA6F38" w:rsidP="006076C5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What may make these assumptions unrealistic for our situation?</w:t>
      </w:r>
    </w:p>
    <w:p w:rsidR="006076C5" w:rsidRPr="006076C5" w:rsidRDefault="006076C5" w:rsidP="006076C5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 w:rsidRPr="006076C5">
        <w:rPr>
          <w:sz w:val="24"/>
          <w:szCs w:val="24"/>
        </w:rPr>
        <w:t xml:space="preserve">What is the probability that two </w:t>
      </w:r>
      <w:r w:rsidR="003D2258">
        <w:rPr>
          <w:sz w:val="24"/>
          <w:szCs w:val="24"/>
        </w:rPr>
        <w:t xml:space="preserve">injuries </w:t>
      </w:r>
      <w:r w:rsidRPr="006076C5">
        <w:rPr>
          <w:sz w:val="24"/>
          <w:szCs w:val="24"/>
        </w:rPr>
        <w:t>will occur during the next (six-day) workweek?</w:t>
      </w:r>
    </w:p>
    <w:p w:rsidR="006076C5" w:rsidRDefault="006076C5" w:rsidP="006076C5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 w:rsidRPr="006076C5">
        <w:rPr>
          <w:sz w:val="24"/>
          <w:szCs w:val="24"/>
        </w:rPr>
        <w:t xml:space="preserve">The probability that four </w:t>
      </w:r>
      <w:r w:rsidR="003D2258">
        <w:rPr>
          <w:sz w:val="24"/>
          <w:szCs w:val="24"/>
        </w:rPr>
        <w:t xml:space="preserve">injuries </w:t>
      </w:r>
      <w:r w:rsidRPr="006076C5">
        <w:rPr>
          <w:sz w:val="24"/>
          <w:szCs w:val="24"/>
        </w:rPr>
        <w:t xml:space="preserve">will occur over the next two workweeks is not the square of your answer to part (a). Explain </w:t>
      </w:r>
      <w:r>
        <w:rPr>
          <w:sz w:val="24"/>
          <w:szCs w:val="24"/>
        </w:rPr>
        <w:t>why not and find it.</w:t>
      </w:r>
    </w:p>
    <w:p w:rsidR="006076C5" w:rsidRPr="006076C5" w:rsidRDefault="006076C5" w:rsidP="006076C5">
      <w:pPr>
        <w:pStyle w:val="ListParagraph"/>
        <w:spacing w:after="120"/>
        <w:ind w:left="1864"/>
        <w:rPr>
          <w:sz w:val="24"/>
          <w:szCs w:val="24"/>
        </w:rPr>
      </w:pPr>
    </w:p>
    <w:p w:rsidR="006076C5" w:rsidRPr="006076C5" w:rsidRDefault="008424C6" w:rsidP="008424C6">
      <w:pPr>
        <w:pStyle w:val="ListParagraph"/>
        <w:numPr>
          <w:ilvl w:val="0"/>
          <w:numId w:val="21"/>
        </w:numPr>
        <w:spacing w:after="120"/>
        <w:rPr>
          <w:sz w:val="24"/>
          <w:szCs w:val="24"/>
        </w:rPr>
      </w:pPr>
      <w:r w:rsidRPr="006076C5">
        <w:rPr>
          <w:sz w:val="24"/>
          <w:szCs w:val="24"/>
        </w:rPr>
        <w:t xml:space="preserve">Recently married, a young couple plans to continue having children until they have their first girl. </w:t>
      </w:r>
      <w:r w:rsidR="008B4510">
        <w:rPr>
          <w:sz w:val="24"/>
          <w:szCs w:val="24"/>
        </w:rPr>
        <w:t>Our</w:t>
      </w:r>
      <w:r w:rsidR="00AA6F38">
        <w:rPr>
          <w:sz w:val="24"/>
          <w:szCs w:val="24"/>
        </w:rPr>
        <w:t xml:space="preserve"> “experiment” is to count the number of boys born until that girl is born.</w:t>
      </w:r>
      <w:r w:rsidR="008B4510" w:rsidRPr="008B4510">
        <w:rPr>
          <w:sz w:val="24"/>
          <w:szCs w:val="24"/>
        </w:rPr>
        <w:t xml:space="preserve"> </w:t>
      </w:r>
      <w:r w:rsidR="008B4510">
        <w:rPr>
          <w:sz w:val="24"/>
          <w:szCs w:val="24"/>
        </w:rPr>
        <w:t xml:space="preserve">We model using the </w:t>
      </w:r>
      <w:r w:rsidR="008B4510" w:rsidRPr="006076C5">
        <w:rPr>
          <w:sz w:val="24"/>
          <w:szCs w:val="24"/>
        </w:rPr>
        <w:t>geometric</w:t>
      </w:r>
      <w:r w:rsidR="008B4510">
        <w:rPr>
          <w:sz w:val="24"/>
          <w:szCs w:val="24"/>
        </w:rPr>
        <w:t xml:space="preserve"> distribution with p = 1/2.</w:t>
      </w:r>
    </w:p>
    <w:p w:rsidR="00A07D5E" w:rsidRPr="00A07D5E" w:rsidRDefault="00A07D5E" w:rsidP="00A07D5E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</w:t>
      </w:r>
      <w:r w:rsidRPr="006076C5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2 </w:t>
      </w:r>
      <w:r w:rsidRPr="006076C5">
        <w:rPr>
          <w:sz w:val="24"/>
          <w:szCs w:val="24"/>
        </w:rPr>
        <w:t>assumptions do we make?</w:t>
      </w:r>
    </w:p>
    <w:p w:rsidR="00A07D5E" w:rsidRPr="006076C5" w:rsidRDefault="00A07D5E" w:rsidP="00A07D5E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What may make these assumptions unrealistic for our situation?</w:t>
      </w:r>
    </w:p>
    <w:p w:rsidR="008424C6" w:rsidRDefault="00E2161F" w:rsidP="006076C5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On average, how many boys will be born? </w:t>
      </w:r>
      <w:r w:rsidR="00127147" w:rsidRPr="006076C5">
        <w:rPr>
          <w:sz w:val="24"/>
          <w:szCs w:val="24"/>
        </w:rPr>
        <w:t>What is the couple’s expected family size?</w:t>
      </w:r>
    </w:p>
    <w:p w:rsidR="006076C5" w:rsidRPr="006076C5" w:rsidRDefault="006076C5" w:rsidP="006076C5">
      <w:pPr>
        <w:pStyle w:val="ListParagraph"/>
        <w:numPr>
          <w:ilvl w:val="1"/>
          <w:numId w:val="2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is the variance </w:t>
      </w:r>
      <w:r w:rsidR="00E2161F">
        <w:rPr>
          <w:sz w:val="24"/>
          <w:szCs w:val="24"/>
        </w:rPr>
        <w:t>for</w:t>
      </w:r>
      <w:r>
        <w:rPr>
          <w:sz w:val="24"/>
          <w:szCs w:val="24"/>
        </w:rPr>
        <w:t xml:space="preserve"> the </w:t>
      </w:r>
      <w:r w:rsidR="00E2161F">
        <w:rPr>
          <w:sz w:val="24"/>
          <w:szCs w:val="24"/>
        </w:rPr>
        <w:t>number of boys? For the family size? Are they different? If not, why not?</w:t>
      </w:r>
    </w:p>
    <w:p w:rsidR="00512CA1" w:rsidRPr="006076C5" w:rsidRDefault="00512CA1" w:rsidP="00512CA1">
      <w:pPr>
        <w:pStyle w:val="ListParagraph"/>
        <w:spacing w:after="120"/>
        <w:ind w:left="1144"/>
        <w:rPr>
          <w:sz w:val="24"/>
          <w:szCs w:val="24"/>
        </w:rPr>
      </w:pPr>
    </w:p>
    <w:p w:rsidR="00A07D5E" w:rsidRPr="00A07D5E" w:rsidRDefault="00D073DF" w:rsidP="00A07D5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8424C6" w:rsidRPr="008424C6">
        <w:rPr>
          <w:sz w:val="24"/>
          <w:szCs w:val="24"/>
        </w:rPr>
        <w:t xml:space="preserve"> machine has</w:t>
      </w:r>
      <w:r>
        <w:rPr>
          <w:sz w:val="24"/>
          <w:szCs w:val="24"/>
        </w:rPr>
        <w:t xml:space="preserve"> a</w:t>
      </w:r>
      <w:r w:rsidR="00842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1% </w:t>
      </w:r>
      <w:r w:rsidR="008424C6" w:rsidRPr="008424C6">
        <w:rPr>
          <w:sz w:val="24"/>
          <w:szCs w:val="24"/>
        </w:rPr>
        <w:t>probability of producing a defective item. Each day,</w:t>
      </w:r>
      <w:r w:rsidR="008424C6">
        <w:rPr>
          <w:sz w:val="24"/>
          <w:szCs w:val="24"/>
        </w:rPr>
        <w:t xml:space="preserve"> </w:t>
      </w:r>
      <w:r w:rsidR="008424C6" w:rsidRPr="008424C6">
        <w:rPr>
          <w:sz w:val="24"/>
          <w:szCs w:val="24"/>
        </w:rPr>
        <w:t xml:space="preserve">the machine is run until </w:t>
      </w:r>
      <w:r>
        <w:rPr>
          <w:sz w:val="24"/>
          <w:szCs w:val="24"/>
        </w:rPr>
        <w:t>a defective item is</w:t>
      </w:r>
      <w:r w:rsidR="008424C6" w:rsidRPr="008424C6">
        <w:rPr>
          <w:sz w:val="24"/>
          <w:szCs w:val="24"/>
        </w:rPr>
        <w:t xml:space="preserve"> produced</w:t>
      </w:r>
      <w:r>
        <w:rPr>
          <w:sz w:val="24"/>
          <w:szCs w:val="24"/>
        </w:rPr>
        <w:t xml:space="preserve"> and then it undergoes extensive </w:t>
      </w:r>
      <w:r w:rsidR="00B97331">
        <w:rPr>
          <w:sz w:val="24"/>
          <w:szCs w:val="24"/>
        </w:rPr>
        <w:t>repair</w:t>
      </w:r>
      <w:r>
        <w:rPr>
          <w:sz w:val="24"/>
          <w:szCs w:val="24"/>
        </w:rPr>
        <w:t xml:space="preserve"> which requires the rest of the day</w:t>
      </w:r>
      <w:r w:rsidR="008424C6" w:rsidRPr="008424C6">
        <w:rPr>
          <w:sz w:val="24"/>
          <w:szCs w:val="24"/>
        </w:rPr>
        <w:t>.</w:t>
      </w:r>
      <w:r w:rsidR="00A07D5E">
        <w:rPr>
          <w:sz w:val="24"/>
          <w:szCs w:val="24"/>
        </w:rPr>
        <w:t xml:space="preserve"> </w:t>
      </w:r>
      <w:r w:rsidR="00A320B1" w:rsidRPr="00A07D5E">
        <w:rPr>
          <w:sz w:val="24"/>
          <w:szCs w:val="24"/>
        </w:rPr>
        <w:t xml:space="preserve">We </w:t>
      </w:r>
      <w:r w:rsidR="00A07D5E" w:rsidRPr="00A07D5E">
        <w:rPr>
          <w:sz w:val="24"/>
          <w:szCs w:val="24"/>
        </w:rPr>
        <w:t>count the number of usable items produced in one 5-day workweek</w:t>
      </w:r>
      <w:r w:rsidR="008B4510">
        <w:rPr>
          <w:sz w:val="24"/>
          <w:szCs w:val="24"/>
        </w:rPr>
        <w:t xml:space="preserve"> and </w:t>
      </w:r>
      <w:r w:rsidR="008B4510" w:rsidRPr="00A07D5E">
        <w:rPr>
          <w:sz w:val="24"/>
          <w:szCs w:val="24"/>
        </w:rPr>
        <w:t>model using negative binomial</w:t>
      </w:r>
      <w:r w:rsidR="008B4510">
        <w:rPr>
          <w:sz w:val="24"/>
          <w:szCs w:val="24"/>
        </w:rPr>
        <w:t xml:space="preserve"> distribution.</w:t>
      </w:r>
    </w:p>
    <w:p w:rsidR="00E2161F" w:rsidRDefault="00D073DF" w:rsidP="00E21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8424C6">
        <w:rPr>
          <w:sz w:val="24"/>
          <w:szCs w:val="24"/>
        </w:rPr>
        <w:t xml:space="preserve">What is the average number of </w:t>
      </w:r>
      <w:r w:rsidR="00E2161F">
        <w:rPr>
          <w:sz w:val="24"/>
          <w:szCs w:val="24"/>
        </w:rPr>
        <w:t xml:space="preserve">usable </w:t>
      </w:r>
      <w:r w:rsidRPr="008424C6">
        <w:rPr>
          <w:sz w:val="24"/>
          <w:szCs w:val="24"/>
        </w:rPr>
        <w:t xml:space="preserve">items </w:t>
      </w:r>
      <w:r>
        <w:rPr>
          <w:sz w:val="24"/>
          <w:szCs w:val="24"/>
        </w:rPr>
        <w:t>that</w:t>
      </w:r>
      <w:r w:rsidRPr="008424C6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be </w:t>
      </w:r>
      <w:r w:rsidRPr="008424C6">
        <w:rPr>
          <w:sz w:val="24"/>
          <w:szCs w:val="24"/>
        </w:rPr>
        <w:t>produce</w:t>
      </w:r>
      <w:r>
        <w:rPr>
          <w:sz w:val="24"/>
          <w:szCs w:val="24"/>
        </w:rPr>
        <w:t>d</w:t>
      </w:r>
      <w:r w:rsidRPr="008424C6">
        <w:rPr>
          <w:sz w:val="24"/>
          <w:szCs w:val="24"/>
        </w:rPr>
        <w:t>?</w:t>
      </w:r>
    </w:p>
    <w:p w:rsidR="00A07D5E" w:rsidRDefault="00A07D5E" w:rsidP="00E21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What is the standard deviation?</w:t>
      </w:r>
    </w:p>
    <w:p w:rsidR="00512CA1" w:rsidRDefault="00A07D5E" w:rsidP="00E21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</w:t>
      </w:r>
      <w:r w:rsidR="00D073DF">
        <w:rPr>
          <w:sz w:val="24"/>
          <w:szCs w:val="24"/>
        </w:rPr>
        <w:t>hat is the probability that a</w:t>
      </w:r>
      <w:r w:rsidR="008424C6" w:rsidRPr="008424C6">
        <w:rPr>
          <w:sz w:val="24"/>
          <w:szCs w:val="24"/>
        </w:rPr>
        <w:t xml:space="preserve"> machine will produce </w:t>
      </w:r>
      <w:r w:rsidR="00D073DF">
        <w:rPr>
          <w:sz w:val="24"/>
          <w:szCs w:val="24"/>
        </w:rPr>
        <w:t>500</w:t>
      </w:r>
      <w:r w:rsidR="008424C6" w:rsidRPr="008424C6">
        <w:rPr>
          <w:sz w:val="24"/>
          <w:szCs w:val="24"/>
        </w:rPr>
        <w:t xml:space="preserve"> or more </w:t>
      </w:r>
      <w:r w:rsidR="00D073DF">
        <w:rPr>
          <w:sz w:val="24"/>
          <w:szCs w:val="24"/>
        </w:rPr>
        <w:t xml:space="preserve">usable </w:t>
      </w:r>
      <w:r w:rsidR="00E2161F">
        <w:rPr>
          <w:sz w:val="24"/>
          <w:szCs w:val="24"/>
        </w:rPr>
        <w:t>items?</w:t>
      </w:r>
    </w:p>
    <w:p w:rsidR="00A07D5E" w:rsidRPr="00512CA1" w:rsidRDefault="00A07D5E" w:rsidP="00E2161F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Draw a</w:t>
      </w:r>
      <w:r w:rsidR="007A7E55">
        <w:rPr>
          <w:sz w:val="24"/>
          <w:szCs w:val="24"/>
        </w:rPr>
        <w:t>n approximate</w:t>
      </w:r>
      <w:r>
        <w:rPr>
          <w:sz w:val="24"/>
          <w:szCs w:val="24"/>
        </w:rPr>
        <w:t xml:space="preserve"> graph of the distribution, marking off the mode (exact), mean (a.) and median (use excel).</w:t>
      </w:r>
    </w:p>
    <w:p w:rsidR="00512CA1" w:rsidRDefault="00512CA1" w:rsidP="00512CA1">
      <w:pPr>
        <w:pStyle w:val="ListParagraph"/>
        <w:autoSpaceDE w:val="0"/>
        <w:autoSpaceDN w:val="0"/>
        <w:adjustRightInd w:val="0"/>
        <w:ind w:left="1144"/>
        <w:rPr>
          <w:sz w:val="24"/>
          <w:szCs w:val="24"/>
        </w:rPr>
      </w:pPr>
    </w:p>
    <w:p w:rsidR="00E2161F" w:rsidRDefault="00512CA1" w:rsidP="008424C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8424C6" w:rsidRPr="008424C6">
        <w:rPr>
          <w:sz w:val="24"/>
          <w:szCs w:val="24"/>
        </w:rPr>
        <w:t>he n</w:t>
      </w:r>
      <w:r>
        <w:rPr>
          <w:sz w:val="24"/>
          <w:szCs w:val="24"/>
        </w:rPr>
        <w:t>ext generation of space shuttle</w:t>
      </w:r>
      <w:r w:rsidR="008424C6" w:rsidRPr="008424C6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8424C6" w:rsidRPr="008424C6">
        <w:rPr>
          <w:sz w:val="24"/>
          <w:szCs w:val="24"/>
        </w:rPr>
        <w:t xml:space="preserve"> include </w:t>
      </w:r>
      <w:r w:rsidR="009D59D9">
        <w:rPr>
          <w:sz w:val="24"/>
          <w:szCs w:val="24"/>
        </w:rPr>
        <w:t>three</w:t>
      </w:r>
      <w:r w:rsidR="008424C6" w:rsidRPr="008424C6">
        <w:rPr>
          <w:sz w:val="24"/>
          <w:szCs w:val="24"/>
        </w:rPr>
        <w:t xml:space="preserve"> fuel pumps —one active, the other </w:t>
      </w:r>
      <w:r w:rsidR="009D59D9">
        <w:rPr>
          <w:sz w:val="24"/>
          <w:szCs w:val="24"/>
        </w:rPr>
        <w:t xml:space="preserve">2 </w:t>
      </w:r>
      <w:r w:rsidR="008424C6" w:rsidRPr="008424C6">
        <w:rPr>
          <w:sz w:val="24"/>
          <w:szCs w:val="24"/>
        </w:rPr>
        <w:t xml:space="preserve">in reserve. If the primary pump malfunctions, </w:t>
      </w:r>
      <w:r w:rsidR="009D59D9">
        <w:rPr>
          <w:sz w:val="24"/>
          <w:szCs w:val="24"/>
        </w:rPr>
        <w:t>a</w:t>
      </w:r>
      <w:r w:rsidR="008424C6" w:rsidRPr="008424C6">
        <w:rPr>
          <w:sz w:val="24"/>
          <w:szCs w:val="24"/>
        </w:rPr>
        <w:t xml:space="preserve"> second is automatically brought on line. </w:t>
      </w:r>
      <w:r w:rsidR="00E2161F">
        <w:rPr>
          <w:sz w:val="24"/>
          <w:szCs w:val="24"/>
        </w:rPr>
        <w:t>A</w:t>
      </w:r>
      <w:r w:rsidR="008424C6" w:rsidRPr="008424C6">
        <w:rPr>
          <w:sz w:val="24"/>
          <w:szCs w:val="24"/>
        </w:rPr>
        <w:t xml:space="preserve"> mission </w:t>
      </w:r>
      <w:r w:rsidR="00E2161F">
        <w:rPr>
          <w:sz w:val="24"/>
          <w:szCs w:val="24"/>
        </w:rPr>
        <w:t>will</w:t>
      </w:r>
      <w:r w:rsidR="008424C6" w:rsidRPr="008424C6">
        <w:rPr>
          <w:sz w:val="24"/>
          <w:szCs w:val="24"/>
        </w:rPr>
        <w:t xml:space="preserve"> require that fuel be pumped for 50 hours. </w:t>
      </w:r>
      <w:r w:rsidR="00A320B1">
        <w:rPr>
          <w:sz w:val="24"/>
          <w:szCs w:val="24"/>
        </w:rPr>
        <w:t>The average lifespan</w:t>
      </w:r>
      <w:r w:rsidR="00A320B1" w:rsidRPr="008424C6">
        <w:rPr>
          <w:sz w:val="24"/>
          <w:szCs w:val="24"/>
        </w:rPr>
        <w:t xml:space="preserve"> </w:t>
      </w:r>
      <w:r w:rsidR="00A320B1">
        <w:rPr>
          <w:sz w:val="24"/>
          <w:szCs w:val="24"/>
        </w:rPr>
        <w:t>of a pump is 100 hours.</w:t>
      </w:r>
      <w:r w:rsidR="00243719">
        <w:rPr>
          <w:sz w:val="24"/>
          <w:szCs w:val="24"/>
        </w:rPr>
        <w:t xml:space="preserve"> We model using the gamma distribution.</w:t>
      </w:r>
    </w:p>
    <w:p w:rsidR="00E2161F" w:rsidRPr="00A320B1" w:rsidRDefault="009D59D9" w:rsidP="00030B26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A320B1">
        <w:rPr>
          <w:sz w:val="24"/>
          <w:szCs w:val="24"/>
        </w:rPr>
        <w:t xml:space="preserve">If the pumps </w:t>
      </w:r>
      <w:r w:rsidR="00F16CDA" w:rsidRPr="00A320B1">
        <w:rPr>
          <w:sz w:val="24"/>
          <w:szCs w:val="24"/>
        </w:rPr>
        <w:t>are</w:t>
      </w:r>
      <w:r w:rsidRPr="00A320B1">
        <w:rPr>
          <w:sz w:val="24"/>
          <w:szCs w:val="24"/>
        </w:rPr>
        <w:t xml:space="preserve"> allowed to go until all 3 failed, on average how many hours will that be?</w:t>
      </w:r>
    </w:p>
    <w:p w:rsidR="00512CA1" w:rsidRDefault="008424C6" w:rsidP="00A320B1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8424C6">
        <w:rPr>
          <w:sz w:val="24"/>
          <w:szCs w:val="24"/>
        </w:rPr>
        <w:t xml:space="preserve">What are the chances that </w:t>
      </w:r>
      <w:r w:rsidR="00A320B1">
        <w:rPr>
          <w:sz w:val="24"/>
          <w:szCs w:val="24"/>
        </w:rPr>
        <w:t>the</w:t>
      </w:r>
      <w:r w:rsidRPr="008424C6">
        <w:rPr>
          <w:sz w:val="24"/>
          <w:szCs w:val="24"/>
        </w:rPr>
        <w:t xml:space="preserve"> fuel pump system </w:t>
      </w:r>
      <w:r w:rsidR="00A320B1">
        <w:rPr>
          <w:sz w:val="24"/>
          <w:szCs w:val="24"/>
        </w:rPr>
        <w:t>will</w:t>
      </w:r>
      <w:r w:rsidRPr="008424C6">
        <w:rPr>
          <w:sz w:val="24"/>
          <w:szCs w:val="24"/>
        </w:rPr>
        <w:t xml:space="preserve"> not remain functioning for the </w:t>
      </w:r>
      <w:r w:rsidR="00F16CDA">
        <w:rPr>
          <w:sz w:val="24"/>
          <w:szCs w:val="24"/>
        </w:rPr>
        <w:t>mission</w:t>
      </w:r>
      <w:r w:rsidRPr="008424C6">
        <w:rPr>
          <w:sz w:val="24"/>
          <w:szCs w:val="24"/>
        </w:rPr>
        <w:t>?</w:t>
      </w:r>
    </w:p>
    <w:p w:rsidR="007A7E55" w:rsidRDefault="007A7E55" w:rsidP="00A320B1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Find the median for the </w:t>
      </w:r>
      <w:r w:rsidR="008B4510">
        <w:rPr>
          <w:sz w:val="24"/>
          <w:szCs w:val="24"/>
        </w:rPr>
        <w:t xml:space="preserve">fuel </w:t>
      </w:r>
      <w:r>
        <w:rPr>
          <w:sz w:val="24"/>
          <w:szCs w:val="24"/>
        </w:rPr>
        <w:t>system</w:t>
      </w:r>
      <w:r w:rsidR="008B4510">
        <w:rPr>
          <w:sz w:val="24"/>
          <w:szCs w:val="24"/>
        </w:rPr>
        <w:t>’</w:t>
      </w:r>
      <w:r>
        <w:rPr>
          <w:sz w:val="24"/>
          <w:szCs w:val="24"/>
        </w:rPr>
        <w:t>s life.</w:t>
      </w:r>
    </w:p>
    <w:p w:rsidR="007A7E55" w:rsidRPr="007A7E55" w:rsidRDefault="007A7E55" w:rsidP="007A7E55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Draw an approximate graph of the distribution, marking off the mode (exact), mean (a.) and median (use excel).</w:t>
      </w:r>
      <w:r>
        <w:rPr>
          <w:sz w:val="24"/>
          <w:szCs w:val="24"/>
        </w:rPr>
        <w:t xml:space="preserve"> Also, shade the portion of the graph corresponding to b.</w:t>
      </w:r>
    </w:p>
    <w:p w:rsidR="00AD5530" w:rsidRDefault="00AD5530" w:rsidP="00FB104B">
      <w:pPr>
        <w:pStyle w:val="ListParagraph"/>
        <w:autoSpaceDE w:val="0"/>
        <w:autoSpaceDN w:val="0"/>
        <w:adjustRightInd w:val="0"/>
        <w:spacing w:after="120"/>
        <w:ind w:left="1144"/>
        <w:rPr>
          <w:sz w:val="24"/>
          <w:szCs w:val="24"/>
        </w:rPr>
      </w:pPr>
    </w:p>
    <w:p w:rsidR="00B97331" w:rsidRPr="00B97331" w:rsidRDefault="00B97331" w:rsidP="00B973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There are 2 candidates in a high school student government election, 55%</w:t>
      </w:r>
      <w:r w:rsidRPr="00B97331">
        <w:rPr>
          <w:sz w:val="24"/>
          <w:szCs w:val="24"/>
        </w:rPr>
        <w:t xml:space="preserve"> of the </w:t>
      </w:r>
      <w:r>
        <w:rPr>
          <w:sz w:val="24"/>
          <w:szCs w:val="24"/>
        </w:rPr>
        <w:t>students</w:t>
      </w:r>
      <w:r w:rsidRPr="00B97331">
        <w:rPr>
          <w:sz w:val="24"/>
          <w:szCs w:val="24"/>
        </w:rPr>
        <w:t xml:space="preserve"> favor </w:t>
      </w:r>
      <w:r>
        <w:rPr>
          <w:sz w:val="24"/>
          <w:szCs w:val="24"/>
        </w:rPr>
        <w:t>the</w:t>
      </w:r>
      <w:r w:rsidRPr="00B97331">
        <w:rPr>
          <w:sz w:val="24"/>
          <w:szCs w:val="24"/>
        </w:rPr>
        <w:t xml:space="preserve"> incumbent in her bid</w:t>
      </w:r>
      <w:r>
        <w:rPr>
          <w:sz w:val="24"/>
          <w:szCs w:val="24"/>
        </w:rPr>
        <w:t xml:space="preserve"> </w:t>
      </w:r>
      <w:r w:rsidRPr="00B97331">
        <w:rPr>
          <w:sz w:val="24"/>
          <w:szCs w:val="24"/>
        </w:rPr>
        <w:t xml:space="preserve">for re-election. If </w:t>
      </w:r>
      <w:r w:rsidR="00DA6976">
        <w:rPr>
          <w:sz w:val="24"/>
          <w:szCs w:val="24"/>
        </w:rPr>
        <w:t>2</w:t>
      </w:r>
      <w:r>
        <w:rPr>
          <w:sz w:val="24"/>
          <w:szCs w:val="24"/>
        </w:rPr>
        <w:t>00 students vote</w:t>
      </w:r>
      <w:r w:rsidRPr="00B973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97331">
        <w:rPr>
          <w:sz w:val="24"/>
          <w:szCs w:val="24"/>
        </w:rPr>
        <w:t>approximate the probability that</w:t>
      </w:r>
    </w:p>
    <w:p w:rsidR="00B97331" w:rsidRDefault="00B97331" w:rsidP="00B9733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the race ends in a tie;</w:t>
      </w:r>
    </w:p>
    <w:p w:rsidR="001F5279" w:rsidRPr="008B4510" w:rsidRDefault="008B4510" w:rsidP="008B451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the</w:t>
      </w:r>
      <w:r w:rsidRPr="00B97331">
        <w:rPr>
          <w:sz w:val="24"/>
          <w:szCs w:val="24"/>
        </w:rPr>
        <w:t xml:space="preserve"> cha</w:t>
      </w:r>
      <w:r>
        <w:rPr>
          <w:sz w:val="24"/>
          <w:szCs w:val="24"/>
        </w:rPr>
        <w:t>l</w:t>
      </w:r>
      <w:r w:rsidR="00243719">
        <w:rPr>
          <w:sz w:val="24"/>
          <w:szCs w:val="24"/>
        </w:rPr>
        <w:t>lenger scores an upset victory using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 binomial</w:t>
      </w:r>
      <w:r>
        <w:rPr>
          <w:sz w:val="24"/>
          <w:szCs w:val="24"/>
        </w:rPr>
        <w:t xml:space="preserve"> distribution.</w:t>
      </w:r>
    </w:p>
    <w:p w:rsidR="00A320B1" w:rsidRDefault="00B97331" w:rsidP="00B9733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the</w:t>
      </w:r>
      <w:r w:rsidRPr="00B97331">
        <w:rPr>
          <w:sz w:val="24"/>
          <w:szCs w:val="24"/>
        </w:rPr>
        <w:t xml:space="preserve"> cha</w:t>
      </w:r>
      <w:r>
        <w:rPr>
          <w:sz w:val="24"/>
          <w:szCs w:val="24"/>
        </w:rPr>
        <w:t>l</w:t>
      </w:r>
      <w:r w:rsidR="00243719">
        <w:rPr>
          <w:sz w:val="24"/>
          <w:szCs w:val="24"/>
        </w:rPr>
        <w:t>lenger scores an upset victory using</w:t>
      </w:r>
      <w:r>
        <w:rPr>
          <w:sz w:val="24"/>
          <w:szCs w:val="24"/>
        </w:rPr>
        <w:t xml:space="preserve"> the normal distri</w:t>
      </w:r>
      <w:r w:rsidR="00243719">
        <w:rPr>
          <w:sz w:val="24"/>
          <w:szCs w:val="24"/>
        </w:rPr>
        <w:t>bution w/ continuity correction</w:t>
      </w:r>
      <w:r w:rsidR="004E414E">
        <w:rPr>
          <w:sz w:val="24"/>
          <w:szCs w:val="24"/>
        </w:rPr>
        <w:t>.</w:t>
      </w:r>
    </w:p>
    <w:p w:rsidR="004E414E" w:rsidRPr="007A7E55" w:rsidRDefault="004E414E" w:rsidP="007A7E55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D</w:t>
      </w:r>
      <w:r w:rsidR="00B97331">
        <w:rPr>
          <w:sz w:val="24"/>
          <w:szCs w:val="24"/>
        </w:rPr>
        <w:t>raw a picture showing the normal distribution (-</w:t>
      </w:r>
      <w:r w:rsidR="00DA6976">
        <w:rPr>
          <w:sz w:val="24"/>
          <w:szCs w:val="24"/>
        </w:rPr>
        <w:t>3</w:t>
      </w:r>
      <w:r w:rsidR="00B97331">
        <w:rPr>
          <w:sz w:val="24"/>
          <w:szCs w:val="24"/>
        </w:rPr>
        <w:t>&lt;Z&lt;</w:t>
      </w:r>
      <w:r w:rsidR="00DA6976">
        <w:rPr>
          <w:sz w:val="24"/>
          <w:szCs w:val="24"/>
        </w:rPr>
        <w:t>3</w:t>
      </w:r>
      <w:r w:rsidR="00B97331">
        <w:rPr>
          <w:sz w:val="24"/>
          <w:szCs w:val="24"/>
        </w:rPr>
        <w:t>)</w:t>
      </w:r>
      <w:r w:rsidR="00DA6976">
        <w:rPr>
          <w:sz w:val="24"/>
          <w:szCs w:val="24"/>
        </w:rPr>
        <w:t xml:space="preserve"> and shade the region corresponding to part </w:t>
      </w:r>
      <w:r w:rsidR="008B4510">
        <w:rPr>
          <w:sz w:val="24"/>
          <w:szCs w:val="24"/>
        </w:rPr>
        <w:t>c</w:t>
      </w:r>
      <w:r w:rsidR="00B97331">
        <w:rPr>
          <w:sz w:val="24"/>
          <w:szCs w:val="24"/>
        </w:rPr>
        <w:t>.</w:t>
      </w:r>
      <w:r w:rsidR="00DA6976">
        <w:rPr>
          <w:sz w:val="24"/>
          <w:szCs w:val="24"/>
        </w:rPr>
        <w:t xml:space="preserve"> Provide both standard and nonstandard labels.</w:t>
      </w:r>
      <w:bookmarkStart w:id="0" w:name="_GoBack"/>
      <w:bookmarkEnd w:id="0"/>
    </w:p>
    <w:sectPr w:rsidR="004E414E" w:rsidRPr="007A7E55" w:rsidSect="00213ABA">
      <w:type w:val="continuous"/>
      <w:pgSz w:w="12240" w:h="15840"/>
      <w:pgMar w:top="270" w:right="720" w:bottom="27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AD9"/>
    <w:multiLevelType w:val="hybridMultilevel"/>
    <w:tmpl w:val="CF662B2E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C764B84"/>
    <w:multiLevelType w:val="singleLevel"/>
    <w:tmpl w:val="7B2A638A"/>
    <w:lvl w:ilvl="0">
      <w:start w:val="7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0D6A49CB"/>
    <w:multiLevelType w:val="hybridMultilevel"/>
    <w:tmpl w:val="832814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5E3F13"/>
    <w:multiLevelType w:val="hybridMultilevel"/>
    <w:tmpl w:val="45C28584"/>
    <w:lvl w:ilvl="0" w:tplc="D61CA78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5493C6D"/>
    <w:multiLevelType w:val="hybridMultilevel"/>
    <w:tmpl w:val="3B7452B8"/>
    <w:lvl w:ilvl="0" w:tplc="3410A6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6C8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E663F2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4916"/>
    <w:multiLevelType w:val="hybridMultilevel"/>
    <w:tmpl w:val="1D68790C"/>
    <w:lvl w:ilvl="0" w:tplc="9E4C71A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A015FF1"/>
    <w:multiLevelType w:val="hybridMultilevel"/>
    <w:tmpl w:val="41025CB4"/>
    <w:lvl w:ilvl="0" w:tplc="645C87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376B6D"/>
    <w:multiLevelType w:val="hybridMultilevel"/>
    <w:tmpl w:val="100030F8"/>
    <w:lvl w:ilvl="0" w:tplc="FF5647C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856BE0"/>
    <w:multiLevelType w:val="hybridMultilevel"/>
    <w:tmpl w:val="310C19D4"/>
    <w:lvl w:ilvl="0" w:tplc="A252BA44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C2170"/>
    <w:multiLevelType w:val="hybridMultilevel"/>
    <w:tmpl w:val="0E38BD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21380"/>
    <w:multiLevelType w:val="hybridMultilevel"/>
    <w:tmpl w:val="3B7452B8"/>
    <w:lvl w:ilvl="0" w:tplc="3410A6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6C8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E663F2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4440"/>
    <w:multiLevelType w:val="singleLevel"/>
    <w:tmpl w:val="2C74DE0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 w15:restartNumberingAfterBreak="0">
    <w:nsid w:val="47530A34"/>
    <w:multiLevelType w:val="hybridMultilevel"/>
    <w:tmpl w:val="222E8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3497F"/>
    <w:multiLevelType w:val="singleLevel"/>
    <w:tmpl w:val="A87C192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14" w15:restartNumberingAfterBreak="0">
    <w:nsid w:val="532459F8"/>
    <w:multiLevelType w:val="singleLevel"/>
    <w:tmpl w:val="9CC01F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5" w15:restartNumberingAfterBreak="0">
    <w:nsid w:val="5A844E3B"/>
    <w:multiLevelType w:val="hybridMultilevel"/>
    <w:tmpl w:val="FD148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72876"/>
    <w:multiLevelType w:val="singleLevel"/>
    <w:tmpl w:val="CE08B0F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7" w15:restartNumberingAfterBreak="0">
    <w:nsid w:val="74C9242A"/>
    <w:multiLevelType w:val="hybridMultilevel"/>
    <w:tmpl w:val="DCCAE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D6321"/>
    <w:multiLevelType w:val="singleLevel"/>
    <w:tmpl w:val="70D4ED6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774F5970"/>
    <w:multiLevelType w:val="hybridMultilevel"/>
    <w:tmpl w:val="B7164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F3069"/>
    <w:multiLevelType w:val="hybridMultilevel"/>
    <w:tmpl w:val="A538CCDA"/>
    <w:lvl w:ilvl="0" w:tplc="95A2D46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E816373"/>
    <w:multiLevelType w:val="hybridMultilevel"/>
    <w:tmpl w:val="64C0774E"/>
    <w:lvl w:ilvl="0" w:tplc="9E4C71A8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17"/>
  </w:num>
  <w:num w:numId="15">
    <w:abstractNumId w:val="9"/>
  </w:num>
  <w:num w:numId="16">
    <w:abstractNumId w:val="20"/>
  </w:num>
  <w:num w:numId="17">
    <w:abstractNumId w:val="4"/>
  </w:num>
  <w:num w:numId="18">
    <w:abstractNumId w:val="8"/>
  </w:num>
  <w:num w:numId="19">
    <w:abstractNumId w:val="10"/>
  </w:num>
  <w:num w:numId="20">
    <w:abstractNumId w:val="19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21"/>
    <w:rsid w:val="00014643"/>
    <w:rsid w:val="00016258"/>
    <w:rsid w:val="0001794F"/>
    <w:rsid w:val="00036F64"/>
    <w:rsid w:val="00040BE8"/>
    <w:rsid w:val="00076C4F"/>
    <w:rsid w:val="00095A2D"/>
    <w:rsid w:val="0009620E"/>
    <w:rsid w:val="00096F1E"/>
    <w:rsid w:val="000A7471"/>
    <w:rsid w:val="000D0C1C"/>
    <w:rsid w:val="000D33FE"/>
    <w:rsid w:val="000E621F"/>
    <w:rsid w:val="00127147"/>
    <w:rsid w:val="001372B5"/>
    <w:rsid w:val="00151FF9"/>
    <w:rsid w:val="001A0D1E"/>
    <w:rsid w:val="001A20B2"/>
    <w:rsid w:val="001B04D3"/>
    <w:rsid w:val="001F5279"/>
    <w:rsid w:val="00213ABA"/>
    <w:rsid w:val="00243719"/>
    <w:rsid w:val="00274FC8"/>
    <w:rsid w:val="00285C0E"/>
    <w:rsid w:val="002B0765"/>
    <w:rsid w:val="002D14D3"/>
    <w:rsid w:val="002F3A92"/>
    <w:rsid w:val="0032108D"/>
    <w:rsid w:val="0035400E"/>
    <w:rsid w:val="00372B3D"/>
    <w:rsid w:val="00395475"/>
    <w:rsid w:val="003C0841"/>
    <w:rsid w:val="003C0851"/>
    <w:rsid w:val="003D2258"/>
    <w:rsid w:val="003D73D9"/>
    <w:rsid w:val="003F74C4"/>
    <w:rsid w:val="0042439B"/>
    <w:rsid w:val="00431EC8"/>
    <w:rsid w:val="00443540"/>
    <w:rsid w:val="004B7C72"/>
    <w:rsid w:val="004E414E"/>
    <w:rsid w:val="00503E2F"/>
    <w:rsid w:val="00512CA1"/>
    <w:rsid w:val="005809B2"/>
    <w:rsid w:val="005D10AE"/>
    <w:rsid w:val="005D1FF5"/>
    <w:rsid w:val="006076C5"/>
    <w:rsid w:val="00633864"/>
    <w:rsid w:val="006A49FA"/>
    <w:rsid w:val="006A748C"/>
    <w:rsid w:val="006E72E9"/>
    <w:rsid w:val="00720565"/>
    <w:rsid w:val="0072368F"/>
    <w:rsid w:val="00741724"/>
    <w:rsid w:val="007776E1"/>
    <w:rsid w:val="00794BFA"/>
    <w:rsid w:val="007A7E55"/>
    <w:rsid w:val="007C5E5A"/>
    <w:rsid w:val="007E580F"/>
    <w:rsid w:val="008424C6"/>
    <w:rsid w:val="00843196"/>
    <w:rsid w:val="00873CE7"/>
    <w:rsid w:val="00887B1F"/>
    <w:rsid w:val="00895F6A"/>
    <w:rsid w:val="008A5D9B"/>
    <w:rsid w:val="008B4510"/>
    <w:rsid w:val="008B5731"/>
    <w:rsid w:val="008C28F0"/>
    <w:rsid w:val="009010E1"/>
    <w:rsid w:val="00953DD7"/>
    <w:rsid w:val="009978DD"/>
    <w:rsid w:val="009A4B07"/>
    <w:rsid w:val="009B31E6"/>
    <w:rsid w:val="009B5363"/>
    <w:rsid w:val="009C5FA2"/>
    <w:rsid w:val="009D59D9"/>
    <w:rsid w:val="009F19C2"/>
    <w:rsid w:val="00A07D5E"/>
    <w:rsid w:val="00A1712F"/>
    <w:rsid w:val="00A320B1"/>
    <w:rsid w:val="00A32467"/>
    <w:rsid w:val="00A3258D"/>
    <w:rsid w:val="00A33B1F"/>
    <w:rsid w:val="00A529D1"/>
    <w:rsid w:val="00A737FB"/>
    <w:rsid w:val="00AA6F38"/>
    <w:rsid w:val="00AD5530"/>
    <w:rsid w:val="00AE3010"/>
    <w:rsid w:val="00AF22A8"/>
    <w:rsid w:val="00B45937"/>
    <w:rsid w:val="00B53373"/>
    <w:rsid w:val="00B61D1A"/>
    <w:rsid w:val="00B72E77"/>
    <w:rsid w:val="00B97331"/>
    <w:rsid w:val="00BF7285"/>
    <w:rsid w:val="00C2612D"/>
    <w:rsid w:val="00C312B6"/>
    <w:rsid w:val="00C47489"/>
    <w:rsid w:val="00CA4721"/>
    <w:rsid w:val="00CA724F"/>
    <w:rsid w:val="00CE59C4"/>
    <w:rsid w:val="00D073DF"/>
    <w:rsid w:val="00D14C31"/>
    <w:rsid w:val="00D24571"/>
    <w:rsid w:val="00D409FA"/>
    <w:rsid w:val="00D84BD4"/>
    <w:rsid w:val="00DA6976"/>
    <w:rsid w:val="00DC1FC1"/>
    <w:rsid w:val="00DF58F9"/>
    <w:rsid w:val="00E2161F"/>
    <w:rsid w:val="00E360A5"/>
    <w:rsid w:val="00E67CCA"/>
    <w:rsid w:val="00E72B37"/>
    <w:rsid w:val="00E87A34"/>
    <w:rsid w:val="00EB5309"/>
    <w:rsid w:val="00F15807"/>
    <w:rsid w:val="00F16CDA"/>
    <w:rsid w:val="00F447B4"/>
    <w:rsid w:val="00F47744"/>
    <w:rsid w:val="00F8004E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DD993"/>
  <w15:docId w15:val="{60088347-DD11-45C4-9EBD-142688E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0D0C1C"/>
    <w:pPr>
      <w:tabs>
        <w:tab w:val="left" w:pos="90"/>
        <w:tab w:val="left" w:pos="1290"/>
        <w:tab w:val="left" w:pos="1440"/>
        <w:tab w:val="left" w:pos="2190"/>
        <w:tab w:val="left" w:pos="2925"/>
        <w:tab w:val="left" w:pos="3600"/>
        <w:tab w:val="left" w:pos="4380"/>
        <w:tab w:val="right" w:pos="6634"/>
      </w:tabs>
      <w:ind w:left="90" w:right="2561"/>
    </w:pPr>
    <w:rPr>
      <w:snapToGrid w:val="0"/>
      <w:sz w:val="24"/>
    </w:rPr>
  </w:style>
  <w:style w:type="paragraph" w:customStyle="1" w:styleId="OmniPage2">
    <w:name w:val="OmniPage #2"/>
    <w:basedOn w:val="Normal"/>
    <w:rsid w:val="000D0C1C"/>
    <w:pPr>
      <w:tabs>
        <w:tab w:val="left" w:pos="90"/>
      </w:tabs>
      <w:ind w:left="90" w:right="4599"/>
    </w:pPr>
    <w:rPr>
      <w:snapToGrid w:val="0"/>
      <w:sz w:val="24"/>
    </w:rPr>
  </w:style>
  <w:style w:type="paragraph" w:customStyle="1" w:styleId="OmniPage3">
    <w:name w:val="OmniPage #3"/>
    <w:basedOn w:val="Normal"/>
    <w:rsid w:val="000D0C1C"/>
    <w:pPr>
      <w:tabs>
        <w:tab w:val="left" w:pos="60"/>
        <w:tab w:val="right" w:pos="9150"/>
      </w:tabs>
      <w:ind w:left="60" w:right="45"/>
    </w:pPr>
    <w:rPr>
      <w:snapToGrid w:val="0"/>
      <w:sz w:val="24"/>
    </w:rPr>
  </w:style>
  <w:style w:type="paragraph" w:customStyle="1" w:styleId="OmniPage5">
    <w:name w:val="OmniPage #5"/>
    <w:basedOn w:val="Normal"/>
    <w:rsid w:val="000D0C1C"/>
    <w:pPr>
      <w:tabs>
        <w:tab w:val="left" w:pos="45"/>
        <w:tab w:val="left" w:pos="1410"/>
        <w:tab w:val="left" w:pos="2835"/>
        <w:tab w:val="left" w:pos="3570"/>
        <w:tab w:val="left" w:pos="4290"/>
        <w:tab w:val="left" w:pos="4995"/>
        <w:tab w:val="right" w:pos="5292"/>
      </w:tabs>
      <w:ind w:left="45" w:right="3903"/>
    </w:pPr>
    <w:rPr>
      <w:snapToGrid w:val="0"/>
      <w:sz w:val="24"/>
    </w:rPr>
  </w:style>
  <w:style w:type="paragraph" w:customStyle="1" w:styleId="OmniPage6">
    <w:name w:val="OmniPage #6"/>
    <w:basedOn w:val="Normal"/>
    <w:rsid w:val="000D0C1C"/>
    <w:pPr>
      <w:tabs>
        <w:tab w:val="left" w:pos="45"/>
        <w:tab w:val="right" w:pos="2659"/>
      </w:tabs>
      <w:ind w:left="45" w:right="6825"/>
    </w:pPr>
    <w:rPr>
      <w:snapToGrid w:val="0"/>
      <w:sz w:val="24"/>
    </w:rPr>
  </w:style>
  <w:style w:type="paragraph" w:customStyle="1" w:styleId="OmniPage7">
    <w:name w:val="OmniPage #7"/>
    <w:basedOn w:val="Normal"/>
    <w:rsid w:val="000D0C1C"/>
    <w:pPr>
      <w:tabs>
        <w:tab w:val="left" w:pos="45"/>
        <w:tab w:val="right" w:pos="8971"/>
      </w:tabs>
      <w:ind w:left="45" w:right="513"/>
    </w:pPr>
    <w:rPr>
      <w:snapToGrid w:val="0"/>
      <w:sz w:val="24"/>
    </w:rPr>
  </w:style>
  <w:style w:type="paragraph" w:customStyle="1" w:styleId="OmniPage8">
    <w:name w:val="OmniPage #8"/>
    <w:basedOn w:val="Normal"/>
    <w:rsid w:val="000D0C1C"/>
    <w:pPr>
      <w:tabs>
        <w:tab w:val="left" w:pos="45"/>
        <w:tab w:val="right" w:pos="9439"/>
      </w:tabs>
      <w:ind w:left="45" w:right="45"/>
    </w:pPr>
    <w:rPr>
      <w:snapToGrid w:val="0"/>
      <w:sz w:val="24"/>
    </w:rPr>
  </w:style>
  <w:style w:type="paragraph" w:customStyle="1" w:styleId="OmniPage9">
    <w:name w:val="OmniPage #9"/>
    <w:basedOn w:val="Normal"/>
    <w:rsid w:val="000D0C1C"/>
    <w:pPr>
      <w:tabs>
        <w:tab w:val="left" w:pos="2805"/>
        <w:tab w:val="right" w:pos="6009"/>
      </w:tabs>
      <w:ind w:left="2805" w:right="3475"/>
    </w:pPr>
    <w:rPr>
      <w:snapToGrid w:val="0"/>
      <w:sz w:val="24"/>
    </w:rPr>
  </w:style>
  <w:style w:type="paragraph" w:customStyle="1" w:styleId="OmniPage4">
    <w:name w:val="OmniPage #4"/>
    <w:basedOn w:val="Normal"/>
    <w:rsid w:val="000D0C1C"/>
    <w:pPr>
      <w:tabs>
        <w:tab w:val="left" w:pos="60"/>
        <w:tab w:val="right" w:pos="9113"/>
      </w:tabs>
      <w:ind w:left="60" w:right="82"/>
    </w:pPr>
    <w:rPr>
      <w:snapToGrid w:val="0"/>
      <w:sz w:val="24"/>
    </w:rPr>
  </w:style>
  <w:style w:type="paragraph" w:customStyle="1" w:styleId="Default">
    <w:name w:val="Default"/>
    <w:rsid w:val="009978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71"/>
    <w:pPr>
      <w:ind w:left="720"/>
      <w:contextualSpacing/>
    </w:pPr>
  </w:style>
  <w:style w:type="table" w:styleId="TableGrid">
    <w:name w:val="Table Grid"/>
    <w:basedOn w:val="TableNormal"/>
    <w:uiPriority w:val="59"/>
    <w:rsid w:val="006A748C"/>
    <w:pPr>
      <w:ind w:left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0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0A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5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DDA7-9425-4CDE-B083-9D9BCC19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Technical College</vt:lpstr>
    </vt:vector>
  </TitlesOfParts>
  <Company>NYCTC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Technical College</dc:title>
  <dc:creator>User</dc:creator>
  <cp:lastModifiedBy>Ezra Halleck</cp:lastModifiedBy>
  <cp:revision>10</cp:revision>
  <cp:lastPrinted>2012-04-02T13:34:00Z</cp:lastPrinted>
  <dcterms:created xsi:type="dcterms:W3CDTF">2015-11-27T02:59:00Z</dcterms:created>
  <dcterms:modified xsi:type="dcterms:W3CDTF">2017-11-08T13:58:00Z</dcterms:modified>
</cp:coreProperties>
</file>