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B1B6" w14:textId="2EAD8D49" w:rsidR="002450A9" w:rsidRDefault="002450A9" w:rsidP="004257AE">
      <w:pPr>
        <w:jc w:val="center"/>
        <w:rPr>
          <w:rFonts w:asciiTheme="majorHAnsi" w:hAnsiTheme="majorHAnsi"/>
          <w:sz w:val="32"/>
        </w:rPr>
      </w:pPr>
      <w:r w:rsidRPr="004257AE">
        <w:rPr>
          <w:rFonts w:asciiTheme="majorHAnsi" w:hAnsiTheme="majorHAnsi"/>
          <w:sz w:val="32"/>
        </w:rPr>
        <w:t>Quizzes since exam 3</w:t>
      </w:r>
      <w:r w:rsidR="004257AE">
        <w:rPr>
          <w:rFonts w:asciiTheme="majorHAnsi" w:hAnsiTheme="majorHAnsi"/>
          <w:sz w:val="32"/>
        </w:rPr>
        <w:t xml:space="preserve">: </w:t>
      </w:r>
      <w:r w:rsidR="004257AE">
        <w:rPr>
          <w:rFonts w:asciiTheme="majorHAnsi" w:hAnsiTheme="majorHAnsi"/>
          <w:sz w:val="32"/>
        </w:rPr>
        <w:tab/>
        <w:t xml:space="preserve">MAT 1575 </w:t>
      </w:r>
      <w:r w:rsidR="004257AE">
        <w:rPr>
          <w:rFonts w:asciiTheme="majorHAnsi" w:hAnsiTheme="majorHAnsi"/>
          <w:sz w:val="32"/>
        </w:rPr>
        <w:tab/>
        <w:t xml:space="preserve">Prof Halleck </w:t>
      </w:r>
      <w:r w:rsidR="004257AE">
        <w:rPr>
          <w:rFonts w:asciiTheme="majorHAnsi" w:hAnsiTheme="majorHAnsi"/>
          <w:sz w:val="32"/>
        </w:rPr>
        <w:tab/>
        <w:t>fall 2018</w:t>
      </w:r>
    </w:p>
    <w:p w14:paraId="5311EFA7" w14:textId="635D5BFF" w:rsidR="004257AE" w:rsidRPr="00295B35" w:rsidRDefault="004257AE" w:rsidP="00295B35">
      <w:pPr>
        <w:rPr>
          <w:sz w:val="28"/>
        </w:rPr>
      </w:pPr>
      <w:r w:rsidRPr="00295B35">
        <w:rPr>
          <w:sz w:val="28"/>
        </w:rPr>
        <w:t xml:space="preserve">Solutions to these problems can be turned in for an extra 10% on </w:t>
      </w:r>
      <w:r w:rsidR="00295B35">
        <w:rPr>
          <w:sz w:val="28"/>
        </w:rPr>
        <w:t xml:space="preserve">the day of </w:t>
      </w:r>
      <w:r w:rsidRPr="00295B35">
        <w:rPr>
          <w:sz w:val="28"/>
        </w:rPr>
        <w:t>your</w:t>
      </w:r>
      <w:r w:rsidR="00A2255E" w:rsidRPr="00295B35">
        <w:rPr>
          <w:sz w:val="28"/>
        </w:rPr>
        <w:t xml:space="preserve"> final. Also, one of the </w:t>
      </w:r>
      <w:r w:rsidR="00295B35">
        <w:rPr>
          <w:sz w:val="28"/>
        </w:rPr>
        <w:t xml:space="preserve">problems </w:t>
      </w:r>
      <w:r w:rsidR="009A2792">
        <w:rPr>
          <w:sz w:val="28"/>
        </w:rPr>
        <w:t>from section 7.4 will appear on the final for 5 extra points.</w:t>
      </w:r>
    </w:p>
    <w:p w14:paraId="5AF1B35C" w14:textId="6AF33A96" w:rsidR="002450A9" w:rsidRDefault="002450A9" w:rsidP="002450A9">
      <w:r>
        <w:t>11/13</w:t>
      </w:r>
      <w:r>
        <w:tab/>
        <w:t xml:space="preserve">8.6 Power Series (p. 452 – 462) </w:t>
      </w:r>
      <w:r w:rsidR="00FD2532">
        <w:tab/>
      </w:r>
      <w:r w:rsidR="00FD2532">
        <w:tab/>
      </w:r>
      <w:r>
        <w:t>11/15</w:t>
      </w:r>
      <w:r>
        <w:tab/>
        <w:t>8.8 Taylor Series (p. 477 – 486)</w:t>
      </w:r>
    </w:p>
    <w:p w14:paraId="1BE01D58" w14:textId="1E46CDDB" w:rsidR="002450A9" w:rsidRDefault="002450A9" w:rsidP="004257AE">
      <w:pPr>
        <w:pBdr>
          <w:bottom w:val="single" w:sz="4" w:space="1" w:color="auto"/>
        </w:pBdr>
      </w:pPr>
      <w:r w:rsidRPr="002450A9">
        <w:rPr>
          <w:noProof/>
        </w:rPr>
        <w:drawing>
          <wp:inline distT="0" distB="0" distL="0" distR="0" wp14:anchorId="3CCD0B38" wp14:editId="00CE9B3D">
            <wp:extent cx="5943600" cy="906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6F27" w14:textId="5A737F2E" w:rsidR="002450A9" w:rsidRPr="004257AE" w:rsidRDefault="002450A9" w:rsidP="002450A9">
      <w:pPr>
        <w:rPr>
          <w:sz w:val="24"/>
        </w:rPr>
      </w:pPr>
      <w:r w:rsidRPr="004257AE">
        <w:rPr>
          <w:sz w:val="24"/>
        </w:rPr>
        <w:t>11/27</w:t>
      </w:r>
      <w:r w:rsidRPr="004257AE">
        <w:rPr>
          <w:sz w:val="24"/>
        </w:rPr>
        <w:tab/>
        <w:t xml:space="preserve">5.3 Riemann Sums (p. 210 – 225) </w:t>
      </w:r>
      <w:r w:rsidR="00FD2532" w:rsidRPr="004257AE">
        <w:rPr>
          <w:sz w:val="24"/>
        </w:rPr>
        <w:tab/>
      </w:r>
      <w:r w:rsidRPr="004257AE">
        <w:rPr>
          <w:sz w:val="24"/>
        </w:rPr>
        <w:t>11/29</w:t>
      </w:r>
      <w:r w:rsidRPr="004257AE">
        <w:rPr>
          <w:sz w:val="24"/>
        </w:rPr>
        <w:tab/>
        <w:t xml:space="preserve">7.1 Areas Between Two Curves (p. 346 – 350) </w:t>
      </w:r>
    </w:p>
    <w:p w14:paraId="432BDD3E" w14:textId="36513A63" w:rsidR="002450A9" w:rsidRDefault="002450A9" w:rsidP="002450A9">
      <w:r w:rsidRPr="002450A9">
        <w:rPr>
          <w:noProof/>
        </w:rPr>
        <w:drawing>
          <wp:inline distT="0" distB="0" distL="0" distR="0" wp14:anchorId="0FA06E16" wp14:editId="38124C2D">
            <wp:extent cx="4905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C459" w14:textId="35546B08" w:rsidR="002450A9" w:rsidRDefault="002450A9" w:rsidP="00FD2532">
      <w:pPr>
        <w:ind w:firstLine="720"/>
      </w:pPr>
      <w:r w:rsidRPr="00A525EB">
        <w:rPr>
          <w:b/>
        </w:rPr>
        <w:t>No picture no credit:</w:t>
      </w:r>
      <w:r>
        <w:t xml:space="preserve"> draw a sample vertical rectangle used in the Riemann sum.</w:t>
      </w:r>
    </w:p>
    <w:p w14:paraId="3D83FB98" w14:textId="0BDF2895" w:rsidR="002450A9" w:rsidRPr="009A2792" w:rsidRDefault="002450A9" w:rsidP="002450A9">
      <w:pPr>
        <w:rPr>
          <w:rFonts w:eastAsiaTheme="minorEastAsia"/>
          <w:sz w:val="28"/>
        </w:rPr>
      </w:pPr>
      <w:r w:rsidRPr="009A2792">
        <w:rPr>
          <w:sz w:val="28"/>
        </w:rPr>
        <w:t xml:space="preserve">c. y=0, </w:t>
      </w:r>
      <m:oMath>
        <m:r>
          <w:rPr>
            <w:rFonts w:ascii="Cambria Math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x</m:t>
            </m:r>
          </m:e>
        </m:rad>
      </m:oMath>
      <w:r w:rsidRPr="009A2792">
        <w:rPr>
          <w:rFonts w:eastAsiaTheme="minorEastAsia"/>
          <w:sz w:val="28"/>
        </w:rPr>
        <w:t>, and y=x-2</w:t>
      </w:r>
      <w:bookmarkStart w:id="0" w:name="_GoBack"/>
      <w:bookmarkEnd w:id="0"/>
    </w:p>
    <w:p w14:paraId="4CE3BB08" w14:textId="578AFCDE" w:rsidR="004257AE" w:rsidRDefault="002450A9" w:rsidP="004257AE">
      <w:pPr>
        <w:pBdr>
          <w:bottom w:val="single" w:sz="4" w:space="1" w:color="auto"/>
        </w:pBdr>
        <w:ind w:firstLine="720"/>
      </w:pPr>
      <w:r w:rsidRPr="00A525EB">
        <w:rPr>
          <w:b/>
        </w:rPr>
        <w:t>No picture no credit:</w:t>
      </w:r>
      <w:r>
        <w:t xml:space="preserve"> draw a sample </w:t>
      </w:r>
      <w:r>
        <w:t>horizontal</w:t>
      </w:r>
      <w:r>
        <w:t xml:space="preserve"> rectangle used in the Riemann sum.</w:t>
      </w:r>
    </w:p>
    <w:p w14:paraId="7DA307B3" w14:textId="510C6FCA" w:rsidR="002450A9" w:rsidRDefault="002450A9" w:rsidP="002450A9">
      <w:r>
        <w:t>12/4</w:t>
      </w:r>
      <w:r>
        <w:tab/>
        <w:t>7.2 Vol by Cross-Sect, Disk/Washer Methods p.353–358</w:t>
      </w:r>
    </w:p>
    <w:p w14:paraId="13E84785" w14:textId="78A9DE7A" w:rsidR="008B0971" w:rsidRDefault="008B0971" w:rsidP="002450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868E61C" wp14:editId="59E3D7A4">
                <wp:simplePos x="0" y="0"/>
                <wp:positionH relativeFrom="column">
                  <wp:posOffset>2690495</wp:posOffset>
                </wp:positionH>
                <wp:positionV relativeFrom="paragraph">
                  <wp:posOffset>365760</wp:posOffset>
                </wp:positionV>
                <wp:extent cx="566928" cy="256032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2324" w14:textId="7A213290" w:rsidR="008B0971" w:rsidRDefault="008B0971" w:rsidP="008B0971">
                            <w:pPr>
                              <w:spacing w:after="0" w:line="240" w:lineRule="auto"/>
                            </w:pPr>
                            <w:r w:rsidRPr="008B0971">
                              <w:rPr>
                                <w:i/>
                              </w:rPr>
                              <w:t>x</w:t>
                            </w:r>
                            <w:r>
                              <w:t>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8E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5pt;margin-top:28.8pt;width:44.65pt;height:20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" fillcolor="white [3212]" stroked="f">
                <v:textbox>
                  <w:txbxContent>
                    <w:p w14:paraId="27E22324" w14:textId="7A213290" w:rsidR="008B0971" w:rsidRDefault="008B0971" w:rsidP="008B0971">
                      <w:pPr>
                        <w:spacing w:after="0" w:line="240" w:lineRule="auto"/>
                      </w:pPr>
                      <w:r w:rsidRPr="008B0971">
                        <w:rPr>
                          <w:i/>
                        </w:rPr>
                        <w:t>x</w:t>
                      </w:r>
                      <w: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Pr="008B0971">
        <w:rPr>
          <w:noProof/>
        </w:rPr>
        <w:drawing>
          <wp:inline distT="0" distB="0" distL="0" distR="0" wp14:anchorId="5B407430" wp14:editId="6F43E630">
            <wp:extent cx="5943600" cy="587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F352" w14:textId="78378B3A" w:rsidR="00A525EB" w:rsidRDefault="00A525EB" w:rsidP="004257AE">
      <w:pPr>
        <w:pBdr>
          <w:bottom w:val="single" w:sz="4" w:space="1" w:color="auto"/>
        </w:pBdr>
        <w:ind w:firstLine="720"/>
      </w:pPr>
      <w:r w:rsidRPr="00A525EB">
        <w:rPr>
          <w:b/>
        </w:rPr>
        <w:t>No picture no credit:</w:t>
      </w:r>
      <w:r>
        <w:t xml:space="preserve"> dra</w:t>
      </w:r>
      <w:r w:rsidR="00FD2532">
        <w:t>w</w:t>
      </w:r>
      <w:r>
        <w:t xml:space="preserve"> sample vertical rectangle </w:t>
      </w:r>
      <w:r>
        <w:t>that becomes disk or washer when rotated.</w:t>
      </w:r>
    </w:p>
    <w:p w14:paraId="5D1CB1B9" w14:textId="77777777" w:rsidR="008B0971" w:rsidRDefault="002450A9" w:rsidP="002450A9">
      <w:r>
        <w:t>12/6</w:t>
      </w:r>
      <w:r>
        <w:tab/>
        <w:t>7.3 The Shell Method (p. 461 – 366)</w:t>
      </w:r>
    </w:p>
    <w:p w14:paraId="726B6ABD" w14:textId="5D196D15" w:rsidR="002450A9" w:rsidRDefault="00A525EB" w:rsidP="002450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FB73D77" wp14:editId="25AE7CC5">
                <wp:simplePos x="0" y="0"/>
                <wp:positionH relativeFrom="column">
                  <wp:posOffset>5485765</wp:posOffset>
                </wp:positionH>
                <wp:positionV relativeFrom="paragraph">
                  <wp:posOffset>144780</wp:posOffset>
                </wp:positionV>
                <wp:extent cx="571069" cy="256032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9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A438" w14:textId="77777777" w:rsidR="00A525EB" w:rsidRDefault="00A525EB" w:rsidP="00A525EB"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>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3D77" id="_x0000_s1027" type="#_x0000_t202" style="position:absolute;margin-left:431.95pt;margin-top:11.4pt;width:44.95pt;height:20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" fillcolor="white [3212]" stroked="f">
                <v:textbox>
                  <w:txbxContent>
                    <w:p w14:paraId="518FA438" w14:textId="77777777" w:rsidR="00A525EB" w:rsidRDefault="00A525EB" w:rsidP="00A525EB">
                      <w:r>
                        <w:rPr>
                          <w:i/>
                        </w:rPr>
                        <w:t>y</w:t>
                      </w:r>
                      <w: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="008B097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4E33C0" wp14:editId="56CF4B0F">
                <wp:simplePos x="0" y="0"/>
                <wp:positionH relativeFrom="column">
                  <wp:posOffset>1863090</wp:posOffset>
                </wp:positionH>
                <wp:positionV relativeFrom="paragraph">
                  <wp:posOffset>146050</wp:posOffset>
                </wp:positionV>
                <wp:extent cx="571069" cy="256032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9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5C6F" w14:textId="5CE4BF44" w:rsidR="008B0971" w:rsidRDefault="008B0971" w:rsidP="008B0971"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t>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33C0" id="_x0000_s1028" type="#_x0000_t202" style="position:absolute;margin-left:146.7pt;margin-top:11.5pt;width:44.95pt;height:20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" fillcolor="white [3212]" stroked="f">
                <v:textbox>
                  <w:txbxContent>
                    <w:p w14:paraId="41315C6F" w14:textId="5CE4BF44" w:rsidR="008B0971" w:rsidRDefault="008B0971" w:rsidP="008B0971">
                      <w:r>
                        <w:rPr>
                          <w:i/>
                        </w:rPr>
                        <w:t>y</w:t>
                      </w:r>
                      <w: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="008B0971" w:rsidRPr="008B0971">
        <w:rPr>
          <w:noProof/>
        </w:rPr>
        <w:drawing>
          <wp:inline distT="0" distB="0" distL="0" distR="0" wp14:anchorId="2E15D5CF" wp14:editId="2AD7D300">
            <wp:extent cx="5943600" cy="5861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0A9">
        <w:t xml:space="preserve"> </w:t>
      </w:r>
    </w:p>
    <w:p w14:paraId="4E1B634F" w14:textId="481073DB" w:rsidR="00A525EB" w:rsidRDefault="00A525EB" w:rsidP="004257AE">
      <w:pPr>
        <w:pBdr>
          <w:bottom w:val="single" w:sz="4" w:space="1" w:color="auto"/>
        </w:pBdr>
        <w:ind w:firstLine="720"/>
      </w:pPr>
      <w:r w:rsidRPr="00A525EB">
        <w:rPr>
          <w:b/>
        </w:rPr>
        <w:t>No picture no credit:</w:t>
      </w:r>
      <w:r>
        <w:t xml:space="preserve"> draw a sample vertical rectangle that becomes a </w:t>
      </w:r>
      <w:r>
        <w:t>shell</w:t>
      </w:r>
      <w:r>
        <w:t xml:space="preserve"> when rotated.</w:t>
      </w:r>
    </w:p>
    <w:p w14:paraId="1DEAD9A9" w14:textId="3A396A28" w:rsidR="002450A9" w:rsidRDefault="002450A9" w:rsidP="002450A9">
      <w:r>
        <w:t>12/11</w:t>
      </w:r>
      <w:r>
        <w:tab/>
        <w:t xml:space="preserve">7.4 Arc Length and Surface Area (p. 369 – 376) </w:t>
      </w:r>
    </w:p>
    <w:p w14:paraId="47AA52F4" w14:textId="13BDCF04" w:rsidR="00A525EB" w:rsidRDefault="00A525EB" w:rsidP="00A525EB">
      <w:r>
        <w:t>find the arc length of the func</w:t>
      </w:r>
      <w:r>
        <w:rPr>
          <w:rFonts w:ascii="Calibri" w:eastAsia="Calibri" w:hAnsi="Calibri" w:cs="Calibri"/>
        </w:rPr>
        <w:t>ti</w:t>
      </w:r>
      <w:r>
        <w:t>on on the</w:t>
      </w:r>
      <w:r>
        <w:t xml:space="preserve"> </w:t>
      </w:r>
      <w:r>
        <w:t>given interval.</w:t>
      </w:r>
      <w:r w:rsidR="00FD2532" w:rsidRPr="00FD2532">
        <w:rPr>
          <w:b/>
        </w:rPr>
        <w:t xml:space="preserve"> </w:t>
      </w:r>
      <w:r w:rsidR="00FD2532" w:rsidRPr="00A525EB">
        <w:rPr>
          <w:b/>
        </w:rPr>
        <w:t>No picture no credit</w:t>
      </w:r>
      <w:r w:rsidR="00FD2532">
        <w:rPr>
          <w:b/>
        </w:rPr>
        <w:t>!</w:t>
      </w:r>
    </w:p>
    <w:p w14:paraId="6C0A0ED0" w14:textId="1CFE6794" w:rsidR="00A525EB" w:rsidRDefault="00A525EB" w:rsidP="004257AE">
      <w:pPr>
        <w:pBdr>
          <w:bottom w:val="single" w:sz="4" w:space="1" w:color="auto"/>
        </w:pBdr>
        <w:rPr>
          <w:b/>
        </w:rPr>
      </w:pPr>
      <w:r w:rsidRPr="00A525EB">
        <w:rPr>
          <w:noProof/>
        </w:rPr>
        <w:drawing>
          <wp:inline distT="0" distB="0" distL="0" distR="0" wp14:anchorId="572E3FED" wp14:editId="10507F9F">
            <wp:extent cx="2106677" cy="373380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97" cy="3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5EB">
        <w:t xml:space="preserve"> </w:t>
      </w:r>
      <w:r w:rsidRPr="00A525EB">
        <w:rPr>
          <w:noProof/>
        </w:rPr>
        <w:drawing>
          <wp:inline distT="0" distB="0" distL="0" distR="0" wp14:anchorId="18E2AE60" wp14:editId="365B7566">
            <wp:extent cx="2123890" cy="39776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94" cy="4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5EB">
        <w:rPr>
          <w:b/>
        </w:rPr>
        <w:t xml:space="preserve"> </w:t>
      </w:r>
    </w:p>
    <w:p w14:paraId="36148C68" w14:textId="625E5D67" w:rsidR="00FD2532" w:rsidRPr="004257AE" w:rsidRDefault="00A525EB" w:rsidP="00FD2532">
      <w:pPr>
        <w:rPr>
          <w:rFonts w:ascii="Calibri" w:hAnsi="Calibri" w:cs="Calibri"/>
          <w:szCs w:val="18"/>
        </w:rPr>
      </w:pPr>
      <w:r w:rsidRPr="004257AE">
        <w:rPr>
          <w:rFonts w:ascii="Calibri" w:hAnsi="Calibri" w:cs="Calibri"/>
          <w:szCs w:val="18"/>
        </w:rPr>
        <w:t>Find t</w:t>
      </w:r>
      <w:r w:rsidRPr="004257AE">
        <w:rPr>
          <w:rFonts w:ascii="Calibri" w:hAnsi="Calibri" w:cs="Calibri"/>
          <w:szCs w:val="18"/>
        </w:rPr>
        <w:t xml:space="preserve">he </w:t>
      </w:r>
      <w:r w:rsidR="00FD2532" w:rsidRPr="004257AE">
        <w:rPr>
          <w:rFonts w:ascii="Calibri" w:hAnsi="Calibri" w:cs="Calibri"/>
          <w:szCs w:val="18"/>
        </w:rPr>
        <w:t>surface area</w:t>
      </w:r>
      <w:r w:rsidRPr="004257AE">
        <w:rPr>
          <w:rFonts w:ascii="Calibri" w:hAnsi="Calibri" w:cs="Calibri"/>
          <w:szCs w:val="18"/>
        </w:rPr>
        <w:t xml:space="preserve"> of the </w:t>
      </w:r>
      <w:r w:rsidRPr="004257AE">
        <w:rPr>
          <w:rFonts w:ascii="Calibri" w:hAnsi="Calibri" w:cs="Calibri"/>
          <w:szCs w:val="18"/>
        </w:rPr>
        <w:t xml:space="preserve">solid formed by revolving </w:t>
      </w:r>
      <w:r w:rsidR="00FD2532" w:rsidRPr="004257AE">
        <w:rPr>
          <w:rFonts w:ascii="Calibri" w:hAnsi="Calibri" w:cs="Calibri"/>
          <w:szCs w:val="18"/>
        </w:rPr>
        <w:t>a function y =f(x) over an interval</w:t>
      </w:r>
      <w:r w:rsidRPr="004257AE">
        <w:rPr>
          <w:rFonts w:ascii="CMR9" w:hAnsi="CMR9" w:cs="CMR9"/>
          <w:szCs w:val="18"/>
        </w:rPr>
        <w:t xml:space="preserve"> </w:t>
      </w:r>
      <w:r w:rsidRPr="004257AE">
        <w:rPr>
          <w:rFonts w:ascii="Calibri" w:hAnsi="Calibri" w:cs="Calibri"/>
          <w:szCs w:val="18"/>
        </w:rPr>
        <w:t>about the</w:t>
      </w:r>
      <w:r w:rsidR="00FD2532" w:rsidRPr="004257AE">
        <w:rPr>
          <w:rFonts w:ascii="Calibri" w:hAnsi="Calibri" w:cs="Calibri"/>
          <w:szCs w:val="18"/>
        </w:rPr>
        <w:t xml:space="preserve"> </w:t>
      </w:r>
      <w:r w:rsidRPr="004257AE">
        <w:rPr>
          <w:rFonts w:ascii="Calibri-Italic" w:hAnsi="Calibri-Italic" w:cs="Calibri-Italic"/>
          <w:i/>
          <w:iCs/>
          <w:szCs w:val="18"/>
        </w:rPr>
        <w:t>x</w:t>
      </w:r>
      <w:r w:rsidRPr="004257AE">
        <w:rPr>
          <w:rFonts w:ascii="Calibri" w:hAnsi="Calibri" w:cs="Calibri"/>
          <w:szCs w:val="18"/>
        </w:rPr>
        <w:t>-axis</w:t>
      </w:r>
      <w:r w:rsidR="00FD2532" w:rsidRPr="004257AE">
        <w:rPr>
          <w:rFonts w:ascii="Calibri" w:hAnsi="Calibri" w:cs="Calibri"/>
          <w:szCs w:val="18"/>
        </w:rPr>
        <w:t>:</w:t>
      </w:r>
    </w:p>
    <w:p w14:paraId="5932187A" w14:textId="4E1DB721" w:rsidR="00FD2532" w:rsidRPr="004257AE" w:rsidRDefault="00FD2532" w:rsidP="00295B35">
      <w:pPr>
        <w:pStyle w:val="ListParagraph"/>
        <w:numPr>
          <w:ilvl w:val="0"/>
          <w:numId w:val="2"/>
        </w:numPr>
        <w:rPr>
          <w:rFonts w:ascii="Calibri" w:hAnsi="Calibri" w:cs="Calibri"/>
          <w:szCs w:val="18"/>
        </w:rPr>
      </w:pPr>
      <w:r w:rsidRPr="004257AE">
        <w:rPr>
          <w:rFonts w:ascii="Calibri" w:hAnsi="Calibri" w:cs="Calibri"/>
          <w:szCs w:val="18"/>
        </w:rPr>
        <w:t>y = 2x on [0, 1]</w:t>
      </w:r>
      <w:r w:rsidRPr="004257AE">
        <w:rPr>
          <w:rFonts w:ascii="Calibri" w:hAnsi="Calibri" w:cs="Calibri"/>
          <w:szCs w:val="18"/>
        </w:rPr>
        <w:tab/>
      </w:r>
      <w:r w:rsidRPr="004257AE">
        <w:rPr>
          <w:rFonts w:ascii="Calibri" w:hAnsi="Calibri" w:cs="Calibri"/>
          <w:szCs w:val="18"/>
        </w:rPr>
        <w:tab/>
      </w:r>
      <w:r w:rsidR="009A2792">
        <w:rPr>
          <w:rFonts w:ascii="Calibri" w:hAnsi="Calibri" w:cs="Calibri"/>
          <w:szCs w:val="18"/>
        </w:rPr>
        <w:t>31.</w:t>
      </w:r>
      <w:r w:rsidRPr="004257AE">
        <w:rPr>
          <w:rFonts w:ascii="Calibri" w:hAnsi="Calibri" w:cs="Calibri"/>
          <w:szCs w:val="18"/>
        </w:rPr>
        <w:t xml:space="preserve">   y = x</w:t>
      </w:r>
      <w:r w:rsidRPr="004257AE">
        <w:rPr>
          <w:rFonts w:ascii="Calibri" w:hAnsi="Calibri" w:cs="Calibri"/>
          <w:szCs w:val="18"/>
          <w:vertAlign w:val="superscript"/>
        </w:rPr>
        <w:t>3</w:t>
      </w:r>
      <w:r w:rsidRPr="004257AE">
        <w:rPr>
          <w:rFonts w:ascii="Calibri" w:hAnsi="Calibri" w:cs="Calibri"/>
          <w:szCs w:val="18"/>
        </w:rPr>
        <w:t xml:space="preserve"> on [0, 1]</w:t>
      </w:r>
      <w:r w:rsidRPr="004257AE">
        <w:rPr>
          <w:rFonts w:ascii="Calibri" w:hAnsi="Calibri" w:cs="Calibri"/>
          <w:szCs w:val="18"/>
        </w:rPr>
        <w:tab/>
      </w:r>
      <w:r w:rsidRPr="004257AE">
        <w:rPr>
          <w:rFonts w:ascii="Calibri" w:hAnsi="Calibri" w:cs="Calibri"/>
          <w:szCs w:val="18"/>
        </w:rPr>
        <w:tab/>
      </w:r>
      <w:r w:rsidR="009A2792">
        <w:rPr>
          <w:rFonts w:ascii="Calibri" w:hAnsi="Calibri" w:cs="Calibri"/>
          <w:szCs w:val="18"/>
        </w:rPr>
        <w:t>33.</w:t>
      </w:r>
      <w:r w:rsidRPr="004257AE">
        <w:rPr>
          <w:rFonts w:ascii="Calibri" w:hAnsi="Calibri" w:cs="Calibri"/>
          <w:szCs w:val="18"/>
        </w:rPr>
        <w:t xml:space="preserve"> </w:t>
      </w:r>
      <w:r w:rsidRPr="004257AE">
        <w:rPr>
          <w:rFonts w:ascii="Calibri" w:eastAsiaTheme="minorEastAsia" w:hAnsi="Calibri" w:cs="Calibri"/>
          <w:szCs w:val="18"/>
        </w:rPr>
        <w:t xml:space="preserve">    </w:t>
      </w:r>
      <m:oMath>
        <m:r>
          <w:rPr>
            <w:rFonts w:ascii="Cambria Math" w:hAnsi="Cambria Math" w:cs="Calibri"/>
            <w:szCs w:val="18"/>
          </w:rPr>
          <m:t>y=</m:t>
        </m:r>
        <m:rad>
          <m:radPr>
            <m:degHide m:val="1"/>
            <m:ctrlPr>
              <w:rPr>
                <w:rFonts w:ascii="Cambria Math" w:hAnsi="Cambria Math" w:cs="Calibri"/>
                <w:i/>
                <w:szCs w:val="18"/>
              </w:rPr>
            </m:ctrlPr>
          </m:radPr>
          <m:deg/>
          <m:e>
            <m:r>
              <w:rPr>
                <w:rFonts w:ascii="Cambria Math" w:hAnsi="Cambria Math" w:cs="Calibri"/>
                <w:szCs w:val="18"/>
              </w:rPr>
              <m:t>1-</m:t>
            </m:r>
            <m:sSup>
              <m:sSupPr>
                <m:ctrlPr>
                  <w:rPr>
                    <w:rFonts w:ascii="Cambria Math" w:hAnsi="Cambria Math" w:cs="Calibri"/>
                    <w:i/>
                    <w:szCs w:val="18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Cs w:val="18"/>
                  </w:rPr>
                  <m:t>2</m:t>
                </m:r>
              </m:sup>
            </m:sSup>
          </m:e>
        </m:rad>
      </m:oMath>
      <w:r w:rsidRPr="004257AE">
        <w:rPr>
          <w:rFonts w:ascii="Calibri" w:eastAsiaTheme="minorEastAsia" w:hAnsi="Calibri" w:cs="Calibri"/>
          <w:szCs w:val="18"/>
        </w:rPr>
        <w:t xml:space="preserve"> on [-1, 1]</w:t>
      </w:r>
    </w:p>
    <w:p w14:paraId="55ACEBC1" w14:textId="4093B9E7" w:rsidR="00F75E05" w:rsidRPr="00FD2532" w:rsidRDefault="00FD2532" w:rsidP="00FD2532">
      <w:pPr>
        <w:ind w:firstLine="360"/>
        <w:rPr>
          <w:b/>
        </w:rPr>
      </w:pPr>
      <w:r w:rsidRPr="00A525EB">
        <w:rPr>
          <w:b/>
        </w:rPr>
        <w:t>No picture no credit</w:t>
      </w:r>
      <w:r>
        <w:rPr>
          <w:b/>
        </w:rPr>
        <w:t>: draw the portion of the function that is revolved to get the solid.</w:t>
      </w:r>
    </w:p>
    <w:sectPr w:rsidR="00F75E05" w:rsidRPr="00FD2532" w:rsidSect="009A2792">
      <w:pgSz w:w="12240" w:h="15840"/>
      <w:pgMar w:top="360" w:right="12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84A"/>
    <w:multiLevelType w:val="hybridMultilevel"/>
    <w:tmpl w:val="5E2889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CC76296"/>
    <w:multiLevelType w:val="hybridMultilevel"/>
    <w:tmpl w:val="48BCA222"/>
    <w:lvl w:ilvl="0" w:tplc="886AAF4A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9"/>
    <w:rsid w:val="002450A9"/>
    <w:rsid w:val="00295B35"/>
    <w:rsid w:val="004257AE"/>
    <w:rsid w:val="008B0971"/>
    <w:rsid w:val="00907EFC"/>
    <w:rsid w:val="009A2792"/>
    <w:rsid w:val="00A2255E"/>
    <w:rsid w:val="00A525EB"/>
    <w:rsid w:val="00F75E05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E2FB"/>
  <w15:chartTrackingRefBased/>
  <w15:docId w15:val="{F6519145-289D-4098-8ADB-E1F9283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0A9"/>
    <w:rPr>
      <w:color w:val="808080"/>
    </w:rPr>
  </w:style>
  <w:style w:type="paragraph" w:styleId="ListParagraph">
    <w:name w:val="List Paragraph"/>
    <w:basedOn w:val="Normal"/>
    <w:uiPriority w:val="34"/>
    <w:qFormat/>
    <w:rsid w:val="00FD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1</cp:revision>
  <dcterms:created xsi:type="dcterms:W3CDTF">2018-12-16T23:59:00Z</dcterms:created>
  <dcterms:modified xsi:type="dcterms:W3CDTF">2018-12-17T01:14:00Z</dcterms:modified>
</cp:coreProperties>
</file>