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B9ACF" w14:textId="664D50F3" w:rsidR="004415A8" w:rsidRPr="00F61F84" w:rsidRDefault="003F74C3" w:rsidP="00F61F84">
      <w:pPr>
        <w:spacing w:after="0"/>
        <w:rPr>
          <w:rFonts w:asciiTheme="majorHAnsi" w:hAnsiTheme="majorHAnsi"/>
          <w:sz w:val="32"/>
        </w:rPr>
      </w:pPr>
      <w:r w:rsidRPr="00F61F84">
        <w:rPr>
          <w:rFonts w:asciiTheme="majorHAnsi" w:hAnsiTheme="majorHAnsi"/>
          <w:sz w:val="32"/>
        </w:rPr>
        <w:t xml:space="preserve">MAT 1575 Calculus </w:t>
      </w:r>
      <w:proofErr w:type="gramStart"/>
      <w:r w:rsidRPr="00F61F84">
        <w:rPr>
          <w:rFonts w:asciiTheme="majorHAnsi" w:hAnsiTheme="majorHAnsi"/>
          <w:sz w:val="32"/>
        </w:rPr>
        <w:t xml:space="preserve">II </w:t>
      </w:r>
      <w:r w:rsidR="00F61F84">
        <w:rPr>
          <w:rFonts w:asciiTheme="majorHAnsi" w:hAnsiTheme="majorHAnsi"/>
          <w:sz w:val="32"/>
        </w:rPr>
        <w:t xml:space="preserve"> </w:t>
      </w:r>
      <w:r w:rsidRPr="00F61F84">
        <w:rPr>
          <w:rFonts w:asciiTheme="majorHAnsi" w:hAnsiTheme="majorHAnsi"/>
          <w:sz w:val="32"/>
        </w:rPr>
        <w:t>Halleck</w:t>
      </w:r>
      <w:proofErr w:type="gramEnd"/>
      <w:r w:rsidR="00F61F84">
        <w:rPr>
          <w:rFonts w:asciiTheme="majorHAnsi" w:hAnsiTheme="majorHAnsi"/>
          <w:sz w:val="32"/>
        </w:rPr>
        <w:t xml:space="preserve"> </w:t>
      </w:r>
      <w:r w:rsidRPr="00F61F84">
        <w:rPr>
          <w:rFonts w:asciiTheme="majorHAnsi" w:hAnsiTheme="majorHAnsi"/>
          <w:sz w:val="32"/>
        </w:rPr>
        <w:t>Fall 2018</w:t>
      </w:r>
      <w:r w:rsidR="00F61F84">
        <w:rPr>
          <w:rFonts w:asciiTheme="majorHAnsi" w:hAnsiTheme="majorHAnsi"/>
          <w:sz w:val="32"/>
        </w:rPr>
        <w:t xml:space="preserve"> </w:t>
      </w:r>
      <w:r w:rsidR="004415A8" w:rsidRPr="00F61F84">
        <w:rPr>
          <w:rFonts w:asciiTheme="majorHAnsi" w:hAnsiTheme="majorHAnsi"/>
          <w:sz w:val="32"/>
        </w:rPr>
        <w:t xml:space="preserve">Study Questions </w:t>
      </w:r>
      <w:r w:rsidRPr="00F61F84">
        <w:rPr>
          <w:rFonts w:asciiTheme="majorHAnsi" w:hAnsiTheme="majorHAnsi"/>
          <w:sz w:val="32"/>
        </w:rPr>
        <w:t>f</w:t>
      </w:r>
      <w:r w:rsidR="00C301B2" w:rsidRPr="00F61F84">
        <w:rPr>
          <w:rFonts w:asciiTheme="majorHAnsi" w:hAnsiTheme="majorHAnsi"/>
          <w:sz w:val="32"/>
        </w:rPr>
        <w:t xml:space="preserve">or </w:t>
      </w:r>
      <w:r w:rsidR="004415A8" w:rsidRPr="00F61F84">
        <w:rPr>
          <w:rFonts w:asciiTheme="majorHAnsi" w:hAnsiTheme="majorHAnsi"/>
          <w:sz w:val="32"/>
        </w:rPr>
        <w:t>E</w:t>
      </w:r>
      <w:r w:rsidR="00C301B2" w:rsidRPr="00F61F84">
        <w:rPr>
          <w:rFonts w:asciiTheme="majorHAnsi" w:hAnsiTheme="majorHAnsi"/>
          <w:sz w:val="32"/>
        </w:rPr>
        <w:t xml:space="preserve">xam </w:t>
      </w:r>
      <w:r w:rsidR="004D193B">
        <w:rPr>
          <w:rFonts w:asciiTheme="majorHAnsi" w:hAnsiTheme="majorHAnsi"/>
          <w:sz w:val="32"/>
        </w:rPr>
        <w:t>II</w:t>
      </w:r>
      <w:r w:rsidR="00FC0665">
        <w:rPr>
          <w:rFonts w:asciiTheme="majorHAnsi" w:hAnsiTheme="majorHAnsi"/>
          <w:sz w:val="32"/>
        </w:rPr>
        <w:t>I</w:t>
      </w:r>
    </w:p>
    <w:p w14:paraId="3C826B5C" w14:textId="730621E0" w:rsidR="00DA0C56" w:rsidRPr="00B93487" w:rsidRDefault="002C2B35" w:rsidP="00F61F84">
      <w:pPr>
        <w:spacing w:after="0"/>
        <w:rPr>
          <w:rFonts w:asciiTheme="majorHAnsi" w:hAnsiTheme="majorHAnsi"/>
          <w:b/>
          <w:i/>
          <w:sz w:val="32"/>
        </w:rPr>
      </w:pPr>
      <w:r w:rsidRPr="00B93487">
        <w:rPr>
          <w:sz w:val="20"/>
          <w:szCs w:val="24"/>
        </w:rPr>
        <w:t>A complete set of attempts (done in pencil) and corrections (done in ink) carefully put together and organized (be sure to put your name, session day, date and topic on each sheet) earns you 10% bonus on your next midterm exam</w:t>
      </w:r>
      <w:r w:rsidR="00FC36DC" w:rsidRPr="00B93487">
        <w:rPr>
          <w:sz w:val="20"/>
          <w:szCs w:val="24"/>
        </w:rPr>
        <w:t xml:space="preserve"> provided that your attendance is good</w:t>
      </w:r>
      <w:r w:rsidR="00FC36DC" w:rsidRPr="00B93487">
        <w:rPr>
          <w:b/>
          <w:sz w:val="20"/>
          <w:szCs w:val="24"/>
        </w:rPr>
        <w:t>.</w:t>
      </w:r>
      <w:r w:rsidR="00F61F84" w:rsidRPr="00B93487">
        <w:rPr>
          <w:i/>
          <w:sz w:val="20"/>
          <w:szCs w:val="24"/>
        </w:rPr>
        <w:t xml:space="preserve"> Please be sure to turn this in at the</w:t>
      </w:r>
      <w:r w:rsidR="00F61F84" w:rsidRPr="00B93487">
        <w:rPr>
          <w:b/>
          <w:i/>
          <w:sz w:val="20"/>
          <w:szCs w:val="24"/>
        </w:rPr>
        <w:t xml:space="preserve"> beginning </w:t>
      </w:r>
      <w:r w:rsidR="00F61F84" w:rsidRPr="00B93487">
        <w:rPr>
          <w:i/>
          <w:sz w:val="20"/>
          <w:szCs w:val="24"/>
        </w:rPr>
        <w:t>of the Exam</w:t>
      </w:r>
      <w:r w:rsidR="00F61F84" w:rsidRPr="00B93487">
        <w:rPr>
          <w:b/>
          <w:i/>
          <w:sz w:val="20"/>
          <w:szCs w:val="24"/>
        </w:rPr>
        <w:t>.</w:t>
      </w:r>
    </w:p>
    <w:p w14:paraId="0483E26A" w14:textId="486036D5" w:rsidR="00C301B2" w:rsidRDefault="00C301B2" w:rsidP="00B93487">
      <w:pPr>
        <w:spacing w:after="0"/>
      </w:pPr>
      <w:r>
        <w:t xml:space="preserve">Quiz 1 </w:t>
      </w:r>
      <w:r w:rsidR="001B59C5" w:rsidRPr="001B59C5">
        <w:rPr>
          <w:b/>
        </w:rPr>
        <w:t>Sequences</w:t>
      </w:r>
      <w:r w:rsidR="001B59C5">
        <w:rPr>
          <w:b/>
        </w:rPr>
        <w:t>:</w:t>
      </w:r>
      <w:r w:rsidR="001B59C5" w:rsidRPr="001B59C5">
        <w:t xml:space="preserve"> </w:t>
      </w:r>
      <w:r w:rsidR="001B59C5" w:rsidRPr="001B59C5">
        <w:t>Describe monotonicity, boundedness and convergence</w:t>
      </w:r>
    </w:p>
    <w:p w14:paraId="16D7F31E" w14:textId="3DC42901" w:rsidR="001B59C5" w:rsidRPr="001B59C5" w:rsidRDefault="001B59C5" w:rsidP="001B59C5">
      <w:pPr>
        <w:pStyle w:val="ListParagraph"/>
        <w:numPr>
          <w:ilvl w:val="0"/>
          <w:numId w:val="2"/>
        </w:numPr>
      </w:pPr>
      <w:r w:rsidRPr="001B59C5">
        <w:t>a</w:t>
      </w:r>
      <w:r w:rsidRPr="001B59C5">
        <w:rPr>
          <w:vertAlign w:val="subscript"/>
        </w:rPr>
        <w:t>n</w:t>
      </w:r>
      <w:r w:rsidRPr="001B59C5">
        <w:t xml:space="preserve"> = 1+(-</w:t>
      </w:r>
      <w:proofErr w:type="gramStart"/>
      <w:r w:rsidRPr="001B59C5">
        <w:t>1)</w:t>
      </w:r>
      <w:r w:rsidRPr="001B59C5">
        <w:rPr>
          <w:vertAlign w:val="superscript"/>
        </w:rPr>
        <w:t>n</w:t>
      </w:r>
      <w:proofErr w:type="gramEnd"/>
    </w:p>
    <w:p w14:paraId="75967DCB" w14:textId="77777777" w:rsidR="001B59C5" w:rsidRPr="001B59C5" w:rsidRDefault="001B59C5" w:rsidP="001B59C5">
      <w:pPr>
        <w:pStyle w:val="ListParagraph"/>
        <w:numPr>
          <w:ilvl w:val="0"/>
          <w:numId w:val="2"/>
        </w:numPr>
      </w:pPr>
      <w:r w:rsidRPr="001B59C5">
        <w:t>b</w:t>
      </w:r>
      <w:r w:rsidRPr="001B59C5">
        <w:rPr>
          <w:vertAlign w:val="subscript"/>
        </w:rPr>
        <w:t>n</w:t>
      </w:r>
      <w:r w:rsidRPr="001B59C5">
        <w:t xml:space="preserve"> = 2</w:t>
      </w:r>
      <w:r w:rsidRPr="001B59C5">
        <w:rPr>
          <w:vertAlign w:val="superscript"/>
        </w:rPr>
        <w:t>n</w:t>
      </w:r>
    </w:p>
    <w:p w14:paraId="2964C1EB" w14:textId="71D4E1A1" w:rsidR="001B59C5" w:rsidRPr="001B59C5" w:rsidRDefault="001B59C5" w:rsidP="001B59C5">
      <w:pPr>
        <w:pStyle w:val="ListParagraph"/>
        <w:numPr>
          <w:ilvl w:val="0"/>
          <w:numId w:val="2"/>
        </w:numPr>
      </w:pPr>
      <w:proofErr w:type="spellStart"/>
      <w:r w:rsidRPr="001B59C5">
        <w:t>c</w:t>
      </w:r>
      <w:r w:rsidRPr="001B59C5">
        <w:rPr>
          <w:vertAlign w:val="subscript"/>
        </w:rPr>
        <w:t>n</w:t>
      </w:r>
      <w:proofErr w:type="spellEnd"/>
      <w:r w:rsidRPr="001B59C5">
        <w:t xml:space="preserve"> = </w:t>
      </w:r>
      <m:oMath>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f>
                    <m:fPr>
                      <m:ctrlPr>
                        <w:rPr>
                          <w:rFonts w:ascii="Cambria Math" w:hAnsi="Cambria Math"/>
                          <w:i/>
                          <w:iCs/>
                        </w:rPr>
                      </m:ctrlPr>
                    </m:fPr>
                    <m:num>
                      <m:r>
                        <w:rPr>
                          <w:rFonts w:ascii="Cambria Math" w:hAnsi="Cambria Math"/>
                        </w:rPr>
                        <m:t>3</m:t>
                      </m:r>
                    </m:num>
                    <m:den>
                      <m:r>
                        <w:rPr>
                          <w:rFonts w:ascii="Cambria Math" w:hAnsi="Cambria Math"/>
                        </w:rPr>
                        <m:t>n-1</m:t>
                      </m:r>
                    </m:den>
                  </m:f>
                </m:e>
                <m:e>
                  <m:r>
                    <w:rPr>
                      <w:rFonts w:ascii="Cambria Math" w:hAnsi="Cambria Math"/>
                    </w:rPr>
                    <m:t>n</m:t>
                  </m:r>
                  <m:r>
                    <m:rPr>
                      <m:nor/>
                    </m:rPr>
                    <m:t> even</m:t>
                  </m:r>
                </m:e>
              </m:mr>
              <m:mr>
                <m:e>
                  <m:r>
                    <w:rPr>
                      <w:rFonts w:ascii="Cambria Math" w:hAnsi="Cambria Math"/>
                    </w:rPr>
                    <m:t>-4n</m:t>
                  </m:r>
                </m:e>
                <m:e>
                  <m:r>
                    <w:rPr>
                      <w:rFonts w:ascii="Cambria Math" w:hAnsi="Cambria Math"/>
                    </w:rPr>
                    <m:t>n</m:t>
                  </m:r>
                  <m:r>
                    <m:rPr>
                      <m:nor/>
                    </m:rPr>
                    <m:t> odd</m:t>
                  </m:r>
                </m:e>
              </m:mr>
            </m:m>
          </m:e>
        </m:d>
      </m:oMath>
    </w:p>
    <w:p w14:paraId="3DED1BDD" w14:textId="24F6A6B9" w:rsidR="001B59C5" w:rsidRDefault="001B59C5" w:rsidP="001B59C5">
      <w:pPr>
        <w:pStyle w:val="ListParagraph"/>
        <w:numPr>
          <w:ilvl w:val="0"/>
          <w:numId w:val="2"/>
        </w:numPr>
      </w:pPr>
      <w:r w:rsidRPr="001B59C5">
        <w:t>a</w:t>
      </w:r>
      <w:r w:rsidRPr="001B59C5">
        <w:rPr>
          <w:vertAlign w:val="subscript"/>
        </w:rPr>
        <w:t>n</w:t>
      </w:r>
      <w:r w:rsidRPr="001B59C5">
        <w:t xml:space="preserve"> = </w:t>
      </w:r>
      <m:oMath>
        <m:rad>
          <m:radPr>
            <m:degHide m:val="1"/>
            <m:ctrlPr>
              <w:rPr>
                <w:rFonts w:ascii="Cambria Math" w:hAnsi="Cambria Math"/>
                <w:i/>
                <w:iCs/>
              </w:rPr>
            </m:ctrlPr>
          </m:radPr>
          <m:deg/>
          <m:e>
            <m:r>
              <w:rPr>
                <w:rFonts w:ascii="Cambria Math" w:hAnsi="Cambria Math"/>
              </w:rPr>
              <m:t>2</m:t>
            </m:r>
            <m:sSub>
              <m:sSubPr>
                <m:ctrlPr>
                  <w:rPr>
                    <w:rFonts w:ascii="Cambria Math" w:hAnsi="Cambria Math"/>
                    <w:i/>
                    <w:iCs/>
                  </w:rPr>
                </m:ctrlPr>
              </m:sSubPr>
              <m:e>
                <m:r>
                  <m:rPr>
                    <m:nor/>
                  </m:rPr>
                  <m:t>a</m:t>
                </m:r>
              </m:e>
              <m:sub>
                <m:r>
                  <w:rPr>
                    <w:rFonts w:ascii="Cambria Math" w:hAnsi="Cambria Math"/>
                  </w:rPr>
                  <m:t>n-1</m:t>
                </m:r>
              </m:sub>
            </m:sSub>
          </m:e>
        </m:rad>
      </m:oMath>
      <w:r>
        <w:rPr>
          <w:rFonts w:eastAsiaTheme="minorEastAsia"/>
          <w:iCs/>
        </w:rPr>
        <w:t xml:space="preserve">; </w:t>
      </w:r>
      <w:r w:rsidRPr="001B59C5">
        <w:t>a</w:t>
      </w:r>
      <w:r>
        <w:rPr>
          <w:vertAlign w:val="subscript"/>
        </w:rPr>
        <w:t>1</w:t>
      </w:r>
      <w:r w:rsidRPr="001B59C5">
        <w:t xml:space="preserve"> = </w:t>
      </w:r>
      <m:oMath>
        <m:rad>
          <m:radPr>
            <m:degHide m:val="1"/>
            <m:ctrlPr>
              <w:rPr>
                <w:rFonts w:ascii="Cambria Math" w:hAnsi="Cambria Math"/>
                <w:i/>
                <w:iCs/>
              </w:rPr>
            </m:ctrlPr>
          </m:radPr>
          <m:deg/>
          <m:e>
            <m:r>
              <w:rPr>
                <w:rFonts w:ascii="Cambria Math" w:hAnsi="Cambria Math"/>
              </w:rPr>
              <m:t>2</m:t>
            </m:r>
          </m:e>
        </m:rad>
      </m:oMath>
      <w:r>
        <w:rPr>
          <w:rFonts w:eastAsiaTheme="minorEastAsia"/>
          <w:iCs/>
        </w:rPr>
        <w:tab/>
      </w:r>
      <w:r w:rsidRPr="001B59C5">
        <w:t>It can be shown that a</w:t>
      </w:r>
      <w:r w:rsidRPr="001B59C5">
        <w:rPr>
          <w:vertAlign w:val="subscript"/>
        </w:rPr>
        <w:t>n</w:t>
      </w:r>
      <w:r w:rsidRPr="001B59C5">
        <w:t xml:space="preserve"> is increasing and that 1 </w:t>
      </w:r>
      <w:r w:rsidRPr="001B59C5">
        <w:sym w:font="Symbol" w:char="F0A3"/>
      </w:r>
      <w:r w:rsidRPr="001B59C5">
        <w:t xml:space="preserve"> a</w:t>
      </w:r>
      <w:r w:rsidRPr="001B59C5">
        <w:rPr>
          <w:vertAlign w:val="subscript"/>
        </w:rPr>
        <w:t>n</w:t>
      </w:r>
      <w:r w:rsidRPr="001B59C5">
        <w:t xml:space="preserve"> </w:t>
      </w:r>
      <w:r w:rsidRPr="001B59C5">
        <w:sym w:font="Symbol" w:char="F0A3"/>
      </w:r>
      <w:r w:rsidRPr="001B59C5">
        <w:t xml:space="preserve"> 3</w:t>
      </w:r>
    </w:p>
    <w:p w14:paraId="6C35ED19" w14:textId="77777777" w:rsidR="00EE713B" w:rsidRDefault="007014FD" w:rsidP="00437032">
      <w:pPr>
        <w:spacing w:after="0"/>
        <w:rPr>
          <w:b/>
        </w:rPr>
      </w:pPr>
      <w:r>
        <w:t xml:space="preserve">Quiz 2 </w:t>
      </w:r>
      <w:r w:rsidR="001B59C5" w:rsidRPr="001B59C5">
        <w:rPr>
          <w:b/>
        </w:rPr>
        <w:t>Infinite Series</w:t>
      </w:r>
      <w:r w:rsidR="00437032">
        <w:rPr>
          <w:b/>
        </w:rPr>
        <w:t xml:space="preserve">: </w:t>
      </w:r>
    </w:p>
    <w:p w14:paraId="010611D4" w14:textId="77777777" w:rsidR="00EE713B" w:rsidRDefault="00437032" w:rsidP="00437032">
      <w:pPr>
        <w:spacing w:after="0"/>
      </w:pPr>
      <w:r w:rsidRPr="00437032">
        <w:t>(a) Find a formula for S</w:t>
      </w:r>
      <w:r w:rsidRPr="00437032">
        <w:rPr>
          <w:vertAlign w:val="subscript"/>
        </w:rPr>
        <w:t>n</w:t>
      </w:r>
      <w:r w:rsidRPr="00437032">
        <w:t>, the nth par</w:t>
      </w:r>
      <w:r>
        <w:rPr>
          <w:rFonts w:ascii="Calibri" w:eastAsia="Calibri" w:hAnsi="Calibri" w:cs="Calibri"/>
        </w:rPr>
        <w:t>ti</w:t>
      </w:r>
      <w:r w:rsidRPr="00437032">
        <w:t>al sum of the series.</w:t>
      </w:r>
      <w:r>
        <w:t xml:space="preserve"> </w:t>
      </w:r>
    </w:p>
    <w:p w14:paraId="082BC9B2" w14:textId="77777777" w:rsidR="00EE713B" w:rsidRDefault="00437032" w:rsidP="00437032">
      <w:pPr>
        <w:spacing w:after="0"/>
      </w:pPr>
      <w:r w:rsidRPr="00437032">
        <w:t>(b) Determine whether the series converges or diverges.</w:t>
      </w:r>
    </w:p>
    <w:p w14:paraId="7F109475" w14:textId="3B1A1B91" w:rsidR="007014FD" w:rsidRPr="00437032" w:rsidRDefault="00EE713B" w:rsidP="00437032">
      <w:pPr>
        <w:spacing w:after="0"/>
      </w:pPr>
      <w:r>
        <w:t>(c)</w:t>
      </w:r>
      <w:r w:rsidR="00437032">
        <w:t xml:space="preserve"> </w:t>
      </w:r>
      <w:r w:rsidR="00437032" w:rsidRPr="00437032">
        <w:t>If it converges, state what it converges to.</w:t>
      </w:r>
    </w:p>
    <w:p w14:paraId="0132FA4F" w14:textId="76E899ED" w:rsidR="009E10E8" w:rsidRDefault="00437032" w:rsidP="001B59C5">
      <w:pPr>
        <w:pStyle w:val="ListParagraph"/>
        <w:numPr>
          <w:ilvl w:val="0"/>
          <w:numId w:val="7"/>
        </w:numPr>
      </w:pPr>
      <m:oMath>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4</m:t>
                    </m:r>
                  </m:e>
                  <m:sup>
                    <m:r>
                      <w:rPr>
                        <w:rFonts w:ascii="Cambria Math" w:hAnsi="Cambria Math"/>
                      </w:rPr>
                      <m:t>n</m:t>
                    </m:r>
                  </m:sup>
                </m:sSup>
              </m:den>
            </m:f>
          </m:e>
        </m:nary>
      </m:oMath>
      <w:r w:rsidR="007014FD">
        <w:t xml:space="preserve"> </w:t>
      </w:r>
      <w:r w:rsidR="00EE713B">
        <w:t xml:space="preserve">      </w:t>
      </w:r>
      <w:r w:rsidR="007014FD">
        <w:t>2.</w:t>
      </w:r>
      <w:r w:rsidRPr="00437032">
        <w:t xml:space="preserve"> </w:t>
      </w:r>
      <w:r w:rsidR="00EE713B">
        <w:t xml:space="preserve">  </w:t>
      </w:r>
      <w:r w:rsidRPr="00437032">
        <w:t>1</w:t>
      </w:r>
      <w:r w:rsidRPr="00437032">
        <w:rPr>
          <w:vertAlign w:val="superscript"/>
        </w:rPr>
        <w:t>3</w:t>
      </w:r>
      <w:r w:rsidRPr="00437032">
        <w:t xml:space="preserve"> + 2</w:t>
      </w:r>
      <w:r w:rsidRPr="00437032">
        <w:rPr>
          <w:vertAlign w:val="superscript"/>
        </w:rPr>
        <w:t>3</w:t>
      </w:r>
      <w:r w:rsidRPr="00437032">
        <w:t xml:space="preserve"> + 3</w:t>
      </w:r>
      <w:r w:rsidRPr="00437032">
        <w:rPr>
          <w:vertAlign w:val="superscript"/>
        </w:rPr>
        <w:t>3</w:t>
      </w:r>
      <w:r w:rsidRPr="00437032">
        <w:t xml:space="preserve"> + 4</w:t>
      </w:r>
      <w:r w:rsidRPr="00437032">
        <w:rPr>
          <w:vertAlign w:val="superscript"/>
        </w:rPr>
        <w:t>3</w:t>
      </w:r>
      <w:r w:rsidRPr="00437032">
        <w:t xml:space="preserve"> + </w:t>
      </w:r>
      <w:r>
        <w:t xml:space="preserve">… </w:t>
      </w:r>
      <w:r w:rsidR="00EE713B">
        <w:t xml:space="preserve">  </w:t>
      </w:r>
      <w:r>
        <w:tab/>
        <w:t>3.</w:t>
      </w:r>
      <w:r w:rsidR="00EE713B">
        <w:t xml:space="preserve">  </w:t>
      </w:r>
      <w:r w:rsidR="007014FD">
        <w:t xml:space="preserve"> </w:t>
      </w:r>
      <m:oMath>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m:t>
                </m:r>
                <m:r>
                  <w:rPr>
                    <w:rFonts w:ascii="Cambria Math" w:hAnsi="Cambria Math"/>
                  </w:rPr>
                  <m:t>n</m:t>
                </m:r>
              </m:sup>
            </m:sSup>
          </m:e>
        </m:nary>
      </m:oMath>
      <w:r>
        <w:rPr>
          <w:rFonts w:eastAsiaTheme="minorEastAsia"/>
        </w:rPr>
        <w:tab/>
        <w:t xml:space="preserve">4.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27</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81</m:t>
            </m:r>
          </m:den>
        </m:f>
        <m:r>
          <w:rPr>
            <w:rFonts w:ascii="Cambria Math" w:eastAsiaTheme="minorEastAsia" w:hAnsi="Cambria Math"/>
          </w:rPr>
          <m:t>+⋯</m:t>
        </m:r>
      </m:oMath>
      <w:r>
        <w:rPr>
          <w:rFonts w:eastAsiaTheme="minorEastAsia"/>
        </w:rPr>
        <w:tab/>
        <w:t>5.</w:t>
      </w:r>
      <m:oMath>
        <m:r>
          <w:rPr>
            <w:rFonts w:ascii="Cambria Math" w:eastAsiaTheme="minorEastAsia" w:hAnsi="Cambria Math"/>
          </w:rPr>
          <m:t xml:space="preserve">  </m:t>
        </m:r>
        <m:nary>
          <m:naryPr>
            <m:chr m:val="∑"/>
            <m:limLoc m:val="undOvr"/>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t>
            </m:r>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(2n-1)(2n+1)</m:t>
                </m:r>
              </m:den>
            </m:f>
          </m:e>
        </m:nary>
      </m:oMath>
    </w:p>
    <w:p w14:paraId="7CF91E11" w14:textId="022F73CF" w:rsidR="00410502" w:rsidRDefault="009E10E8" w:rsidP="00B93487">
      <w:pPr>
        <w:spacing w:after="0"/>
        <w:rPr>
          <w:b/>
        </w:rPr>
      </w:pPr>
      <w:r>
        <w:t>Quiz 3</w:t>
      </w:r>
      <w:r w:rsidR="004415A8">
        <w:t xml:space="preserve"> </w:t>
      </w:r>
      <w:r w:rsidR="001B59C5" w:rsidRPr="001B59C5">
        <w:rPr>
          <w:b/>
        </w:rPr>
        <w:t>Integral and Comparison Tests</w:t>
      </w:r>
      <w:bookmarkStart w:id="0" w:name="_GoBack"/>
      <w:bookmarkEnd w:id="0"/>
    </w:p>
    <w:p w14:paraId="717A89A3" w14:textId="7365F022" w:rsidR="00EE713B" w:rsidRDefault="000B7AF9" w:rsidP="000B7AF9">
      <w:pPr>
        <w:pStyle w:val="ListParagraph"/>
        <w:numPr>
          <w:ilvl w:val="0"/>
          <w:numId w:val="15"/>
        </w:numPr>
        <w:spacing w:after="0"/>
      </w:pPr>
      <w:r w:rsidRPr="000B7AF9">
        <w:t>use the Integral Test to determine the convergence</w:t>
      </w:r>
      <w:r>
        <w:t xml:space="preserve"> </w:t>
      </w:r>
      <w:r w:rsidRPr="000B7AF9">
        <w:t>of the given series</w:t>
      </w:r>
      <w:r>
        <w:t>:</w:t>
      </w:r>
    </w:p>
    <w:p w14:paraId="28BA35F9" w14:textId="55FC0DA8" w:rsidR="000B7AF9" w:rsidRPr="0088476C" w:rsidRDefault="000B7AF9" w:rsidP="000B7AF9">
      <w:pPr>
        <w:pStyle w:val="ListParagraph"/>
        <w:numPr>
          <w:ilvl w:val="0"/>
          <w:numId w:val="16"/>
        </w:numPr>
        <w:spacing w:after="0"/>
        <w:rPr>
          <w:sz w:val="24"/>
        </w:rPr>
      </w:pPr>
      <m:oMath>
        <m:nary>
          <m:naryPr>
            <m:chr m:val="∑"/>
            <m:limLoc m:val="undOvr"/>
            <m:ctrlPr>
              <w:rPr>
                <w:rFonts w:ascii="Cambria Math" w:hAnsi="Cambria Math"/>
                <w:i/>
                <w:sz w:val="24"/>
              </w:rPr>
            </m:ctrlPr>
          </m:naryPr>
          <m:sub>
            <m:r>
              <w:rPr>
                <w:rFonts w:ascii="Cambria Math" w:hAnsi="Cambria Math"/>
                <w:sz w:val="24"/>
              </w:rPr>
              <m:t>n=</m:t>
            </m:r>
            <m:r>
              <w:rPr>
                <w:rFonts w:ascii="Cambria Math" w:hAnsi="Cambria Math"/>
                <w:sz w:val="24"/>
              </w:rPr>
              <m:t>1</m:t>
            </m:r>
          </m:sub>
          <m:sup>
            <m:r>
              <w:rPr>
                <w:rFonts w:ascii="Cambria Math" w:hAnsi="Cambria Math"/>
                <w:sz w:val="24"/>
              </w:rPr>
              <m:t>∞</m:t>
            </m:r>
          </m:sup>
          <m:e>
            <m:f>
              <m:fPr>
                <m:ctrlPr>
                  <w:rPr>
                    <w:rFonts w:ascii="Cambria Math" w:hAnsi="Cambria Math"/>
                    <w:i/>
                    <w:sz w:val="24"/>
                  </w:rPr>
                </m:ctrlPr>
              </m:fPr>
              <m:num>
                <m:r>
                  <w:rPr>
                    <w:rFonts w:ascii="Cambria Math" w:hAnsi="Cambria Math"/>
                    <w:sz w:val="24"/>
                  </w:rPr>
                  <m:t>n</m:t>
                </m:r>
              </m:num>
              <m:den>
                <m:sSup>
                  <m:sSupPr>
                    <m:ctrlPr>
                      <w:rPr>
                        <w:rFonts w:ascii="Cambria Math" w:hAnsi="Cambria Math"/>
                        <w:i/>
                        <w:sz w:val="24"/>
                      </w:rPr>
                    </m:ctrlPr>
                  </m:sSupPr>
                  <m:e>
                    <m:r>
                      <w:rPr>
                        <w:rFonts w:ascii="Cambria Math" w:hAnsi="Cambria Math"/>
                        <w:sz w:val="24"/>
                      </w:rPr>
                      <m:t>n</m:t>
                    </m:r>
                  </m:e>
                  <m:sup>
                    <m:r>
                      <w:rPr>
                        <w:rFonts w:ascii="Cambria Math" w:hAnsi="Cambria Math"/>
                        <w:sz w:val="24"/>
                      </w:rPr>
                      <m:t>2</m:t>
                    </m:r>
                  </m:sup>
                </m:sSup>
                <m:r>
                  <w:rPr>
                    <w:rFonts w:ascii="Cambria Math" w:hAnsi="Cambria Math"/>
                    <w:sz w:val="24"/>
                  </w:rPr>
                  <m:t>+1</m:t>
                </m:r>
              </m:den>
            </m:f>
          </m:e>
        </m:nary>
      </m:oMath>
      <w:r w:rsidRPr="0088476C">
        <w:rPr>
          <w:sz w:val="24"/>
        </w:rPr>
        <w:t xml:space="preserve">       </w:t>
      </w:r>
      <w:r w:rsidRPr="0088476C">
        <w:rPr>
          <w:sz w:val="24"/>
        </w:rPr>
        <w:t>b.</w:t>
      </w:r>
      <w:r w:rsidR="0088476C" w:rsidRPr="0088476C">
        <w:rPr>
          <w:sz w:val="24"/>
        </w:rPr>
        <w:t xml:space="preserve">   </w:t>
      </w:r>
      <w:r w:rsidRPr="0088476C">
        <w:rPr>
          <w:sz w:val="24"/>
        </w:rPr>
        <w:t xml:space="preserve"> </w:t>
      </w:r>
      <m:oMath>
        <m:nary>
          <m:naryPr>
            <m:chr m:val="∑"/>
            <m:limLoc m:val="undOvr"/>
            <m:ctrlPr>
              <w:rPr>
                <w:rFonts w:ascii="Cambria Math" w:hAnsi="Cambria Math"/>
                <w:i/>
                <w:sz w:val="24"/>
              </w:rPr>
            </m:ctrlPr>
          </m:naryPr>
          <m:sub>
            <m:r>
              <w:rPr>
                <w:rFonts w:ascii="Cambria Math" w:hAnsi="Cambria Math"/>
                <w:sz w:val="24"/>
              </w:rPr>
              <m:t>n=</m:t>
            </m:r>
            <m:r>
              <w:rPr>
                <w:rFonts w:ascii="Cambria Math" w:hAnsi="Cambria Math"/>
                <w:sz w:val="24"/>
              </w:rPr>
              <m:t>1</m:t>
            </m:r>
          </m:sub>
          <m:sup>
            <m:r>
              <w:rPr>
                <w:rFonts w:ascii="Cambria Math" w:hAnsi="Cambria Math"/>
                <w:sz w:val="24"/>
              </w:rPr>
              <m:t>∞</m:t>
            </m:r>
          </m:sup>
          <m:e>
            <m:f>
              <m:fPr>
                <m:ctrlPr>
                  <w:rPr>
                    <w:rFonts w:ascii="Cambria Math" w:hAnsi="Cambria Math"/>
                    <w:i/>
                    <w:sz w:val="24"/>
                  </w:rPr>
                </m:ctrlPr>
              </m:fPr>
              <m:num>
                <m:r>
                  <w:rPr>
                    <w:rFonts w:ascii="Cambria Math" w:hAnsi="Cambria Math"/>
                    <w:sz w:val="24"/>
                  </w:rPr>
                  <m:t>1</m:t>
                </m:r>
              </m:num>
              <m:den>
                <m:r>
                  <w:rPr>
                    <w:rFonts w:ascii="Cambria Math" w:hAnsi="Cambria Math"/>
                    <w:sz w:val="24"/>
                  </w:rPr>
                  <m:t>n</m:t>
                </m:r>
                <m:func>
                  <m:funcPr>
                    <m:ctrlPr>
                      <w:rPr>
                        <w:rFonts w:ascii="Cambria Math" w:hAnsi="Cambria Math"/>
                        <w:i/>
                        <w:sz w:val="24"/>
                      </w:rPr>
                    </m:ctrlPr>
                  </m:funcPr>
                  <m:fName>
                    <m:r>
                      <m:rPr>
                        <m:sty m:val="p"/>
                      </m:rPr>
                      <w:rPr>
                        <w:rFonts w:ascii="Cambria Math" w:hAnsi="Cambria Math"/>
                        <w:sz w:val="24"/>
                      </w:rPr>
                      <m:t>ln</m:t>
                    </m:r>
                  </m:fName>
                  <m:e>
                    <m:r>
                      <w:rPr>
                        <w:rFonts w:ascii="Cambria Math" w:hAnsi="Cambria Math"/>
                        <w:sz w:val="24"/>
                      </w:rPr>
                      <m:t>n</m:t>
                    </m:r>
                  </m:e>
                </m:func>
              </m:den>
            </m:f>
          </m:e>
        </m:nary>
      </m:oMath>
      <w:r w:rsidRPr="0088476C">
        <w:rPr>
          <w:sz w:val="24"/>
        </w:rPr>
        <w:t xml:space="preserve">       </w:t>
      </w:r>
      <w:r w:rsidRPr="0088476C">
        <w:rPr>
          <w:sz w:val="24"/>
        </w:rPr>
        <w:t xml:space="preserve">c. </w:t>
      </w:r>
      <m:oMath>
        <m:r>
          <w:rPr>
            <w:rFonts w:ascii="Cambria Math" w:hAnsi="Cambria Math"/>
            <w:sz w:val="24"/>
          </w:rPr>
          <m:t xml:space="preserve">   </m:t>
        </m:r>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m:t>
            </m:r>
          </m:sup>
          <m:e>
            <m:f>
              <m:fPr>
                <m:ctrlPr>
                  <w:rPr>
                    <w:rFonts w:ascii="Cambria Math" w:hAnsi="Cambria Math"/>
                    <w:i/>
                    <w:sz w:val="24"/>
                  </w:rPr>
                </m:ctrlPr>
              </m:fPr>
              <m:num>
                <m:r>
                  <w:rPr>
                    <w:rFonts w:ascii="Cambria Math" w:hAnsi="Cambria Math"/>
                    <w:sz w:val="24"/>
                  </w:rPr>
                  <m:t>1</m:t>
                </m:r>
              </m:num>
              <m:den>
                <m:r>
                  <w:rPr>
                    <w:rFonts w:ascii="Cambria Math" w:hAnsi="Cambria Math"/>
                    <w:sz w:val="24"/>
                  </w:rPr>
                  <m:t>n</m:t>
                </m:r>
                <m:func>
                  <m:funcPr>
                    <m:ctrlPr>
                      <w:rPr>
                        <w:rFonts w:ascii="Cambria Math" w:hAnsi="Cambria Math"/>
                        <w:i/>
                        <w:sz w:val="24"/>
                      </w:rPr>
                    </m:ctrlPr>
                  </m:funcPr>
                  <m:fName>
                    <m:r>
                      <m:rPr>
                        <m:sty m:val="p"/>
                      </m:rPr>
                      <w:rPr>
                        <w:rFonts w:ascii="Cambria Math" w:hAnsi="Cambria Math"/>
                        <w:sz w:val="24"/>
                      </w:rPr>
                      <m:t>(</m:t>
                    </m:r>
                    <m:r>
                      <m:rPr>
                        <m:sty m:val="p"/>
                      </m:rPr>
                      <w:rPr>
                        <w:rFonts w:ascii="Cambria Math" w:hAnsi="Cambria Math"/>
                        <w:sz w:val="24"/>
                      </w:rPr>
                      <m:t>ln</m:t>
                    </m:r>
                  </m:fName>
                  <m:e>
                    <m:r>
                      <w:rPr>
                        <w:rFonts w:ascii="Cambria Math" w:hAnsi="Cambria Math"/>
                        <w:sz w:val="24"/>
                      </w:rPr>
                      <m:t>n</m:t>
                    </m:r>
                    <m:sSup>
                      <m:sSupPr>
                        <m:ctrlPr>
                          <w:rPr>
                            <w:rFonts w:ascii="Cambria Math" w:hAnsi="Cambria Math"/>
                            <w:i/>
                            <w:sz w:val="24"/>
                          </w:rPr>
                        </m:ctrlPr>
                      </m:sSupPr>
                      <m:e>
                        <m:r>
                          <w:rPr>
                            <w:rFonts w:ascii="Cambria Math" w:hAnsi="Cambria Math"/>
                            <w:sz w:val="24"/>
                          </w:rPr>
                          <m:t>)</m:t>
                        </m:r>
                      </m:e>
                      <m:sup>
                        <m:r>
                          <w:rPr>
                            <w:rFonts w:ascii="Cambria Math" w:hAnsi="Cambria Math"/>
                            <w:sz w:val="24"/>
                          </w:rPr>
                          <m:t>2</m:t>
                        </m:r>
                      </m:sup>
                    </m:sSup>
                  </m:e>
                </m:func>
              </m:den>
            </m:f>
          </m:e>
        </m:nary>
      </m:oMath>
      <w:r w:rsidRPr="0088476C">
        <w:rPr>
          <w:rFonts w:eastAsiaTheme="minorEastAsia"/>
          <w:sz w:val="24"/>
        </w:rPr>
        <w:t xml:space="preserve">     d. </w:t>
      </w:r>
      <m:oMath>
        <m:r>
          <w:rPr>
            <w:rFonts w:ascii="Cambria Math" w:eastAsiaTheme="minorEastAsia" w:hAnsi="Cambria Math"/>
            <w:sz w:val="24"/>
          </w:rPr>
          <m:t xml:space="preserve">   </m:t>
        </m:r>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m:t>
            </m:r>
          </m:sup>
          <m:e>
            <m:f>
              <m:fPr>
                <m:ctrlPr>
                  <w:rPr>
                    <w:rFonts w:ascii="Cambria Math" w:hAnsi="Cambria Math"/>
                    <w:i/>
                    <w:sz w:val="24"/>
                  </w:rPr>
                </m:ctrlPr>
              </m:fPr>
              <m:num>
                <m:func>
                  <m:funcPr>
                    <m:ctrlPr>
                      <w:rPr>
                        <w:rFonts w:ascii="Cambria Math" w:hAnsi="Cambria Math"/>
                        <w:i/>
                        <w:sz w:val="24"/>
                      </w:rPr>
                    </m:ctrlPr>
                  </m:funcPr>
                  <m:fName>
                    <m:r>
                      <m:rPr>
                        <m:sty m:val="p"/>
                      </m:rPr>
                      <w:rPr>
                        <w:rFonts w:ascii="Cambria Math" w:hAnsi="Cambria Math"/>
                        <w:sz w:val="24"/>
                      </w:rPr>
                      <m:t>ln</m:t>
                    </m:r>
                  </m:fName>
                  <m:e>
                    <m:r>
                      <w:rPr>
                        <w:rFonts w:ascii="Cambria Math" w:hAnsi="Cambria Math"/>
                        <w:sz w:val="24"/>
                      </w:rPr>
                      <m:t>n</m:t>
                    </m:r>
                  </m:e>
                </m:func>
              </m:num>
              <m:den>
                <m:sSup>
                  <m:sSupPr>
                    <m:ctrlPr>
                      <w:rPr>
                        <w:rFonts w:ascii="Cambria Math" w:hAnsi="Cambria Math"/>
                        <w:i/>
                        <w:sz w:val="24"/>
                      </w:rPr>
                    </m:ctrlPr>
                  </m:sSupPr>
                  <m:e>
                    <m:r>
                      <w:rPr>
                        <w:rFonts w:ascii="Cambria Math" w:hAnsi="Cambria Math"/>
                        <w:sz w:val="24"/>
                      </w:rPr>
                      <m:t>n</m:t>
                    </m:r>
                  </m:e>
                  <m:sup>
                    <m:r>
                      <w:rPr>
                        <w:rFonts w:ascii="Cambria Math" w:hAnsi="Cambria Math"/>
                        <w:sz w:val="24"/>
                      </w:rPr>
                      <m:t>3</m:t>
                    </m:r>
                  </m:sup>
                </m:sSup>
              </m:den>
            </m:f>
          </m:e>
        </m:nary>
      </m:oMath>
    </w:p>
    <w:p w14:paraId="6A4DBB8B" w14:textId="41A4B95A" w:rsidR="000B7AF9" w:rsidRDefault="000B7AF9" w:rsidP="000B7AF9">
      <w:pPr>
        <w:pStyle w:val="ListParagraph"/>
        <w:numPr>
          <w:ilvl w:val="0"/>
          <w:numId w:val="15"/>
        </w:numPr>
        <w:spacing w:after="0"/>
      </w:pPr>
      <w:r>
        <w:t>use the Limit Comparison Test to determine</w:t>
      </w:r>
      <w:r>
        <w:t xml:space="preserve"> </w:t>
      </w:r>
      <w:r>
        <w:t>the convergence of the given series</w:t>
      </w:r>
    </w:p>
    <w:p w14:paraId="67678AEF" w14:textId="0E620796" w:rsidR="0088476C" w:rsidRDefault="0088476C" w:rsidP="0088476C">
      <w:pPr>
        <w:pStyle w:val="ListParagraph"/>
        <w:numPr>
          <w:ilvl w:val="0"/>
          <w:numId w:val="17"/>
        </w:numPr>
        <w:spacing w:after="0"/>
      </w:pPr>
      <m:oMath>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m:t>
            </m:r>
          </m:sup>
          <m:e>
            <m:f>
              <m:fPr>
                <m:ctrlPr>
                  <w:rPr>
                    <w:rFonts w:ascii="Cambria Math" w:hAnsi="Cambria Math"/>
                    <w:i/>
                    <w:sz w:val="24"/>
                  </w:rPr>
                </m:ctrlPr>
              </m:fPr>
              <m:num>
                <m:r>
                  <w:rPr>
                    <w:rFonts w:ascii="Cambria Math" w:hAnsi="Cambria Math"/>
                    <w:sz w:val="24"/>
                  </w:rPr>
                  <m:t>1</m:t>
                </m:r>
              </m:num>
              <m:den>
                <m:sSup>
                  <m:sSupPr>
                    <m:ctrlPr>
                      <w:rPr>
                        <w:rFonts w:ascii="Cambria Math" w:hAnsi="Cambria Math"/>
                        <w:i/>
                        <w:sz w:val="24"/>
                      </w:rPr>
                    </m:ctrlPr>
                  </m:sSupPr>
                  <m:e>
                    <m:r>
                      <w:rPr>
                        <w:rFonts w:ascii="Cambria Math" w:hAnsi="Cambria Math"/>
                        <w:sz w:val="24"/>
                      </w:rPr>
                      <m:t>n</m:t>
                    </m:r>
                  </m:e>
                  <m:sup>
                    <m:r>
                      <w:rPr>
                        <w:rFonts w:ascii="Cambria Math" w:hAnsi="Cambria Math"/>
                        <w:sz w:val="24"/>
                      </w:rPr>
                      <m:t>2</m:t>
                    </m:r>
                  </m:sup>
                </m:sSup>
                <m:r>
                  <w:rPr>
                    <w:rFonts w:ascii="Cambria Math" w:hAnsi="Cambria Math"/>
                    <w:sz w:val="24"/>
                  </w:rPr>
                  <m:t>-3n</m:t>
                </m:r>
                <m:r>
                  <w:rPr>
                    <w:rFonts w:ascii="Cambria Math" w:hAnsi="Cambria Math"/>
                    <w:sz w:val="24"/>
                  </w:rPr>
                  <m:t>+</m:t>
                </m:r>
                <m:r>
                  <w:rPr>
                    <w:rFonts w:ascii="Cambria Math" w:hAnsi="Cambria Math"/>
                    <w:sz w:val="24"/>
                  </w:rPr>
                  <m:t>5</m:t>
                </m:r>
              </m:den>
            </m:f>
          </m:e>
        </m:nary>
      </m:oMath>
      <w:r>
        <w:rPr>
          <w:rFonts w:eastAsiaTheme="minorEastAsia"/>
          <w:sz w:val="24"/>
        </w:rPr>
        <w:tab/>
        <w:t xml:space="preserve">b.  </w:t>
      </w:r>
      <m:oMath>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m:t>
            </m:r>
          </m:sup>
          <m:e>
            <m:f>
              <m:fPr>
                <m:ctrlPr>
                  <w:rPr>
                    <w:rFonts w:ascii="Cambria Math" w:hAnsi="Cambria Math"/>
                    <w:i/>
                    <w:sz w:val="24"/>
                  </w:rPr>
                </m:ctrlPr>
              </m:fPr>
              <m:num>
                <m:r>
                  <w:rPr>
                    <w:rFonts w:ascii="Cambria Math" w:hAnsi="Cambria Math"/>
                    <w:sz w:val="24"/>
                  </w:rPr>
                  <m:t>1</m:t>
                </m:r>
              </m:num>
              <m:den>
                <m:rad>
                  <m:radPr>
                    <m:degHide m:val="1"/>
                    <m:ctrlPr>
                      <w:rPr>
                        <w:rFonts w:ascii="Cambria Math" w:hAnsi="Cambria Math"/>
                        <w:i/>
                        <w:sz w:val="24"/>
                      </w:rPr>
                    </m:ctrlPr>
                  </m:radPr>
                  <m:deg/>
                  <m:e>
                    <m:sSup>
                      <m:sSupPr>
                        <m:ctrlPr>
                          <w:rPr>
                            <w:rFonts w:ascii="Cambria Math" w:hAnsi="Cambria Math"/>
                            <w:i/>
                            <w:sz w:val="24"/>
                          </w:rPr>
                        </m:ctrlPr>
                      </m:sSupPr>
                      <m:e>
                        <m:r>
                          <w:rPr>
                            <w:rFonts w:ascii="Cambria Math" w:hAnsi="Cambria Math"/>
                            <w:sz w:val="24"/>
                          </w:rPr>
                          <m:t>n</m:t>
                        </m:r>
                      </m:e>
                      <m:sup>
                        <m:r>
                          <w:rPr>
                            <w:rFonts w:ascii="Cambria Math" w:hAnsi="Cambria Math"/>
                            <w:sz w:val="24"/>
                          </w:rPr>
                          <m:t>2</m:t>
                        </m:r>
                      </m:sup>
                    </m:sSup>
                    <m:r>
                      <w:rPr>
                        <w:rFonts w:ascii="Cambria Math" w:hAnsi="Cambria Math"/>
                        <w:sz w:val="24"/>
                      </w:rPr>
                      <m:t>+</m:t>
                    </m:r>
                    <m:r>
                      <w:rPr>
                        <w:rFonts w:ascii="Cambria Math" w:hAnsi="Cambria Math"/>
                        <w:sz w:val="24"/>
                      </w:rPr>
                      <m:t>n</m:t>
                    </m:r>
                  </m:e>
                </m:rad>
              </m:den>
            </m:f>
          </m:e>
        </m:nary>
      </m:oMath>
      <w:r>
        <w:rPr>
          <w:rFonts w:eastAsiaTheme="minorEastAsia"/>
          <w:sz w:val="24"/>
        </w:rPr>
        <w:t xml:space="preserve">  </w:t>
      </w:r>
      <w:r>
        <w:rPr>
          <w:rFonts w:eastAsiaTheme="minorEastAsia"/>
          <w:sz w:val="24"/>
        </w:rPr>
        <w:tab/>
        <w:t xml:space="preserve">c. </w:t>
      </w:r>
      <m:oMath>
        <m:nary>
          <m:naryPr>
            <m:chr m:val="∑"/>
            <m:limLoc m:val="undOvr"/>
            <m:ctrlPr>
              <w:rPr>
                <w:rFonts w:ascii="Cambria Math" w:hAnsi="Cambria Math"/>
                <w:i/>
                <w:sz w:val="24"/>
              </w:rPr>
            </m:ctrlPr>
          </m:naryPr>
          <m:sub>
            <m:r>
              <w:rPr>
                <w:rFonts w:ascii="Cambria Math" w:hAnsi="Cambria Math"/>
                <w:sz w:val="24"/>
              </w:rPr>
              <m:t>n=1</m:t>
            </m:r>
          </m:sub>
          <m:sup>
            <m:r>
              <w:rPr>
                <w:rFonts w:ascii="Cambria Math" w:hAnsi="Cambria Math"/>
                <w:sz w:val="24"/>
              </w:rPr>
              <m:t>∞</m:t>
            </m:r>
          </m:sup>
          <m:e>
            <m:func>
              <m:funcPr>
                <m:ctrlPr>
                  <w:rPr>
                    <w:rFonts w:ascii="Cambria Math" w:hAnsi="Cambria Math"/>
                    <w:i/>
                    <w:sz w:val="24"/>
                  </w:rPr>
                </m:ctrlPr>
              </m:funcPr>
              <m:fName>
                <m:r>
                  <m:rPr>
                    <m:sty m:val="p"/>
                  </m:rPr>
                  <w:rPr>
                    <w:rFonts w:ascii="Cambria Math" w:hAnsi="Cambria Math"/>
                    <w:sz w:val="24"/>
                  </w:rPr>
                  <m:t>sin</m:t>
                </m:r>
              </m:fName>
              <m:e>
                <m:d>
                  <m:dPr>
                    <m:ctrlPr>
                      <w:rPr>
                        <w:rFonts w:ascii="Cambria Math" w:hAnsi="Cambria Math"/>
                        <w:i/>
                        <w:sz w:val="24"/>
                      </w:rPr>
                    </m:ctrlPr>
                  </m:dPr>
                  <m:e>
                    <m:r>
                      <w:rPr>
                        <w:rFonts w:ascii="Cambria Math" w:hAnsi="Cambria Math"/>
                        <w:sz w:val="24"/>
                      </w:rPr>
                      <m:t>1/n</m:t>
                    </m:r>
                  </m:e>
                </m:d>
              </m:e>
            </m:func>
          </m:e>
        </m:nary>
      </m:oMath>
      <w:r w:rsidR="00143A05">
        <w:rPr>
          <w:rFonts w:eastAsiaTheme="minorEastAsia"/>
          <w:sz w:val="24"/>
        </w:rPr>
        <w:t xml:space="preserve"> (Hint: for small x, </w:t>
      </w:r>
      <m:oMath>
        <m:func>
          <m:funcPr>
            <m:ctrlPr>
              <w:rPr>
                <w:rFonts w:ascii="Cambria Math" w:eastAsiaTheme="minorEastAsia" w:hAnsi="Cambria Math"/>
                <w:i/>
                <w:sz w:val="24"/>
              </w:rPr>
            </m:ctrlPr>
          </m:funcPr>
          <m:fName>
            <m:r>
              <m:rPr>
                <m:sty m:val="p"/>
              </m:rPr>
              <w:rPr>
                <w:rFonts w:ascii="Cambria Math" w:eastAsiaTheme="minorEastAsia" w:hAnsi="Cambria Math"/>
                <w:sz w:val="24"/>
              </w:rPr>
              <m:t>sin</m:t>
            </m:r>
          </m:fName>
          <m:e>
            <m:r>
              <w:rPr>
                <w:rFonts w:ascii="Cambria Math" w:eastAsiaTheme="minorEastAsia" w:hAnsi="Cambria Math"/>
                <w:sz w:val="24"/>
              </w:rPr>
              <m:t>x≈1/x)</m:t>
            </m:r>
          </m:e>
        </m:func>
      </m:oMath>
    </w:p>
    <w:p w14:paraId="03FAED66" w14:textId="77777777" w:rsidR="000B7AF9" w:rsidRPr="000B7AF9" w:rsidRDefault="000B7AF9" w:rsidP="000B7AF9">
      <w:pPr>
        <w:pStyle w:val="ListParagraph"/>
        <w:spacing w:after="0"/>
      </w:pPr>
    </w:p>
    <w:p w14:paraId="4EC1A98E" w14:textId="635A3CA8" w:rsidR="00DA0C56" w:rsidRDefault="00FC36DC" w:rsidP="007B198F">
      <w:pPr>
        <w:pStyle w:val="ListParagraph"/>
        <w:ind w:left="0"/>
      </w:pPr>
      <w:r>
        <w:t xml:space="preserve">Quiz </w:t>
      </w:r>
      <w:r w:rsidR="00EE713B">
        <w:t>4</w:t>
      </w:r>
      <w:r>
        <w:t xml:space="preserve"> </w:t>
      </w:r>
      <w:r w:rsidR="001B59C5" w:rsidRPr="001B59C5">
        <w:rPr>
          <w:b/>
        </w:rPr>
        <w:t>Ratio and Root Tests</w:t>
      </w:r>
      <w:r w:rsidR="007B198F">
        <w:rPr>
          <w:b/>
        </w:rPr>
        <w:t xml:space="preserve">: </w:t>
      </w:r>
    </w:p>
    <w:p w14:paraId="6B1B1381" w14:textId="34ED9029" w:rsidR="007B198F" w:rsidRDefault="007B198F" w:rsidP="007B198F">
      <w:pPr>
        <w:pStyle w:val="ListParagraph"/>
        <w:ind w:left="0"/>
      </w:pPr>
      <w:r w:rsidRPr="00EE713B">
        <w:rPr>
          <w:b/>
          <w:noProof/>
        </w:rPr>
        <w:drawing>
          <wp:inline distT="0" distB="0" distL="0" distR="0" wp14:anchorId="18C052DB" wp14:editId="02A5134E">
            <wp:extent cx="6858000" cy="931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931545"/>
                    </a:xfrm>
                    <a:prstGeom prst="rect">
                      <a:avLst/>
                    </a:prstGeom>
                    <a:noFill/>
                    <a:ln>
                      <a:noFill/>
                    </a:ln>
                  </pic:spPr>
                </pic:pic>
              </a:graphicData>
            </a:graphic>
          </wp:inline>
        </w:drawing>
      </w:r>
    </w:p>
    <w:p w14:paraId="14E96566" w14:textId="33A1CC73" w:rsidR="00EE713B" w:rsidRDefault="00EE713B" w:rsidP="00EE713B">
      <w:pPr>
        <w:pStyle w:val="ListParagraph"/>
        <w:ind w:left="0"/>
        <w:rPr>
          <w:b/>
        </w:rPr>
      </w:pPr>
      <w:r>
        <w:t xml:space="preserve">Quiz </w:t>
      </w:r>
      <w:r>
        <w:t>5</w:t>
      </w:r>
      <w:r>
        <w:t xml:space="preserve"> </w:t>
      </w:r>
      <w:r w:rsidRPr="00EE713B">
        <w:rPr>
          <w:b/>
        </w:rPr>
        <w:t>Alternating Series &amp; Absolute Converge</w:t>
      </w:r>
    </w:p>
    <w:p w14:paraId="2F374EDE" w14:textId="24301959" w:rsidR="00FC36DC" w:rsidRPr="000B7AF9" w:rsidRDefault="007B198F" w:rsidP="000B7AF9">
      <w:pPr>
        <w:pStyle w:val="ListParagraph"/>
        <w:ind w:left="0"/>
        <w:rPr>
          <w:sz w:val="36"/>
        </w:rPr>
      </w:pPr>
      <w:r w:rsidRPr="00EE713B">
        <w:rPr>
          <w:noProof/>
        </w:rPr>
        <w:drawing>
          <wp:inline distT="0" distB="0" distL="0" distR="0" wp14:anchorId="55E94DD5" wp14:editId="0AF34856">
            <wp:extent cx="68580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971550"/>
                    </a:xfrm>
                    <a:prstGeom prst="rect">
                      <a:avLst/>
                    </a:prstGeom>
                    <a:noFill/>
                    <a:ln>
                      <a:noFill/>
                    </a:ln>
                  </pic:spPr>
                </pic:pic>
              </a:graphicData>
            </a:graphic>
          </wp:inline>
        </w:drawing>
      </w:r>
      <w:r w:rsidR="000A1CDB" w:rsidRPr="00EE713B">
        <w:rPr>
          <w:rFonts w:ascii="Calibri-Italic" w:hAnsi="Calibri-Italic" w:cs="Calibri-Italic"/>
          <w:i/>
          <w:iCs/>
          <w:sz w:val="18"/>
          <w:szCs w:val="18"/>
        </w:rPr>
        <w:t xml:space="preserve"> </w:t>
      </w:r>
    </w:p>
    <w:sectPr w:rsidR="00FC36DC" w:rsidRPr="000B7AF9" w:rsidSect="00B93487">
      <w:type w:val="continuous"/>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1D4"/>
    <w:multiLevelType w:val="hybridMultilevel"/>
    <w:tmpl w:val="EF5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71355"/>
    <w:multiLevelType w:val="hybridMultilevel"/>
    <w:tmpl w:val="685CEE04"/>
    <w:lvl w:ilvl="0" w:tplc="9404C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E68C0"/>
    <w:multiLevelType w:val="hybridMultilevel"/>
    <w:tmpl w:val="A264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06EF8"/>
    <w:multiLevelType w:val="hybridMultilevel"/>
    <w:tmpl w:val="FF889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FB666E"/>
    <w:multiLevelType w:val="hybridMultilevel"/>
    <w:tmpl w:val="80107C44"/>
    <w:lvl w:ilvl="0" w:tplc="E2E4DC0E">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0554F"/>
    <w:multiLevelType w:val="hybridMultilevel"/>
    <w:tmpl w:val="03C2906C"/>
    <w:lvl w:ilvl="0" w:tplc="ED2C3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02AA1"/>
    <w:multiLevelType w:val="hybridMultilevel"/>
    <w:tmpl w:val="4CC0BE68"/>
    <w:lvl w:ilvl="0" w:tplc="C6146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DC2EFE"/>
    <w:multiLevelType w:val="hybridMultilevel"/>
    <w:tmpl w:val="8486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05878"/>
    <w:multiLevelType w:val="hybridMultilevel"/>
    <w:tmpl w:val="EAB6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63F05"/>
    <w:multiLevelType w:val="hybridMultilevel"/>
    <w:tmpl w:val="EEAE2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E10A7"/>
    <w:multiLevelType w:val="hybridMultilevel"/>
    <w:tmpl w:val="6A88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12BFA"/>
    <w:multiLevelType w:val="hybridMultilevel"/>
    <w:tmpl w:val="2DCE9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A47FD"/>
    <w:multiLevelType w:val="hybridMultilevel"/>
    <w:tmpl w:val="8A7C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7115F"/>
    <w:multiLevelType w:val="hybridMultilevel"/>
    <w:tmpl w:val="3ACC07BE"/>
    <w:lvl w:ilvl="0" w:tplc="5D701B9E">
      <w:start w:val="1"/>
      <w:numFmt w:val="decimal"/>
      <w:lvlText w:val="%1."/>
      <w:lvlJc w:val="left"/>
      <w:pPr>
        <w:tabs>
          <w:tab w:val="num" w:pos="720"/>
        </w:tabs>
        <w:ind w:left="720" w:hanging="360"/>
      </w:pPr>
    </w:lvl>
    <w:lvl w:ilvl="1" w:tplc="EA5C788A" w:tentative="1">
      <w:start w:val="1"/>
      <w:numFmt w:val="decimal"/>
      <w:lvlText w:val="%2."/>
      <w:lvlJc w:val="left"/>
      <w:pPr>
        <w:tabs>
          <w:tab w:val="num" w:pos="1440"/>
        </w:tabs>
        <w:ind w:left="1440" w:hanging="360"/>
      </w:pPr>
    </w:lvl>
    <w:lvl w:ilvl="2" w:tplc="E16A40F0" w:tentative="1">
      <w:start w:val="1"/>
      <w:numFmt w:val="decimal"/>
      <w:lvlText w:val="%3."/>
      <w:lvlJc w:val="left"/>
      <w:pPr>
        <w:tabs>
          <w:tab w:val="num" w:pos="2160"/>
        </w:tabs>
        <w:ind w:left="2160" w:hanging="360"/>
      </w:pPr>
    </w:lvl>
    <w:lvl w:ilvl="3" w:tplc="AD32DFE4" w:tentative="1">
      <w:start w:val="1"/>
      <w:numFmt w:val="decimal"/>
      <w:lvlText w:val="%4."/>
      <w:lvlJc w:val="left"/>
      <w:pPr>
        <w:tabs>
          <w:tab w:val="num" w:pos="2880"/>
        </w:tabs>
        <w:ind w:left="2880" w:hanging="360"/>
      </w:pPr>
    </w:lvl>
    <w:lvl w:ilvl="4" w:tplc="DF9E72CE" w:tentative="1">
      <w:start w:val="1"/>
      <w:numFmt w:val="decimal"/>
      <w:lvlText w:val="%5."/>
      <w:lvlJc w:val="left"/>
      <w:pPr>
        <w:tabs>
          <w:tab w:val="num" w:pos="3600"/>
        </w:tabs>
        <w:ind w:left="3600" w:hanging="360"/>
      </w:pPr>
    </w:lvl>
    <w:lvl w:ilvl="5" w:tplc="B8669DC6" w:tentative="1">
      <w:start w:val="1"/>
      <w:numFmt w:val="decimal"/>
      <w:lvlText w:val="%6."/>
      <w:lvlJc w:val="left"/>
      <w:pPr>
        <w:tabs>
          <w:tab w:val="num" w:pos="4320"/>
        </w:tabs>
        <w:ind w:left="4320" w:hanging="360"/>
      </w:pPr>
    </w:lvl>
    <w:lvl w:ilvl="6" w:tplc="642414E8" w:tentative="1">
      <w:start w:val="1"/>
      <w:numFmt w:val="decimal"/>
      <w:lvlText w:val="%7."/>
      <w:lvlJc w:val="left"/>
      <w:pPr>
        <w:tabs>
          <w:tab w:val="num" w:pos="5040"/>
        </w:tabs>
        <w:ind w:left="5040" w:hanging="360"/>
      </w:pPr>
    </w:lvl>
    <w:lvl w:ilvl="7" w:tplc="5BE6F59C" w:tentative="1">
      <w:start w:val="1"/>
      <w:numFmt w:val="decimal"/>
      <w:lvlText w:val="%8."/>
      <w:lvlJc w:val="left"/>
      <w:pPr>
        <w:tabs>
          <w:tab w:val="num" w:pos="5760"/>
        </w:tabs>
        <w:ind w:left="5760" w:hanging="360"/>
      </w:pPr>
    </w:lvl>
    <w:lvl w:ilvl="8" w:tplc="F94C7186" w:tentative="1">
      <w:start w:val="1"/>
      <w:numFmt w:val="decimal"/>
      <w:lvlText w:val="%9."/>
      <w:lvlJc w:val="left"/>
      <w:pPr>
        <w:tabs>
          <w:tab w:val="num" w:pos="6480"/>
        </w:tabs>
        <w:ind w:left="6480" w:hanging="360"/>
      </w:pPr>
    </w:lvl>
  </w:abstractNum>
  <w:abstractNum w:abstractNumId="14" w15:restartNumberingAfterBreak="0">
    <w:nsid w:val="6B9B5500"/>
    <w:multiLevelType w:val="hybridMultilevel"/>
    <w:tmpl w:val="B4B6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96ED9"/>
    <w:multiLevelType w:val="hybridMultilevel"/>
    <w:tmpl w:val="18F8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26577"/>
    <w:multiLevelType w:val="hybridMultilevel"/>
    <w:tmpl w:val="6A88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14"/>
  </w:num>
  <w:num w:numId="5">
    <w:abstractNumId w:val="1"/>
  </w:num>
  <w:num w:numId="6">
    <w:abstractNumId w:val="3"/>
  </w:num>
  <w:num w:numId="7">
    <w:abstractNumId w:val="12"/>
  </w:num>
  <w:num w:numId="8">
    <w:abstractNumId w:val="15"/>
  </w:num>
  <w:num w:numId="9">
    <w:abstractNumId w:val="0"/>
  </w:num>
  <w:num w:numId="10">
    <w:abstractNumId w:val="2"/>
  </w:num>
  <w:num w:numId="11">
    <w:abstractNumId w:val="11"/>
  </w:num>
  <w:num w:numId="12">
    <w:abstractNumId w:val="7"/>
  </w:num>
  <w:num w:numId="13">
    <w:abstractNumId w:val="9"/>
  </w:num>
  <w:num w:numId="14">
    <w:abstractNumId w:val="13"/>
  </w:num>
  <w:num w:numId="15">
    <w:abstractNumId w:val="8"/>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F2"/>
    <w:rsid w:val="000A1CDB"/>
    <w:rsid w:val="000B7AF9"/>
    <w:rsid w:val="00143A05"/>
    <w:rsid w:val="001B59C5"/>
    <w:rsid w:val="002C2B35"/>
    <w:rsid w:val="002F13D1"/>
    <w:rsid w:val="00310275"/>
    <w:rsid w:val="003F74C3"/>
    <w:rsid w:val="00410502"/>
    <w:rsid w:val="00437032"/>
    <w:rsid w:val="004415A8"/>
    <w:rsid w:val="004D193B"/>
    <w:rsid w:val="00547C70"/>
    <w:rsid w:val="00567A7C"/>
    <w:rsid w:val="005B4B1A"/>
    <w:rsid w:val="005F00FB"/>
    <w:rsid w:val="006F04E5"/>
    <w:rsid w:val="007014FD"/>
    <w:rsid w:val="007359F2"/>
    <w:rsid w:val="007B198F"/>
    <w:rsid w:val="0088476C"/>
    <w:rsid w:val="00907EFC"/>
    <w:rsid w:val="009E10E8"/>
    <w:rsid w:val="00B124C9"/>
    <w:rsid w:val="00B648C5"/>
    <w:rsid w:val="00B93487"/>
    <w:rsid w:val="00C301B2"/>
    <w:rsid w:val="00C75525"/>
    <w:rsid w:val="00DA0C56"/>
    <w:rsid w:val="00DA7BF1"/>
    <w:rsid w:val="00EE713B"/>
    <w:rsid w:val="00F61F84"/>
    <w:rsid w:val="00F75E05"/>
    <w:rsid w:val="00FC0665"/>
    <w:rsid w:val="00FC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8ED6"/>
  <w15:chartTrackingRefBased/>
  <w15:docId w15:val="{71F4546E-AA40-4A1A-ADD8-C0888B06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B2"/>
    <w:pPr>
      <w:ind w:left="720"/>
      <w:contextualSpacing/>
    </w:pPr>
  </w:style>
  <w:style w:type="character" w:styleId="PlaceholderText">
    <w:name w:val="Placeholder Text"/>
    <w:basedOn w:val="DefaultParagraphFont"/>
    <w:uiPriority w:val="99"/>
    <w:semiHidden/>
    <w:rsid w:val="00C301B2"/>
    <w:rPr>
      <w:color w:val="808080"/>
    </w:rPr>
  </w:style>
  <w:style w:type="character" w:customStyle="1" w:styleId="mo">
    <w:name w:val="mo"/>
    <w:basedOn w:val="DefaultParagraphFont"/>
    <w:rsid w:val="00C301B2"/>
  </w:style>
  <w:style w:type="character" w:customStyle="1" w:styleId="mn">
    <w:name w:val="mn"/>
    <w:basedOn w:val="DefaultParagraphFont"/>
    <w:rsid w:val="00C301B2"/>
  </w:style>
  <w:style w:type="character" w:customStyle="1" w:styleId="mi">
    <w:name w:val="mi"/>
    <w:basedOn w:val="DefaultParagraphFont"/>
    <w:rsid w:val="00C30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646428">
      <w:bodyDiv w:val="1"/>
      <w:marLeft w:val="0"/>
      <w:marRight w:val="0"/>
      <w:marTop w:val="0"/>
      <w:marBottom w:val="0"/>
      <w:divBdr>
        <w:top w:val="none" w:sz="0" w:space="0" w:color="auto"/>
        <w:left w:val="none" w:sz="0" w:space="0" w:color="auto"/>
        <w:bottom w:val="none" w:sz="0" w:space="0" w:color="auto"/>
        <w:right w:val="none" w:sz="0" w:space="0" w:color="auto"/>
      </w:divBdr>
      <w:divsChild>
        <w:div w:id="1863934919">
          <w:marLeft w:val="806"/>
          <w:marRight w:val="0"/>
          <w:marTop w:val="154"/>
          <w:marBottom w:val="0"/>
          <w:divBdr>
            <w:top w:val="none" w:sz="0" w:space="0" w:color="auto"/>
            <w:left w:val="none" w:sz="0" w:space="0" w:color="auto"/>
            <w:bottom w:val="none" w:sz="0" w:space="0" w:color="auto"/>
            <w:right w:val="none" w:sz="0" w:space="0" w:color="auto"/>
          </w:divBdr>
        </w:div>
        <w:div w:id="1313870043">
          <w:marLeft w:val="806"/>
          <w:marRight w:val="0"/>
          <w:marTop w:val="154"/>
          <w:marBottom w:val="0"/>
          <w:divBdr>
            <w:top w:val="none" w:sz="0" w:space="0" w:color="auto"/>
            <w:left w:val="none" w:sz="0" w:space="0" w:color="auto"/>
            <w:bottom w:val="none" w:sz="0" w:space="0" w:color="auto"/>
            <w:right w:val="none" w:sz="0" w:space="0" w:color="auto"/>
          </w:divBdr>
        </w:div>
        <w:div w:id="15480417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 Step</dc:creator>
  <cp:keywords/>
  <dc:description/>
  <cp:lastModifiedBy>Next Step</cp:lastModifiedBy>
  <cp:revision>3</cp:revision>
  <dcterms:created xsi:type="dcterms:W3CDTF">2018-11-05T13:41:00Z</dcterms:created>
  <dcterms:modified xsi:type="dcterms:W3CDTF">2018-11-05T14:43:00Z</dcterms:modified>
</cp:coreProperties>
</file>