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9ACF" w14:textId="002715D8" w:rsidR="004415A8" w:rsidRPr="00F61F84" w:rsidRDefault="003F74C3" w:rsidP="00F61F84">
      <w:pPr>
        <w:spacing w:after="0"/>
        <w:rPr>
          <w:rFonts w:asciiTheme="majorHAnsi" w:hAnsiTheme="majorHAnsi"/>
          <w:sz w:val="32"/>
        </w:rPr>
      </w:pPr>
      <w:r w:rsidRPr="00F61F84">
        <w:rPr>
          <w:rFonts w:asciiTheme="majorHAnsi" w:hAnsiTheme="majorHAnsi"/>
          <w:sz w:val="32"/>
        </w:rPr>
        <w:t xml:space="preserve">MAT 1575 Calculus </w:t>
      </w:r>
      <w:proofErr w:type="gramStart"/>
      <w:r w:rsidRPr="00F61F84">
        <w:rPr>
          <w:rFonts w:asciiTheme="majorHAnsi" w:hAnsiTheme="majorHAnsi"/>
          <w:sz w:val="32"/>
        </w:rPr>
        <w:t xml:space="preserve">II </w:t>
      </w:r>
      <w:r w:rsidR="00F61F84">
        <w:rPr>
          <w:rFonts w:asciiTheme="majorHAnsi" w:hAnsiTheme="majorHAnsi"/>
          <w:sz w:val="32"/>
        </w:rPr>
        <w:t xml:space="preserve"> </w:t>
      </w:r>
      <w:r w:rsidRPr="00F61F84">
        <w:rPr>
          <w:rFonts w:asciiTheme="majorHAnsi" w:hAnsiTheme="majorHAnsi"/>
          <w:sz w:val="32"/>
        </w:rPr>
        <w:t>Halleck</w:t>
      </w:r>
      <w:proofErr w:type="gramEnd"/>
      <w:r w:rsidR="00F61F84">
        <w:rPr>
          <w:rFonts w:asciiTheme="majorHAnsi" w:hAnsiTheme="majorHAnsi"/>
          <w:sz w:val="32"/>
        </w:rPr>
        <w:t xml:space="preserve"> </w:t>
      </w:r>
      <w:r w:rsidRPr="00F61F84">
        <w:rPr>
          <w:rFonts w:asciiTheme="majorHAnsi" w:hAnsiTheme="majorHAnsi"/>
          <w:sz w:val="32"/>
        </w:rPr>
        <w:t>Fall 2018</w:t>
      </w:r>
      <w:r w:rsidR="00F61F84">
        <w:rPr>
          <w:rFonts w:asciiTheme="majorHAnsi" w:hAnsiTheme="majorHAnsi"/>
          <w:sz w:val="32"/>
        </w:rPr>
        <w:t xml:space="preserve"> </w:t>
      </w:r>
      <w:r w:rsidR="004415A8" w:rsidRPr="00F61F84">
        <w:rPr>
          <w:rFonts w:asciiTheme="majorHAnsi" w:hAnsiTheme="majorHAnsi"/>
          <w:sz w:val="32"/>
        </w:rPr>
        <w:t xml:space="preserve">Study Questions </w:t>
      </w:r>
      <w:r w:rsidRPr="00F61F84">
        <w:rPr>
          <w:rFonts w:asciiTheme="majorHAnsi" w:hAnsiTheme="majorHAnsi"/>
          <w:sz w:val="32"/>
        </w:rPr>
        <w:t>f</w:t>
      </w:r>
      <w:r w:rsidR="00C301B2" w:rsidRPr="00F61F84">
        <w:rPr>
          <w:rFonts w:asciiTheme="majorHAnsi" w:hAnsiTheme="majorHAnsi"/>
          <w:sz w:val="32"/>
        </w:rPr>
        <w:t xml:space="preserve">or </w:t>
      </w:r>
      <w:r w:rsidR="004415A8" w:rsidRPr="00F61F84">
        <w:rPr>
          <w:rFonts w:asciiTheme="majorHAnsi" w:hAnsiTheme="majorHAnsi"/>
          <w:sz w:val="32"/>
        </w:rPr>
        <w:t>E</w:t>
      </w:r>
      <w:r w:rsidR="00C301B2" w:rsidRPr="00F61F84">
        <w:rPr>
          <w:rFonts w:asciiTheme="majorHAnsi" w:hAnsiTheme="majorHAnsi"/>
          <w:sz w:val="32"/>
        </w:rPr>
        <w:t xml:space="preserve">xam </w:t>
      </w:r>
      <w:r w:rsidR="004D193B">
        <w:rPr>
          <w:rFonts w:asciiTheme="majorHAnsi" w:hAnsiTheme="majorHAnsi"/>
          <w:sz w:val="32"/>
        </w:rPr>
        <w:t>II</w:t>
      </w:r>
    </w:p>
    <w:p w14:paraId="3C826B5C" w14:textId="730621E0" w:rsidR="00DA0C56" w:rsidRPr="00B93487" w:rsidRDefault="002C2B35" w:rsidP="00F61F84">
      <w:pPr>
        <w:spacing w:after="0"/>
        <w:rPr>
          <w:rFonts w:asciiTheme="majorHAnsi" w:hAnsiTheme="majorHAnsi"/>
          <w:b/>
          <w:i/>
          <w:sz w:val="32"/>
        </w:rPr>
      </w:pPr>
      <w:r w:rsidRPr="00B93487">
        <w:rPr>
          <w:sz w:val="20"/>
          <w:szCs w:val="24"/>
        </w:rPr>
        <w:t>A complete set of attempts (done in pencil) and corrections (done in ink) carefully put together and organized (be sure to put your name, session day, date and topic on each sheet) earns you 10% bonus on your next midterm exam</w:t>
      </w:r>
      <w:r w:rsidR="00FC36DC" w:rsidRPr="00B93487">
        <w:rPr>
          <w:sz w:val="20"/>
          <w:szCs w:val="24"/>
        </w:rPr>
        <w:t xml:space="preserve"> provided that your attendance is good</w:t>
      </w:r>
      <w:r w:rsidR="00FC36DC" w:rsidRPr="00B93487">
        <w:rPr>
          <w:b/>
          <w:sz w:val="20"/>
          <w:szCs w:val="24"/>
        </w:rPr>
        <w:t>.</w:t>
      </w:r>
      <w:r w:rsidR="00F61F84" w:rsidRPr="00B93487">
        <w:rPr>
          <w:i/>
          <w:sz w:val="20"/>
          <w:szCs w:val="24"/>
        </w:rPr>
        <w:t xml:space="preserve"> Please be sure to turn this in at the</w:t>
      </w:r>
      <w:r w:rsidR="00F61F84" w:rsidRPr="00B93487">
        <w:rPr>
          <w:b/>
          <w:i/>
          <w:sz w:val="20"/>
          <w:szCs w:val="24"/>
        </w:rPr>
        <w:t xml:space="preserve"> beginning </w:t>
      </w:r>
      <w:r w:rsidR="00F61F84" w:rsidRPr="00B93487">
        <w:rPr>
          <w:i/>
          <w:sz w:val="20"/>
          <w:szCs w:val="24"/>
        </w:rPr>
        <w:t>of the Exam</w:t>
      </w:r>
      <w:r w:rsidR="00F61F84" w:rsidRPr="00B93487">
        <w:rPr>
          <w:b/>
          <w:i/>
          <w:sz w:val="20"/>
          <w:szCs w:val="24"/>
        </w:rPr>
        <w:t>.</w:t>
      </w:r>
    </w:p>
    <w:p w14:paraId="5029F8DE" w14:textId="5AA362DE" w:rsidR="00F61F84" w:rsidRPr="00B93487" w:rsidRDefault="00F61F84" w:rsidP="00F61F84">
      <w:pPr>
        <w:pStyle w:val="ListParagraph"/>
        <w:ind w:left="0"/>
      </w:pPr>
      <w:r w:rsidRPr="00B93487">
        <w:rPr>
          <w:b/>
          <w:i/>
        </w:rPr>
        <w:t>Instructions for indefinite integrals:</w:t>
      </w:r>
      <w:r w:rsidRPr="00B93487">
        <w:rPr>
          <w:b/>
        </w:rPr>
        <w:t xml:space="preserve"> </w:t>
      </w:r>
      <w:r w:rsidRPr="00B93487">
        <w:t xml:space="preserve"> </w:t>
      </w:r>
      <w:proofErr w:type="spellStart"/>
      <w:r w:rsidRPr="00B93487">
        <w:t>i</w:t>
      </w:r>
      <w:proofErr w:type="spellEnd"/>
      <w:r w:rsidRPr="00B93487">
        <w:t xml:space="preserve">. </w:t>
      </w:r>
      <w:proofErr w:type="gramStart"/>
      <w:r w:rsidRPr="00B93487">
        <w:rPr>
          <w:sz w:val="20"/>
        </w:rPr>
        <w:t xml:space="preserve">Evaluate </w:t>
      </w:r>
      <w:r w:rsidRPr="00B93487">
        <w:rPr>
          <w:b/>
          <w:sz w:val="20"/>
        </w:rPr>
        <w:t xml:space="preserve"> </w:t>
      </w:r>
      <w:r w:rsidRPr="00B93487">
        <w:rPr>
          <w:sz w:val="20"/>
        </w:rPr>
        <w:t>ii.</w:t>
      </w:r>
      <w:proofErr w:type="gramEnd"/>
      <w:r w:rsidRPr="00B93487">
        <w:rPr>
          <w:b/>
          <w:sz w:val="20"/>
        </w:rPr>
        <w:t xml:space="preserve"> Check by differentiating! </w:t>
      </w:r>
      <w:r w:rsidRPr="00B93487">
        <w:rPr>
          <w:sz w:val="20"/>
        </w:rPr>
        <w:t>iii.</w:t>
      </w:r>
      <w:r w:rsidRPr="00B93487">
        <w:rPr>
          <w:b/>
          <w:sz w:val="20"/>
        </w:rPr>
        <w:t xml:space="preserve"> </w:t>
      </w:r>
      <w:r w:rsidRPr="00B93487">
        <w:rPr>
          <w:sz w:val="20"/>
        </w:rPr>
        <w:t>Determine the critical points for your resulting functions and use the first derivative test to classify them.</w:t>
      </w:r>
    </w:p>
    <w:p w14:paraId="5E9D3E7E" w14:textId="220A310E" w:rsidR="00F61F84" w:rsidRPr="00B93487" w:rsidRDefault="00F61F84" w:rsidP="00F61F84">
      <w:pPr>
        <w:pStyle w:val="ListParagraph"/>
        <w:ind w:left="0"/>
        <w:rPr>
          <w:rFonts w:cs="Arial"/>
          <w:szCs w:val="24"/>
        </w:rPr>
      </w:pPr>
      <w:r w:rsidRPr="00B93487">
        <w:rPr>
          <w:rFonts w:eastAsiaTheme="minorEastAsia"/>
          <w:b/>
          <w:i/>
        </w:rPr>
        <w:t>Instructions for definite integrals:</w:t>
      </w:r>
      <w:r w:rsidRPr="00B93487">
        <w:rPr>
          <w:rFonts w:eastAsiaTheme="minorEastAsia"/>
          <w:b/>
        </w:rPr>
        <w:t xml:space="preserve"> </w:t>
      </w:r>
      <w:proofErr w:type="spellStart"/>
      <w:r w:rsidRPr="00B93487">
        <w:t>i</w:t>
      </w:r>
      <w:proofErr w:type="spellEnd"/>
      <w:r w:rsidRPr="00B93487">
        <w:t xml:space="preserve">. Evaluate. If you use a </w:t>
      </w:r>
      <w:r w:rsidRPr="00B93487">
        <w:rPr>
          <w:b/>
        </w:rPr>
        <w:t>substitution</w:t>
      </w:r>
      <w:r w:rsidRPr="00B93487">
        <w:t xml:space="preserve"> technique, </w:t>
      </w:r>
      <w:r w:rsidRPr="00B93487">
        <w:rPr>
          <w:b/>
        </w:rPr>
        <w:t>change the limits to the new variable</w:t>
      </w:r>
      <w:r w:rsidRPr="00B93487">
        <w:t xml:space="preserve">. (Do </w:t>
      </w:r>
      <w:r w:rsidRPr="00B93487">
        <w:rPr>
          <w:b/>
        </w:rPr>
        <w:t>not</w:t>
      </w:r>
      <w:r w:rsidRPr="00B93487">
        <w:t xml:space="preserve"> substitute back to original variable!) Answers must be </w:t>
      </w:r>
      <w:r w:rsidRPr="00B93487">
        <w:rPr>
          <w:b/>
        </w:rPr>
        <w:t>exact</w:t>
      </w:r>
      <w:r w:rsidRPr="00B93487">
        <w:t>.</w:t>
      </w:r>
      <w:r w:rsidRPr="00B93487">
        <w:rPr>
          <w:rFonts w:cs="Arial"/>
          <w:szCs w:val="24"/>
        </w:rPr>
        <w:t xml:space="preserve"> ii. Find numeric approximations iii. Sketch graphs of the integrand by evaluating at the endpoints and at the midpoint. iv. Do your answers make sense numerically?</w:t>
      </w:r>
    </w:p>
    <w:p w14:paraId="740D61B9" w14:textId="35FB7F90" w:rsidR="00B93487" w:rsidRPr="00B93487" w:rsidRDefault="00B93487" w:rsidP="00B93487">
      <w:pPr>
        <w:pStyle w:val="ListParagraph"/>
        <w:ind w:left="0"/>
        <w:rPr>
          <w:rFonts w:eastAsiaTheme="minorEastAsia"/>
        </w:rPr>
      </w:pPr>
      <w:r w:rsidRPr="00B93487">
        <w:rPr>
          <w:rFonts w:eastAsiaTheme="minorEastAsia"/>
          <w:b/>
          <w:i/>
        </w:rPr>
        <w:t>I</w:t>
      </w:r>
      <w:r w:rsidR="00310275" w:rsidRPr="00B93487">
        <w:rPr>
          <w:rFonts w:eastAsiaTheme="minorEastAsia"/>
          <w:b/>
          <w:i/>
        </w:rPr>
        <w:t>nstructions for Taylor Polynomials</w:t>
      </w:r>
      <w:r w:rsidRPr="00B93487">
        <w:rPr>
          <w:rFonts w:eastAsiaTheme="minorEastAsia"/>
        </w:rPr>
        <w:t xml:space="preserve">: </w:t>
      </w:r>
      <w:r w:rsidRPr="00B93487">
        <w:t xml:space="preserve"> </w:t>
      </w:r>
      <w:proofErr w:type="spellStart"/>
      <w:r w:rsidRPr="00B93487">
        <w:t>i</w:t>
      </w:r>
      <w:proofErr w:type="spellEnd"/>
      <w:r w:rsidRPr="00B93487">
        <w:t xml:space="preserve">. </w:t>
      </w:r>
      <w:r w:rsidRPr="00B93487">
        <w:rPr>
          <w:rFonts w:eastAsiaTheme="minorEastAsia"/>
        </w:rPr>
        <w:t xml:space="preserve">Find Taylor polynomial </w:t>
      </w:r>
      <w:r w:rsidRPr="00B93487">
        <w:rPr>
          <w:rFonts w:eastAsiaTheme="minorEastAsia"/>
          <w:i/>
        </w:rPr>
        <w:t>P</w:t>
      </w:r>
      <w:r w:rsidRPr="00B93487">
        <w:rPr>
          <w:rFonts w:eastAsiaTheme="minorEastAsia"/>
        </w:rPr>
        <w:t>(</w:t>
      </w:r>
      <w:r w:rsidRPr="00B93487">
        <w:rPr>
          <w:rFonts w:eastAsiaTheme="minorEastAsia"/>
          <w:i/>
        </w:rPr>
        <w:t>x</w:t>
      </w:r>
      <w:r w:rsidRPr="00B93487">
        <w:rPr>
          <w:rFonts w:eastAsiaTheme="minorEastAsia"/>
        </w:rPr>
        <w:t xml:space="preserve">) of degree n for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B93487">
        <w:rPr>
          <w:rFonts w:eastAsiaTheme="minorEastAsia"/>
        </w:rPr>
        <w:t xml:space="preserve"> centered at </w:t>
      </w:r>
      <m:oMath>
        <m:r>
          <w:rPr>
            <w:rFonts w:ascii="Cambria Math" w:eastAsiaTheme="minorEastAsia" w:hAnsi="Cambria Math"/>
          </w:rPr>
          <m:t>x=a</m:t>
        </m:r>
      </m:oMath>
      <w:r w:rsidRPr="00B93487">
        <w:rPr>
          <w:rFonts w:eastAsiaTheme="minorEastAsia"/>
        </w:rPr>
        <w:t>.</w:t>
      </w:r>
    </w:p>
    <w:p w14:paraId="5E7C99EE" w14:textId="3C5F411E" w:rsidR="00B93487" w:rsidRPr="00B93487" w:rsidRDefault="00B93487" w:rsidP="00B93487">
      <w:pPr>
        <w:pStyle w:val="ListParagraph"/>
        <w:ind w:left="0"/>
        <w:rPr>
          <w:rFonts w:eastAsiaTheme="minorEastAsia"/>
        </w:rPr>
      </w:pPr>
      <w:r w:rsidRPr="00B93487">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+R(x)</m:t>
        </m:r>
      </m:oMath>
      <w:r w:rsidRPr="00B93487">
        <w:rPr>
          <w:rFonts w:eastAsiaTheme="minorEastAsia"/>
        </w:rPr>
        <w:t xml:space="preserve">; </w:t>
      </w:r>
      <w:r w:rsidRPr="00B93487">
        <w:rPr>
          <w:rFonts w:eastAsiaTheme="minorEastAsia"/>
          <w:i/>
        </w:rPr>
        <w:t>R</w:t>
      </w:r>
      <w:r w:rsidRPr="00B93487">
        <w:rPr>
          <w:rFonts w:eastAsiaTheme="minorEastAsia"/>
        </w:rPr>
        <w:t>(</w:t>
      </w:r>
      <w:r w:rsidRPr="00B93487">
        <w:rPr>
          <w:rFonts w:eastAsiaTheme="minorEastAsia"/>
          <w:i/>
        </w:rPr>
        <w:t>x</w:t>
      </w:r>
      <w:r w:rsidRPr="00B93487">
        <w:rPr>
          <w:rFonts w:eastAsiaTheme="minorEastAsia"/>
        </w:rPr>
        <w:t xml:space="preserve">) is the “error term”.] ii. Find </w:t>
      </w:r>
      <m:oMath>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(n+1)</m:t>
                </m:r>
              </m:sup>
            </m:sSup>
            <m:r>
              <w:rPr>
                <w:rFonts w:ascii="Cambria Math" w:eastAsiaTheme="minorEastAsia" w:hAnsi="Cambria Math"/>
              </w:rPr>
              <m:t>(z)</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n+1</m:t>
                </m:r>
              </m:sup>
            </m:sSup>
          </m:num>
          <m:den>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den>
        </m:f>
      </m:oMath>
      <w:r w:rsidRPr="00B93487">
        <w:rPr>
          <w:rFonts w:eastAsiaTheme="minorEastAsia"/>
        </w:rPr>
        <w:t xml:space="preserve"> where </w:t>
      </w:r>
      <m:oMath>
        <m:r>
          <w:rPr>
            <w:rFonts w:ascii="Cambria Math" w:eastAsiaTheme="minorEastAsia" w:hAnsi="Cambria Math"/>
          </w:rPr>
          <m:t>z∈(a,a+1)</m:t>
        </m:r>
      </m:oMath>
      <w:r w:rsidRPr="00B93487">
        <w:rPr>
          <w:rFonts w:eastAsiaTheme="minorEastAsia"/>
        </w:rPr>
        <w:t xml:space="preserve"> </w:t>
      </w:r>
    </w:p>
    <w:p w14:paraId="7688AACD" w14:textId="35D136E8" w:rsidR="00B93487" w:rsidRPr="00B93487" w:rsidRDefault="00B93487" w:rsidP="00B93487">
      <w:pPr>
        <w:pStyle w:val="ListParagraph"/>
        <w:ind w:left="0"/>
        <w:rPr>
          <w:rFonts w:eastAsiaTheme="minorEastAsia"/>
        </w:rPr>
      </w:pPr>
      <w:r w:rsidRPr="00B93487">
        <w:rPr>
          <w:rFonts w:eastAsiaTheme="minorEastAsia"/>
        </w:rPr>
        <w:t xml:space="preserve">[will appear to be function of </w:t>
      </w:r>
      <w:r w:rsidRPr="00B93487">
        <w:rPr>
          <w:rFonts w:eastAsiaTheme="minorEastAsia"/>
          <w:i/>
        </w:rPr>
        <w:t>x</w:t>
      </w:r>
      <w:r w:rsidRPr="00B93487">
        <w:rPr>
          <w:rFonts w:eastAsiaTheme="minorEastAsia"/>
        </w:rPr>
        <w:t xml:space="preserve"> &amp; </w:t>
      </w:r>
      <w:r w:rsidRPr="00B93487">
        <w:rPr>
          <w:rFonts w:eastAsiaTheme="minorEastAsia"/>
          <w:i/>
        </w:rPr>
        <w:t>z</w:t>
      </w:r>
      <w:r w:rsidRPr="00B93487">
        <w:rPr>
          <w:rFonts w:eastAsiaTheme="minorEastAsia"/>
        </w:rPr>
        <w:t xml:space="preserve">; in reality, </w:t>
      </w:r>
      <w:r w:rsidRPr="00B93487">
        <w:rPr>
          <w:rFonts w:eastAsiaTheme="minorEastAsia"/>
          <w:i/>
        </w:rPr>
        <w:t>R</w:t>
      </w:r>
      <w:r w:rsidRPr="00B93487">
        <w:rPr>
          <w:rFonts w:eastAsiaTheme="minorEastAsia"/>
        </w:rPr>
        <w:t>(</w:t>
      </w:r>
      <w:r w:rsidRPr="00B93487">
        <w:rPr>
          <w:rFonts w:eastAsiaTheme="minorEastAsia"/>
          <w:i/>
        </w:rPr>
        <w:t>x</w:t>
      </w:r>
      <w:r w:rsidRPr="00B93487">
        <w:rPr>
          <w:rFonts w:eastAsiaTheme="minorEastAsia"/>
        </w:rPr>
        <w:t xml:space="preserve">) is solely function in </w:t>
      </w:r>
      <w:r w:rsidRPr="00B93487">
        <w:rPr>
          <w:rFonts w:eastAsiaTheme="minorEastAsia"/>
          <w:i/>
        </w:rPr>
        <w:t>x</w:t>
      </w:r>
      <w:r w:rsidRPr="00B93487">
        <w:rPr>
          <w:rFonts w:eastAsiaTheme="minorEastAsia"/>
        </w:rPr>
        <w:t xml:space="preserve"> (</w:t>
      </w:r>
      <w:r w:rsidRPr="00B93487">
        <w:rPr>
          <w:rFonts w:eastAsiaTheme="minorEastAsia"/>
          <w:i/>
        </w:rPr>
        <w:t>z</w:t>
      </w:r>
      <w:r w:rsidRPr="00B93487">
        <w:rPr>
          <w:rFonts w:eastAsiaTheme="minorEastAsia"/>
        </w:rPr>
        <w:t xml:space="preserve"> is </w:t>
      </w:r>
      <w:r w:rsidRPr="00B93487">
        <w:rPr>
          <w:rFonts w:eastAsiaTheme="minorEastAsia"/>
          <w:i/>
        </w:rPr>
        <w:t>dependent</w:t>
      </w:r>
      <w:r w:rsidRPr="00B93487">
        <w:rPr>
          <w:rFonts w:eastAsiaTheme="minorEastAsia"/>
        </w:rPr>
        <w:t xml:space="preserve"> on </w:t>
      </w:r>
      <w:r w:rsidRPr="00B93487">
        <w:rPr>
          <w:rFonts w:eastAsiaTheme="minorEastAsia"/>
          <w:i/>
        </w:rPr>
        <w:t>x</w:t>
      </w:r>
      <w:r w:rsidRPr="00B93487">
        <w:rPr>
          <w:rFonts w:eastAsiaTheme="minorEastAsia"/>
        </w:rPr>
        <w:t xml:space="preserve">)]. iii. Find an expression for </w:t>
      </w:r>
      <w:r w:rsidRPr="00B93487">
        <w:rPr>
          <w:rFonts w:eastAsiaTheme="minorEastAsia"/>
          <w:i/>
        </w:rPr>
        <w:t>R</w:t>
      </w:r>
      <w:r w:rsidRPr="00B93487">
        <w:rPr>
          <w:rFonts w:eastAsiaTheme="minorEastAsia"/>
        </w:rPr>
        <w:t xml:space="preserve">(a+1) (will appear to be a “function” of </w:t>
      </w:r>
      <w:r w:rsidRPr="00B93487">
        <w:rPr>
          <w:rFonts w:eastAsiaTheme="minorEastAsia"/>
          <w:i/>
        </w:rPr>
        <w:t>z</w:t>
      </w:r>
      <w:r w:rsidRPr="00B93487">
        <w:rPr>
          <w:rFonts w:eastAsiaTheme="minorEastAsia"/>
        </w:rPr>
        <w:t>). iv. By maximizing</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(n+1)</m:t>
            </m:r>
          </m:sup>
        </m:sSup>
        <m:r>
          <w:rPr>
            <w:rFonts w:ascii="Cambria Math" w:eastAsiaTheme="minorEastAsia" w:hAnsi="Cambria Math"/>
          </w:rPr>
          <m:t>(z)</m:t>
        </m:r>
      </m:oMath>
      <w:r w:rsidRPr="00B93487">
        <w:rPr>
          <w:rFonts w:eastAsiaTheme="minorEastAsia"/>
        </w:rPr>
        <w:t xml:space="preserve"> over </w:t>
      </w:r>
      <m:oMath>
        <m:r>
          <w:rPr>
            <w:rFonts w:ascii="Cambria Math" w:eastAsiaTheme="minorEastAsia" w:hAnsi="Cambria Math"/>
          </w:rPr>
          <m:t>z∈(a,a+1)</m:t>
        </m:r>
      </m:oMath>
      <w:r w:rsidRPr="00B93487">
        <w:rPr>
          <w:rFonts w:eastAsiaTheme="minorEastAsia"/>
        </w:rPr>
        <w:t xml:space="preserve">, find a numeric bound for </w:t>
      </w:r>
      <m:oMath>
        <m:d>
          <m:dPr>
            <m:begChr m:val="|"/>
            <m:endChr m:val="|"/>
            <m:ctrlPr>
              <w:rPr>
                <w:rFonts w:ascii="Cambria Math" w:eastAsiaTheme="minorEastAsia" w:hAnsi="Cambria Math"/>
                <w:i/>
              </w:rPr>
            </m:ctrlPr>
          </m:dPr>
          <m:e>
            <m:r>
              <w:rPr>
                <w:rFonts w:ascii="Cambria Math" w:eastAsiaTheme="minorEastAsia" w:hAnsi="Cambria Math"/>
              </w:rPr>
              <m:t>R(a+1)</m:t>
            </m:r>
          </m:e>
        </m:d>
      </m:oMath>
      <w:r w:rsidRPr="00B93487">
        <w:rPr>
          <w:rFonts w:eastAsiaTheme="minorEastAsia"/>
        </w:rPr>
        <w:t xml:space="preserve">. v. Evaluate </w:t>
      </w:r>
      <w:r w:rsidRPr="00B93487">
        <w:rPr>
          <w:rFonts w:eastAsiaTheme="minorEastAsia"/>
          <w:i/>
        </w:rPr>
        <w:t xml:space="preserve">f </w:t>
      </w:r>
      <w:r w:rsidRPr="00B93487">
        <w:rPr>
          <w:rFonts w:eastAsiaTheme="minorEastAsia"/>
        </w:rPr>
        <w:t xml:space="preserve">(a+1) and </w:t>
      </w:r>
      <w:r w:rsidRPr="00B93487">
        <w:rPr>
          <w:rFonts w:eastAsiaTheme="minorEastAsia"/>
          <w:i/>
        </w:rPr>
        <w:t>P</w:t>
      </w:r>
      <w:r w:rsidRPr="00B93487">
        <w:rPr>
          <w:rFonts w:eastAsiaTheme="minorEastAsia"/>
        </w:rPr>
        <w:t>(a+1) and verify that th</w:t>
      </w:r>
      <w:bookmarkStart w:id="0" w:name="_GoBack"/>
      <w:bookmarkEnd w:id="0"/>
      <w:r w:rsidRPr="00B93487">
        <w:rPr>
          <w:rFonts w:eastAsiaTheme="minorEastAsia"/>
        </w:rPr>
        <w:t>e |actual error|</w:t>
      </w:r>
      <m:oMath>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-f(a+1)</m:t>
            </m:r>
          </m:e>
        </m:d>
      </m:oMath>
      <w:r w:rsidRPr="00B93487">
        <w:rPr>
          <w:rFonts w:eastAsiaTheme="minorEastAsia"/>
        </w:rPr>
        <w:t xml:space="preserve"> is within the bound for </w:t>
      </w:r>
      <m:oMath>
        <m:d>
          <m:dPr>
            <m:begChr m:val="|"/>
            <m:endChr m:val="|"/>
            <m:ctrlPr>
              <w:rPr>
                <w:rFonts w:ascii="Cambria Math" w:eastAsiaTheme="minorEastAsia" w:hAnsi="Cambria Math"/>
                <w:i/>
              </w:rPr>
            </m:ctrlPr>
          </m:dPr>
          <m:e>
            <m:r>
              <w:rPr>
                <w:rFonts w:ascii="Cambria Math" w:eastAsiaTheme="minorEastAsia" w:hAnsi="Cambria Math"/>
              </w:rPr>
              <m:t>R(a+1)</m:t>
            </m:r>
          </m:e>
        </m:d>
      </m:oMath>
      <w:r w:rsidRPr="00B93487">
        <w:rPr>
          <w:rFonts w:eastAsiaTheme="minorEastAsia"/>
        </w:rPr>
        <w:t xml:space="preserve"> found in iv.</w:t>
      </w:r>
    </w:p>
    <w:p w14:paraId="0483E26A" w14:textId="1856F965" w:rsidR="00C301B2" w:rsidRDefault="00C301B2" w:rsidP="00B93487">
      <w:pPr>
        <w:spacing w:after="0"/>
      </w:pPr>
      <w:r>
        <w:t xml:space="preserve">Quiz 1 </w:t>
      </w:r>
      <w:r w:rsidR="007014FD" w:rsidRPr="007014FD">
        <w:rPr>
          <w:b/>
        </w:rPr>
        <w:t>Partial Fraction Decomposition</w:t>
      </w:r>
    </w:p>
    <w:p w14:paraId="799C3A40" w14:textId="5BAA4506" w:rsidR="00C301B2" w:rsidRDefault="007014FD" w:rsidP="00C301B2">
      <w:pPr>
        <w:pStyle w:val="ListParagraph"/>
        <w:numPr>
          <w:ilvl w:val="0"/>
          <w:numId w:val="2"/>
        </w:numPr>
      </w:pPr>
      <w:r w:rsidRPr="007014FD">
        <w:rPr>
          <w:noProof/>
        </w:rPr>
        <w:drawing>
          <wp:anchor distT="0" distB="0" distL="114300" distR="114300" simplePos="0" relativeHeight="251662336" behindDoc="1" locked="0" layoutInCell="1" allowOverlap="1" wp14:anchorId="7A019B84" wp14:editId="1AAFB17D">
            <wp:simplePos x="0" y="0"/>
            <wp:positionH relativeFrom="column">
              <wp:posOffset>571500</wp:posOffset>
            </wp:positionH>
            <wp:positionV relativeFrom="paragraph">
              <wp:posOffset>51435</wp:posOffset>
            </wp:positionV>
            <wp:extent cx="6143625" cy="724535"/>
            <wp:effectExtent l="0" t="0" r="9525" b="0"/>
            <wp:wrapTight wrapText="bothSides">
              <wp:wrapPolygon edited="0">
                <wp:start x="0" y="0"/>
                <wp:lineTo x="0" y="21013"/>
                <wp:lineTo x="21567" y="21013"/>
                <wp:lineTo x="215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62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0E8">
        <w:t xml:space="preserve"> </w:t>
      </w:r>
    </w:p>
    <w:p w14:paraId="7404C3E1" w14:textId="75DB82B9" w:rsidR="009E10E8" w:rsidRDefault="009E10E8" w:rsidP="009E10E8"/>
    <w:p w14:paraId="7F109475" w14:textId="65971E47" w:rsidR="007014FD" w:rsidRDefault="007014FD" w:rsidP="00B93487">
      <w:pPr>
        <w:spacing w:after="0"/>
        <w:rPr>
          <w:b/>
        </w:rPr>
      </w:pPr>
      <w:r>
        <w:t xml:space="preserve">Quiz 2 </w:t>
      </w:r>
      <w:r w:rsidR="00410502">
        <w:rPr>
          <w:b/>
        </w:rPr>
        <w:t>More</w:t>
      </w:r>
      <w:r>
        <w:rPr>
          <w:b/>
        </w:rPr>
        <w:t xml:space="preserve"> </w:t>
      </w:r>
      <w:r w:rsidRPr="007014FD">
        <w:rPr>
          <w:b/>
        </w:rPr>
        <w:t>Partial Fraction Decomposition</w:t>
      </w:r>
    </w:p>
    <w:p w14:paraId="5995393D" w14:textId="4F1B83B7" w:rsidR="007014FD" w:rsidRPr="007014FD" w:rsidRDefault="007014FD" w:rsidP="007014FD">
      <w:pPr>
        <w:pStyle w:val="ListParagraph"/>
        <w:numPr>
          <w:ilvl w:val="0"/>
          <w:numId w:val="7"/>
        </w:numPr>
      </w:pPr>
      <w:r w:rsidRPr="007014FD">
        <w:rPr>
          <w:noProof/>
        </w:rPr>
        <w:drawing>
          <wp:anchor distT="0" distB="0" distL="114300" distR="114300" simplePos="0" relativeHeight="251664384" behindDoc="1" locked="0" layoutInCell="1" allowOverlap="1" wp14:anchorId="1DD2878C" wp14:editId="65908EBC">
            <wp:simplePos x="0" y="0"/>
            <wp:positionH relativeFrom="column">
              <wp:posOffset>3200400</wp:posOffset>
            </wp:positionH>
            <wp:positionV relativeFrom="paragraph">
              <wp:posOffset>43815</wp:posOffset>
            </wp:positionV>
            <wp:extent cx="1699260" cy="428625"/>
            <wp:effectExtent l="0" t="0" r="0" b="9525"/>
            <wp:wrapTight wrapText="bothSides">
              <wp:wrapPolygon edited="0">
                <wp:start x="0" y="0"/>
                <wp:lineTo x="0" y="21120"/>
                <wp:lineTo x="21309" y="21120"/>
                <wp:lineTo x="213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926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4FD">
        <w:rPr>
          <w:noProof/>
        </w:rPr>
        <w:drawing>
          <wp:anchor distT="0" distB="0" distL="114300" distR="114300" simplePos="0" relativeHeight="251663360" behindDoc="1" locked="0" layoutInCell="1" allowOverlap="1" wp14:anchorId="5904DC27" wp14:editId="3E9BDDBC">
            <wp:simplePos x="0" y="0"/>
            <wp:positionH relativeFrom="column">
              <wp:posOffset>685800</wp:posOffset>
            </wp:positionH>
            <wp:positionV relativeFrom="paragraph">
              <wp:posOffset>15240</wp:posOffset>
            </wp:positionV>
            <wp:extent cx="1754505" cy="457200"/>
            <wp:effectExtent l="0" t="0" r="0" b="0"/>
            <wp:wrapTight wrapText="bothSides">
              <wp:wrapPolygon edited="0">
                <wp:start x="0" y="0"/>
                <wp:lineTo x="0" y="20700"/>
                <wp:lineTo x="21342" y="20700"/>
                <wp:lineTo x="2134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t xml:space="preserve">2. </w:t>
      </w:r>
    </w:p>
    <w:p w14:paraId="0132FA4F" w14:textId="1BB948FF" w:rsidR="009E10E8" w:rsidRDefault="009E10E8" w:rsidP="00B648C5">
      <w:pPr>
        <w:spacing w:after="0"/>
      </w:pPr>
    </w:p>
    <w:p w14:paraId="7CF91E11" w14:textId="61863DE0" w:rsidR="00410502" w:rsidRDefault="009E10E8" w:rsidP="00B93487">
      <w:pPr>
        <w:spacing w:after="0"/>
        <w:rPr>
          <w:b/>
        </w:rPr>
      </w:pPr>
      <w:r>
        <w:t>Quiz 3</w:t>
      </w:r>
      <w:r w:rsidR="004415A8">
        <w:t xml:space="preserve"> </w:t>
      </w:r>
      <w:r w:rsidR="00410502">
        <w:rPr>
          <w:b/>
        </w:rPr>
        <w:t>Improper Integrals</w:t>
      </w:r>
    </w:p>
    <w:p w14:paraId="3631F90B" w14:textId="2D588EDC" w:rsidR="004415A8" w:rsidRDefault="00410502" w:rsidP="00310275">
      <w:pPr>
        <w:pStyle w:val="ListParagraph"/>
        <w:numPr>
          <w:ilvl w:val="0"/>
          <w:numId w:val="8"/>
        </w:numPr>
      </w:pPr>
      <w:r w:rsidRPr="00410502">
        <w:rPr>
          <w:b/>
        </w:rPr>
        <w:t xml:space="preserve">a. </w:t>
      </w:r>
      <w:r w:rsidRPr="00410502">
        <w:rPr>
          <w:b/>
          <w:sz w:val="28"/>
        </w:rPr>
        <w:t xml:space="preserve"> </w:t>
      </w:r>
      <m:oMath>
        <m:nary>
          <m:naryPr>
            <m:limLoc m:val="subSup"/>
            <m:ctrlPr>
              <w:rPr>
                <w:rFonts w:ascii="Cambria Math" w:hAnsi="Cambria Math"/>
                <w:i/>
                <w:sz w:val="36"/>
              </w:rPr>
            </m:ctrlPr>
          </m:naryPr>
          <m:sub>
            <m:r>
              <w:rPr>
                <w:rFonts w:ascii="Cambria Math" w:hAnsi="Cambria Math"/>
                <w:sz w:val="36"/>
              </w:rPr>
              <m:t>-4</m:t>
            </m:r>
          </m:sub>
          <m:sup>
            <m:r>
              <w:rPr>
                <w:rFonts w:ascii="Cambria Math" w:hAnsi="Cambria Math"/>
                <w:sz w:val="36"/>
              </w:rPr>
              <m:t>14</m:t>
            </m:r>
          </m:sup>
          <m:e>
            <m:f>
              <m:fPr>
                <m:ctrlPr>
                  <w:rPr>
                    <w:rFonts w:ascii="Cambria Math" w:hAnsi="Cambria Math"/>
                    <w:i/>
                    <w:sz w:val="36"/>
                  </w:rPr>
                </m:ctrlPr>
              </m:fPr>
              <m:num>
                <m:r>
                  <w:rPr>
                    <w:rFonts w:ascii="Cambria Math" w:hAnsi="Cambria Math"/>
                    <w:sz w:val="36"/>
                  </w:rPr>
                  <m:t>1</m:t>
                </m:r>
              </m:num>
              <m:den>
                <m:rad>
                  <m:radPr>
                    <m:ctrlPr>
                      <w:rPr>
                        <w:rFonts w:ascii="Cambria Math" w:hAnsi="Cambria Math"/>
                        <w:i/>
                        <w:sz w:val="36"/>
                      </w:rPr>
                    </m:ctrlPr>
                  </m:radPr>
                  <m:deg>
                    <m:r>
                      <w:rPr>
                        <w:rFonts w:ascii="Cambria Math" w:hAnsi="Cambria Math"/>
                        <w:sz w:val="36"/>
                      </w:rPr>
                      <m:t>3</m:t>
                    </m:r>
                  </m:deg>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r>
                      <w:rPr>
                        <w:rFonts w:ascii="Cambria Math" w:hAnsi="Cambria Math"/>
                        <w:sz w:val="36"/>
                      </w:rPr>
                      <m:t xml:space="preserve"> y+1</m:t>
                    </m:r>
                  </m:e>
                </m:rad>
              </m:den>
            </m:f>
            <m:r>
              <w:rPr>
                <w:rFonts w:ascii="Cambria Math" w:hAnsi="Cambria Math"/>
                <w:sz w:val="36"/>
              </w:rPr>
              <m:t xml:space="preserve"> dy </m:t>
            </m:r>
          </m:e>
        </m:nary>
      </m:oMath>
      <w:r w:rsidRPr="00410502">
        <w:rPr>
          <w:b/>
        </w:rPr>
        <w:t xml:space="preserve"> </w:t>
      </w:r>
      <w:r>
        <w:rPr>
          <w:b/>
        </w:rPr>
        <w:tab/>
      </w:r>
      <w:r>
        <w:rPr>
          <w:b/>
        </w:rPr>
        <w:tab/>
        <w:t>b</w:t>
      </w:r>
      <w:r w:rsidRPr="00410502">
        <w:rPr>
          <w:b/>
        </w:rPr>
        <w:t xml:space="preserve">. </w:t>
      </w:r>
      <w:r w:rsidRPr="00410502">
        <w:rPr>
          <w:b/>
          <w:sz w:val="28"/>
        </w:rPr>
        <w:t xml:space="preserve"> </w:t>
      </w:r>
      <m:oMath>
        <m:nary>
          <m:naryPr>
            <m:limLoc m:val="subSup"/>
            <m:ctrlPr>
              <w:rPr>
                <w:rFonts w:ascii="Cambria Math" w:hAnsi="Cambria Math"/>
                <w:i/>
                <w:sz w:val="36"/>
              </w:rPr>
            </m:ctrlPr>
          </m:naryPr>
          <m:sub>
            <m:r>
              <w:rPr>
                <w:rFonts w:ascii="Cambria Math" w:hAnsi="Cambria Math"/>
                <w:sz w:val="36"/>
              </w:rPr>
              <m:t>-1</m:t>
            </m:r>
          </m:sub>
          <m:sup>
            <m:r>
              <w:rPr>
                <w:rFonts w:ascii="Cambria Math" w:hAnsi="Cambria Math"/>
                <w:sz w:val="36"/>
              </w:rPr>
              <m:t>7</m:t>
            </m:r>
          </m:sup>
          <m:e>
            <m:f>
              <m:fPr>
                <m:ctrlPr>
                  <w:rPr>
                    <w:rFonts w:ascii="Cambria Math" w:hAnsi="Cambria Math"/>
                    <w:i/>
                    <w:sz w:val="36"/>
                  </w:rPr>
                </m:ctrlPr>
              </m:fPr>
              <m:num>
                <m:r>
                  <w:rPr>
                    <w:rFonts w:ascii="Cambria Math" w:hAnsi="Cambria Math"/>
                    <w:sz w:val="36"/>
                  </w:rPr>
                  <m:t>1</m:t>
                </m:r>
              </m:num>
              <m:den>
                <m:rad>
                  <m:radPr>
                    <m:ctrlPr>
                      <w:rPr>
                        <w:rFonts w:ascii="Cambria Math" w:hAnsi="Cambria Math"/>
                        <w:i/>
                        <w:sz w:val="36"/>
                      </w:rPr>
                    </m:ctrlPr>
                  </m:radPr>
                  <m:deg>
                    <m:r>
                      <w:rPr>
                        <w:rFonts w:ascii="Cambria Math" w:hAnsi="Cambria Math"/>
                        <w:sz w:val="36"/>
                      </w:rPr>
                      <m:t>3</m:t>
                    </m:r>
                  </m:deg>
                  <m:e>
                    <m:r>
                      <w:rPr>
                        <w:rFonts w:ascii="Cambria Math" w:hAnsi="Cambria Math"/>
                        <w:sz w:val="36"/>
                      </w:rPr>
                      <m:t>y+1</m:t>
                    </m:r>
                  </m:e>
                </m:rad>
              </m:den>
            </m:f>
            <m:r>
              <w:rPr>
                <w:rFonts w:ascii="Cambria Math" w:hAnsi="Cambria Math"/>
                <w:sz w:val="36"/>
              </w:rPr>
              <m:t xml:space="preserve"> dy </m:t>
            </m:r>
          </m:e>
        </m:nary>
      </m:oMath>
    </w:p>
    <w:p w14:paraId="10DC4E4E" w14:textId="27555749" w:rsidR="00FC36DC" w:rsidRPr="00FC36DC" w:rsidRDefault="004415A8" w:rsidP="00410502">
      <w:pPr>
        <w:pStyle w:val="ListParagraph"/>
        <w:ind w:left="0"/>
        <w:rPr>
          <w:sz w:val="36"/>
        </w:rPr>
      </w:pPr>
      <w:r>
        <w:t xml:space="preserve">Quiz 4 </w:t>
      </w:r>
      <w:r w:rsidR="00410502" w:rsidRPr="00410502">
        <w:rPr>
          <w:b/>
        </w:rPr>
        <w:t>More</w:t>
      </w:r>
      <w:r w:rsidR="00410502">
        <w:t xml:space="preserve"> </w:t>
      </w:r>
      <w:r w:rsidR="00410502">
        <w:rPr>
          <w:b/>
        </w:rPr>
        <w:t>Improper Integrals</w:t>
      </w:r>
      <w:r w:rsidR="00410502" w:rsidRPr="00410502">
        <w:rPr>
          <w:b/>
          <w:noProof/>
        </w:rPr>
        <w:t xml:space="preserve"> </w:t>
      </w:r>
      <w:r w:rsidR="00410502" w:rsidRPr="00410502">
        <w:rPr>
          <w:b/>
          <w:noProof/>
        </w:rPr>
        <w:drawing>
          <wp:anchor distT="0" distB="0" distL="114300" distR="114300" simplePos="0" relativeHeight="251665408" behindDoc="1" locked="0" layoutInCell="1" allowOverlap="1" wp14:anchorId="67EF4E5E" wp14:editId="46768624">
            <wp:simplePos x="0" y="0"/>
            <wp:positionH relativeFrom="column">
              <wp:posOffset>971550</wp:posOffset>
            </wp:positionH>
            <wp:positionV relativeFrom="paragraph">
              <wp:posOffset>177165</wp:posOffset>
            </wp:positionV>
            <wp:extent cx="5715000" cy="504190"/>
            <wp:effectExtent l="0" t="0" r="0" b="0"/>
            <wp:wrapTight wrapText="bothSides">
              <wp:wrapPolygon edited="0">
                <wp:start x="0" y="0"/>
                <wp:lineTo x="0" y="20403"/>
                <wp:lineTo x="21528" y="20403"/>
                <wp:lineTo x="215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6DC">
        <w:t xml:space="preserve"> </w:t>
      </w:r>
      <w:r w:rsidR="00FC36DC">
        <w:rPr>
          <w:sz w:val="44"/>
        </w:rPr>
        <w:t xml:space="preserve"> </w:t>
      </w:r>
    </w:p>
    <w:p w14:paraId="2BDFA0B2" w14:textId="49C515A7" w:rsidR="00DA0C56" w:rsidRDefault="00DA0C56" w:rsidP="00DA7BF1">
      <w:pPr>
        <w:pStyle w:val="ListParagraph"/>
        <w:numPr>
          <w:ilvl w:val="0"/>
          <w:numId w:val="12"/>
        </w:numPr>
      </w:pPr>
    </w:p>
    <w:p w14:paraId="2B6051F7" w14:textId="2935452D" w:rsidR="00410502" w:rsidRDefault="00410502" w:rsidP="00FC36DC">
      <w:pPr>
        <w:pStyle w:val="ListParagraph"/>
        <w:ind w:left="0"/>
      </w:pPr>
    </w:p>
    <w:p w14:paraId="275931EE" w14:textId="77777777" w:rsidR="00410502" w:rsidRDefault="00410502" w:rsidP="00FC36DC">
      <w:pPr>
        <w:pStyle w:val="ListParagraph"/>
        <w:ind w:left="0"/>
      </w:pPr>
    </w:p>
    <w:p w14:paraId="3DB770A7" w14:textId="0A890756" w:rsidR="00FC36DC" w:rsidRPr="00FC36DC" w:rsidRDefault="00310275" w:rsidP="00FC36DC">
      <w:pPr>
        <w:pStyle w:val="ListParagraph"/>
        <w:ind w:left="0"/>
        <w:rPr>
          <w:b/>
        </w:rPr>
      </w:pPr>
      <w:r w:rsidRPr="00310275">
        <w:rPr>
          <w:noProof/>
        </w:rPr>
        <w:drawing>
          <wp:anchor distT="0" distB="0" distL="114300" distR="114300" simplePos="0" relativeHeight="251666432" behindDoc="1" locked="0" layoutInCell="1" allowOverlap="1" wp14:anchorId="39021B26" wp14:editId="6645FADD">
            <wp:simplePos x="0" y="0"/>
            <wp:positionH relativeFrom="column">
              <wp:posOffset>571500</wp:posOffset>
            </wp:positionH>
            <wp:positionV relativeFrom="paragraph">
              <wp:posOffset>199390</wp:posOffset>
            </wp:positionV>
            <wp:extent cx="6172200" cy="590550"/>
            <wp:effectExtent l="0" t="0" r="0" b="0"/>
            <wp:wrapTight wrapText="bothSides">
              <wp:wrapPolygon edited="0">
                <wp:start x="0" y="0"/>
                <wp:lineTo x="0" y="20903"/>
                <wp:lineTo x="21533" y="20903"/>
                <wp:lineTo x="215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C56" w:rsidRPr="00DA0C56">
        <w:t xml:space="preserve"> </w:t>
      </w:r>
      <w:r w:rsidR="00FC36DC">
        <w:t xml:space="preserve">Quiz 5 </w:t>
      </w:r>
      <w:r w:rsidR="005F00FB">
        <w:rPr>
          <w:b/>
        </w:rPr>
        <w:t>Taylor Polynomials</w:t>
      </w:r>
    </w:p>
    <w:p w14:paraId="10275F01" w14:textId="57259134" w:rsidR="00FC36DC" w:rsidRDefault="00310275" w:rsidP="00310275">
      <w:pPr>
        <w:pStyle w:val="ListParagraph"/>
        <w:numPr>
          <w:ilvl w:val="0"/>
          <w:numId w:val="9"/>
        </w:numPr>
      </w:pPr>
      <w:r>
        <w:t xml:space="preserve"> </w:t>
      </w:r>
    </w:p>
    <w:p w14:paraId="57406BE1" w14:textId="581C3A79" w:rsidR="00310275" w:rsidRDefault="00310275" w:rsidP="00310275"/>
    <w:p w14:paraId="4DFC06E7" w14:textId="76D3DAF9" w:rsidR="00310275" w:rsidRDefault="00310275" w:rsidP="00310275">
      <w:pPr>
        <w:pStyle w:val="ListParagraph"/>
        <w:numPr>
          <w:ilvl w:val="0"/>
          <w:numId w:val="9"/>
        </w:numPr>
      </w:pPr>
      <w:r w:rsidRPr="00310275">
        <w:rPr>
          <w:noProof/>
        </w:rPr>
        <w:drawing>
          <wp:anchor distT="0" distB="0" distL="114300" distR="114300" simplePos="0" relativeHeight="251667456" behindDoc="1" locked="0" layoutInCell="1" allowOverlap="1" wp14:anchorId="3EFE50ED" wp14:editId="164A6B61">
            <wp:simplePos x="0" y="0"/>
            <wp:positionH relativeFrom="column">
              <wp:posOffset>571500</wp:posOffset>
            </wp:positionH>
            <wp:positionV relativeFrom="paragraph">
              <wp:posOffset>33020</wp:posOffset>
            </wp:positionV>
            <wp:extent cx="6143625" cy="768985"/>
            <wp:effectExtent l="0" t="0" r="9525" b="0"/>
            <wp:wrapTight wrapText="bothSides">
              <wp:wrapPolygon edited="0">
                <wp:start x="0" y="0"/>
                <wp:lineTo x="0" y="20869"/>
                <wp:lineTo x="21567" y="20869"/>
                <wp:lineTo x="215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1A98E" w14:textId="3AEB7AD4" w:rsidR="00DA0C56" w:rsidRDefault="00DA0C56" w:rsidP="00310275"/>
    <w:p w14:paraId="2D1DC9F3" w14:textId="5FB3BBCC" w:rsidR="00DA0C56" w:rsidRDefault="00DA0C56" w:rsidP="00FC36DC">
      <w:pPr>
        <w:pStyle w:val="ListParagraph"/>
        <w:ind w:left="0"/>
      </w:pPr>
    </w:p>
    <w:p w14:paraId="2FCFF05B" w14:textId="5BE00C81" w:rsidR="00FC36DC" w:rsidRDefault="00FC36DC" w:rsidP="00DA7BF1">
      <w:pPr>
        <w:pStyle w:val="ListParagraph"/>
        <w:spacing w:after="0"/>
        <w:ind w:left="0"/>
        <w:rPr>
          <w:b/>
        </w:rPr>
      </w:pPr>
      <w:r>
        <w:t xml:space="preserve">Quiz </w:t>
      </w:r>
      <w:r w:rsidR="00DA0C56">
        <w:t>6</w:t>
      </w:r>
      <w:r>
        <w:t xml:space="preserve"> </w:t>
      </w:r>
      <w:r w:rsidR="005F00FB">
        <w:rPr>
          <w:b/>
        </w:rPr>
        <w:t>Mean Value Theorem</w:t>
      </w:r>
      <w:r w:rsidR="00310275">
        <w:rPr>
          <w:b/>
        </w:rPr>
        <w:t>:</w:t>
      </w:r>
    </w:p>
    <w:p w14:paraId="1C2213F6" w14:textId="51F4E286" w:rsidR="00310275" w:rsidRPr="00547C70" w:rsidRDefault="00B648C5" w:rsidP="00DA7BF1">
      <w:pPr>
        <w:pStyle w:val="ListParagraph"/>
        <w:numPr>
          <w:ilvl w:val="0"/>
          <w:numId w:val="13"/>
        </w:numPr>
        <w:autoSpaceDE w:val="0"/>
        <w:autoSpaceDN w:val="0"/>
        <w:adjustRightInd w:val="0"/>
        <w:spacing w:after="0" w:line="240" w:lineRule="auto"/>
        <w:rPr>
          <w:rFonts w:ascii="Calibri-Bold" w:hAnsi="Calibri-Bold" w:cs="Calibri-Bold"/>
          <w:b/>
          <w:bCs/>
          <w:szCs w:val="18"/>
        </w:rPr>
      </w:pPr>
      <w:r w:rsidRPr="00547C70">
        <w:rPr>
          <w:rFonts w:ascii="Calibri-Bold" w:hAnsi="Calibri-Bold" w:cs="Calibri-Bold"/>
          <w:b/>
          <w:bCs/>
          <w:szCs w:val="18"/>
        </w:rPr>
        <w:t xml:space="preserve">Sketch the </w:t>
      </w:r>
      <w:r w:rsidR="00310275" w:rsidRPr="00547C70">
        <w:rPr>
          <w:rFonts w:ascii="Calibri-Bold" w:hAnsi="Calibri-Bold" w:cs="Calibri-Bold"/>
          <w:b/>
          <w:bCs/>
          <w:szCs w:val="18"/>
        </w:rPr>
        <w:t>func</w:t>
      </w:r>
      <w:r w:rsidRPr="00547C70">
        <w:rPr>
          <w:rFonts w:ascii="Calibri" w:eastAsia="Calibri" w:hAnsi="Calibri" w:cs="Calibri"/>
          <w:b/>
          <w:bCs/>
          <w:szCs w:val="18"/>
        </w:rPr>
        <w:t>ti</w:t>
      </w:r>
      <w:r w:rsidR="00310275" w:rsidRPr="00547C70">
        <w:rPr>
          <w:rFonts w:ascii="Calibri-Bold" w:hAnsi="Calibri-Bold" w:cs="Calibri-Bold"/>
          <w:b/>
          <w:bCs/>
          <w:szCs w:val="18"/>
        </w:rPr>
        <w:t xml:space="preserve">on </w:t>
      </w:r>
      <w:r w:rsidR="00310275" w:rsidRPr="00547C70">
        <w:rPr>
          <w:rFonts w:ascii="Calibri-Italic" w:hAnsi="Calibri-Italic" w:cs="Calibri-Italic"/>
          <w:i/>
          <w:iCs/>
          <w:szCs w:val="18"/>
        </w:rPr>
        <w:t>f</w:t>
      </w:r>
      <w:r w:rsidR="00310275" w:rsidRPr="00547C70">
        <w:rPr>
          <w:rFonts w:ascii="CMR9" w:hAnsi="CMR9" w:cs="CMR9"/>
          <w:szCs w:val="18"/>
        </w:rPr>
        <w:t>(</w:t>
      </w:r>
      <w:r w:rsidR="00310275" w:rsidRPr="00547C70">
        <w:rPr>
          <w:rFonts w:ascii="Calibri-Italic" w:hAnsi="Calibri-Italic" w:cs="Calibri-Italic"/>
          <w:i/>
          <w:iCs/>
          <w:szCs w:val="18"/>
        </w:rPr>
        <w:t>x</w:t>
      </w:r>
      <w:r w:rsidR="00310275" w:rsidRPr="00547C70">
        <w:rPr>
          <w:rFonts w:ascii="CMR9" w:hAnsi="CMR9" w:cs="CMR9"/>
          <w:szCs w:val="18"/>
        </w:rPr>
        <w:t xml:space="preserve">) </w:t>
      </w:r>
      <w:r w:rsidRPr="00547C70">
        <w:rPr>
          <w:rFonts w:ascii="Calibri-Bold" w:hAnsi="Calibri-Bold" w:cs="Calibri-Bold"/>
          <w:b/>
          <w:bCs/>
          <w:szCs w:val="18"/>
        </w:rPr>
        <w:t>over the</w:t>
      </w:r>
      <w:r w:rsidR="00310275" w:rsidRPr="00547C70">
        <w:rPr>
          <w:rFonts w:ascii="Calibri-Bold" w:hAnsi="Calibri-Bold" w:cs="Calibri-Bold"/>
          <w:b/>
          <w:bCs/>
          <w:szCs w:val="18"/>
        </w:rPr>
        <w:t xml:space="preserve"> interval </w:t>
      </w:r>
      <w:r w:rsidR="00310275" w:rsidRPr="00547C70">
        <w:rPr>
          <w:rFonts w:ascii="CMR9" w:hAnsi="CMR9" w:cs="CMR9"/>
          <w:szCs w:val="18"/>
        </w:rPr>
        <w:t>[</w:t>
      </w:r>
      <w:r w:rsidR="00310275" w:rsidRPr="00547C70">
        <w:rPr>
          <w:rFonts w:ascii="Calibri-Italic" w:hAnsi="Calibri-Italic" w:cs="Calibri-Italic"/>
          <w:i/>
          <w:iCs/>
          <w:szCs w:val="18"/>
        </w:rPr>
        <w:t>a</w:t>
      </w:r>
      <w:r w:rsidR="00310275" w:rsidRPr="00547C70">
        <w:rPr>
          <w:rFonts w:ascii="CMMI9" w:hAnsi="CMMI9" w:cs="CMMI9"/>
          <w:szCs w:val="18"/>
        </w:rPr>
        <w:t xml:space="preserve">, </w:t>
      </w:r>
      <w:r w:rsidR="00310275" w:rsidRPr="00547C70">
        <w:rPr>
          <w:rFonts w:ascii="Calibri-Italic" w:hAnsi="Calibri-Italic" w:cs="Calibri-Italic"/>
          <w:i/>
          <w:iCs/>
          <w:szCs w:val="18"/>
        </w:rPr>
        <w:t>b</w:t>
      </w:r>
      <w:r w:rsidR="00310275" w:rsidRPr="00547C70">
        <w:rPr>
          <w:rFonts w:ascii="CMR9" w:hAnsi="CMR9" w:cs="CMR9"/>
          <w:szCs w:val="18"/>
        </w:rPr>
        <w:t xml:space="preserve">] </w:t>
      </w:r>
      <w:r w:rsidR="00310275" w:rsidRPr="00547C70">
        <w:rPr>
          <w:rFonts w:ascii="Calibri-Bold" w:hAnsi="Calibri-Bold" w:cs="Calibri-Bold"/>
          <w:b/>
          <w:bCs/>
          <w:szCs w:val="18"/>
        </w:rPr>
        <w:t>given.</w:t>
      </w:r>
      <w:r w:rsidR="00DA7BF1" w:rsidRPr="00547C70">
        <w:rPr>
          <w:rFonts w:ascii="Calibri-Bold" w:hAnsi="Calibri-Bold" w:cs="Calibri-Bold"/>
          <w:b/>
          <w:bCs/>
          <w:szCs w:val="18"/>
        </w:rPr>
        <w:t xml:space="preserve"> Check if the </w:t>
      </w:r>
      <w:r w:rsidR="00547C70" w:rsidRPr="00547C70">
        <w:rPr>
          <w:rFonts w:ascii="Calibri-Bold" w:hAnsi="Calibri-Bold" w:cs="Calibri-Bold"/>
          <w:b/>
          <w:bCs/>
          <w:szCs w:val="18"/>
        </w:rPr>
        <w:t xml:space="preserve">Mean Value Theorem </w:t>
      </w:r>
      <w:r w:rsidR="00DA7BF1" w:rsidRPr="00547C70">
        <w:rPr>
          <w:rFonts w:ascii="Calibri-Bold" w:hAnsi="Calibri-Bold" w:cs="Calibri-Bold"/>
          <w:b/>
          <w:bCs/>
          <w:szCs w:val="18"/>
        </w:rPr>
        <w:t xml:space="preserve">can be applied to </w:t>
      </w:r>
      <w:r w:rsidR="00DA7BF1" w:rsidRPr="00547C70">
        <w:rPr>
          <w:rFonts w:ascii="Calibri-Italic" w:hAnsi="Calibri-Italic" w:cs="Calibri-Italic"/>
          <w:i/>
          <w:iCs/>
          <w:szCs w:val="18"/>
        </w:rPr>
        <w:t xml:space="preserve">f </w:t>
      </w:r>
      <w:r w:rsidR="00DA7BF1" w:rsidRPr="00547C70">
        <w:rPr>
          <w:rFonts w:ascii="Calibri-Bold" w:hAnsi="Calibri-Bold" w:cs="Calibri-Bold"/>
          <w:b/>
          <w:bCs/>
          <w:szCs w:val="18"/>
        </w:rPr>
        <w:t xml:space="preserve">on </w:t>
      </w:r>
      <w:r w:rsidR="00DA7BF1" w:rsidRPr="00547C70">
        <w:rPr>
          <w:rFonts w:ascii="CMR9" w:hAnsi="CMR9" w:cs="CMR9"/>
          <w:szCs w:val="18"/>
        </w:rPr>
        <w:t>[</w:t>
      </w:r>
      <w:r w:rsidR="00DA7BF1" w:rsidRPr="00547C70">
        <w:rPr>
          <w:rFonts w:ascii="Calibri-Italic" w:hAnsi="Calibri-Italic" w:cs="Calibri-Italic"/>
          <w:i/>
          <w:iCs/>
          <w:szCs w:val="18"/>
        </w:rPr>
        <w:t>a</w:t>
      </w:r>
      <w:r w:rsidR="00DA7BF1" w:rsidRPr="00547C70">
        <w:rPr>
          <w:rFonts w:ascii="CMMI9" w:hAnsi="CMMI9" w:cs="CMMI9"/>
          <w:szCs w:val="18"/>
        </w:rPr>
        <w:t xml:space="preserve">, </w:t>
      </w:r>
      <w:r w:rsidR="00DA7BF1" w:rsidRPr="00547C70">
        <w:rPr>
          <w:rFonts w:ascii="Calibri-Italic" w:hAnsi="Calibri-Italic" w:cs="Calibri-Italic"/>
          <w:i/>
          <w:iCs/>
          <w:szCs w:val="18"/>
        </w:rPr>
        <w:t>b</w:t>
      </w:r>
      <w:r w:rsidR="00DA7BF1" w:rsidRPr="00547C70">
        <w:rPr>
          <w:rFonts w:ascii="CMR9" w:hAnsi="CMR9" w:cs="CMR9"/>
          <w:szCs w:val="18"/>
        </w:rPr>
        <w:t>]</w:t>
      </w:r>
      <w:r w:rsidR="00DA7BF1" w:rsidRPr="00547C70">
        <w:rPr>
          <w:rFonts w:ascii="Calibri-Bold" w:hAnsi="Calibri-Bold" w:cs="Calibri-Bold"/>
          <w:b/>
          <w:bCs/>
          <w:szCs w:val="18"/>
        </w:rPr>
        <w:t xml:space="preserve">; if so, find a value </w:t>
      </w:r>
      <w:r w:rsidR="00DA7BF1" w:rsidRPr="00547C70">
        <w:rPr>
          <w:rFonts w:ascii="Calibri-Italic" w:hAnsi="Calibri-Italic" w:cs="Calibri-Italic"/>
          <w:i/>
          <w:iCs/>
          <w:szCs w:val="18"/>
        </w:rPr>
        <w:t xml:space="preserve">c </w:t>
      </w:r>
      <w:r w:rsidR="00DA7BF1" w:rsidRPr="00547C70">
        <w:rPr>
          <w:rFonts w:ascii="Calibri-Bold" w:hAnsi="Calibri-Bold" w:cs="Calibri-Bold"/>
          <w:b/>
          <w:bCs/>
          <w:szCs w:val="18"/>
        </w:rPr>
        <w:t xml:space="preserve">in </w:t>
      </w:r>
      <w:r w:rsidR="00DA7BF1" w:rsidRPr="00547C70">
        <w:rPr>
          <w:rFonts w:ascii="CMR9" w:hAnsi="CMR9" w:cs="CMR9"/>
          <w:szCs w:val="18"/>
        </w:rPr>
        <w:t>[</w:t>
      </w:r>
      <w:r w:rsidR="00DA7BF1" w:rsidRPr="00547C70">
        <w:rPr>
          <w:rFonts w:ascii="Calibri-Italic" w:hAnsi="Calibri-Italic" w:cs="Calibri-Italic"/>
          <w:i/>
          <w:iCs/>
          <w:szCs w:val="18"/>
        </w:rPr>
        <w:t>a</w:t>
      </w:r>
      <w:r w:rsidR="00DA7BF1" w:rsidRPr="00547C70">
        <w:rPr>
          <w:rFonts w:ascii="CMMI9" w:hAnsi="CMMI9" w:cs="CMMI9"/>
          <w:szCs w:val="18"/>
        </w:rPr>
        <w:t xml:space="preserve">, </w:t>
      </w:r>
      <w:r w:rsidR="00DA7BF1" w:rsidRPr="00547C70">
        <w:rPr>
          <w:rFonts w:ascii="Calibri-Italic" w:hAnsi="Calibri-Italic" w:cs="Calibri-Italic"/>
          <w:i/>
          <w:iCs/>
          <w:szCs w:val="18"/>
        </w:rPr>
        <w:t>b</w:t>
      </w:r>
      <w:r w:rsidR="00DA7BF1" w:rsidRPr="00547C70">
        <w:rPr>
          <w:rFonts w:ascii="CMR9" w:hAnsi="CMR9" w:cs="CMR9"/>
          <w:szCs w:val="18"/>
        </w:rPr>
        <w:t xml:space="preserve">] </w:t>
      </w:r>
      <w:r w:rsidR="00DA7BF1" w:rsidRPr="00547C70">
        <w:rPr>
          <w:rFonts w:ascii="Calibri-Bold" w:hAnsi="Calibri-Bold" w:cs="Calibri-Bold"/>
          <w:b/>
          <w:bCs/>
          <w:szCs w:val="18"/>
        </w:rPr>
        <w:t xml:space="preserve">guaranteed by the </w:t>
      </w:r>
      <w:r w:rsidR="00547C70" w:rsidRPr="00547C70">
        <w:rPr>
          <w:rFonts w:ascii="Calibri-Bold" w:hAnsi="Calibri-Bold" w:cs="Calibri-Bold"/>
          <w:b/>
          <w:bCs/>
          <w:szCs w:val="18"/>
        </w:rPr>
        <w:t xml:space="preserve">MVT </w:t>
      </w:r>
      <w:r w:rsidR="00DA7BF1" w:rsidRPr="00547C70">
        <w:rPr>
          <w:rFonts w:ascii="Calibri-Bold" w:hAnsi="Calibri-Bold" w:cs="Calibri-Bold"/>
          <w:b/>
          <w:bCs/>
          <w:szCs w:val="18"/>
        </w:rPr>
        <w:t xml:space="preserve">and </w:t>
      </w:r>
      <w:r w:rsidRPr="00547C70">
        <w:rPr>
          <w:rFonts w:ascii="Calibri-Bold" w:hAnsi="Calibri-Bold" w:cs="Calibri-Bold"/>
          <w:b/>
          <w:bCs/>
          <w:szCs w:val="18"/>
        </w:rPr>
        <w:t>sketch relevant tangent and secant lines.</w:t>
      </w:r>
    </w:p>
    <w:p w14:paraId="2832C3AC" w14:textId="7ED33126" w:rsidR="00B648C5" w:rsidRPr="00B648C5" w:rsidRDefault="00B648C5" w:rsidP="00B648C5">
      <w:pPr>
        <w:pStyle w:val="ListParagraph"/>
        <w:autoSpaceDE w:val="0"/>
        <w:autoSpaceDN w:val="0"/>
        <w:adjustRightInd w:val="0"/>
        <w:spacing w:after="0" w:line="240" w:lineRule="auto"/>
        <w:ind w:left="360"/>
        <w:rPr>
          <w:rFonts w:ascii="Calibri-Bold" w:hAnsi="Calibri-Bold" w:cs="Calibri-Bold"/>
          <w:b/>
          <w:bCs/>
          <w:sz w:val="18"/>
          <w:szCs w:val="18"/>
        </w:rPr>
      </w:pPr>
    </w:p>
    <w:p w14:paraId="2F374EDE" w14:textId="07116E60" w:rsidR="00FC36DC" w:rsidRPr="00B648C5" w:rsidRDefault="000A1CDB" w:rsidP="00B648C5">
      <w:pPr>
        <w:pStyle w:val="ListParagraph"/>
        <w:numPr>
          <w:ilvl w:val="0"/>
          <w:numId w:val="11"/>
        </w:numPr>
        <w:autoSpaceDE w:val="0"/>
        <w:autoSpaceDN w:val="0"/>
        <w:adjustRightInd w:val="0"/>
        <w:spacing w:after="0" w:line="240" w:lineRule="auto"/>
        <w:rPr>
          <w:rFonts w:ascii="Calibri-Italic" w:hAnsi="Calibri-Italic" w:cs="Calibri-Italic"/>
          <w:i/>
          <w:iCs/>
          <w:sz w:val="18"/>
          <w:szCs w:val="18"/>
        </w:rPr>
      </w:pPr>
      <w:r w:rsidRPr="00B648C5">
        <w:rPr>
          <w:rFonts w:ascii="Calibri-Bold" w:hAnsi="Calibri-Bold" w:cs="Calibri-Bold"/>
          <w:b/>
          <w:bCs/>
          <w:noProof/>
          <w:sz w:val="18"/>
          <w:szCs w:val="18"/>
        </w:rPr>
        <w:drawing>
          <wp:anchor distT="0" distB="0" distL="114300" distR="114300" simplePos="0" relativeHeight="251669504" behindDoc="1" locked="0" layoutInCell="1" allowOverlap="1" wp14:anchorId="144DFB72" wp14:editId="730882F5">
            <wp:simplePos x="0" y="0"/>
            <wp:positionH relativeFrom="column">
              <wp:posOffset>641957</wp:posOffset>
            </wp:positionH>
            <wp:positionV relativeFrom="paragraph">
              <wp:posOffset>54724</wp:posOffset>
            </wp:positionV>
            <wp:extent cx="2035342" cy="381000"/>
            <wp:effectExtent l="0" t="0" r="3175" b="0"/>
            <wp:wrapTight wrapText="bothSides">
              <wp:wrapPolygon edited="0">
                <wp:start x="0" y="0"/>
                <wp:lineTo x="0" y="20520"/>
                <wp:lineTo x="21432" y="20520"/>
                <wp:lineTo x="2143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5342"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8C5">
        <w:rPr>
          <w:rFonts w:ascii="Calibri-Bold" w:hAnsi="Calibri-Bold" w:cs="Calibri-Bold"/>
          <w:b/>
          <w:bCs/>
          <w:noProof/>
          <w:sz w:val="18"/>
          <w:szCs w:val="18"/>
        </w:rPr>
        <w:drawing>
          <wp:anchor distT="0" distB="0" distL="114300" distR="114300" simplePos="0" relativeHeight="251668480" behindDoc="1" locked="0" layoutInCell="1" allowOverlap="1" wp14:anchorId="01C30018" wp14:editId="6DE95A15">
            <wp:simplePos x="0" y="0"/>
            <wp:positionH relativeFrom="column">
              <wp:posOffset>5144135</wp:posOffset>
            </wp:positionH>
            <wp:positionV relativeFrom="paragraph">
              <wp:posOffset>140771</wp:posOffset>
            </wp:positionV>
            <wp:extent cx="1654175" cy="257175"/>
            <wp:effectExtent l="0" t="0" r="3175" b="9525"/>
            <wp:wrapTight wrapText="bothSides">
              <wp:wrapPolygon edited="0">
                <wp:start x="0" y="0"/>
                <wp:lineTo x="0" y="20800"/>
                <wp:lineTo x="21393" y="20800"/>
                <wp:lineTo x="2139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CDB">
        <w:rPr>
          <w:rFonts w:ascii="Calibri-Italic" w:hAnsi="Calibri-Italic" w:cs="Calibri-Italic"/>
          <w:i/>
          <w:iCs/>
          <w:noProof/>
          <w:sz w:val="18"/>
          <w:szCs w:val="18"/>
        </w:rPr>
        <w:drawing>
          <wp:anchor distT="0" distB="0" distL="114300" distR="114300" simplePos="0" relativeHeight="251670528" behindDoc="1" locked="0" layoutInCell="1" allowOverlap="1" wp14:anchorId="18018890" wp14:editId="1842FB20">
            <wp:simplePos x="0" y="0"/>
            <wp:positionH relativeFrom="column">
              <wp:posOffset>3163940</wp:posOffset>
            </wp:positionH>
            <wp:positionV relativeFrom="paragraph">
              <wp:posOffset>156845</wp:posOffset>
            </wp:positionV>
            <wp:extent cx="1590040" cy="231775"/>
            <wp:effectExtent l="0" t="0" r="0" b="0"/>
            <wp:wrapTight wrapText="bothSides">
              <wp:wrapPolygon edited="0">
                <wp:start x="0" y="0"/>
                <wp:lineTo x="0" y="19529"/>
                <wp:lineTo x="21220" y="19529"/>
                <wp:lineTo x="2122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040"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BF1">
        <w:rPr>
          <w:rFonts w:ascii="Calibri-Italic" w:hAnsi="Calibri-Italic" w:cs="Calibri-Italic"/>
          <w:i/>
          <w:iCs/>
          <w:sz w:val="18"/>
          <w:szCs w:val="18"/>
        </w:rPr>
        <w:t xml:space="preserve">                                                                                                      b.</w:t>
      </w:r>
      <w:r>
        <w:rPr>
          <w:rFonts w:ascii="Calibri-Italic" w:hAnsi="Calibri-Italic" w:cs="Calibri-Italic"/>
          <w:i/>
          <w:iCs/>
          <w:sz w:val="18"/>
          <w:szCs w:val="18"/>
        </w:rPr>
        <w:t xml:space="preserve">                                                                              c. </w:t>
      </w:r>
    </w:p>
    <w:sectPr w:rsidR="00FC36DC" w:rsidRPr="00B648C5" w:rsidSect="00B93487">
      <w:type w:val="continuous"/>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MR9">
    <w:altName w:val="Calibri"/>
    <w:panose1 w:val="00000000000000000000"/>
    <w:charset w:val="00"/>
    <w:family w:val="swiss"/>
    <w:notTrueType/>
    <w:pitch w:val="default"/>
    <w:sig w:usb0="00000003" w:usb1="00000000" w:usb2="00000000" w:usb3="00000000" w:csb0="00000001" w:csb1="00000000"/>
  </w:font>
  <w:font w:name="CMMI9">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1D4"/>
    <w:multiLevelType w:val="hybridMultilevel"/>
    <w:tmpl w:val="EF5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71355"/>
    <w:multiLevelType w:val="hybridMultilevel"/>
    <w:tmpl w:val="685CEE04"/>
    <w:lvl w:ilvl="0" w:tplc="9404C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E68C0"/>
    <w:multiLevelType w:val="hybridMultilevel"/>
    <w:tmpl w:val="A264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06EF8"/>
    <w:multiLevelType w:val="hybridMultilevel"/>
    <w:tmpl w:val="FF889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FB666E"/>
    <w:multiLevelType w:val="hybridMultilevel"/>
    <w:tmpl w:val="80107C44"/>
    <w:lvl w:ilvl="0" w:tplc="E2E4DC0E">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C2EFE"/>
    <w:multiLevelType w:val="hybridMultilevel"/>
    <w:tmpl w:val="8486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63F05"/>
    <w:multiLevelType w:val="hybridMultilevel"/>
    <w:tmpl w:val="EEAE2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E10A7"/>
    <w:multiLevelType w:val="hybridMultilevel"/>
    <w:tmpl w:val="6A88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12BFA"/>
    <w:multiLevelType w:val="hybridMultilevel"/>
    <w:tmpl w:val="2DCE9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A47FD"/>
    <w:multiLevelType w:val="hybridMultilevel"/>
    <w:tmpl w:val="8A7C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B5500"/>
    <w:multiLevelType w:val="hybridMultilevel"/>
    <w:tmpl w:val="B4B6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96ED9"/>
    <w:multiLevelType w:val="hybridMultilevel"/>
    <w:tmpl w:val="18F8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26577"/>
    <w:multiLevelType w:val="hybridMultilevel"/>
    <w:tmpl w:val="6A88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10"/>
  </w:num>
  <w:num w:numId="5">
    <w:abstractNumId w:val="1"/>
  </w:num>
  <w:num w:numId="6">
    <w:abstractNumId w:val="3"/>
  </w:num>
  <w:num w:numId="7">
    <w:abstractNumId w:val="9"/>
  </w:num>
  <w:num w:numId="8">
    <w:abstractNumId w:val="11"/>
  </w:num>
  <w:num w:numId="9">
    <w:abstractNumId w:val="0"/>
  </w:num>
  <w:num w:numId="10">
    <w:abstractNumId w:val="2"/>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F2"/>
    <w:rsid w:val="000A1CDB"/>
    <w:rsid w:val="002C2B35"/>
    <w:rsid w:val="002F13D1"/>
    <w:rsid w:val="00310275"/>
    <w:rsid w:val="003F74C3"/>
    <w:rsid w:val="00410502"/>
    <w:rsid w:val="004415A8"/>
    <w:rsid w:val="004D193B"/>
    <w:rsid w:val="00547C70"/>
    <w:rsid w:val="00567A7C"/>
    <w:rsid w:val="005B4B1A"/>
    <w:rsid w:val="005F00FB"/>
    <w:rsid w:val="006F04E5"/>
    <w:rsid w:val="007014FD"/>
    <w:rsid w:val="007359F2"/>
    <w:rsid w:val="00907EFC"/>
    <w:rsid w:val="009E10E8"/>
    <w:rsid w:val="00B124C9"/>
    <w:rsid w:val="00B648C5"/>
    <w:rsid w:val="00B93487"/>
    <w:rsid w:val="00C301B2"/>
    <w:rsid w:val="00C75525"/>
    <w:rsid w:val="00DA0C56"/>
    <w:rsid w:val="00DA7BF1"/>
    <w:rsid w:val="00F61F84"/>
    <w:rsid w:val="00F75E05"/>
    <w:rsid w:val="00FC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8ED6"/>
  <w15:chartTrackingRefBased/>
  <w15:docId w15:val="{71F4546E-AA40-4A1A-ADD8-C0888B06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B2"/>
    <w:pPr>
      <w:ind w:left="720"/>
      <w:contextualSpacing/>
    </w:pPr>
  </w:style>
  <w:style w:type="character" w:styleId="PlaceholderText">
    <w:name w:val="Placeholder Text"/>
    <w:basedOn w:val="DefaultParagraphFont"/>
    <w:uiPriority w:val="99"/>
    <w:semiHidden/>
    <w:rsid w:val="00C301B2"/>
    <w:rPr>
      <w:color w:val="808080"/>
    </w:rPr>
  </w:style>
  <w:style w:type="character" w:customStyle="1" w:styleId="mo">
    <w:name w:val="mo"/>
    <w:basedOn w:val="DefaultParagraphFont"/>
    <w:rsid w:val="00C301B2"/>
  </w:style>
  <w:style w:type="character" w:customStyle="1" w:styleId="mn">
    <w:name w:val="mn"/>
    <w:basedOn w:val="DefaultParagraphFont"/>
    <w:rsid w:val="00C301B2"/>
  </w:style>
  <w:style w:type="character" w:customStyle="1" w:styleId="mi">
    <w:name w:val="mi"/>
    <w:basedOn w:val="DefaultParagraphFont"/>
    <w:rsid w:val="00C3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Step</dc:creator>
  <cp:keywords/>
  <dc:description/>
  <cp:lastModifiedBy>Next Step</cp:lastModifiedBy>
  <cp:revision>8</cp:revision>
  <dcterms:created xsi:type="dcterms:W3CDTF">2018-10-15T02:46:00Z</dcterms:created>
  <dcterms:modified xsi:type="dcterms:W3CDTF">2018-10-22T16:44:00Z</dcterms:modified>
</cp:coreProperties>
</file>