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435" w:type="pct"/>
        <w:tblLook w:val="0000" w:firstRow="0" w:lastRow="0" w:firstColumn="0" w:lastColumn="0" w:noHBand="0" w:noVBand="0"/>
      </w:tblPr>
      <w:tblGrid>
        <w:gridCol w:w="7833"/>
        <w:gridCol w:w="3907"/>
      </w:tblGrid>
      <w:tr w:rsidR="00053FB3">
        <w:tc>
          <w:tcPr>
            <w:tcW w:w="3336" w:type="pct"/>
          </w:tcPr>
          <w:p w:rsidR="00053FB3" w:rsidRDefault="00053FB3">
            <w:pPr>
              <w:pStyle w:val="Heading1"/>
              <w:rPr>
                <w:sz w:val="16"/>
                <w:szCs w:val="24"/>
              </w:rPr>
            </w:pPr>
            <w:smartTag w:uri="urn:schemas-microsoft-com:office:smarttags" w:element="place">
              <w:smartTag w:uri="urn:schemas-microsoft-com:office:smarttags" w:element="PlaceName">
                <w:r>
                  <w:rPr>
                    <w:sz w:val="16"/>
                    <w:szCs w:val="24"/>
                  </w:rPr>
                  <w:t>New York City</w:t>
                </w:r>
              </w:smartTag>
              <w:r>
                <w:rPr>
                  <w:sz w:val="16"/>
                  <w:szCs w:val="24"/>
                </w:rPr>
                <w:t xml:space="preserve"> </w:t>
              </w:r>
              <w:smartTag w:uri="urn:schemas-microsoft-com:office:smarttags" w:element="PlaceType">
                <w:r>
                  <w:rPr>
                    <w:sz w:val="16"/>
                    <w:szCs w:val="24"/>
                  </w:rPr>
                  <w:t>College</w:t>
                </w:r>
              </w:smartTag>
            </w:smartTag>
            <w:r>
              <w:rPr>
                <w:sz w:val="16"/>
                <w:szCs w:val="24"/>
              </w:rPr>
              <w:t xml:space="preserve"> of Technology</w:t>
            </w:r>
          </w:p>
        </w:tc>
        <w:tc>
          <w:tcPr>
            <w:tcW w:w="1664" w:type="pct"/>
          </w:tcPr>
          <w:p w:rsidR="00053FB3" w:rsidRDefault="00053FB3">
            <w:pPr>
              <w:pStyle w:val="Heading1"/>
              <w:tabs>
                <w:tab w:val="left" w:pos="3400"/>
              </w:tabs>
              <w:rPr>
                <w:sz w:val="16"/>
                <w:szCs w:val="24"/>
              </w:rPr>
            </w:pPr>
            <w:r>
              <w:rPr>
                <w:sz w:val="16"/>
                <w:szCs w:val="24"/>
              </w:rPr>
              <w:t xml:space="preserve">Mathematics Department Office: N711     </w:t>
            </w:r>
          </w:p>
        </w:tc>
      </w:tr>
      <w:tr w:rsidR="00053FB3">
        <w:tc>
          <w:tcPr>
            <w:tcW w:w="3336" w:type="pct"/>
          </w:tcPr>
          <w:p w:rsidR="00053FB3" w:rsidRDefault="00053FB3">
            <w:pPr>
              <w:pStyle w:val="Heading1"/>
              <w:rPr>
                <w:sz w:val="16"/>
                <w:szCs w:val="24"/>
              </w:rPr>
            </w:pPr>
            <w:r>
              <w:rPr>
                <w:sz w:val="16"/>
                <w:szCs w:val="24"/>
              </w:rPr>
              <w:t xml:space="preserve">The </w:t>
            </w:r>
            <w:smartTag w:uri="urn:schemas-microsoft-com:office:smarttags" w:element="PlaceType">
              <w:r>
                <w:rPr>
                  <w:sz w:val="16"/>
                  <w:szCs w:val="24"/>
                </w:rPr>
                <w:t>City</w:t>
              </w:r>
            </w:smartTag>
            <w:r>
              <w:rPr>
                <w:sz w:val="16"/>
                <w:szCs w:val="24"/>
              </w:rPr>
              <w:t xml:space="preserve"> </w:t>
            </w:r>
            <w:smartTag w:uri="urn:schemas-microsoft-com:office:smarttags" w:element="PlaceType">
              <w:r>
                <w:rPr>
                  <w:sz w:val="16"/>
                  <w:szCs w:val="24"/>
                </w:rPr>
                <w:t>University</w:t>
              </w:r>
            </w:smartTag>
            <w:r>
              <w:rPr>
                <w:sz w:val="16"/>
                <w:szCs w:val="24"/>
              </w:rPr>
              <w:t xml:space="preserve"> of </w:t>
            </w:r>
            <w:smartTag w:uri="urn:schemas-microsoft-com:office:smarttags" w:element="State">
              <w:smartTag w:uri="urn:schemas-microsoft-com:office:smarttags" w:element="place">
                <w:r>
                  <w:rPr>
                    <w:sz w:val="16"/>
                    <w:szCs w:val="24"/>
                  </w:rPr>
                  <w:t>New York</w:t>
                </w:r>
              </w:smartTag>
            </w:smartTag>
          </w:p>
        </w:tc>
        <w:tc>
          <w:tcPr>
            <w:tcW w:w="1664" w:type="pct"/>
          </w:tcPr>
          <w:p w:rsidR="00053FB3" w:rsidRDefault="00053FB3">
            <w:pPr>
              <w:pStyle w:val="Heading1"/>
              <w:tabs>
                <w:tab w:val="left" w:pos="2770"/>
              </w:tabs>
              <w:rPr>
                <w:sz w:val="16"/>
                <w:szCs w:val="24"/>
              </w:rPr>
            </w:pPr>
            <w:r>
              <w:rPr>
                <w:sz w:val="16"/>
                <w:szCs w:val="24"/>
              </w:rPr>
              <w:t>(718) 260-5380          (718) 254-8537 fax</w:t>
            </w:r>
          </w:p>
        </w:tc>
      </w:tr>
    </w:tbl>
    <w:p w:rsidR="00053FB3" w:rsidRDefault="00053FB3"/>
    <w:p w:rsidR="00053FB3" w:rsidRDefault="00053FB3">
      <w:pPr>
        <w:pStyle w:val="Heading1"/>
        <w:jc w:val="center"/>
        <w:rPr>
          <w:sz w:val="36"/>
          <w:szCs w:val="36"/>
          <w:u w:val="single"/>
        </w:rPr>
      </w:pPr>
      <w:r>
        <w:rPr>
          <w:sz w:val="36"/>
          <w:szCs w:val="36"/>
          <w:u w:val="single"/>
        </w:rPr>
        <w:t>MA</w:t>
      </w:r>
      <w:r w:rsidR="000108B9">
        <w:rPr>
          <w:sz w:val="36"/>
          <w:szCs w:val="36"/>
          <w:u w:val="single"/>
        </w:rPr>
        <w:t>T</w:t>
      </w:r>
      <w:r>
        <w:rPr>
          <w:sz w:val="36"/>
          <w:szCs w:val="36"/>
          <w:u w:val="single"/>
        </w:rPr>
        <w:t xml:space="preserve"> </w:t>
      </w:r>
      <w:r w:rsidR="000108B9">
        <w:rPr>
          <w:sz w:val="36"/>
          <w:szCs w:val="36"/>
          <w:u w:val="single"/>
        </w:rPr>
        <w:t>1</w:t>
      </w:r>
      <w:r w:rsidR="004D5803">
        <w:rPr>
          <w:sz w:val="36"/>
          <w:szCs w:val="36"/>
          <w:u w:val="single"/>
        </w:rPr>
        <w:t>3</w:t>
      </w:r>
      <w:r w:rsidR="00CC3ED6">
        <w:rPr>
          <w:sz w:val="36"/>
          <w:szCs w:val="36"/>
          <w:u w:val="single"/>
        </w:rPr>
        <w:t>7</w:t>
      </w:r>
      <w:r w:rsidR="003E7033">
        <w:rPr>
          <w:sz w:val="36"/>
          <w:szCs w:val="36"/>
          <w:u w:val="single"/>
        </w:rPr>
        <w:t>5</w:t>
      </w:r>
      <w:r w:rsidR="004D5803">
        <w:rPr>
          <w:sz w:val="36"/>
          <w:szCs w:val="36"/>
          <w:u w:val="single"/>
        </w:rPr>
        <w:t xml:space="preserve"> Pre-</w:t>
      </w:r>
      <w:r w:rsidR="003E7033">
        <w:rPr>
          <w:sz w:val="36"/>
          <w:szCs w:val="36"/>
          <w:u w:val="single"/>
        </w:rPr>
        <w:t>Calculus</w:t>
      </w:r>
      <w:r w:rsidR="00BD2F43">
        <w:rPr>
          <w:sz w:val="36"/>
          <w:szCs w:val="36"/>
          <w:u w:val="single"/>
        </w:rPr>
        <w:t xml:space="preserve"> </w:t>
      </w:r>
      <w:r>
        <w:rPr>
          <w:sz w:val="36"/>
          <w:szCs w:val="36"/>
          <w:u w:val="single"/>
        </w:rPr>
        <w:t>(</w:t>
      </w:r>
      <w:r w:rsidR="003E7033">
        <w:rPr>
          <w:b w:val="0"/>
          <w:bCs/>
          <w:sz w:val="36"/>
          <w:szCs w:val="36"/>
          <w:u w:val="single"/>
        </w:rPr>
        <w:t>4</w:t>
      </w:r>
      <w:r w:rsidR="00BF1A34">
        <w:rPr>
          <w:b w:val="0"/>
          <w:bCs/>
          <w:sz w:val="36"/>
          <w:szCs w:val="36"/>
          <w:u w:val="single"/>
        </w:rPr>
        <w:t xml:space="preserve"> cr</w:t>
      </w:r>
      <w:r>
        <w:rPr>
          <w:b w:val="0"/>
          <w:bCs/>
          <w:sz w:val="36"/>
          <w:szCs w:val="36"/>
          <w:u w:val="single"/>
        </w:rPr>
        <w:t>)</w:t>
      </w:r>
      <w:r>
        <w:rPr>
          <w:sz w:val="36"/>
          <w:szCs w:val="36"/>
          <w:u w:val="single"/>
        </w:rPr>
        <w:t xml:space="preserve">  </w:t>
      </w:r>
      <w:r w:rsidR="0066488F">
        <w:rPr>
          <w:sz w:val="36"/>
          <w:szCs w:val="36"/>
          <w:u w:val="single"/>
        </w:rPr>
        <w:t>Spring 2019</w:t>
      </w:r>
    </w:p>
    <w:p w:rsidR="00053FB3" w:rsidRDefault="00053FB3">
      <w:pPr>
        <w:pStyle w:val="Heading2"/>
        <w:rPr>
          <w:b/>
          <w:szCs w:val="24"/>
        </w:rPr>
      </w:pPr>
    </w:p>
    <w:p w:rsidR="00053FB3" w:rsidRDefault="0010316A">
      <w:pPr>
        <w:pStyle w:val="Heading2"/>
        <w:rPr>
          <w:szCs w:val="24"/>
        </w:rPr>
      </w:pPr>
      <w:r w:rsidRPr="00381AA6">
        <w:rPr>
          <w:b/>
          <w:szCs w:val="24"/>
        </w:rPr>
        <w:t>D58</w:t>
      </w:r>
      <w:r>
        <w:rPr>
          <w:b/>
          <w:szCs w:val="24"/>
        </w:rPr>
        <w:t xml:space="preserve">0 </w:t>
      </w:r>
      <w:r w:rsidR="00053FB3" w:rsidRPr="00381AA6">
        <w:rPr>
          <w:b/>
          <w:szCs w:val="24"/>
        </w:rPr>
        <w:t>Course Meetings</w:t>
      </w:r>
      <w:r>
        <w:rPr>
          <w:b/>
          <w:szCs w:val="24"/>
        </w:rPr>
        <w:t xml:space="preserve">: </w:t>
      </w:r>
      <w:r w:rsidR="0066488F">
        <w:rPr>
          <w:szCs w:val="24"/>
        </w:rPr>
        <w:t>MW 2:00 – 3:50PM (N717</w:t>
      </w:r>
      <w:r w:rsidR="00B17B08" w:rsidRPr="00381AA6">
        <w:rPr>
          <w:szCs w:val="24"/>
        </w:rPr>
        <w:t>)</w:t>
      </w:r>
      <w:r w:rsidR="006548BC">
        <w:rPr>
          <w:szCs w:val="24"/>
        </w:rPr>
        <w:tab/>
      </w:r>
      <w:r w:rsidR="00053FB3" w:rsidRPr="00381AA6">
        <w:rPr>
          <w:b/>
          <w:szCs w:val="24"/>
        </w:rPr>
        <w:t>Email:</w:t>
      </w:r>
      <w:r w:rsidR="00053FB3" w:rsidRPr="00381AA6">
        <w:rPr>
          <w:szCs w:val="24"/>
        </w:rPr>
        <w:t xml:space="preserve"> </w:t>
      </w:r>
      <w:hyperlink r:id="rId7" w:history="1">
        <w:r w:rsidR="0066488F" w:rsidRPr="00A664FA">
          <w:rPr>
            <w:rStyle w:val="Hyperlink"/>
            <w:szCs w:val="24"/>
          </w:rPr>
          <w:t>ehalleck@citytech.cuny.edu</w:t>
        </w:r>
      </w:hyperlink>
    </w:p>
    <w:p w:rsidR="0066488F" w:rsidRPr="0066488F" w:rsidRDefault="0066488F" w:rsidP="0066488F"/>
    <w:p w:rsidR="00053FB3" w:rsidRDefault="00053FB3">
      <w:pPr>
        <w:pStyle w:val="Heading2"/>
        <w:rPr>
          <w:szCs w:val="24"/>
        </w:rPr>
      </w:pPr>
      <w:r w:rsidRPr="00381AA6">
        <w:rPr>
          <w:b/>
          <w:bCs/>
          <w:szCs w:val="24"/>
        </w:rPr>
        <w:t xml:space="preserve">Instructor: </w:t>
      </w:r>
      <w:r w:rsidRPr="00381AA6">
        <w:rPr>
          <w:szCs w:val="24"/>
        </w:rPr>
        <w:t xml:space="preserve">Ezra Halleck </w:t>
      </w:r>
      <w:r w:rsidRPr="00381AA6">
        <w:rPr>
          <w:szCs w:val="24"/>
        </w:rPr>
        <w:tab/>
        <w:t xml:space="preserve">  </w:t>
      </w:r>
      <w:r w:rsidRPr="00381AA6">
        <w:rPr>
          <w:szCs w:val="24"/>
        </w:rPr>
        <w:tab/>
      </w:r>
      <w:r w:rsidRPr="00381AA6">
        <w:rPr>
          <w:szCs w:val="24"/>
        </w:rPr>
        <w:tab/>
      </w:r>
      <w:r w:rsidRPr="00381AA6">
        <w:rPr>
          <w:szCs w:val="24"/>
        </w:rPr>
        <w:tab/>
      </w:r>
      <w:r w:rsidRPr="00381AA6">
        <w:rPr>
          <w:szCs w:val="24"/>
        </w:rPr>
        <w:tab/>
      </w:r>
      <w:r w:rsidRPr="00381AA6">
        <w:rPr>
          <w:b/>
          <w:bCs/>
          <w:szCs w:val="24"/>
        </w:rPr>
        <w:t xml:space="preserve">Phone: </w:t>
      </w:r>
      <w:r w:rsidRPr="00381AA6">
        <w:rPr>
          <w:szCs w:val="24"/>
        </w:rPr>
        <w:t xml:space="preserve">(718) 260-5931 </w:t>
      </w:r>
    </w:p>
    <w:p w:rsidR="007B55C1" w:rsidRPr="00381AA6" w:rsidRDefault="00053FB3">
      <w:pPr>
        <w:pStyle w:val="Heading2"/>
        <w:rPr>
          <w:szCs w:val="24"/>
        </w:rPr>
      </w:pPr>
      <w:r w:rsidRPr="00381AA6">
        <w:rPr>
          <w:b/>
          <w:szCs w:val="24"/>
        </w:rPr>
        <w:t>Office Hours:</w:t>
      </w:r>
      <w:r w:rsidRPr="00381AA6">
        <w:rPr>
          <w:szCs w:val="24"/>
        </w:rPr>
        <w:t xml:space="preserve"> </w:t>
      </w:r>
      <w:r w:rsidR="0066488F" w:rsidRPr="009C0D5F">
        <w:rPr>
          <w:szCs w:val="24"/>
        </w:rPr>
        <w:t xml:space="preserve">MW </w:t>
      </w:r>
      <w:r w:rsidR="0066488F">
        <w:rPr>
          <w:szCs w:val="24"/>
        </w:rPr>
        <w:t>1-1:50</w:t>
      </w:r>
      <w:r w:rsidR="0066488F" w:rsidRPr="009C0D5F">
        <w:rPr>
          <w:szCs w:val="24"/>
        </w:rPr>
        <w:t xml:space="preserve"> </w:t>
      </w:r>
      <w:r w:rsidR="00EE1731" w:rsidRPr="00381AA6">
        <w:rPr>
          <w:szCs w:val="24"/>
        </w:rPr>
        <w:t>and by appt</w:t>
      </w:r>
      <w:r w:rsidR="00C609CF" w:rsidRPr="00381AA6">
        <w:rPr>
          <w:szCs w:val="24"/>
        </w:rPr>
        <w:tab/>
      </w:r>
      <w:r w:rsidR="00C609CF" w:rsidRPr="00381AA6">
        <w:rPr>
          <w:szCs w:val="24"/>
        </w:rPr>
        <w:tab/>
      </w:r>
      <w:r w:rsidRPr="00381AA6">
        <w:rPr>
          <w:szCs w:val="24"/>
        </w:rPr>
        <w:tab/>
      </w:r>
      <w:r w:rsidR="004D5803" w:rsidRPr="00381AA6">
        <w:rPr>
          <w:szCs w:val="24"/>
        </w:rPr>
        <w:tab/>
      </w:r>
      <w:r w:rsidRPr="00381AA6">
        <w:rPr>
          <w:b/>
          <w:bCs/>
          <w:szCs w:val="24"/>
        </w:rPr>
        <w:t xml:space="preserve">Office: </w:t>
      </w:r>
      <w:r w:rsidRPr="00381AA6">
        <w:rPr>
          <w:szCs w:val="24"/>
        </w:rPr>
        <w:t>N726</w:t>
      </w:r>
      <w:r w:rsidRPr="00381AA6">
        <w:rPr>
          <w:szCs w:val="24"/>
        </w:rPr>
        <w:tab/>
      </w:r>
    </w:p>
    <w:p w:rsidR="009C2C8C" w:rsidRPr="00381AA6" w:rsidRDefault="009C2C8C" w:rsidP="00D75EDC">
      <w:pPr>
        <w:ind w:left="360" w:hanging="360"/>
        <w:rPr>
          <w:b/>
          <w:bCs/>
          <w:sz w:val="24"/>
          <w:szCs w:val="24"/>
        </w:rPr>
      </w:pPr>
    </w:p>
    <w:p w:rsidR="0021457B" w:rsidRPr="00381AA6" w:rsidRDefault="00D75EDC" w:rsidP="0021457B">
      <w:pPr>
        <w:rPr>
          <w:sz w:val="24"/>
          <w:szCs w:val="24"/>
        </w:rPr>
      </w:pPr>
      <w:r w:rsidRPr="00381AA6">
        <w:rPr>
          <w:b/>
          <w:sz w:val="24"/>
          <w:szCs w:val="24"/>
        </w:rPr>
        <w:t>Tex</w:t>
      </w:r>
      <w:r w:rsidR="003E7033" w:rsidRPr="00381AA6">
        <w:rPr>
          <w:b/>
          <w:sz w:val="24"/>
          <w:szCs w:val="24"/>
        </w:rPr>
        <w:t>t</w:t>
      </w:r>
      <w:r w:rsidRPr="00381AA6">
        <w:rPr>
          <w:b/>
          <w:sz w:val="24"/>
          <w:szCs w:val="24"/>
        </w:rPr>
        <w:t>:</w:t>
      </w:r>
      <w:r w:rsidR="003405BA" w:rsidRPr="00381AA6">
        <w:rPr>
          <w:b/>
          <w:sz w:val="24"/>
          <w:szCs w:val="24"/>
        </w:rPr>
        <w:t xml:space="preserve"> </w:t>
      </w:r>
      <w:r w:rsidR="0021457B" w:rsidRPr="00381AA6">
        <w:rPr>
          <w:i/>
          <w:sz w:val="24"/>
          <w:szCs w:val="24"/>
        </w:rPr>
        <w:t>Precalculus</w:t>
      </w:r>
      <w:r w:rsidR="0021457B" w:rsidRPr="00381AA6">
        <w:rPr>
          <w:sz w:val="24"/>
          <w:szCs w:val="24"/>
        </w:rPr>
        <w:t xml:space="preserve"> 2e, by Thomas Tradler and Holly Carley</w:t>
      </w:r>
    </w:p>
    <w:p w:rsidR="00700ADE" w:rsidRDefault="0066488F" w:rsidP="008249F7">
      <w:pPr>
        <w:rPr>
          <w:sz w:val="24"/>
          <w:szCs w:val="24"/>
        </w:rPr>
      </w:pPr>
      <w:r>
        <w:rPr>
          <w:sz w:val="24"/>
          <w:szCs w:val="24"/>
        </w:rPr>
        <w:t>Free</w:t>
      </w:r>
      <w:r w:rsidR="0021457B" w:rsidRPr="00381AA6">
        <w:rPr>
          <w:sz w:val="24"/>
          <w:szCs w:val="24"/>
        </w:rPr>
        <w:t xml:space="preserve"> PDF</w:t>
      </w:r>
      <w:r>
        <w:rPr>
          <w:sz w:val="24"/>
          <w:szCs w:val="24"/>
        </w:rPr>
        <w:t xml:space="preserve"> and link to inexpensive print</w:t>
      </w:r>
      <w:r w:rsidR="0021457B" w:rsidRPr="00381AA6">
        <w:rPr>
          <w:sz w:val="24"/>
          <w:szCs w:val="24"/>
        </w:rPr>
        <w:t>: websupport1.citytech.cuny.edu/faculty/ttradler/precalculus.html</w:t>
      </w:r>
    </w:p>
    <w:p w:rsidR="009C2C8C" w:rsidRDefault="008249F7" w:rsidP="005B0A1B">
      <w:pPr>
        <w:rPr>
          <w:sz w:val="24"/>
          <w:szCs w:val="24"/>
        </w:rPr>
      </w:pPr>
      <w:r w:rsidRPr="00381AA6">
        <w:rPr>
          <w:b/>
          <w:bCs/>
          <w:sz w:val="24"/>
          <w:szCs w:val="24"/>
        </w:rPr>
        <w:t>Graphing Calculator</w:t>
      </w:r>
      <w:r w:rsidR="00D75EDC" w:rsidRPr="00381AA6">
        <w:rPr>
          <w:b/>
          <w:bCs/>
          <w:sz w:val="24"/>
          <w:szCs w:val="24"/>
        </w:rPr>
        <w:t>:</w:t>
      </w:r>
      <w:r w:rsidR="00D75EDC" w:rsidRPr="00381AA6">
        <w:rPr>
          <w:sz w:val="24"/>
          <w:szCs w:val="24"/>
        </w:rPr>
        <w:t xml:space="preserve"> </w:t>
      </w:r>
      <w:r w:rsidRPr="00381AA6">
        <w:rPr>
          <w:sz w:val="24"/>
          <w:szCs w:val="24"/>
        </w:rPr>
        <w:t>TI 83, 84 or Inspire with 84 faceplate.</w:t>
      </w:r>
    </w:p>
    <w:p w:rsidR="0021457B" w:rsidRDefault="00DF24CB" w:rsidP="0021457B">
      <w:pPr>
        <w:pStyle w:val="Default"/>
      </w:pPr>
      <w:r w:rsidRPr="00381AA6">
        <w:rPr>
          <w:b/>
          <w:bCs/>
        </w:rPr>
        <w:t>Course Description:</w:t>
      </w:r>
      <w:r w:rsidRPr="00381AA6">
        <w:t xml:space="preserve"> </w:t>
      </w:r>
      <w:r w:rsidR="0021457B" w:rsidRPr="00381AA6">
        <w:t>A study of functions including polynomial, radical, rational, trigonometric, exponential and logarithmic functions. Also studied are connections to vectors and complex numbers; trigonometric equations; trig identities involving sum, double and half-angle formulas; Binomial Theorem and progressions.</w:t>
      </w:r>
    </w:p>
    <w:p w:rsidR="00C65B68" w:rsidRPr="00381AA6" w:rsidRDefault="00C65B68" w:rsidP="0021457B">
      <w:pPr>
        <w:pStyle w:val="Default"/>
      </w:pPr>
      <w:r w:rsidRPr="00381AA6">
        <w:rPr>
          <w:b/>
          <w:bCs/>
        </w:rPr>
        <w:t>Prerequisite:</w:t>
      </w:r>
      <w:r w:rsidRPr="00381AA6">
        <w:t xml:space="preserve"> MAT1</w:t>
      </w:r>
      <w:r w:rsidR="0021457B" w:rsidRPr="00381AA6">
        <w:t>2</w:t>
      </w:r>
      <w:r w:rsidRPr="00381AA6">
        <w:t>75</w:t>
      </w:r>
      <w:r w:rsidR="008249F7" w:rsidRPr="00381AA6">
        <w:t xml:space="preserve"> </w:t>
      </w:r>
      <w:r w:rsidR="0021457B" w:rsidRPr="00381AA6">
        <w:t>College Algebra with Trig or appropriate placement score.</w:t>
      </w:r>
    </w:p>
    <w:p w:rsidR="003763F9" w:rsidRPr="00381AA6" w:rsidRDefault="003763F9" w:rsidP="00932E72">
      <w:pPr>
        <w:pStyle w:val="BodyText"/>
        <w:ind w:left="360" w:hanging="360"/>
        <w:rPr>
          <w:szCs w:val="24"/>
        </w:rPr>
      </w:pPr>
    </w:p>
    <w:p w:rsidR="0021457B" w:rsidRPr="00381AA6" w:rsidRDefault="000214FB" w:rsidP="00381AA6">
      <w:pPr>
        <w:pStyle w:val="BodyText"/>
        <w:ind w:left="360" w:hanging="360"/>
        <w:rPr>
          <w:szCs w:val="24"/>
        </w:rPr>
      </w:pPr>
      <w:bookmarkStart w:id="0" w:name="_Hlk536606730"/>
      <w:r w:rsidRPr="00381AA6">
        <w:rPr>
          <w:b/>
          <w:bCs/>
          <w:szCs w:val="24"/>
        </w:rPr>
        <w:t xml:space="preserve">Course Specific </w:t>
      </w:r>
      <w:bookmarkEnd w:id="0"/>
      <w:r w:rsidRPr="00381AA6">
        <w:rPr>
          <w:b/>
          <w:bCs/>
          <w:szCs w:val="24"/>
        </w:rPr>
        <w:t>Student Learning Outcomes:</w:t>
      </w:r>
      <w:r w:rsidRPr="00381AA6">
        <w:rPr>
          <w:szCs w:val="24"/>
        </w:rPr>
        <w:t xml:space="preserve"> </w:t>
      </w:r>
      <w:r w:rsidR="00BF1A34" w:rsidRPr="00381AA6">
        <w:rPr>
          <w:szCs w:val="24"/>
        </w:rPr>
        <w:t xml:space="preserve">At the end of the semester, students will be able to </w:t>
      </w:r>
    </w:p>
    <w:p w:rsidR="005B0A1B" w:rsidRPr="00381AA6" w:rsidRDefault="0021457B" w:rsidP="005B0A1B">
      <w:pPr>
        <w:pStyle w:val="ListParagraph"/>
        <w:numPr>
          <w:ilvl w:val="0"/>
          <w:numId w:val="43"/>
        </w:numPr>
        <w:rPr>
          <w:bCs/>
          <w:sz w:val="24"/>
          <w:szCs w:val="24"/>
        </w:rPr>
      </w:pPr>
      <w:r w:rsidRPr="00381AA6">
        <w:rPr>
          <w:bCs/>
          <w:sz w:val="24"/>
          <w:szCs w:val="24"/>
        </w:rPr>
        <w:t xml:space="preserve">Determine the domain and range of a given function. </w:t>
      </w:r>
    </w:p>
    <w:p w:rsidR="005B0A1B" w:rsidRPr="00381AA6" w:rsidRDefault="0021457B" w:rsidP="005B0A1B">
      <w:pPr>
        <w:pStyle w:val="ListParagraph"/>
        <w:numPr>
          <w:ilvl w:val="0"/>
          <w:numId w:val="43"/>
        </w:numPr>
        <w:rPr>
          <w:bCs/>
          <w:sz w:val="24"/>
          <w:szCs w:val="24"/>
        </w:rPr>
      </w:pPr>
      <w:r w:rsidRPr="00381AA6">
        <w:rPr>
          <w:bCs/>
          <w:sz w:val="24"/>
          <w:szCs w:val="24"/>
        </w:rPr>
        <w:t xml:space="preserve">Find the sum, difference, product, quotient, and composition of functions. </w:t>
      </w:r>
    </w:p>
    <w:p w:rsidR="005B0A1B" w:rsidRPr="00381AA6" w:rsidRDefault="0021457B" w:rsidP="005B0A1B">
      <w:pPr>
        <w:pStyle w:val="ListParagraph"/>
        <w:numPr>
          <w:ilvl w:val="0"/>
          <w:numId w:val="43"/>
        </w:numPr>
        <w:rPr>
          <w:bCs/>
          <w:sz w:val="24"/>
          <w:szCs w:val="24"/>
        </w:rPr>
      </w:pPr>
      <w:r w:rsidRPr="00381AA6">
        <w:rPr>
          <w:bCs/>
          <w:sz w:val="24"/>
          <w:szCs w:val="24"/>
        </w:rPr>
        <w:t xml:space="preserve">Determine the effects of basic operations on graphs of functions. </w:t>
      </w:r>
    </w:p>
    <w:p w:rsidR="005B0A1B" w:rsidRPr="00381AA6" w:rsidRDefault="0021457B" w:rsidP="005B0A1B">
      <w:pPr>
        <w:pStyle w:val="ListParagraph"/>
        <w:numPr>
          <w:ilvl w:val="0"/>
          <w:numId w:val="43"/>
        </w:numPr>
        <w:rPr>
          <w:bCs/>
          <w:sz w:val="24"/>
          <w:szCs w:val="24"/>
        </w:rPr>
      </w:pPr>
      <w:r w:rsidRPr="00381AA6">
        <w:rPr>
          <w:bCs/>
          <w:sz w:val="24"/>
          <w:szCs w:val="24"/>
        </w:rPr>
        <w:t>Determine the inverse of a function</w:t>
      </w:r>
      <w:r w:rsidR="005B0A1B" w:rsidRPr="00381AA6">
        <w:rPr>
          <w:bCs/>
          <w:sz w:val="24"/>
          <w:szCs w:val="24"/>
        </w:rPr>
        <w:t xml:space="preserve"> algebraically and/or graphically</w:t>
      </w:r>
      <w:r w:rsidRPr="00381AA6">
        <w:rPr>
          <w:bCs/>
          <w:sz w:val="24"/>
          <w:szCs w:val="24"/>
        </w:rPr>
        <w:t xml:space="preserve">, if it exists. </w:t>
      </w:r>
    </w:p>
    <w:p w:rsidR="005B0A1B" w:rsidRPr="00381AA6" w:rsidRDefault="00AE480D" w:rsidP="005B0A1B">
      <w:pPr>
        <w:pStyle w:val="ListParagraph"/>
        <w:numPr>
          <w:ilvl w:val="0"/>
          <w:numId w:val="43"/>
        </w:numPr>
        <w:rPr>
          <w:bCs/>
          <w:sz w:val="24"/>
          <w:szCs w:val="24"/>
        </w:rPr>
      </w:pPr>
      <w:r>
        <w:rPr>
          <w:bCs/>
          <w:sz w:val="24"/>
          <w:szCs w:val="24"/>
        </w:rPr>
        <w:t>With the aid of a calculator, d</w:t>
      </w:r>
      <w:r w:rsidR="0021457B" w:rsidRPr="00381AA6">
        <w:rPr>
          <w:bCs/>
          <w:sz w:val="24"/>
          <w:szCs w:val="24"/>
        </w:rPr>
        <w:t>etermine the roots and rela</w:t>
      </w:r>
      <w:r>
        <w:rPr>
          <w:bCs/>
          <w:sz w:val="24"/>
          <w:szCs w:val="24"/>
        </w:rPr>
        <w:t>tive extrema of polynomials.</w:t>
      </w:r>
    </w:p>
    <w:p w:rsidR="005B0A1B" w:rsidRPr="00381AA6" w:rsidRDefault="0021457B" w:rsidP="005B0A1B">
      <w:pPr>
        <w:pStyle w:val="ListParagraph"/>
        <w:numPr>
          <w:ilvl w:val="0"/>
          <w:numId w:val="43"/>
        </w:numPr>
        <w:rPr>
          <w:bCs/>
          <w:sz w:val="24"/>
          <w:szCs w:val="24"/>
        </w:rPr>
      </w:pPr>
      <w:r w:rsidRPr="00381AA6">
        <w:rPr>
          <w:bCs/>
          <w:sz w:val="24"/>
          <w:szCs w:val="24"/>
        </w:rPr>
        <w:t xml:space="preserve">Sketch the graphs of polynomial, rational, exponential, and logarithmic functions. </w:t>
      </w:r>
    </w:p>
    <w:p w:rsidR="005B0A1B" w:rsidRPr="00381AA6" w:rsidRDefault="005B0A1B" w:rsidP="005B0A1B">
      <w:pPr>
        <w:pStyle w:val="ListParagraph"/>
        <w:numPr>
          <w:ilvl w:val="0"/>
          <w:numId w:val="43"/>
        </w:numPr>
        <w:rPr>
          <w:bCs/>
          <w:sz w:val="24"/>
          <w:szCs w:val="24"/>
        </w:rPr>
      </w:pPr>
      <w:r w:rsidRPr="00381AA6">
        <w:rPr>
          <w:bCs/>
          <w:sz w:val="24"/>
          <w:szCs w:val="24"/>
        </w:rPr>
        <w:t xml:space="preserve">Solve absolute value, polynomial, rational, trigonometric, exponential, and logarithmic equations algebraically and/or graphically. </w:t>
      </w:r>
    </w:p>
    <w:p w:rsidR="0021457B" w:rsidRPr="00381AA6" w:rsidRDefault="0021457B" w:rsidP="005B0A1B">
      <w:pPr>
        <w:pStyle w:val="ListParagraph"/>
        <w:numPr>
          <w:ilvl w:val="0"/>
          <w:numId w:val="43"/>
        </w:numPr>
        <w:rPr>
          <w:bCs/>
          <w:sz w:val="24"/>
          <w:szCs w:val="24"/>
        </w:rPr>
      </w:pPr>
      <w:r w:rsidRPr="00381AA6">
        <w:rPr>
          <w:bCs/>
          <w:sz w:val="24"/>
          <w:szCs w:val="24"/>
        </w:rPr>
        <w:t xml:space="preserve">Solve polynomial, rational and absolute value inequalities. </w:t>
      </w:r>
    </w:p>
    <w:p w:rsidR="005B0A1B" w:rsidRPr="00381AA6" w:rsidRDefault="0021457B" w:rsidP="005B0A1B">
      <w:pPr>
        <w:pStyle w:val="ListParagraph"/>
        <w:numPr>
          <w:ilvl w:val="0"/>
          <w:numId w:val="43"/>
        </w:numPr>
        <w:rPr>
          <w:bCs/>
          <w:sz w:val="24"/>
          <w:szCs w:val="24"/>
        </w:rPr>
      </w:pPr>
      <w:r w:rsidRPr="00381AA6">
        <w:rPr>
          <w:bCs/>
          <w:sz w:val="24"/>
          <w:szCs w:val="24"/>
        </w:rPr>
        <w:t>Find the amplitude, phase shift, and per</w:t>
      </w:r>
      <w:r w:rsidR="005B0A1B" w:rsidRPr="00381AA6">
        <w:rPr>
          <w:bCs/>
          <w:sz w:val="24"/>
          <w:szCs w:val="24"/>
        </w:rPr>
        <w:t>iod of trigonometric functions.</w:t>
      </w:r>
    </w:p>
    <w:p w:rsidR="005B0A1B" w:rsidRPr="00381AA6" w:rsidRDefault="00AE480D" w:rsidP="005B0A1B">
      <w:pPr>
        <w:pStyle w:val="ListParagraph"/>
        <w:numPr>
          <w:ilvl w:val="0"/>
          <w:numId w:val="43"/>
        </w:numPr>
        <w:rPr>
          <w:bCs/>
          <w:sz w:val="24"/>
          <w:szCs w:val="24"/>
        </w:rPr>
      </w:pPr>
      <w:r>
        <w:rPr>
          <w:bCs/>
          <w:sz w:val="24"/>
          <w:szCs w:val="24"/>
        </w:rPr>
        <w:t>Use</w:t>
      </w:r>
      <w:r w:rsidR="0021457B" w:rsidRPr="00381AA6">
        <w:rPr>
          <w:bCs/>
          <w:sz w:val="24"/>
          <w:szCs w:val="24"/>
        </w:rPr>
        <w:t xml:space="preserve"> </w:t>
      </w:r>
      <w:r>
        <w:rPr>
          <w:bCs/>
          <w:sz w:val="24"/>
          <w:szCs w:val="24"/>
        </w:rPr>
        <w:t>trigonometric identities such as the half- and double-angle formulas as a tool in the solution of trigonometric equations.</w:t>
      </w:r>
    </w:p>
    <w:p w:rsidR="005B0A1B" w:rsidRPr="00381AA6" w:rsidRDefault="0021457B" w:rsidP="005B0A1B">
      <w:pPr>
        <w:pStyle w:val="ListParagraph"/>
        <w:numPr>
          <w:ilvl w:val="0"/>
          <w:numId w:val="43"/>
        </w:numPr>
        <w:rPr>
          <w:bCs/>
          <w:sz w:val="24"/>
          <w:szCs w:val="24"/>
        </w:rPr>
      </w:pPr>
      <w:r w:rsidRPr="00381AA6">
        <w:rPr>
          <w:bCs/>
          <w:sz w:val="24"/>
          <w:szCs w:val="24"/>
        </w:rPr>
        <w:t xml:space="preserve">Write a complex number in rectangular and polar forms. </w:t>
      </w:r>
    </w:p>
    <w:p w:rsidR="005B0A1B" w:rsidRPr="00381AA6" w:rsidRDefault="0021457B" w:rsidP="005B0A1B">
      <w:pPr>
        <w:pStyle w:val="ListParagraph"/>
        <w:numPr>
          <w:ilvl w:val="0"/>
          <w:numId w:val="43"/>
        </w:numPr>
        <w:rPr>
          <w:bCs/>
          <w:sz w:val="24"/>
          <w:szCs w:val="24"/>
        </w:rPr>
      </w:pPr>
      <w:r w:rsidRPr="00381AA6">
        <w:rPr>
          <w:bCs/>
          <w:sz w:val="24"/>
          <w:szCs w:val="24"/>
        </w:rPr>
        <w:t xml:space="preserve">Multiply and divide two complex numbers in polar form. </w:t>
      </w:r>
    </w:p>
    <w:p w:rsidR="005B0A1B" w:rsidRPr="00381AA6" w:rsidRDefault="0021457B" w:rsidP="005B0A1B">
      <w:pPr>
        <w:pStyle w:val="ListParagraph"/>
        <w:numPr>
          <w:ilvl w:val="0"/>
          <w:numId w:val="43"/>
        </w:numPr>
        <w:rPr>
          <w:bCs/>
          <w:sz w:val="24"/>
          <w:szCs w:val="24"/>
        </w:rPr>
      </w:pPr>
      <w:r w:rsidRPr="00381AA6">
        <w:rPr>
          <w:bCs/>
          <w:sz w:val="24"/>
          <w:szCs w:val="24"/>
        </w:rPr>
        <w:t xml:space="preserve">Find </w:t>
      </w:r>
      <w:r w:rsidR="00AE480D">
        <w:rPr>
          <w:bCs/>
          <w:sz w:val="24"/>
          <w:szCs w:val="24"/>
        </w:rPr>
        <w:t xml:space="preserve">the magnitude, direction angle and/or the </w:t>
      </w:r>
      <w:r w:rsidRPr="00381AA6">
        <w:rPr>
          <w:bCs/>
          <w:sz w:val="24"/>
          <w:szCs w:val="24"/>
        </w:rPr>
        <w:t xml:space="preserve">horizontal, and vertical components of a vector. </w:t>
      </w:r>
    </w:p>
    <w:p w:rsidR="005B0A1B" w:rsidRPr="00381AA6" w:rsidRDefault="0021457B" w:rsidP="005B0A1B">
      <w:pPr>
        <w:pStyle w:val="ListParagraph"/>
        <w:numPr>
          <w:ilvl w:val="0"/>
          <w:numId w:val="43"/>
        </w:numPr>
        <w:rPr>
          <w:bCs/>
          <w:sz w:val="24"/>
          <w:szCs w:val="24"/>
        </w:rPr>
      </w:pPr>
      <w:r w:rsidRPr="00381AA6">
        <w:rPr>
          <w:bCs/>
          <w:sz w:val="24"/>
          <w:szCs w:val="24"/>
        </w:rPr>
        <w:t xml:space="preserve">Find </w:t>
      </w:r>
      <w:r w:rsidR="005B0A1B" w:rsidRPr="00381AA6">
        <w:rPr>
          <w:bCs/>
          <w:sz w:val="24"/>
          <w:szCs w:val="24"/>
        </w:rPr>
        <w:t>t</w:t>
      </w:r>
      <w:r w:rsidRPr="00381AA6">
        <w:rPr>
          <w:bCs/>
          <w:sz w:val="24"/>
          <w:szCs w:val="24"/>
        </w:rPr>
        <w:t xml:space="preserve">he </w:t>
      </w:r>
      <w:r w:rsidR="005B0A1B" w:rsidRPr="00381AA6">
        <w:rPr>
          <w:bCs/>
          <w:sz w:val="24"/>
          <w:szCs w:val="24"/>
        </w:rPr>
        <w:t>n</w:t>
      </w:r>
      <w:r w:rsidR="005B0A1B" w:rsidRPr="00381AA6">
        <w:rPr>
          <w:bCs/>
          <w:sz w:val="24"/>
          <w:szCs w:val="24"/>
          <w:vertAlign w:val="superscript"/>
        </w:rPr>
        <w:t>th</w:t>
      </w:r>
      <w:r w:rsidRPr="00381AA6">
        <w:rPr>
          <w:bCs/>
          <w:sz w:val="24"/>
          <w:szCs w:val="24"/>
        </w:rPr>
        <w:t xml:space="preserve"> term </w:t>
      </w:r>
      <w:r w:rsidR="005B0A1B" w:rsidRPr="00381AA6">
        <w:rPr>
          <w:bCs/>
          <w:sz w:val="24"/>
          <w:szCs w:val="24"/>
        </w:rPr>
        <w:t>and n</w:t>
      </w:r>
      <w:r w:rsidR="005B0A1B" w:rsidRPr="00381AA6">
        <w:rPr>
          <w:bCs/>
          <w:sz w:val="24"/>
          <w:szCs w:val="24"/>
          <w:vertAlign w:val="superscript"/>
        </w:rPr>
        <w:t>th</w:t>
      </w:r>
      <w:r w:rsidR="005B0A1B" w:rsidRPr="00381AA6">
        <w:rPr>
          <w:bCs/>
          <w:sz w:val="24"/>
          <w:szCs w:val="24"/>
        </w:rPr>
        <w:t xml:space="preserve"> partial sums </w:t>
      </w:r>
      <w:r w:rsidRPr="00381AA6">
        <w:rPr>
          <w:bCs/>
          <w:sz w:val="24"/>
          <w:szCs w:val="24"/>
        </w:rPr>
        <w:t>of arit</w:t>
      </w:r>
      <w:r w:rsidR="005B0A1B" w:rsidRPr="00381AA6">
        <w:rPr>
          <w:bCs/>
          <w:sz w:val="24"/>
          <w:szCs w:val="24"/>
        </w:rPr>
        <w:t>hmetic and geometric sequences and series.</w:t>
      </w:r>
    </w:p>
    <w:p w:rsidR="0021457B" w:rsidRPr="00381AA6" w:rsidRDefault="005B0A1B" w:rsidP="005B0A1B">
      <w:pPr>
        <w:pStyle w:val="ListParagraph"/>
        <w:numPr>
          <w:ilvl w:val="0"/>
          <w:numId w:val="43"/>
        </w:numPr>
        <w:rPr>
          <w:bCs/>
          <w:sz w:val="24"/>
          <w:szCs w:val="24"/>
        </w:rPr>
      </w:pPr>
      <w:r w:rsidRPr="00381AA6">
        <w:rPr>
          <w:bCs/>
          <w:sz w:val="24"/>
          <w:szCs w:val="24"/>
        </w:rPr>
        <w:t>Find specific t</w:t>
      </w:r>
      <w:r w:rsidR="0021457B" w:rsidRPr="00381AA6">
        <w:rPr>
          <w:bCs/>
          <w:sz w:val="24"/>
          <w:szCs w:val="24"/>
        </w:rPr>
        <w:t>erms of a binomial expansion using the Binomial Theorem</w:t>
      </w:r>
      <w:r w:rsidR="0021457B" w:rsidRPr="00381AA6">
        <w:rPr>
          <w:b/>
          <w:bCs/>
          <w:sz w:val="24"/>
          <w:szCs w:val="24"/>
        </w:rPr>
        <w:t>.</w:t>
      </w:r>
    </w:p>
    <w:p w:rsidR="00381AA6" w:rsidRPr="00381AA6" w:rsidRDefault="00381AA6" w:rsidP="00381AA6">
      <w:pPr>
        <w:pStyle w:val="ListParagraph"/>
        <w:ind w:left="1440"/>
        <w:rPr>
          <w:bCs/>
          <w:sz w:val="24"/>
          <w:szCs w:val="24"/>
        </w:rPr>
      </w:pPr>
    </w:p>
    <w:p w:rsidR="000214FB" w:rsidRPr="00381AA6" w:rsidRDefault="000214FB" w:rsidP="000214FB">
      <w:pPr>
        <w:pStyle w:val="ListParagraph"/>
        <w:ind w:left="0"/>
        <w:rPr>
          <w:color w:val="000000"/>
          <w:sz w:val="24"/>
          <w:szCs w:val="24"/>
        </w:rPr>
      </w:pPr>
      <w:bookmarkStart w:id="1" w:name="_Hlk536606706"/>
      <w:r w:rsidRPr="00381AA6">
        <w:rPr>
          <w:b/>
          <w:bCs/>
          <w:sz w:val="24"/>
          <w:szCs w:val="24"/>
        </w:rPr>
        <w:t>General Education Student Learning Outcomes:</w:t>
      </w:r>
    </w:p>
    <w:p w:rsidR="000214FB" w:rsidRPr="00381AA6" w:rsidRDefault="000214FB" w:rsidP="000214FB">
      <w:pPr>
        <w:pStyle w:val="ListParagraph"/>
        <w:numPr>
          <w:ilvl w:val="0"/>
          <w:numId w:val="40"/>
        </w:numPr>
        <w:rPr>
          <w:color w:val="000000"/>
          <w:sz w:val="24"/>
          <w:szCs w:val="24"/>
        </w:rPr>
      </w:pPr>
      <w:r w:rsidRPr="00381AA6">
        <w:rPr>
          <w:color w:val="000000"/>
          <w:sz w:val="24"/>
          <w:szCs w:val="24"/>
        </w:rPr>
        <w:t xml:space="preserve">Understand and employ both quantitative and qualitative analysis to solve problems. </w:t>
      </w:r>
    </w:p>
    <w:p w:rsidR="000214FB" w:rsidRPr="00381AA6" w:rsidRDefault="000214FB" w:rsidP="000214FB">
      <w:pPr>
        <w:pStyle w:val="ListParagraph"/>
        <w:numPr>
          <w:ilvl w:val="0"/>
          <w:numId w:val="40"/>
        </w:numPr>
        <w:rPr>
          <w:color w:val="000000"/>
          <w:sz w:val="24"/>
          <w:szCs w:val="24"/>
        </w:rPr>
      </w:pPr>
      <w:r w:rsidRPr="00381AA6">
        <w:rPr>
          <w:color w:val="000000"/>
          <w:sz w:val="24"/>
          <w:szCs w:val="24"/>
        </w:rPr>
        <w:t>Employ scientific reasoning and logical thinking.</w:t>
      </w:r>
    </w:p>
    <w:p w:rsidR="000214FB" w:rsidRPr="00381AA6" w:rsidRDefault="000214FB" w:rsidP="000214FB">
      <w:pPr>
        <w:pStyle w:val="ListParagraph"/>
        <w:numPr>
          <w:ilvl w:val="0"/>
          <w:numId w:val="40"/>
        </w:numPr>
        <w:rPr>
          <w:color w:val="000000"/>
          <w:sz w:val="24"/>
          <w:szCs w:val="24"/>
        </w:rPr>
      </w:pPr>
      <w:r w:rsidRPr="00381AA6">
        <w:rPr>
          <w:color w:val="000000"/>
          <w:sz w:val="24"/>
          <w:szCs w:val="24"/>
        </w:rPr>
        <w:t>Communicate effectively using written and oral means.</w:t>
      </w:r>
    </w:p>
    <w:p w:rsidR="000214FB" w:rsidRPr="00381AA6" w:rsidRDefault="000214FB" w:rsidP="000214FB">
      <w:pPr>
        <w:pStyle w:val="ListParagraph"/>
        <w:numPr>
          <w:ilvl w:val="0"/>
          <w:numId w:val="40"/>
        </w:numPr>
        <w:rPr>
          <w:color w:val="000000"/>
          <w:sz w:val="24"/>
          <w:szCs w:val="24"/>
        </w:rPr>
      </w:pPr>
      <w:r w:rsidRPr="00381AA6">
        <w:rPr>
          <w:color w:val="000000"/>
          <w:sz w:val="24"/>
          <w:szCs w:val="24"/>
        </w:rPr>
        <w:t>Use creativity to solve problems.</w:t>
      </w:r>
    </w:p>
    <w:bookmarkEnd w:id="1"/>
    <w:p w:rsidR="00932E72" w:rsidRPr="00381AA6" w:rsidRDefault="00932E72" w:rsidP="00932E72">
      <w:pPr>
        <w:ind w:left="360" w:hanging="360"/>
        <w:rPr>
          <w:b/>
          <w:bCs/>
          <w:sz w:val="24"/>
          <w:szCs w:val="24"/>
        </w:rPr>
      </w:pPr>
    </w:p>
    <w:p w:rsidR="0066488F" w:rsidRDefault="0066488F" w:rsidP="0066488F">
      <w:pPr>
        <w:pStyle w:val="BodyText"/>
        <w:ind w:left="360" w:hanging="360"/>
        <w:rPr>
          <w:szCs w:val="24"/>
        </w:rPr>
      </w:pPr>
      <w:r w:rsidRPr="009C0D5F">
        <w:rPr>
          <w:b/>
          <w:bCs/>
          <w:szCs w:val="24"/>
        </w:rPr>
        <w:t>Attendance:</w:t>
      </w:r>
      <w:r w:rsidRPr="009C0D5F">
        <w:rPr>
          <w:szCs w:val="24"/>
        </w:rPr>
        <w:t xml:space="preserve"> </w:t>
      </w:r>
      <w:r>
        <w:rPr>
          <w:szCs w:val="24"/>
        </w:rPr>
        <w:t xml:space="preserve">Your </w:t>
      </w:r>
      <w:r w:rsidR="0010316A">
        <w:rPr>
          <w:szCs w:val="24"/>
        </w:rPr>
        <w:t>webwork writeups</w:t>
      </w:r>
      <w:r>
        <w:rPr>
          <w:szCs w:val="24"/>
        </w:rPr>
        <w:t>, submitted at the BEGINNING of class, serve as your attendance.</w:t>
      </w:r>
    </w:p>
    <w:p w:rsidR="0066488F" w:rsidRPr="009C0D5F" w:rsidRDefault="0066488F" w:rsidP="0066488F">
      <w:pPr>
        <w:pStyle w:val="BodyText"/>
        <w:ind w:left="360" w:hanging="360"/>
        <w:rPr>
          <w:szCs w:val="24"/>
        </w:rPr>
      </w:pPr>
    </w:p>
    <w:p w:rsidR="0066488F" w:rsidRDefault="0066488F" w:rsidP="0066488F">
      <w:pPr>
        <w:pStyle w:val="BodyText"/>
        <w:rPr>
          <w:szCs w:val="24"/>
        </w:rPr>
      </w:pPr>
      <w:r w:rsidRPr="009C0D5F">
        <w:rPr>
          <w:b/>
          <w:szCs w:val="24"/>
        </w:rPr>
        <w:t>Cell phones:</w:t>
      </w:r>
      <w:r w:rsidRPr="009C0D5F">
        <w:rPr>
          <w:szCs w:val="24"/>
        </w:rPr>
        <w:t xml:space="preserve"> Please turn </w:t>
      </w:r>
      <w:r w:rsidRPr="009C0D5F">
        <w:rPr>
          <w:bCs/>
          <w:i/>
          <w:iCs/>
          <w:szCs w:val="24"/>
        </w:rPr>
        <w:t xml:space="preserve">off </w:t>
      </w:r>
      <w:r w:rsidRPr="009C0D5F">
        <w:rPr>
          <w:bCs/>
          <w:iCs/>
          <w:szCs w:val="24"/>
        </w:rPr>
        <w:t>or</w:t>
      </w:r>
      <w:r w:rsidRPr="009C0D5F">
        <w:rPr>
          <w:bCs/>
          <w:i/>
          <w:iCs/>
          <w:szCs w:val="24"/>
        </w:rPr>
        <w:t xml:space="preserve"> </w:t>
      </w:r>
      <w:r w:rsidRPr="009C0D5F">
        <w:rPr>
          <w:bCs/>
          <w:iCs/>
          <w:szCs w:val="24"/>
        </w:rPr>
        <w:t>place on</w:t>
      </w:r>
      <w:r w:rsidRPr="009C0D5F">
        <w:rPr>
          <w:bCs/>
          <w:i/>
          <w:iCs/>
          <w:szCs w:val="24"/>
        </w:rPr>
        <w:t xml:space="preserve"> vibrate</w:t>
      </w:r>
      <w:r w:rsidRPr="009C0D5F">
        <w:rPr>
          <w:bCs/>
          <w:iCs/>
          <w:szCs w:val="24"/>
        </w:rPr>
        <w:t xml:space="preserve"> and out of sight</w:t>
      </w:r>
      <w:r w:rsidRPr="009C0D5F">
        <w:rPr>
          <w:szCs w:val="24"/>
        </w:rPr>
        <w:t>.</w:t>
      </w:r>
    </w:p>
    <w:p w:rsidR="000214FB" w:rsidRPr="00381AA6" w:rsidRDefault="000214FB" w:rsidP="000214FB">
      <w:pPr>
        <w:pStyle w:val="BodyText"/>
        <w:ind w:left="360" w:hanging="360"/>
        <w:rPr>
          <w:szCs w:val="24"/>
        </w:rPr>
      </w:pPr>
    </w:p>
    <w:p w:rsidR="0010316A" w:rsidRPr="009C0D5F" w:rsidRDefault="0010316A" w:rsidP="0010316A">
      <w:pPr>
        <w:ind w:left="360" w:hanging="360"/>
        <w:rPr>
          <w:sz w:val="24"/>
          <w:szCs w:val="24"/>
        </w:rPr>
      </w:pPr>
      <w:r w:rsidRPr="009C0D5F">
        <w:rPr>
          <w:b/>
          <w:bCs/>
          <w:sz w:val="24"/>
          <w:szCs w:val="24"/>
        </w:rPr>
        <w:t>Academic honesty:</w:t>
      </w:r>
      <w:r w:rsidRPr="009C0D5F">
        <w:rPr>
          <w:sz w:val="24"/>
          <w:szCs w:val="24"/>
        </w:rPr>
        <w:t xml:space="preserve"> You are encouraged to work in groups on homework, but be able to explain </w:t>
      </w:r>
      <w:r w:rsidRPr="009C0D5F">
        <w:rPr>
          <w:i/>
          <w:iCs/>
          <w:sz w:val="24"/>
          <w:szCs w:val="24"/>
        </w:rPr>
        <w:t>anything</w:t>
      </w:r>
      <w:r w:rsidRPr="009C0D5F">
        <w:rPr>
          <w:sz w:val="24"/>
          <w:szCs w:val="24"/>
        </w:rPr>
        <w:t xml:space="preserve"> you turn in. During an exam, showing someone else your work is cheating; you will be treated in the same way as the person who copies. It is your responsibility to cover your work.</w:t>
      </w:r>
    </w:p>
    <w:p w:rsidR="000214FB" w:rsidRPr="00381AA6" w:rsidRDefault="000214FB" w:rsidP="001042CF">
      <w:pPr>
        <w:ind w:left="360"/>
        <w:rPr>
          <w:b/>
          <w:sz w:val="24"/>
          <w:szCs w:val="24"/>
        </w:rPr>
      </w:pPr>
    </w:p>
    <w:p w:rsidR="0010316A" w:rsidRDefault="0010316A" w:rsidP="0010316A">
      <w:pPr>
        <w:pStyle w:val="BodyText"/>
        <w:ind w:left="360" w:hanging="360"/>
        <w:rPr>
          <w:szCs w:val="24"/>
        </w:rPr>
      </w:pPr>
      <w:bookmarkStart w:id="2" w:name="_Hlk536606662"/>
      <w:r w:rsidRPr="009C0D5F">
        <w:rPr>
          <w:b/>
          <w:bCs/>
          <w:szCs w:val="24"/>
        </w:rPr>
        <w:t>Attendance:</w:t>
      </w:r>
      <w:r w:rsidRPr="009C0D5F">
        <w:rPr>
          <w:szCs w:val="24"/>
        </w:rPr>
        <w:t xml:space="preserve"> </w:t>
      </w:r>
      <w:r>
        <w:rPr>
          <w:szCs w:val="24"/>
        </w:rPr>
        <w:t>Your homework, submitted at the BEGINNING of class, serves as your attendance.</w:t>
      </w:r>
    </w:p>
    <w:p w:rsidR="0010316A" w:rsidRDefault="0010316A" w:rsidP="0010316A">
      <w:pPr>
        <w:pStyle w:val="BodyText"/>
        <w:rPr>
          <w:szCs w:val="24"/>
        </w:rPr>
      </w:pPr>
      <w:r w:rsidRPr="009C0D5F">
        <w:rPr>
          <w:b/>
          <w:szCs w:val="24"/>
        </w:rPr>
        <w:lastRenderedPageBreak/>
        <w:t>Cell phones:</w:t>
      </w:r>
      <w:r w:rsidRPr="009C0D5F">
        <w:rPr>
          <w:szCs w:val="24"/>
        </w:rPr>
        <w:t xml:space="preserve"> Please turn </w:t>
      </w:r>
      <w:r w:rsidRPr="009C0D5F">
        <w:rPr>
          <w:bCs/>
          <w:i/>
          <w:iCs/>
          <w:szCs w:val="24"/>
        </w:rPr>
        <w:t xml:space="preserve">off </w:t>
      </w:r>
      <w:r w:rsidRPr="009C0D5F">
        <w:rPr>
          <w:bCs/>
          <w:iCs/>
          <w:szCs w:val="24"/>
        </w:rPr>
        <w:t>or</w:t>
      </w:r>
      <w:r w:rsidRPr="009C0D5F">
        <w:rPr>
          <w:bCs/>
          <w:i/>
          <w:iCs/>
          <w:szCs w:val="24"/>
        </w:rPr>
        <w:t xml:space="preserve"> </w:t>
      </w:r>
      <w:r w:rsidRPr="009C0D5F">
        <w:rPr>
          <w:bCs/>
          <w:iCs/>
          <w:szCs w:val="24"/>
        </w:rPr>
        <w:t>place on</w:t>
      </w:r>
      <w:r w:rsidRPr="009C0D5F">
        <w:rPr>
          <w:bCs/>
          <w:i/>
          <w:iCs/>
          <w:szCs w:val="24"/>
        </w:rPr>
        <w:t xml:space="preserve"> vibrate</w:t>
      </w:r>
      <w:r w:rsidRPr="009C0D5F">
        <w:rPr>
          <w:bCs/>
          <w:iCs/>
          <w:szCs w:val="24"/>
        </w:rPr>
        <w:t xml:space="preserve"> and out of sight</w:t>
      </w:r>
      <w:r w:rsidRPr="009C0D5F">
        <w:rPr>
          <w:szCs w:val="24"/>
        </w:rPr>
        <w:t>.</w:t>
      </w:r>
    </w:p>
    <w:bookmarkEnd w:id="2"/>
    <w:p w:rsidR="001042CF" w:rsidRPr="00381AA6" w:rsidRDefault="001042CF" w:rsidP="001042CF">
      <w:pPr>
        <w:ind w:left="360"/>
        <w:rPr>
          <w:sz w:val="24"/>
          <w:szCs w:val="24"/>
        </w:rPr>
      </w:pPr>
    </w:p>
    <w:p w:rsidR="00C21A90" w:rsidRPr="00381AA6" w:rsidRDefault="00C21A90" w:rsidP="00C21A90">
      <w:pPr>
        <w:ind w:left="360" w:hanging="360"/>
        <w:rPr>
          <w:sz w:val="24"/>
          <w:szCs w:val="24"/>
        </w:rPr>
      </w:pPr>
      <w:r w:rsidRPr="00381AA6">
        <w:rPr>
          <w:b/>
          <w:bCs/>
          <w:sz w:val="24"/>
          <w:szCs w:val="24"/>
        </w:rPr>
        <w:t>Set enough time aside each week:</w:t>
      </w:r>
      <w:r w:rsidRPr="00381AA6">
        <w:rPr>
          <w:sz w:val="24"/>
          <w:szCs w:val="24"/>
        </w:rPr>
        <w:t xml:space="preserve">  You are expected to spend </w:t>
      </w:r>
      <w:r w:rsidR="00700ADE" w:rsidRPr="00381AA6">
        <w:rPr>
          <w:b/>
          <w:sz w:val="24"/>
          <w:szCs w:val="24"/>
        </w:rPr>
        <w:t>8</w:t>
      </w:r>
      <w:r w:rsidRPr="00381AA6">
        <w:rPr>
          <w:b/>
          <w:sz w:val="24"/>
          <w:szCs w:val="24"/>
        </w:rPr>
        <w:t xml:space="preserve"> hours</w:t>
      </w:r>
      <w:r w:rsidRPr="00381AA6">
        <w:rPr>
          <w:sz w:val="24"/>
          <w:szCs w:val="24"/>
        </w:rPr>
        <w:t xml:space="preserve"> </w:t>
      </w:r>
      <w:r w:rsidR="00065FBD">
        <w:rPr>
          <w:sz w:val="24"/>
          <w:szCs w:val="24"/>
        </w:rPr>
        <w:t xml:space="preserve">(2 hours per classroom hour) </w:t>
      </w:r>
      <w:r w:rsidRPr="00381AA6">
        <w:rPr>
          <w:sz w:val="24"/>
          <w:szCs w:val="24"/>
        </w:rPr>
        <w:t>outside the classroom each week reading the text, doing homework and preparing for exams.</w:t>
      </w:r>
    </w:p>
    <w:p w:rsidR="00C21A90" w:rsidRPr="00381AA6" w:rsidRDefault="00C21A90" w:rsidP="00C21A90">
      <w:pPr>
        <w:rPr>
          <w:sz w:val="24"/>
          <w:szCs w:val="24"/>
        </w:rPr>
      </w:pPr>
      <w:r w:rsidRPr="00381AA6">
        <w:rPr>
          <w:b/>
          <w:bCs/>
          <w:i/>
          <w:iCs/>
          <w:sz w:val="24"/>
          <w:szCs w:val="24"/>
        </w:rPr>
        <w:t>Time</w:t>
      </w:r>
      <w:r w:rsidRPr="00381AA6">
        <w:rPr>
          <w:b/>
          <w:bCs/>
          <w:sz w:val="24"/>
          <w:szCs w:val="24"/>
        </w:rPr>
        <w:t xml:space="preserve"> problems? </w:t>
      </w:r>
      <w:r w:rsidRPr="00381AA6">
        <w:rPr>
          <w:sz w:val="24"/>
          <w:szCs w:val="24"/>
        </w:rPr>
        <w:t xml:space="preserve">Here is a </w:t>
      </w:r>
      <w:r w:rsidRPr="00381AA6">
        <w:rPr>
          <w:b/>
          <w:bCs/>
          <w:sz w:val="24"/>
          <w:szCs w:val="24"/>
        </w:rPr>
        <w:t>damage control priority list:</w:t>
      </w:r>
    </w:p>
    <w:p w:rsidR="00C21A90" w:rsidRPr="00381AA6" w:rsidRDefault="00C21A90" w:rsidP="00C21A90">
      <w:pPr>
        <w:numPr>
          <w:ilvl w:val="0"/>
          <w:numId w:val="22"/>
        </w:numPr>
        <w:rPr>
          <w:sz w:val="24"/>
          <w:szCs w:val="24"/>
        </w:rPr>
      </w:pPr>
      <w:r w:rsidRPr="00381AA6">
        <w:rPr>
          <w:i/>
          <w:iCs/>
          <w:sz w:val="24"/>
          <w:szCs w:val="24"/>
        </w:rPr>
        <w:t>Read the section prior to the class in which it is covered.</w:t>
      </w:r>
      <w:r w:rsidRPr="00381AA6">
        <w:rPr>
          <w:sz w:val="24"/>
          <w:szCs w:val="24"/>
        </w:rPr>
        <w:t xml:space="preserve"> This reading will facilitate your understanding and participation in class.</w:t>
      </w:r>
      <w:r w:rsidR="000A092F" w:rsidRPr="00381AA6">
        <w:rPr>
          <w:sz w:val="24"/>
          <w:szCs w:val="24"/>
        </w:rPr>
        <w:t xml:space="preserve"> </w:t>
      </w:r>
    </w:p>
    <w:p w:rsidR="004632DE" w:rsidRPr="00381AA6" w:rsidRDefault="00C21A90" w:rsidP="004632DE">
      <w:pPr>
        <w:numPr>
          <w:ilvl w:val="0"/>
          <w:numId w:val="22"/>
        </w:numPr>
        <w:rPr>
          <w:sz w:val="24"/>
          <w:szCs w:val="24"/>
        </w:rPr>
      </w:pPr>
      <w:r w:rsidRPr="00381AA6">
        <w:rPr>
          <w:i/>
          <w:iCs/>
          <w:sz w:val="24"/>
          <w:szCs w:val="24"/>
        </w:rPr>
        <w:t>Attempt at least some of the homework problems immediately after class,</w:t>
      </w:r>
      <w:r w:rsidRPr="00381AA6">
        <w:rPr>
          <w:iCs/>
          <w:sz w:val="24"/>
          <w:szCs w:val="24"/>
        </w:rPr>
        <w:t xml:space="preserve"> so that you know how much of the class you understood.</w:t>
      </w:r>
      <w:r w:rsidRPr="00381AA6">
        <w:rPr>
          <w:sz w:val="24"/>
          <w:szCs w:val="24"/>
        </w:rPr>
        <w:t xml:space="preserve"> </w:t>
      </w:r>
    </w:p>
    <w:p w:rsidR="004632DE" w:rsidRPr="00381AA6" w:rsidRDefault="00C21A90" w:rsidP="004632DE">
      <w:pPr>
        <w:numPr>
          <w:ilvl w:val="0"/>
          <w:numId w:val="22"/>
        </w:numPr>
        <w:rPr>
          <w:sz w:val="24"/>
          <w:szCs w:val="24"/>
        </w:rPr>
      </w:pPr>
      <w:r w:rsidRPr="00381AA6">
        <w:rPr>
          <w:bCs/>
          <w:i/>
          <w:sz w:val="24"/>
          <w:szCs w:val="24"/>
        </w:rPr>
        <w:t>Take advantage of office hours:</w:t>
      </w:r>
      <w:r w:rsidRPr="00381AA6">
        <w:rPr>
          <w:sz w:val="24"/>
          <w:szCs w:val="24"/>
        </w:rPr>
        <w:t xml:space="preserve"> If you are unable to attend the scheduled hours, make an appointment.</w:t>
      </w:r>
    </w:p>
    <w:p w:rsidR="00C21A90" w:rsidRDefault="00C21A90" w:rsidP="004632DE">
      <w:pPr>
        <w:numPr>
          <w:ilvl w:val="0"/>
          <w:numId w:val="22"/>
        </w:numPr>
        <w:rPr>
          <w:sz w:val="24"/>
          <w:szCs w:val="24"/>
        </w:rPr>
      </w:pPr>
      <w:r w:rsidRPr="00381AA6">
        <w:rPr>
          <w:bCs/>
          <w:i/>
          <w:sz w:val="24"/>
          <w:szCs w:val="24"/>
        </w:rPr>
        <w:t xml:space="preserve">Make use of the </w:t>
      </w:r>
      <w:r w:rsidR="0010316A" w:rsidRPr="009C0D5F">
        <w:rPr>
          <w:bCs/>
          <w:i/>
          <w:sz w:val="24"/>
          <w:szCs w:val="24"/>
        </w:rPr>
        <w:t>Learning Center</w:t>
      </w:r>
      <w:r w:rsidR="0010316A">
        <w:rPr>
          <w:bCs/>
          <w:i/>
          <w:sz w:val="24"/>
          <w:szCs w:val="24"/>
        </w:rPr>
        <w:t>(</w:t>
      </w:r>
      <w:r w:rsidR="0010316A" w:rsidRPr="009C0D5F">
        <w:rPr>
          <w:bCs/>
          <w:i/>
          <w:sz w:val="24"/>
          <w:szCs w:val="24"/>
        </w:rPr>
        <w:t>s</w:t>
      </w:r>
      <w:r w:rsidR="0010316A">
        <w:rPr>
          <w:bCs/>
          <w:i/>
          <w:sz w:val="24"/>
          <w:szCs w:val="24"/>
        </w:rPr>
        <w:t>)</w:t>
      </w:r>
      <w:r w:rsidR="0010316A" w:rsidRPr="009C0D5F">
        <w:rPr>
          <w:bCs/>
          <w:i/>
          <w:sz w:val="24"/>
          <w:szCs w:val="24"/>
        </w:rPr>
        <w:t xml:space="preserve"> </w:t>
      </w:r>
      <w:r w:rsidRPr="00381AA6">
        <w:rPr>
          <w:bCs/>
          <w:i/>
          <w:sz w:val="24"/>
          <w:szCs w:val="24"/>
        </w:rPr>
        <w:t xml:space="preserve">(approximately </w:t>
      </w:r>
      <w:r w:rsidR="000A092F" w:rsidRPr="00381AA6">
        <w:rPr>
          <w:bCs/>
          <w:i/>
          <w:sz w:val="24"/>
          <w:szCs w:val="24"/>
        </w:rPr>
        <w:t>9</w:t>
      </w:r>
      <w:r w:rsidRPr="00381AA6">
        <w:rPr>
          <w:bCs/>
          <w:i/>
          <w:sz w:val="24"/>
          <w:szCs w:val="24"/>
        </w:rPr>
        <w:t>AM-8PM, M-Th, shorter hours on F &amp; Sat):</w:t>
      </w:r>
      <w:r w:rsidRPr="00381AA6">
        <w:rPr>
          <w:sz w:val="24"/>
          <w:szCs w:val="24"/>
        </w:rPr>
        <w:t xml:space="preserve"> While some of the tutors are advanced undergraduate students, m</w:t>
      </w:r>
      <w:r w:rsidR="00932E72" w:rsidRPr="00381AA6">
        <w:rPr>
          <w:sz w:val="24"/>
          <w:szCs w:val="24"/>
        </w:rPr>
        <w:t>any are adjunct faculty</w:t>
      </w:r>
      <w:r w:rsidRPr="00381AA6">
        <w:rPr>
          <w:sz w:val="24"/>
          <w:szCs w:val="24"/>
        </w:rPr>
        <w:t>.</w:t>
      </w:r>
    </w:p>
    <w:p w:rsidR="0010316A" w:rsidRPr="0010316A" w:rsidRDefault="0010316A" w:rsidP="0010316A">
      <w:pPr>
        <w:numPr>
          <w:ilvl w:val="0"/>
          <w:numId w:val="22"/>
        </w:numPr>
        <w:rPr>
          <w:sz w:val="24"/>
          <w:szCs w:val="24"/>
        </w:rPr>
      </w:pPr>
      <w:r>
        <w:rPr>
          <w:sz w:val="24"/>
          <w:szCs w:val="24"/>
        </w:rPr>
        <w:t>The math dept. often arranges for advanced math students to provide tutoring. Stay tuned for more info.</w:t>
      </w:r>
    </w:p>
    <w:p w:rsidR="00637348" w:rsidRPr="00381AA6" w:rsidRDefault="00637348" w:rsidP="00150757">
      <w:pPr>
        <w:pStyle w:val="BodyText"/>
        <w:ind w:left="360" w:hanging="360"/>
        <w:rPr>
          <w:b/>
          <w:bCs/>
          <w:szCs w:val="24"/>
        </w:rPr>
      </w:pPr>
    </w:p>
    <w:p w:rsidR="00C72569" w:rsidRPr="00381AA6" w:rsidRDefault="00C72569" w:rsidP="00C72569">
      <w:pPr>
        <w:pStyle w:val="BodyText"/>
        <w:ind w:left="360" w:hanging="360"/>
        <w:rPr>
          <w:b/>
          <w:szCs w:val="24"/>
          <w:u w:val="single"/>
        </w:rPr>
      </w:pPr>
      <w:r w:rsidRPr="00381AA6">
        <w:rPr>
          <w:b/>
          <w:szCs w:val="24"/>
          <w:u w:val="single"/>
        </w:rPr>
        <w:t>Grade components</w:t>
      </w:r>
    </w:p>
    <w:p w:rsidR="006548BC" w:rsidRDefault="006548BC" w:rsidP="006548BC">
      <w:pPr>
        <w:pStyle w:val="BodyText"/>
        <w:rPr>
          <w:szCs w:val="24"/>
        </w:rPr>
      </w:pPr>
      <w:r>
        <w:rPr>
          <w:b/>
          <w:bCs/>
          <w:szCs w:val="24"/>
        </w:rPr>
        <w:t>Openlab (part of class participation 5%):</w:t>
      </w:r>
      <w:r>
        <w:rPr>
          <w:szCs w:val="24"/>
        </w:rPr>
        <w:t xml:space="preserve"> </w:t>
      </w:r>
      <w:r>
        <w:rPr>
          <w:b/>
          <w:szCs w:val="24"/>
        </w:rPr>
        <w:t xml:space="preserve">Use first name, last initial for screen name, e.g. JimP, if your name is Jim Poe. </w:t>
      </w:r>
      <w:r>
        <w:rPr>
          <w:szCs w:val="24"/>
        </w:rPr>
        <w:t xml:space="preserve">Your grade will be 2 for perfunctory, 3 for significant, 4 for deep thought &amp; effort.  </w:t>
      </w:r>
    </w:p>
    <w:p w:rsidR="006548BC" w:rsidRDefault="006548BC" w:rsidP="006548BC">
      <w:pPr>
        <w:pStyle w:val="BodyText"/>
        <w:ind w:left="360"/>
        <w:rPr>
          <w:szCs w:val="24"/>
        </w:rPr>
      </w:pPr>
      <w:r>
        <w:rPr>
          <w:b/>
          <w:szCs w:val="24"/>
        </w:rPr>
        <w:t>NOTE, you will be making exactly TWO postings</w:t>
      </w:r>
      <w:r>
        <w:rPr>
          <w:szCs w:val="24"/>
        </w:rPr>
        <w:t>; all other contributions are comments on other postings.</w:t>
      </w:r>
    </w:p>
    <w:p w:rsidR="006548BC" w:rsidRDefault="006548BC" w:rsidP="006548BC">
      <w:pPr>
        <w:pStyle w:val="BodyText"/>
        <w:numPr>
          <w:ilvl w:val="0"/>
          <w:numId w:val="44"/>
        </w:numPr>
        <w:rPr>
          <w:szCs w:val="24"/>
        </w:rPr>
      </w:pPr>
      <w:r>
        <w:rPr>
          <w:szCs w:val="24"/>
        </w:rPr>
        <w:t xml:space="preserve">Join the openlab and make a posting by </w:t>
      </w:r>
      <w:r>
        <w:rPr>
          <w:b/>
          <w:szCs w:val="24"/>
        </w:rPr>
        <w:t>Sa 2/9</w:t>
      </w:r>
      <w:r>
        <w:rPr>
          <w:szCs w:val="24"/>
        </w:rPr>
        <w:t xml:space="preserve"> explaining how mathematics relates to your career (include a photo of yourself with an aspect of mathematics and/or your career in the background). </w:t>
      </w:r>
    </w:p>
    <w:p w:rsidR="006548BC" w:rsidRDefault="006548BC" w:rsidP="006548BC">
      <w:pPr>
        <w:pStyle w:val="BodyText"/>
        <w:numPr>
          <w:ilvl w:val="0"/>
          <w:numId w:val="44"/>
        </w:numPr>
        <w:rPr>
          <w:szCs w:val="24"/>
        </w:rPr>
      </w:pPr>
      <w:r>
        <w:rPr>
          <w:szCs w:val="24"/>
        </w:rPr>
        <w:t xml:space="preserve">Make a 2nd posting by </w:t>
      </w:r>
      <w:r>
        <w:rPr>
          <w:b/>
          <w:szCs w:val="24"/>
        </w:rPr>
        <w:t xml:space="preserve">Sa 3/9 </w:t>
      </w:r>
      <w:r>
        <w:rPr>
          <w:szCs w:val="24"/>
        </w:rPr>
        <w:t xml:space="preserve">focusing on a graph which appears in a newspaper. You must include a short summary of the newspaper or magazine article, a reproduction of the graph and a description of how the graph was used in the article. Make sure that you have provided a link to the original article. </w:t>
      </w:r>
    </w:p>
    <w:p w:rsidR="006548BC" w:rsidRDefault="006548BC" w:rsidP="006548BC">
      <w:pPr>
        <w:pStyle w:val="BodyText"/>
        <w:numPr>
          <w:ilvl w:val="0"/>
          <w:numId w:val="44"/>
        </w:numPr>
        <w:rPr>
          <w:szCs w:val="24"/>
        </w:rPr>
      </w:pPr>
      <w:r>
        <w:rPr>
          <w:szCs w:val="24"/>
        </w:rPr>
        <w:t xml:space="preserve">You will be paired with another student. By </w:t>
      </w:r>
      <w:r>
        <w:rPr>
          <w:b/>
          <w:szCs w:val="24"/>
        </w:rPr>
        <w:t>Sa</w:t>
      </w:r>
      <w:r>
        <w:rPr>
          <w:szCs w:val="24"/>
        </w:rPr>
        <w:t xml:space="preserve"> </w:t>
      </w:r>
      <w:r>
        <w:rPr>
          <w:b/>
          <w:szCs w:val="24"/>
        </w:rPr>
        <w:t>4/13</w:t>
      </w:r>
      <w:r>
        <w:rPr>
          <w:szCs w:val="24"/>
        </w:rPr>
        <w:t>, comment on and make suggestions for improvement on the other student’s posting as well as create a word problem based on his/her graph.</w:t>
      </w:r>
    </w:p>
    <w:p w:rsidR="006548BC" w:rsidRDefault="006548BC" w:rsidP="006548BC">
      <w:pPr>
        <w:pStyle w:val="BodyText"/>
        <w:numPr>
          <w:ilvl w:val="0"/>
          <w:numId w:val="44"/>
        </w:numPr>
        <w:rPr>
          <w:szCs w:val="24"/>
        </w:rPr>
      </w:pPr>
      <w:r>
        <w:rPr>
          <w:szCs w:val="24"/>
        </w:rPr>
        <w:t xml:space="preserve">By </w:t>
      </w:r>
      <w:r>
        <w:rPr>
          <w:b/>
          <w:szCs w:val="24"/>
        </w:rPr>
        <w:t>Sa 5/11</w:t>
      </w:r>
      <w:r>
        <w:rPr>
          <w:szCs w:val="24"/>
        </w:rPr>
        <w:t>, respond to the comment by editing your original post (please acknowledge the change in your edit). Solve the word problem that your partner has created.</w:t>
      </w:r>
    </w:p>
    <w:p w:rsidR="006548BC" w:rsidRDefault="006548BC" w:rsidP="006548BC">
      <w:pPr>
        <w:pStyle w:val="BodyText"/>
        <w:numPr>
          <w:ilvl w:val="0"/>
          <w:numId w:val="44"/>
        </w:numPr>
        <w:rPr>
          <w:szCs w:val="24"/>
        </w:rPr>
      </w:pPr>
      <w:r>
        <w:rPr>
          <w:szCs w:val="24"/>
        </w:rPr>
        <w:t xml:space="preserve">Finally, by </w:t>
      </w:r>
      <w:r>
        <w:rPr>
          <w:b/>
          <w:szCs w:val="24"/>
        </w:rPr>
        <w:t>Sa 5/18</w:t>
      </w:r>
      <w:r>
        <w:rPr>
          <w:szCs w:val="24"/>
        </w:rPr>
        <w:t>, comment on your original posting on blackboard, summarizing your overall experience in the course and writing once again on how you think mathematics relates to your career.</w:t>
      </w:r>
    </w:p>
    <w:p w:rsidR="0010316A" w:rsidRDefault="0010316A" w:rsidP="003D3719">
      <w:pPr>
        <w:pStyle w:val="BodyText"/>
        <w:ind w:left="360" w:hanging="360"/>
        <w:rPr>
          <w:szCs w:val="24"/>
        </w:rPr>
      </w:pPr>
    </w:p>
    <w:p w:rsidR="003D3719" w:rsidRPr="00381AA6" w:rsidRDefault="0010316A" w:rsidP="007917C5">
      <w:pPr>
        <w:pStyle w:val="BodyText"/>
        <w:ind w:left="360" w:hanging="360"/>
        <w:rPr>
          <w:szCs w:val="24"/>
        </w:rPr>
      </w:pPr>
      <w:r w:rsidRPr="006548BC">
        <w:rPr>
          <w:b/>
          <w:szCs w:val="24"/>
        </w:rPr>
        <w:t>Project (15%):</w:t>
      </w:r>
      <w:r>
        <w:rPr>
          <w:szCs w:val="24"/>
        </w:rPr>
        <w:t xml:space="preserve"> As indicated in the schedule, there are various class days devoted to </w:t>
      </w:r>
      <w:r w:rsidR="006548BC">
        <w:rPr>
          <w:szCs w:val="24"/>
        </w:rPr>
        <w:t>a</w:t>
      </w:r>
      <w:r>
        <w:rPr>
          <w:szCs w:val="24"/>
        </w:rPr>
        <w:t xml:space="preserve"> semester project. </w:t>
      </w:r>
      <w:r w:rsidR="006548BC">
        <w:rPr>
          <w:szCs w:val="24"/>
        </w:rPr>
        <w:t>You are expected to complete any parts not done in class.</w:t>
      </w:r>
    </w:p>
    <w:p w:rsidR="00497B6C" w:rsidRPr="00381AA6" w:rsidRDefault="003D3719" w:rsidP="007917C5">
      <w:pPr>
        <w:ind w:left="360" w:hanging="360"/>
        <w:rPr>
          <w:sz w:val="24"/>
          <w:szCs w:val="24"/>
        </w:rPr>
      </w:pPr>
      <w:r w:rsidRPr="00381AA6">
        <w:rPr>
          <w:b/>
          <w:sz w:val="24"/>
          <w:szCs w:val="24"/>
        </w:rPr>
        <w:t>Webwork (20%):</w:t>
      </w:r>
      <w:r w:rsidRPr="00381AA6">
        <w:rPr>
          <w:sz w:val="24"/>
          <w:szCs w:val="24"/>
        </w:rPr>
        <w:t xml:space="preserve"> Consider these to be online quizzes. Each student gets a unique set of problems.</w:t>
      </w:r>
      <w:r w:rsidR="0010316A">
        <w:rPr>
          <w:sz w:val="24"/>
          <w:szCs w:val="24"/>
        </w:rPr>
        <w:t xml:space="preserve"> I</w:t>
      </w:r>
      <w:r w:rsidR="0010316A">
        <w:t>f</w:t>
      </w:r>
      <w:r w:rsidR="0010316A" w:rsidRPr="0010316A">
        <w:rPr>
          <w:sz w:val="24"/>
          <w:szCs w:val="24"/>
        </w:rPr>
        <w:t xml:space="preserve"> </w:t>
      </w:r>
      <w:r w:rsidR="0010316A">
        <w:rPr>
          <w:sz w:val="24"/>
          <w:szCs w:val="24"/>
        </w:rPr>
        <w:t>you</w:t>
      </w:r>
      <w:r w:rsidR="0010316A" w:rsidRPr="0010316A">
        <w:rPr>
          <w:sz w:val="24"/>
          <w:szCs w:val="24"/>
        </w:rPr>
        <w:t xml:space="preserve"> don't submit the written work to support </w:t>
      </w:r>
      <w:r w:rsidR="0010316A">
        <w:rPr>
          <w:sz w:val="24"/>
          <w:szCs w:val="24"/>
        </w:rPr>
        <w:t>your</w:t>
      </w:r>
      <w:r w:rsidR="0010316A" w:rsidRPr="0010316A">
        <w:rPr>
          <w:sz w:val="24"/>
          <w:szCs w:val="24"/>
        </w:rPr>
        <w:t xml:space="preserve"> answers, </w:t>
      </w:r>
      <w:r w:rsidR="0010316A">
        <w:rPr>
          <w:sz w:val="24"/>
          <w:szCs w:val="24"/>
        </w:rPr>
        <w:t>you</w:t>
      </w:r>
      <w:r w:rsidR="0010316A" w:rsidRPr="0010316A">
        <w:rPr>
          <w:sz w:val="24"/>
          <w:szCs w:val="24"/>
        </w:rPr>
        <w:t xml:space="preserve"> get no credit</w:t>
      </w:r>
    </w:p>
    <w:p w:rsidR="00C72569" w:rsidRPr="007917C5" w:rsidRDefault="0010316A" w:rsidP="007917C5">
      <w:pPr>
        <w:ind w:left="360" w:hanging="360"/>
        <w:rPr>
          <w:sz w:val="24"/>
          <w:szCs w:val="24"/>
        </w:rPr>
      </w:pPr>
      <w:r>
        <w:rPr>
          <w:b/>
          <w:sz w:val="24"/>
          <w:szCs w:val="24"/>
        </w:rPr>
        <w:t xml:space="preserve">Midterm Exams (15% each): </w:t>
      </w:r>
      <w:r>
        <w:rPr>
          <w:sz w:val="24"/>
          <w:szCs w:val="24"/>
        </w:rPr>
        <w:t>There are 2 as noted in the schedule. If you miss an exam and have a valid (medical issue or family emergency), then you may take up to one (1) makeup exam done during my office hours. You have one week from your return date for the makeup and it will receive an automatic 10% points off from your score to encourage you to do all possible to take the exam on its appointed date.</w:t>
      </w:r>
    </w:p>
    <w:p w:rsidR="00381AA6" w:rsidRPr="00381AA6" w:rsidRDefault="00381AA6" w:rsidP="00381AA6">
      <w:pPr>
        <w:pStyle w:val="BodyText"/>
        <w:ind w:left="360" w:hanging="360"/>
        <w:rPr>
          <w:sz w:val="22"/>
        </w:rPr>
      </w:pPr>
      <w:r w:rsidRPr="00381AA6">
        <w:rPr>
          <w:b/>
          <w:bCs/>
          <w:szCs w:val="24"/>
        </w:rPr>
        <w:t>Final Exam (</w:t>
      </w:r>
      <w:r w:rsidR="0010316A">
        <w:rPr>
          <w:b/>
          <w:bCs/>
          <w:szCs w:val="24"/>
        </w:rPr>
        <w:t>30</w:t>
      </w:r>
      <w:r w:rsidRPr="00381AA6">
        <w:rPr>
          <w:b/>
          <w:bCs/>
          <w:szCs w:val="24"/>
        </w:rPr>
        <w:t>%):</w:t>
      </w:r>
      <w:r w:rsidRPr="00381AA6">
        <w:rPr>
          <w:szCs w:val="24"/>
        </w:rPr>
        <w:t xml:space="preserve"> A sample exam is available</w:t>
      </w:r>
      <w:r w:rsidR="00065FBD">
        <w:rPr>
          <w:szCs w:val="24"/>
        </w:rPr>
        <w:t xml:space="preserve"> electronically</w:t>
      </w:r>
      <w:r w:rsidRPr="00381AA6">
        <w:rPr>
          <w:szCs w:val="24"/>
        </w:rPr>
        <w:t xml:space="preserve"> on the dep</w:t>
      </w:r>
      <w:r w:rsidR="00065FBD">
        <w:rPr>
          <w:szCs w:val="24"/>
        </w:rPr>
        <w:t>ar</w:t>
      </w:r>
      <w:r w:rsidRPr="00381AA6">
        <w:rPr>
          <w:szCs w:val="24"/>
        </w:rPr>
        <w:t>t</w:t>
      </w:r>
      <w:r w:rsidR="00065FBD">
        <w:rPr>
          <w:szCs w:val="24"/>
        </w:rPr>
        <w:t>ment</w:t>
      </w:r>
      <w:r w:rsidRPr="00381AA6">
        <w:rPr>
          <w:szCs w:val="24"/>
        </w:rPr>
        <w:t xml:space="preserve"> website </w:t>
      </w:r>
      <w:r w:rsidR="00065FBD">
        <w:rPr>
          <w:szCs w:val="24"/>
        </w:rPr>
        <w:t>as well as in printed form</w:t>
      </w:r>
      <w:r w:rsidRPr="00381AA6">
        <w:rPr>
          <w:szCs w:val="24"/>
        </w:rPr>
        <w:t xml:space="preserve"> in the </w:t>
      </w:r>
      <w:r w:rsidR="00065FBD">
        <w:rPr>
          <w:szCs w:val="24"/>
        </w:rPr>
        <w:t>department</w:t>
      </w:r>
      <w:r w:rsidRPr="00381AA6">
        <w:rPr>
          <w:szCs w:val="24"/>
        </w:rPr>
        <w:t xml:space="preserve"> office</w:t>
      </w:r>
      <w:r w:rsidR="00065FBD">
        <w:rPr>
          <w:szCs w:val="24"/>
        </w:rPr>
        <w:t xml:space="preserve"> (N711)</w:t>
      </w:r>
      <w:r w:rsidRPr="00381AA6">
        <w:rPr>
          <w:szCs w:val="24"/>
        </w:rPr>
        <w:t>. If you miss the final exam and have been failing the course, you will receive an F (or WU if you have &gt;3 absences). Otherwise, if you have a documented illness or emergency, you will have an opportunity to take a makeup final exam in</w:t>
      </w:r>
      <w:r w:rsidR="00065FBD">
        <w:rPr>
          <w:szCs w:val="24"/>
        </w:rPr>
        <w:t xml:space="preserve"> mid</w:t>
      </w:r>
      <w:r w:rsidR="007E3C6F">
        <w:rPr>
          <w:szCs w:val="24"/>
        </w:rPr>
        <w:t>-Janu</w:t>
      </w:r>
      <w:r w:rsidR="00065FBD">
        <w:rPr>
          <w:szCs w:val="24"/>
        </w:rPr>
        <w:t>ary for a small fee (exact date TBA).</w:t>
      </w:r>
    </w:p>
    <w:p w:rsidR="00C15F87" w:rsidRDefault="007917C5" w:rsidP="00C15F87">
      <w:pPr>
        <w:pStyle w:val="BodyText"/>
        <w:rPr>
          <w:b/>
          <w:szCs w:val="24"/>
        </w:rPr>
      </w:pPr>
      <w:bookmarkStart w:id="3" w:name="_GoBack"/>
      <w:r>
        <w:rPr>
          <w:rFonts w:ascii="Century Gothic" w:hAnsi="Century Gothic"/>
          <w:noProof/>
          <w:sz w:val="18"/>
        </w:rPr>
        <w:object w:dxaOrig="1440" w:dyaOrig="1440" w14:anchorId="4079C3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5pt;margin-top:.65pt;width:364.95pt;height:151.95pt;z-index:-251658240;mso-position-horizontal-relative:text;mso-position-vertical-relative:text">
            <v:imagedata r:id="rId8" o:title=""/>
          </v:shape>
          <o:OLEObject Type="Embed" ProgID="Excel.Sheet.12" ShapeID="_x0000_s1026" DrawAspect="Content" ObjectID="_1610350909" r:id="rId9"/>
        </w:object>
      </w:r>
      <w:bookmarkEnd w:id="3"/>
    </w:p>
    <w:p w:rsidR="007917C5" w:rsidRDefault="007917C5" w:rsidP="00C15F87">
      <w:pPr>
        <w:pStyle w:val="BodyText"/>
        <w:rPr>
          <w:b/>
          <w:szCs w:val="24"/>
        </w:rPr>
      </w:pPr>
    </w:p>
    <w:p w:rsidR="007917C5" w:rsidRDefault="007917C5" w:rsidP="00C15F87">
      <w:pPr>
        <w:pStyle w:val="BodyText"/>
        <w:rPr>
          <w:b/>
          <w:szCs w:val="24"/>
        </w:rPr>
      </w:pPr>
    </w:p>
    <w:p w:rsidR="007917C5" w:rsidRDefault="007917C5" w:rsidP="00C15F87">
      <w:pPr>
        <w:pStyle w:val="BodyText"/>
        <w:rPr>
          <w:b/>
          <w:szCs w:val="24"/>
        </w:rPr>
      </w:pPr>
    </w:p>
    <w:p w:rsidR="007917C5" w:rsidRDefault="007917C5" w:rsidP="007917C5">
      <w:pPr>
        <w:pStyle w:val="BodyText"/>
        <w:tabs>
          <w:tab w:val="left" w:pos="9195"/>
        </w:tabs>
        <w:rPr>
          <w:b/>
          <w:szCs w:val="24"/>
        </w:rPr>
      </w:pPr>
      <w:r w:rsidRPr="00BC196D">
        <w:rPr>
          <w:b/>
          <w:szCs w:val="24"/>
        </w:rPr>
        <w:t>Grade scale:</w:t>
      </w:r>
      <w:r>
        <w:rPr>
          <w:b/>
          <w:szCs w:val="24"/>
        </w:rPr>
        <w:tab/>
      </w:r>
    </w:p>
    <w:p w:rsidR="007917C5" w:rsidRPr="00953918" w:rsidRDefault="007917C5" w:rsidP="007917C5">
      <w:pPr>
        <w:pStyle w:val="BodyText"/>
        <w:tabs>
          <w:tab w:val="left" w:pos="720"/>
        </w:tabs>
        <w:rPr>
          <w:rFonts w:ascii="Century Gothic" w:hAnsi="Century Gothic"/>
          <w:sz w:val="18"/>
        </w:rPr>
      </w:pPr>
      <w:r w:rsidRPr="00953918">
        <w:rPr>
          <w:rFonts w:ascii="Century Gothic" w:hAnsi="Century Gothic"/>
          <w:sz w:val="18"/>
        </w:rPr>
        <w:t>93 – 100</w:t>
      </w:r>
      <w:r w:rsidRPr="00953918">
        <w:rPr>
          <w:rFonts w:ascii="Century Gothic" w:hAnsi="Century Gothic"/>
          <w:sz w:val="18"/>
        </w:rPr>
        <w:tab/>
      </w:r>
      <w:r w:rsidRPr="00953918">
        <w:rPr>
          <w:rFonts w:ascii="Century Gothic" w:hAnsi="Century Gothic"/>
          <w:sz w:val="18"/>
        </w:rPr>
        <w:tab/>
        <w:t>A</w:t>
      </w:r>
      <w:r w:rsidRPr="00953918">
        <w:rPr>
          <w:rFonts w:ascii="Century Gothic" w:hAnsi="Century Gothic"/>
          <w:sz w:val="18"/>
        </w:rPr>
        <w:tab/>
      </w:r>
      <w:r w:rsidRPr="00953918">
        <w:rPr>
          <w:rFonts w:ascii="Century Gothic" w:hAnsi="Century Gothic"/>
          <w:sz w:val="18"/>
        </w:rPr>
        <w:tab/>
        <w:t>77 – 79.9</w:t>
      </w:r>
      <w:r w:rsidRPr="00953918">
        <w:rPr>
          <w:rFonts w:ascii="Century Gothic" w:hAnsi="Century Gothic"/>
          <w:sz w:val="18"/>
        </w:rPr>
        <w:tab/>
        <w:t>C+</w:t>
      </w:r>
    </w:p>
    <w:p w:rsidR="007917C5" w:rsidRPr="00953918" w:rsidRDefault="007917C5" w:rsidP="007917C5">
      <w:pPr>
        <w:pStyle w:val="BodyText"/>
        <w:tabs>
          <w:tab w:val="left" w:pos="720"/>
        </w:tabs>
        <w:rPr>
          <w:rFonts w:ascii="Century Gothic" w:hAnsi="Century Gothic"/>
          <w:sz w:val="18"/>
        </w:rPr>
      </w:pPr>
      <w:r>
        <w:rPr>
          <w:rFonts w:ascii="Century Gothic" w:hAnsi="Century Gothic"/>
          <w:sz w:val="18"/>
        </w:rPr>
        <w:t>90 – 92.9</w:t>
      </w:r>
      <w:r>
        <w:rPr>
          <w:rFonts w:ascii="Century Gothic" w:hAnsi="Century Gothic"/>
          <w:sz w:val="18"/>
        </w:rPr>
        <w:tab/>
        <w:t>A-</w:t>
      </w:r>
      <w:r>
        <w:rPr>
          <w:rFonts w:ascii="Century Gothic" w:hAnsi="Century Gothic"/>
          <w:sz w:val="18"/>
        </w:rPr>
        <w:tab/>
      </w:r>
      <w:r>
        <w:rPr>
          <w:rFonts w:ascii="Century Gothic" w:hAnsi="Century Gothic"/>
          <w:sz w:val="18"/>
        </w:rPr>
        <w:tab/>
      </w:r>
      <w:r w:rsidRPr="00953918">
        <w:rPr>
          <w:rFonts w:ascii="Century Gothic" w:hAnsi="Century Gothic"/>
          <w:sz w:val="18"/>
        </w:rPr>
        <w:t>70 – 76.9</w:t>
      </w:r>
      <w:r w:rsidRPr="00953918">
        <w:rPr>
          <w:rFonts w:ascii="Century Gothic" w:hAnsi="Century Gothic"/>
          <w:sz w:val="18"/>
        </w:rPr>
        <w:tab/>
        <w:t>C</w:t>
      </w:r>
    </w:p>
    <w:p w:rsidR="007917C5" w:rsidRPr="00953918" w:rsidRDefault="007917C5" w:rsidP="007917C5">
      <w:pPr>
        <w:pStyle w:val="BodyText"/>
        <w:tabs>
          <w:tab w:val="left" w:pos="720"/>
          <w:tab w:val="left" w:pos="1440"/>
          <w:tab w:val="left" w:pos="2160"/>
          <w:tab w:val="left" w:pos="2880"/>
          <w:tab w:val="left" w:pos="3600"/>
          <w:tab w:val="left" w:pos="4320"/>
          <w:tab w:val="left" w:pos="5040"/>
          <w:tab w:val="left" w:pos="8175"/>
        </w:tabs>
        <w:rPr>
          <w:rFonts w:ascii="Century Gothic" w:hAnsi="Century Gothic"/>
          <w:sz w:val="18"/>
        </w:rPr>
      </w:pPr>
      <w:r>
        <w:rPr>
          <w:rFonts w:ascii="Century Gothic" w:hAnsi="Century Gothic"/>
          <w:sz w:val="18"/>
        </w:rPr>
        <w:t>87 – 89.9</w:t>
      </w:r>
      <w:r>
        <w:rPr>
          <w:rFonts w:ascii="Century Gothic" w:hAnsi="Century Gothic"/>
          <w:sz w:val="18"/>
        </w:rPr>
        <w:tab/>
        <w:t>B+</w:t>
      </w:r>
      <w:r>
        <w:rPr>
          <w:rFonts w:ascii="Century Gothic" w:hAnsi="Century Gothic"/>
          <w:sz w:val="18"/>
        </w:rPr>
        <w:tab/>
      </w:r>
      <w:r>
        <w:rPr>
          <w:rFonts w:ascii="Century Gothic" w:hAnsi="Century Gothic"/>
          <w:sz w:val="18"/>
        </w:rPr>
        <w:tab/>
      </w:r>
      <w:r w:rsidRPr="00953918">
        <w:rPr>
          <w:rFonts w:ascii="Century Gothic" w:hAnsi="Century Gothic"/>
          <w:sz w:val="18"/>
        </w:rPr>
        <w:t>60 – 69.9</w:t>
      </w:r>
      <w:r w:rsidRPr="00953918">
        <w:rPr>
          <w:rFonts w:ascii="Century Gothic" w:hAnsi="Century Gothic"/>
          <w:sz w:val="18"/>
        </w:rPr>
        <w:tab/>
        <w:t>D</w:t>
      </w:r>
      <w:r>
        <w:rPr>
          <w:rFonts w:ascii="Century Gothic" w:hAnsi="Century Gothic"/>
          <w:sz w:val="18"/>
        </w:rPr>
        <w:tab/>
      </w:r>
    </w:p>
    <w:p w:rsidR="007917C5" w:rsidRPr="00953918" w:rsidRDefault="007917C5" w:rsidP="007917C5">
      <w:pPr>
        <w:pStyle w:val="BodyText"/>
        <w:tabs>
          <w:tab w:val="left" w:pos="720"/>
        </w:tabs>
        <w:rPr>
          <w:rFonts w:ascii="Century Gothic" w:hAnsi="Century Gothic"/>
          <w:sz w:val="18"/>
        </w:rPr>
      </w:pPr>
      <w:r w:rsidRPr="00953918">
        <w:rPr>
          <w:rFonts w:ascii="Century Gothic" w:hAnsi="Century Gothic"/>
          <w:sz w:val="18"/>
        </w:rPr>
        <w:t>8</w:t>
      </w:r>
      <w:r>
        <w:rPr>
          <w:rFonts w:ascii="Century Gothic" w:hAnsi="Century Gothic"/>
          <w:sz w:val="18"/>
        </w:rPr>
        <w:t>3 – 86.9</w:t>
      </w:r>
      <w:r>
        <w:rPr>
          <w:rFonts w:ascii="Century Gothic" w:hAnsi="Century Gothic"/>
          <w:sz w:val="18"/>
        </w:rPr>
        <w:tab/>
        <w:t>B</w:t>
      </w:r>
      <w:r>
        <w:rPr>
          <w:rFonts w:ascii="Century Gothic" w:hAnsi="Century Gothic"/>
          <w:sz w:val="18"/>
        </w:rPr>
        <w:tab/>
      </w:r>
      <w:r>
        <w:rPr>
          <w:rFonts w:ascii="Century Gothic" w:hAnsi="Century Gothic"/>
          <w:sz w:val="18"/>
        </w:rPr>
        <w:tab/>
      </w:r>
      <w:r w:rsidRPr="00953918">
        <w:rPr>
          <w:rFonts w:ascii="Century Gothic" w:hAnsi="Century Gothic"/>
          <w:sz w:val="18"/>
        </w:rPr>
        <w:t>0 – 59.9</w:t>
      </w:r>
      <w:r w:rsidRPr="00953918">
        <w:rPr>
          <w:rFonts w:ascii="Century Gothic" w:hAnsi="Century Gothic"/>
          <w:sz w:val="18"/>
        </w:rPr>
        <w:tab/>
      </w:r>
      <w:r w:rsidRPr="00953918">
        <w:rPr>
          <w:rFonts w:ascii="Century Gothic" w:hAnsi="Century Gothic"/>
          <w:sz w:val="18"/>
        </w:rPr>
        <w:tab/>
        <w:t>F</w:t>
      </w:r>
    </w:p>
    <w:p w:rsidR="00381AA6" w:rsidRDefault="007917C5" w:rsidP="007917C5">
      <w:pPr>
        <w:rPr>
          <w:rFonts w:ascii="Century Gothic" w:hAnsi="Century Gothic"/>
          <w:sz w:val="18"/>
        </w:rPr>
      </w:pPr>
      <w:r w:rsidRPr="00953918">
        <w:rPr>
          <w:rFonts w:ascii="Century Gothic" w:hAnsi="Century Gothic"/>
          <w:sz w:val="18"/>
        </w:rPr>
        <w:t>80 – 82.9</w:t>
      </w:r>
      <w:r w:rsidRPr="00953918">
        <w:rPr>
          <w:rFonts w:ascii="Century Gothic" w:hAnsi="Century Gothic"/>
          <w:sz w:val="18"/>
        </w:rPr>
        <w:tab/>
        <w:t>B-</w:t>
      </w:r>
    </w:p>
    <w:sectPr w:rsidR="00381AA6" w:rsidSect="0066488F">
      <w:endnotePr>
        <w:numFmt w:val="decimal"/>
      </w:endnotePr>
      <w:pgSz w:w="12240" w:h="15840" w:code="1"/>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E84" w:rsidRDefault="00CF2E84" w:rsidP="004D5803">
      <w:r>
        <w:separator/>
      </w:r>
    </w:p>
  </w:endnote>
  <w:endnote w:type="continuationSeparator" w:id="0">
    <w:p w:rsidR="00CF2E84" w:rsidRDefault="00CF2E84" w:rsidP="004D5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E84" w:rsidRDefault="00CF2E84" w:rsidP="004D5803">
      <w:r>
        <w:separator/>
      </w:r>
    </w:p>
  </w:footnote>
  <w:footnote w:type="continuationSeparator" w:id="0">
    <w:p w:rsidR="00CF2E84" w:rsidRDefault="00CF2E84" w:rsidP="004D5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7256CA"/>
    <w:multiLevelType w:val="singleLevel"/>
    <w:tmpl w:val="BB6A8644"/>
    <w:lvl w:ilvl="0">
      <w:start w:val="1"/>
      <w:numFmt w:val="lowerLetter"/>
      <w:lvlText w:val="%1."/>
      <w:lvlJc w:val="left"/>
      <w:pPr>
        <w:tabs>
          <w:tab w:val="num" w:pos="720"/>
        </w:tabs>
        <w:ind w:left="720" w:hanging="360"/>
      </w:pPr>
      <w:rPr>
        <w:rFonts w:hint="default"/>
      </w:rPr>
    </w:lvl>
  </w:abstractNum>
  <w:abstractNum w:abstractNumId="3" w15:restartNumberingAfterBreak="0">
    <w:nsid w:val="00AB4938"/>
    <w:multiLevelType w:val="hybridMultilevel"/>
    <w:tmpl w:val="3ECA2F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362D4B"/>
    <w:multiLevelType w:val="hybridMultilevel"/>
    <w:tmpl w:val="89CA7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D01B9A"/>
    <w:multiLevelType w:val="hybridMultilevel"/>
    <w:tmpl w:val="17B6F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653CF"/>
    <w:multiLevelType w:val="hybridMultilevel"/>
    <w:tmpl w:val="F9E69CBE"/>
    <w:lvl w:ilvl="0" w:tplc="B83E969C">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2B4B84"/>
    <w:multiLevelType w:val="hybridMultilevel"/>
    <w:tmpl w:val="A7B69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1810A8"/>
    <w:multiLevelType w:val="hybridMultilevel"/>
    <w:tmpl w:val="84461348"/>
    <w:lvl w:ilvl="0" w:tplc="B83E969C">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D532C"/>
    <w:multiLevelType w:val="singleLevel"/>
    <w:tmpl w:val="07A233AE"/>
    <w:lvl w:ilvl="0">
      <w:start w:val="1"/>
      <w:numFmt w:val="lowerLetter"/>
      <w:lvlText w:val="%1."/>
      <w:lvlJc w:val="left"/>
      <w:pPr>
        <w:tabs>
          <w:tab w:val="num" w:pos="720"/>
        </w:tabs>
        <w:ind w:left="720" w:hanging="360"/>
      </w:pPr>
      <w:rPr>
        <w:rFonts w:hint="default"/>
      </w:rPr>
    </w:lvl>
  </w:abstractNum>
  <w:abstractNum w:abstractNumId="10" w15:restartNumberingAfterBreak="0">
    <w:nsid w:val="18DB39A1"/>
    <w:multiLevelType w:val="hybridMultilevel"/>
    <w:tmpl w:val="1E90F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641899"/>
    <w:multiLevelType w:val="hybridMultilevel"/>
    <w:tmpl w:val="CACA44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F127DC"/>
    <w:multiLevelType w:val="hybridMultilevel"/>
    <w:tmpl w:val="B87A9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5C2A44"/>
    <w:multiLevelType w:val="hybridMultilevel"/>
    <w:tmpl w:val="750E3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2650F4"/>
    <w:multiLevelType w:val="hybridMultilevel"/>
    <w:tmpl w:val="E8801A14"/>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5" w15:restartNumberingAfterBreak="0">
    <w:nsid w:val="25EB5CF2"/>
    <w:multiLevelType w:val="hybridMultilevel"/>
    <w:tmpl w:val="D870D3D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F3248D"/>
    <w:multiLevelType w:val="hybridMultilevel"/>
    <w:tmpl w:val="DB8076B6"/>
    <w:lvl w:ilvl="0" w:tplc="B83E969C">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F157B2"/>
    <w:multiLevelType w:val="hybridMultilevel"/>
    <w:tmpl w:val="048A7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713895"/>
    <w:multiLevelType w:val="hybridMultilevel"/>
    <w:tmpl w:val="E162F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4A2841"/>
    <w:multiLevelType w:val="hybridMultilevel"/>
    <w:tmpl w:val="E3DE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2511B1"/>
    <w:multiLevelType w:val="hybridMultilevel"/>
    <w:tmpl w:val="F24E4E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EE3C6A"/>
    <w:multiLevelType w:val="hybridMultilevel"/>
    <w:tmpl w:val="DABC077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CE71F0C"/>
    <w:multiLevelType w:val="hybridMultilevel"/>
    <w:tmpl w:val="B27A62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BF7458"/>
    <w:multiLevelType w:val="hybridMultilevel"/>
    <w:tmpl w:val="2F8A0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AA6038"/>
    <w:multiLevelType w:val="hybridMultilevel"/>
    <w:tmpl w:val="3710C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F0563B"/>
    <w:multiLevelType w:val="hybridMultilevel"/>
    <w:tmpl w:val="98046C8E"/>
    <w:lvl w:ilvl="0" w:tplc="01E653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A64790"/>
    <w:multiLevelType w:val="hybridMultilevel"/>
    <w:tmpl w:val="F364E6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A6D6F97"/>
    <w:multiLevelType w:val="singleLevel"/>
    <w:tmpl w:val="1BF84268"/>
    <w:lvl w:ilvl="0">
      <w:start w:val="1"/>
      <w:numFmt w:val="decimal"/>
      <w:lvlText w:val="%1."/>
      <w:lvlJc w:val="left"/>
      <w:pPr>
        <w:tabs>
          <w:tab w:val="num" w:pos="360"/>
        </w:tabs>
        <w:ind w:left="360" w:hanging="360"/>
      </w:pPr>
      <w:rPr>
        <w:rFonts w:hint="default"/>
      </w:rPr>
    </w:lvl>
  </w:abstractNum>
  <w:abstractNum w:abstractNumId="28" w15:restartNumberingAfterBreak="0">
    <w:nsid w:val="4F3D166D"/>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4FFC4ABD"/>
    <w:multiLevelType w:val="hybridMultilevel"/>
    <w:tmpl w:val="72F24D14"/>
    <w:lvl w:ilvl="0" w:tplc="01E653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D7532E"/>
    <w:multiLevelType w:val="hybridMultilevel"/>
    <w:tmpl w:val="E86C2AC6"/>
    <w:lvl w:ilvl="0" w:tplc="04090001">
      <w:start w:val="1"/>
      <w:numFmt w:val="bullet"/>
      <w:lvlText w:val=""/>
      <w:lvlJc w:val="left"/>
      <w:pPr>
        <w:tabs>
          <w:tab w:val="num" w:pos="720"/>
        </w:tabs>
        <w:ind w:left="720" w:hanging="360"/>
      </w:pPr>
      <w:rPr>
        <w:rFonts w:ascii="Symbol" w:hAnsi="Symbol" w:hint="default"/>
      </w:rPr>
    </w:lvl>
    <w:lvl w:ilvl="1" w:tplc="B83E969C">
      <w:start w:val="1"/>
      <w:numFmt w:val="bullet"/>
      <w:lvlText w:val=""/>
      <w:lvlJc w:val="left"/>
      <w:pPr>
        <w:tabs>
          <w:tab w:val="num" w:pos="1440"/>
        </w:tabs>
        <w:ind w:left="1296" w:hanging="21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1008C7"/>
    <w:multiLevelType w:val="hybridMultilevel"/>
    <w:tmpl w:val="E86C2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5F01CA"/>
    <w:multiLevelType w:val="hybridMultilevel"/>
    <w:tmpl w:val="7C486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827704"/>
    <w:multiLevelType w:val="hybridMultilevel"/>
    <w:tmpl w:val="2C0AC2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34757CB"/>
    <w:multiLevelType w:val="hybridMultilevel"/>
    <w:tmpl w:val="7D360888"/>
    <w:lvl w:ilvl="0" w:tplc="01E653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068F8"/>
    <w:multiLevelType w:val="hybridMultilevel"/>
    <w:tmpl w:val="960277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A92558"/>
    <w:multiLevelType w:val="hybridMultilevel"/>
    <w:tmpl w:val="A0BAA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F57F75"/>
    <w:multiLevelType w:val="hybridMultilevel"/>
    <w:tmpl w:val="E86C2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3D5CE5"/>
    <w:multiLevelType w:val="hybridMultilevel"/>
    <w:tmpl w:val="16AAD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BA5ABD"/>
    <w:multiLevelType w:val="hybridMultilevel"/>
    <w:tmpl w:val="A64A0F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122009"/>
    <w:multiLevelType w:val="hybridMultilevel"/>
    <w:tmpl w:val="A0E4D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13404A"/>
    <w:multiLevelType w:val="hybridMultilevel"/>
    <w:tmpl w:val="4E8CC06A"/>
    <w:lvl w:ilvl="0" w:tplc="5BC8A2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C41201"/>
    <w:multiLevelType w:val="singleLevel"/>
    <w:tmpl w:val="0409000F"/>
    <w:lvl w:ilvl="0">
      <w:start w:val="1"/>
      <w:numFmt w:val="decimal"/>
      <w:lvlText w:val="%1."/>
      <w:lvlJc w:val="left"/>
      <w:pPr>
        <w:tabs>
          <w:tab w:val="num" w:pos="360"/>
        </w:tabs>
        <w:ind w:left="360" w:hanging="360"/>
      </w:pPr>
    </w:lvl>
  </w:abstractNum>
  <w:num w:numId="1">
    <w:abstractNumId w:val="27"/>
  </w:num>
  <w:num w:numId="2">
    <w:abstractNumId w:val="28"/>
  </w:num>
  <w:num w:numId="3">
    <w:abstractNumId w:val="42"/>
  </w:num>
  <w:num w:numId="4">
    <w:abstractNumId w:val="9"/>
  </w:num>
  <w:num w:numId="5">
    <w:abstractNumId w:val="2"/>
  </w:num>
  <w:num w:numId="6">
    <w:abstractNumId w:val="38"/>
  </w:num>
  <w:num w:numId="7">
    <w:abstractNumId w:val="22"/>
  </w:num>
  <w:num w:numId="8">
    <w:abstractNumId w:val="23"/>
  </w:num>
  <w:num w:numId="9">
    <w:abstractNumId w:val="16"/>
  </w:num>
  <w:num w:numId="10">
    <w:abstractNumId w:val="37"/>
  </w:num>
  <w:num w:numId="11">
    <w:abstractNumId w:val="30"/>
  </w:num>
  <w:num w:numId="12">
    <w:abstractNumId w:val="31"/>
  </w:num>
  <w:num w:numId="13">
    <w:abstractNumId w:val="24"/>
  </w:num>
  <w:num w:numId="14">
    <w:abstractNumId w:val="10"/>
  </w:num>
  <w:num w:numId="15">
    <w:abstractNumId w:val="32"/>
  </w:num>
  <w:num w:numId="16">
    <w:abstractNumId w:val="39"/>
  </w:num>
  <w:num w:numId="17">
    <w:abstractNumId w:val="4"/>
  </w:num>
  <w:num w:numId="18">
    <w:abstractNumId w:val="21"/>
  </w:num>
  <w:num w:numId="19">
    <w:abstractNumId w:val="35"/>
  </w:num>
  <w:num w:numId="20">
    <w:abstractNumId w:val="8"/>
  </w:num>
  <w:num w:numId="21">
    <w:abstractNumId w:val="6"/>
  </w:num>
  <w:num w:numId="22">
    <w:abstractNumId w:val="15"/>
  </w:num>
  <w:num w:numId="23">
    <w:abstractNumId w:val="18"/>
  </w:num>
  <w:num w:numId="24">
    <w:abstractNumId w:val="17"/>
  </w:num>
  <w:num w:numId="25">
    <w:abstractNumId w:val="36"/>
  </w:num>
  <w:num w:numId="26">
    <w:abstractNumId w:val="20"/>
  </w:num>
  <w:num w:numId="27">
    <w:abstractNumId w:val="7"/>
  </w:num>
  <w:num w:numId="28">
    <w:abstractNumId w:val="19"/>
  </w:num>
  <w:num w:numId="29">
    <w:abstractNumId w:val="29"/>
  </w:num>
  <w:num w:numId="30">
    <w:abstractNumId w:val="34"/>
  </w:num>
  <w:num w:numId="31">
    <w:abstractNumId w:val="25"/>
  </w:num>
  <w:num w:numId="32">
    <w:abstractNumId w:val="14"/>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
  </w:num>
  <w:num w:numId="36">
    <w:abstractNumId w:val="5"/>
  </w:num>
  <w:num w:numId="37">
    <w:abstractNumId w:val="3"/>
  </w:num>
  <w:num w:numId="38">
    <w:abstractNumId w:val="12"/>
  </w:num>
  <w:num w:numId="39">
    <w:abstractNumId w:val="11"/>
  </w:num>
  <w:num w:numId="40">
    <w:abstractNumId w:val="40"/>
  </w:num>
  <w:num w:numId="41">
    <w:abstractNumId w:val="13"/>
  </w:num>
  <w:num w:numId="42">
    <w:abstractNumId w:val="33"/>
  </w:num>
  <w:num w:numId="43">
    <w:abstractNumId w:val="41"/>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8B9"/>
    <w:rsid w:val="000108B9"/>
    <w:rsid w:val="000214FB"/>
    <w:rsid w:val="00053FB3"/>
    <w:rsid w:val="00065FBD"/>
    <w:rsid w:val="0006719E"/>
    <w:rsid w:val="00091D5A"/>
    <w:rsid w:val="00092589"/>
    <w:rsid w:val="00095A5D"/>
    <w:rsid w:val="000A092F"/>
    <w:rsid w:val="000A77E9"/>
    <w:rsid w:val="000E70D4"/>
    <w:rsid w:val="0010316A"/>
    <w:rsid w:val="001042CF"/>
    <w:rsid w:val="0012491A"/>
    <w:rsid w:val="00132373"/>
    <w:rsid w:val="00142B04"/>
    <w:rsid w:val="00150757"/>
    <w:rsid w:val="001541D3"/>
    <w:rsid w:val="001709E3"/>
    <w:rsid w:val="00180F08"/>
    <w:rsid w:val="00182354"/>
    <w:rsid w:val="00190B02"/>
    <w:rsid w:val="00191D38"/>
    <w:rsid w:val="00194455"/>
    <w:rsid w:val="001A6D13"/>
    <w:rsid w:val="001C083D"/>
    <w:rsid w:val="001C3DC5"/>
    <w:rsid w:val="001E34C9"/>
    <w:rsid w:val="001F6808"/>
    <w:rsid w:val="00202116"/>
    <w:rsid w:val="0021457B"/>
    <w:rsid w:val="00283668"/>
    <w:rsid w:val="00287376"/>
    <w:rsid w:val="002A12E8"/>
    <w:rsid w:val="002D094E"/>
    <w:rsid w:val="002D0D23"/>
    <w:rsid w:val="002E559F"/>
    <w:rsid w:val="00333A3E"/>
    <w:rsid w:val="003405BA"/>
    <w:rsid w:val="003528D2"/>
    <w:rsid w:val="003706A1"/>
    <w:rsid w:val="00370900"/>
    <w:rsid w:val="003763F9"/>
    <w:rsid w:val="003772FB"/>
    <w:rsid w:val="00381AA6"/>
    <w:rsid w:val="003A4757"/>
    <w:rsid w:val="003C6093"/>
    <w:rsid w:val="003D1C1C"/>
    <w:rsid w:val="003D3719"/>
    <w:rsid w:val="003E7033"/>
    <w:rsid w:val="004144DC"/>
    <w:rsid w:val="00431216"/>
    <w:rsid w:val="0043660E"/>
    <w:rsid w:val="004632DE"/>
    <w:rsid w:val="0047542A"/>
    <w:rsid w:val="004972F3"/>
    <w:rsid w:val="00497B6C"/>
    <w:rsid w:val="004A2530"/>
    <w:rsid w:val="004B4A2D"/>
    <w:rsid w:val="004B580D"/>
    <w:rsid w:val="004D5803"/>
    <w:rsid w:val="004E341E"/>
    <w:rsid w:val="00524F2B"/>
    <w:rsid w:val="00527BD5"/>
    <w:rsid w:val="00577702"/>
    <w:rsid w:val="00587ABD"/>
    <w:rsid w:val="005A7163"/>
    <w:rsid w:val="005B0A1B"/>
    <w:rsid w:val="005E2DB9"/>
    <w:rsid w:val="005F0DB7"/>
    <w:rsid w:val="00620955"/>
    <w:rsid w:val="00637348"/>
    <w:rsid w:val="006456F3"/>
    <w:rsid w:val="006548BC"/>
    <w:rsid w:val="0066488F"/>
    <w:rsid w:val="00683B34"/>
    <w:rsid w:val="006B42F7"/>
    <w:rsid w:val="006C70D2"/>
    <w:rsid w:val="006D01F9"/>
    <w:rsid w:val="006D1D58"/>
    <w:rsid w:val="006D50A9"/>
    <w:rsid w:val="006D75AA"/>
    <w:rsid w:val="006E1CA7"/>
    <w:rsid w:val="006E70FA"/>
    <w:rsid w:val="00700ADE"/>
    <w:rsid w:val="00714F4E"/>
    <w:rsid w:val="007214F3"/>
    <w:rsid w:val="0075504F"/>
    <w:rsid w:val="007713F7"/>
    <w:rsid w:val="007917C5"/>
    <w:rsid w:val="007B55C1"/>
    <w:rsid w:val="007C3D2C"/>
    <w:rsid w:val="007C673A"/>
    <w:rsid w:val="007C7AE4"/>
    <w:rsid w:val="007E3C6F"/>
    <w:rsid w:val="008102F9"/>
    <w:rsid w:val="00813D67"/>
    <w:rsid w:val="00820957"/>
    <w:rsid w:val="008221A5"/>
    <w:rsid w:val="008249F7"/>
    <w:rsid w:val="00837AF9"/>
    <w:rsid w:val="008445B8"/>
    <w:rsid w:val="00862F4F"/>
    <w:rsid w:val="008A2943"/>
    <w:rsid w:val="008A5799"/>
    <w:rsid w:val="0090583F"/>
    <w:rsid w:val="009152E8"/>
    <w:rsid w:val="00932E72"/>
    <w:rsid w:val="0097790F"/>
    <w:rsid w:val="009B7977"/>
    <w:rsid w:val="009C2726"/>
    <w:rsid w:val="009C2C8C"/>
    <w:rsid w:val="009D2162"/>
    <w:rsid w:val="009D2C06"/>
    <w:rsid w:val="009E4EFF"/>
    <w:rsid w:val="009F675F"/>
    <w:rsid w:val="00A06681"/>
    <w:rsid w:val="00A14CFD"/>
    <w:rsid w:val="00A14FB3"/>
    <w:rsid w:val="00A60D2B"/>
    <w:rsid w:val="00A63BA7"/>
    <w:rsid w:val="00A90223"/>
    <w:rsid w:val="00A9428D"/>
    <w:rsid w:val="00AB0DE1"/>
    <w:rsid w:val="00AB0FFE"/>
    <w:rsid w:val="00AC6795"/>
    <w:rsid w:val="00AE26ED"/>
    <w:rsid w:val="00AE480D"/>
    <w:rsid w:val="00AF638B"/>
    <w:rsid w:val="00AF7C36"/>
    <w:rsid w:val="00B17B08"/>
    <w:rsid w:val="00B258D7"/>
    <w:rsid w:val="00B359A6"/>
    <w:rsid w:val="00B43B53"/>
    <w:rsid w:val="00B94658"/>
    <w:rsid w:val="00BB4C4C"/>
    <w:rsid w:val="00BC1C3E"/>
    <w:rsid w:val="00BC2967"/>
    <w:rsid w:val="00BD08E6"/>
    <w:rsid w:val="00BD2F43"/>
    <w:rsid w:val="00BE37B5"/>
    <w:rsid w:val="00BF1A34"/>
    <w:rsid w:val="00BF6068"/>
    <w:rsid w:val="00C15F87"/>
    <w:rsid w:val="00C21A90"/>
    <w:rsid w:val="00C27F5B"/>
    <w:rsid w:val="00C37C36"/>
    <w:rsid w:val="00C4134C"/>
    <w:rsid w:val="00C50A9E"/>
    <w:rsid w:val="00C609CF"/>
    <w:rsid w:val="00C65B68"/>
    <w:rsid w:val="00C72569"/>
    <w:rsid w:val="00C7451B"/>
    <w:rsid w:val="00C76042"/>
    <w:rsid w:val="00C85A71"/>
    <w:rsid w:val="00C87467"/>
    <w:rsid w:val="00C95201"/>
    <w:rsid w:val="00CB2454"/>
    <w:rsid w:val="00CC07C6"/>
    <w:rsid w:val="00CC3ED6"/>
    <w:rsid w:val="00CD41EB"/>
    <w:rsid w:val="00CF2E84"/>
    <w:rsid w:val="00D11CDD"/>
    <w:rsid w:val="00D40507"/>
    <w:rsid w:val="00D42595"/>
    <w:rsid w:val="00D75EDC"/>
    <w:rsid w:val="00D76932"/>
    <w:rsid w:val="00DD1B39"/>
    <w:rsid w:val="00DD456B"/>
    <w:rsid w:val="00DF24CB"/>
    <w:rsid w:val="00DF3A12"/>
    <w:rsid w:val="00E01B51"/>
    <w:rsid w:val="00E35ABF"/>
    <w:rsid w:val="00E54A6C"/>
    <w:rsid w:val="00E7396A"/>
    <w:rsid w:val="00E9283F"/>
    <w:rsid w:val="00E92AF8"/>
    <w:rsid w:val="00EA52E8"/>
    <w:rsid w:val="00EB1F75"/>
    <w:rsid w:val="00EC1731"/>
    <w:rsid w:val="00EC3EF8"/>
    <w:rsid w:val="00EE1731"/>
    <w:rsid w:val="00EF2770"/>
    <w:rsid w:val="00EF2911"/>
    <w:rsid w:val="00F00F0F"/>
    <w:rsid w:val="00F41AC3"/>
    <w:rsid w:val="00F44A84"/>
    <w:rsid w:val="00F91531"/>
    <w:rsid w:val="00F970C0"/>
    <w:rsid w:val="00FB3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016F30CC"/>
  <w15:docId w15:val="{26F3527B-2A62-43B1-9DBA-880B7B6A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1D38"/>
  </w:style>
  <w:style w:type="paragraph" w:styleId="Heading1">
    <w:name w:val="heading 1"/>
    <w:basedOn w:val="Normal"/>
    <w:next w:val="Normal"/>
    <w:qFormat/>
    <w:rsid w:val="00191D38"/>
    <w:pPr>
      <w:keepNext/>
      <w:outlineLvl w:val="0"/>
    </w:pPr>
    <w:rPr>
      <w:b/>
      <w:sz w:val="40"/>
    </w:rPr>
  </w:style>
  <w:style w:type="paragraph" w:styleId="Heading2">
    <w:name w:val="heading 2"/>
    <w:basedOn w:val="Normal"/>
    <w:next w:val="Normal"/>
    <w:qFormat/>
    <w:rsid w:val="00191D38"/>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91D38"/>
    <w:rPr>
      <w:color w:val="0000FF"/>
      <w:u w:val="single"/>
    </w:rPr>
  </w:style>
  <w:style w:type="paragraph" w:styleId="BodyText">
    <w:name w:val="Body Text"/>
    <w:basedOn w:val="Normal"/>
    <w:link w:val="BodyTextChar"/>
    <w:rsid w:val="00191D38"/>
    <w:rPr>
      <w:sz w:val="24"/>
    </w:rPr>
  </w:style>
  <w:style w:type="character" w:styleId="FollowedHyperlink">
    <w:name w:val="FollowedHyperlink"/>
    <w:basedOn w:val="DefaultParagraphFont"/>
    <w:rsid w:val="00191D38"/>
    <w:rPr>
      <w:color w:val="800080"/>
      <w:u w:val="single"/>
    </w:rPr>
  </w:style>
  <w:style w:type="paragraph" w:styleId="BodyText2">
    <w:name w:val="Body Text 2"/>
    <w:basedOn w:val="Normal"/>
    <w:rsid w:val="00191D38"/>
    <w:rPr>
      <w:bCs/>
      <w:sz w:val="22"/>
    </w:rPr>
  </w:style>
  <w:style w:type="table" w:styleId="TableGrid">
    <w:name w:val="Table Grid"/>
    <w:basedOn w:val="TableNormal"/>
    <w:rsid w:val="00714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1A90"/>
    <w:pPr>
      <w:ind w:left="720"/>
      <w:contextualSpacing/>
    </w:pPr>
  </w:style>
  <w:style w:type="character" w:customStyle="1" w:styleId="BodyTextChar">
    <w:name w:val="Body Text Char"/>
    <w:basedOn w:val="DefaultParagraphFont"/>
    <w:link w:val="BodyText"/>
    <w:rsid w:val="001709E3"/>
    <w:rPr>
      <w:sz w:val="24"/>
    </w:rPr>
  </w:style>
  <w:style w:type="paragraph" w:styleId="Header">
    <w:name w:val="header"/>
    <w:basedOn w:val="Normal"/>
    <w:link w:val="HeaderChar"/>
    <w:unhideWhenUsed/>
    <w:rsid w:val="004D5803"/>
    <w:pPr>
      <w:tabs>
        <w:tab w:val="center" w:pos="4680"/>
        <w:tab w:val="right" w:pos="9360"/>
      </w:tabs>
    </w:pPr>
  </w:style>
  <w:style w:type="character" w:customStyle="1" w:styleId="HeaderChar">
    <w:name w:val="Header Char"/>
    <w:basedOn w:val="DefaultParagraphFont"/>
    <w:link w:val="Header"/>
    <w:rsid w:val="004D5803"/>
  </w:style>
  <w:style w:type="paragraph" w:styleId="Footer">
    <w:name w:val="footer"/>
    <w:basedOn w:val="Normal"/>
    <w:link w:val="FooterChar"/>
    <w:unhideWhenUsed/>
    <w:rsid w:val="004D5803"/>
    <w:pPr>
      <w:tabs>
        <w:tab w:val="center" w:pos="4680"/>
        <w:tab w:val="right" w:pos="9360"/>
      </w:tabs>
    </w:pPr>
  </w:style>
  <w:style w:type="character" w:customStyle="1" w:styleId="FooterChar">
    <w:name w:val="Footer Char"/>
    <w:basedOn w:val="DefaultParagraphFont"/>
    <w:link w:val="Footer"/>
    <w:rsid w:val="004D5803"/>
  </w:style>
  <w:style w:type="paragraph" w:customStyle="1" w:styleId="Default">
    <w:name w:val="Default"/>
    <w:rsid w:val="0021457B"/>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664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435452">
      <w:bodyDiv w:val="1"/>
      <w:marLeft w:val="0"/>
      <w:marRight w:val="0"/>
      <w:marTop w:val="0"/>
      <w:marBottom w:val="0"/>
      <w:divBdr>
        <w:top w:val="none" w:sz="0" w:space="0" w:color="auto"/>
        <w:left w:val="none" w:sz="0" w:space="0" w:color="auto"/>
        <w:bottom w:val="none" w:sz="0" w:space="0" w:color="auto"/>
        <w:right w:val="none" w:sz="0" w:space="0" w:color="auto"/>
      </w:divBdr>
    </w:div>
    <w:div w:id="581371965">
      <w:bodyDiv w:val="1"/>
      <w:marLeft w:val="0"/>
      <w:marRight w:val="0"/>
      <w:marTop w:val="0"/>
      <w:marBottom w:val="0"/>
      <w:divBdr>
        <w:top w:val="none" w:sz="0" w:space="0" w:color="auto"/>
        <w:left w:val="none" w:sz="0" w:space="0" w:color="auto"/>
        <w:bottom w:val="none" w:sz="0" w:space="0" w:color="auto"/>
        <w:right w:val="none" w:sz="0" w:space="0" w:color="auto"/>
      </w:divBdr>
    </w:div>
    <w:div w:id="712853288">
      <w:bodyDiv w:val="1"/>
      <w:marLeft w:val="0"/>
      <w:marRight w:val="0"/>
      <w:marTop w:val="0"/>
      <w:marBottom w:val="0"/>
      <w:divBdr>
        <w:top w:val="none" w:sz="0" w:space="0" w:color="auto"/>
        <w:left w:val="none" w:sz="0" w:space="0" w:color="auto"/>
        <w:bottom w:val="none" w:sz="0" w:space="0" w:color="auto"/>
        <w:right w:val="none" w:sz="0" w:space="0" w:color="auto"/>
      </w:divBdr>
    </w:div>
    <w:div w:id="1002512636">
      <w:bodyDiv w:val="1"/>
      <w:marLeft w:val="0"/>
      <w:marRight w:val="0"/>
      <w:marTop w:val="0"/>
      <w:marBottom w:val="0"/>
      <w:divBdr>
        <w:top w:val="none" w:sz="0" w:space="0" w:color="auto"/>
        <w:left w:val="none" w:sz="0" w:space="0" w:color="auto"/>
        <w:bottom w:val="none" w:sz="0" w:space="0" w:color="auto"/>
        <w:right w:val="none" w:sz="0" w:space="0" w:color="auto"/>
      </w:divBdr>
    </w:div>
    <w:div w:id="1133524750">
      <w:bodyDiv w:val="1"/>
      <w:marLeft w:val="0"/>
      <w:marRight w:val="0"/>
      <w:marTop w:val="0"/>
      <w:marBottom w:val="0"/>
      <w:divBdr>
        <w:top w:val="none" w:sz="0" w:space="0" w:color="auto"/>
        <w:left w:val="none" w:sz="0" w:space="0" w:color="auto"/>
        <w:bottom w:val="none" w:sz="0" w:space="0" w:color="auto"/>
        <w:right w:val="none" w:sz="0" w:space="0" w:color="auto"/>
      </w:divBdr>
    </w:div>
    <w:div w:id="1514878126">
      <w:bodyDiv w:val="1"/>
      <w:marLeft w:val="0"/>
      <w:marRight w:val="0"/>
      <w:marTop w:val="0"/>
      <w:marBottom w:val="0"/>
      <w:divBdr>
        <w:top w:val="none" w:sz="0" w:space="0" w:color="auto"/>
        <w:left w:val="none" w:sz="0" w:space="0" w:color="auto"/>
        <w:bottom w:val="none" w:sz="0" w:space="0" w:color="auto"/>
        <w:right w:val="none" w:sz="0" w:space="0" w:color="auto"/>
      </w:divBdr>
    </w:div>
    <w:div w:id="1518347096">
      <w:bodyDiv w:val="1"/>
      <w:marLeft w:val="0"/>
      <w:marRight w:val="0"/>
      <w:marTop w:val="0"/>
      <w:marBottom w:val="0"/>
      <w:divBdr>
        <w:top w:val="none" w:sz="0" w:space="0" w:color="auto"/>
        <w:left w:val="none" w:sz="0" w:space="0" w:color="auto"/>
        <w:bottom w:val="none" w:sz="0" w:space="0" w:color="auto"/>
        <w:right w:val="none" w:sz="0" w:space="0" w:color="auto"/>
      </w:divBdr>
    </w:div>
    <w:div w:id="202473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ehalleck@citytech.cun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Fall 2002</vt:lpstr>
    </vt:vector>
  </TitlesOfParts>
  <Company>NYCTC</Company>
  <LinksUpToDate>false</LinksUpToDate>
  <CharactersWithSpaces>6820</CharactersWithSpaces>
  <SharedDoc>false</SharedDoc>
  <HLinks>
    <vt:vector size="12" baseType="variant">
      <vt:variant>
        <vt:i4>5373960</vt:i4>
      </vt:variant>
      <vt:variant>
        <vt:i4>3</vt:i4>
      </vt:variant>
      <vt:variant>
        <vt:i4>0</vt:i4>
      </vt:variant>
      <vt:variant>
        <vt:i4>5</vt:i4>
      </vt:variant>
      <vt:variant>
        <vt:lpwstr>http://websupport1.citytech.cuny.edu/Faculty/chen/mathdept/review/MAT1375FinalReviewAug07.pdf</vt:lpwstr>
      </vt:variant>
      <vt:variant>
        <vt:lpwstr/>
      </vt:variant>
      <vt:variant>
        <vt:i4>7667820</vt:i4>
      </vt:variant>
      <vt:variant>
        <vt:i4>0</vt:i4>
      </vt:variant>
      <vt:variant>
        <vt:i4>0</vt:i4>
      </vt:variant>
      <vt:variant>
        <vt:i4>5</vt:i4>
      </vt:variant>
      <vt:variant>
        <vt:lpwstr>http://websupport1.citytech.cuny.edu/Faculty/chen/mathdept/outline/MAT 1375 Spring 2008.pdf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2002</dc:title>
  <dc:creator>sghuman</dc:creator>
  <cp:lastModifiedBy>Next Step</cp:lastModifiedBy>
  <cp:revision>12</cp:revision>
  <cp:lastPrinted>2013-02-04T03:11:00Z</cp:lastPrinted>
  <dcterms:created xsi:type="dcterms:W3CDTF">2014-08-12T18:11:00Z</dcterms:created>
  <dcterms:modified xsi:type="dcterms:W3CDTF">2019-01-30T15:55:00Z</dcterms:modified>
</cp:coreProperties>
</file>