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E05" w:rsidRDefault="00B52C98">
      <w:bookmarkStart w:id="0" w:name="_GoBack"/>
      <w:r w:rsidRPr="00B52C98">
        <w:rPr>
          <w:noProof/>
        </w:rPr>
        <w:drawing>
          <wp:inline distT="0" distB="0" distL="0" distR="0">
            <wp:extent cx="6856730" cy="30099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05" b="6213"/>
                    <a:stretch/>
                  </pic:blipFill>
                  <pic:spPr bwMode="auto">
                    <a:xfrm>
                      <a:off x="0" y="0"/>
                      <a:ext cx="6858000" cy="3010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52C98" w:rsidRDefault="00B52C98">
      <w:r w:rsidRPr="00B52C98">
        <w:rPr>
          <w:noProof/>
        </w:rPr>
        <w:drawing>
          <wp:inline distT="0" distB="0" distL="0" distR="0">
            <wp:extent cx="6471768" cy="591502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6" b="3282"/>
                    <a:stretch/>
                  </pic:blipFill>
                  <pic:spPr bwMode="auto">
                    <a:xfrm>
                      <a:off x="0" y="0"/>
                      <a:ext cx="6474524" cy="591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2C98" w:rsidRDefault="00B52C98" w:rsidP="00B52C98">
      <w:pPr>
        <w:pStyle w:val="Heading1"/>
      </w:pPr>
      <w:r>
        <w:lastRenderedPageBreak/>
        <w:t>Critical Evaluation</w:t>
      </w:r>
    </w:p>
    <w:p w:rsidR="00B52C98" w:rsidRDefault="00B52C98" w:rsidP="00B52C98">
      <w:pPr>
        <w:pStyle w:val="Heading2"/>
      </w:pPr>
      <w:r>
        <w:t>We need to evaluate the statistical studies we read about critically and analyze them befo</w:t>
      </w:r>
      <w:r>
        <w:t xml:space="preserve">re accepting the results of the </w:t>
      </w:r>
      <w:r>
        <w:t>studies. Common problems to be aware of include</w:t>
      </w:r>
    </w:p>
    <w:p w:rsidR="00B52C98" w:rsidRDefault="00B52C98" w:rsidP="00B52C98">
      <w:pPr>
        <w:pStyle w:val="ListParagraph"/>
        <w:numPr>
          <w:ilvl w:val="0"/>
          <w:numId w:val="1"/>
        </w:numPr>
      </w:pPr>
      <w:r>
        <w:t>Problems with samples: A sample must be representative of the population. A sample that is not representative of the</w:t>
      </w:r>
      <w:r>
        <w:t xml:space="preserve"> </w:t>
      </w:r>
      <w:r>
        <w:t>population is biased. Biased samples that are not representative of the population give results that are inaccurate and</w:t>
      </w:r>
      <w:r>
        <w:t xml:space="preserve"> </w:t>
      </w:r>
      <w:r>
        <w:t>not valid.</w:t>
      </w:r>
    </w:p>
    <w:p w:rsidR="00B52C98" w:rsidRDefault="00B52C98" w:rsidP="00B52C98">
      <w:pPr>
        <w:pStyle w:val="ListParagraph"/>
        <w:numPr>
          <w:ilvl w:val="0"/>
          <w:numId w:val="1"/>
        </w:numPr>
      </w:pPr>
      <w:r>
        <w:t>Self-selected samples: Responses only by people who choose to respond, such as call-in surveys, are often unreliable.</w:t>
      </w:r>
    </w:p>
    <w:p w:rsidR="00B52C98" w:rsidRDefault="00B52C98" w:rsidP="00B52C98">
      <w:pPr>
        <w:pStyle w:val="ListParagraph"/>
        <w:numPr>
          <w:ilvl w:val="0"/>
          <w:numId w:val="1"/>
        </w:numPr>
      </w:pPr>
      <w:r>
        <w:t>Sample size issues: Samples that are too small may be unreliable. Larger samples are better, if possible. In some</w:t>
      </w:r>
    </w:p>
    <w:p w:rsidR="00B52C98" w:rsidRDefault="00B52C98" w:rsidP="00B52C98">
      <w:pPr>
        <w:pStyle w:val="ListParagraph"/>
      </w:pPr>
      <w:r>
        <w:t>situations, having small samples is unavoidable and can still be used to draw conclusions. Examples: crash testing cars</w:t>
      </w:r>
      <w:r>
        <w:t xml:space="preserve"> </w:t>
      </w:r>
      <w:r>
        <w:t>or medical testing for rare conditions</w:t>
      </w:r>
    </w:p>
    <w:p w:rsidR="00B52C98" w:rsidRDefault="00B52C98" w:rsidP="00B52C98">
      <w:pPr>
        <w:pStyle w:val="ListParagraph"/>
        <w:numPr>
          <w:ilvl w:val="0"/>
          <w:numId w:val="1"/>
        </w:numPr>
      </w:pPr>
      <w:r>
        <w:t>Undue influence: collecting data or asking questions in a way that influences the response</w:t>
      </w:r>
    </w:p>
    <w:p w:rsidR="00B52C98" w:rsidRDefault="00B52C98" w:rsidP="00B52C98">
      <w:pPr>
        <w:pStyle w:val="ListParagraph"/>
        <w:numPr>
          <w:ilvl w:val="0"/>
          <w:numId w:val="1"/>
        </w:numPr>
      </w:pPr>
      <w:r>
        <w:t>Non-response or refusal of subject to participate: The collected responses may no longer be representative of the</w:t>
      </w:r>
      <w:r>
        <w:t xml:space="preserve"> </w:t>
      </w:r>
      <w:r>
        <w:t>population. Often, people with strong positive or negative opinions may answer surveys, which can affect the results.</w:t>
      </w:r>
    </w:p>
    <w:p w:rsidR="00B52C98" w:rsidRDefault="00B52C98" w:rsidP="00B52C98">
      <w:pPr>
        <w:pStyle w:val="ListParagraph"/>
        <w:numPr>
          <w:ilvl w:val="0"/>
          <w:numId w:val="1"/>
        </w:numPr>
      </w:pPr>
      <w:r>
        <w:t>Causality: A relationship between two variables does not mean that one causes the other to occur. They may be related</w:t>
      </w:r>
      <w:r>
        <w:t xml:space="preserve"> </w:t>
      </w:r>
      <w:r>
        <w:t>(correlated) because of their relationship through a different variable.</w:t>
      </w:r>
    </w:p>
    <w:p w:rsidR="00B52C98" w:rsidRDefault="00B52C98" w:rsidP="00B52C98">
      <w:pPr>
        <w:pStyle w:val="ListParagraph"/>
        <w:numPr>
          <w:ilvl w:val="0"/>
          <w:numId w:val="1"/>
        </w:numPr>
      </w:pPr>
      <w:r>
        <w:t>Self-funded or self-interest studies: A study performed by a person or organization in order to support their claim. Is</w:t>
      </w:r>
      <w:r>
        <w:t xml:space="preserve"> </w:t>
      </w:r>
      <w:r>
        <w:t>the study impartial? Read the study carefully to evaluate the work. Do not automatically assume that the study is good,</w:t>
      </w:r>
      <w:r>
        <w:t xml:space="preserve"> </w:t>
      </w:r>
      <w:r>
        <w:t>but do not automatically assume the study is bad either. Evaluate it on its merits and the work done.</w:t>
      </w:r>
    </w:p>
    <w:p w:rsidR="00B52C98" w:rsidRDefault="00B52C98" w:rsidP="00B52C98">
      <w:pPr>
        <w:pStyle w:val="ListParagraph"/>
        <w:numPr>
          <w:ilvl w:val="0"/>
          <w:numId w:val="1"/>
        </w:numPr>
      </w:pPr>
      <w:r>
        <w:t>Misleading use of data: improperly displayed graphs, incomplete data, or lack of context</w:t>
      </w:r>
    </w:p>
    <w:p w:rsidR="00B52C98" w:rsidRDefault="00B52C98" w:rsidP="00B52C98">
      <w:pPr>
        <w:pStyle w:val="ListParagraph"/>
        <w:numPr>
          <w:ilvl w:val="0"/>
          <w:numId w:val="1"/>
        </w:numPr>
      </w:pPr>
      <w:r>
        <w:t>Confounding: When the effects of multiple factors on a response cannot be separated. Confounding makes it difficult</w:t>
      </w:r>
      <w:r>
        <w:t xml:space="preserve"> </w:t>
      </w:r>
      <w:r>
        <w:t>or impossible to draw valid conclusions about the effect of each factor.</w:t>
      </w:r>
    </w:p>
    <w:sectPr w:rsidR="00B52C98" w:rsidSect="00B52C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96495"/>
    <w:multiLevelType w:val="hybridMultilevel"/>
    <w:tmpl w:val="DED4F2EA"/>
    <w:lvl w:ilvl="0" w:tplc="1210341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63FFA"/>
    <w:multiLevelType w:val="hybridMultilevel"/>
    <w:tmpl w:val="10C47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98"/>
    <w:rsid w:val="008A5F62"/>
    <w:rsid w:val="00907EFC"/>
    <w:rsid w:val="00B52C98"/>
    <w:rsid w:val="00F7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B2D91"/>
  <w15:chartTrackingRefBased/>
  <w15:docId w15:val="{4D7F6D2C-E7D0-4BB7-BF74-59D50109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2C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2C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C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52C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52C9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Ezra Halleck</dc:creator>
  <cp:keywords/>
  <dc:description/>
  <cp:lastModifiedBy>Ezra Halleck</cp:lastModifiedBy>
  <cp:revision>1</cp:revision>
  <dcterms:created xsi:type="dcterms:W3CDTF">2017-08-31T14:12:00Z</dcterms:created>
  <dcterms:modified xsi:type="dcterms:W3CDTF">2017-08-31T14:44:00Z</dcterms:modified>
</cp:coreProperties>
</file>