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5DAD" w14:textId="77777777" w:rsidR="0093248B" w:rsidRDefault="0093248B" w:rsidP="0093248B">
      <w:pPr>
        <w:pStyle w:val="Heading1"/>
        <w:shd w:val="clear" w:color="auto" w:fill="FFFFFF"/>
        <w:spacing w:before="0" w:line="750" w:lineRule="atLeast"/>
        <w:ind w:right="48"/>
        <w:rPr>
          <w:rFonts w:ascii="Georgia" w:hAnsi="Georgia"/>
          <w:color w:val="000000"/>
          <w:spacing w:val="3"/>
          <w:sz w:val="72"/>
          <w:szCs w:val="72"/>
        </w:rPr>
      </w:pPr>
      <w:r>
        <w:rPr>
          <w:rFonts w:ascii="Georgia" w:hAnsi="Georgia"/>
          <w:b/>
          <w:bCs/>
          <w:color w:val="000000"/>
          <w:spacing w:val="3"/>
          <w:sz w:val="72"/>
          <w:szCs w:val="72"/>
        </w:rPr>
        <w:t>Is Marriage Obsolete?</w:t>
      </w:r>
    </w:p>
    <w:p w14:paraId="21BE5A91" w14:textId="77777777" w:rsidR="0093248B" w:rsidRDefault="0093248B" w:rsidP="0093248B">
      <w:pPr>
        <w:rPr>
          <w:rFonts w:ascii="Times New Roman" w:hAnsi="Times New Roman"/>
        </w:rPr>
      </w:pPr>
      <w:r>
        <w:rPr>
          <w:rFonts w:ascii="Times" w:hAnsi="Times"/>
          <w:color w:val="000000"/>
          <w:sz w:val="27"/>
          <w:szCs w:val="27"/>
          <w:shd w:val="clear" w:color="auto" w:fill="FFFFFF"/>
        </w:rPr>
        <w:t> </w:t>
      </w:r>
    </w:p>
    <w:p w14:paraId="3FD51515" w14:textId="77777777" w:rsidR="0093248B" w:rsidRDefault="0093248B" w:rsidP="0093248B">
      <w:pPr>
        <w:shd w:val="clear" w:color="auto" w:fill="FFFFFF"/>
        <w:rPr>
          <w:rFonts w:ascii="Times" w:hAnsi="Times"/>
          <w:color w:val="000000"/>
          <w:spacing w:val="15"/>
          <w:sz w:val="27"/>
          <w:szCs w:val="27"/>
        </w:rPr>
      </w:pPr>
      <w:r>
        <w:rPr>
          <w:rStyle w:val="primary-bylines"/>
          <w:rFonts w:ascii="Arial" w:hAnsi="Arial" w:cs="Arial"/>
          <w:color w:val="000000"/>
          <w:spacing w:val="15"/>
          <w:sz w:val="20"/>
          <w:szCs w:val="20"/>
        </w:rPr>
        <w:t>By </w:t>
      </w:r>
      <w:hyperlink r:id="rId5" w:history="1">
        <w:r>
          <w:rPr>
            <w:rStyle w:val="Hyperlink"/>
            <w:rFonts w:ascii="Arial" w:hAnsi="Arial" w:cs="Arial"/>
            <w:color w:val="000000"/>
            <w:spacing w:val="15"/>
            <w:sz w:val="20"/>
            <w:szCs w:val="20"/>
          </w:rPr>
          <w:t xml:space="preserve">Heather </w:t>
        </w:r>
        <w:proofErr w:type="spellStart"/>
        <w:r>
          <w:rPr>
            <w:rStyle w:val="Hyperlink"/>
            <w:rFonts w:ascii="Arial" w:hAnsi="Arial" w:cs="Arial"/>
            <w:color w:val="000000"/>
            <w:spacing w:val="15"/>
            <w:sz w:val="20"/>
            <w:szCs w:val="20"/>
          </w:rPr>
          <w:t>Havrilesky</w:t>
        </w:r>
        <w:proofErr w:type="spellEnd"/>
      </w:hyperlink>
    </w:p>
    <w:p w14:paraId="3B903CB0" w14:textId="77777777" w:rsidR="0093248B" w:rsidRDefault="0093248B" w:rsidP="0093248B">
      <w:pPr>
        <w:spacing w:after="300"/>
        <w:rPr>
          <w:rFonts w:ascii="Georgia" w:eastAsia="Times New Roman" w:hAnsi="Georgia" w:cs="Times New Roman"/>
          <w:color w:val="000000"/>
          <w:sz w:val="27"/>
          <w:szCs w:val="27"/>
        </w:rPr>
      </w:pPr>
    </w:p>
    <w:p w14:paraId="4D324E92" w14:textId="77777777" w:rsidR="0093248B" w:rsidRDefault="0093248B" w:rsidP="0093248B">
      <w:pPr>
        <w:spacing w:after="300"/>
        <w:rPr>
          <w:rFonts w:ascii="Georgia" w:eastAsia="Times New Roman" w:hAnsi="Georgia" w:cs="Times New Roman"/>
          <w:color w:val="000000"/>
          <w:sz w:val="27"/>
          <w:szCs w:val="27"/>
        </w:rPr>
      </w:pPr>
    </w:p>
    <w:p w14:paraId="751F5645" w14:textId="6C96A66C" w:rsidR="0093248B" w:rsidRDefault="0093248B" w:rsidP="0093248B">
      <w:pPr>
        <w:spacing w:after="300"/>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I </w:t>
      </w:r>
      <w:r w:rsidRPr="0093248B">
        <w:rPr>
          <w:rFonts w:ascii="Georgia" w:eastAsia="Times New Roman" w:hAnsi="Georgia" w:cs="Times New Roman"/>
          <w:color w:val="000000"/>
          <w:sz w:val="27"/>
          <w:szCs w:val="27"/>
        </w:rPr>
        <w:t>recently watched </w:t>
      </w:r>
      <w:r w:rsidRPr="0093248B">
        <w:rPr>
          <w:rFonts w:ascii="Georgia" w:eastAsia="Times New Roman" w:hAnsi="Georgia" w:cs="Times New Roman"/>
          <w:i/>
          <w:iCs/>
          <w:color w:val="000000"/>
          <w:sz w:val="27"/>
          <w:szCs w:val="27"/>
        </w:rPr>
        <w:t>Planet Earth II </w:t>
      </w:r>
      <w:r w:rsidRPr="0093248B">
        <w:rPr>
          <w:rFonts w:ascii="Georgia" w:eastAsia="Times New Roman" w:hAnsi="Georgia" w:cs="Times New Roman"/>
          <w:color w:val="000000"/>
          <w:sz w:val="27"/>
          <w:szCs w:val="27"/>
        </w:rPr>
        <w:t>with my family, and the footage of various animals waiting not so patiently for their mates to return to the proper rendezvous point in order to make sweet marital bird love or regurgitate a little fish smoothie into crying-baby throats was enough to send a chill down my spine. </w:t>
      </w:r>
      <w:r w:rsidRPr="0093248B">
        <w:rPr>
          <w:rFonts w:ascii="Georgia" w:eastAsia="Times New Roman" w:hAnsi="Georgia" w:cs="Times New Roman"/>
          <w:i/>
          <w:iCs/>
          <w:color w:val="000000"/>
          <w:sz w:val="27"/>
          <w:szCs w:val="27"/>
        </w:rPr>
        <w:t>This penguin dad is seriously inept at scaling wave-tossed rocks and at locating his lady in a million-strong crowd of other penguin ladies screeching at the moon together,</w:t>
      </w:r>
      <w:r w:rsidRPr="0093248B">
        <w:rPr>
          <w:rFonts w:ascii="Georgia" w:eastAsia="Times New Roman" w:hAnsi="Georgia" w:cs="Times New Roman"/>
          <w:color w:val="000000"/>
          <w:sz w:val="27"/>
          <w:szCs w:val="27"/>
        </w:rPr>
        <w:t> I found myself thinking. </w:t>
      </w:r>
      <w:r w:rsidRPr="0093248B">
        <w:rPr>
          <w:rFonts w:ascii="Georgia" w:eastAsia="Times New Roman" w:hAnsi="Georgia" w:cs="Times New Roman"/>
          <w:i/>
          <w:iCs/>
          <w:color w:val="000000"/>
          <w:sz w:val="27"/>
          <w:szCs w:val="27"/>
        </w:rPr>
        <w:t>Does her screeching have the faintest hint of burgeoning contempt to it, or am I just imagining that? </w:t>
      </w:r>
      <w:r w:rsidRPr="0093248B">
        <w:rPr>
          <w:rFonts w:ascii="Georgia" w:eastAsia="Times New Roman" w:hAnsi="Georgia" w:cs="Times New Roman"/>
          <w:color w:val="000000"/>
          <w:sz w:val="27"/>
          <w:szCs w:val="27"/>
        </w:rPr>
        <w:t xml:space="preserve">Later, as a seabird’s baby mama took her sweet time showing up at their appointed meeting spot, I nervously wondered if </w:t>
      </w:r>
      <w:proofErr w:type="gramStart"/>
      <w:r w:rsidRPr="0093248B">
        <w:rPr>
          <w:rFonts w:ascii="Georgia" w:eastAsia="Times New Roman" w:hAnsi="Georgia" w:cs="Times New Roman"/>
          <w:color w:val="000000"/>
          <w:sz w:val="27"/>
          <w:szCs w:val="27"/>
        </w:rPr>
        <w:t>she’d</w:t>
      </w:r>
      <w:proofErr w:type="gramEnd"/>
      <w:r w:rsidRPr="0093248B">
        <w:rPr>
          <w:rFonts w:ascii="Georgia" w:eastAsia="Times New Roman" w:hAnsi="Georgia" w:cs="Times New Roman"/>
          <w:color w:val="000000"/>
          <w:sz w:val="27"/>
          <w:szCs w:val="27"/>
        </w:rPr>
        <w:t xml:space="preserve"> wandered off with a more dashing seabird and left her endearingly devoted mate in the dust. (Okay, he did have a bad habit of nodding and pecking in a faintly insecure, unattractive way.) You could see the enormous misunderstandings in play: “You do know that I almost got pulverized against the rocks diving for these fish?” the harried penguin seemed to say with his beady black eyes once he finally arrived.</w:t>
      </w:r>
    </w:p>
    <w:p w14:paraId="022B6B04" w14:textId="0AB8B5D0" w:rsidR="0093248B" w:rsidRPr="0093248B" w:rsidRDefault="0093248B" w:rsidP="0093248B">
      <w:pPr>
        <w:rPr>
          <w:rFonts w:ascii="Times New Roman" w:eastAsia="Times New Roman" w:hAnsi="Times New Roman" w:cs="Times New Roman"/>
        </w:rPr>
      </w:pPr>
      <w:r w:rsidRPr="0093248B">
        <w:rPr>
          <w:rFonts w:ascii="Helvetica Neue" w:eastAsia="Times New Roman" w:hAnsi="Helvetica Neue" w:cs="Times New Roman"/>
          <w:b/>
          <w:bCs/>
          <w:i/>
          <w:iCs/>
          <w:color w:val="4472C4"/>
        </w:rPr>
        <w:t xml:space="preserve">Paragraph 1: </w:t>
      </w:r>
      <w:r>
        <w:rPr>
          <w:rFonts w:ascii="Helvetica Neue" w:eastAsia="Times New Roman" w:hAnsi="Helvetica Neue" w:cs="Times New Roman"/>
          <w:b/>
          <w:bCs/>
          <w:i/>
          <w:iCs/>
          <w:color w:val="4472C4"/>
        </w:rPr>
        <w:t>In this rather long paragraph, the author tells us an anecdote about her own life. It is funny and it introduces us to the topic</w:t>
      </w:r>
      <w:r w:rsidRPr="0093248B">
        <w:rPr>
          <w:rFonts w:ascii="Helvetica Neue" w:eastAsia="Times New Roman" w:hAnsi="Helvetica Neue" w:cs="Times New Roman"/>
          <w:b/>
          <w:bCs/>
          <w:i/>
          <w:iCs/>
          <w:color w:val="4472C4"/>
        </w:rPr>
        <w:t xml:space="preserve">. </w:t>
      </w:r>
    </w:p>
    <w:p w14:paraId="75696B8F" w14:textId="77777777" w:rsidR="0093248B" w:rsidRDefault="0093248B" w:rsidP="0093248B">
      <w:pPr>
        <w:spacing w:after="300"/>
        <w:rPr>
          <w:rFonts w:ascii="Georgia" w:eastAsia="Times New Roman" w:hAnsi="Georgia" w:cs="Times New Roman"/>
          <w:color w:val="000000"/>
          <w:sz w:val="27"/>
          <w:szCs w:val="27"/>
        </w:rPr>
      </w:pPr>
    </w:p>
    <w:p w14:paraId="4E3D7E1E" w14:textId="685051E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younger daughter often proclaims that she will never get married, no matter what. And why should she want to? As much as I prefer to believe that her father and I are setting a shining example of affectionate, radically open communication, the reality is that </w:t>
      </w:r>
      <w:proofErr w:type="gramStart"/>
      <w:r w:rsidRPr="0093248B">
        <w:rPr>
          <w:rFonts w:ascii="Georgia" w:eastAsia="Times New Roman" w:hAnsi="Georgia" w:cs="Times New Roman"/>
          <w:color w:val="000000"/>
          <w:sz w:val="27"/>
          <w:szCs w:val="27"/>
        </w:rPr>
        <w:t>she’s</w:t>
      </w:r>
      <w:proofErr w:type="gramEnd"/>
      <w:r w:rsidRPr="0093248B">
        <w:rPr>
          <w:rFonts w:ascii="Georgia" w:eastAsia="Times New Roman" w:hAnsi="Georgia" w:cs="Times New Roman"/>
          <w:color w:val="000000"/>
          <w:sz w:val="27"/>
          <w:szCs w:val="27"/>
        </w:rPr>
        <w:t xml:space="preserve"> had a lifelong, all-access pass to our own version of a penguin marriage: the tedious diplomacy of marital negotiations, the low-key squabbling, the mutual suspensions of disbelief, the subtle undermining, the ever-increasing co-dependence. After ten years of this graceless ballet, it’s not surprising that all my daughter wants when she grows up is a tiny house, a subcompact car, and a </w:t>
      </w:r>
      <w:proofErr w:type="gramStart"/>
      <w:r w:rsidRPr="0093248B">
        <w:rPr>
          <w:rFonts w:ascii="Georgia" w:eastAsia="Times New Roman" w:hAnsi="Georgia" w:cs="Times New Roman"/>
          <w:color w:val="000000"/>
          <w:sz w:val="27"/>
          <w:szCs w:val="27"/>
        </w:rPr>
        <w:t>mini Australian</w:t>
      </w:r>
      <w:proofErr w:type="gramEnd"/>
      <w:r w:rsidRPr="0093248B">
        <w:rPr>
          <w:rFonts w:ascii="Georgia" w:eastAsia="Times New Roman" w:hAnsi="Georgia" w:cs="Times New Roman"/>
          <w:color w:val="000000"/>
          <w:sz w:val="27"/>
          <w:szCs w:val="27"/>
        </w:rPr>
        <w:t xml:space="preserve"> Shepherd.</w:t>
      </w:r>
    </w:p>
    <w:p w14:paraId="19D80F75" w14:textId="5AB8B045" w:rsidR="0093248B" w:rsidRPr="0093248B" w:rsidRDefault="0093248B" w:rsidP="0093248B">
      <w:pPr>
        <w:rPr>
          <w:rFonts w:ascii="Times New Roman" w:eastAsia="Times New Roman" w:hAnsi="Times New Roman" w:cs="Times New Roman"/>
        </w:rPr>
      </w:pPr>
      <w:r w:rsidRPr="0093248B">
        <w:rPr>
          <w:rFonts w:ascii="Helvetica Neue" w:eastAsia="Times New Roman" w:hAnsi="Helvetica Neue" w:cs="Times New Roman"/>
          <w:b/>
          <w:bCs/>
          <w:i/>
          <w:iCs/>
          <w:color w:val="4472C4"/>
        </w:rPr>
        <w:t xml:space="preserve">P2: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(not saying):</w:t>
      </w:r>
      <w:r w:rsidR="00984690">
        <w:rPr>
          <w:rFonts w:ascii="Helvetica Neue" w:eastAsia="Times New Roman" w:hAnsi="Helvetica Neue" w:cs="Times New Roman"/>
          <w:b/>
          <w:bCs/>
          <w:i/>
          <w:iCs/>
          <w:color w:val="4472C4"/>
        </w:rPr>
        <w:t xml:space="preserve"> In this paragraph which is much shorter than the first paragraph.</w:t>
      </w:r>
      <w:r w:rsidRPr="0093248B">
        <w:rPr>
          <w:rFonts w:ascii="Helvetica Neue" w:eastAsia="Times New Roman" w:hAnsi="Helvetica Neue" w:cs="Times New Roman"/>
          <w:b/>
          <w:bCs/>
          <w:i/>
          <w:iCs/>
          <w:color w:val="4472C4"/>
        </w:rPr>
        <w:t xml:space="preserve"> </w:t>
      </w:r>
      <w:r w:rsidR="00984690">
        <w:rPr>
          <w:rFonts w:ascii="Helvetica Neue" w:eastAsia="Times New Roman" w:hAnsi="Helvetica Neue" w:cs="Times New Roman"/>
          <w:b/>
          <w:bCs/>
          <w:i/>
          <w:iCs/>
          <w:color w:val="4472C4"/>
        </w:rPr>
        <w:t xml:space="preserve">Is telling us how her marriage is and how it has influenced </w:t>
      </w:r>
      <w:r w:rsidR="00984690">
        <w:rPr>
          <w:rFonts w:ascii="Helvetica Neue" w:eastAsia="Times New Roman" w:hAnsi="Helvetica Neue" w:cs="Times New Roman"/>
          <w:b/>
          <w:bCs/>
          <w:i/>
          <w:iCs/>
          <w:color w:val="4472C4"/>
        </w:rPr>
        <w:lastRenderedPageBreak/>
        <w:t>the live of her daughter giving her the right to think the way she thinks. Leading the reader to the purpose of the article.</w:t>
      </w:r>
    </w:p>
    <w:p w14:paraId="6C632ABD" w14:textId="77777777" w:rsidR="0093248B" w:rsidRPr="0093248B" w:rsidRDefault="0093248B" w:rsidP="0093248B">
      <w:pPr>
        <w:spacing w:after="300"/>
        <w:rPr>
          <w:rFonts w:ascii="Georgia" w:eastAsia="Times New Roman" w:hAnsi="Georgia" w:cs="Times New Roman"/>
          <w:color w:val="000000"/>
          <w:sz w:val="27"/>
          <w:szCs w:val="27"/>
        </w:rPr>
      </w:pPr>
    </w:p>
    <w:p w14:paraId="281C11DA" w14:textId="597CF369"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And honestly, there are days when the prospect of growing old next to a </w:t>
      </w:r>
      <w:proofErr w:type="gramStart"/>
      <w:r w:rsidRPr="0093248B">
        <w:rPr>
          <w:rFonts w:ascii="Georgia" w:eastAsia="Times New Roman" w:hAnsi="Georgia" w:cs="Times New Roman"/>
          <w:color w:val="000000"/>
          <w:sz w:val="27"/>
          <w:szCs w:val="27"/>
        </w:rPr>
        <w:t>mini Aussie</w:t>
      </w:r>
      <w:proofErr w:type="gramEnd"/>
      <w:r w:rsidRPr="0093248B">
        <w:rPr>
          <w:rFonts w:ascii="Georgia" w:eastAsia="Times New Roman" w:hAnsi="Georgia" w:cs="Times New Roman"/>
          <w:color w:val="000000"/>
          <w:sz w:val="27"/>
          <w:szCs w:val="27"/>
        </w:rPr>
        <w:t xml:space="preserve"> doesn’t sound so bad when compared to the slowly unfolding garden of horrors inherent to aging in sync with another human. My incredibly handsome and charming husband, who is a tenured professor and looks a solid ten years younger than his numerical age, also has a quick temper, zero depth perception, and a palsy that makes his right </w:t>
      </w:r>
      <w:proofErr w:type="gramStart"/>
      <w:r w:rsidRPr="0093248B">
        <w:rPr>
          <w:rFonts w:ascii="Georgia" w:eastAsia="Times New Roman" w:hAnsi="Georgia" w:cs="Times New Roman"/>
          <w:color w:val="000000"/>
          <w:sz w:val="27"/>
          <w:szCs w:val="27"/>
        </w:rPr>
        <w:t>hand shake</w:t>
      </w:r>
      <w:proofErr w:type="gramEnd"/>
      <w:r w:rsidRPr="0093248B">
        <w:rPr>
          <w:rFonts w:ascii="Georgia" w:eastAsia="Times New Roman" w:hAnsi="Georgia" w:cs="Times New Roman"/>
          <w:color w:val="000000"/>
          <w:sz w:val="27"/>
          <w:szCs w:val="27"/>
        </w:rPr>
        <w:t xml:space="preserve"> whenever he passes me, say, a porcelain creamer filled to the brim with liquid nitrogen. Even though he and I </w:t>
      </w:r>
      <w:proofErr w:type="gramStart"/>
      <w:r w:rsidRPr="0093248B">
        <w:rPr>
          <w:rFonts w:ascii="Georgia" w:eastAsia="Times New Roman" w:hAnsi="Georgia" w:cs="Times New Roman"/>
          <w:color w:val="000000"/>
          <w:sz w:val="27"/>
          <w:szCs w:val="27"/>
        </w:rPr>
        <w:t>might’ve</w:t>
      </w:r>
      <w:proofErr w:type="gramEnd"/>
      <w:r w:rsidRPr="0093248B">
        <w:rPr>
          <w:rFonts w:ascii="Georgia" w:eastAsia="Times New Roman" w:hAnsi="Georgia" w:cs="Times New Roman"/>
          <w:color w:val="000000"/>
          <w:sz w:val="27"/>
          <w:szCs w:val="27"/>
        </w:rPr>
        <w:t xml:space="preserve"> engaged in countless frank and illuminative discussions of our flaws, even though we might’ve laughed several times about both his palsy and the remarkable ability of liquid nitrogen to cause a searing burn when it comes into contact with living tissue, that doesn’t make the ensuing spillage and pain any less real. To be married is to have the words </w:t>
      </w:r>
      <w:r w:rsidRPr="0093248B">
        <w:rPr>
          <w:rFonts w:ascii="Georgia" w:eastAsia="Times New Roman" w:hAnsi="Georgia" w:cs="Times New Roman"/>
          <w:i/>
          <w:iCs/>
          <w:color w:val="000000"/>
          <w:sz w:val="27"/>
          <w:szCs w:val="27"/>
        </w:rPr>
        <w:t>This is all your fault</w:t>
      </w:r>
      <w:r w:rsidRPr="0093248B">
        <w:rPr>
          <w:rFonts w:ascii="Georgia" w:eastAsia="Times New Roman" w:hAnsi="Georgia" w:cs="Times New Roman"/>
          <w:color w:val="000000"/>
          <w:sz w:val="27"/>
          <w:szCs w:val="27"/>
        </w:rPr>
        <w:t> eternally poised on the tip of your tongue.</w:t>
      </w:r>
    </w:p>
    <w:p w14:paraId="2992F3EA" w14:textId="3D6733CF" w:rsidR="00984690" w:rsidRPr="0093248B" w:rsidRDefault="00984690" w:rsidP="0093248B">
      <w:pPr>
        <w:spacing w:after="300"/>
        <w:rPr>
          <w:rFonts w:ascii="Georgia" w:eastAsia="Times New Roman" w:hAnsi="Georgia" w:cs="Times New Roman"/>
          <w:color w:val="000000"/>
          <w:sz w:val="27"/>
          <w:szCs w:val="27"/>
        </w:rPr>
      </w:pPr>
      <w:r w:rsidRPr="0093248B">
        <w:rPr>
          <w:rFonts w:ascii="Helvetica Neue" w:eastAsia="Times New Roman" w:hAnsi="Helvetica Neue" w:cs="Times New Roman"/>
          <w:b/>
          <w:bCs/>
          <w:i/>
          <w:iCs/>
          <w:color w:val="4472C4"/>
        </w:rPr>
        <w:t>P</w:t>
      </w:r>
      <w:r w:rsidR="00E46E1E">
        <w:rPr>
          <w:rFonts w:ascii="Helvetica Neue" w:eastAsia="Times New Roman" w:hAnsi="Helvetica Neue" w:cs="Times New Roman"/>
          <w:b/>
          <w:bCs/>
          <w:i/>
          <w:iCs/>
          <w:color w:val="4472C4"/>
        </w:rPr>
        <w:t>3</w:t>
      </w:r>
      <w:r w:rsidRPr="0093248B">
        <w:rPr>
          <w:rFonts w:ascii="Helvetica Neue" w:eastAsia="Times New Roman" w:hAnsi="Helvetica Neue" w:cs="Times New Roman"/>
          <w:b/>
          <w:bCs/>
          <w:i/>
          <w:iCs/>
          <w:color w:val="4472C4"/>
        </w:rPr>
        <w:t xml:space="preserve">: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(not saying):</w:t>
      </w:r>
      <w:r w:rsidR="00E46E1E">
        <w:rPr>
          <w:rFonts w:ascii="Helvetica Neue" w:eastAsia="Times New Roman" w:hAnsi="Helvetica Neue" w:cs="Times New Roman"/>
          <w:b/>
          <w:bCs/>
          <w:i/>
          <w:iCs/>
          <w:color w:val="4472C4"/>
        </w:rPr>
        <w:t xml:space="preserve"> Here the author is stating her side of the story </w:t>
      </w:r>
      <w:r w:rsidR="00C8522D">
        <w:rPr>
          <w:rFonts w:ascii="Helvetica Neue" w:eastAsia="Times New Roman" w:hAnsi="Helvetica Neue" w:cs="Times New Roman"/>
          <w:b/>
          <w:bCs/>
          <w:i/>
          <w:iCs/>
          <w:color w:val="4472C4"/>
        </w:rPr>
        <w:t xml:space="preserve">in a long paragraph </w:t>
      </w:r>
      <w:r w:rsidR="00E46E1E">
        <w:rPr>
          <w:rFonts w:ascii="Helvetica Neue" w:eastAsia="Times New Roman" w:hAnsi="Helvetica Neue" w:cs="Times New Roman"/>
          <w:b/>
          <w:bCs/>
          <w:i/>
          <w:iCs/>
          <w:color w:val="4472C4"/>
        </w:rPr>
        <w:t>of how her marriage is seen by her and how she really feels. Also describing what is the thing that bother her from her husband and delights her about him.</w:t>
      </w:r>
    </w:p>
    <w:p w14:paraId="57E5A093" w14:textId="471F7096"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Marriage can feel like a moral litmus test in this way: Your challenge is to maintain your composure as the staggering deficits of the highly ineffectual human by your side come into sharper and sharper focus. Somehow you </w:t>
      </w:r>
      <w:proofErr w:type="gramStart"/>
      <w:r w:rsidRPr="0093248B">
        <w:rPr>
          <w:rFonts w:ascii="Georgia" w:eastAsia="Times New Roman" w:hAnsi="Georgia" w:cs="Times New Roman"/>
          <w:color w:val="000000"/>
          <w:sz w:val="27"/>
          <w:szCs w:val="27"/>
        </w:rPr>
        <w:t>have to</w:t>
      </w:r>
      <w:proofErr w:type="gramEnd"/>
      <w:r w:rsidRPr="0093248B">
        <w:rPr>
          <w:rFonts w:ascii="Georgia" w:eastAsia="Times New Roman" w:hAnsi="Georgia" w:cs="Times New Roman"/>
          <w:color w:val="000000"/>
          <w:sz w:val="27"/>
          <w:szCs w:val="27"/>
        </w:rPr>
        <w:t xml:space="preserve"> keep your sense of humor (which studies suggest is crucial to a healthy marriage), minimize your contempt (a major predictor of marital dissatisfaction), and increase your joint take-home pay (currently the most accurate predictor of how long a marriage will last, according to some studies).</w:t>
      </w:r>
    </w:p>
    <w:p w14:paraId="1C2EFE1D" w14:textId="66610A94" w:rsidR="00E46E1E" w:rsidRPr="0093248B" w:rsidRDefault="00E46E1E" w:rsidP="0093248B">
      <w:pPr>
        <w:spacing w:after="300"/>
        <w:rPr>
          <w:rFonts w:ascii="Georgia" w:eastAsia="Times New Roman" w:hAnsi="Georgia" w:cs="Times New Roman"/>
          <w:color w:val="000000"/>
          <w:sz w:val="27"/>
          <w:szCs w:val="27"/>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4</w:t>
      </w:r>
      <w:r w:rsidRPr="0093248B">
        <w:rPr>
          <w:rFonts w:ascii="Helvetica Neue" w:eastAsia="Times New Roman" w:hAnsi="Helvetica Neue" w:cs="Times New Roman"/>
          <w:b/>
          <w:bCs/>
          <w:i/>
          <w:iCs/>
          <w:color w:val="4472C4"/>
        </w:rPr>
        <w:t xml:space="preserve">: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(not saying):</w:t>
      </w:r>
      <w:r>
        <w:rPr>
          <w:rFonts w:ascii="Helvetica Neue" w:eastAsia="Times New Roman" w:hAnsi="Helvetica Neue" w:cs="Times New Roman"/>
          <w:b/>
          <w:bCs/>
          <w:i/>
          <w:iCs/>
          <w:color w:val="4472C4"/>
        </w:rPr>
        <w:t xml:space="preserve"> The author here in a normal size paragraph illustrates how marriage can feel and what is expected of both parties. The author is giving facts and statistics as evidence to the back up the claim.</w:t>
      </w:r>
    </w:p>
    <w:p w14:paraId="1F4E1314" w14:textId="146F377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In an upgradable, consumer-driven, instant-gratification world where the experiences of shopping for high-end cell phones, high-end mates, and high-end sperm cells are hauntingly </w:t>
      </w:r>
      <w:proofErr w:type="gramStart"/>
      <w:r w:rsidRPr="0093248B">
        <w:rPr>
          <w:rFonts w:ascii="Georgia" w:eastAsia="Times New Roman" w:hAnsi="Georgia" w:cs="Times New Roman"/>
          <w:color w:val="000000"/>
          <w:sz w:val="27"/>
          <w:szCs w:val="27"/>
        </w:rPr>
        <w:t>similar to</w:t>
      </w:r>
      <w:proofErr w:type="gramEnd"/>
      <w:r w:rsidRPr="0093248B">
        <w:rPr>
          <w:rFonts w:ascii="Georgia" w:eastAsia="Times New Roman" w:hAnsi="Georgia" w:cs="Times New Roman"/>
          <w:color w:val="000000"/>
          <w:sz w:val="27"/>
          <w:szCs w:val="27"/>
        </w:rPr>
        <w:t xml:space="preserve"> each other, isn’t it reasonable to question the value of a legal contract, written in ink, on paper, that involves disastrously punitive terms of dissolution? What kind of an old-fashioned mutant could crave such a primitive trap, particularly when </w:t>
      </w:r>
      <w:proofErr w:type="gramStart"/>
      <w:r w:rsidRPr="0093248B">
        <w:rPr>
          <w:rFonts w:ascii="Georgia" w:eastAsia="Times New Roman" w:hAnsi="Georgia" w:cs="Times New Roman"/>
          <w:color w:val="000000"/>
          <w:sz w:val="27"/>
          <w:szCs w:val="27"/>
        </w:rPr>
        <w:t>it’s</w:t>
      </w:r>
      <w:proofErr w:type="gramEnd"/>
      <w:r w:rsidRPr="0093248B">
        <w:rPr>
          <w:rFonts w:ascii="Georgia" w:eastAsia="Times New Roman" w:hAnsi="Georgia" w:cs="Times New Roman"/>
          <w:color w:val="000000"/>
          <w:sz w:val="27"/>
          <w:szCs w:val="27"/>
        </w:rPr>
        <w:t xml:space="preserve"> paired with an enormously expensive ceremony that often includes allusions to obedience </w:t>
      </w:r>
      <w:r w:rsidRPr="0093248B">
        <w:rPr>
          <w:rFonts w:ascii="Georgia" w:eastAsia="Times New Roman" w:hAnsi="Georgia" w:cs="Times New Roman"/>
          <w:color w:val="000000"/>
          <w:sz w:val="27"/>
          <w:szCs w:val="27"/>
        </w:rPr>
        <w:lastRenderedPageBreak/>
        <w:t>and lifelong mutual suffering and death, of all things? And why do we arbitrarily marry one person instead of, say, two or three or 15? Doesn’t that place an inordinate amount of pressure on a single mate?</w:t>
      </w:r>
    </w:p>
    <w:p w14:paraId="09AFB277" w14:textId="6C7D255C" w:rsidR="00E46E1E" w:rsidRPr="0093248B" w:rsidRDefault="00E46E1E" w:rsidP="0093248B">
      <w:pPr>
        <w:spacing w:after="300"/>
        <w:rPr>
          <w:rFonts w:ascii="Georgia" w:eastAsia="Times New Roman" w:hAnsi="Georgia" w:cs="Times New Roman"/>
          <w:color w:val="000000"/>
          <w:sz w:val="27"/>
          <w:szCs w:val="27"/>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5:</w:t>
      </w:r>
      <w:r w:rsidRPr="0093248B">
        <w:rPr>
          <w:rFonts w:ascii="Helvetica Neue" w:eastAsia="Times New Roman" w:hAnsi="Helvetica Neue" w:cs="Times New Roman"/>
          <w:b/>
          <w:bCs/>
          <w:i/>
          <w:iCs/>
          <w:color w:val="4472C4"/>
        </w:rPr>
        <w:t xml:space="preserve">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(not saying):</w:t>
      </w:r>
      <w:r w:rsidR="00C8522D">
        <w:rPr>
          <w:rFonts w:ascii="Helvetica Neue" w:eastAsia="Times New Roman" w:hAnsi="Helvetica Neue" w:cs="Times New Roman"/>
          <w:b/>
          <w:bCs/>
          <w:i/>
          <w:iCs/>
          <w:color w:val="4472C4"/>
        </w:rPr>
        <w:t xml:space="preserve"> The author in this long paragraph asks questions about marriage. Gives analogies to other things that can be like the concept of marriage seen in this world in the perspective of the author.</w:t>
      </w:r>
    </w:p>
    <w:p w14:paraId="113E9A6B" w14:textId="10D5B580"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These days, there are limited economic advantages to marriage, a planet’s worth of mates more easily perused and accessed now than ever before in human history, and a host of inconveniences to being married, along with untold drudgery, monotony, frustration, and regret. Add to that that 40 to 50 percent of all marriages in the United States end in divorce anyway. Considering all that, what could possibly be the point of this outdated charade?</w:t>
      </w:r>
    </w:p>
    <w:p w14:paraId="71A0B99A" w14:textId="2EE8531F" w:rsidR="0093248B" w:rsidRPr="0093248B" w:rsidRDefault="00E46E1E" w:rsidP="0093248B">
      <w:pPr>
        <w:spacing w:after="300"/>
        <w:rPr>
          <w:rFonts w:ascii="Georgia" w:eastAsia="Times New Roman" w:hAnsi="Georgia" w:cs="Times New Roman"/>
          <w:color w:val="000000"/>
          <w:sz w:val="27"/>
          <w:szCs w:val="27"/>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6</w:t>
      </w:r>
      <w:r w:rsidRPr="0093248B">
        <w:rPr>
          <w:rFonts w:ascii="Helvetica Neue" w:eastAsia="Times New Roman" w:hAnsi="Helvetica Neue" w:cs="Times New Roman"/>
          <w:b/>
          <w:bCs/>
          <w:i/>
          <w:iCs/>
          <w:color w:val="4472C4"/>
        </w:rPr>
        <w:t xml:space="preserve">: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(not saying</w:t>
      </w:r>
      <w:proofErr w:type="gramStart"/>
      <w:r w:rsidRPr="0093248B">
        <w:rPr>
          <w:rFonts w:ascii="Helvetica Neue" w:eastAsia="Times New Roman" w:hAnsi="Helvetica Neue" w:cs="Times New Roman"/>
          <w:b/>
          <w:bCs/>
          <w:i/>
          <w:iCs/>
          <w:color w:val="4472C4"/>
        </w:rPr>
        <w:t>):</w:t>
      </w:r>
      <w:r w:rsidR="00C8522D">
        <w:rPr>
          <w:rFonts w:ascii="Helvetica Neue" w:eastAsia="Times New Roman" w:hAnsi="Helvetica Neue" w:cs="Times New Roman"/>
          <w:b/>
          <w:bCs/>
          <w:i/>
          <w:iCs/>
          <w:color w:val="4472C4"/>
        </w:rPr>
        <w:t>The</w:t>
      </w:r>
      <w:proofErr w:type="gramEnd"/>
      <w:r w:rsidR="00C8522D">
        <w:rPr>
          <w:rFonts w:ascii="Helvetica Neue" w:eastAsia="Times New Roman" w:hAnsi="Helvetica Neue" w:cs="Times New Roman"/>
          <w:b/>
          <w:bCs/>
          <w:i/>
          <w:iCs/>
          <w:color w:val="4472C4"/>
        </w:rPr>
        <w:t xml:space="preserve"> author is basically doing in this  short paragraph how people nowadays think rather than how it used to be before and </w:t>
      </w:r>
      <w:r w:rsidR="006133AD">
        <w:rPr>
          <w:rFonts w:ascii="Helvetica Neue" w:eastAsia="Times New Roman" w:hAnsi="Helvetica Neue" w:cs="Times New Roman"/>
          <w:b/>
          <w:bCs/>
          <w:i/>
          <w:iCs/>
          <w:color w:val="4472C4"/>
        </w:rPr>
        <w:t>asks a question that can be in many people minds.</w:t>
      </w:r>
    </w:p>
    <w:p w14:paraId="29B6BE88" w14:textId="180F2A3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daughter’s lack of interest in marriage is not exactly an anomaly: Forty-five percent of all Americans 18 and older are now single, and more than half of Americans surveyed said that getting married </w:t>
      </w:r>
      <w:proofErr w:type="gramStart"/>
      <w:r w:rsidRPr="0093248B">
        <w:rPr>
          <w:rFonts w:ascii="Georgia" w:eastAsia="Times New Roman" w:hAnsi="Georgia" w:cs="Times New Roman"/>
          <w:color w:val="000000"/>
          <w:sz w:val="27"/>
          <w:szCs w:val="27"/>
        </w:rPr>
        <w:t>wasn’t</w:t>
      </w:r>
      <w:proofErr w:type="gramEnd"/>
      <w:r w:rsidRPr="0093248B">
        <w:rPr>
          <w:rFonts w:ascii="Georgia" w:eastAsia="Times New Roman" w:hAnsi="Georgia" w:cs="Times New Roman"/>
          <w:color w:val="000000"/>
          <w:sz w:val="27"/>
          <w:szCs w:val="27"/>
        </w:rPr>
        <w:t xml:space="preserve"> an important part of becoming an adult, according to a 2017 Census Bureau report. Moreover, research suggests that single people are more involved in their communities than married people are, exercise more, are generally healthier, and have more friends than married people do. Even the idea that married people live longer than single people do has been thrown into question: It turns out married men live longer than single men, but married women </w:t>
      </w:r>
      <w:proofErr w:type="gramStart"/>
      <w:r w:rsidRPr="0093248B">
        <w:rPr>
          <w:rFonts w:ascii="Georgia" w:eastAsia="Times New Roman" w:hAnsi="Georgia" w:cs="Times New Roman"/>
          <w:color w:val="000000"/>
          <w:sz w:val="27"/>
          <w:szCs w:val="27"/>
        </w:rPr>
        <w:t>don’t</w:t>
      </w:r>
      <w:proofErr w:type="gramEnd"/>
      <w:r w:rsidRPr="0093248B">
        <w:rPr>
          <w:rFonts w:ascii="Georgia" w:eastAsia="Times New Roman" w:hAnsi="Georgia" w:cs="Times New Roman"/>
          <w:color w:val="000000"/>
          <w:sz w:val="27"/>
          <w:szCs w:val="27"/>
        </w:rPr>
        <w:t xml:space="preserve"> live as long as single women.</w:t>
      </w:r>
    </w:p>
    <w:p w14:paraId="18D35A1F" w14:textId="334EBAC1" w:rsidR="00C8522D" w:rsidRDefault="00C8522D" w:rsidP="0093248B">
      <w:pPr>
        <w:spacing w:after="300"/>
        <w:rPr>
          <w:rFonts w:ascii="Georgia" w:eastAsia="Times New Roman" w:hAnsi="Georgia" w:cs="Times New Roman"/>
          <w:color w:val="000000"/>
          <w:sz w:val="27"/>
          <w:szCs w:val="27"/>
        </w:rPr>
      </w:pPr>
      <w:r w:rsidRPr="0093248B">
        <w:rPr>
          <w:rFonts w:ascii="Helvetica Neue" w:eastAsia="Times New Roman" w:hAnsi="Helvetica Neue" w:cs="Times New Roman"/>
          <w:b/>
          <w:bCs/>
          <w:i/>
          <w:iCs/>
          <w:color w:val="4472C4"/>
        </w:rPr>
        <w:t>P</w:t>
      </w:r>
      <w:r>
        <w:rPr>
          <w:rFonts w:ascii="Helvetica Neue" w:eastAsia="Times New Roman" w:hAnsi="Helvetica Neue" w:cs="Times New Roman"/>
          <w:b/>
          <w:bCs/>
          <w:i/>
          <w:iCs/>
          <w:color w:val="4472C4"/>
        </w:rPr>
        <w:t>7</w:t>
      </w:r>
      <w:r w:rsidRPr="0093248B">
        <w:rPr>
          <w:rFonts w:ascii="Helvetica Neue" w:eastAsia="Times New Roman" w:hAnsi="Helvetica Neue" w:cs="Times New Roman"/>
          <w:b/>
          <w:bCs/>
          <w:i/>
          <w:iCs/>
          <w:color w:val="4472C4"/>
        </w:rPr>
        <w:t xml:space="preserve">: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(not saying):</w:t>
      </w:r>
      <w:r w:rsidR="006133AD">
        <w:rPr>
          <w:rFonts w:ascii="Helvetica Neue" w:eastAsia="Times New Roman" w:hAnsi="Helvetica Neue" w:cs="Times New Roman"/>
          <w:b/>
          <w:bCs/>
          <w:i/>
          <w:iCs/>
          <w:color w:val="4472C4"/>
        </w:rPr>
        <w:t xml:space="preserve"> In this paragraph the author writes with real, factual, news, statics, surveys and reports to how marriage is in the world viewed. Another thing is the benefits of not being married.</w:t>
      </w:r>
    </w:p>
    <w:p w14:paraId="36DE0025" w14:textId="2ECD28EF" w:rsidR="0093248B" w:rsidRPr="0093248B" w:rsidRDefault="0093248B" w:rsidP="0093248B">
      <w:pPr>
        <w:spacing w:after="300"/>
        <w:rPr>
          <w:rFonts w:ascii="Georgia" w:eastAsia="Times New Roman" w:hAnsi="Georgia" w:cs="Times New Roman"/>
          <w:color w:val="0070C0"/>
          <w:sz w:val="27"/>
          <w:szCs w:val="27"/>
        </w:rPr>
      </w:pPr>
      <w:r>
        <w:rPr>
          <w:rFonts w:ascii="Georgia" w:eastAsia="Times New Roman" w:hAnsi="Georgia" w:cs="Times New Roman"/>
          <w:color w:val="0070C0"/>
          <w:sz w:val="27"/>
          <w:szCs w:val="27"/>
        </w:rPr>
        <w:t xml:space="preserve">(get to at least this point by Thursday, March 11.  You will complete annotating the article by March 16) </w:t>
      </w:r>
    </w:p>
    <w:p w14:paraId="62B84211"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b/>
          <w:bCs/>
          <w:color w:val="000000"/>
          <w:sz w:val="27"/>
          <w:szCs w:val="27"/>
        </w:rPr>
        <w:t>Pro-marriage</w:t>
      </w:r>
      <w:r w:rsidRPr="0093248B">
        <w:rPr>
          <w:rFonts w:ascii="Georgia" w:eastAsia="Times New Roman" w:hAnsi="Georgia" w:cs="Times New Roman"/>
          <w:color w:val="000000"/>
          <w:sz w:val="27"/>
          <w:szCs w:val="27"/>
        </w:rPr>
        <w:t xml:space="preserve"> traditionalists and alt-right pundits love to argue that human marriages were much simpler and more harmonious in the good old days — by which they seem to mean 1950s-style single- breadwinner marriages — skimming over the tiny matters of widespread patriarchal enslavement, </w:t>
      </w:r>
      <w:r w:rsidRPr="0093248B">
        <w:rPr>
          <w:rFonts w:ascii="Georgia" w:eastAsia="Times New Roman" w:hAnsi="Georgia" w:cs="Times New Roman"/>
          <w:color w:val="000000"/>
          <w:sz w:val="27"/>
          <w:szCs w:val="27"/>
        </w:rPr>
        <w:lastRenderedPageBreak/>
        <w:t xml:space="preserve">indentured servitude, domestic violence, the legality of marital rape, and the inability of American women to own property in their own name until at least 1839. But those gold-standard marriages </w:t>
      </w:r>
      <w:proofErr w:type="gramStart"/>
      <w:r w:rsidRPr="0093248B">
        <w:rPr>
          <w:rFonts w:ascii="Georgia" w:eastAsia="Times New Roman" w:hAnsi="Georgia" w:cs="Times New Roman"/>
          <w:color w:val="000000"/>
          <w:sz w:val="27"/>
          <w:szCs w:val="27"/>
        </w:rPr>
        <w:t>actually represent</w:t>
      </w:r>
      <w:proofErr w:type="gramEnd"/>
      <w:r w:rsidRPr="0093248B">
        <w:rPr>
          <w:rFonts w:ascii="Georgia" w:eastAsia="Times New Roman" w:hAnsi="Georgia" w:cs="Times New Roman"/>
          <w:color w:val="000000"/>
          <w:sz w:val="27"/>
          <w:szCs w:val="27"/>
        </w:rPr>
        <w:t xml:space="preserve"> a historical anomaly. As Stephanie Coontz asserts in her book </w:t>
      </w:r>
      <w:hyperlink r:id="rId6" w:history="1">
        <w:r w:rsidRPr="0093248B">
          <w:rPr>
            <w:rFonts w:ascii="Georgia" w:eastAsia="Times New Roman" w:hAnsi="Georgia" w:cs="Times New Roman"/>
            <w:i/>
            <w:iCs/>
            <w:color w:val="000000"/>
            <w:sz w:val="27"/>
            <w:szCs w:val="27"/>
          </w:rPr>
          <w:t>Marriage, a History</w:t>
        </w:r>
      </w:hyperlink>
      <w:r w:rsidRPr="0093248B">
        <w:rPr>
          <w:rFonts w:ascii="Georgia" w:eastAsia="Times New Roman" w:hAnsi="Georgia" w:cs="Times New Roman"/>
          <w:i/>
          <w:iCs/>
          <w:color w:val="000000"/>
          <w:sz w:val="27"/>
          <w:szCs w:val="27"/>
        </w:rPr>
        <w:t>,</w:t>
      </w:r>
      <w:r w:rsidRPr="0093248B">
        <w:rPr>
          <w:rFonts w:ascii="Georgia" w:eastAsia="Times New Roman" w:hAnsi="Georgia" w:cs="Times New Roman"/>
          <w:color w:val="000000"/>
          <w:sz w:val="27"/>
          <w:szCs w:val="27"/>
        </w:rPr>
        <w:t> for thousands of years, most women and children shared the tasks of breadwinning with men.</w:t>
      </w:r>
    </w:p>
    <w:p w14:paraId="51CB7E23"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The notion that </w:t>
      </w:r>
      <w:proofErr w:type="gramStart"/>
      <w:r w:rsidRPr="0093248B">
        <w:rPr>
          <w:rFonts w:ascii="Georgia" w:eastAsia="Times New Roman" w:hAnsi="Georgia" w:cs="Times New Roman"/>
          <w:color w:val="000000"/>
          <w:sz w:val="27"/>
          <w:szCs w:val="27"/>
        </w:rPr>
        <w:t>love</w:t>
      </w:r>
      <w:proofErr w:type="gramEnd"/>
      <w:r w:rsidRPr="0093248B">
        <w:rPr>
          <w:rFonts w:ascii="Georgia" w:eastAsia="Times New Roman" w:hAnsi="Georgia" w:cs="Times New Roman"/>
          <w:color w:val="000000"/>
          <w:sz w:val="27"/>
          <w:szCs w:val="27"/>
        </w:rPr>
        <w:t xml:space="preserve"> should be the main reason to marry began to take hold only in the late-18th century, according to Coontz. Before then, as Northwestern psychology professor Eli Finkel points out in his study of the history of marital satisfaction and success in America, marriage was mostly a matter of survival. Having a spouse helped you harvest the crops and produced more workers to do the same. If Pa brought home a deer and Ma fried up some griddle cakes real nice, and then Pa played the fiddle while Ma cleaned up, what you had right there was a healthy marriage. Pa </w:t>
      </w:r>
      <w:proofErr w:type="gramStart"/>
      <w:r w:rsidRPr="0093248B">
        <w:rPr>
          <w:rFonts w:ascii="Georgia" w:eastAsia="Times New Roman" w:hAnsi="Georgia" w:cs="Times New Roman"/>
          <w:color w:val="000000"/>
          <w:sz w:val="27"/>
          <w:szCs w:val="27"/>
        </w:rPr>
        <w:t>didn’t</w:t>
      </w:r>
      <w:proofErr w:type="gramEnd"/>
      <w:r w:rsidRPr="0093248B">
        <w:rPr>
          <w:rFonts w:ascii="Georgia" w:eastAsia="Times New Roman" w:hAnsi="Georgia" w:cs="Times New Roman"/>
          <w:color w:val="000000"/>
          <w:sz w:val="27"/>
          <w:szCs w:val="27"/>
        </w:rPr>
        <w:t xml:space="preserve"> need to confront his inability to properly tune his fiddle or sing in key, let alone address his recurring tendency to step on the punch lines of Ma’s jokes when entertaining company. If the dirt floor was swept and the corn was high, all was well.</w:t>
      </w:r>
    </w:p>
    <w:p w14:paraId="06B2D724"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Starting in the mid-1960s, Finkel asserts, married couples began to expect not just emotional sustenance and sexual satisfaction from each other but also a kind of mutual empowerment. He suggests that this at least partially explains why the divorce rate started to climb around then: High expectations turned good marriages into great marriages, while those uneasy, imperfect pairings began to feel hopelessly inadequate. Whereas marriage was once seen as a joint effort to achieve the good life, these days marriage looks more like a joint attempt to live your best lives — together and separately.</w:t>
      </w:r>
    </w:p>
    <w:p w14:paraId="15F42C10"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Which is … a lot. </w:t>
      </w:r>
      <w:proofErr w:type="gramStart"/>
      <w:r w:rsidRPr="0093248B">
        <w:rPr>
          <w:rFonts w:ascii="Georgia" w:eastAsia="Times New Roman" w:hAnsi="Georgia" w:cs="Times New Roman"/>
          <w:color w:val="000000"/>
          <w:sz w:val="27"/>
          <w:szCs w:val="27"/>
        </w:rPr>
        <w:t>It’s</w:t>
      </w:r>
      <w:proofErr w:type="gramEnd"/>
      <w:r w:rsidRPr="0093248B">
        <w:rPr>
          <w:rFonts w:ascii="Georgia" w:eastAsia="Times New Roman" w:hAnsi="Georgia" w:cs="Times New Roman"/>
          <w:color w:val="000000"/>
          <w:sz w:val="27"/>
          <w:szCs w:val="27"/>
        </w:rPr>
        <w:t xml:space="preserve"> hard enough just to live peacefully with someone by your side making noises, emitting smells, undoing what you’ve just done, interrupting, undercutting, begging to differ. Once you throw in Tinder, internet porn, and our scrolling, </w:t>
      </w:r>
      <w:proofErr w:type="spellStart"/>
      <w:proofErr w:type="gramStart"/>
      <w:r w:rsidRPr="0093248B">
        <w:rPr>
          <w:rFonts w:ascii="Georgia" w:eastAsia="Times New Roman" w:hAnsi="Georgia" w:cs="Times New Roman"/>
          <w:color w:val="000000"/>
          <w:sz w:val="27"/>
          <w:szCs w:val="27"/>
        </w:rPr>
        <w:t>tl;dr</w:t>
      </w:r>
      <w:proofErr w:type="spellEnd"/>
      <w:proofErr w:type="gramEnd"/>
      <w:r w:rsidRPr="0093248B">
        <w:rPr>
          <w:rFonts w:ascii="Georgia" w:eastAsia="Times New Roman" w:hAnsi="Georgia" w:cs="Times New Roman"/>
          <w:color w:val="000000"/>
          <w:sz w:val="27"/>
          <w:szCs w:val="27"/>
        </w:rPr>
        <w:t xml:space="preserve"> attention spans, marriage seems not just antiquated but utterly absurd. So why do I love this torturous </w:t>
      </w:r>
      <w:proofErr w:type="gramStart"/>
      <w:r w:rsidRPr="0093248B">
        <w:rPr>
          <w:rFonts w:ascii="Georgia" w:eastAsia="Times New Roman" w:hAnsi="Georgia" w:cs="Times New Roman"/>
          <w:color w:val="000000"/>
          <w:sz w:val="27"/>
          <w:szCs w:val="27"/>
        </w:rPr>
        <w:t>state of affairs</w:t>
      </w:r>
      <w:proofErr w:type="gramEnd"/>
      <w:r w:rsidRPr="0093248B">
        <w:rPr>
          <w:rFonts w:ascii="Georgia" w:eastAsia="Times New Roman" w:hAnsi="Georgia" w:cs="Times New Roman"/>
          <w:color w:val="000000"/>
          <w:sz w:val="27"/>
          <w:szCs w:val="27"/>
        </w:rPr>
        <w:t xml:space="preserve"> so much? The daily companionship, the shared household costs, and the tax breaks are not enough. Maybe </w:t>
      </w:r>
      <w:proofErr w:type="gramStart"/>
      <w:r w:rsidRPr="0093248B">
        <w:rPr>
          <w:rFonts w:ascii="Georgia" w:eastAsia="Times New Roman" w:hAnsi="Georgia" w:cs="Times New Roman"/>
          <w:color w:val="000000"/>
          <w:sz w:val="27"/>
          <w:szCs w:val="27"/>
        </w:rPr>
        <w:t>I’m</w:t>
      </w:r>
      <w:proofErr w:type="gramEnd"/>
      <w:r w:rsidRPr="0093248B">
        <w:rPr>
          <w:rFonts w:ascii="Georgia" w:eastAsia="Times New Roman" w:hAnsi="Georgia" w:cs="Times New Roman"/>
          <w:color w:val="000000"/>
          <w:sz w:val="27"/>
          <w:szCs w:val="27"/>
        </w:rPr>
        <w:t xml:space="preserve"> the sort of weak bird who would rather wait for her very flawed mate to come home than go out preening and showboating just to wind up with another flawed mate in the end.</w:t>
      </w:r>
    </w:p>
    <w:p w14:paraId="534B2D31"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And yet </w:t>
      </w:r>
      <w:proofErr w:type="gramStart"/>
      <w:r w:rsidRPr="0093248B">
        <w:rPr>
          <w:rFonts w:ascii="Georgia" w:eastAsia="Times New Roman" w:hAnsi="Georgia" w:cs="Times New Roman"/>
          <w:color w:val="000000"/>
          <w:sz w:val="27"/>
          <w:szCs w:val="27"/>
        </w:rPr>
        <w:t>there’s</w:t>
      </w:r>
      <w:proofErr w:type="gramEnd"/>
      <w:r w:rsidRPr="0093248B">
        <w:rPr>
          <w:rFonts w:ascii="Georgia" w:eastAsia="Times New Roman" w:hAnsi="Georgia" w:cs="Times New Roman"/>
          <w:color w:val="000000"/>
          <w:sz w:val="27"/>
          <w:szCs w:val="27"/>
        </w:rPr>
        <w:t xml:space="preserve"> something distinctly reassuring about breaking down, falling into disrepair, losing your charms, misplacing your keys, when you have an equally inept and irritating human tolerating it all, in spite of a million and </w:t>
      </w:r>
      <w:r w:rsidRPr="0093248B">
        <w:rPr>
          <w:rFonts w:ascii="Georgia" w:eastAsia="Times New Roman" w:hAnsi="Georgia" w:cs="Times New Roman"/>
          <w:color w:val="000000"/>
          <w:sz w:val="27"/>
          <w:szCs w:val="27"/>
        </w:rPr>
        <w:lastRenderedPageBreak/>
        <w:t xml:space="preserve">one very good reasons to put on his walking boots and take his love to town. If marriage is irrational, in other words, as with child-rearing and ambition and art, that’s also part of its appeal. Even when my husband and I go through a rough time, bickering more than usual over how many tantrums a 12-year-old should throw per day or how long a particularly fussy loaf of bread should be left to rise, after </w:t>
      </w:r>
      <w:proofErr w:type="gramStart"/>
      <w:r w:rsidRPr="0093248B">
        <w:rPr>
          <w:rFonts w:ascii="Georgia" w:eastAsia="Times New Roman" w:hAnsi="Georgia" w:cs="Times New Roman"/>
          <w:color w:val="000000"/>
          <w:sz w:val="27"/>
          <w:szCs w:val="27"/>
        </w:rPr>
        <w:t>we’ve</w:t>
      </w:r>
      <w:proofErr w:type="gramEnd"/>
      <w:r w:rsidRPr="0093248B">
        <w:rPr>
          <w:rFonts w:ascii="Georgia" w:eastAsia="Times New Roman" w:hAnsi="Georgia" w:cs="Times New Roman"/>
          <w:color w:val="000000"/>
          <w:sz w:val="27"/>
          <w:szCs w:val="27"/>
        </w:rPr>
        <w:t xml:space="preserve"> spent a few weeks staring at our phones at night instead of enjoying each other’s company, I can always trust that we’ll enter an equal and opposite period of humble satisfaction and connection. The other day, in the wake of such a market correction, we began our morning walk with the dogs (who are too neurotic to be walked by one person alone), and my husband announced, “The first thing I thought when I woke up this morning was, </w:t>
      </w:r>
      <w:proofErr w:type="gramStart"/>
      <w:r w:rsidRPr="0093248B">
        <w:rPr>
          <w:rFonts w:ascii="Georgia" w:eastAsia="Times New Roman" w:hAnsi="Georgia" w:cs="Times New Roman"/>
          <w:i/>
          <w:iCs/>
          <w:color w:val="000000"/>
          <w:sz w:val="27"/>
          <w:szCs w:val="27"/>
        </w:rPr>
        <w:t>You</w:t>
      </w:r>
      <w:proofErr w:type="gramEnd"/>
      <w:r w:rsidRPr="0093248B">
        <w:rPr>
          <w:rFonts w:ascii="Georgia" w:eastAsia="Times New Roman" w:hAnsi="Georgia" w:cs="Times New Roman"/>
          <w:i/>
          <w:iCs/>
          <w:color w:val="000000"/>
          <w:sz w:val="27"/>
          <w:szCs w:val="27"/>
        </w:rPr>
        <w:t xml:space="preserve"> don’t have what it takes. You never did and you never will.</w:t>
      </w:r>
      <w:r w:rsidRPr="0093248B">
        <w:rPr>
          <w:rFonts w:ascii="Georgia" w:eastAsia="Times New Roman" w:hAnsi="Georgia" w:cs="Times New Roman"/>
          <w:color w:val="000000"/>
          <w:sz w:val="27"/>
          <w:szCs w:val="27"/>
        </w:rPr>
        <w:t>” This made us both laugh loudly for a solid block.</w:t>
      </w:r>
    </w:p>
    <w:p w14:paraId="0611804E"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Marriage </w:t>
      </w:r>
      <w:proofErr w:type="gramStart"/>
      <w:r w:rsidRPr="0093248B">
        <w:rPr>
          <w:rFonts w:ascii="Georgia" w:eastAsia="Times New Roman" w:hAnsi="Georgia" w:cs="Times New Roman"/>
          <w:color w:val="000000"/>
          <w:sz w:val="27"/>
          <w:szCs w:val="27"/>
        </w:rPr>
        <w:t>can’t</w:t>
      </w:r>
      <w:proofErr w:type="gramEnd"/>
      <w:r w:rsidRPr="0093248B">
        <w:rPr>
          <w:rFonts w:ascii="Georgia" w:eastAsia="Times New Roman" w:hAnsi="Georgia" w:cs="Times New Roman"/>
          <w:color w:val="000000"/>
          <w:sz w:val="27"/>
          <w:szCs w:val="27"/>
        </w:rPr>
        <w:t xml:space="preserve"> simply be about living your best lives in sync. Because some of the peak moments of a marriage are when you share in your anxieties, your fears, your longing, and even your horrors. That commitment, the one that can withstand and even revel in the darkest corridors of a life, grows and evolves and eventually transcends a contract or a ceremony the way an ocean overflows and subsumes a thimble of water.</w:t>
      </w:r>
    </w:p>
    <w:p w14:paraId="6873D918"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husband is a good person who makes great bread and has a perfect golf swing (not that I know or even care what that means). He also wears golf shirts, which are perhaps the least-attractive article of clothing available to humankind. I myself am a wise guru type of writer who knows everything about everything, which makes me about as appealing a mate as Jabba the Hutt, if Jabba talked to his dogs more than his children and blamed his hormones every </w:t>
      </w:r>
      <w:proofErr w:type="gramStart"/>
      <w:r w:rsidRPr="0093248B">
        <w:rPr>
          <w:rFonts w:ascii="Georgia" w:eastAsia="Times New Roman" w:hAnsi="Georgia" w:cs="Times New Roman"/>
          <w:color w:val="000000"/>
          <w:sz w:val="27"/>
          <w:szCs w:val="27"/>
        </w:rPr>
        <w:t>time</w:t>
      </w:r>
      <w:proofErr w:type="gramEnd"/>
      <w:r w:rsidRPr="0093248B">
        <w:rPr>
          <w:rFonts w:ascii="Georgia" w:eastAsia="Times New Roman" w:hAnsi="Georgia" w:cs="Times New Roman"/>
          <w:color w:val="000000"/>
          <w:sz w:val="27"/>
          <w:szCs w:val="27"/>
        </w:rPr>
        <w:t xml:space="preserve"> he fed someone new to the rancor. We are both catastrophically flawed.</w:t>
      </w:r>
    </w:p>
    <w:p w14:paraId="3F5C66BA" w14:textId="77777777" w:rsidR="0093248B" w:rsidRP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But by unearthing our most discouraged moments together without turning away, by screeching at the moon side by side, admitting “This is all our fault,” we </w:t>
      </w:r>
      <w:proofErr w:type="gramStart"/>
      <w:r w:rsidRPr="0093248B">
        <w:rPr>
          <w:rFonts w:ascii="Georgia" w:eastAsia="Times New Roman" w:hAnsi="Georgia" w:cs="Times New Roman"/>
          <w:color w:val="000000"/>
          <w:sz w:val="27"/>
          <w:szCs w:val="27"/>
        </w:rPr>
        <w:t>don’t</w:t>
      </w:r>
      <w:proofErr w:type="gramEnd"/>
      <w:r w:rsidRPr="0093248B">
        <w:rPr>
          <w:rFonts w:ascii="Georgia" w:eastAsia="Times New Roman" w:hAnsi="Georgia" w:cs="Times New Roman"/>
          <w:color w:val="000000"/>
          <w:sz w:val="27"/>
          <w:szCs w:val="27"/>
        </w:rPr>
        <w:t xml:space="preserve"> just reaffirm our love, we reaffirm our shared and separate ability to face the unknown from this point forward. </w:t>
      </w:r>
      <w:proofErr w:type="gramStart"/>
      <w:r w:rsidRPr="0093248B">
        <w:rPr>
          <w:rFonts w:ascii="Georgia" w:eastAsia="Times New Roman" w:hAnsi="Georgia" w:cs="Times New Roman"/>
          <w:color w:val="000000"/>
          <w:sz w:val="27"/>
          <w:szCs w:val="27"/>
        </w:rPr>
        <w:t>That’s</w:t>
      </w:r>
      <w:proofErr w:type="gramEnd"/>
      <w:r w:rsidRPr="0093248B">
        <w:rPr>
          <w:rFonts w:ascii="Georgia" w:eastAsia="Times New Roman" w:hAnsi="Georgia" w:cs="Times New Roman"/>
          <w:color w:val="000000"/>
          <w:sz w:val="27"/>
          <w:szCs w:val="27"/>
        </w:rPr>
        <w:t xml:space="preserve"> why sickness and death are key to marriage vows. Because there is nothing more divine than being able to say, out loud, “Today, I am really, truly at my worst,” knowing that it </w:t>
      </w:r>
      <w:proofErr w:type="gramStart"/>
      <w:r w:rsidRPr="0093248B">
        <w:rPr>
          <w:rFonts w:ascii="Georgia" w:eastAsia="Times New Roman" w:hAnsi="Georgia" w:cs="Times New Roman"/>
          <w:color w:val="000000"/>
          <w:sz w:val="27"/>
          <w:szCs w:val="27"/>
        </w:rPr>
        <w:t>won’t</w:t>
      </w:r>
      <w:proofErr w:type="gramEnd"/>
      <w:r w:rsidRPr="0093248B">
        <w:rPr>
          <w:rFonts w:ascii="Georgia" w:eastAsia="Times New Roman" w:hAnsi="Georgia" w:cs="Times New Roman"/>
          <w:color w:val="000000"/>
          <w:sz w:val="27"/>
          <w:szCs w:val="27"/>
        </w:rPr>
        <w:t xml:space="preserve"> make your spouse run for the hills. My husband has seen my worst before. We both know that our worst is likely to get worse from here. Somehow that feels like grace.</w:t>
      </w:r>
    </w:p>
    <w:p w14:paraId="2A34BE04" w14:textId="77777777" w:rsidR="0093248B" w:rsidRPr="0093248B" w:rsidRDefault="0093248B" w:rsidP="0093248B">
      <w:pPr>
        <w:rPr>
          <w:rFonts w:ascii="Times New Roman" w:eastAsia="Times New Roman" w:hAnsi="Times New Roman" w:cs="Times New Roman"/>
        </w:rPr>
      </w:pPr>
    </w:p>
    <w:p w14:paraId="26025873" w14:textId="77777777" w:rsidR="0093248B" w:rsidRDefault="0093248B"/>
    <w:sectPr w:rsidR="0093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016F0"/>
    <w:multiLevelType w:val="multilevel"/>
    <w:tmpl w:val="36C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E7FD4"/>
    <w:multiLevelType w:val="multilevel"/>
    <w:tmpl w:val="5894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62DC8"/>
    <w:multiLevelType w:val="multilevel"/>
    <w:tmpl w:val="04EA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8B"/>
    <w:rsid w:val="006133AD"/>
    <w:rsid w:val="0093248B"/>
    <w:rsid w:val="00984690"/>
    <w:rsid w:val="00C8522D"/>
    <w:rsid w:val="00E4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9FB4"/>
  <w15:chartTrackingRefBased/>
  <w15:docId w15:val="{77B7979B-C4A5-234C-ACA5-5508626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24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4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4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48B"/>
    <w:rPr>
      <w:rFonts w:ascii="Times New Roman" w:eastAsia="Times New Roman" w:hAnsi="Times New Roman" w:cs="Times New Roman"/>
      <w:b/>
      <w:bCs/>
      <w:sz w:val="27"/>
      <w:szCs w:val="27"/>
    </w:rPr>
  </w:style>
  <w:style w:type="paragraph" w:customStyle="1" w:styleId="clay-paragraphdrop-cap">
    <w:name w:val="clay-paragraph_drop-cap"/>
    <w:basedOn w:val="Normal"/>
    <w:rsid w:val="0093248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248B"/>
    <w:rPr>
      <w:i/>
      <w:iCs/>
    </w:rPr>
  </w:style>
  <w:style w:type="paragraph" w:customStyle="1" w:styleId="clay-paragraph">
    <w:name w:val="clay-paragraph"/>
    <w:basedOn w:val="Normal"/>
    <w:rsid w:val="009324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248B"/>
    <w:rPr>
      <w:b/>
      <w:bCs/>
    </w:rPr>
  </w:style>
  <w:style w:type="character" w:styleId="Hyperlink">
    <w:name w:val="Hyperlink"/>
    <w:basedOn w:val="DefaultParagraphFont"/>
    <w:uiPriority w:val="99"/>
    <w:semiHidden/>
    <w:unhideWhenUsed/>
    <w:rsid w:val="0093248B"/>
    <w:rPr>
      <w:color w:val="0000FF"/>
      <w:u w:val="single"/>
    </w:rPr>
  </w:style>
  <w:style w:type="paragraph" w:styleId="z-TopofForm">
    <w:name w:val="HTML Top of Form"/>
    <w:basedOn w:val="Normal"/>
    <w:next w:val="Normal"/>
    <w:link w:val="z-TopofFormChar"/>
    <w:hidden/>
    <w:uiPriority w:val="99"/>
    <w:semiHidden/>
    <w:unhideWhenUsed/>
    <w:rsid w:val="0093248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24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248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248B"/>
    <w:rPr>
      <w:rFonts w:ascii="Arial" w:eastAsia="Times New Roman" w:hAnsi="Arial" w:cs="Arial"/>
      <w:vanish/>
      <w:sz w:val="16"/>
      <w:szCs w:val="16"/>
    </w:rPr>
  </w:style>
  <w:style w:type="paragraph" w:customStyle="1" w:styleId="tags-list-item">
    <w:name w:val="tags-list-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comments-link-count">
    <w:name w:val="comments-link-count"/>
    <w:basedOn w:val="DefaultParagraphFont"/>
    <w:rsid w:val="0093248B"/>
  </w:style>
  <w:style w:type="character" w:customStyle="1" w:styleId="comments-link-text">
    <w:name w:val="comments-link-text"/>
    <w:basedOn w:val="DefaultParagraphFont"/>
    <w:rsid w:val="0093248B"/>
  </w:style>
  <w:style w:type="paragraph" w:customStyle="1" w:styleId="most-popular-item">
    <w:name w:val="most-popular-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headline-text">
    <w:name w:val="headline-text"/>
    <w:basedOn w:val="DefaultParagraphFont"/>
    <w:rsid w:val="0093248B"/>
  </w:style>
  <w:style w:type="paragraph" w:customStyle="1" w:styleId="package-list-item">
    <w:name w:val="package-list-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headline">
    <w:name w:val="headline"/>
    <w:basedOn w:val="DefaultParagraphFont"/>
    <w:rsid w:val="0093248B"/>
  </w:style>
  <w:style w:type="character" w:customStyle="1" w:styleId="see-all-link-text">
    <w:name w:val="see-all-link-text"/>
    <w:basedOn w:val="DefaultParagraphFont"/>
    <w:rsid w:val="0093248B"/>
  </w:style>
  <w:style w:type="character" w:customStyle="1" w:styleId="Heading1Char">
    <w:name w:val="Heading 1 Char"/>
    <w:basedOn w:val="DefaultParagraphFont"/>
    <w:link w:val="Heading1"/>
    <w:uiPriority w:val="9"/>
    <w:rsid w:val="0093248B"/>
    <w:rPr>
      <w:rFonts w:asciiTheme="majorHAnsi" w:eastAsiaTheme="majorEastAsia" w:hAnsiTheme="majorHAnsi" w:cstheme="majorBidi"/>
      <w:color w:val="2F5496" w:themeColor="accent1" w:themeShade="BF"/>
      <w:sz w:val="32"/>
      <w:szCs w:val="32"/>
    </w:rPr>
  </w:style>
  <w:style w:type="character" w:customStyle="1" w:styleId="primary-bylines">
    <w:name w:val="primary-bylines"/>
    <w:basedOn w:val="DefaultParagraphFont"/>
    <w:rsid w:val="0093248B"/>
  </w:style>
  <w:style w:type="character" w:customStyle="1" w:styleId="author-name">
    <w:name w:val="author-name"/>
    <w:basedOn w:val="DefaultParagraphFont"/>
    <w:rsid w:val="009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8850">
      <w:bodyDiv w:val="1"/>
      <w:marLeft w:val="0"/>
      <w:marRight w:val="0"/>
      <w:marTop w:val="0"/>
      <w:marBottom w:val="0"/>
      <w:divBdr>
        <w:top w:val="none" w:sz="0" w:space="0" w:color="auto"/>
        <w:left w:val="none" w:sz="0" w:space="0" w:color="auto"/>
        <w:bottom w:val="none" w:sz="0" w:space="0" w:color="auto"/>
        <w:right w:val="none" w:sz="0" w:space="0" w:color="auto"/>
      </w:divBdr>
      <w:divsChild>
        <w:div w:id="1839072308">
          <w:marLeft w:val="0"/>
          <w:marRight w:val="0"/>
          <w:marTop w:val="0"/>
          <w:marBottom w:val="0"/>
          <w:divBdr>
            <w:top w:val="none" w:sz="0" w:space="0" w:color="auto"/>
            <w:left w:val="none" w:sz="0" w:space="0" w:color="auto"/>
            <w:bottom w:val="none" w:sz="0" w:space="0" w:color="auto"/>
            <w:right w:val="none" w:sz="0" w:space="0" w:color="auto"/>
          </w:divBdr>
          <w:divsChild>
            <w:div w:id="1661928868">
              <w:marLeft w:val="0"/>
              <w:marRight w:val="0"/>
              <w:marTop w:val="0"/>
              <w:marBottom w:val="0"/>
              <w:divBdr>
                <w:top w:val="none" w:sz="0" w:space="0" w:color="auto"/>
                <w:left w:val="none" w:sz="0" w:space="0" w:color="auto"/>
                <w:bottom w:val="none" w:sz="0" w:space="0" w:color="auto"/>
                <w:right w:val="none" w:sz="0" w:space="0" w:color="auto"/>
              </w:divBdr>
            </w:div>
            <w:div w:id="1610163760">
              <w:marLeft w:val="0"/>
              <w:marRight w:val="0"/>
              <w:marTop w:val="0"/>
              <w:marBottom w:val="0"/>
              <w:divBdr>
                <w:top w:val="none" w:sz="0" w:space="0" w:color="auto"/>
                <w:left w:val="none" w:sz="0" w:space="0" w:color="auto"/>
                <w:bottom w:val="none" w:sz="0" w:space="0" w:color="auto"/>
                <w:right w:val="none" w:sz="0" w:space="0" w:color="auto"/>
              </w:divBdr>
            </w:div>
            <w:div w:id="572352452">
              <w:marLeft w:val="0"/>
              <w:marRight w:val="0"/>
              <w:marTop w:val="0"/>
              <w:marBottom w:val="0"/>
              <w:divBdr>
                <w:top w:val="none" w:sz="0" w:space="0" w:color="auto"/>
                <w:left w:val="none" w:sz="0" w:space="0" w:color="auto"/>
                <w:bottom w:val="none" w:sz="0" w:space="0" w:color="auto"/>
                <w:right w:val="none" w:sz="0" w:space="0" w:color="auto"/>
              </w:divBdr>
            </w:div>
            <w:div w:id="760219294">
              <w:marLeft w:val="0"/>
              <w:marRight w:val="0"/>
              <w:marTop w:val="0"/>
              <w:marBottom w:val="0"/>
              <w:divBdr>
                <w:top w:val="none" w:sz="0" w:space="0" w:color="auto"/>
                <w:left w:val="none" w:sz="0" w:space="0" w:color="auto"/>
                <w:bottom w:val="none" w:sz="0" w:space="0" w:color="auto"/>
                <w:right w:val="none" w:sz="0" w:space="0" w:color="auto"/>
              </w:divBdr>
              <w:divsChild>
                <w:div w:id="453208423">
                  <w:marLeft w:val="0"/>
                  <w:marRight w:val="0"/>
                  <w:marTop w:val="0"/>
                  <w:marBottom w:val="0"/>
                  <w:divBdr>
                    <w:top w:val="none" w:sz="0" w:space="0" w:color="auto"/>
                    <w:left w:val="none" w:sz="0" w:space="0" w:color="auto"/>
                    <w:bottom w:val="none" w:sz="0" w:space="0" w:color="auto"/>
                    <w:right w:val="none" w:sz="0" w:space="0" w:color="auto"/>
                  </w:divBdr>
                  <w:divsChild>
                    <w:div w:id="713774735">
                      <w:marLeft w:val="0"/>
                      <w:marRight w:val="0"/>
                      <w:marTop w:val="0"/>
                      <w:marBottom w:val="0"/>
                      <w:divBdr>
                        <w:top w:val="none" w:sz="0" w:space="0" w:color="auto"/>
                        <w:left w:val="none" w:sz="0" w:space="0" w:color="auto"/>
                        <w:bottom w:val="single" w:sz="6" w:space="0" w:color="BDBDBD"/>
                        <w:right w:val="none" w:sz="0" w:space="0" w:color="auto"/>
                      </w:divBdr>
                      <w:divsChild>
                        <w:div w:id="2128039065">
                          <w:marLeft w:val="0"/>
                          <w:marRight w:val="0"/>
                          <w:marTop w:val="0"/>
                          <w:marBottom w:val="150"/>
                          <w:divBdr>
                            <w:top w:val="none" w:sz="0" w:space="0" w:color="auto"/>
                            <w:left w:val="none" w:sz="0" w:space="0" w:color="auto"/>
                            <w:bottom w:val="none" w:sz="0" w:space="0" w:color="auto"/>
                            <w:right w:val="none" w:sz="0" w:space="0" w:color="auto"/>
                          </w:divBdr>
                        </w:div>
                      </w:divsChild>
                    </w:div>
                    <w:div w:id="13628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651">
          <w:marLeft w:val="0"/>
          <w:marRight w:val="0"/>
          <w:marTop w:val="0"/>
          <w:marBottom w:val="300"/>
          <w:divBdr>
            <w:top w:val="none" w:sz="0" w:space="0" w:color="auto"/>
            <w:left w:val="none" w:sz="0" w:space="0" w:color="auto"/>
            <w:bottom w:val="none" w:sz="0" w:space="0" w:color="auto"/>
            <w:right w:val="none" w:sz="0" w:space="0" w:color="auto"/>
          </w:divBdr>
        </w:div>
        <w:div w:id="1961912056">
          <w:marLeft w:val="0"/>
          <w:marRight w:val="0"/>
          <w:marTop w:val="0"/>
          <w:marBottom w:val="600"/>
          <w:divBdr>
            <w:top w:val="none" w:sz="0" w:space="0" w:color="auto"/>
            <w:left w:val="none" w:sz="0" w:space="0" w:color="auto"/>
            <w:bottom w:val="none" w:sz="0" w:space="0" w:color="auto"/>
            <w:right w:val="none" w:sz="0" w:space="0" w:color="auto"/>
          </w:divBdr>
        </w:div>
        <w:div w:id="1563715650">
          <w:marLeft w:val="0"/>
          <w:marRight w:val="0"/>
          <w:marTop w:val="0"/>
          <w:marBottom w:val="0"/>
          <w:divBdr>
            <w:top w:val="none" w:sz="0" w:space="0" w:color="auto"/>
            <w:left w:val="none" w:sz="0" w:space="0" w:color="auto"/>
            <w:bottom w:val="none" w:sz="0" w:space="0" w:color="auto"/>
            <w:right w:val="none" w:sz="0" w:space="0" w:color="auto"/>
          </w:divBdr>
        </w:div>
        <w:div w:id="716780843">
          <w:marLeft w:val="0"/>
          <w:marRight w:val="0"/>
          <w:marTop w:val="0"/>
          <w:marBottom w:val="0"/>
          <w:divBdr>
            <w:top w:val="none" w:sz="0" w:space="0" w:color="auto"/>
            <w:left w:val="none" w:sz="0" w:space="0" w:color="auto"/>
            <w:bottom w:val="none" w:sz="0" w:space="0" w:color="auto"/>
            <w:right w:val="none" w:sz="0" w:space="0" w:color="auto"/>
          </w:divBdr>
          <w:divsChild>
            <w:div w:id="1152869424">
              <w:marLeft w:val="0"/>
              <w:marRight w:val="0"/>
              <w:marTop w:val="0"/>
              <w:marBottom w:val="0"/>
              <w:divBdr>
                <w:top w:val="none" w:sz="0" w:space="0" w:color="auto"/>
                <w:left w:val="none" w:sz="0" w:space="0" w:color="auto"/>
                <w:bottom w:val="none" w:sz="0" w:space="0" w:color="auto"/>
                <w:right w:val="none" w:sz="0" w:space="0" w:color="auto"/>
              </w:divBdr>
              <w:divsChild>
                <w:div w:id="1094479312">
                  <w:marLeft w:val="0"/>
                  <w:marRight w:val="0"/>
                  <w:marTop w:val="0"/>
                  <w:marBottom w:val="600"/>
                  <w:divBdr>
                    <w:top w:val="none" w:sz="0" w:space="0" w:color="auto"/>
                    <w:left w:val="none" w:sz="0" w:space="0" w:color="auto"/>
                    <w:bottom w:val="none" w:sz="0" w:space="0" w:color="auto"/>
                    <w:right w:val="none" w:sz="0" w:space="0" w:color="auto"/>
                  </w:divBdr>
                  <w:divsChild>
                    <w:div w:id="1575243601">
                      <w:marLeft w:val="0"/>
                      <w:marRight w:val="0"/>
                      <w:marTop w:val="0"/>
                      <w:marBottom w:val="0"/>
                      <w:divBdr>
                        <w:top w:val="single" w:sz="6" w:space="8" w:color="000000"/>
                        <w:left w:val="none" w:sz="0" w:space="0" w:color="auto"/>
                        <w:bottom w:val="none" w:sz="0" w:space="0" w:color="auto"/>
                        <w:right w:val="none" w:sz="0" w:space="0" w:color="auto"/>
                      </w:divBdr>
                    </w:div>
                  </w:divsChild>
                </w:div>
                <w:div w:id="12849118">
                  <w:marLeft w:val="0"/>
                  <w:marRight w:val="0"/>
                  <w:marTop w:val="0"/>
                  <w:marBottom w:val="600"/>
                  <w:divBdr>
                    <w:top w:val="none" w:sz="0" w:space="0" w:color="auto"/>
                    <w:left w:val="none" w:sz="0" w:space="0" w:color="auto"/>
                    <w:bottom w:val="none" w:sz="0" w:space="0" w:color="auto"/>
                    <w:right w:val="none" w:sz="0" w:space="0" w:color="auto"/>
                  </w:divBdr>
                  <w:divsChild>
                    <w:div w:id="16329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802">
          <w:marLeft w:val="0"/>
          <w:marRight w:val="0"/>
          <w:marTop w:val="0"/>
          <w:marBottom w:val="0"/>
          <w:divBdr>
            <w:top w:val="single" w:sz="6" w:space="0" w:color="000000"/>
            <w:left w:val="none" w:sz="0" w:space="0" w:color="auto"/>
            <w:bottom w:val="none" w:sz="0" w:space="0" w:color="auto"/>
            <w:right w:val="none" w:sz="0" w:space="0" w:color="auto"/>
          </w:divBdr>
          <w:divsChild>
            <w:div w:id="1135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313">
      <w:bodyDiv w:val="1"/>
      <w:marLeft w:val="0"/>
      <w:marRight w:val="0"/>
      <w:marTop w:val="0"/>
      <w:marBottom w:val="0"/>
      <w:divBdr>
        <w:top w:val="none" w:sz="0" w:space="0" w:color="auto"/>
        <w:left w:val="none" w:sz="0" w:space="0" w:color="auto"/>
        <w:bottom w:val="none" w:sz="0" w:space="0" w:color="auto"/>
        <w:right w:val="none" w:sz="0" w:space="0" w:color="auto"/>
      </w:divBdr>
    </w:div>
    <w:div w:id="1663385389">
      <w:bodyDiv w:val="1"/>
      <w:marLeft w:val="0"/>
      <w:marRight w:val="0"/>
      <w:marTop w:val="0"/>
      <w:marBottom w:val="0"/>
      <w:divBdr>
        <w:top w:val="none" w:sz="0" w:space="0" w:color="auto"/>
        <w:left w:val="none" w:sz="0" w:space="0" w:color="auto"/>
        <w:bottom w:val="none" w:sz="0" w:space="0" w:color="auto"/>
        <w:right w:val="none" w:sz="0" w:space="0" w:color="auto"/>
      </w:divBdr>
    </w:div>
    <w:div w:id="2101831602">
      <w:bodyDiv w:val="1"/>
      <w:marLeft w:val="0"/>
      <w:marRight w:val="0"/>
      <w:marTop w:val="0"/>
      <w:marBottom w:val="0"/>
      <w:divBdr>
        <w:top w:val="none" w:sz="0" w:space="0" w:color="auto"/>
        <w:left w:val="none" w:sz="0" w:space="0" w:color="auto"/>
        <w:bottom w:val="none" w:sz="0" w:space="0" w:color="auto"/>
        <w:right w:val="none" w:sz="0" w:space="0" w:color="auto"/>
      </w:divBdr>
      <w:divsChild>
        <w:div w:id="2712069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arriage-History-How-Love-Conquered/dp/014303667X?ots=1&amp;slotNum=2&amp;imprToken=f6bc0ba3-f660-4a10-98d&amp;ascsubtag=%5b%5dc2%5bp%5dcjtu9etf700j4dqye6w36p68s%5bi%5dIvuFIj%5bt%5dw%5br%5dgoogle.com%5bd%5dD%5bz%5dm&amp;tag=thecutonsite-20" TargetMode="External"/><Relationship Id="rId5" Type="http://schemas.openxmlformats.org/officeDocument/2006/relationships/hyperlink" Target="https://www.thecut.com/author/heather-havrile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chall@citytech.cuny.edu</dc:creator>
  <cp:keywords/>
  <dc:description/>
  <cp:lastModifiedBy>Carmen.Cajamarca@mail.citytech.cuny.edu</cp:lastModifiedBy>
  <cp:revision>2</cp:revision>
  <dcterms:created xsi:type="dcterms:W3CDTF">2021-03-11T05:07:00Z</dcterms:created>
  <dcterms:modified xsi:type="dcterms:W3CDTF">2021-03-11T05:07:00Z</dcterms:modified>
</cp:coreProperties>
</file>