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F0C811" w14:textId="77777777" w:rsidR="00C35FED" w:rsidRPr="00D5304C" w:rsidRDefault="00981DAD" w:rsidP="00981DAD">
      <w:pPr>
        <w:tabs>
          <w:tab w:val="left" w:pos="2310"/>
          <w:tab w:val="center" w:pos="5400"/>
        </w:tabs>
        <w:rPr>
          <w:rFonts w:asciiTheme="minorHAnsi" w:hAnsiTheme="minorHAnsi"/>
          <w:b/>
          <w:sz w:val="28"/>
          <w:szCs w:val="28"/>
        </w:rPr>
      </w:pPr>
      <w:bookmarkStart w:id="0" w:name="_GoBack"/>
      <w:bookmarkEnd w:id="0"/>
      <w:r>
        <w:rPr>
          <w:rFonts w:asciiTheme="minorHAnsi" w:hAnsiTheme="minorHAnsi"/>
          <w:b/>
          <w:sz w:val="28"/>
          <w:szCs w:val="28"/>
        </w:rPr>
        <w:tab/>
      </w:r>
      <w:r>
        <w:rPr>
          <w:rFonts w:asciiTheme="minorHAnsi" w:hAnsiTheme="minorHAnsi"/>
          <w:b/>
          <w:sz w:val="28"/>
          <w:szCs w:val="28"/>
        </w:rPr>
        <w:tab/>
      </w:r>
      <w:r w:rsidR="00C35FED" w:rsidRPr="00D5304C">
        <w:rPr>
          <w:rFonts w:asciiTheme="minorHAnsi" w:hAnsiTheme="minorHAnsi"/>
          <w:b/>
          <w:sz w:val="28"/>
          <w:szCs w:val="28"/>
        </w:rPr>
        <w:t>BOROUGH OF MANHATTAN COMMUNITY COLLEGE</w:t>
      </w:r>
    </w:p>
    <w:p w14:paraId="6F38143B" w14:textId="77777777" w:rsidR="00C35FED" w:rsidRPr="00D5304C" w:rsidRDefault="00C35FED">
      <w:pPr>
        <w:jc w:val="center"/>
        <w:rPr>
          <w:rFonts w:asciiTheme="minorHAnsi" w:hAnsiTheme="minorHAnsi"/>
          <w:b/>
          <w:sz w:val="28"/>
          <w:szCs w:val="28"/>
        </w:rPr>
      </w:pPr>
      <w:r w:rsidRPr="00D5304C">
        <w:rPr>
          <w:rFonts w:asciiTheme="minorHAnsi" w:hAnsiTheme="minorHAnsi"/>
          <w:b/>
          <w:sz w:val="28"/>
          <w:szCs w:val="28"/>
        </w:rPr>
        <w:t>The City University of New York</w:t>
      </w:r>
    </w:p>
    <w:p w14:paraId="556D1664" w14:textId="77777777" w:rsidR="00BB44A9" w:rsidRDefault="00BB44A9" w:rsidP="00E82488">
      <w:pPr>
        <w:jc w:val="center"/>
        <w:rPr>
          <w:rFonts w:asciiTheme="minorHAnsi" w:hAnsiTheme="minorHAnsi"/>
          <w:b/>
          <w:sz w:val="28"/>
          <w:szCs w:val="28"/>
        </w:rPr>
      </w:pPr>
      <w:r w:rsidRPr="00D5304C">
        <w:rPr>
          <w:rFonts w:asciiTheme="minorHAnsi" w:hAnsiTheme="minorHAnsi"/>
          <w:b/>
          <w:sz w:val="28"/>
          <w:szCs w:val="28"/>
        </w:rPr>
        <w:t>Accounting Department</w:t>
      </w:r>
    </w:p>
    <w:p w14:paraId="5500D703" w14:textId="77777777" w:rsidR="008034EF" w:rsidRPr="00D5304C" w:rsidRDefault="008034EF" w:rsidP="00E82488">
      <w:pPr>
        <w:jc w:val="center"/>
        <w:rPr>
          <w:rFonts w:asciiTheme="minorHAnsi" w:hAnsiTheme="minorHAnsi"/>
          <w:b/>
          <w:sz w:val="28"/>
          <w:szCs w:val="28"/>
        </w:rPr>
      </w:pPr>
    </w:p>
    <w:p w14:paraId="1C458262" w14:textId="77777777" w:rsidR="006B5457" w:rsidRPr="00C82F25" w:rsidRDefault="00E155AD" w:rsidP="006B5457">
      <w:pPr>
        <w:rPr>
          <w:rFonts w:asciiTheme="minorHAnsi" w:hAnsiTheme="minorHAnsi"/>
          <w:b/>
          <w:szCs w:val="24"/>
        </w:rPr>
      </w:pPr>
      <w:r w:rsidRPr="00C82F25">
        <w:rPr>
          <w:rFonts w:asciiTheme="minorHAnsi" w:hAnsiTheme="minorHAnsi"/>
          <w:b/>
          <w:szCs w:val="24"/>
        </w:rPr>
        <w:t>Accounting Principles I</w:t>
      </w:r>
      <w:r w:rsidRPr="00C82F25">
        <w:rPr>
          <w:rFonts w:asciiTheme="minorHAnsi" w:hAnsiTheme="minorHAnsi"/>
          <w:b/>
          <w:szCs w:val="24"/>
        </w:rPr>
        <w:tab/>
      </w:r>
      <w:r w:rsidR="004E7A30">
        <w:rPr>
          <w:rFonts w:asciiTheme="minorHAnsi" w:hAnsiTheme="minorHAnsi"/>
          <w:b/>
          <w:szCs w:val="24"/>
        </w:rPr>
        <w:tab/>
      </w:r>
      <w:r w:rsidR="004E7A30">
        <w:rPr>
          <w:rFonts w:asciiTheme="minorHAnsi" w:hAnsiTheme="minorHAnsi"/>
          <w:b/>
          <w:szCs w:val="24"/>
        </w:rPr>
        <w:tab/>
      </w:r>
      <w:r w:rsidR="004E7A30">
        <w:rPr>
          <w:rFonts w:asciiTheme="minorHAnsi" w:hAnsiTheme="minorHAnsi"/>
          <w:b/>
          <w:szCs w:val="24"/>
        </w:rPr>
        <w:tab/>
      </w:r>
      <w:r w:rsidR="004E7A30">
        <w:rPr>
          <w:rFonts w:asciiTheme="minorHAnsi" w:hAnsiTheme="minorHAnsi"/>
          <w:b/>
          <w:szCs w:val="24"/>
        </w:rPr>
        <w:tab/>
      </w:r>
      <w:r w:rsidR="004E7A30">
        <w:rPr>
          <w:rFonts w:asciiTheme="minorHAnsi" w:hAnsiTheme="minorHAnsi"/>
          <w:b/>
          <w:szCs w:val="24"/>
        </w:rPr>
        <w:tab/>
      </w:r>
      <w:r w:rsidR="00BD7C05">
        <w:rPr>
          <w:rFonts w:asciiTheme="minorHAnsi" w:hAnsiTheme="minorHAnsi"/>
          <w:b/>
          <w:szCs w:val="24"/>
        </w:rPr>
        <w:t>Prof:</w:t>
      </w:r>
      <w:r w:rsidR="00BD7C05">
        <w:rPr>
          <w:rFonts w:asciiTheme="minorHAnsi" w:hAnsiTheme="minorHAnsi"/>
          <w:b/>
          <w:szCs w:val="24"/>
        </w:rPr>
        <w:tab/>
        <w:t>_______________</w:t>
      </w:r>
    </w:p>
    <w:p w14:paraId="31A7997B" w14:textId="77777777" w:rsidR="006B5457" w:rsidRPr="00C82F25" w:rsidRDefault="006B5457" w:rsidP="006B5457">
      <w:pPr>
        <w:rPr>
          <w:rFonts w:asciiTheme="minorHAnsi" w:hAnsiTheme="minorHAnsi"/>
          <w:b/>
          <w:szCs w:val="24"/>
        </w:rPr>
      </w:pPr>
      <w:r w:rsidRPr="00C82F25">
        <w:rPr>
          <w:rFonts w:asciiTheme="minorHAnsi" w:hAnsiTheme="minorHAnsi"/>
          <w:b/>
          <w:szCs w:val="24"/>
        </w:rPr>
        <w:t xml:space="preserve">ACC 122                                                   </w:t>
      </w:r>
      <w:r w:rsidR="004E7A30">
        <w:rPr>
          <w:rFonts w:asciiTheme="minorHAnsi" w:hAnsiTheme="minorHAnsi"/>
          <w:b/>
          <w:szCs w:val="24"/>
        </w:rPr>
        <w:t xml:space="preserve">    </w:t>
      </w:r>
      <w:r w:rsidR="004E7A30">
        <w:rPr>
          <w:rFonts w:asciiTheme="minorHAnsi" w:hAnsiTheme="minorHAnsi"/>
          <w:b/>
          <w:szCs w:val="24"/>
        </w:rPr>
        <w:tab/>
      </w:r>
      <w:r w:rsidR="004E7A30">
        <w:rPr>
          <w:rFonts w:asciiTheme="minorHAnsi" w:hAnsiTheme="minorHAnsi"/>
          <w:b/>
          <w:szCs w:val="24"/>
        </w:rPr>
        <w:tab/>
      </w:r>
      <w:r w:rsidR="004E7A30">
        <w:rPr>
          <w:rFonts w:asciiTheme="minorHAnsi" w:hAnsiTheme="minorHAnsi"/>
          <w:b/>
          <w:szCs w:val="24"/>
        </w:rPr>
        <w:tab/>
      </w:r>
      <w:r w:rsidR="004E7A30">
        <w:rPr>
          <w:rFonts w:asciiTheme="minorHAnsi" w:hAnsiTheme="minorHAnsi"/>
          <w:b/>
          <w:szCs w:val="24"/>
        </w:rPr>
        <w:tab/>
        <w:t>Office:</w:t>
      </w:r>
      <w:r w:rsidR="004E7A30">
        <w:rPr>
          <w:rFonts w:asciiTheme="minorHAnsi" w:hAnsiTheme="minorHAnsi"/>
          <w:b/>
          <w:szCs w:val="24"/>
        </w:rPr>
        <w:tab/>
        <w:t>_______________</w:t>
      </w:r>
    </w:p>
    <w:p w14:paraId="05B7E026" w14:textId="77777777" w:rsidR="006B5457" w:rsidRPr="00C82F25" w:rsidRDefault="002A5F2A" w:rsidP="006B5457">
      <w:pPr>
        <w:rPr>
          <w:rFonts w:asciiTheme="minorHAnsi" w:hAnsiTheme="minorHAnsi"/>
          <w:b/>
          <w:szCs w:val="24"/>
        </w:rPr>
      </w:pPr>
      <w:r>
        <w:rPr>
          <w:rFonts w:asciiTheme="minorHAnsi" w:hAnsiTheme="minorHAnsi"/>
          <w:b/>
          <w:szCs w:val="24"/>
        </w:rPr>
        <w:t>3CR. 4HR.</w:t>
      </w:r>
      <w:r>
        <w:rPr>
          <w:rFonts w:asciiTheme="minorHAnsi" w:hAnsiTheme="minorHAnsi"/>
          <w:b/>
          <w:szCs w:val="24"/>
        </w:rPr>
        <w:tab/>
      </w:r>
      <w:r>
        <w:rPr>
          <w:rFonts w:asciiTheme="minorHAnsi" w:hAnsiTheme="minorHAnsi"/>
          <w:b/>
          <w:szCs w:val="24"/>
        </w:rPr>
        <w:tab/>
      </w:r>
      <w:r>
        <w:rPr>
          <w:rFonts w:asciiTheme="minorHAnsi" w:hAnsiTheme="minorHAnsi"/>
          <w:b/>
          <w:szCs w:val="24"/>
        </w:rPr>
        <w:tab/>
      </w:r>
      <w:r w:rsidR="006B5457" w:rsidRPr="00C82F25">
        <w:rPr>
          <w:rFonts w:asciiTheme="minorHAnsi" w:hAnsiTheme="minorHAnsi"/>
          <w:b/>
          <w:szCs w:val="24"/>
        </w:rPr>
        <w:tab/>
      </w:r>
      <w:r w:rsidR="006B5457" w:rsidRPr="00C82F25">
        <w:rPr>
          <w:rFonts w:asciiTheme="minorHAnsi" w:hAnsiTheme="minorHAnsi"/>
          <w:b/>
          <w:szCs w:val="24"/>
        </w:rPr>
        <w:tab/>
      </w:r>
      <w:r w:rsidR="006B5457" w:rsidRPr="00C82F25">
        <w:rPr>
          <w:rFonts w:asciiTheme="minorHAnsi" w:hAnsiTheme="minorHAnsi"/>
          <w:b/>
          <w:szCs w:val="24"/>
        </w:rPr>
        <w:tab/>
      </w:r>
      <w:r w:rsidR="006B5457" w:rsidRPr="00C82F25">
        <w:rPr>
          <w:rFonts w:asciiTheme="minorHAnsi" w:hAnsiTheme="minorHAnsi"/>
          <w:b/>
          <w:szCs w:val="24"/>
        </w:rPr>
        <w:tab/>
      </w:r>
      <w:r w:rsidR="006B5457" w:rsidRPr="00C82F25">
        <w:rPr>
          <w:rFonts w:asciiTheme="minorHAnsi" w:hAnsiTheme="minorHAnsi"/>
          <w:b/>
          <w:szCs w:val="24"/>
        </w:rPr>
        <w:tab/>
        <w:t>Phone</w:t>
      </w:r>
      <w:r w:rsidR="004E7A30">
        <w:rPr>
          <w:rFonts w:asciiTheme="minorHAnsi" w:hAnsiTheme="minorHAnsi"/>
          <w:b/>
          <w:szCs w:val="24"/>
        </w:rPr>
        <w:t>:</w:t>
      </w:r>
      <w:r w:rsidR="004E7A30">
        <w:rPr>
          <w:rFonts w:asciiTheme="minorHAnsi" w:hAnsiTheme="minorHAnsi"/>
          <w:b/>
          <w:szCs w:val="24"/>
        </w:rPr>
        <w:tab/>
      </w:r>
      <w:r w:rsidR="003155EE" w:rsidRPr="00C82F25">
        <w:rPr>
          <w:rFonts w:asciiTheme="minorHAnsi" w:hAnsiTheme="minorHAnsi"/>
          <w:b/>
          <w:szCs w:val="24"/>
        </w:rPr>
        <w:t>_</w:t>
      </w:r>
      <w:r w:rsidR="006B5457" w:rsidRPr="00C82F25">
        <w:rPr>
          <w:rFonts w:asciiTheme="minorHAnsi" w:hAnsiTheme="minorHAnsi"/>
          <w:b/>
          <w:szCs w:val="24"/>
        </w:rPr>
        <w:t>_____________</w:t>
      </w:r>
      <w:r w:rsidR="004E7A30">
        <w:rPr>
          <w:rFonts w:asciiTheme="minorHAnsi" w:hAnsiTheme="minorHAnsi"/>
          <w:b/>
          <w:szCs w:val="24"/>
        </w:rPr>
        <w:t>_</w:t>
      </w:r>
    </w:p>
    <w:p w14:paraId="7A1ECAD2" w14:textId="77777777" w:rsidR="006B5457" w:rsidRPr="00D5304C" w:rsidRDefault="006B5457" w:rsidP="006B5457">
      <w:pPr>
        <w:rPr>
          <w:rFonts w:asciiTheme="minorHAnsi" w:hAnsiTheme="minorHAnsi"/>
          <w:b/>
          <w:sz w:val="22"/>
          <w:szCs w:val="22"/>
        </w:rPr>
      </w:pPr>
      <w:r w:rsidRPr="00C82F25">
        <w:rPr>
          <w:rFonts w:asciiTheme="minorHAnsi" w:hAnsiTheme="minorHAnsi"/>
          <w:b/>
          <w:szCs w:val="24"/>
        </w:rPr>
        <w:tab/>
      </w:r>
      <w:r w:rsidRPr="00C82F25">
        <w:rPr>
          <w:rFonts w:asciiTheme="minorHAnsi" w:hAnsiTheme="minorHAnsi"/>
          <w:b/>
          <w:szCs w:val="24"/>
        </w:rPr>
        <w:tab/>
      </w:r>
      <w:r w:rsidRPr="00C82F25">
        <w:rPr>
          <w:rFonts w:asciiTheme="minorHAnsi" w:hAnsiTheme="minorHAnsi"/>
          <w:b/>
          <w:szCs w:val="24"/>
        </w:rPr>
        <w:tab/>
      </w:r>
      <w:r w:rsidRPr="00C82F25">
        <w:rPr>
          <w:rFonts w:asciiTheme="minorHAnsi" w:hAnsiTheme="minorHAnsi"/>
          <w:b/>
          <w:szCs w:val="24"/>
        </w:rPr>
        <w:tab/>
      </w:r>
      <w:r w:rsidRPr="00C82F25">
        <w:rPr>
          <w:rFonts w:asciiTheme="minorHAnsi" w:hAnsiTheme="minorHAnsi"/>
          <w:b/>
          <w:szCs w:val="24"/>
        </w:rPr>
        <w:tab/>
      </w:r>
      <w:r w:rsidRPr="00C82F25">
        <w:rPr>
          <w:rFonts w:asciiTheme="minorHAnsi" w:hAnsiTheme="minorHAnsi"/>
          <w:b/>
          <w:szCs w:val="24"/>
        </w:rPr>
        <w:tab/>
      </w:r>
      <w:r w:rsidRPr="00C82F25">
        <w:rPr>
          <w:rFonts w:asciiTheme="minorHAnsi" w:hAnsiTheme="minorHAnsi"/>
          <w:b/>
          <w:szCs w:val="24"/>
        </w:rPr>
        <w:tab/>
      </w:r>
      <w:r w:rsidRPr="00C82F25">
        <w:rPr>
          <w:rFonts w:asciiTheme="minorHAnsi" w:hAnsiTheme="minorHAnsi"/>
          <w:b/>
          <w:szCs w:val="24"/>
        </w:rPr>
        <w:tab/>
      </w:r>
      <w:r w:rsidRPr="00C82F25">
        <w:rPr>
          <w:rFonts w:asciiTheme="minorHAnsi" w:hAnsiTheme="minorHAnsi"/>
          <w:b/>
          <w:szCs w:val="24"/>
        </w:rPr>
        <w:tab/>
        <w:t>Email</w:t>
      </w:r>
      <w:r w:rsidR="004E7A30">
        <w:rPr>
          <w:rFonts w:asciiTheme="minorHAnsi" w:hAnsiTheme="minorHAnsi"/>
          <w:b/>
          <w:szCs w:val="24"/>
        </w:rPr>
        <w:t>:</w:t>
      </w:r>
      <w:r w:rsidR="004E7A30">
        <w:rPr>
          <w:rFonts w:asciiTheme="minorHAnsi" w:hAnsiTheme="minorHAnsi"/>
          <w:b/>
          <w:szCs w:val="24"/>
        </w:rPr>
        <w:tab/>
      </w:r>
      <w:r w:rsidR="003155EE" w:rsidRPr="00C82F25">
        <w:rPr>
          <w:rFonts w:asciiTheme="minorHAnsi" w:hAnsiTheme="minorHAnsi"/>
          <w:b/>
          <w:szCs w:val="24"/>
        </w:rPr>
        <w:t>_</w:t>
      </w:r>
      <w:r w:rsidRPr="00C82F25">
        <w:rPr>
          <w:rFonts w:asciiTheme="minorHAnsi" w:hAnsiTheme="minorHAnsi"/>
          <w:b/>
          <w:szCs w:val="24"/>
        </w:rPr>
        <w:t>_____</w:t>
      </w:r>
      <w:r w:rsidR="004E7A30">
        <w:rPr>
          <w:rFonts w:asciiTheme="minorHAnsi" w:hAnsiTheme="minorHAnsi"/>
          <w:b/>
          <w:szCs w:val="24"/>
        </w:rPr>
        <w:t>_</w:t>
      </w:r>
      <w:r w:rsidRPr="00C82F25">
        <w:rPr>
          <w:rFonts w:asciiTheme="minorHAnsi" w:hAnsiTheme="minorHAnsi"/>
          <w:b/>
          <w:szCs w:val="24"/>
        </w:rPr>
        <w:t>________</w:t>
      </w:r>
    </w:p>
    <w:p w14:paraId="0A57E343" w14:textId="77777777" w:rsidR="003E5165" w:rsidRDefault="003E5165">
      <w:pPr>
        <w:rPr>
          <w:rFonts w:asciiTheme="minorHAnsi" w:hAnsiTheme="minorHAnsi"/>
          <w:b/>
          <w:sz w:val="22"/>
          <w:szCs w:val="22"/>
          <w:highlight w:val="yellow"/>
          <w:u w:val="single"/>
        </w:rPr>
      </w:pPr>
    </w:p>
    <w:p w14:paraId="68B63650" w14:textId="77777777" w:rsidR="00DB64E8" w:rsidRDefault="00001E89">
      <w:pPr>
        <w:rPr>
          <w:rFonts w:asciiTheme="minorHAnsi" w:hAnsiTheme="minorHAnsi"/>
          <w:sz w:val="22"/>
          <w:szCs w:val="22"/>
          <w:u w:val="single"/>
        </w:rPr>
      </w:pPr>
      <w:r w:rsidRPr="00043476">
        <w:rPr>
          <w:rFonts w:asciiTheme="minorHAnsi" w:hAnsiTheme="minorHAnsi"/>
          <w:b/>
          <w:sz w:val="22"/>
          <w:szCs w:val="22"/>
          <w:u w:val="single"/>
        </w:rPr>
        <w:t>Course Description:</w:t>
      </w:r>
    </w:p>
    <w:p w14:paraId="314E8503" w14:textId="77777777" w:rsidR="00DB64E8" w:rsidRPr="00DB64E8" w:rsidRDefault="00DB64E8">
      <w:pPr>
        <w:rPr>
          <w:rFonts w:asciiTheme="minorHAnsi" w:hAnsiTheme="minorHAnsi"/>
          <w:sz w:val="22"/>
          <w:szCs w:val="22"/>
        </w:rPr>
      </w:pPr>
      <w:r>
        <w:rPr>
          <w:rFonts w:asciiTheme="minorHAnsi" w:hAnsiTheme="minorHAnsi"/>
          <w:sz w:val="22"/>
          <w:szCs w:val="22"/>
        </w:rPr>
        <w:t xml:space="preserve">The course covers the fundamental </w:t>
      </w:r>
      <w:r w:rsidR="00D5114A">
        <w:rPr>
          <w:rFonts w:asciiTheme="minorHAnsi" w:hAnsiTheme="minorHAnsi"/>
          <w:sz w:val="22"/>
          <w:szCs w:val="22"/>
        </w:rPr>
        <w:t>principles</w:t>
      </w:r>
      <w:r>
        <w:rPr>
          <w:rFonts w:asciiTheme="minorHAnsi" w:hAnsiTheme="minorHAnsi"/>
          <w:sz w:val="22"/>
          <w:szCs w:val="22"/>
        </w:rPr>
        <w:t xml:space="preserve"> of </w:t>
      </w:r>
      <w:r w:rsidR="00D5114A">
        <w:rPr>
          <w:rFonts w:asciiTheme="minorHAnsi" w:hAnsiTheme="minorHAnsi"/>
          <w:sz w:val="22"/>
          <w:szCs w:val="22"/>
        </w:rPr>
        <w:t>accounting</w:t>
      </w:r>
      <w:r>
        <w:rPr>
          <w:rFonts w:asciiTheme="minorHAnsi" w:hAnsiTheme="minorHAnsi"/>
          <w:sz w:val="22"/>
          <w:szCs w:val="22"/>
        </w:rPr>
        <w:t xml:space="preserve"> and the practical use of accounting tools and </w:t>
      </w:r>
      <w:r w:rsidR="00D5114A">
        <w:rPr>
          <w:rFonts w:asciiTheme="minorHAnsi" w:hAnsiTheme="minorHAnsi"/>
          <w:sz w:val="22"/>
          <w:szCs w:val="22"/>
        </w:rPr>
        <w:t>techniques</w:t>
      </w:r>
      <w:r>
        <w:rPr>
          <w:rFonts w:asciiTheme="minorHAnsi" w:hAnsiTheme="minorHAnsi"/>
          <w:sz w:val="22"/>
          <w:szCs w:val="22"/>
        </w:rPr>
        <w:t>. Topics covered include</w:t>
      </w:r>
      <w:r w:rsidR="00EA1B5A">
        <w:rPr>
          <w:rFonts w:asciiTheme="minorHAnsi" w:hAnsiTheme="minorHAnsi"/>
          <w:sz w:val="22"/>
          <w:szCs w:val="22"/>
        </w:rPr>
        <w:t xml:space="preserve"> </w:t>
      </w:r>
      <w:r>
        <w:rPr>
          <w:rFonts w:asciiTheme="minorHAnsi" w:hAnsiTheme="minorHAnsi"/>
          <w:sz w:val="22"/>
          <w:szCs w:val="22"/>
        </w:rPr>
        <w:t xml:space="preserve">the </w:t>
      </w:r>
      <w:r w:rsidR="0061616F">
        <w:rPr>
          <w:rFonts w:asciiTheme="minorHAnsi" w:hAnsiTheme="minorHAnsi"/>
          <w:sz w:val="22"/>
          <w:szCs w:val="22"/>
        </w:rPr>
        <w:t>definition</w:t>
      </w:r>
      <w:r>
        <w:rPr>
          <w:rFonts w:asciiTheme="minorHAnsi" w:hAnsiTheme="minorHAnsi"/>
          <w:sz w:val="22"/>
          <w:szCs w:val="22"/>
        </w:rPr>
        <w:t xml:space="preserve"> and the scope of accounting</w:t>
      </w:r>
      <w:r w:rsidR="0061616F">
        <w:rPr>
          <w:rFonts w:asciiTheme="minorHAnsi" w:hAnsiTheme="minorHAnsi"/>
          <w:sz w:val="22"/>
          <w:szCs w:val="22"/>
        </w:rPr>
        <w:t>, accounting</w:t>
      </w:r>
      <w:r>
        <w:rPr>
          <w:rFonts w:asciiTheme="minorHAnsi" w:hAnsiTheme="minorHAnsi"/>
          <w:sz w:val="22"/>
          <w:szCs w:val="22"/>
        </w:rPr>
        <w:t xml:space="preserve"> </w:t>
      </w:r>
      <w:r w:rsidR="00937398">
        <w:rPr>
          <w:rFonts w:asciiTheme="minorHAnsi" w:hAnsiTheme="minorHAnsi"/>
          <w:sz w:val="22"/>
          <w:szCs w:val="22"/>
        </w:rPr>
        <w:t>records and processes, books</w:t>
      </w:r>
      <w:r w:rsidR="00EA1B5A">
        <w:rPr>
          <w:rFonts w:asciiTheme="minorHAnsi" w:hAnsiTheme="minorHAnsi"/>
          <w:sz w:val="22"/>
          <w:szCs w:val="22"/>
        </w:rPr>
        <w:t xml:space="preserve"> of</w:t>
      </w:r>
      <w:r>
        <w:rPr>
          <w:rFonts w:asciiTheme="minorHAnsi" w:hAnsiTheme="minorHAnsi"/>
          <w:sz w:val="22"/>
          <w:szCs w:val="22"/>
        </w:rPr>
        <w:t xml:space="preserve"> orig</w:t>
      </w:r>
      <w:r w:rsidR="00937398">
        <w:rPr>
          <w:rFonts w:asciiTheme="minorHAnsi" w:hAnsiTheme="minorHAnsi"/>
          <w:sz w:val="22"/>
          <w:szCs w:val="22"/>
        </w:rPr>
        <w:t xml:space="preserve">inal and subsequent entry, </w:t>
      </w:r>
      <w:r w:rsidR="006618FB">
        <w:rPr>
          <w:rFonts w:asciiTheme="minorHAnsi" w:hAnsiTheme="minorHAnsi"/>
          <w:sz w:val="22"/>
          <w:szCs w:val="22"/>
        </w:rPr>
        <w:t>worksheet</w:t>
      </w:r>
      <w:r w:rsidR="007A01E1">
        <w:rPr>
          <w:rFonts w:asciiTheme="minorHAnsi" w:hAnsiTheme="minorHAnsi"/>
          <w:sz w:val="22"/>
          <w:szCs w:val="22"/>
        </w:rPr>
        <w:t xml:space="preserve"> preparation</w:t>
      </w:r>
      <w:r>
        <w:rPr>
          <w:rFonts w:asciiTheme="minorHAnsi" w:hAnsiTheme="minorHAnsi"/>
          <w:sz w:val="22"/>
          <w:szCs w:val="22"/>
        </w:rPr>
        <w:t xml:space="preserve">, adjusting </w:t>
      </w:r>
      <w:r w:rsidR="00C57F8F">
        <w:rPr>
          <w:rFonts w:asciiTheme="minorHAnsi" w:hAnsiTheme="minorHAnsi"/>
          <w:sz w:val="22"/>
          <w:szCs w:val="22"/>
        </w:rPr>
        <w:t xml:space="preserve">and closing entries, accounting for </w:t>
      </w:r>
      <w:r w:rsidR="007A01E1">
        <w:rPr>
          <w:rFonts w:asciiTheme="minorHAnsi" w:hAnsiTheme="minorHAnsi"/>
          <w:sz w:val="22"/>
          <w:szCs w:val="22"/>
        </w:rPr>
        <w:t xml:space="preserve">merchandising operations, inventory, internal control and </w:t>
      </w:r>
      <w:r w:rsidR="00C57F8F">
        <w:rPr>
          <w:rFonts w:asciiTheme="minorHAnsi" w:hAnsiTheme="minorHAnsi"/>
          <w:sz w:val="22"/>
          <w:szCs w:val="22"/>
        </w:rPr>
        <w:t xml:space="preserve">cash, </w:t>
      </w:r>
      <w:r w:rsidR="007A01E1">
        <w:rPr>
          <w:rFonts w:asciiTheme="minorHAnsi" w:hAnsiTheme="minorHAnsi"/>
          <w:sz w:val="22"/>
          <w:szCs w:val="22"/>
        </w:rPr>
        <w:t xml:space="preserve">and accounts receivable.  </w:t>
      </w:r>
    </w:p>
    <w:p w14:paraId="2C5197C9" w14:textId="77777777" w:rsidR="006B5457" w:rsidRPr="00D5304C" w:rsidRDefault="006B5457">
      <w:pPr>
        <w:rPr>
          <w:rFonts w:asciiTheme="minorHAnsi" w:hAnsiTheme="minorHAnsi"/>
          <w:sz w:val="22"/>
          <w:szCs w:val="22"/>
        </w:rPr>
      </w:pPr>
    </w:p>
    <w:tbl>
      <w:tblPr>
        <w:tblpPr w:leftFromText="180" w:rightFromText="180" w:vertAnchor="text" w:horzAnchor="margin" w:tblpY="178"/>
        <w:tblW w:w="10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5"/>
        <w:gridCol w:w="5130"/>
        <w:gridCol w:w="5130"/>
      </w:tblGrid>
      <w:tr w:rsidR="001F7B10" w:rsidRPr="00D5304C" w14:paraId="69E88403" w14:textId="77777777" w:rsidTr="009C53E3">
        <w:trPr>
          <w:trHeight w:val="620"/>
        </w:trPr>
        <w:tc>
          <w:tcPr>
            <w:tcW w:w="445" w:type="dxa"/>
          </w:tcPr>
          <w:p w14:paraId="5138CFBD" w14:textId="77777777" w:rsidR="001F7B10" w:rsidRPr="00D5304C" w:rsidRDefault="001F7B10" w:rsidP="004E7A30">
            <w:pPr>
              <w:autoSpaceDE w:val="0"/>
              <w:autoSpaceDN w:val="0"/>
              <w:adjustRightInd w:val="0"/>
              <w:ind w:hanging="90"/>
              <w:rPr>
                <w:rFonts w:asciiTheme="minorHAnsi" w:hAnsiTheme="minorHAnsi"/>
                <w:b/>
                <w:bCs/>
                <w:color w:val="000000"/>
                <w:sz w:val="22"/>
                <w:szCs w:val="22"/>
              </w:rPr>
            </w:pPr>
          </w:p>
        </w:tc>
        <w:tc>
          <w:tcPr>
            <w:tcW w:w="5130" w:type="dxa"/>
          </w:tcPr>
          <w:p w14:paraId="0B8657B6" w14:textId="77777777" w:rsidR="001F7B10" w:rsidRPr="00D5304C" w:rsidRDefault="00CD4DAF" w:rsidP="00FA04B2">
            <w:pPr>
              <w:autoSpaceDE w:val="0"/>
              <w:autoSpaceDN w:val="0"/>
              <w:adjustRightInd w:val="0"/>
              <w:ind w:hanging="90"/>
              <w:rPr>
                <w:rFonts w:asciiTheme="minorHAnsi" w:hAnsiTheme="minorHAnsi"/>
                <w:b/>
                <w:bCs/>
                <w:color w:val="000000"/>
                <w:sz w:val="22"/>
                <w:szCs w:val="22"/>
              </w:rPr>
            </w:pPr>
            <w:r>
              <w:rPr>
                <w:rFonts w:asciiTheme="minorHAnsi" w:hAnsiTheme="minorHAnsi"/>
                <w:b/>
                <w:bCs/>
                <w:color w:val="000000"/>
                <w:sz w:val="22"/>
                <w:szCs w:val="22"/>
              </w:rPr>
              <w:t xml:space="preserve"> </w:t>
            </w:r>
            <w:r w:rsidR="001F7B10" w:rsidRPr="00D5304C">
              <w:rPr>
                <w:rFonts w:asciiTheme="minorHAnsi" w:hAnsiTheme="minorHAnsi"/>
                <w:b/>
                <w:bCs/>
                <w:color w:val="000000"/>
                <w:sz w:val="22"/>
                <w:szCs w:val="22"/>
              </w:rPr>
              <w:t>Course Student Lear</w:t>
            </w:r>
            <w:r w:rsidR="001F7B10">
              <w:rPr>
                <w:rFonts w:asciiTheme="minorHAnsi" w:hAnsiTheme="minorHAnsi"/>
                <w:b/>
                <w:bCs/>
                <w:color w:val="000000"/>
                <w:sz w:val="22"/>
                <w:szCs w:val="22"/>
              </w:rPr>
              <w:t>ning Outcomes (</w:t>
            </w:r>
            <w:r w:rsidR="00FA04B2">
              <w:rPr>
                <w:rFonts w:asciiTheme="minorHAnsi" w:hAnsiTheme="minorHAnsi"/>
                <w:b/>
                <w:bCs/>
                <w:color w:val="000000"/>
                <w:sz w:val="22"/>
                <w:szCs w:val="22"/>
              </w:rPr>
              <w:t>s</w:t>
            </w:r>
            <w:r w:rsidR="001F7B10">
              <w:rPr>
                <w:rFonts w:asciiTheme="minorHAnsi" w:hAnsiTheme="minorHAnsi"/>
                <w:b/>
                <w:bCs/>
                <w:color w:val="000000"/>
                <w:sz w:val="22"/>
                <w:szCs w:val="22"/>
              </w:rPr>
              <w:t>tudents will</w:t>
            </w:r>
            <w:r w:rsidR="009C53E3">
              <w:rPr>
                <w:rFonts w:asciiTheme="minorHAnsi" w:hAnsiTheme="minorHAnsi"/>
                <w:b/>
                <w:bCs/>
                <w:color w:val="000000"/>
                <w:sz w:val="22"/>
                <w:szCs w:val="22"/>
              </w:rPr>
              <w:t xml:space="preserve"> be </w:t>
            </w:r>
            <w:r w:rsidR="001F7B10" w:rsidRPr="00D5304C">
              <w:rPr>
                <w:rFonts w:asciiTheme="minorHAnsi" w:hAnsiTheme="minorHAnsi"/>
                <w:b/>
                <w:bCs/>
                <w:color w:val="000000"/>
                <w:sz w:val="22"/>
                <w:szCs w:val="22"/>
              </w:rPr>
              <w:t>able to…)</w:t>
            </w:r>
          </w:p>
        </w:tc>
        <w:tc>
          <w:tcPr>
            <w:tcW w:w="5130" w:type="dxa"/>
          </w:tcPr>
          <w:p w14:paraId="3BDF909F" w14:textId="77777777" w:rsidR="001F7B10" w:rsidRDefault="001F7B10" w:rsidP="00A61691">
            <w:pPr>
              <w:autoSpaceDE w:val="0"/>
              <w:autoSpaceDN w:val="0"/>
              <w:adjustRightInd w:val="0"/>
              <w:ind w:hanging="90"/>
              <w:rPr>
                <w:rFonts w:asciiTheme="minorHAnsi" w:hAnsiTheme="minorHAnsi"/>
                <w:b/>
                <w:bCs/>
                <w:color w:val="000000"/>
                <w:sz w:val="22"/>
                <w:szCs w:val="22"/>
              </w:rPr>
            </w:pPr>
            <w:r>
              <w:rPr>
                <w:rFonts w:asciiTheme="minorHAnsi" w:hAnsiTheme="minorHAnsi"/>
                <w:b/>
                <w:bCs/>
                <w:color w:val="000000"/>
                <w:sz w:val="22"/>
                <w:szCs w:val="22"/>
              </w:rPr>
              <w:t xml:space="preserve"> </w:t>
            </w:r>
            <w:r w:rsidRPr="00D5304C">
              <w:rPr>
                <w:rFonts w:asciiTheme="minorHAnsi" w:hAnsiTheme="minorHAnsi"/>
                <w:b/>
                <w:bCs/>
                <w:color w:val="000000"/>
                <w:sz w:val="22"/>
                <w:szCs w:val="22"/>
              </w:rPr>
              <w:t>Measurements (means of assessment for student learning outcomes listed in first column)</w:t>
            </w:r>
          </w:p>
          <w:p w14:paraId="0ABC03C0" w14:textId="77777777" w:rsidR="006C3776" w:rsidRPr="00D5304C" w:rsidRDefault="006C3776" w:rsidP="00A61691">
            <w:pPr>
              <w:autoSpaceDE w:val="0"/>
              <w:autoSpaceDN w:val="0"/>
              <w:adjustRightInd w:val="0"/>
              <w:ind w:hanging="90"/>
              <w:rPr>
                <w:rFonts w:asciiTheme="minorHAnsi" w:hAnsiTheme="minorHAnsi"/>
                <w:b/>
                <w:bCs/>
                <w:color w:val="000000"/>
                <w:sz w:val="22"/>
                <w:szCs w:val="22"/>
              </w:rPr>
            </w:pPr>
          </w:p>
        </w:tc>
      </w:tr>
      <w:tr w:rsidR="001F7B10" w:rsidRPr="00D5304C" w14:paraId="5BE378F3" w14:textId="77777777" w:rsidTr="00360A95">
        <w:trPr>
          <w:trHeight w:val="620"/>
        </w:trPr>
        <w:tc>
          <w:tcPr>
            <w:tcW w:w="445" w:type="dxa"/>
            <w:vAlign w:val="center"/>
          </w:tcPr>
          <w:p w14:paraId="181D47D3" w14:textId="77777777" w:rsidR="001F7B10" w:rsidRPr="008113D8" w:rsidRDefault="001F7B10" w:rsidP="001F7B10">
            <w:pPr>
              <w:autoSpaceDE w:val="0"/>
              <w:autoSpaceDN w:val="0"/>
              <w:adjustRightInd w:val="0"/>
              <w:ind w:hanging="90"/>
              <w:jc w:val="center"/>
              <w:rPr>
                <w:rFonts w:asciiTheme="minorHAnsi" w:hAnsiTheme="minorHAnsi"/>
                <w:bCs/>
                <w:color w:val="000000"/>
                <w:sz w:val="22"/>
                <w:szCs w:val="22"/>
              </w:rPr>
            </w:pPr>
            <w:r w:rsidRPr="008113D8">
              <w:rPr>
                <w:rFonts w:asciiTheme="minorHAnsi" w:hAnsiTheme="minorHAnsi"/>
                <w:bCs/>
                <w:color w:val="000000"/>
                <w:sz w:val="22"/>
                <w:szCs w:val="22"/>
              </w:rPr>
              <w:t>1</w:t>
            </w:r>
          </w:p>
        </w:tc>
        <w:tc>
          <w:tcPr>
            <w:tcW w:w="5130" w:type="dxa"/>
          </w:tcPr>
          <w:p w14:paraId="3659303C" w14:textId="77777777" w:rsidR="001F7B10" w:rsidRPr="00D5304C" w:rsidRDefault="001F7B10" w:rsidP="001F7B10">
            <w:pPr>
              <w:pStyle w:val="BodyTextIndent2"/>
              <w:ind w:firstLine="0"/>
              <w:rPr>
                <w:rFonts w:asciiTheme="minorHAnsi" w:hAnsiTheme="minorHAnsi"/>
                <w:bCs/>
                <w:sz w:val="22"/>
                <w:szCs w:val="22"/>
                <w:u w:val="none"/>
              </w:rPr>
            </w:pPr>
            <w:r w:rsidRPr="00D5304C">
              <w:rPr>
                <w:rFonts w:asciiTheme="minorHAnsi" w:hAnsiTheme="minorHAnsi"/>
                <w:bCs/>
                <w:sz w:val="22"/>
                <w:szCs w:val="22"/>
                <w:u w:val="none"/>
              </w:rPr>
              <w:t>Analyze business transactions and record in books of original entry for a sole proprietorship</w:t>
            </w:r>
            <w:r>
              <w:rPr>
                <w:rFonts w:asciiTheme="minorHAnsi" w:hAnsiTheme="minorHAnsi"/>
                <w:bCs/>
                <w:sz w:val="22"/>
                <w:szCs w:val="22"/>
                <w:u w:val="none"/>
              </w:rPr>
              <w:t>.</w:t>
            </w:r>
          </w:p>
          <w:p w14:paraId="169C4BAF" w14:textId="77777777" w:rsidR="001F7B10" w:rsidRPr="00D5304C" w:rsidRDefault="001F7B10" w:rsidP="004E7A30">
            <w:pPr>
              <w:autoSpaceDE w:val="0"/>
              <w:autoSpaceDN w:val="0"/>
              <w:adjustRightInd w:val="0"/>
              <w:ind w:left="-90"/>
              <w:rPr>
                <w:rFonts w:asciiTheme="minorHAnsi" w:hAnsiTheme="minorHAnsi"/>
                <w:bCs/>
                <w:color w:val="000000"/>
                <w:sz w:val="22"/>
                <w:szCs w:val="22"/>
              </w:rPr>
            </w:pPr>
          </w:p>
        </w:tc>
        <w:tc>
          <w:tcPr>
            <w:tcW w:w="5130" w:type="dxa"/>
          </w:tcPr>
          <w:p w14:paraId="051042E8" w14:textId="77777777" w:rsidR="001F7B10" w:rsidRPr="00D5304C" w:rsidRDefault="00D857AA" w:rsidP="001F7B10">
            <w:pPr>
              <w:autoSpaceDE w:val="0"/>
              <w:autoSpaceDN w:val="0"/>
              <w:adjustRightInd w:val="0"/>
              <w:rPr>
                <w:rFonts w:asciiTheme="minorHAnsi" w:hAnsiTheme="minorHAnsi"/>
                <w:bCs/>
                <w:color w:val="000000"/>
                <w:sz w:val="22"/>
                <w:szCs w:val="22"/>
              </w:rPr>
            </w:pPr>
            <w:r w:rsidRPr="00DA7505">
              <w:rPr>
                <w:rFonts w:asciiTheme="minorHAnsi" w:hAnsiTheme="minorHAnsi"/>
                <w:bCs/>
                <w:color w:val="000000"/>
                <w:sz w:val="22"/>
                <w:szCs w:val="22"/>
              </w:rPr>
              <w:t xml:space="preserve">Homework </w:t>
            </w:r>
            <w:r>
              <w:rPr>
                <w:rFonts w:asciiTheme="minorHAnsi" w:hAnsiTheme="minorHAnsi"/>
                <w:bCs/>
                <w:color w:val="000000"/>
                <w:sz w:val="22"/>
                <w:szCs w:val="22"/>
              </w:rPr>
              <w:t>(</w:t>
            </w:r>
            <w:r w:rsidRPr="00DA7505">
              <w:rPr>
                <w:rFonts w:asciiTheme="minorHAnsi" w:hAnsiTheme="minorHAnsi"/>
                <w:bCs/>
                <w:color w:val="000000"/>
                <w:sz w:val="22"/>
                <w:szCs w:val="22"/>
              </w:rPr>
              <w:t>questions, exercises and problems</w:t>
            </w:r>
            <w:r>
              <w:rPr>
                <w:rFonts w:asciiTheme="minorHAnsi" w:hAnsiTheme="minorHAnsi"/>
                <w:bCs/>
                <w:color w:val="000000"/>
                <w:sz w:val="22"/>
                <w:szCs w:val="22"/>
              </w:rPr>
              <w:t>)</w:t>
            </w:r>
            <w:r w:rsidRPr="00DA7505">
              <w:rPr>
                <w:rFonts w:asciiTheme="minorHAnsi" w:hAnsiTheme="minorHAnsi"/>
                <w:bCs/>
                <w:color w:val="000000"/>
                <w:sz w:val="22"/>
                <w:szCs w:val="22"/>
              </w:rPr>
              <w:t>. Quiz</w:t>
            </w:r>
            <w:r>
              <w:rPr>
                <w:rFonts w:asciiTheme="minorHAnsi" w:hAnsiTheme="minorHAnsi"/>
                <w:bCs/>
                <w:color w:val="000000"/>
                <w:sz w:val="22"/>
                <w:szCs w:val="22"/>
              </w:rPr>
              <w:t xml:space="preserve">zes and </w:t>
            </w:r>
            <w:r w:rsidRPr="00DA7505">
              <w:rPr>
                <w:rFonts w:asciiTheme="minorHAnsi" w:hAnsiTheme="minorHAnsi"/>
                <w:bCs/>
                <w:color w:val="000000"/>
                <w:sz w:val="22"/>
                <w:szCs w:val="22"/>
              </w:rPr>
              <w:t>test questions</w:t>
            </w:r>
            <w:r>
              <w:rPr>
                <w:rFonts w:asciiTheme="minorHAnsi" w:hAnsiTheme="minorHAnsi"/>
                <w:bCs/>
                <w:color w:val="000000"/>
                <w:sz w:val="22"/>
                <w:szCs w:val="22"/>
              </w:rPr>
              <w:t>.</w:t>
            </w:r>
          </w:p>
        </w:tc>
      </w:tr>
      <w:tr w:rsidR="001F7B10" w:rsidRPr="00D5304C" w14:paraId="4B08D32B" w14:textId="77777777" w:rsidTr="00360A95">
        <w:tc>
          <w:tcPr>
            <w:tcW w:w="445" w:type="dxa"/>
            <w:vAlign w:val="center"/>
          </w:tcPr>
          <w:p w14:paraId="40A3E4BC" w14:textId="77777777" w:rsidR="001F7B10" w:rsidRPr="008113D8" w:rsidRDefault="001F7B10" w:rsidP="001F7B10">
            <w:pPr>
              <w:autoSpaceDE w:val="0"/>
              <w:autoSpaceDN w:val="0"/>
              <w:adjustRightInd w:val="0"/>
              <w:ind w:hanging="90"/>
              <w:jc w:val="center"/>
              <w:rPr>
                <w:rFonts w:asciiTheme="minorHAnsi" w:hAnsiTheme="minorHAnsi"/>
                <w:bCs/>
                <w:color w:val="000000"/>
                <w:sz w:val="22"/>
                <w:szCs w:val="22"/>
              </w:rPr>
            </w:pPr>
            <w:r w:rsidRPr="008113D8">
              <w:rPr>
                <w:rFonts w:asciiTheme="minorHAnsi" w:hAnsiTheme="minorHAnsi"/>
                <w:bCs/>
                <w:color w:val="000000"/>
                <w:sz w:val="22"/>
                <w:szCs w:val="22"/>
              </w:rPr>
              <w:t>2</w:t>
            </w:r>
          </w:p>
        </w:tc>
        <w:tc>
          <w:tcPr>
            <w:tcW w:w="5130" w:type="dxa"/>
          </w:tcPr>
          <w:p w14:paraId="6A8ACDB2" w14:textId="77777777" w:rsidR="001F7B10" w:rsidRPr="00D5304C" w:rsidRDefault="001F7B10" w:rsidP="001F7B10">
            <w:pPr>
              <w:pStyle w:val="BodyTextIndent2"/>
              <w:ind w:firstLine="0"/>
              <w:rPr>
                <w:rFonts w:asciiTheme="minorHAnsi" w:hAnsiTheme="minorHAnsi"/>
                <w:bCs/>
                <w:sz w:val="22"/>
                <w:szCs w:val="22"/>
                <w:u w:val="none"/>
              </w:rPr>
            </w:pPr>
            <w:r w:rsidRPr="00D5304C">
              <w:rPr>
                <w:rFonts w:asciiTheme="minorHAnsi" w:hAnsiTheme="minorHAnsi"/>
                <w:bCs/>
                <w:sz w:val="22"/>
                <w:szCs w:val="22"/>
                <w:u w:val="none"/>
              </w:rPr>
              <w:t>Complete accounting cycle by adjusting and closing accounts</w:t>
            </w:r>
            <w:r>
              <w:rPr>
                <w:rFonts w:asciiTheme="minorHAnsi" w:hAnsiTheme="minorHAnsi"/>
                <w:bCs/>
                <w:sz w:val="22"/>
                <w:szCs w:val="22"/>
                <w:u w:val="none"/>
              </w:rPr>
              <w:t>.</w:t>
            </w:r>
          </w:p>
          <w:p w14:paraId="6A0217DA" w14:textId="77777777" w:rsidR="001F7B10" w:rsidRPr="00D5304C" w:rsidRDefault="001F7B10" w:rsidP="004E7A30">
            <w:pPr>
              <w:autoSpaceDE w:val="0"/>
              <w:autoSpaceDN w:val="0"/>
              <w:adjustRightInd w:val="0"/>
              <w:ind w:hanging="90"/>
              <w:rPr>
                <w:rFonts w:asciiTheme="minorHAnsi" w:hAnsiTheme="minorHAnsi"/>
                <w:bCs/>
                <w:color w:val="000000"/>
                <w:sz w:val="22"/>
                <w:szCs w:val="22"/>
              </w:rPr>
            </w:pPr>
          </w:p>
        </w:tc>
        <w:tc>
          <w:tcPr>
            <w:tcW w:w="5130" w:type="dxa"/>
          </w:tcPr>
          <w:p w14:paraId="6D59FF80" w14:textId="77777777" w:rsidR="00D857AA" w:rsidRPr="00D5304C" w:rsidRDefault="004F418B" w:rsidP="00D857AA">
            <w:pPr>
              <w:autoSpaceDE w:val="0"/>
              <w:autoSpaceDN w:val="0"/>
              <w:adjustRightInd w:val="0"/>
              <w:ind w:hanging="90"/>
              <w:rPr>
                <w:rFonts w:asciiTheme="minorHAnsi" w:hAnsiTheme="minorHAnsi"/>
                <w:bCs/>
                <w:color w:val="000000"/>
                <w:sz w:val="22"/>
                <w:szCs w:val="22"/>
              </w:rPr>
            </w:pPr>
            <w:r>
              <w:rPr>
                <w:rFonts w:asciiTheme="minorHAnsi" w:hAnsiTheme="minorHAnsi"/>
                <w:bCs/>
                <w:color w:val="000000"/>
                <w:sz w:val="22"/>
                <w:szCs w:val="22"/>
              </w:rPr>
              <w:t xml:space="preserve"> </w:t>
            </w:r>
            <w:r w:rsidR="00D857AA" w:rsidRPr="00DA7505">
              <w:rPr>
                <w:rFonts w:asciiTheme="minorHAnsi" w:hAnsiTheme="minorHAnsi"/>
                <w:bCs/>
                <w:color w:val="000000"/>
                <w:sz w:val="22"/>
                <w:szCs w:val="22"/>
              </w:rPr>
              <w:t xml:space="preserve"> Homework </w:t>
            </w:r>
            <w:r w:rsidR="00D857AA">
              <w:rPr>
                <w:rFonts w:asciiTheme="minorHAnsi" w:hAnsiTheme="minorHAnsi"/>
                <w:bCs/>
                <w:color w:val="000000"/>
                <w:sz w:val="22"/>
                <w:szCs w:val="22"/>
              </w:rPr>
              <w:t>(</w:t>
            </w:r>
            <w:r w:rsidR="00D857AA" w:rsidRPr="00DA7505">
              <w:rPr>
                <w:rFonts w:asciiTheme="minorHAnsi" w:hAnsiTheme="minorHAnsi"/>
                <w:bCs/>
                <w:color w:val="000000"/>
                <w:sz w:val="22"/>
                <w:szCs w:val="22"/>
              </w:rPr>
              <w:t>questions, exercises and problems</w:t>
            </w:r>
            <w:r w:rsidR="00D857AA">
              <w:rPr>
                <w:rFonts w:asciiTheme="minorHAnsi" w:hAnsiTheme="minorHAnsi"/>
                <w:bCs/>
                <w:color w:val="000000"/>
                <w:sz w:val="22"/>
                <w:szCs w:val="22"/>
              </w:rPr>
              <w:t>)</w:t>
            </w:r>
            <w:r w:rsidR="00D857AA" w:rsidRPr="00DA7505">
              <w:rPr>
                <w:rFonts w:asciiTheme="minorHAnsi" w:hAnsiTheme="minorHAnsi"/>
                <w:bCs/>
                <w:color w:val="000000"/>
                <w:sz w:val="22"/>
                <w:szCs w:val="22"/>
              </w:rPr>
              <w:t>. Quiz</w:t>
            </w:r>
            <w:r w:rsidR="00D857AA">
              <w:rPr>
                <w:rFonts w:asciiTheme="minorHAnsi" w:hAnsiTheme="minorHAnsi"/>
                <w:bCs/>
                <w:color w:val="000000"/>
                <w:sz w:val="22"/>
                <w:szCs w:val="22"/>
              </w:rPr>
              <w:t xml:space="preserve">zes and </w:t>
            </w:r>
            <w:r w:rsidR="00D857AA" w:rsidRPr="00DA7505">
              <w:rPr>
                <w:rFonts w:asciiTheme="minorHAnsi" w:hAnsiTheme="minorHAnsi"/>
                <w:bCs/>
                <w:color w:val="000000"/>
                <w:sz w:val="22"/>
                <w:szCs w:val="22"/>
              </w:rPr>
              <w:t>test questions</w:t>
            </w:r>
            <w:r w:rsidR="00D857AA">
              <w:rPr>
                <w:rFonts w:asciiTheme="minorHAnsi" w:hAnsiTheme="minorHAnsi"/>
                <w:bCs/>
                <w:color w:val="000000"/>
                <w:sz w:val="22"/>
                <w:szCs w:val="22"/>
              </w:rPr>
              <w:t>.</w:t>
            </w:r>
          </w:p>
          <w:p w14:paraId="30ABD4A0" w14:textId="77777777" w:rsidR="001F7B10" w:rsidRPr="00D5304C" w:rsidRDefault="001F7B10" w:rsidP="004F418B">
            <w:pPr>
              <w:autoSpaceDE w:val="0"/>
              <w:autoSpaceDN w:val="0"/>
              <w:adjustRightInd w:val="0"/>
              <w:ind w:hanging="90"/>
              <w:rPr>
                <w:rFonts w:asciiTheme="minorHAnsi" w:hAnsiTheme="minorHAnsi"/>
                <w:bCs/>
                <w:color w:val="000000"/>
                <w:sz w:val="22"/>
                <w:szCs w:val="22"/>
              </w:rPr>
            </w:pPr>
          </w:p>
        </w:tc>
      </w:tr>
      <w:tr w:rsidR="001F7B10" w:rsidRPr="00D5304C" w14:paraId="3A768EBC" w14:textId="77777777" w:rsidTr="00360A95">
        <w:tc>
          <w:tcPr>
            <w:tcW w:w="445" w:type="dxa"/>
            <w:vAlign w:val="center"/>
          </w:tcPr>
          <w:p w14:paraId="2C99F8AE" w14:textId="77777777" w:rsidR="001F7B10" w:rsidRPr="008113D8" w:rsidRDefault="001F7B10" w:rsidP="001F7B10">
            <w:pPr>
              <w:autoSpaceDE w:val="0"/>
              <w:autoSpaceDN w:val="0"/>
              <w:adjustRightInd w:val="0"/>
              <w:jc w:val="center"/>
              <w:rPr>
                <w:rFonts w:asciiTheme="minorHAnsi" w:hAnsiTheme="minorHAnsi"/>
                <w:bCs/>
                <w:color w:val="000000"/>
                <w:sz w:val="22"/>
                <w:szCs w:val="22"/>
              </w:rPr>
            </w:pPr>
            <w:r w:rsidRPr="008113D8">
              <w:rPr>
                <w:rFonts w:asciiTheme="minorHAnsi" w:hAnsiTheme="minorHAnsi"/>
                <w:bCs/>
                <w:color w:val="000000"/>
                <w:sz w:val="22"/>
                <w:szCs w:val="22"/>
              </w:rPr>
              <w:t>3</w:t>
            </w:r>
          </w:p>
        </w:tc>
        <w:tc>
          <w:tcPr>
            <w:tcW w:w="5130" w:type="dxa"/>
          </w:tcPr>
          <w:p w14:paraId="29E5FFCF" w14:textId="77777777" w:rsidR="001F7B10" w:rsidRPr="00D5304C" w:rsidRDefault="001F7B10" w:rsidP="004E7A30">
            <w:pPr>
              <w:autoSpaceDE w:val="0"/>
              <w:autoSpaceDN w:val="0"/>
              <w:adjustRightInd w:val="0"/>
              <w:ind w:hanging="90"/>
              <w:rPr>
                <w:rFonts w:asciiTheme="minorHAnsi" w:hAnsiTheme="minorHAnsi"/>
                <w:bCs/>
                <w:color w:val="000000"/>
                <w:sz w:val="22"/>
                <w:szCs w:val="22"/>
              </w:rPr>
            </w:pPr>
            <w:r>
              <w:rPr>
                <w:rFonts w:asciiTheme="minorHAnsi" w:hAnsiTheme="minorHAnsi"/>
                <w:bCs/>
                <w:sz w:val="22"/>
                <w:szCs w:val="22"/>
              </w:rPr>
              <w:t xml:space="preserve"> </w:t>
            </w:r>
            <w:r w:rsidRPr="00D5304C">
              <w:rPr>
                <w:rFonts w:asciiTheme="minorHAnsi" w:hAnsiTheme="minorHAnsi"/>
                <w:bCs/>
                <w:sz w:val="22"/>
                <w:szCs w:val="22"/>
              </w:rPr>
              <w:t>Prepare key financial statements</w:t>
            </w:r>
            <w:r>
              <w:rPr>
                <w:rFonts w:asciiTheme="minorHAnsi" w:hAnsiTheme="minorHAnsi"/>
                <w:bCs/>
                <w:sz w:val="22"/>
                <w:szCs w:val="22"/>
              </w:rPr>
              <w:t>.</w:t>
            </w:r>
          </w:p>
        </w:tc>
        <w:tc>
          <w:tcPr>
            <w:tcW w:w="5130" w:type="dxa"/>
          </w:tcPr>
          <w:p w14:paraId="77935E72" w14:textId="77777777" w:rsidR="00D857AA" w:rsidRDefault="004F418B" w:rsidP="00D857AA">
            <w:pPr>
              <w:autoSpaceDE w:val="0"/>
              <w:autoSpaceDN w:val="0"/>
              <w:adjustRightInd w:val="0"/>
              <w:ind w:hanging="90"/>
              <w:rPr>
                <w:rFonts w:asciiTheme="minorHAnsi" w:hAnsiTheme="minorHAnsi"/>
                <w:bCs/>
                <w:color w:val="000000"/>
                <w:sz w:val="22"/>
                <w:szCs w:val="22"/>
              </w:rPr>
            </w:pPr>
            <w:r>
              <w:rPr>
                <w:rFonts w:asciiTheme="minorHAnsi" w:hAnsiTheme="minorHAnsi"/>
                <w:bCs/>
                <w:color w:val="000000"/>
                <w:sz w:val="22"/>
                <w:szCs w:val="22"/>
              </w:rPr>
              <w:t xml:space="preserve"> </w:t>
            </w:r>
            <w:r w:rsidR="00D857AA">
              <w:rPr>
                <w:rFonts w:asciiTheme="minorHAnsi" w:hAnsiTheme="minorHAnsi"/>
                <w:bCs/>
                <w:color w:val="000000"/>
                <w:sz w:val="22"/>
                <w:szCs w:val="22"/>
              </w:rPr>
              <w:t xml:space="preserve"> </w:t>
            </w:r>
            <w:r w:rsidR="00D857AA" w:rsidRPr="00DA7505">
              <w:rPr>
                <w:rFonts w:asciiTheme="minorHAnsi" w:hAnsiTheme="minorHAnsi"/>
                <w:bCs/>
                <w:color w:val="000000"/>
                <w:sz w:val="22"/>
                <w:szCs w:val="22"/>
              </w:rPr>
              <w:t xml:space="preserve">Homework </w:t>
            </w:r>
            <w:r w:rsidR="00D857AA">
              <w:rPr>
                <w:rFonts w:asciiTheme="minorHAnsi" w:hAnsiTheme="minorHAnsi"/>
                <w:bCs/>
                <w:color w:val="000000"/>
                <w:sz w:val="22"/>
                <w:szCs w:val="22"/>
              </w:rPr>
              <w:t>(</w:t>
            </w:r>
            <w:r w:rsidR="00D857AA" w:rsidRPr="00DA7505">
              <w:rPr>
                <w:rFonts w:asciiTheme="minorHAnsi" w:hAnsiTheme="minorHAnsi"/>
                <w:bCs/>
                <w:color w:val="000000"/>
                <w:sz w:val="22"/>
                <w:szCs w:val="22"/>
              </w:rPr>
              <w:t>questions, exercises and problems</w:t>
            </w:r>
            <w:r w:rsidR="00D857AA">
              <w:rPr>
                <w:rFonts w:asciiTheme="minorHAnsi" w:hAnsiTheme="minorHAnsi"/>
                <w:bCs/>
                <w:color w:val="000000"/>
                <w:sz w:val="22"/>
                <w:szCs w:val="22"/>
              </w:rPr>
              <w:t>)</w:t>
            </w:r>
            <w:r w:rsidR="00D857AA" w:rsidRPr="00DA7505">
              <w:rPr>
                <w:rFonts w:asciiTheme="minorHAnsi" w:hAnsiTheme="minorHAnsi"/>
                <w:bCs/>
                <w:color w:val="000000"/>
                <w:sz w:val="22"/>
                <w:szCs w:val="22"/>
              </w:rPr>
              <w:t>. Quiz</w:t>
            </w:r>
            <w:r w:rsidR="00D857AA">
              <w:rPr>
                <w:rFonts w:asciiTheme="minorHAnsi" w:hAnsiTheme="minorHAnsi"/>
                <w:bCs/>
                <w:color w:val="000000"/>
                <w:sz w:val="22"/>
                <w:szCs w:val="22"/>
              </w:rPr>
              <w:t xml:space="preserve">zes and </w:t>
            </w:r>
            <w:r w:rsidR="00D857AA" w:rsidRPr="00DA7505">
              <w:rPr>
                <w:rFonts w:asciiTheme="minorHAnsi" w:hAnsiTheme="minorHAnsi"/>
                <w:bCs/>
                <w:color w:val="000000"/>
                <w:sz w:val="22"/>
                <w:szCs w:val="22"/>
              </w:rPr>
              <w:t>test questions</w:t>
            </w:r>
            <w:r w:rsidR="00D857AA">
              <w:rPr>
                <w:rFonts w:asciiTheme="minorHAnsi" w:hAnsiTheme="minorHAnsi"/>
                <w:bCs/>
                <w:color w:val="000000"/>
                <w:sz w:val="22"/>
                <w:szCs w:val="22"/>
              </w:rPr>
              <w:t>.</w:t>
            </w:r>
          </w:p>
          <w:p w14:paraId="6B9B28BB" w14:textId="77777777" w:rsidR="008113D8" w:rsidRPr="00D5304C" w:rsidRDefault="008113D8" w:rsidP="00D857AA">
            <w:pPr>
              <w:autoSpaceDE w:val="0"/>
              <w:autoSpaceDN w:val="0"/>
              <w:adjustRightInd w:val="0"/>
              <w:ind w:hanging="90"/>
              <w:rPr>
                <w:rFonts w:asciiTheme="minorHAnsi" w:hAnsiTheme="minorHAnsi"/>
                <w:bCs/>
                <w:color w:val="000000"/>
                <w:sz w:val="22"/>
                <w:szCs w:val="22"/>
              </w:rPr>
            </w:pPr>
          </w:p>
        </w:tc>
      </w:tr>
      <w:tr w:rsidR="001F7B10" w:rsidRPr="00D5304C" w14:paraId="0A633921" w14:textId="77777777" w:rsidTr="00360A95">
        <w:tc>
          <w:tcPr>
            <w:tcW w:w="445" w:type="dxa"/>
            <w:vAlign w:val="center"/>
          </w:tcPr>
          <w:p w14:paraId="714EA56D" w14:textId="77777777" w:rsidR="001F7B10" w:rsidRPr="008113D8" w:rsidRDefault="004F418B" w:rsidP="001F7B10">
            <w:pPr>
              <w:pStyle w:val="BodyTextIndent2"/>
              <w:ind w:firstLine="0"/>
              <w:jc w:val="center"/>
              <w:rPr>
                <w:rFonts w:asciiTheme="minorHAnsi" w:hAnsiTheme="minorHAnsi"/>
                <w:bCs/>
                <w:color w:val="000000"/>
                <w:sz w:val="22"/>
                <w:szCs w:val="22"/>
                <w:u w:val="none"/>
              </w:rPr>
            </w:pPr>
            <w:r w:rsidRPr="008113D8">
              <w:rPr>
                <w:rFonts w:asciiTheme="minorHAnsi" w:hAnsiTheme="minorHAnsi"/>
                <w:bCs/>
                <w:color w:val="000000"/>
                <w:sz w:val="22"/>
                <w:szCs w:val="22"/>
                <w:u w:val="none"/>
              </w:rPr>
              <w:t xml:space="preserve">4 </w:t>
            </w:r>
          </w:p>
        </w:tc>
        <w:tc>
          <w:tcPr>
            <w:tcW w:w="5130" w:type="dxa"/>
          </w:tcPr>
          <w:p w14:paraId="712D2C59" w14:textId="77777777" w:rsidR="001F7B10" w:rsidRPr="00D5304C" w:rsidRDefault="001F7B10" w:rsidP="001F7B10">
            <w:pPr>
              <w:pStyle w:val="BodyTextIndent2"/>
              <w:ind w:firstLine="0"/>
              <w:rPr>
                <w:rFonts w:asciiTheme="minorHAnsi" w:hAnsiTheme="minorHAnsi"/>
                <w:bCs/>
                <w:sz w:val="22"/>
                <w:szCs w:val="22"/>
                <w:u w:val="none"/>
              </w:rPr>
            </w:pPr>
            <w:r w:rsidRPr="00D5304C">
              <w:rPr>
                <w:rFonts w:asciiTheme="minorHAnsi" w:hAnsiTheme="minorHAnsi"/>
                <w:bCs/>
                <w:sz w:val="22"/>
                <w:szCs w:val="22"/>
                <w:u w:val="none"/>
              </w:rPr>
              <w:t xml:space="preserve">Account for merchandise transactions using various cost flows assumptions (FIFO, LIFO, average cost) </w:t>
            </w:r>
          </w:p>
          <w:p w14:paraId="6D0B45F2" w14:textId="77777777" w:rsidR="001F7B10" w:rsidRPr="00D5304C" w:rsidRDefault="001F7B10" w:rsidP="001F7B10">
            <w:pPr>
              <w:pStyle w:val="BodyTextIndent2"/>
              <w:ind w:firstLine="0"/>
              <w:rPr>
                <w:rFonts w:asciiTheme="minorHAnsi" w:hAnsiTheme="minorHAnsi"/>
                <w:bCs/>
                <w:sz w:val="22"/>
                <w:szCs w:val="22"/>
                <w:u w:val="none"/>
              </w:rPr>
            </w:pPr>
            <w:r w:rsidRPr="00D5304C">
              <w:rPr>
                <w:rFonts w:asciiTheme="minorHAnsi" w:hAnsiTheme="minorHAnsi"/>
                <w:bCs/>
                <w:sz w:val="22"/>
                <w:szCs w:val="22"/>
                <w:u w:val="none"/>
              </w:rPr>
              <w:t>under the periodic and perpetual inventory methods</w:t>
            </w:r>
            <w:r>
              <w:rPr>
                <w:rFonts w:asciiTheme="minorHAnsi" w:hAnsiTheme="minorHAnsi"/>
                <w:bCs/>
                <w:sz w:val="22"/>
                <w:szCs w:val="22"/>
                <w:u w:val="none"/>
              </w:rPr>
              <w:t>.</w:t>
            </w:r>
          </w:p>
          <w:p w14:paraId="6487393E" w14:textId="77777777" w:rsidR="001F7B10" w:rsidRPr="00D5304C" w:rsidRDefault="001F7B10" w:rsidP="004E7A30">
            <w:pPr>
              <w:autoSpaceDE w:val="0"/>
              <w:autoSpaceDN w:val="0"/>
              <w:adjustRightInd w:val="0"/>
              <w:ind w:hanging="90"/>
              <w:rPr>
                <w:rFonts w:asciiTheme="minorHAnsi" w:hAnsiTheme="minorHAnsi"/>
                <w:bCs/>
                <w:color w:val="000000"/>
                <w:sz w:val="22"/>
                <w:szCs w:val="22"/>
              </w:rPr>
            </w:pPr>
          </w:p>
        </w:tc>
        <w:tc>
          <w:tcPr>
            <w:tcW w:w="5130" w:type="dxa"/>
          </w:tcPr>
          <w:p w14:paraId="32ABE1C1" w14:textId="77777777" w:rsidR="00D857AA" w:rsidRDefault="00D857AA" w:rsidP="00D857AA">
            <w:pPr>
              <w:autoSpaceDE w:val="0"/>
              <w:autoSpaceDN w:val="0"/>
              <w:adjustRightInd w:val="0"/>
              <w:ind w:left="-90"/>
              <w:rPr>
                <w:rFonts w:asciiTheme="minorHAnsi" w:hAnsiTheme="minorHAnsi"/>
                <w:bCs/>
                <w:color w:val="000000"/>
                <w:sz w:val="22"/>
                <w:szCs w:val="22"/>
              </w:rPr>
            </w:pPr>
            <w:r>
              <w:rPr>
                <w:rFonts w:asciiTheme="minorHAnsi" w:hAnsiTheme="minorHAnsi"/>
                <w:bCs/>
                <w:color w:val="000000"/>
                <w:sz w:val="22"/>
                <w:szCs w:val="22"/>
              </w:rPr>
              <w:t xml:space="preserve">  </w:t>
            </w:r>
            <w:r w:rsidRPr="00DA7505">
              <w:rPr>
                <w:rFonts w:asciiTheme="minorHAnsi" w:hAnsiTheme="minorHAnsi"/>
                <w:bCs/>
                <w:color w:val="000000"/>
                <w:sz w:val="22"/>
                <w:szCs w:val="22"/>
              </w:rPr>
              <w:t xml:space="preserve">Homework </w:t>
            </w:r>
            <w:r>
              <w:rPr>
                <w:rFonts w:asciiTheme="minorHAnsi" w:hAnsiTheme="minorHAnsi"/>
                <w:bCs/>
                <w:color w:val="000000"/>
                <w:sz w:val="22"/>
                <w:szCs w:val="22"/>
              </w:rPr>
              <w:t>(</w:t>
            </w:r>
            <w:r w:rsidRPr="00DA7505">
              <w:rPr>
                <w:rFonts w:asciiTheme="minorHAnsi" w:hAnsiTheme="minorHAnsi"/>
                <w:bCs/>
                <w:color w:val="000000"/>
                <w:sz w:val="22"/>
                <w:szCs w:val="22"/>
              </w:rPr>
              <w:t>questions, exercises and problems</w:t>
            </w:r>
            <w:r>
              <w:rPr>
                <w:rFonts w:asciiTheme="minorHAnsi" w:hAnsiTheme="minorHAnsi"/>
                <w:bCs/>
                <w:color w:val="000000"/>
                <w:sz w:val="22"/>
                <w:szCs w:val="22"/>
              </w:rPr>
              <w:t>)</w:t>
            </w:r>
            <w:r w:rsidRPr="00DA7505">
              <w:rPr>
                <w:rFonts w:asciiTheme="minorHAnsi" w:hAnsiTheme="minorHAnsi"/>
                <w:bCs/>
                <w:color w:val="000000"/>
                <w:sz w:val="22"/>
                <w:szCs w:val="22"/>
              </w:rPr>
              <w:t xml:space="preserve">. </w:t>
            </w:r>
            <w:r>
              <w:rPr>
                <w:rFonts w:asciiTheme="minorHAnsi" w:hAnsiTheme="minorHAnsi"/>
                <w:bCs/>
                <w:color w:val="000000"/>
                <w:sz w:val="22"/>
                <w:szCs w:val="22"/>
              </w:rPr>
              <w:t xml:space="preserve"> </w:t>
            </w:r>
          </w:p>
          <w:p w14:paraId="070087FA" w14:textId="77777777" w:rsidR="00D857AA" w:rsidRPr="00D5304C" w:rsidRDefault="00D857AA" w:rsidP="00D857AA">
            <w:pPr>
              <w:autoSpaceDE w:val="0"/>
              <w:autoSpaceDN w:val="0"/>
              <w:adjustRightInd w:val="0"/>
              <w:ind w:left="-90"/>
              <w:rPr>
                <w:rFonts w:asciiTheme="minorHAnsi" w:hAnsiTheme="minorHAnsi"/>
                <w:bCs/>
                <w:color w:val="000000"/>
                <w:sz w:val="22"/>
                <w:szCs w:val="22"/>
              </w:rPr>
            </w:pPr>
            <w:r>
              <w:rPr>
                <w:rFonts w:asciiTheme="minorHAnsi" w:hAnsiTheme="minorHAnsi"/>
                <w:bCs/>
                <w:color w:val="000000"/>
                <w:sz w:val="22"/>
                <w:szCs w:val="22"/>
              </w:rPr>
              <w:t xml:space="preserve">  </w:t>
            </w:r>
            <w:r w:rsidRPr="00DA7505">
              <w:rPr>
                <w:rFonts w:asciiTheme="minorHAnsi" w:hAnsiTheme="minorHAnsi"/>
                <w:bCs/>
                <w:color w:val="000000"/>
                <w:sz w:val="22"/>
                <w:szCs w:val="22"/>
              </w:rPr>
              <w:t>Quiz</w:t>
            </w:r>
            <w:r>
              <w:rPr>
                <w:rFonts w:asciiTheme="minorHAnsi" w:hAnsiTheme="minorHAnsi"/>
                <w:bCs/>
                <w:color w:val="000000"/>
                <w:sz w:val="22"/>
                <w:szCs w:val="22"/>
              </w:rPr>
              <w:t xml:space="preserve">zes and </w:t>
            </w:r>
            <w:r w:rsidRPr="00DA7505">
              <w:rPr>
                <w:rFonts w:asciiTheme="minorHAnsi" w:hAnsiTheme="minorHAnsi"/>
                <w:bCs/>
                <w:color w:val="000000"/>
                <w:sz w:val="22"/>
                <w:szCs w:val="22"/>
              </w:rPr>
              <w:t>test questions</w:t>
            </w:r>
            <w:r>
              <w:rPr>
                <w:rFonts w:asciiTheme="minorHAnsi" w:hAnsiTheme="minorHAnsi"/>
                <w:bCs/>
                <w:color w:val="000000"/>
                <w:sz w:val="22"/>
                <w:szCs w:val="22"/>
              </w:rPr>
              <w:t>.</w:t>
            </w:r>
          </w:p>
          <w:p w14:paraId="3A6D33A6" w14:textId="77777777" w:rsidR="001F7B10" w:rsidRPr="00D5304C" w:rsidRDefault="001F7B10" w:rsidP="004F418B">
            <w:pPr>
              <w:autoSpaceDE w:val="0"/>
              <w:autoSpaceDN w:val="0"/>
              <w:adjustRightInd w:val="0"/>
              <w:ind w:left="-90"/>
              <w:rPr>
                <w:rFonts w:asciiTheme="minorHAnsi" w:hAnsiTheme="minorHAnsi"/>
                <w:bCs/>
                <w:color w:val="000000"/>
                <w:sz w:val="22"/>
                <w:szCs w:val="22"/>
              </w:rPr>
            </w:pPr>
          </w:p>
        </w:tc>
      </w:tr>
      <w:tr w:rsidR="001F7B10" w:rsidRPr="00D5304C" w14:paraId="07229E4A" w14:textId="77777777" w:rsidTr="00360A95">
        <w:trPr>
          <w:trHeight w:val="683"/>
        </w:trPr>
        <w:tc>
          <w:tcPr>
            <w:tcW w:w="445" w:type="dxa"/>
            <w:vAlign w:val="center"/>
          </w:tcPr>
          <w:p w14:paraId="1B9367F4" w14:textId="77777777" w:rsidR="004F418B" w:rsidRPr="008113D8" w:rsidRDefault="004F418B" w:rsidP="001F7B10">
            <w:pPr>
              <w:pStyle w:val="BodyTextIndent2"/>
              <w:ind w:firstLine="0"/>
              <w:jc w:val="center"/>
              <w:rPr>
                <w:rFonts w:asciiTheme="minorHAnsi" w:hAnsiTheme="minorHAnsi"/>
                <w:bCs/>
                <w:color w:val="000000"/>
                <w:sz w:val="22"/>
                <w:szCs w:val="22"/>
                <w:u w:val="none"/>
              </w:rPr>
            </w:pPr>
            <w:r w:rsidRPr="008113D8">
              <w:rPr>
                <w:rFonts w:asciiTheme="minorHAnsi" w:hAnsiTheme="minorHAnsi"/>
                <w:bCs/>
                <w:color w:val="000000"/>
                <w:sz w:val="22"/>
                <w:szCs w:val="22"/>
                <w:u w:val="none"/>
              </w:rPr>
              <w:t>5</w:t>
            </w:r>
          </w:p>
        </w:tc>
        <w:tc>
          <w:tcPr>
            <w:tcW w:w="5130" w:type="dxa"/>
          </w:tcPr>
          <w:p w14:paraId="0107C1A1" w14:textId="77777777" w:rsidR="001F7B10" w:rsidRDefault="001F7B10" w:rsidP="001F7B10">
            <w:pPr>
              <w:pStyle w:val="BodyTextIndent2"/>
              <w:ind w:left="-90" w:firstLine="0"/>
              <w:rPr>
                <w:rFonts w:asciiTheme="minorHAnsi" w:hAnsiTheme="minorHAnsi"/>
                <w:bCs/>
                <w:sz w:val="22"/>
                <w:szCs w:val="22"/>
                <w:u w:val="none"/>
              </w:rPr>
            </w:pPr>
            <w:r>
              <w:rPr>
                <w:rFonts w:asciiTheme="minorHAnsi" w:hAnsiTheme="minorHAnsi"/>
                <w:bCs/>
                <w:sz w:val="22"/>
                <w:szCs w:val="22"/>
                <w:u w:val="none"/>
              </w:rPr>
              <w:t xml:space="preserve"> </w:t>
            </w:r>
            <w:r w:rsidRPr="00D5304C">
              <w:rPr>
                <w:rFonts w:asciiTheme="minorHAnsi" w:hAnsiTheme="minorHAnsi"/>
                <w:bCs/>
                <w:sz w:val="22"/>
                <w:szCs w:val="22"/>
                <w:u w:val="none"/>
              </w:rPr>
              <w:t xml:space="preserve">Account for transactions using special journals and </w:t>
            </w:r>
            <w:r>
              <w:rPr>
                <w:rFonts w:asciiTheme="minorHAnsi" w:hAnsiTheme="minorHAnsi"/>
                <w:bCs/>
                <w:sz w:val="22"/>
                <w:szCs w:val="22"/>
                <w:u w:val="none"/>
              </w:rPr>
              <w:t xml:space="preserve">    </w:t>
            </w:r>
          </w:p>
          <w:p w14:paraId="219BE3A1" w14:textId="77777777" w:rsidR="001F7B10" w:rsidRDefault="001F7B10" w:rsidP="001F7B10">
            <w:pPr>
              <w:pStyle w:val="BodyTextIndent2"/>
              <w:ind w:left="-90" w:firstLine="0"/>
              <w:rPr>
                <w:rFonts w:asciiTheme="minorHAnsi" w:hAnsiTheme="minorHAnsi"/>
                <w:bCs/>
                <w:sz w:val="22"/>
                <w:szCs w:val="22"/>
                <w:u w:val="none"/>
              </w:rPr>
            </w:pPr>
            <w:r>
              <w:rPr>
                <w:rFonts w:asciiTheme="minorHAnsi" w:hAnsiTheme="minorHAnsi"/>
                <w:bCs/>
                <w:sz w:val="22"/>
                <w:szCs w:val="22"/>
                <w:u w:val="none"/>
              </w:rPr>
              <w:t xml:space="preserve"> </w:t>
            </w:r>
            <w:r w:rsidRPr="00D5304C">
              <w:rPr>
                <w:rFonts w:asciiTheme="minorHAnsi" w:hAnsiTheme="minorHAnsi"/>
                <w:bCs/>
                <w:sz w:val="22"/>
                <w:szCs w:val="22"/>
                <w:u w:val="none"/>
              </w:rPr>
              <w:t xml:space="preserve">understand their relationship to controlling accounts </w:t>
            </w:r>
            <w:r>
              <w:rPr>
                <w:rFonts w:asciiTheme="minorHAnsi" w:hAnsiTheme="minorHAnsi"/>
                <w:bCs/>
                <w:sz w:val="22"/>
                <w:szCs w:val="22"/>
                <w:u w:val="none"/>
              </w:rPr>
              <w:t xml:space="preserve">  </w:t>
            </w:r>
          </w:p>
          <w:p w14:paraId="74785C6C" w14:textId="77777777" w:rsidR="001F7B10" w:rsidRPr="00D5304C" w:rsidRDefault="001F7B10" w:rsidP="001F7B10">
            <w:pPr>
              <w:pStyle w:val="BodyTextIndent2"/>
              <w:ind w:left="-90" w:firstLine="0"/>
              <w:rPr>
                <w:rFonts w:asciiTheme="minorHAnsi" w:hAnsiTheme="minorHAnsi"/>
                <w:bCs/>
                <w:sz w:val="22"/>
                <w:szCs w:val="22"/>
                <w:u w:val="none"/>
              </w:rPr>
            </w:pPr>
            <w:r>
              <w:rPr>
                <w:rFonts w:asciiTheme="minorHAnsi" w:hAnsiTheme="minorHAnsi"/>
                <w:bCs/>
                <w:sz w:val="22"/>
                <w:szCs w:val="22"/>
                <w:u w:val="none"/>
              </w:rPr>
              <w:t xml:space="preserve"> </w:t>
            </w:r>
            <w:r w:rsidRPr="00D5304C">
              <w:rPr>
                <w:rFonts w:asciiTheme="minorHAnsi" w:hAnsiTheme="minorHAnsi"/>
                <w:bCs/>
                <w:sz w:val="22"/>
                <w:szCs w:val="22"/>
                <w:u w:val="none"/>
              </w:rPr>
              <w:t>and subsidiary ledgers</w:t>
            </w:r>
            <w:r w:rsidR="00CD4DAF">
              <w:rPr>
                <w:rFonts w:asciiTheme="minorHAnsi" w:hAnsiTheme="minorHAnsi"/>
                <w:bCs/>
                <w:sz w:val="22"/>
                <w:szCs w:val="22"/>
                <w:u w:val="none"/>
              </w:rPr>
              <w:t>.</w:t>
            </w:r>
          </w:p>
          <w:p w14:paraId="487E84C5" w14:textId="77777777" w:rsidR="001F7B10" w:rsidRPr="00D5304C" w:rsidRDefault="001F7B10" w:rsidP="004E7A30">
            <w:pPr>
              <w:autoSpaceDE w:val="0"/>
              <w:autoSpaceDN w:val="0"/>
              <w:adjustRightInd w:val="0"/>
              <w:ind w:hanging="90"/>
              <w:rPr>
                <w:rFonts w:asciiTheme="minorHAnsi" w:hAnsiTheme="minorHAnsi"/>
                <w:bCs/>
                <w:color w:val="000000"/>
                <w:sz w:val="22"/>
                <w:szCs w:val="22"/>
              </w:rPr>
            </w:pPr>
          </w:p>
        </w:tc>
        <w:tc>
          <w:tcPr>
            <w:tcW w:w="5130" w:type="dxa"/>
          </w:tcPr>
          <w:p w14:paraId="38B86098" w14:textId="77777777" w:rsidR="00D857AA" w:rsidRDefault="00D857AA" w:rsidP="00D857AA">
            <w:pPr>
              <w:autoSpaceDE w:val="0"/>
              <w:autoSpaceDN w:val="0"/>
              <w:adjustRightInd w:val="0"/>
              <w:ind w:hanging="90"/>
              <w:rPr>
                <w:rFonts w:asciiTheme="minorHAnsi" w:hAnsiTheme="minorHAnsi"/>
                <w:bCs/>
                <w:color w:val="000000"/>
                <w:sz w:val="22"/>
                <w:szCs w:val="22"/>
              </w:rPr>
            </w:pPr>
            <w:r>
              <w:rPr>
                <w:rFonts w:asciiTheme="minorHAnsi" w:hAnsiTheme="minorHAnsi"/>
                <w:bCs/>
                <w:color w:val="000000"/>
                <w:sz w:val="22"/>
                <w:szCs w:val="22"/>
              </w:rPr>
              <w:t xml:space="preserve">  </w:t>
            </w:r>
            <w:r w:rsidRPr="00DA7505">
              <w:rPr>
                <w:rFonts w:asciiTheme="minorHAnsi" w:hAnsiTheme="minorHAnsi"/>
                <w:bCs/>
                <w:color w:val="000000"/>
                <w:sz w:val="22"/>
                <w:szCs w:val="22"/>
              </w:rPr>
              <w:t xml:space="preserve">Homework </w:t>
            </w:r>
            <w:r>
              <w:rPr>
                <w:rFonts w:asciiTheme="minorHAnsi" w:hAnsiTheme="minorHAnsi"/>
                <w:bCs/>
                <w:color w:val="000000"/>
                <w:sz w:val="22"/>
                <w:szCs w:val="22"/>
              </w:rPr>
              <w:t>(</w:t>
            </w:r>
            <w:r w:rsidRPr="00DA7505">
              <w:rPr>
                <w:rFonts w:asciiTheme="minorHAnsi" w:hAnsiTheme="minorHAnsi"/>
                <w:bCs/>
                <w:color w:val="000000"/>
                <w:sz w:val="22"/>
                <w:szCs w:val="22"/>
              </w:rPr>
              <w:t>questions, exercises and problems</w:t>
            </w:r>
            <w:r>
              <w:rPr>
                <w:rFonts w:asciiTheme="minorHAnsi" w:hAnsiTheme="minorHAnsi"/>
                <w:bCs/>
                <w:color w:val="000000"/>
                <w:sz w:val="22"/>
                <w:szCs w:val="22"/>
              </w:rPr>
              <w:t>).</w:t>
            </w:r>
          </w:p>
          <w:p w14:paraId="145E77B2" w14:textId="77777777" w:rsidR="001F7B10" w:rsidRPr="00D5304C" w:rsidRDefault="00D857AA" w:rsidP="00D857AA">
            <w:pPr>
              <w:autoSpaceDE w:val="0"/>
              <w:autoSpaceDN w:val="0"/>
              <w:adjustRightInd w:val="0"/>
              <w:ind w:hanging="90"/>
              <w:rPr>
                <w:rFonts w:asciiTheme="minorHAnsi" w:hAnsiTheme="minorHAnsi"/>
                <w:bCs/>
                <w:color w:val="000000"/>
                <w:sz w:val="22"/>
                <w:szCs w:val="22"/>
              </w:rPr>
            </w:pPr>
            <w:r>
              <w:rPr>
                <w:rFonts w:asciiTheme="minorHAnsi" w:hAnsiTheme="minorHAnsi"/>
                <w:bCs/>
                <w:color w:val="000000"/>
                <w:sz w:val="22"/>
                <w:szCs w:val="22"/>
              </w:rPr>
              <w:t xml:space="preserve">  </w:t>
            </w:r>
            <w:r w:rsidRPr="00DA7505">
              <w:rPr>
                <w:rFonts w:asciiTheme="minorHAnsi" w:hAnsiTheme="minorHAnsi"/>
                <w:bCs/>
                <w:color w:val="000000"/>
                <w:sz w:val="22"/>
                <w:szCs w:val="22"/>
              </w:rPr>
              <w:t>Quiz</w:t>
            </w:r>
            <w:r>
              <w:rPr>
                <w:rFonts w:asciiTheme="minorHAnsi" w:hAnsiTheme="minorHAnsi"/>
                <w:bCs/>
                <w:color w:val="000000"/>
                <w:sz w:val="22"/>
                <w:szCs w:val="22"/>
              </w:rPr>
              <w:t xml:space="preserve">zes and </w:t>
            </w:r>
            <w:r w:rsidRPr="00DA7505">
              <w:rPr>
                <w:rFonts w:asciiTheme="minorHAnsi" w:hAnsiTheme="minorHAnsi"/>
                <w:bCs/>
                <w:color w:val="000000"/>
                <w:sz w:val="22"/>
                <w:szCs w:val="22"/>
              </w:rPr>
              <w:t>test questions</w:t>
            </w:r>
            <w:r>
              <w:rPr>
                <w:rFonts w:asciiTheme="minorHAnsi" w:hAnsiTheme="minorHAnsi"/>
                <w:bCs/>
                <w:color w:val="000000"/>
                <w:sz w:val="22"/>
                <w:szCs w:val="22"/>
              </w:rPr>
              <w:t>.</w:t>
            </w:r>
          </w:p>
        </w:tc>
      </w:tr>
      <w:tr w:rsidR="001F7B10" w:rsidRPr="00D5304C" w14:paraId="775CF53F" w14:textId="77777777" w:rsidTr="00360A95">
        <w:tc>
          <w:tcPr>
            <w:tcW w:w="445" w:type="dxa"/>
            <w:vAlign w:val="center"/>
          </w:tcPr>
          <w:p w14:paraId="561F4051" w14:textId="77777777" w:rsidR="001F7B10" w:rsidRPr="008113D8" w:rsidRDefault="001F7B10" w:rsidP="001F7B10">
            <w:pPr>
              <w:pStyle w:val="BodyTextIndent2"/>
              <w:ind w:firstLine="0"/>
              <w:jc w:val="center"/>
              <w:rPr>
                <w:rFonts w:asciiTheme="minorHAnsi" w:hAnsiTheme="minorHAnsi"/>
                <w:bCs/>
                <w:color w:val="000000"/>
                <w:sz w:val="22"/>
                <w:szCs w:val="22"/>
                <w:u w:val="none"/>
              </w:rPr>
            </w:pPr>
            <w:r w:rsidRPr="008113D8">
              <w:rPr>
                <w:rFonts w:asciiTheme="minorHAnsi" w:hAnsiTheme="minorHAnsi"/>
                <w:bCs/>
                <w:color w:val="000000"/>
                <w:sz w:val="22"/>
                <w:szCs w:val="22"/>
                <w:u w:val="none"/>
              </w:rPr>
              <w:t>6</w:t>
            </w:r>
          </w:p>
        </w:tc>
        <w:tc>
          <w:tcPr>
            <w:tcW w:w="5130" w:type="dxa"/>
          </w:tcPr>
          <w:p w14:paraId="07F34F8D" w14:textId="77777777" w:rsidR="001F7B10" w:rsidRPr="00D5304C" w:rsidRDefault="001F7B10" w:rsidP="001F7B10">
            <w:pPr>
              <w:pStyle w:val="BodyTextIndent2"/>
              <w:ind w:firstLine="0"/>
              <w:rPr>
                <w:rFonts w:asciiTheme="minorHAnsi" w:hAnsiTheme="minorHAnsi"/>
                <w:bCs/>
                <w:sz w:val="22"/>
                <w:szCs w:val="22"/>
                <w:u w:val="none"/>
              </w:rPr>
            </w:pPr>
            <w:r w:rsidRPr="00D5304C">
              <w:rPr>
                <w:rFonts w:asciiTheme="minorHAnsi" w:hAnsiTheme="minorHAnsi"/>
                <w:bCs/>
                <w:sz w:val="22"/>
                <w:szCs w:val="22"/>
                <w:u w:val="none"/>
              </w:rPr>
              <w:t xml:space="preserve">Analyze basic components and control activities </w:t>
            </w:r>
            <w:r w:rsidR="00CD4DAF" w:rsidRPr="00D5304C">
              <w:rPr>
                <w:rFonts w:asciiTheme="minorHAnsi" w:hAnsiTheme="minorHAnsi"/>
                <w:bCs/>
                <w:sz w:val="22"/>
                <w:szCs w:val="22"/>
                <w:u w:val="none"/>
              </w:rPr>
              <w:t>of an</w:t>
            </w:r>
            <w:r w:rsidRPr="00D5304C">
              <w:rPr>
                <w:rFonts w:asciiTheme="minorHAnsi" w:hAnsiTheme="minorHAnsi"/>
                <w:bCs/>
                <w:sz w:val="22"/>
                <w:szCs w:val="22"/>
                <w:u w:val="none"/>
              </w:rPr>
              <w:t xml:space="preserve"> internal control system with an emphasis on cash and bank reconciliation preparation</w:t>
            </w:r>
            <w:r w:rsidR="00CD4DAF">
              <w:rPr>
                <w:rFonts w:asciiTheme="minorHAnsi" w:hAnsiTheme="minorHAnsi"/>
                <w:bCs/>
                <w:sz w:val="22"/>
                <w:szCs w:val="22"/>
                <w:u w:val="none"/>
              </w:rPr>
              <w:t>.</w:t>
            </w:r>
          </w:p>
          <w:p w14:paraId="1C3F8BD2" w14:textId="77777777" w:rsidR="001F7B10" w:rsidRPr="00D5304C" w:rsidRDefault="001F7B10" w:rsidP="004E7A30">
            <w:pPr>
              <w:autoSpaceDE w:val="0"/>
              <w:autoSpaceDN w:val="0"/>
              <w:adjustRightInd w:val="0"/>
              <w:ind w:hanging="90"/>
              <w:rPr>
                <w:rFonts w:asciiTheme="minorHAnsi" w:hAnsiTheme="minorHAnsi"/>
                <w:bCs/>
                <w:color w:val="000000"/>
                <w:sz w:val="22"/>
                <w:szCs w:val="22"/>
              </w:rPr>
            </w:pPr>
          </w:p>
        </w:tc>
        <w:tc>
          <w:tcPr>
            <w:tcW w:w="5130" w:type="dxa"/>
          </w:tcPr>
          <w:p w14:paraId="4CE3C896" w14:textId="77777777" w:rsidR="00D857AA" w:rsidRDefault="00D857AA" w:rsidP="004F418B">
            <w:pPr>
              <w:autoSpaceDE w:val="0"/>
              <w:autoSpaceDN w:val="0"/>
              <w:adjustRightInd w:val="0"/>
              <w:ind w:hanging="90"/>
              <w:rPr>
                <w:rFonts w:asciiTheme="minorHAnsi" w:hAnsiTheme="minorHAnsi"/>
                <w:bCs/>
                <w:color w:val="000000"/>
                <w:sz w:val="22"/>
                <w:szCs w:val="22"/>
              </w:rPr>
            </w:pPr>
            <w:r>
              <w:rPr>
                <w:rFonts w:asciiTheme="minorHAnsi" w:hAnsiTheme="minorHAnsi"/>
                <w:bCs/>
                <w:color w:val="000000"/>
                <w:sz w:val="22"/>
                <w:szCs w:val="22"/>
              </w:rPr>
              <w:t xml:space="preserve">  </w:t>
            </w:r>
            <w:r w:rsidRPr="00DA7505">
              <w:rPr>
                <w:rFonts w:asciiTheme="minorHAnsi" w:hAnsiTheme="minorHAnsi"/>
                <w:bCs/>
                <w:color w:val="000000"/>
                <w:sz w:val="22"/>
                <w:szCs w:val="22"/>
              </w:rPr>
              <w:t xml:space="preserve">Homework </w:t>
            </w:r>
            <w:r>
              <w:rPr>
                <w:rFonts w:asciiTheme="minorHAnsi" w:hAnsiTheme="minorHAnsi"/>
                <w:bCs/>
                <w:color w:val="000000"/>
                <w:sz w:val="22"/>
                <w:szCs w:val="22"/>
              </w:rPr>
              <w:t>(</w:t>
            </w:r>
            <w:r w:rsidRPr="00DA7505">
              <w:rPr>
                <w:rFonts w:asciiTheme="minorHAnsi" w:hAnsiTheme="minorHAnsi"/>
                <w:bCs/>
                <w:color w:val="000000"/>
                <w:sz w:val="22"/>
                <w:szCs w:val="22"/>
              </w:rPr>
              <w:t>questions, exercises and problems</w:t>
            </w:r>
            <w:r>
              <w:rPr>
                <w:rFonts w:asciiTheme="minorHAnsi" w:hAnsiTheme="minorHAnsi"/>
                <w:bCs/>
                <w:color w:val="000000"/>
                <w:sz w:val="22"/>
                <w:szCs w:val="22"/>
              </w:rPr>
              <w:t>).</w:t>
            </w:r>
          </w:p>
          <w:p w14:paraId="5992FF67" w14:textId="77777777" w:rsidR="001F7B10" w:rsidRPr="00D5304C" w:rsidRDefault="00D857AA" w:rsidP="004F418B">
            <w:pPr>
              <w:autoSpaceDE w:val="0"/>
              <w:autoSpaceDN w:val="0"/>
              <w:adjustRightInd w:val="0"/>
              <w:ind w:hanging="90"/>
              <w:rPr>
                <w:rFonts w:asciiTheme="minorHAnsi" w:hAnsiTheme="minorHAnsi"/>
                <w:bCs/>
                <w:color w:val="000000"/>
                <w:sz w:val="22"/>
                <w:szCs w:val="22"/>
              </w:rPr>
            </w:pPr>
            <w:r>
              <w:rPr>
                <w:rFonts w:asciiTheme="minorHAnsi" w:hAnsiTheme="minorHAnsi"/>
                <w:bCs/>
                <w:color w:val="000000"/>
                <w:sz w:val="22"/>
                <w:szCs w:val="22"/>
              </w:rPr>
              <w:t xml:space="preserve">  </w:t>
            </w:r>
            <w:r w:rsidRPr="00DA7505">
              <w:rPr>
                <w:rFonts w:asciiTheme="minorHAnsi" w:hAnsiTheme="minorHAnsi"/>
                <w:bCs/>
                <w:color w:val="000000"/>
                <w:sz w:val="22"/>
                <w:szCs w:val="22"/>
              </w:rPr>
              <w:t>Quiz</w:t>
            </w:r>
            <w:r>
              <w:rPr>
                <w:rFonts w:asciiTheme="minorHAnsi" w:hAnsiTheme="minorHAnsi"/>
                <w:bCs/>
                <w:color w:val="000000"/>
                <w:sz w:val="22"/>
                <w:szCs w:val="22"/>
              </w:rPr>
              <w:t xml:space="preserve">zes and </w:t>
            </w:r>
            <w:r w:rsidRPr="00DA7505">
              <w:rPr>
                <w:rFonts w:asciiTheme="minorHAnsi" w:hAnsiTheme="minorHAnsi"/>
                <w:bCs/>
                <w:color w:val="000000"/>
                <w:sz w:val="22"/>
                <w:szCs w:val="22"/>
              </w:rPr>
              <w:t>test questions</w:t>
            </w:r>
            <w:r>
              <w:rPr>
                <w:rFonts w:asciiTheme="minorHAnsi" w:hAnsiTheme="minorHAnsi"/>
                <w:bCs/>
                <w:color w:val="000000"/>
                <w:sz w:val="22"/>
                <w:szCs w:val="22"/>
              </w:rPr>
              <w:t>.</w:t>
            </w:r>
          </w:p>
        </w:tc>
      </w:tr>
      <w:tr w:rsidR="001F7B10" w:rsidRPr="00D5304C" w14:paraId="69217BF6" w14:textId="77777777" w:rsidTr="00360A95">
        <w:tc>
          <w:tcPr>
            <w:tcW w:w="445" w:type="dxa"/>
            <w:vAlign w:val="center"/>
          </w:tcPr>
          <w:p w14:paraId="44396221" w14:textId="77777777" w:rsidR="001F7B10" w:rsidRPr="008113D8" w:rsidRDefault="001F7B10" w:rsidP="001F7B10">
            <w:pPr>
              <w:pStyle w:val="BodyTextIndent2"/>
              <w:ind w:firstLine="0"/>
              <w:jc w:val="center"/>
              <w:rPr>
                <w:rFonts w:asciiTheme="minorHAnsi" w:hAnsiTheme="minorHAnsi"/>
                <w:bCs/>
                <w:sz w:val="22"/>
                <w:szCs w:val="22"/>
                <w:u w:val="none"/>
              </w:rPr>
            </w:pPr>
            <w:r w:rsidRPr="008113D8">
              <w:rPr>
                <w:rFonts w:asciiTheme="minorHAnsi" w:hAnsiTheme="minorHAnsi"/>
                <w:bCs/>
                <w:sz w:val="22"/>
                <w:szCs w:val="22"/>
                <w:u w:val="none"/>
              </w:rPr>
              <w:t>7</w:t>
            </w:r>
          </w:p>
        </w:tc>
        <w:tc>
          <w:tcPr>
            <w:tcW w:w="5130" w:type="dxa"/>
          </w:tcPr>
          <w:p w14:paraId="687669B9" w14:textId="77777777" w:rsidR="001F7B10" w:rsidRDefault="001F7B10" w:rsidP="004E7A30">
            <w:pPr>
              <w:autoSpaceDE w:val="0"/>
              <w:autoSpaceDN w:val="0"/>
              <w:adjustRightInd w:val="0"/>
              <w:ind w:hanging="90"/>
              <w:rPr>
                <w:rFonts w:asciiTheme="minorHAnsi" w:hAnsiTheme="minorHAnsi"/>
                <w:bCs/>
                <w:sz w:val="22"/>
                <w:szCs w:val="22"/>
              </w:rPr>
            </w:pPr>
            <w:r>
              <w:rPr>
                <w:rFonts w:asciiTheme="minorHAnsi" w:hAnsiTheme="minorHAnsi"/>
                <w:bCs/>
                <w:sz w:val="22"/>
                <w:szCs w:val="22"/>
              </w:rPr>
              <w:t xml:space="preserve">  </w:t>
            </w:r>
            <w:r w:rsidRPr="00D5304C">
              <w:rPr>
                <w:rFonts w:asciiTheme="minorHAnsi" w:hAnsiTheme="minorHAnsi"/>
                <w:bCs/>
                <w:sz w:val="22"/>
                <w:szCs w:val="22"/>
              </w:rPr>
              <w:t>Account for short term investments and accounts receivable with emphasis on accounts receivable and the application of the allowance method.</w:t>
            </w:r>
          </w:p>
          <w:p w14:paraId="21C2C0F7" w14:textId="77777777" w:rsidR="008113D8" w:rsidRPr="00D5304C" w:rsidRDefault="008113D8" w:rsidP="004E7A30">
            <w:pPr>
              <w:autoSpaceDE w:val="0"/>
              <w:autoSpaceDN w:val="0"/>
              <w:adjustRightInd w:val="0"/>
              <w:ind w:hanging="90"/>
              <w:rPr>
                <w:rFonts w:asciiTheme="minorHAnsi" w:hAnsiTheme="minorHAnsi"/>
                <w:bCs/>
                <w:color w:val="000000"/>
                <w:sz w:val="22"/>
                <w:szCs w:val="22"/>
              </w:rPr>
            </w:pPr>
          </w:p>
        </w:tc>
        <w:tc>
          <w:tcPr>
            <w:tcW w:w="5130" w:type="dxa"/>
          </w:tcPr>
          <w:p w14:paraId="477186A4" w14:textId="77777777" w:rsidR="00D857AA" w:rsidRPr="00D5304C" w:rsidRDefault="00D857AA" w:rsidP="00D857AA">
            <w:pPr>
              <w:autoSpaceDE w:val="0"/>
              <w:autoSpaceDN w:val="0"/>
              <w:adjustRightInd w:val="0"/>
              <w:ind w:hanging="90"/>
              <w:rPr>
                <w:rFonts w:asciiTheme="minorHAnsi" w:hAnsiTheme="minorHAnsi"/>
                <w:bCs/>
                <w:color w:val="000000"/>
                <w:sz w:val="22"/>
                <w:szCs w:val="22"/>
              </w:rPr>
            </w:pPr>
            <w:r>
              <w:rPr>
                <w:rFonts w:asciiTheme="minorHAnsi" w:hAnsiTheme="minorHAnsi"/>
                <w:bCs/>
                <w:color w:val="000000"/>
                <w:sz w:val="22"/>
                <w:szCs w:val="22"/>
              </w:rPr>
              <w:t xml:space="preserve">  </w:t>
            </w:r>
            <w:r w:rsidRPr="00DA7505">
              <w:rPr>
                <w:rFonts w:asciiTheme="minorHAnsi" w:hAnsiTheme="minorHAnsi"/>
                <w:bCs/>
                <w:color w:val="000000"/>
                <w:sz w:val="22"/>
                <w:szCs w:val="22"/>
              </w:rPr>
              <w:t xml:space="preserve">Homework </w:t>
            </w:r>
            <w:r>
              <w:rPr>
                <w:rFonts w:asciiTheme="minorHAnsi" w:hAnsiTheme="minorHAnsi"/>
                <w:bCs/>
                <w:color w:val="000000"/>
                <w:sz w:val="22"/>
                <w:szCs w:val="22"/>
              </w:rPr>
              <w:t>(</w:t>
            </w:r>
            <w:r w:rsidRPr="00DA7505">
              <w:rPr>
                <w:rFonts w:asciiTheme="minorHAnsi" w:hAnsiTheme="minorHAnsi"/>
                <w:bCs/>
                <w:color w:val="000000"/>
                <w:sz w:val="22"/>
                <w:szCs w:val="22"/>
              </w:rPr>
              <w:t>questions, exercises and problems</w:t>
            </w:r>
            <w:r>
              <w:rPr>
                <w:rFonts w:asciiTheme="minorHAnsi" w:hAnsiTheme="minorHAnsi"/>
                <w:bCs/>
                <w:color w:val="000000"/>
                <w:sz w:val="22"/>
                <w:szCs w:val="22"/>
              </w:rPr>
              <w:t>)</w:t>
            </w:r>
            <w:r w:rsidRPr="00DA7505">
              <w:rPr>
                <w:rFonts w:asciiTheme="minorHAnsi" w:hAnsiTheme="minorHAnsi"/>
                <w:bCs/>
                <w:color w:val="000000"/>
                <w:sz w:val="22"/>
                <w:szCs w:val="22"/>
              </w:rPr>
              <w:t>. Quiz</w:t>
            </w:r>
            <w:r>
              <w:rPr>
                <w:rFonts w:asciiTheme="minorHAnsi" w:hAnsiTheme="minorHAnsi"/>
                <w:bCs/>
                <w:color w:val="000000"/>
                <w:sz w:val="22"/>
                <w:szCs w:val="22"/>
              </w:rPr>
              <w:t xml:space="preserve">zes and </w:t>
            </w:r>
            <w:r w:rsidRPr="00DA7505">
              <w:rPr>
                <w:rFonts w:asciiTheme="minorHAnsi" w:hAnsiTheme="minorHAnsi"/>
                <w:bCs/>
                <w:color w:val="000000"/>
                <w:sz w:val="22"/>
                <w:szCs w:val="22"/>
              </w:rPr>
              <w:t>test questions</w:t>
            </w:r>
            <w:r>
              <w:rPr>
                <w:rFonts w:asciiTheme="minorHAnsi" w:hAnsiTheme="minorHAnsi"/>
                <w:bCs/>
                <w:color w:val="000000"/>
                <w:sz w:val="22"/>
                <w:szCs w:val="22"/>
              </w:rPr>
              <w:t>.</w:t>
            </w:r>
          </w:p>
          <w:p w14:paraId="69472348" w14:textId="77777777" w:rsidR="001F7B10" w:rsidRPr="00D5304C" w:rsidRDefault="001F7B10" w:rsidP="004F418B">
            <w:pPr>
              <w:autoSpaceDE w:val="0"/>
              <w:autoSpaceDN w:val="0"/>
              <w:adjustRightInd w:val="0"/>
              <w:ind w:hanging="90"/>
              <w:rPr>
                <w:rFonts w:asciiTheme="minorHAnsi" w:hAnsiTheme="minorHAnsi"/>
                <w:bCs/>
                <w:color w:val="000000"/>
                <w:sz w:val="22"/>
                <w:szCs w:val="22"/>
              </w:rPr>
            </w:pPr>
          </w:p>
        </w:tc>
      </w:tr>
    </w:tbl>
    <w:p w14:paraId="449D8168" w14:textId="77777777" w:rsidR="00201EFD" w:rsidRPr="00D5304C" w:rsidRDefault="00201EFD" w:rsidP="00201EFD">
      <w:pPr>
        <w:autoSpaceDE w:val="0"/>
        <w:autoSpaceDN w:val="0"/>
        <w:adjustRightInd w:val="0"/>
        <w:rPr>
          <w:rFonts w:asciiTheme="minorHAnsi" w:hAnsiTheme="minorHAnsi"/>
          <w:b/>
          <w:bCs/>
          <w:color w:val="000000"/>
          <w:sz w:val="22"/>
          <w:szCs w:val="22"/>
        </w:rPr>
      </w:pPr>
    </w:p>
    <w:p w14:paraId="697A41FA" w14:textId="77777777" w:rsidR="001F7B10" w:rsidRDefault="001F7B10" w:rsidP="00201EFD">
      <w:pPr>
        <w:autoSpaceDE w:val="0"/>
        <w:autoSpaceDN w:val="0"/>
        <w:adjustRightInd w:val="0"/>
        <w:rPr>
          <w:rFonts w:asciiTheme="minorHAnsi" w:hAnsiTheme="minorHAnsi"/>
          <w:b/>
          <w:bCs/>
          <w:color w:val="000000"/>
          <w:sz w:val="22"/>
          <w:szCs w:val="22"/>
        </w:rPr>
      </w:pPr>
    </w:p>
    <w:p w14:paraId="124213CD" w14:textId="77777777" w:rsidR="007A01E1" w:rsidRDefault="007A01E1" w:rsidP="00201EFD">
      <w:pPr>
        <w:autoSpaceDE w:val="0"/>
        <w:autoSpaceDN w:val="0"/>
        <w:adjustRightInd w:val="0"/>
        <w:rPr>
          <w:rFonts w:asciiTheme="minorHAnsi" w:hAnsiTheme="minorHAnsi"/>
          <w:b/>
          <w:bCs/>
          <w:color w:val="000000"/>
          <w:sz w:val="22"/>
          <w:szCs w:val="22"/>
        </w:rPr>
      </w:pPr>
    </w:p>
    <w:p w14:paraId="0BFE5C3E" w14:textId="77777777" w:rsidR="001F7B10" w:rsidRDefault="001F7B10" w:rsidP="00201EFD">
      <w:pPr>
        <w:autoSpaceDE w:val="0"/>
        <w:autoSpaceDN w:val="0"/>
        <w:adjustRightInd w:val="0"/>
        <w:rPr>
          <w:rFonts w:asciiTheme="minorHAnsi" w:hAnsiTheme="minorHAnsi"/>
          <w:b/>
          <w:bCs/>
          <w:color w:val="000000"/>
          <w:sz w:val="22"/>
          <w:szCs w:val="22"/>
        </w:rPr>
      </w:pPr>
    </w:p>
    <w:p w14:paraId="382575EA" w14:textId="77777777" w:rsidR="00E82488" w:rsidRDefault="00E82488" w:rsidP="00201EFD">
      <w:pPr>
        <w:autoSpaceDE w:val="0"/>
        <w:autoSpaceDN w:val="0"/>
        <w:adjustRightInd w:val="0"/>
        <w:rPr>
          <w:rFonts w:asciiTheme="minorHAnsi" w:hAnsiTheme="minorHAnsi"/>
          <w:b/>
          <w:bCs/>
          <w:color w:val="000000"/>
          <w:sz w:val="22"/>
          <w:szCs w:val="22"/>
        </w:rPr>
      </w:pPr>
    </w:p>
    <w:p w14:paraId="10295F1D" w14:textId="77777777" w:rsidR="00201EFD" w:rsidRPr="00D5304C" w:rsidRDefault="002B47A5" w:rsidP="00201EFD">
      <w:pPr>
        <w:autoSpaceDE w:val="0"/>
        <w:autoSpaceDN w:val="0"/>
        <w:adjustRightInd w:val="0"/>
        <w:rPr>
          <w:rFonts w:asciiTheme="minorHAnsi" w:hAnsiTheme="minorHAnsi"/>
          <w:b/>
          <w:bCs/>
          <w:color w:val="000000"/>
          <w:sz w:val="22"/>
          <w:szCs w:val="22"/>
        </w:rPr>
      </w:pPr>
      <w:r w:rsidRPr="00D5304C">
        <w:rPr>
          <w:rFonts w:asciiTheme="minorHAnsi" w:hAnsiTheme="minorHAnsi"/>
          <w:b/>
          <w:bCs/>
          <w:color w:val="000000"/>
          <w:sz w:val="22"/>
          <w:szCs w:val="22"/>
        </w:rPr>
        <w:lastRenderedPageBreak/>
        <w:t>B</w:t>
      </w:r>
      <w:r w:rsidR="00201EFD" w:rsidRPr="00D5304C">
        <w:rPr>
          <w:rFonts w:asciiTheme="minorHAnsi" w:hAnsiTheme="minorHAnsi"/>
          <w:b/>
          <w:bCs/>
          <w:color w:val="000000"/>
          <w:sz w:val="22"/>
          <w:szCs w:val="22"/>
        </w:rPr>
        <w:t>elow are the college’s general education learning outcomes</w:t>
      </w:r>
      <w:r w:rsidR="00AF12C3" w:rsidRPr="00D5304C">
        <w:rPr>
          <w:rFonts w:asciiTheme="minorHAnsi" w:hAnsiTheme="minorHAnsi"/>
          <w:b/>
          <w:bCs/>
          <w:color w:val="000000"/>
          <w:sz w:val="22"/>
          <w:szCs w:val="22"/>
        </w:rPr>
        <w:t xml:space="preserve"> </w:t>
      </w:r>
      <w:r w:rsidR="00201EFD" w:rsidRPr="00D5304C">
        <w:rPr>
          <w:rFonts w:asciiTheme="minorHAnsi" w:hAnsiTheme="minorHAnsi"/>
          <w:b/>
          <w:bCs/>
          <w:color w:val="000000"/>
          <w:sz w:val="22"/>
          <w:szCs w:val="22"/>
        </w:rPr>
        <w:t>that will be covered and assessed in thi</w:t>
      </w:r>
      <w:r w:rsidR="009142A6" w:rsidRPr="00D5304C">
        <w:rPr>
          <w:rFonts w:asciiTheme="minorHAnsi" w:hAnsiTheme="minorHAnsi"/>
          <w:b/>
          <w:bCs/>
          <w:color w:val="000000"/>
          <w:sz w:val="22"/>
          <w:szCs w:val="22"/>
        </w:rPr>
        <w:t xml:space="preserve">s course.  </w:t>
      </w:r>
    </w:p>
    <w:p w14:paraId="1E328B7E" w14:textId="77777777" w:rsidR="00EC715A" w:rsidRPr="00D5304C" w:rsidRDefault="00EC715A" w:rsidP="00201EFD">
      <w:pPr>
        <w:autoSpaceDE w:val="0"/>
        <w:autoSpaceDN w:val="0"/>
        <w:adjustRightInd w:val="0"/>
        <w:rPr>
          <w:rFonts w:asciiTheme="minorHAnsi" w:hAnsiTheme="minorHAnsi"/>
          <w:b/>
          <w:bCs/>
          <w:color w:val="000000"/>
          <w:sz w:val="22"/>
          <w:szCs w:val="22"/>
        </w:rPr>
      </w:pPr>
    </w:p>
    <w:tbl>
      <w:tblPr>
        <w:tblpPr w:leftFromText="180" w:rightFromText="180" w:vertAnchor="text" w:horzAnchor="margin" w:tblpY="63"/>
        <w:tblW w:w="109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5"/>
        <w:gridCol w:w="5490"/>
        <w:gridCol w:w="4968"/>
      </w:tblGrid>
      <w:tr w:rsidR="00201EFD" w:rsidRPr="00D5304C" w14:paraId="117DBACF" w14:textId="77777777" w:rsidTr="006C3776">
        <w:trPr>
          <w:trHeight w:val="800"/>
        </w:trPr>
        <w:tc>
          <w:tcPr>
            <w:tcW w:w="445" w:type="dxa"/>
            <w:vAlign w:val="center"/>
          </w:tcPr>
          <w:p w14:paraId="141E1DD8" w14:textId="77777777" w:rsidR="00201EFD" w:rsidRPr="00ED5D51" w:rsidRDefault="00201EFD" w:rsidP="00F628F7">
            <w:pPr>
              <w:autoSpaceDE w:val="0"/>
              <w:autoSpaceDN w:val="0"/>
              <w:adjustRightInd w:val="0"/>
              <w:jc w:val="center"/>
              <w:rPr>
                <w:rFonts w:asciiTheme="minorHAnsi" w:hAnsiTheme="minorHAnsi"/>
                <w:bCs/>
                <w:color w:val="000000"/>
                <w:sz w:val="22"/>
                <w:szCs w:val="22"/>
              </w:rPr>
            </w:pPr>
          </w:p>
        </w:tc>
        <w:tc>
          <w:tcPr>
            <w:tcW w:w="5490" w:type="dxa"/>
          </w:tcPr>
          <w:p w14:paraId="626B9C5E" w14:textId="77777777" w:rsidR="00201EFD" w:rsidRPr="00D5304C" w:rsidRDefault="00AF12C3" w:rsidP="00B40BA9">
            <w:pPr>
              <w:autoSpaceDE w:val="0"/>
              <w:autoSpaceDN w:val="0"/>
              <w:adjustRightInd w:val="0"/>
              <w:rPr>
                <w:rFonts w:asciiTheme="minorHAnsi" w:hAnsiTheme="minorHAnsi"/>
                <w:b/>
                <w:bCs/>
                <w:color w:val="000000"/>
                <w:sz w:val="22"/>
                <w:szCs w:val="22"/>
              </w:rPr>
            </w:pPr>
            <w:r w:rsidRPr="00D5304C">
              <w:rPr>
                <w:rFonts w:asciiTheme="minorHAnsi" w:hAnsiTheme="minorHAnsi"/>
                <w:b/>
                <w:bCs/>
                <w:color w:val="000000"/>
                <w:sz w:val="22"/>
                <w:szCs w:val="22"/>
              </w:rPr>
              <w:t>G</w:t>
            </w:r>
            <w:r w:rsidR="00201EFD" w:rsidRPr="00D5304C">
              <w:rPr>
                <w:rFonts w:asciiTheme="minorHAnsi" w:hAnsiTheme="minorHAnsi"/>
                <w:b/>
                <w:bCs/>
                <w:color w:val="000000"/>
                <w:sz w:val="22"/>
                <w:szCs w:val="22"/>
              </w:rPr>
              <w:t>eneral Education Learning Outcomes</w:t>
            </w:r>
          </w:p>
        </w:tc>
        <w:tc>
          <w:tcPr>
            <w:tcW w:w="4968" w:type="dxa"/>
          </w:tcPr>
          <w:p w14:paraId="555AA521" w14:textId="77777777" w:rsidR="00D85E96" w:rsidRPr="00D5304C" w:rsidRDefault="00D5304C" w:rsidP="006C3776">
            <w:pPr>
              <w:autoSpaceDE w:val="0"/>
              <w:autoSpaceDN w:val="0"/>
              <w:adjustRightInd w:val="0"/>
              <w:ind w:hanging="90"/>
              <w:rPr>
                <w:rFonts w:asciiTheme="minorHAnsi" w:hAnsiTheme="minorHAnsi"/>
                <w:b/>
                <w:bCs/>
                <w:color w:val="000000"/>
                <w:sz w:val="22"/>
                <w:szCs w:val="22"/>
              </w:rPr>
            </w:pPr>
            <w:r>
              <w:rPr>
                <w:rFonts w:asciiTheme="minorHAnsi" w:hAnsiTheme="minorHAnsi"/>
                <w:b/>
                <w:bCs/>
                <w:color w:val="000000"/>
                <w:sz w:val="22"/>
                <w:szCs w:val="22"/>
              </w:rPr>
              <w:t xml:space="preserve">  </w:t>
            </w:r>
            <w:r w:rsidR="00201EFD" w:rsidRPr="00D5304C">
              <w:rPr>
                <w:rFonts w:asciiTheme="minorHAnsi" w:hAnsiTheme="minorHAnsi"/>
                <w:b/>
                <w:bCs/>
                <w:color w:val="000000"/>
                <w:sz w:val="22"/>
                <w:szCs w:val="22"/>
              </w:rPr>
              <w:t>Measurements (means of assessment for general education goals listed in first column)</w:t>
            </w:r>
          </w:p>
        </w:tc>
      </w:tr>
      <w:tr w:rsidR="00201EFD" w:rsidRPr="00D5304C" w14:paraId="6EBE66CB" w14:textId="77777777" w:rsidTr="00CC16D8">
        <w:trPr>
          <w:trHeight w:val="887"/>
        </w:trPr>
        <w:tc>
          <w:tcPr>
            <w:tcW w:w="445" w:type="dxa"/>
            <w:vAlign w:val="center"/>
          </w:tcPr>
          <w:p w14:paraId="1F74462E" w14:textId="77777777" w:rsidR="00201EFD" w:rsidRPr="00ED5D51" w:rsidRDefault="00323A41" w:rsidP="00F628F7">
            <w:pPr>
              <w:autoSpaceDE w:val="0"/>
              <w:autoSpaceDN w:val="0"/>
              <w:adjustRightInd w:val="0"/>
              <w:ind w:hanging="90"/>
              <w:jc w:val="center"/>
              <w:rPr>
                <w:rFonts w:asciiTheme="minorHAnsi" w:hAnsiTheme="minorHAnsi"/>
                <w:bCs/>
                <w:color w:val="000000"/>
                <w:sz w:val="22"/>
                <w:szCs w:val="22"/>
              </w:rPr>
            </w:pPr>
            <w:r>
              <w:rPr>
                <w:rFonts w:asciiTheme="minorHAnsi" w:hAnsiTheme="minorHAnsi"/>
                <w:bCs/>
                <w:color w:val="000000"/>
                <w:sz w:val="22"/>
                <w:szCs w:val="22"/>
              </w:rPr>
              <w:t>1</w:t>
            </w:r>
          </w:p>
        </w:tc>
        <w:tc>
          <w:tcPr>
            <w:tcW w:w="5490" w:type="dxa"/>
          </w:tcPr>
          <w:p w14:paraId="4AB52847" w14:textId="77777777" w:rsidR="00201EFD" w:rsidRDefault="00D5304C" w:rsidP="00B40BA9">
            <w:pPr>
              <w:autoSpaceDE w:val="0"/>
              <w:autoSpaceDN w:val="0"/>
              <w:adjustRightInd w:val="0"/>
              <w:ind w:hanging="90"/>
              <w:rPr>
                <w:rFonts w:asciiTheme="minorHAnsi" w:hAnsiTheme="minorHAnsi"/>
                <w:sz w:val="22"/>
                <w:szCs w:val="22"/>
              </w:rPr>
            </w:pPr>
            <w:r>
              <w:rPr>
                <w:rFonts w:asciiTheme="minorHAnsi" w:hAnsiTheme="minorHAnsi"/>
                <w:b/>
                <w:bCs/>
                <w:color w:val="000000"/>
                <w:sz w:val="22"/>
                <w:szCs w:val="22"/>
              </w:rPr>
              <w:t xml:space="preserve">  </w:t>
            </w:r>
            <w:r w:rsidR="00ED5D51">
              <w:rPr>
                <w:rFonts w:asciiTheme="minorHAnsi" w:hAnsiTheme="minorHAnsi"/>
                <w:b/>
                <w:bCs/>
                <w:color w:val="000000"/>
                <w:sz w:val="22"/>
                <w:szCs w:val="22"/>
              </w:rPr>
              <w:t xml:space="preserve">Communication Skills - </w:t>
            </w:r>
            <w:r w:rsidR="00201EFD" w:rsidRPr="00D5304C">
              <w:rPr>
                <w:rFonts w:asciiTheme="minorHAnsi" w:hAnsiTheme="minorHAnsi"/>
                <w:sz w:val="22"/>
                <w:szCs w:val="22"/>
              </w:rPr>
              <w:t>Students will be able to write, read, listen and speak critically and effectively.</w:t>
            </w:r>
          </w:p>
          <w:p w14:paraId="22D71645" w14:textId="77777777" w:rsidR="00BD7C05" w:rsidRPr="00D5304C" w:rsidRDefault="00BD7C05" w:rsidP="00B40BA9">
            <w:pPr>
              <w:autoSpaceDE w:val="0"/>
              <w:autoSpaceDN w:val="0"/>
              <w:adjustRightInd w:val="0"/>
              <w:ind w:hanging="90"/>
              <w:rPr>
                <w:rFonts w:asciiTheme="minorHAnsi" w:hAnsiTheme="minorHAnsi"/>
                <w:sz w:val="22"/>
                <w:szCs w:val="22"/>
              </w:rPr>
            </w:pPr>
          </w:p>
        </w:tc>
        <w:tc>
          <w:tcPr>
            <w:tcW w:w="4968" w:type="dxa"/>
          </w:tcPr>
          <w:p w14:paraId="307E0CD0" w14:textId="77777777" w:rsidR="00201EFD" w:rsidRPr="00D5304C" w:rsidRDefault="00D5304C" w:rsidP="00ED5D51">
            <w:pPr>
              <w:autoSpaceDE w:val="0"/>
              <w:autoSpaceDN w:val="0"/>
              <w:adjustRightInd w:val="0"/>
              <w:ind w:hanging="90"/>
              <w:rPr>
                <w:rFonts w:asciiTheme="minorHAnsi" w:hAnsiTheme="minorHAnsi"/>
                <w:b/>
                <w:bCs/>
                <w:color w:val="000000"/>
                <w:sz w:val="22"/>
                <w:szCs w:val="22"/>
              </w:rPr>
            </w:pPr>
            <w:r>
              <w:rPr>
                <w:rFonts w:asciiTheme="minorHAnsi" w:hAnsiTheme="minorHAnsi"/>
                <w:bCs/>
                <w:color w:val="000000"/>
                <w:sz w:val="22"/>
                <w:szCs w:val="22"/>
              </w:rPr>
              <w:t xml:space="preserve">  </w:t>
            </w:r>
            <w:r w:rsidR="005B4C4F" w:rsidRPr="00D5304C">
              <w:rPr>
                <w:rFonts w:asciiTheme="minorHAnsi" w:hAnsiTheme="minorHAnsi"/>
                <w:bCs/>
                <w:color w:val="000000"/>
                <w:sz w:val="22"/>
                <w:szCs w:val="22"/>
              </w:rPr>
              <w:t xml:space="preserve">Note taking, </w:t>
            </w:r>
            <w:r w:rsidR="00ED5D51" w:rsidRPr="00D5304C">
              <w:rPr>
                <w:rFonts w:asciiTheme="minorHAnsi" w:hAnsiTheme="minorHAnsi"/>
                <w:bCs/>
                <w:color w:val="000000"/>
                <w:sz w:val="22"/>
                <w:szCs w:val="22"/>
              </w:rPr>
              <w:t>quiz</w:t>
            </w:r>
            <w:r w:rsidR="00ED5D51">
              <w:rPr>
                <w:rFonts w:asciiTheme="minorHAnsi" w:hAnsiTheme="minorHAnsi"/>
                <w:bCs/>
                <w:color w:val="000000"/>
                <w:sz w:val="22"/>
                <w:szCs w:val="22"/>
              </w:rPr>
              <w:t xml:space="preserve">zes </w:t>
            </w:r>
            <w:r w:rsidR="00ED5D51" w:rsidRPr="00D5304C">
              <w:rPr>
                <w:rFonts w:asciiTheme="minorHAnsi" w:hAnsiTheme="minorHAnsi"/>
                <w:bCs/>
                <w:color w:val="000000"/>
                <w:sz w:val="22"/>
                <w:szCs w:val="22"/>
              </w:rPr>
              <w:t>and</w:t>
            </w:r>
            <w:r w:rsidR="005B4C4F" w:rsidRPr="00D5304C">
              <w:rPr>
                <w:rFonts w:asciiTheme="minorHAnsi" w:hAnsiTheme="minorHAnsi"/>
                <w:bCs/>
                <w:color w:val="000000"/>
                <w:sz w:val="22"/>
                <w:szCs w:val="22"/>
              </w:rPr>
              <w:t xml:space="preserve"> test questions</w:t>
            </w:r>
            <w:r w:rsidR="00ED5D51">
              <w:rPr>
                <w:rFonts w:asciiTheme="minorHAnsi" w:hAnsiTheme="minorHAnsi"/>
                <w:bCs/>
                <w:color w:val="000000"/>
                <w:sz w:val="22"/>
                <w:szCs w:val="22"/>
              </w:rPr>
              <w:t xml:space="preserve">. </w:t>
            </w:r>
            <w:r w:rsidR="005B4C4F" w:rsidRPr="00D5304C">
              <w:rPr>
                <w:rFonts w:asciiTheme="minorHAnsi" w:hAnsiTheme="minorHAnsi"/>
                <w:bCs/>
                <w:color w:val="000000"/>
                <w:sz w:val="22"/>
                <w:szCs w:val="22"/>
              </w:rPr>
              <w:t xml:space="preserve"> </w:t>
            </w:r>
          </w:p>
        </w:tc>
      </w:tr>
      <w:tr w:rsidR="00201EFD" w:rsidRPr="00D5304C" w14:paraId="71813707" w14:textId="77777777" w:rsidTr="00CC16D8">
        <w:trPr>
          <w:trHeight w:val="875"/>
        </w:trPr>
        <w:tc>
          <w:tcPr>
            <w:tcW w:w="445" w:type="dxa"/>
            <w:vAlign w:val="center"/>
          </w:tcPr>
          <w:p w14:paraId="197A74C8" w14:textId="77777777" w:rsidR="00201EFD" w:rsidRPr="00ED5D51" w:rsidRDefault="00323A41" w:rsidP="00F628F7">
            <w:pPr>
              <w:autoSpaceDE w:val="0"/>
              <w:autoSpaceDN w:val="0"/>
              <w:adjustRightInd w:val="0"/>
              <w:ind w:hanging="90"/>
              <w:jc w:val="center"/>
              <w:rPr>
                <w:rFonts w:asciiTheme="minorHAnsi" w:hAnsiTheme="minorHAnsi"/>
                <w:bCs/>
                <w:color w:val="000000"/>
                <w:sz w:val="22"/>
                <w:szCs w:val="22"/>
              </w:rPr>
            </w:pPr>
            <w:r>
              <w:rPr>
                <w:rFonts w:asciiTheme="minorHAnsi" w:hAnsiTheme="minorHAnsi"/>
                <w:bCs/>
                <w:color w:val="000000"/>
                <w:sz w:val="22"/>
                <w:szCs w:val="22"/>
              </w:rPr>
              <w:t>2</w:t>
            </w:r>
          </w:p>
        </w:tc>
        <w:tc>
          <w:tcPr>
            <w:tcW w:w="5490" w:type="dxa"/>
          </w:tcPr>
          <w:p w14:paraId="09DEDA07" w14:textId="77777777" w:rsidR="00201EFD" w:rsidRDefault="00D5304C" w:rsidP="00B40BA9">
            <w:pPr>
              <w:autoSpaceDE w:val="0"/>
              <w:autoSpaceDN w:val="0"/>
              <w:adjustRightInd w:val="0"/>
              <w:ind w:hanging="90"/>
              <w:rPr>
                <w:rFonts w:asciiTheme="minorHAnsi" w:hAnsiTheme="minorHAnsi"/>
                <w:sz w:val="22"/>
                <w:szCs w:val="22"/>
              </w:rPr>
            </w:pPr>
            <w:r>
              <w:rPr>
                <w:rFonts w:asciiTheme="minorHAnsi" w:hAnsiTheme="minorHAnsi"/>
                <w:b/>
                <w:bCs/>
                <w:color w:val="000000"/>
                <w:sz w:val="22"/>
                <w:szCs w:val="22"/>
              </w:rPr>
              <w:t xml:space="preserve">  </w:t>
            </w:r>
            <w:r w:rsidR="00ED5D51">
              <w:rPr>
                <w:rFonts w:asciiTheme="minorHAnsi" w:hAnsiTheme="minorHAnsi"/>
                <w:b/>
                <w:bCs/>
                <w:color w:val="000000"/>
                <w:sz w:val="22"/>
                <w:szCs w:val="22"/>
              </w:rPr>
              <w:t xml:space="preserve">Quantitative Reasoning - </w:t>
            </w:r>
            <w:r w:rsidR="00201EFD" w:rsidRPr="00D5304C">
              <w:rPr>
                <w:rFonts w:asciiTheme="minorHAnsi" w:hAnsiTheme="minorHAnsi"/>
                <w:sz w:val="22"/>
                <w:szCs w:val="22"/>
              </w:rPr>
              <w:t>Students will be able to use quantitative skills and the concepts and methods of mathematics to solve problems.</w:t>
            </w:r>
          </w:p>
          <w:p w14:paraId="455EE8F4" w14:textId="77777777" w:rsidR="00BD7C05" w:rsidRPr="00D5304C" w:rsidRDefault="00BD7C05" w:rsidP="00B40BA9">
            <w:pPr>
              <w:autoSpaceDE w:val="0"/>
              <w:autoSpaceDN w:val="0"/>
              <w:adjustRightInd w:val="0"/>
              <w:ind w:hanging="90"/>
              <w:rPr>
                <w:rFonts w:asciiTheme="minorHAnsi" w:hAnsiTheme="minorHAnsi"/>
                <w:sz w:val="22"/>
                <w:szCs w:val="22"/>
              </w:rPr>
            </w:pPr>
          </w:p>
        </w:tc>
        <w:tc>
          <w:tcPr>
            <w:tcW w:w="4968" w:type="dxa"/>
          </w:tcPr>
          <w:p w14:paraId="651BAB22" w14:textId="77777777" w:rsidR="00201EFD" w:rsidRPr="00D5304C" w:rsidRDefault="00A4159D" w:rsidP="00ED5D51">
            <w:pPr>
              <w:autoSpaceDE w:val="0"/>
              <w:autoSpaceDN w:val="0"/>
              <w:adjustRightInd w:val="0"/>
              <w:rPr>
                <w:rFonts w:asciiTheme="minorHAnsi" w:hAnsiTheme="minorHAnsi"/>
                <w:b/>
                <w:bCs/>
                <w:color w:val="000000"/>
                <w:sz w:val="22"/>
                <w:szCs w:val="22"/>
              </w:rPr>
            </w:pPr>
            <w:r w:rsidRPr="00DA7505">
              <w:rPr>
                <w:rFonts w:asciiTheme="minorHAnsi" w:hAnsiTheme="minorHAnsi"/>
                <w:bCs/>
                <w:color w:val="000000"/>
                <w:sz w:val="22"/>
                <w:szCs w:val="22"/>
              </w:rPr>
              <w:t>Homework questions</w:t>
            </w:r>
            <w:r w:rsidR="00ED5D51">
              <w:rPr>
                <w:rFonts w:asciiTheme="minorHAnsi" w:hAnsiTheme="minorHAnsi"/>
                <w:bCs/>
                <w:color w:val="000000"/>
                <w:sz w:val="22"/>
                <w:szCs w:val="22"/>
              </w:rPr>
              <w:t xml:space="preserve">, exercises and problems.  Quizzes and test questions. </w:t>
            </w:r>
          </w:p>
        </w:tc>
      </w:tr>
      <w:tr w:rsidR="009142A6" w:rsidRPr="00D5304C" w14:paraId="2FCD2753" w14:textId="77777777" w:rsidTr="00CC16D8">
        <w:trPr>
          <w:trHeight w:val="875"/>
        </w:trPr>
        <w:tc>
          <w:tcPr>
            <w:tcW w:w="445" w:type="dxa"/>
            <w:vAlign w:val="center"/>
          </w:tcPr>
          <w:p w14:paraId="0528F52B" w14:textId="77777777" w:rsidR="009142A6" w:rsidRPr="00ED5D51" w:rsidRDefault="00323A41" w:rsidP="00F628F7">
            <w:pPr>
              <w:autoSpaceDE w:val="0"/>
              <w:autoSpaceDN w:val="0"/>
              <w:adjustRightInd w:val="0"/>
              <w:ind w:hanging="90"/>
              <w:jc w:val="center"/>
              <w:rPr>
                <w:rFonts w:asciiTheme="minorHAnsi" w:hAnsiTheme="minorHAnsi"/>
                <w:bCs/>
                <w:sz w:val="22"/>
                <w:szCs w:val="22"/>
              </w:rPr>
            </w:pPr>
            <w:r>
              <w:rPr>
                <w:rFonts w:asciiTheme="minorHAnsi" w:hAnsiTheme="minorHAnsi"/>
                <w:bCs/>
                <w:sz w:val="22"/>
                <w:szCs w:val="22"/>
              </w:rPr>
              <w:t>3</w:t>
            </w:r>
          </w:p>
        </w:tc>
        <w:tc>
          <w:tcPr>
            <w:tcW w:w="5490" w:type="dxa"/>
          </w:tcPr>
          <w:p w14:paraId="0F521C36" w14:textId="77777777" w:rsidR="009142A6" w:rsidRDefault="00D5304C" w:rsidP="00B40BA9">
            <w:pPr>
              <w:autoSpaceDE w:val="0"/>
              <w:autoSpaceDN w:val="0"/>
              <w:adjustRightInd w:val="0"/>
              <w:ind w:hanging="90"/>
              <w:rPr>
                <w:rFonts w:asciiTheme="minorHAnsi" w:hAnsiTheme="minorHAnsi"/>
                <w:sz w:val="22"/>
                <w:szCs w:val="22"/>
              </w:rPr>
            </w:pPr>
            <w:r>
              <w:rPr>
                <w:rFonts w:asciiTheme="minorHAnsi" w:hAnsiTheme="minorHAnsi"/>
                <w:b/>
                <w:bCs/>
                <w:sz w:val="22"/>
                <w:szCs w:val="22"/>
              </w:rPr>
              <w:t xml:space="preserve">  </w:t>
            </w:r>
            <w:r w:rsidR="009142A6" w:rsidRPr="00D5304C">
              <w:rPr>
                <w:rFonts w:asciiTheme="minorHAnsi" w:hAnsiTheme="minorHAnsi"/>
                <w:b/>
                <w:bCs/>
                <w:sz w:val="22"/>
                <w:szCs w:val="22"/>
              </w:rPr>
              <w:t>In</w:t>
            </w:r>
            <w:r w:rsidR="00ED5D51">
              <w:rPr>
                <w:rFonts w:asciiTheme="minorHAnsi" w:hAnsiTheme="minorHAnsi"/>
                <w:b/>
                <w:bCs/>
                <w:sz w:val="22"/>
                <w:szCs w:val="22"/>
              </w:rPr>
              <w:t xml:space="preserve">formation &amp; Technology Literacy - </w:t>
            </w:r>
            <w:r w:rsidR="009142A6" w:rsidRPr="00D5304C">
              <w:rPr>
                <w:rFonts w:asciiTheme="minorHAnsi" w:hAnsiTheme="minorHAnsi"/>
                <w:sz w:val="22"/>
                <w:szCs w:val="22"/>
              </w:rPr>
              <w:t>Students will be able to collect, evaluate and interpret information and effectively use information technologies.</w:t>
            </w:r>
          </w:p>
          <w:p w14:paraId="5C10EFD3" w14:textId="77777777" w:rsidR="00BD7C05" w:rsidRPr="00D5304C" w:rsidRDefault="00BD7C05" w:rsidP="00B40BA9">
            <w:pPr>
              <w:autoSpaceDE w:val="0"/>
              <w:autoSpaceDN w:val="0"/>
              <w:adjustRightInd w:val="0"/>
              <w:ind w:hanging="90"/>
              <w:rPr>
                <w:rFonts w:asciiTheme="minorHAnsi" w:hAnsiTheme="minorHAnsi"/>
                <w:sz w:val="22"/>
                <w:szCs w:val="22"/>
              </w:rPr>
            </w:pPr>
          </w:p>
        </w:tc>
        <w:tc>
          <w:tcPr>
            <w:tcW w:w="4968" w:type="dxa"/>
          </w:tcPr>
          <w:p w14:paraId="10CD51F0" w14:textId="77777777" w:rsidR="009142A6" w:rsidRPr="00D5304C" w:rsidRDefault="00D5304C" w:rsidP="00A4159D">
            <w:pPr>
              <w:autoSpaceDE w:val="0"/>
              <w:autoSpaceDN w:val="0"/>
              <w:adjustRightInd w:val="0"/>
              <w:ind w:hanging="90"/>
              <w:rPr>
                <w:rFonts w:asciiTheme="minorHAnsi" w:hAnsiTheme="minorHAnsi"/>
                <w:b/>
                <w:bCs/>
                <w:color w:val="000000"/>
                <w:sz w:val="22"/>
                <w:szCs w:val="22"/>
              </w:rPr>
            </w:pPr>
            <w:r>
              <w:rPr>
                <w:rFonts w:asciiTheme="minorHAnsi" w:hAnsiTheme="minorHAnsi"/>
                <w:bCs/>
                <w:color w:val="000000"/>
                <w:sz w:val="22"/>
                <w:szCs w:val="22"/>
              </w:rPr>
              <w:t xml:space="preserve">  </w:t>
            </w:r>
            <w:r w:rsidR="00AC0554">
              <w:rPr>
                <w:rFonts w:asciiTheme="minorHAnsi" w:hAnsiTheme="minorHAnsi"/>
                <w:bCs/>
                <w:color w:val="000000"/>
                <w:sz w:val="22"/>
                <w:szCs w:val="22"/>
              </w:rPr>
              <w:t>Students are encouraged to access the web based learning platforms that accompany the text book.</w:t>
            </w:r>
          </w:p>
        </w:tc>
      </w:tr>
      <w:tr w:rsidR="009142A6" w:rsidRPr="00D5304C" w14:paraId="741E7004" w14:textId="77777777" w:rsidTr="00CC16D8">
        <w:tc>
          <w:tcPr>
            <w:tcW w:w="445" w:type="dxa"/>
            <w:vAlign w:val="center"/>
          </w:tcPr>
          <w:p w14:paraId="6C6A6B66" w14:textId="77777777" w:rsidR="009142A6" w:rsidRPr="00ED5D51" w:rsidRDefault="00323A41" w:rsidP="00F628F7">
            <w:pPr>
              <w:autoSpaceDE w:val="0"/>
              <w:autoSpaceDN w:val="0"/>
              <w:adjustRightInd w:val="0"/>
              <w:ind w:hanging="90"/>
              <w:jc w:val="center"/>
              <w:rPr>
                <w:rFonts w:asciiTheme="minorHAnsi" w:hAnsiTheme="minorHAnsi"/>
                <w:bCs/>
                <w:sz w:val="22"/>
                <w:szCs w:val="22"/>
              </w:rPr>
            </w:pPr>
            <w:r>
              <w:rPr>
                <w:rFonts w:asciiTheme="minorHAnsi" w:hAnsiTheme="minorHAnsi"/>
                <w:bCs/>
                <w:sz w:val="22"/>
                <w:szCs w:val="22"/>
              </w:rPr>
              <w:t>4</w:t>
            </w:r>
          </w:p>
        </w:tc>
        <w:tc>
          <w:tcPr>
            <w:tcW w:w="5490" w:type="dxa"/>
          </w:tcPr>
          <w:p w14:paraId="49A71680" w14:textId="77777777" w:rsidR="009142A6" w:rsidRDefault="00D5304C" w:rsidP="00B40BA9">
            <w:pPr>
              <w:autoSpaceDE w:val="0"/>
              <w:autoSpaceDN w:val="0"/>
              <w:adjustRightInd w:val="0"/>
              <w:ind w:hanging="90"/>
              <w:rPr>
                <w:rFonts w:asciiTheme="minorHAnsi" w:hAnsiTheme="minorHAnsi"/>
                <w:sz w:val="22"/>
                <w:szCs w:val="22"/>
              </w:rPr>
            </w:pPr>
            <w:r>
              <w:rPr>
                <w:rFonts w:asciiTheme="minorHAnsi" w:hAnsiTheme="minorHAnsi"/>
                <w:b/>
                <w:bCs/>
                <w:sz w:val="22"/>
                <w:szCs w:val="22"/>
              </w:rPr>
              <w:t xml:space="preserve">  </w:t>
            </w:r>
            <w:r w:rsidR="00ED5D51">
              <w:rPr>
                <w:rFonts w:asciiTheme="minorHAnsi" w:hAnsiTheme="minorHAnsi"/>
                <w:b/>
                <w:bCs/>
                <w:sz w:val="22"/>
                <w:szCs w:val="22"/>
              </w:rPr>
              <w:t xml:space="preserve">Values - </w:t>
            </w:r>
            <w:r w:rsidR="009142A6" w:rsidRPr="00D5304C">
              <w:rPr>
                <w:rFonts w:asciiTheme="minorHAnsi" w:hAnsiTheme="minorHAnsi"/>
                <w:sz w:val="22"/>
                <w:szCs w:val="22"/>
              </w:rPr>
              <w:t>Students will be able to make informed choices based on an understanding of personal values, human diversity, multicultural awareness and social responsibility.</w:t>
            </w:r>
          </w:p>
          <w:p w14:paraId="2A16FC73" w14:textId="77777777" w:rsidR="00BD7C05" w:rsidRPr="00D5304C" w:rsidRDefault="00BD7C05" w:rsidP="00B40BA9">
            <w:pPr>
              <w:autoSpaceDE w:val="0"/>
              <w:autoSpaceDN w:val="0"/>
              <w:adjustRightInd w:val="0"/>
              <w:ind w:hanging="90"/>
              <w:rPr>
                <w:rFonts w:asciiTheme="minorHAnsi" w:hAnsiTheme="minorHAnsi"/>
                <w:sz w:val="22"/>
                <w:szCs w:val="22"/>
              </w:rPr>
            </w:pPr>
          </w:p>
        </w:tc>
        <w:tc>
          <w:tcPr>
            <w:tcW w:w="4968" w:type="dxa"/>
          </w:tcPr>
          <w:p w14:paraId="4EDF9A59" w14:textId="77777777" w:rsidR="009142A6" w:rsidRPr="00D5304C" w:rsidRDefault="009142A6" w:rsidP="00B40BA9">
            <w:pPr>
              <w:autoSpaceDE w:val="0"/>
              <w:autoSpaceDN w:val="0"/>
              <w:adjustRightInd w:val="0"/>
              <w:ind w:hanging="90"/>
              <w:rPr>
                <w:rFonts w:asciiTheme="minorHAnsi" w:hAnsiTheme="minorHAnsi"/>
                <w:bCs/>
                <w:color w:val="000000"/>
                <w:sz w:val="22"/>
                <w:szCs w:val="22"/>
              </w:rPr>
            </w:pPr>
            <w:r w:rsidRPr="00D5304C">
              <w:rPr>
                <w:rFonts w:asciiTheme="minorHAnsi" w:hAnsiTheme="minorHAnsi"/>
                <w:bCs/>
                <w:color w:val="000000"/>
                <w:sz w:val="22"/>
                <w:szCs w:val="22"/>
              </w:rPr>
              <w:t xml:space="preserve">  </w:t>
            </w:r>
            <w:r w:rsidR="00A4159D" w:rsidRPr="00DA7505">
              <w:rPr>
                <w:rFonts w:asciiTheme="minorHAnsi" w:hAnsiTheme="minorHAnsi"/>
                <w:bCs/>
                <w:color w:val="000000"/>
                <w:sz w:val="22"/>
                <w:szCs w:val="22"/>
              </w:rPr>
              <w:t>Cases focusing on ethical dilemmas are included in the syllabus.</w:t>
            </w:r>
          </w:p>
          <w:p w14:paraId="7331289D" w14:textId="77777777" w:rsidR="009142A6" w:rsidRPr="00D5304C" w:rsidRDefault="009142A6" w:rsidP="00B40BA9">
            <w:pPr>
              <w:autoSpaceDE w:val="0"/>
              <w:autoSpaceDN w:val="0"/>
              <w:adjustRightInd w:val="0"/>
              <w:ind w:hanging="90"/>
              <w:rPr>
                <w:rFonts w:asciiTheme="minorHAnsi" w:hAnsiTheme="minorHAnsi"/>
                <w:b/>
                <w:bCs/>
                <w:color w:val="000000"/>
                <w:sz w:val="22"/>
                <w:szCs w:val="22"/>
              </w:rPr>
            </w:pPr>
          </w:p>
          <w:p w14:paraId="3FEFF889" w14:textId="77777777" w:rsidR="009142A6" w:rsidRPr="00D5304C" w:rsidRDefault="009142A6" w:rsidP="00B40BA9">
            <w:pPr>
              <w:autoSpaceDE w:val="0"/>
              <w:autoSpaceDN w:val="0"/>
              <w:adjustRightInd w:val="0"/>
              <w:ind w:hanging="90"/>
              <w:rPr>
                <w:rFonts w:asciiTheme="minorHAnsi" w:hAnsiTheme="minorHAnsi"/>
                <w:b/>
                <w:bCs/>
                <w:color w:val="000000"/>
                <w:sz w:val="22"/>
                <w:szCs w:val="22"/>
              </w:rPr>
            </w:pPr>
          </w:p>
        </w:tc>
      </w:tr>
    </w:tbl>
    <w:p w14:paraId="4EBC37E6" w14:textId="77777777" w:rsidR="00201EFD" w:rsidRPr="00D5304C" w:rsidRDefault="00201EFD" w:rsidP="00201EFD">
      <w:pPr>
        <w:autoSpaceDE w:val="0"/>
        <w:autoSpaceDN w:val="0"/>
        <w:adjustRightInd w:val="0"/>
        <w:rPr>
          <w:rFonts w:asciiTheme="minorHAnsi" w:hAnsiTheme="minorHAnsi"/>
          <w:b/>
          <w:bCs/>
          <w:color w:val="000000"/>
          <w:sz w:val="22"/>
          <w:szCs w:val="22"/>
        </w:rPr>
      </w:pPr>
    </w:p>
    <w:p w14:paraId="25B94281" w14:textId="77777777" w:rsidR="00D43EC6" w:rsidRDefault="00D43EC6" w:rsidP="00357305">
      <w:pPr>
        <w:rPr>
          <w:rFonts w:asciiTheme="minorHAnsi" w:hAnsiTheme="minorHAnsi"/>
          <w:b/>
          <w:sz w:val="22"/>
          <w:szCs w:val="22"/>
          <w:u w:val="single"/>
        </w:rPr>
      </w:pPr>
    </w:p>
    <w:p w14:paraId="4F39216F" w14:textId="77777777" w:rsidR="00357305" w:rsidRDefault="002B47A5" w:rsidP="00357305">
      <w:pPr>
        <w:rPr>
          <w:rFonts w:asciiTheme="minorHAnsi" w:hAnsiTheme="minorHAnsi"/>
          <w:b/>
          <w:sz w:val="22"/>
          <w:szCs w:val="22"/>
          <w:u w:val="single"/>
        </w:rPr>
      </w:pPr>
      <w:r w:rsidRPr="00D5304C">
        <w:rPr>
          <w:rFonts w:asciiTheme="minorHAnsi" w:hAnsiTheme="minorHAnsi"/>
          <w:b/>
          <w:sz w:val="22"/>
          <w:szCs w:val="22"/>
          <w:u w:val="single"/>
        </w:rPr>
        <w:t>Re</w:t>
      </w:r>
      <w:r w:rsidR="00001E89" w:rsidRPr="00D5304C">
        <w:rPr>
          <w:rFonts w:asciiTheme="minorHAnsi" w:hAnsiTheme="minorHAnsi"/>
          <w:b/>
          <w:sz w:val="22"/>
          <w:szCs w:val="22"/>
          <w:u w:val="single"/>
        </w:rPr>
        <w:t>quired</w:t>
      </w:r>
      <w:r w:rsidR="000B1DDF" w:rsidRPr="00D5304C">
        <w:rPr>
          <w:rFonts w:asciiTheme="minorHAnsi" w:hAnsiTheme="minorHAnsi"/>
          <w:b/>
          <w:sz w:val="22"/>
          <w:szCs w:val="22"/>
          <w:u w:val="single"/>
        </w:rPr>
        <w:t xml:space="preserve"> </w:t>
      </w:r>
      <w:r w:rsidR="00E44B00">
        <w:rPr>
          <w:rFonts w:asciiTheme="minorHAnsi" w:hAnsiTheme="minorHAnsi"/>
          <w:b/>
          <w:sz w:val="22"/>
          <w:szCs w:val="22"/>
          <w:u w:val="single"/>
        </w:rPr>
        <w:t>Textbook</w:t>
      </w:r>
      <w:r w:rsidR="00001E89" w:rsidRPr="00D5304C">
        <w:rPr>
          <w:rFonts w:asciiTheme="minorHAnsi" w:hAnsiTheme="minorHAnsi"/>
          <w:b/>
          <w:sz w:val="22"/>
          <w:szCs w:val="22"/>
          <w:u w:val="single"/>
        </w:rPr>
        <w:t>:</w:t>
      </w:r>
    </w:p>
    <w:p w14:paraId="5DC47F9B" w14:textId="77777777" w:rsidR="00357305" w:rsidRDefault="00357305" w:rsidP="00357305">
      <w:pPr>
        <w:rPr>
          <w:rFonts w:asciiTheme="minorHAnsi" w:hAnsiTheme="minorHAnsi"/>
          <w:b/>
          <w:sz w:val="22"/>
          <w:szCs w:val="22"/>
          <w:u w:val="single"/>
        </w:rPr>
      </w:pPr>
    </w:p>
    <w:p w14:paraId="566046CE" w14:textId="77777777" w:rsidR="002F2973" w:rsidRPr="00357305" w:rsidRDefault="009C326F" w:rsidP="00357305">
      <w:pPr>
        <w:rPr>
          <w:rFonts w:asciiTheme="minorHAnsi" w:hAnsiTheme="minorHAnsi"/>
          <w:b/>
          <w:sz w:val="22"/>
          <w:szCs w:val="22"/>
          <w:u w:val="single"/>
        </w:rPr>
      </w:pPr>
      <w:r w:rsidRPr="00D5304C">
        <w:rPr>
          <w:rFonts w:asciiTheme="minorHAnsi" w:hAnsiTheme="minorHAnsi"/>
          <w:bCs/>
          <w:sz w:val="22"/>
          <w:szCs w:val="22"/>
        </w:rPr>
        <w:t>Horngren’s Accounting</w:t>
      </w:r>
      <w:r w:rsidR="00E64602">
        <w:rPr>
          <w:rFonts w:asciiTheme="minorHAnsi" w:hAnsiTheme="minorHAnsi"/>
          <w:bCs/>
          <w:sz w:val="22"/>
          <w:szCs w:val="22"/>
        </w:rPr>
        <w:t>:</w:t>
      </w:r>
      <w:r w:rsidRPr="00D5304C">
        <w:rPr>
          <w:rFonts w:asciiTheme="minorHAnsi" w:hAnsiTheme="minorHAnsi"/>
          <w:bCs/>
          <w:sz w:val="22"/>
          <w:szCs w:val="22"/>
        </w:rPr>
        <w:t xml:space="preserve"> </w:t>
      </w:r>
      <w:r w:rsidR="00357305">
        <w:rPr>
          <w:rFonts w:asciiTheme="minorHAnsi" w:hAnsiTheme="minorHAnsi"/>
          <w:bCs/>
          <w:sz w:val="22"/>
          <w:szCs w:val="22"/>
        </w:rPr>
        <w:t xml:space="preserve">Miller - Nobles </w:t>
      </w:r>
      <w:r w:rsidR="00357305" w:rsidRPr="00357305">
        <w:rPr>
          <w:rFonts w:asciiTheme="minorHAnsi" w:hAnsiTheme="minorHAnsi"/>
          <w:bCs/>
          <w:sz w:val="16"/>
          <w:szCs w:val="16"/>
        </w:rPr>
        <w:t>●</w:t>
      </w:r>
      <w:r w:rsidR="00357305">
        <w:rPr>
          <w:rFonts w:asciiTheme="minorHAnsi" w:hAnsiTheme="minorHAnsi"/>
          <w:bCs/>
          <w:sz w:val="22"/>
          <w:szCs w:val="22"/>
        </w:rPr>
        <w:t xml:space="preserve"> Mattison </w:t>
      </w:r>
      <w:r w:rsidR="00357305" w:rsidRPr="00357305">
        <w:rPr>
          <w:rFonts w:asciiTheme="minorHAnsi" w:hAnsiTheme="minorHAnsi"/>
          <w:bCs/>
          <w:sz w:val="16"/>
          <w:szCs w:val="16"/>
        </w:rPr>
        <w:t>●</w:t>
      </w:r>
      <w:r w:rsidR="00C97F79">
        <w:rPr>
          <w:rFonts w:asciiTheme="minorHAnsi" w:hAnsiTheme="minorHAnsi"/>
          <w:bCs/>
          <w:sz w:val="16"/>
          <w:szCs w:val="16"/>
        </w:rPr>
        <w:t xml:space="preserve"> </w:t>
      </w:r>
      <w:r w:rsidR="00F52474" w:rsidRPr="00D5304C">
        <w:rPr>
          <w:rFonts w:asciiTheme="minorHAnsi" w:hAnsiTheme="minorHAnsi"/>
          <w:bCs/>
          <w:sz w:val="22"/>
          <w:szCs w:val="22"/>
        </w:rPr>
        <w:t>Matsumura</w:t>
      </w:r>
      <w:r w:rsidRPr="00D5304C">
        <w:rPr>
          <w:rFonts w:asciiTheme="minorHAnsi" w:hAnsiTheme="minorHAnsi"/>
          <w:bCs/>
          <w:sz w:val="22"/>
          <w:szCs w:val="22"/>
        </w:rPr>
        <w:t xml:space="preserve"> </w:t>
      </w:r>
      <w:r w:rsidR="0098658D" w:rsidRPr="00D5304C">
        <w:rPr>
          <w:rFonts w:asciiTheme="minorHAnsi" w:hAnsiTheme="minorHAnsi"/>
          <w:bCs/>
          <w:sz w:val="22"/>
          <w:szCs w:val="22"/>
        </w:rPr>
        <w:t>(</w:t>
      </w:r>
      <w:r w:rsidR="002F2973" w:rsidRPr="00D5304C">
        <w:rPr>
          <w:rFonts w:asciiTheme="minorHAnsi" w:hAnsiTheme="minorHAnsi"/>
          <w:bCs/>
          <w:sz w:val="22"/>
          <w:szCs w:val="22"/>
        </w:rPr>
        <w:t>c</w:t>
      </w:r>
      <w:r w:rsidR="00D00027" w:rsidRPr="00D5304C">
        <w:rPr>
          <w:rFonts w:asciiTheme="minorHAnsi" w:hAnsiTheme="minorHAnsi"/>
          <w:bCs/>
          <w:sz w:val="22"/>
          <w:szCs w:val="22"/>
        </w:rPr>
        <w:t>ustomized</w:t>
      </w:r>
      <w:r w:rsidR="0098658D" w:rsidRPr="00D5304C">
        <w:rPr>
          <w:rFonts w:asciiTheme="minorHAnsi" w:hAnsiTheme="minorHAnsi"/>
          <w:bCs/>
          <w:sz w:val="22"/>
          <w:szCs w:val="22"/>
        </w:rPr>
        <w:t>)</w:t>
      </w:r>
      <w:r w:rsidRPr="00D5304C">
        <w:rPr>
          <w:rFonts w:asciiTheme="minorHAnsi" w:hAnsiTheme="minorHAnsi"/>
          <w:bCs/>
          <w:sz w:val="22"/>
          <w:szCs w:val="22"/>
        </w:rPr>
        <w:t xml:space="preserve"> </w:t>
      </w:r>
      <w:r w:rsidR="002F2973" w:rsidRPr="00D5304C">
        <w:rPr>
          <w:rFonts w:asciiTheme="minorHAnsi" w:hAnsiTheme="minorHAnsi"/>
          <w:bCs/>
          <w:sz w:val="22"/>
          <w:szCs w:val="22"/>
        </w:rPr>
        <w:t>Publisher: Pearson</w:t>
      </w:r>
    </w:p>
    <w:p w14:paraId="46894373" w14:textId="77777777" w:rsidR="0022636B" w:rsidRDefault="0022636B" w:rsidP="006C3776">
      <w:pPr>
        <w:spacing w:after="200"/>
        <w:contextualSpacing/>
        <w:rPr>
          <w:rFonts w:asciiTheme="minorHAnsi" w:hAnsiTheme="minorHAnsi"/>
          <w:b/>
          <w:sz w:val="22"/>
          <w:szCs w:val="22"/>
          <w:u w:val="single"/>
        </w:rPr>
      </w:pPr>
    </w:p>
    <w:p w14:paraId="1AED5ADC" w14:textId="77777777" w:rsidR="006C3776" w:rsidRPr="0022636B" w:rsidRDefault="006C3776" w:rsidP="006C3776">
      <w:pPr>
        <w:spacing w:after="200"/>
        <w:contextualSpacing/>
        <w:rPr>
          <w:rFonts w:asciiTheme="minorHAnsi" w:hAnsiTheme="minorHAnsi"/>
          <w:b/>
          <w:sz w:val="22"/>
          <w:szCs w:val="22"/>
          <w:u w:val="single"/>
        </w:rPr>
      </w:pPr>
      <w:r w:rsidRPr="0022636B">
        <w:rPr>
          <w:rFonts w:asciiTheme="minorHAnsi" w:hAnsiTheme="minorHAnsi"/>
          <w:b/>
          <w:sz w:val="22"/>
          <w:szCs w:val="22"/>
          <w:u w:val="single"/>
        </w:rPr>
        <w:t>Use of technology:</w:t>
      </w:r>
    </w:p>
    <w:p w14:paraId="1EC379B9" w14:textId="77777777" w:rsidR="006C3776" w:rsidRPr="0022636B" w:rsidRDefault="006C3776" w:rsidP="006C3776">
      <w:pPr>
        <w:spacing w:after="200"/>
        <w:contextualSpacing/>
        <w:rPr>
          <w:rFonts w:asciiTheme="minorHAnsi" w:hAnsiTheme="minorHAnsi"/>
          <w:sz w:val="22"/>
          <w:szCs w:val="22"/>
        </w:rPr>
      </w:pPr>
    </w:p>
    <w:p w14:paraId="4C2172D7" w14:textId="77777777" w:rsidR="0022636B" w:rsidRPr="0022636B" w:rsidRDefault="0022636B" w:rsidP="006C3776">
      <w:pPr>
        <w:spacing w:after="200"/>
        <w:contextualSpacing/>
        <w:rPr>
          <w:rFonts w:asciiTheme="minorHAnsi" w:hAnsiTheme="minorHAnsi"/>
          <w:sz w:val="22"/>
          <w:szCs w:val="22"/>
        </w:rPr>
      </w:pPr>
      <w:r w:rsidRPr="0022636B">
        <w:rPr>
          <w:rFonts w:asciiTheme="minorHAnsi" w:hAnsiTheme="minorHAnsi"/>
          <w:sz w:val="22"/>
          <w:szCs w:val="22"/>
        </w:rPr>
        <w:t>All questions, exercises, and problems listed on the syllabi are accessible to the student through an online learning platform furnished by the publisher.  The learning platforms are 24/7 and include a wide variety of interactive tools for students to use as a supplement to the classroom (i.e., tutorials, step by step illustrations, video walkthroughs, algorithmic versions of assigned exercises and problems, etc.).  All components of the on-line platform are tied directly to the SLOs for each chapter</w:t>
      </w:r>
      <w:r w:rsidRPr="0022636B">
        <w:rPr>
          <w:sz w:val="22"/>
          <w:szCs w:val="22"/>
        </w:rPr>
        <w:t>.</w:t>
      </w:r>
    </w:p>
    <w:p w14:paraId="3A3F8AA2" w14:textId="77777777" w:rsidR="0022636B" w:rsidRDefault="0022636B" w:rsidP="006C3776">
      <w:pPr>
        <w:spacing w:after="200"/>
        <w:contextualSpacing/>
        <w:rPr>
          <w:rFonts w:asciiTheme="minorHAnsi" w:hAnsiTheme="minorHAnsi"/>
          <w:sz w:val="22"/>
          <w:szCs w:val="22"/>
        </w:rPr>
      </w:pPr>
    </w:p>
    <w:p w14:paraId="32B62B3D" w14:textId="77777777" w:rsidR="00F579E1" w:rsidRPr="00D5304C" w:rsidRDefault="00001E89" w:rsidP="0022636B">
      <w:pPr>
        <w:pStyle w:val="BodyTextIndent2"/>
        <w:ind w:firstLine="0"/>
        <w:rPr>
          <w:rFonts w:asciiTheme="minorHAnsi" w:hAnsiTheme="minorHAnsi"/>
          <w:b/>
          <w:bCs/>
          <w:sz w:val="22"/>
          <w:szCs w:val="22"/>
        </w:rPr>
      </w:pPr>
      <w:r w:rsidRPr="00D5304C">
        <w:rPr>
          <w:rFonts w:asciiTheme="minorHAnsi" w:hAnsiTheme="minorHAnsi"/>
          <w:b/>
          <w:bCs/>
          <w:sz w:val="22"/>
          <w:szCs w:val="22"/>
        </w:rPr>
        <w:t xml:space="preserve">Evaluation &amp; Requirements </w:t>
      </w:r>
      <w:r w:rsidR="005B4C4F" w:rsidRPr="00D5304C">
        <w:rPr>
          <w:rFonts w:asciiTheme="minorHAnsi" w:hAnsiTheme="minorHAnsi"/>
          <w:b/>
          <w:bCs/>
          <w:sz w:val="22"/>
          <w:szCs w:val="22"/>
        </w:rPr>
        <w:t>of</w:t>
      </w:r>
      <w:r w:rsidRPr="00D5304C">
        <w:rPr>
          <w:rFonts w:asciiTheme="minorHAnsi" w:hAnsiTheme="minorHAnsi"/>
          <w:b/>
          <w:bCs/>
          <w:sz w:val="22"/>
          <w:szCs w:val="22"/>
        </w:rPr>
        <w:t xml:space="preserve"> Students</w:t>
      </w:r>
    </w:p>
    <w:p w14:paraId="11A59A74" w14:textId="77777777" w:rsidR="00F579E1" w:rsidRPr="00D5304C" w:rsidRDefault="00F579E1" w:rsidP="00BA4118">
      <w:pPr>
        <w:pStyle w:val="BodyTextIndent2"/>
        <w:rPr>
          <w:rFonts w:asciiTheme="minorHAnsi" w:hAnsiTheme="minorHAnsi"/>
          <w:b/>
          <w:bCs/>
          <w:sz w:val="22"/>
          <w:szCs w:val="22"/>
        </w:rPr>
      </w:pPr>
    </w:p>
    <w:p w14:paraId="19231F12" w14:textId="77777777" w:rsidR="00C35FED" w:rsidRPr="00D5304C" w:rsidRDefault="00EC715A" w:rsidP="00E279A9">
      <w:pPr>
        <w:pStyle w:val="Heading4"/>
        <w:rPr>
          <w:rFonts w:asciiTheme="minorHAnsi" w:hAnsiTheme="minorHAnsi"/>
          <w:sz w:val="22"/>
          <w:szCs w:val="22"/>
        </w:rPr>
      </w:pPr>
      <w:r w:rsidRPr="00D5304C">
        <w:rPr>
          <w:rFonts w:asciiTheme="minorHAnsi" w:hAnsiTheme="minorHAnsi"/>
          <w:sz w:val="22"/>
          <w:szCs w:val="22"/>
          <w:u w:val="none"/>
        </w:rPr>
        <w:t xml:space="preserve"> </w:t>
      </w:r>
      <w:r w:rsidR="00F579E1" w:rsidRPr="00D5304C">
        <w:rPr>
          <w:rFonts w:asciiTheme="minorHAnsi" w:hAnsiTheme="minorHAnsi"/>
          <w:sz w:val="22"/>
          <w:szCs w:val="22"/>
        </w:rPr>
        <w:t>Conduct of the course:</w:t>
      </w:r>
    </w:p>
    <w:p w14:paraId="736BC197" w14:textId="77777777" w:rsidR="00C35FED" w:rsidRPr="00D5304C" w:rsidRDefault="00C35FED" w:rsidP="00E279A9">
      <w:pPr>
        <w:rPr>
          <w:rFonts w:asciiTheme="minorHAnsi" w:hAnsiTheme="minorHAnsi"/>
          <w:sz w:val="22"/>
          <w:szCs w:val="22"/>
        </w:rPr>
      </w:pPr>
    </w:p>
    <w:p w14:paraId="07EEA5B6" w14:textId="77777777" w:rsidR="00283A2F" w:rsidRDefault="00283A2F" w:rsidP="00283A2F">
      <w:pPr>
        <w:pStyle w:val="BodyTextIndent"/>
        <w:ind w:firstLine="0"/>
        <w:rPr>
          <w:rFonts w:ascii="Calibri" w:hAnsi="Calibri"/>
          <w:sz w:val="22"/>
          <w:szCs w:val="22"/>
          <w:u w:val="single"/>
        </w:rPr>
      </w:pPr>
      <w:r>
        <w:rPr>
          <w:rFonts w:ascii="Calibri" w:hAnsi="Calibri"/>
          <w:sz w:val="22"/>
          <w:szCs w:val="22"/>
        </w:rPr>
        <w:t xml:space="preserve">The course will meet for four hours per week with each class consisting of lecture and discussion.  Adequate preparation for each class is required for success.  Students should read each chapter before it is covered with all other reading assignments completed prior to class.  Students should work through exercises and problems covered in class.  Students are encouraged to ask questions on any material not clear to them.  In case of absence, students are responsible for material covered.  </w:t>
      </w:r>
      <w:r>
        <w:rPr>
          <w:rFonts w:ascii="Calibri" w:hAnsi="Calibri"/>
          <w:sz w:val="22"/>
          <w:szCs w:val="22"/>
          <w:u w:val="single"/>
        </w:rPr>
        <w:t>Announced examinations will be conducted periodically and quizzes may be given at any time without notice.</w:t>
      </w:r>
    </w:p>
    <w:p w14:paraId="6957E14D" w14:textId="77777777" w:rsidR="00A42721" w:rsidRDefault="00A42721">
      <w:pPr>
        <w:pStyle w:val="BodyTextIndent2"/>
        <w:rPr>
          <w:rFonts w:asciiTheme="minorHAnsi" w:hAnsiTheme="minorHAnsi"/>
          <w:b/>
          <w:sz w:val="22"/>
          <w:szCs w:val="22"/>
        </w:rPr>
      </w:pPr>
    </w:p>
    <w:p w14:paraId="6B6B2AED" w14:textId="77777777" w:rsidR="00A42721" w:rsidRDefault="00A42721">
      <w:pPr>
        <w:pStyle w:val="BodyTextIndent2"/>
        <w:rPr>
          <w:rFonts w:asciiTheme="minorHAnsi" w:hAnsiTheme="minorHAnsi"/>
          <w:b/>
          <w:sz w:val="22"/>
          <w:szCs w:val="22"/>
        </w:rPr>
      </w:pPr>
    </w:p>
    <w:p w14:paraId="095AABC7" w14:textId="77777777" w:rsidR="00A42721" w:rsidRDefault="00A42721">
      <w:pPr>
        <w:pStyle w:val="BodyTextIndent2"/>
        <w:rPr>
          <w:rFonts w:asciiTheme="minorHAnsi" w:hAnsiTheme="minorHAnsi"/>
          <w:b/>
          <w:sz w:val="22"/>
          <w:szCs w:val="22"/>
        </w:rPr>
      </w:pPr>
    </w:p>
    <w:p w14:paraId="767CB77F" w14:textId="77777777" w:rsidR="00283A2F" w:rsidRDefault="00283A2F">
      <w:pPr>
        <w:pStyle w:val="BodyTextIndent2"/>
        <w:rPr>
          <w:rFonts w:asciiTheme="minorHAnsi" w:hAnsiTheme="minorHAnsi"/>
          <w:b/>
          <w:sz w:val="22"/>
          <w:szCs w:val="22"/>
        </w:rPr>
      </w:pPr>
    </w:p>
    <w:p w14:paraId="29988AE9" w14:textId="77777777" w:rsidR="00A42721" w:rsidRDefault="00A42721">
      <w:pPr>
        <w:pStyle w:val="BodyTextIndent2"/>
        <w:rPr>
          <w:rFonts w:asciiTheme="minorHAnsi" w:hAnsiTheme="minorHAnsi"/>
          <w:b/>
          <w:sz w:val="22"/>
          <w:szCs w:val="22"/>
        </w:rPr>
      </w:pPr>
    </w:p>
    <w:p w14:paraId="5C15C537" w14:textId="77777777" w:rsidR="00C35FED" w:rsidRPr="001E14EE" w:rsidRDefault="00F579E1">
      <w:pPr>
        <w:pStyle w:val="BodyTextIndent2"/>
        <w:rPr>
          <w:rFonts w:asciiTheme="minorHAnsi" w:hAnsiTheme="minorHAnsi"/>
          <w:b/>
          <w:sz w:val="22"/>
          <w:szCs w:val="22"/>
        </w:rPr>
      </w:pPr>
      <w:r w:rsidRPr="001E14EE">
        <w:rPr>
          <w:rFonts w:asciiTheme="minorHAnsi" w:hAnsiTheme="minorHAnsi"/>
          <w:b/>
          <w:sz w:val="22"/>
          <w:szCs w:val="22"/>
        </w:rPr>
        <w:lastRenderedPageBreak/>
        <w:t>Grading:</w:t>
      </w:r>
    </w:p>
    <w:p w14:paraId="4A3BAE24" w14:textId="77777777" w:rsidR="00F579E1" w:rsidRPr="001E14EE" w:rsidRDefault="00F579E1">
      <w:pPr>
        <w:pStyle w:val="BodyTextIndent2"/>
        <w:rPr>
          <w:rFonts w:asciiTheme="minorHAnsi" w:hAnsiTheme="minorHAnsi"/>
          <w:sz w:val="22"/>
          <w:szCs w:val="22"/>
          <w:u w:val="none"/>
        </w:rPr>
      </w:pPr>
    </w:p>
    <w:p w14:paraId="6E9468C7" w14:textId="77777777" w:rsidR="00C35FED" w:rsidRPr="001E14EE" w:rsidRDefault="00C35FED">
      <w:pPr>
        <w:pStyle w:val="BodyTextIndent2"/>
        <w:rPr>
          <w:rFonts w:asciiTheme="minorHAnsi" w:hAnsiTheme="minorHAnsi"/>
          <w:sz w:val="22"/>
          <w:szCs w:val="22"/>
          <w:u w:val="none"/>
        </w:rPr>
      </w:pPr>
      <w:r w:rsidRPr="001E14EE">
        <w:rPr>
          <w:rFonts w:asciiTheme="minorHAnsi" w:hAnsiTheme="minorHAnsi"/>
          <w:sz w:val="22"/>
          <w:szCs w:val="22"/>
          <w:u w:val="none"/>
        </w:rPr>
        <w:t>The final grade for the course will be determined as follows:</w:t>
      </w:r>
    </w:p>
    <w:p w14:paraId="4E8481FE" w14:textId="77777777" w:rsidR="00C35FED" w:rsidRPr="001E14EE" w:rsidRDefault="00C35FED">
      <w:pPr>
        <w:pStyle w:val="BodyTextIndent2"/>
        <w:rPr>
          <w:rFonts w:asciiTheme="minorHAnsi" w:hAnsiTheme="minorHAnsi"/>
          <w:sz w:val="22"/>
          <w:szCs w:val="22"/>
          <w:u w:val="none"/>
        </w:rPr>
      </w:pPr>
    </w:p>
    <w:p w14:paraId="4C7BD619" w14:textId="77777777" w:rsidR="00395DAB" w:rsidRDefault="00C35FED" w:rsidP="00395DAB">
      <w:pPr>
        <w:pStyle w:val="BodyTextIndent2"/>
        <w:ind w:left="720" w:firstLine="0"/>
        <w:rPr>
          <w:rFonts w:asciiTheme="minorHAnsi" w:hAnsiTheme="minorHAnsi"/>
          <w:sz w:val="22"/>
          <w:szCs w:val="22"/>
          <w:u w:val="none"/>
        </w:rPr>
      </w:pPr>
      <w:r w:rsidRPr="001E14EE">
        <w:rPr>
          <w:rFonts w:asciiTheme="minorHAnsi" w:hAnsiTheme="minorHAnsi"/>
          <w:sz w:val="22"/>
          <w:szCs w:val="22"/>
          <w:u w:val="none"/>
        </w:rPr>
        <w:t>Class examinations and quizzes</w:t>
      </w:r>
      <w:r w:rsidRPr="001E14EE">
        <w:rPr>
          <w:rFonts w:asciiTheme="minorHAnsi" w:hAnsiTheme="minorHAnsi"/>
          <w:sz w:val="22"/>
          <w:szCs w:val="22"/>
          <w:u w:val="none"/>
        </w:rPr>
        <w:tab/>
      </w:r>
      <w:r w:rsidRPr="001E14EE">
        <w:rPr>
          <w:rFonts w:asciiTheme="minorHAnsi" w:hAnsiTheme="minorHAnsi"/>
          <w:sz w:val="22"/>
          <w:szCs w:val="22"/>
          <w:u w:val="none"/>
        </w:rPr>
        <w:tab/>
      </w:r>
      <w:r w:rsidR="00AD5648" w:rsidRPr="001E14EE">
        <w:rPr>
          <w:rFonts w:asciiTheme="minorHAnsi" w:hAnsiTheme="minorHAnsi"/>
          <w:sz w:val="22"/>
          <w:szCs w:val="22"/>
          <w:u w:val="none"/>
        </w:rPr>
        <w:t xml:space="preserve"> </w:t>
      </w:r>
      <w:r w:rsidRPr="001B0B05">
        <w:rPr>
          <w:rFonts w:asciiTheme="minorHAnsi" w:hAnsiTheme="minorHAnsi"/>
          <w:sz w:val="22"/>
          <w:szCs w:val="22"/>
          <w:u w:val="none"/>
        </w:rPr>
        <w:t>60%</w:t>
      </w:r>
    </w:p>
    <w:p w14:paraId="45D15B57" w14:textId="77777777" w:rsidR="00C35FED" w:rsidRPr="001B0B05" w:rsidRDefault="00C35FED" w:rsidP="00395DAB">
      <w:pPr>
        <w:pStyle w:val="BodyTextIndent2"/>
        <w:ind w:left="720" w:firstLine="0"/>
        <w:rPr>
          <w:rFonts w:asciiTheme="minorHAnsi" w:hAnsiTheme="minorHAnsi"/>
          <w:sz w:val="22"/>
          <w:szCs w:val="22"/>
          <w:u w:val="none"/>
        </w:rPr>
      </w:pPr>
      <w:r w:rsidRPr="001B0B05">
        <w:rPr>
          <w:rFonts w:asciiTheme="minorHAnsi" w:hAnsiTheme="minorHAnsi"/>
          <w:sz w:val="22"/>
          <w:szCs w:val="22"/>
          <w:u w:val="none"/>
        </w:rPr>
        <w:t>Final examination</w:t>
      </w:r>
      <w:r w:rsidRPr="001B0B05">
        <w:rPr>
          <w:rFonts w:asciiTheme="minorHAnsi" w:hAnsiTheme="minorHAnsi"/>
          <w:sz w:val="22"/>
          <w:szCs w:val="22"/>
          <w:u w:val="none"/>
        </w:rPr>
        <w:tab/>
      </w:r>
      <w:r w:rsidRPr="001B0B05">
        <w:rPr>
          <w:rFonts w:asciiTheme="minorHAnsi" w:hAnsiTheme="minorHAnsi"/>
          <w:sz w:val="22"/>
          <w:szCs w:val="22"/>
          <w:u w:val="none"/>
        </w:rPr>
        <w:tab/>
      </w:r>
      <w:r w:rsidRPr="001B0B05">
        <w:rPr>
          <w:rFonts w:asciiTheme="minorHAnsi" w:hAnsiTheme="minorHAnsi"/>
          <w:sz w:val="22"/>
          <w:szCs w:val="22"/>
          <w:u w:val="none"/>
        </w:rPr>
        <w:tab/>
      </w:r>
      <w:r w:rsidR="00AD5648" w:rsidRPr="001B0B05">
        <w:rPr>
          <w:rFonts w:asciiTheme="minorHAnsi" w:hAnsiTheme="minorHAnsi"/>
          <w:sz w:val="22"/>
          <w:szCs w:val="22"/>
          <w:u w:val="none"/>
        </w:rPr>
        <w:t xml:space="preserve"> </w:t>
      </w:r>
      <w:r w:rsidRPr="001B0B05">
        <w:rPr>
          <w:rFonts w:asciiTheme="minorHAnsi" w:hAnsiTheme="minorHAnsi"/>
          <w:sz w:val="22"/>
          <w:szCs w:val="22"/>
        </w:rPr>
        <w:t>40%</w:t>
      </w:r>
    </w:p>
    <w:p w14:paraId="0BAA05C8" w14:textId="77777777" w:rsidR="00C35FED" w:rsidRDefault="00C35FED" w:rsidP="00746757">
      <w:pPr>
        <w:pStyle w:val="BodyTextIndent2"/>
        <w:rPr>
          <w:rFonts w:asciiTheme="minorHAnsi" w:hAnsiTheme="minorHAnsi"/>
          <w:sz w:val="22"/>
          <w:szCs w:val="22"/>
          <w:u w:val="double"/>
        </w:rPr>
      </w:pPr>
      <w:r w:rsidRPr="001B0B05">
        <w:rPr>
          <w:rFonts w:asciiTheme="minorHAnsi" w:hAnsiTheme="minorHAnsi"/>
          <w:sz w:val="22"/>
          <w:szCs w:val="22"/>
          <w:u w:val="none"/>
        </w:rPr>
        <w:t xml:space="preserve">                                                                           </w:t>
      </w:r>
      <w:r w:rsidR="006A10F0" w:rsidRPr="001B0B05">
        <w:rPr>
          <w:rFonts w:asciiTheme="minorHAnsi" w:hAnsiTheme="minorHAnsi"/>
          <w:sz w:val="22"/>
          <w:szCs w:val="22"/>
          <w:u w:val="none"/>
        </w:rPr>
        <w:t xml:space="preserve">        </w:t>
      </w:r>
      <w:r w:rsidRPr="001B0B05">
        <w:rPr>
          <w:rFonts w:asciiTheme="minorHAnsi" w:hAnsiTheme="minorHAnsi"/>
          <w:sz w:val="22"/>
          <w:szCs w:val="22"/>
          <w:u w:val="none"/>
        </w:rPr>
        <w:t xml:space="preserve">     </w:t>
      </w:r>
      <w:r w:rsidR="00AD5648" w:rsidRPr="001B0B05">
        <w:rPr>
          <w:rFonts w:asciiTheme="minorHAnsi" w:hAnsiTheme="minorHAnsi"/>
          <w:sz w:val="22"/>
          <w:szCs w:val="22"/>
          <w:u w:val="double"/>
        </w:rPr>
        <w:t>1</w:t>
      </w:r>
      <w:r w:rsidRPr="001B0B05">
        <w:rPr>
          <w:rFonts w:asciiTheme="minorHAnsi" w:hAnsiTheme="minorHAnsi"/>
          <w:sz w:val="22"/>
          <w:szCs w:val="22"/>
          <w:u w:val="double"/>
        </w:rPr>
        <w:t>00%</w:t>
      </w:r>
    </w:p>
    <w:p w14:paraId="14AC6FB9" w14:textId="77777777" w:rsidR="00DE1C3E" w:rsidRDefault="00DE1C3E" w:rsidP="00746757">
      <w:pPr>
        <w:pStyle w:val="BodyTextIndent2"/>
        <w:rPr>
          <w:rFonts w:asciiTheme="minorHAnsi" w:hAnsiTheme="minorHAnsi"/>
          <w:sz w:val="22"/>
          <w:szCs w:val="22"/>
          <w:u w:val="double"/>
        </w:rPr>
      </w:pPr>
    </w:p>
    <w:p w14:paraId="3646CA2C" w14:textId="77777777" w:rsidR="00252B14" w:rsidRPr="00252B14" w:rsidRDefault="00252B14" w:rsidP="00252B14">
      <w:pPr>
        <w:autoSpaceDE w:val="0"/>
        <w:autoSpaceDN w:val="0"/>
        <w:adjustRightInd w:val="0"/>
        <w:rPr>
          <w:rFonts w:asciiTheme="minorHAnsi" w:hAnsiTheme="minorHAnsi"/>
          <w:color w:val="000000"/>
          <w:sz w:val="22"/>
          <w:szCs w:val="22"/>
        </w:rPr>
      </w:pPr>
    </w:p>
    <w:p w14:paraId="54C6DC24" w14:textId="77777777" w:rsidR="00362195" w:rsidRPr="00362195" w:rsidRDefault="00362195" w:rsidP="00362195">
      <w:pPr>
        <w:rPr>
          <w:rFonts w:asciiTheme="minorHAnsi" w:hAnsiTheme="minorHAnsi"/>
          <w:sz w:val="22"/>
          <w:szCs w:val="22"/>
          <w:u w:val="single"/>
        </w:rPr>
      </w:pPr>
    </w:p>
    <w:p w14:paraId="2A54BD1D" w14:textId="77777777" w:rsidR="00C438D6" w:rsidRDefault="00362195" w:rsidP="00C438D6">
      <w:pPr>
        <w:widowControl w:val="0"/>
        <w:autoSpaceDE w:val="0"/>
        <w:autoSpaceDN w:val="0"/>
        <w:adjustRightInd w:val="0"/>
        <w:spacing w:after="100" w:afterAutospacing="1"/>
        <w:ind w:left="30"/>
        <w:rPr>
          <w:rFonts w:asciiTheme="minorHAnsi" w:hAnsiTheme="minorHAnsi"/>
          <w:sz w:val="22"/>
        </w:rPr>
      </w:pPr>
      <w:r w:rsidRPr="00362195">
        <w:rPr>
          <w:rFonts w:asciiTheme="minorHAnsi" w:hAnsiTheme="minorHAnsi"/>
          <w:sz w:val="22"/>
          <w:szCs w:val="22"/>
        </w:rPr>
        <w:t>BMCC is committed to the health and well-being of all students.  It is common for everyone to seek assistance at some point in their life, and there are free and confidential services on campus that can help.</w:t>
      </w:r>
      <w:r w:rsidR="00C438D6">
        <w:rPr>
          <w:rFonts w:asciiTheme="minorHAnsi" w:hAnsiTheme="minorHAnsi"/>
          <w:sz w:val="22"/>
          <w:szCs w:val="22"/>
        </w:rPr>
        <w:t xml:space="preserve">  </w:t>
      </w:r>
      <w:r w:rsidR="00C438D6">
        <w:rPr>
          <w:rFonts w:asciiTheme="minorHAnsi" w:hAnsiTheme="minorHAnsi"/>
        </w:rPr>
        <w:t>Due to COVID-19 health crisis, all courses for the Spring 2020 semester has been converted to a distance learning format.</w:t>
      </w:r>
    </w:p>
    <w:p w14:paraId="3C8BFD3B" w14:textId="77777777" w:rsidR="00362195" w:rsidRPr="00362195" w:rsidRDefault="00362195" w:rsidP="00362195">
      <w:pPr>
        <w:rPr>
          <w:rFonts w:asciiTheme="minorHAnsi" w:hAnsiTheme="minorHAnsi"/>
          <w:sz w:val="22"/>
          <w:szCs w:val="22"/>
        </w:rPr>
      </w:pPr>
      <w:r w:rsidRPr="00362195">
        <w:rPr>
          <w:rFonts w:asciiTheme="minorHAnsi" w:hAnsiTheme="minorHAnsi"/>
          <w:b/>
          <w:sz w:val="22"/>
          <w:szCs w:val="22"/>
        </w:rPr>
        <w:t xml:space="preserve">Single Stop </w:t>
      </w:r>
      <w:hyperlink r:id="rId8" w:history="1">
        <w:r w:rsidRPr="00362195">
          <w:rPr>
            <w:rFonts w:asciiTheme="minorHAnsi" w:hAnsiTheme="minorHAnsi"/>
            <w:color w:val="0000FF"/>
            <w:sz w:val="22"/>
            <w:szCs w:val="22"/>
            <w:u w:val="single"/>
          </w:rPr>
          <w:t>www.bmcc.cuny.edu/singlestop</w:t>
        </w:r>
      </w:hyperlink>
      <w:r w:rsidRPr="00362195">
        <w:rPr>
          <w:rFonts w:asciiTheme="minorHAnsi" w:hAnsiTheme="minorHAnsi"/>
          <w:sz w:val="22"/>
          <w:szCs w:val="22"/>
        </w:rPr>
        <w:t>, room S230, 212-220-8195.  If you are having problems with food or housing insecurity, finances, health insurance or anything else that might get in the way of your studies at BMCC, come by the Single Stop Office for advice and assistance. Assistance is also available through the Office of Student Affairs, S350, 212-220-8130.</w:t>
      </w:r>
    </w:p>
    <w:p w14:paraId="617E84EB" w14:textId="77777777" w:rsidR="00362195" w:rsidRPr="00362195" w:rsidRDefault="00362195" w:rsidP="00362195">
      <w:pPr>
        <w:rPr>
          <w:rFonts w:asciiTheme="minorHAnsi" w:hAnsiTheme="minorHAnsi"/>
          <w:sz w:val="22"/>
          <w:szCs w:val="22"/>
        </w:rPr>
      </w:pPr>
    </w:p>
    <w:p w14:paraId="4DBE05F5" w14:textId="77777777" w:rsidR="00362195" w:rsidRPr="00362195" w:rsidRDefault="00362195" w:rsidP="00362195">
      <w:pPr>
        <w:rPr>
          <w:rFonts w:asciiTheme="minorHAnsi" w:hAnsiTheme="minorHAnsi"/>
          <w:sz w:val="22"/>
          <w:szCs w:val="22"/>
        </w:rPr>
      </w:pPr>
      <w:r w:rsidRPr="00362195">
        <w:rPr>
          <w:rFonts w:asciiTheme="minorHAnsi" w:hAnsiTheme="minorHAnsi"/>
          <w:b/>
          <w:sz w:val="22"/>
          <w:szCs w:val="22"/>
        </w:rPr>
        <w:t>Counseling Center</w:t>
      </w:r>
      <w:r w:rsidRPr="00362195">
        <w:rPr>
          <w:rFonts w:asciiTheme="minorHAnsi" w:hAnsiTheme="minorHAnsi"/>
          <w:sz w:val="22"/>
          <w:szCs w:val="22"/>
        </w:rPr>
        <w:t xml:space="preserve"> </w:t>
      </w:r>
      <w:hyperlink r:id="rId9" w:history="1">
        <w:r w:rsidRPr="00362195">
          <w:rPr>
            <w:rFonts w:asciiTheme="minorHAnsi" w:hAnsiTheme="minorHAnsi"/>
            <w:color w:val="0000FF"/>
            <w:sz w:val="22"/>
            <w:szCs w:val="22"/>
            <w:u w:val="single"/>
          </w:rPr>
          <w:t>www.bmcc.cuny.edu/counseling</w:t>
        </w:r>
      </w:hyperlink>
      <w:r w:rsidRPr="00362195">
        <w:rPr>
          <w:rFonts w:asciiTheme="minorHAnsi" w:hAnsiTheme="minorHAnsi"/>
          <w:sz w:val="22"/>
          <w:szCs w:val="22"/>
        </w:rPr>
        <w:t>, room S343, 212-220-8140.  Counselors assist students in addressing psychological and adjustment issues (i.e. depression, anxiety, and relationships) and can help with stress, time management and more.  Counselors are available for walk-in visits.</w:t>
      </w:r>
    </w:p>
    <w:p w14:paraId="0DF77900" w14:textId="77777777" w:rsidR="00362195" w:rsidRPr="00362195" w:rsidRDefault="00362195" w:rsidP="00362195">
      <w:pPr>
        <w:rPr>
          <w:rFonts w:asciiTheme="minorHAnsi" w:hAnsiTheme="minorHAnsi"/>
          <w:sz w:val="22"/>
          <w:szCs w:val="22"/>
        </w:rPr>
      </w:pPr>
    </w:p>
    <w:p w14:paraId="69E9A52D" w14:textId="77777777" w:rsidR="00362195" w:rsidRPr="00362195" w:rsidRDefault="00362195" w:rsidP="00362195">
      <w:pPr>
        <w:rPr>
          <w:rFonts w:asciiTheme="minorHAnsi" w:hAnsiTheme="minorHAnsi"/>
          <w:sz w:val="22"/>
          <w:szCs w:val="22"/>
        </w:rPr>
      </w:pPr>
      <w:r w:rsidRPr="00362195">
        <w:rPr>
          <w:rFonts w:asciiTheme="minorHAnsi" w:hAnsiTheme="minorHAnsi"/>
          <w:b/>
          <w:sz w:val="22"/>
          <w:szCs w:val="22"/>
        </w:rPr>
        <w:t>Office of Compliance and Diversity</w:t>
      </w:r>
      <w:r w:rsidRPr="00362195">
        <w:rPr>
          <w:rFonts w:asciiTheme="minorHAnsi" w:hAnsiTheme="minorHAnsi"/>
          <w:sz w:val="22"/>
          <w:szCs w:val="22"/>
        </w:rPr>
        <w:t xml:space="preserve"> </w:t>
      </w:r>
      <w:hyperlink r:id="rId10" w:history="1">
        <w:r w:rsidRPr="00362195">
          <w:rPr>
            <w:rFonts w:asciiTheme="minorHAnsi" w:hAnsiTheme="minorHAnsi"/>
            <w:color w:val="0000FF"/>
            <w:sz w:val="22"/>
            <w:szCs w:val="22"/>
            <w:u w:val="single"/>
          </w:rPr>
          <w:t>www.bmcc.cuny.edu/aac</w:t>
        </w:r>
      </w:hyperlink>
      <w:r w:rsidRPr="00362195">
        <w:rPr>
          <w:rFonts w:asciiTheme="minorHAnsi" w:hAnsiTheme="minorHAnsi"/>
          <w:sz w:val="22"/>
          <w:szCs w:val="22"/>
        </w:rPr>
        <w:t xml:space="preserve">, room S701, 212-220-1236.  BMCC is committed to promoting a diverse and inclusive learning environment free of unlawful discrimination/harassment, including sexual harassment, where all students are treated fairly.  For information about BMCC’s policies and resources, or to request additional assistance in this area, please visit or call the office, or email </w:t>
      </w:r>
      <w:hyperlink r:id="rId11" w:history="1">
        <w:r w:rsidRPr="00362195">
          <w:rPr>
            <w:rFonts w:asciiTheme="minorHAnsi" w:hAnsiTheme="minorHAnsi"/>
            <w:color w:val="0000FF"/>
            <w:sz w:val="22"/>
            <w:szCs w:val="22"/>
            <w:u w:val="single"/>
          </w:rPr>
          <w:t>olevy@bmcc.cuny.edu</w:t>
        </w:r>
      </w:hyperlink>
      <w:r w:rsidRPr="00362195">
        <w:rPr>
          <w:rFonts w:asciiTheme="minorHAnsi" w:hAnsiTheme="minorHAnsi"/>
          <w:sz w:val="22"/>
          <w:szCs w:val="22"/>
        </w:rPr>
        <w:t xml:space="preserve">, or </w:t>
      </w:r>
      <w:hyperlink r:id="rId12" w:history="1">
        <w:r w:rsidRPr="00362195">
          <w:rPr>
            <w:rFonts w:asciiTheme="minorHAnsi" w:hAnsiTheme="minorHAnsi"/>
            <w:color w:val="0000FF"/>
            <w:sz w:val="22"/>
            <w:szCs w:val="22"/>
            <w:u w:val="single"/>
          </w:rPr>
          <w:t>twade@bmcc.cuny.edu</w:t>
        </w:r>
      </w:hyperlink>
      <w:r w:rsidRPr="00362195">
        <w:rPr>
          <w:rFonts w:asciiTheme="minorHAnsi" w:hAnsiTheme="minorHAnsi"/>
          <w:sz w:val="22"/>
          <w:szCs w:val="22"/>
        </w:rPr>
        <w:t>.  If you need immediate assistance, please contact BMCC Public Safety at 212-220-8080.</w:t>
      </w:r>
    </w:p>
    <w:p w14:paraId="4372A7AF" w14:textId="77777777" w:rsidR="00362195" w:rsidRPr="00362195" w:rsidRDefault="00362195" w:rsidP="00362195">
      <w:pPr>
        <w:rPr>
          <w:rFonts w:asciiTheme="minorHAnsi" w:hAnsiTheme="minorHAnsi"/>
          <w:sz w:val="22"/>
          <w:szCs w:val="22"/>
        </w:rPr>
      </w:pPr>
    </w:p>
    <w:p w14:paraId="2097B37A" w14:textId="77777777" w:rsidR="00362195" w:rsidRPr="00362195" w:rsidRDefault="00362195" w:rsidP="00362195">
      <w:pPr>
        <w:rPr>
          <w:rFonts w:asciiTheme="minorHAnsi" w:hAnsiTheme="minorHAnsi"/>
          <w:sz w:val="22"/>
          <w:szCs w:val="22"/>
        </w:rPr>
      </w:pPr>
      <w:r w:rsidRPr="00362195">
        <w:rPr>
          <w:rFonts w:asciiTheme="minorHAnsi" w:hAnsiTheme="minorHAnsi"/>
          <w:b/>
          <w:sz w:val="22"/>
          <w:szCs w:val="22"/>
        </w:rPr>
        <w:t xml:space="preserve">Office of Accessibility </w:t>
      </w:r>
      <w:hyperlink r:id="rId13" w:history="1">
        <w:r w:rsidRPr="00362195">
          <w:rPr>
            <w:rFonts w:asciiTheme="minorHAnsi" w:hAnsiTheme="minorHAnsi"/>
            <w:color w:val="0000FF"/>
            <w:sz w:val="22"/>
            <w:szCs w:val="22"/>
            <w:u w:val="single"/>
          </w:rPr>
          <w:t>www.bmcc.cuny.edu/accessibility</w:t>
        </w:r>
      </w:hyperlink>
      <w:r w:rsidRPr="00362195">
        <w:rPr>
          <w:rFonts w:asciiTheme="minorHAnsi" w:hAnsiTheme="minorHAnsi"/>
          <w:sz w:val="22"/>
          <w:szCs w:val="22"/>
        </w:rPr>
        <w:t>, room N360 (accessible entrances:  77 Harrison Street), 212-200-8180.  This office collaborates with students who have documented disabilities, to coordinate support services, reasonable accommodations, and programs that enable equal access to education and college life.  To request an accommodation due to a documented disability, please visit or call the office.</w:t>
      </w:r>
    </w:p>
    <w:p w14:paraId="76CD0D0F" w14:textId="77777777" w:rsidR="00362195" w:rsidRPr="00362195" w:rsidRDefault="00362195" w:rsidP="00362195">
      <w:pPr>
        <w:rPr>
          <w:rFonts w:asciiTheme="minorHAnsi" w:hAnsiTheme="minorHAnsi"/>
          <w:sz w:val="22"/>
          <w:szCs w:val="22"/>
        </w:rPr>
      </w:pPr>
    </w:p>
    <w:p w14:paraId="337AEC11" w14:textId="77777777" w:rsidR="00362195" w:rsidRPr="00362195" w:rsidRDefault="00362195" w:rsidP="00362195">
      <w:pPr>
        <w:rPr>
          <w:rFonts w:asciiTheme="minorHAnsi" w:hAnsiTheme="minorHAnsi"/>
          <w:b/>
          <w:sz w:val="22"/>
          <w:szCs w:val="22"/>
        </w:rPr>
      </w:pPr>
      <w:r w:rsidRPr="00362195">
        <w:rPr>
          <w:rFonts w:asciiTheme="minorHAnsi" w:hAnsiTheme="minorHAnsi"/>
          <w:b/>
          <w:sz w:val="22"/>
          <w:szCs w:val="22"/>
        </w:rPr>
        <w:t>College Attendance Policy</w:t>
      </w:r>
    </w:p>
    <w:p w14:paraId="0DBF0625" w14:textId="77777777" w:rsidR="00362195" w:rsidRPr="00362195" w:rsidRDefault="00362195" w:rsidP="00362195">
      <w:pPr>
        <w:rPr>
          <w:rFonts w:asciiTheme="minorHAnsi" w:hAnsiTheme="minorHAnsi"/>
          <w:sz w:val="22"/>
          <w:szCs w:val="22"/>
        </w:rPr>
      </w:pPr>
      <w:r w:rsidRPr="00362195">
        <w:rPr>
          <w:rFonts w:asciiTheme="minorHAnsi" w:hAnsiTheme="minorHAnsi"/>
          <w:sz w:val="22"/>
          <w:szCs w:val="22"/>
        </w:rPr>
        <w:t>At BMCC, the maximum number of absences is limited to one more hour than the number of hours a class meets in one week.  For example, you may be enrolled in a three-hour class.  In that class, you would be allowed 4 hours of absence (not 4 days).  In the case of excessive absences, the instructor has the option to lower the grade or assign an F or WU grade.</w:t>
      </w:r>
    </w:p>
    <w:p w14:paraId="745B753B" w14:textId="77777777" w:rsidR="00362195" w:rsidRPr="00362195" w:rsidRDefault="00362195" w:rsidP="00362195">
      <w:pPr>
        <w:rPr>
          <w:rFonts w:asciiTheme="minorHAnsi" w:hAnsiTheme="minorHAnsi"/>
          <w:sz w:val="22"/>
          <w:szCs w:val="22"/>
        </w:rPr>
      </w:pPr>
    </w:p>
    <w:p w14:paraId="73AD56AF" w14:textId="77777777" w:rsidR="00362195" w:rsidRPr="00362195" w:rsidRDefault="00362195" w:rsidP="00362195">
      <w:pPr>
        <w:rPr>
          <w:rFonts w:asciiTheme="minorHAnsi" w:hAnsiTheme="minorHAnsi"/>
          <w:b/>
          <w:sz w:val="22"/>
          <w:szCs w:val="22"/>
        </w:rPr>
      </w:pPr>
      <w:r w:rsidRPr="00362195">
        <w:rPr>
          <w:rFonts w:asciiTheme="minorHAnsi" w:hAnsiTheme="minorHAnsi"/>
          <w:b/>
          <w:sz w:val="22"/>
          <w:szCs w:val="22"/>
        </w:rPr>
        <w:t>BMCC Policy on Plagiarism and Academic Integrity Statement</w:t>
      </w:r>
    </w:p>
    <w:p w14:paraId="5BE37A53" w14:textId="77777777" w:rsidR="00362195" w:rsidRPr="00362195" w:rsidRDefault="00362195" w:rsidP="00362195">
      <w:pPr>
        <w:rPr>
          <w:rFonts w:asciiTheme="minorHAnsi" w:hAnsiTheme="minorHAnsi"/>
          <w:sz w:val="22"/>
          <w:szCs w:val="22"/>
        </w:rPr>
      </w:pPr>
      <w:r w:rsidRPr="00362195">
        <w:rPr>
          <w:rFonts w:asciiTheme="minorHAnsi" w:hAnsiTheme="minorHAnsi"/>
          <w:sz w:val="22"/>
          <w:szCs w:val="22"/>
        </w:rPr>
        <w:t xml:space="preserve">Plagiarism is the presentation of someone else’s ideas, words or artistic, scientific, or technical work as one’s own creation.  Using the idea or work of another is permissible only when the original author is identified.  Paraphrasing and summarizing, as well as direct quotations, require citation to the original source.   Plagiarism may be intentional or unintentional.  Lack of dishonest intent does not necessarily absolve a student of responsibility for plagiarism.  Students who are unsure how and when to provide documentation are advised to consult with their instructors.  The library has guides designed to help students to appropriately identify a cited work.  The full policy can be found on BMCC’s Web site, </w:t>
      </w:r>
      <w:hyperlink r:id="rId14" w:history="1">
        <w:r w:rsidRPr="00362195">
          <w:rPr>
            <w:rFonts w:asciiTheme="minorHAnsi" w:hAnsiTheme="minorHAnsi"/>
            <w:color w:val="0000FF"/>
            <w:sz w:val="22"/>
            <w:szCs w:val="22"/>
            <w:u w:val="single"/>
          </w:rPr>
          <w:t>www.bmcc.cuny.edu</w:t>
        </w:r>
      </w:hyperlink>
      <w:r w:rsidRPr="00362195">
        <w:rPr>
          <w:rFonts w:asciiTheme="minorHAnsi" w:hAnsiTheme="minorHAnsi"/>
          <w:sz w:val="22"/>
          <w:szCs w:val="22"/>
        </w:rPr>
        <w:t>.  For further information on integrity and behavior, please consult the college bulletin (also available online).</w:t>
      </w:r>
    </w:p>
    <w:p w14:paraId="40D89AA5" w14:textId="77777777" w:rsidR="00362195" w:rsidRPr="00362195" w:rsidRDefault="00362195" w:rsidP="00362195">
      <w:pPr>
        <w:rPr>
          <w:rFonts w:asciiTheme="minorHAnsi" w:hAnsiTheme="minorHAnsi"/>
        </w:rPr>
      </w:pPr>
    </w:p>
    <w:p w14:paraId="50B17346" w14:textId="77777777" w:rsidR="00252B14" w:rsidRPr="00252B14" w:rsidRDefault="00252B14" w:rsidP="00252B14">
      <w:pPr>
        <w:rPr>
          <w:rFonts w:asciiTheme="minorHAnsi" w:hAnsiTheme="minorHAnsi"/>
          <w:color w:val="000000"/>
          <w:sz w:val="22"/>
          <w:szCs w:val="22"/>
        </w:rPr>
      </w:pPr>
    </w:p>
    <w:p w14:paraId="42A01B46" w14:textId="77777777" w:rsidR="00CA34BD" w:rsidRPr="002B1882" w:rsidRDefault="00CA34BD" w:rsidP="001B0B05">
      <w:pPr>
        <w:pStyle w:val="Heading3"/>
        <w:rPr>
          <w:rFonts w:asciiTheme="minorHAnsi" w:hAnsiTheme="minorHAnsi"/>
          <w:sz w:val="22"/>
          <w:szCs w:val="22"/>
          <w:u w:val="none"/>
        </w:rPr>
      </w:pPr>
      <w:r w:rsidRPr="002B1882">
        <w:rPr>
          <w:rFonts w:asciiTheme="minorHAnsi" w:hAnsiTheme="minorHAnsi"/>
          <w:sz w:val="22"/>
          <w:szCs w:val="22"/>
          <w:u w:val="none"/>
        </w:rPr>
        <w:lastRenderedPageBreak/>
        <w:t>Course outline is tentative and subject to change.  Instructor may substitute alternative exercises and problems</w:t>
      </w:r>
      <w:r w:rsidR="000B4746" w:rsidRPr="002B1882">
        <w:rPr>
          <w:rFonts w:asciiTheme="minorHAnsi" w:hAnsiTheme="minorHAnsi"/>
          <w:sz w:val="22"/>
          <w:szCs w:val="22"/>
          <w:u w:val="none"/>
        </w:rPr>
        <w:t>.</w:t>
      </w:r>
    </w:p>
    <w:p w14:paraId="134313EA" w14:textId="77777777" w:rsidR="00CA34BD" w:rsidRPr="00D5304C" w:rsidRDefault="00CA34BD" w:rsidP="00CA34BD">
      <w:pPr>
        <w:rPr>
          <w:rFonts w:asciiTheme="minorHAnsi" w:hAnsiTheme="minorHAnsi"/>
          <w:b/>
          <w:sz w:val="22"/>
          <w:szCs w:val="22"/>
        </w:rPr>
      </w:pPr>
    </w:p>
    <w:tbl>
      <w:tblPr>
        <w:tblW w:w="1125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0"/>
        <w:gridCol w:w="1980"/>
        <w:gridCol w:w="1620"/>
        <w:gridCol w:w="1440"/>
        <w:gridCol w:w="1530"/>
        <w:gridCol w:w="1890"/>
        <w:gridCol w:w="1620"/>
      </w:tblGrid>
      <w:tr w:rsidR="00CA34BD" w:rsidRPr="00D5304C" w14:paraId="0BA5215B" w14:textId="77777777" w:rsidTr="00E64602">
        <w:tc>
          <w:tcPr>
            <w:tcW w:w="1170" w:type="dxa"/>
          </w:tcPr>
          <w:p w14:paraId="0F5FB66D" w14:textId="77777777" w:rsidR="00CA34BD" w:rsidRPr="00D5304C" w:rsidRDefault="001B0B05" w:rsidP="001B0B05">
            <w:pPr>
              <w:spacing w:before="120" w:after="120"/>
              <w:rPr>
                <w:rFonts w:asciiTheme="minorHAnsi" w:hAnsiTheme="minorHAnsi"/>
                <w:sz w:val="20"/>
              </w:rPr>
            </w:pPr>
            <w:r>
              <w:rPr>
                <w:rFonts w:asciiTheme="minorHAnsi" w:hAnsiTheme="minorHAnsi"/>
                <w:b/>
                <w:sz w:val="20"/>
              </w:rPr>
              <w:t>CH</w:t>
            </w:r>
            <w:r w:rsidR="006C7AFE">
              <w:rPr>
                <w:rFonts w:asciiTheme="minorHAnsi" w:hAnsiTheme="minorHAnsi"/>
                <w:b/>
                <w:sz w:val="20"/>
              </w:rPr>
              <w:t>APTER</w:t>
            </w:r>
          </w:p>
        </w:tc>
        <w:tc>
          <w:tcPr>
            <w:tcW w:w="1980" w:type="dxa"/>
          </w:tcPr>
          <w:p w14:paraId="65E632D6" w14:textId="77777777" w:rsidR="00CA34BD" w:rsidRPr="00D5304C" w:rsidRDefault="00CA34BD" w:rsidP="004B07A5">
            <w:pPr>
              <w:spacing w:before="120" w:after="120"/>
              <w:jc w:val="center"/>
              <w:rPr>
                <w:rFonts w:asciiTheme="minorHAnsi" w:hAnsiTheme="minorHAnsi"/>
                <w:b/>
                <w:sz w:val="20"/>
              </w:rPr>
            </w:pPr>
            <w:r w:rsidRPr="00D5304C">
              <w:rPr>
                <w:rFonts w:asciiTheme="minorHAnsi" w:hAnsiTheme="minorHAnsi"/>
                <w:b/>
                <w:sz w:val="20"/>
              </w:rPr>
              <w:t>TOPIC</w:t>
            </w:r>
          </w:p>
        </w:tc>
        <w:tc>
          <w:tcPr>
            <w:tcW w:w="1620" w:type="dxa"/>
          </w:tcPr>
          <w:p w14:paraId="4B392145" w14:textId="77777777" w:rsidR="00CA34BD" w:rsidRPr="00D5304C" w:rsidRDefault="00CA34BD" w:rsidP="004B07A5">
            <w:pPr>
              <w:spacing w:before="120" w:after="120"/>
              <w:jc w:val="center"/>
              <w:rPr>
                <w:rFonts w:asciiTheme="minorHAnsi" w:hAnsiTheme="minorHAnsi"/>
                <w:b/>
                <w:sz w:val="20"/>
              </w:rPr>
            </w:pPr>
            <w:r w:rsidRPr="00D5304C">
              <w:rPr>
                <w:rFonts w:asciiTheme="minorHAnsi" w:hAnsiTheme="minorHAnsi"/>
                <w:b/>
                <w:sz w:val="20"/>
              </w:rPr>
              <w:t>REVIEW QUESTIONS</w:t>
            </w:r>
          </w:p>
        </w:tc>
        <w:tc>
          <w:tcPr>
            <w:tcW w:w="1440" w:type="dxa"/>
          </w:tcPr>
          <w:p w14:paraId="69BE32A0" w14:textId="77777777" w:rsidR="00CA34BD" w:rsidRPr="00D5304C" w:rsidRDefault="00CA34BD" w:rsidP="004B07A5">
            <w:pPr>
              <w:spacing w:before="120" w:after="120"/>
              <w:jc w:val="center"/>
              <w:rPr>
                <w:rFonts w:asciiTheme="minorHAnsi" w:hAnsiTheme="minorHAnsi"/>
                <w:b/>
                <w:sz w:val="20"/>
              </w:rPr>
            </w:pPr>
            <w:r w:rsidRPr="00D5304C">
              <w:rPr>
                <w:rFonts w:asciiTheme="minorHAnsi" w:hAnsiTheme="minorHAnsi"/>
                <w:b/>
                <w:sz w:val="20"/>
              </w:rPr>
              <w:t>SHORT EXERCISES</w:t>
            </w:r>
          </w:p>
        </w:tc>
        <w:tc>
          <w:tcPr>
            <w:tcW w:w="1530" w:type="dxa"/>
          </w:tcPr>
          <w:p w14:paraId="40A906CE" w14:textId="77777777" w:rsidR="00CA34BD" w:rsidRPr="00D5304C" w:rsidRDefault="00CA34BD" w:rsidP="004B07A5">
            <w:pPr>
              <w:spacing w:before="120" w:after="120"/>
              <w:jc w:val="center"/>
              <w:rPr>
                <w:rFonts w:asciiTheme="minorHAnsi" w:hAnsiTheme="minorHAnsi"/>
                <w:b/>
                <w:sz w:val="20"/>
              </w:rPr>
            </w:pPr>
            <w:r w:rsidRPr="00D5304C">
              <w:rPr>
                <w:rFonts w:asciiTheme="minorHAnsi" w:hAnsiTheme="minorHAnsi"/>
                <w:b/>
                <w:sz w:val="20"/>
              </w:rPr>
              <w:t>EXERCISES</w:t>
            </w:r>
          </w:p>
        </w:tc>
        <w:tc>
          <w:tcPr>
            <w:tcW w:w="1890" w:type="dxa"/>
          </w:tcPr>
          <w:p w14:paraId="2F76EF25" w14:textId="77777777" w:rsidR="00CA34BD" w:rsidRPr="00D5304C" w:rsidRDefault="00CA34BD" w:rsidP="004B07A5">
            <w:pPr>
              <w:spacing w:before="120" w:after="120"/>
              <w:jc w:val="center"/>
              <w:rPr>
                <w:rFonts w:asciiTheme="minorHAnsi" w:hAnsiTheme="minorHAnsi"/>
                <w:b/>
                <w:sz w:val="20"/>
              </w:rPr>
            </w:pPr>
            <w:r w:rsidRPr="00D5304C">
              <w:rPr>
                <w:rFonts w:asciiTheme="minorHAnsi" w:hAnsiTheme="minorHAnsi"/>
                <w:b/>
                <w:sz w:val="20"/>
              </w:rPr>
              <w:t>PROBLEMS</w:t>
            </w:r>
          </w:p>
        </w:tc>
        <w:tc>
          <w:tcPr>
            <w:tcW w:w="1620" w:type="dxa"/>
          </w:tcPr>
          <w:p w14:paraId="00C11DE9" w14:textId="77777777" w:rsidR="00CA34BD" w:rsidRPr="00D5304C" w:rsidRDefault="00CA34BD" w:rsidP="004B07A5">
            <w:pPr>
              <w:spacing w:before="120" w:after="120"/>
              <w:jc w:val="center"/>
              <w:rPr>
                <w:rFonts w:asciiTheme="minorHAnsi" w:hAnsiTheme="minorHAnsi"/>
                <w:sz w:val="20"/>
              </w:rPr>
            </w:pPr>
            <w:r w:rsidRPr="00D5304C">
              <w:rPr>
                <w:rFonts w:asciiTheme="minorHAnsi" w:hAnsiTheme="minorHAnsi"/>
                <w:b/>
                <w:sz w:val="20"/>
              </w:rPr>
              <w:t>CRITICAL THINKING</w:t>
            </w:r>
          </w:p>
        </w:tc>
      </w:tr>
      <w:tr w:rsidR="006C7AFE" w:rsidRPr="00D5304C" w14:paraId="497E7EBE" w14:textId="77777777" w:rsidTr="00E64602">
        <w:trPr>
          <w:trHeight w:val="791"/>
        </w:trPr>
        <w:tc>
          <w:tcPr>
            <w:tcW w:w="1170" w:type="dxa"/>
          </w:tcPr>
          <w:p w14:paraId="58FD4BE4" w14:textId="77777777" w:rsidR="006C7AFE" w:rsidRPr="006C7AFE" w:rsidRDefault="006C7AFE" w:rsidP="001B0B05">
            <w:pPr>
              <w:spacing w:before="120" w:after="120"/>
              <w:rPr>
                <w:rFonts w:asciiTheme="minorHAnsi" w:hAnsiTheme="minorHAnsi"/>
                <w:b/>
                <w:sz w:val="22"/>
                <w:szCs w:val="22"/>
              </w:rPr>
            </w:pPr>
            <w:r w:rsidRPr="006C7AFE">
              <w:rPr>
                <w:rFonts w:asciiTheme="minorHAnsi" w:hAnsiTheme="minorHAnsi"/>
                <w:b/>
                <w:sz w:val="22"/>
                <w:szCs w:val="22"/>
              </w:rPr>
              <w:t xml:space="preserve">Hand-Out </w:t>
            </w:r>
          </w:p>
        </w:tc>
        <w:tc>
          <w:tcPr>
            <w:tcW w:w="1980" w:type="dxa"/>
          </w:tcPr>
          <w:p w14:paraId="08555923" w14:textId="77777777" w:rsidR="006C7AFE" w:rsidRPr="006C7AFE" w:rsidRDefault="006C7AFE" w:rsidP="006C7AFE">
            <w:pPr>
              <w:spacing w:before="120" w:after="120"/>
              <w:rPr>
                <w:rFonts w:asciiTheme="minorHAnsi" w:hAnsiTheme="minorHAnsi"/>
                <w:b/>
                <w:sz w:val="22"/>
                <w:szCs w:val="22"/>
              </w:rPr>
            </w:pPr>
            <w:r>
              <w:rPr>
                <w:rFonts w:asciiTheme="minorHAnsi" w:hAnsiTheme="minorHAnsi"/>
                <w:b/>
                <w:sz w:val="22"/>
                <w:szCs w:val="22"/>
              </w:rPr>
              <w:t>Review of Accounting Cycle</w:t>
            </w:r>
          </w:p>
        </w:tc>
        <w:tc>
          <w:tcPr>
            <w:tcW w:w="1620" w:type="dxa"/>
          </w:tcPr>
          <w:p w14:paraId="4D4953B4" w14:textId="77777777" w:rsidR="006C7AFE" w:rsidRPr="006C7AFE" w:rsidRDefault="006C7AFE" w:rsidP="004B07A5">
            <w:pPr>
              <w:spacing w:before="120" w:after="120"/>
              <w:jc w:val="center"/>
              <w:rPr>
                <w:rFonts w:asciiTheme="minorHAnsi" w:hAnsiTheme="minorHAnsi"/>
                <w:b/>
                <w:sz w:val="22"/>
                <w:szCs w:val="22"/>
              </w:rPr>
            </w:pPr>
          </w:p>
        </w:tc>
        <w:tc>
          <w:tcPr>
            <w:tcW w:w="1440" w:type="dxa"/>
          </w:tcPr>
          <w:p w14:paraId="111CFEE1" w14:textId="77777777" w:rsidR="006C7AFE" w:rsidRPr="006C7AFE" w:rsidRDefault="006C7AFE" w:rsidP="004B07A5">
            <w:pPr>
              <w:spacing w:before="120" w:after="120"/>
              <w:jc w:val="center"/>
              <w:rPr>
                <w:rFonts w:asciiTheme="minorHAnsi" w:hAnsiTheme="minorHAnsi"/>
                <w:b/>
                <w:sz w:val="22"/>
                <w:szCs w:val="22"/>
              </w:rPr>
            </w:pPr>
          </w:p>
        </w:tc>
        <w:tc>
          <w:tcPr>
            <w:tcW w:w="1530" w:type="dxa"/>
          </w:tcPr>
          <w:p w14:paraId="206AB317" w14:textId="77777777" w:rsidR="006C7AFE" w:rsidRPr="006C7AFE" w:rsidRDefault="006C7AFE" w:rsidP="004B07A5">
            <w:pPr>
              <w:spacing w:before="120" w:after="120"/>
              <w:jc w:val="center"/>
              <w:rPr>
                <w:rFonts w:asciiTheme="minorHAnsi" w:hAnsiTheme="minorHAnsi"/>
                <w:b/>
                <w:sz w:val="22"/>
                <w:szCs w:val="22"/>
              </w:rPr>
            </w:pPr>
          </w:p>
        </w:tc>
        <w:tc>
          <w:tcPr>
            <w:tcW w:w="1890" w:type="dxa"/>
          </w:tcPr>
          <w:p w14:paraId="3865396C" w14:textId="77777777" w:rsidR="006C7AFE" w:rsidRPr="006C7AFE" w:rsidRDefault="006C7AFE" w:rsidP="004B07A5">
            <w:pPr>
              <w:spacing w:before="120" w:after="120"/>
              <w:jc w:val="center"/>
              <w:rPr>
                <w:rFonts w:asciiTheme="minorHAnsi" w:hAnsiTheme="minorHAnsi"/>
                <w:b/>
                <w:sz w:val="22"/>
                <w:szCs w:val="22"/>
              </w:rPr>
            </w:pPr>
            <w:r>
              <w:rPr>
                <w:rFonts w:asciiTheme="minorHAnsi" w:hAnsiTheme="minorHAnsi"/>
                <w:b/>
                <w:sz w:val="22"/>
                <w:szCs w:val="22"/>
              </w:rPr>
              <w:t xml:space="preserve">Ruiz Consulting </w:t>
            </w:r>
          </w:p>
        </w:tc>
        <w:tc>
          <w:tcPr>
            <w:tcW w:w="1620" w:type="dxa"/>
          </w:tcPr>
          <w:p w14:paraId="1E58A354" w14:textId="77777777" w:rsidR="006C7AFE" w:rsidRPr="006C7AFE" w:rsidRDefault="006C7AFE" w:rsidP="004B07A5">
            <w:pPr>
              <w:spacing w:before="120" w:after="120"/>
              <w:jc w:val="center"/>
              <w:rPr>
                <w:rFonts w:asciiTheme="minorHAnsi" w:hAnsiTheme="minorHAnsi"/>
                <w:b/>
                <w:sz w:val="22"/>
                <w:szCs w:val="22"/>
              </w:rPr>
            </w:pPr>
          </w:p>
        </w:tc>
      </w:tr>
      <w:tr w:rsidR="00CA34BD" w:rsidRPr="00D5304C" w14:paraId="57C301CE" w14:textId="77777777" w:rsidTr="00E64602">
        <w:tc>
          <w:tcPr>
            <w:tcW w:w="1170" w:type="dxa"/>
            <w:vAlign w:val="center"/>
          </w:tcPr>
          <w:p w14:paraId="14D125D4" w14:textId="77777777" w:rsidR="00CA34BD" w:rsidRPr="00D5304C" w:rsidRDefault="00CA34BD" w:rsidP="00CA34BD">
            <w:pPr>
              <w:spacing w:before="120"/>
              <w:jc w:val="center"/>
              <w:rPr>
                <w:rFonts w:asciiTheme="minorHAnsi" w:hAnsiTheme="minorHAnsi"/>
                <w:sz w:val="22"/>
                <w:szCs w:val="22"/>
              </w:rPr>
            </w:pPr>
            <w:r w:rsidRPr="00D5304C">
              <w:rPr>
                <w:rFonts w:asciiTheme="minorHAnsi" w:hAnsiTheme="minorHAnsi"/>
                <w:sz w:val="22"/>
                <w:szCs w:val="22"/>
              </w:rPr>
              <w:t>1</w:t>
            </w:r>
          </w:p>
        </w:tc>
        <w:tc>
          <w:tcPr>
            <w:tcW w:w="1980" w:type="dxa"/>
            <w:vAlign w:val="center"/>
          </w:tcPr>
          <w:p w14:paraId="36A4F196" w14:textId="77777777" w:rsidR="00CA34BD" w:rsidRPr="00D5304C" w:rsidRDefault="00CA34BD" w:rsidP="00902DE0">
            <w:pPr>
              <w:spacing w:before="120"/>
              <w:rPr>
                <w:rFonts w:asciiTheme="minorHAnsi" w:hAnsiTheme="minorHAnsi"/>
                <w:sz w:val="22"/>
                <w:szCs w:val="22"/>
              </w:rPr>
            </w:pPr>
            <w:r w:rsidRPr="00D5304C">
              <w:rPr>
                <w:rFonts w:asciiTheme="minorHAnsi" w:hAnsiTheme="minorHAnsi"/>
                <w:sz w:val="22"/>
                <w:szCs w:val="22"/>
              </w:rPr>
              <w:t>Accounting and the Business Environment</w:t>
            </w:r>
          </w:p>
        </w:tc>
        <w:tc>
          <w:tcPr>
            <w:tcW w:w="1620" w:type="dxa"/>
            <w:vAlign w:val="center"/>
          </w:tcPr>
          <w:p w14:paraId="70D4CA7A" w14:textId="77777777" w:rsidR="00CA34BD" w:rsidRPr="00D5304C" w:rsidRDefault="00C144AF" w:rsidP="00E64602">
            <w:pPr>
              <w:spacing w:before="120"/>
              <w:rPr>
                <w:rFonts w:asciiTheme="minorHAnsi" w:hAnsiTheme="minorHAnsi"/>
                <w:sz w:val="22"/>
                <w:szCs w:val="22"/>
              </w:rPr>
            </w:pPr>
            <w:r>
              <w:rPr>
                <w:rFonts w:asciiTheme="minorHAnsi" w:hAnsiTheme="minorHAnsi"/>
                <w:sz w:val="22"/>
                <w:szCs w:val="22"/>
              </w:rPr>
              <w:t>3,</w:t>
            </w:r>
            <w:r w:rsidR="00E03847">
              <w:rPr>
                <w:rFonts w:asciiTheme="minorHAnsi" w:hAnsiTheme="minorHAnsi"/>
                <w:sz w:val="22"/>
                <w:szCs w:val="22"/>
              </w:rPr>
              <w:t xml:space="preserve"> </w:t>
            </w:r>
            <w:r w:rsidR="00E64602">
              <w:rPr>
                <w:rFonts w:asciiTheme="minorHAnsi" w:hAnsiTheme="minorHAnsi"/>
                <w:sz w:val="22"/>
                <w:szCs w:val="22"/>
              </w:rPr>
              <w:t xml:space="preserve">5, 6, </w:t>
            </w:r>
            <w:r w:rsidR="00AC7FAE">
              <w:rPr>
                <w:rFonts w:asciiTheme="minorHAnsi" w:hAnsiTheme="minorHAnsi"/>
                <w:sz w:val="22"/>
                <w:szCs w:val="22"/>
              </w:rPr>
              <w:t>7</w:t>
            </w:r>
            <w:r>
              <w:rPr>
                <w:rFonts w:asciiTheme="minorHAnsi" w:hAnsiTheme="minorHAnsi"/>
                <w:sz w:val="22"/>
                <w:szCs w:val="22"/>
              </w:rPr>
              <w:t>,</w:t>
            </w:r>
            <w:r w:rsidR="00E03847">
              <w:rPr>
                <w:rFonts w:asciiTheme="minorHAnsi" w:hAnsiTheme="minorHAnsi"/>
                <w:sz w:val="22"/>
                <w:szCs w:val="22"/>
              </w:rPr>
              <w:t xml:space="preserve"> </w:t>
            </w:r>
            <w:r>
              <w:rPr>
                <w:rFonts w:asciiTheme="minorHAnsi" w:hAnsiTheme="minorHAnsi"/>
                <w:sz w:val="22"/>
                <w:szCs w:val="22"/>
              </w:rPr>
              <w:t>9,</w:t>
            </w:r>
            <w:r w:rsidR="00E03847">
              <w:rPr>
                <w:rFonts w:asciiTheme="minorHAnsi" w:hAnsiTheme="minorHAnsi"/>
                <w:sz w:val="22"/>
                <w:szCs w:val="22"/>
              </w:rPr>
              <w:t xml:space="preserve"> </w:t>
            </w:r>
            <w:r w:rsidR="00AC7FAE">
              <w:rPr>
                <w:rFonts w:asciiTheme="minorHAnsi" w:hAnsiTheme="minorHAnsi"/>
                <w:sz w:val="22"/>
                <w:szCs w:val="22"/>
              </w:rPr>
              <w:t>10</w:t>
            </w:r>
            <w:r>
              <w:rPr>
                <w:rFonts w:asciiTheme="minorHAnsi" w:hAnsiTheme="minorHAnsi"/>
                <w:sz w:val="22"/>
                <w:szCs w:val="22"/>
              </w:rPr>
              <w:t>,</w:t>
            </w:r>
            <w:r w:rsidR="00E03847">
              <w:rPr>
                <w:rFonts w:asciiTheme="minorHAnsi" w:hAnsiTheme="minorHAnsi"/>
                <w:sz w:val="22"/>
                <w:szCs w:val="22"/>
              </w:rPr>
              <w:t xml:space="preserve"> </w:t>
            </w:r>
            <w:r>
              <w:rPr>
                <w:rFonts w:asciiTheme="minorHAnsi" w:hAnsiTheme="minorHAnsi"/>
                <w:sz w:val="22"/>
                <w:szCs w:val="22"/>
              </w:rPr>
              <w:t>12</w:t>
            </w:r>
            <w:r w:rsidR="00E64602">
              <w:rPr>
                <w:rFonts w:asciiTheme="minorHAnsi" w:hAnsiTheme="minorHAnsi"/>
                <w:sz w:val="22"/>
                <w:szCs w:val="22"/>
              </w:rPr>
              <w:t xml:space="preserve">, 13, 14, </w:t>
            </w:r>
            <w:r w:rsidR="00AC7FAE">
              <w:rPr>
                <w:rFonts w:asciiTheme="minorHAnsi" w:hAnsiTheme="minorHAnsi"/>
                <w:sz w:val="22"/>
                <w:szCs w:val="22"/>
              </w:rPr>
              <w:t>15,</w:t>
            </w:r>
            <w:r w:rsidR="00E03847">
              <w:rPr>
                <w:rFonts w:asciiTheme="minorHAnsi" w:hAnsiTheme="minorHAnsi"/>
                <w:sz w:val="22"/>
                <w:szCs w:val="22"/>
              </w:rPr>
              <w:t xml:space="preserve"> </w:t>
            </w:r>
            <w:r>
              <w:rPr>
                <w:rFonts w:asciiTheme="minorHAnsi" w:hAnsiTheme="minorHAnsi"/>
                <w:sz w:val="22"/>
                <w:szCs w:val="22"/>
              </w:rPr>
              <w:t>17</w:t>
            </w:r>
          </w:p>
        </w:tc>
        <w:tc>
          <w:tcPr>
            <w:tcW w:w="1440" w:type="dxa"/>
            <w:vAlign w:val="center"/>
          </w:tcPr>
          <w:p w14:paraId="2E6892FF" w14:textId="77777777" w:rsidR="00CA34BD" w:rsidRPr="00D5304C" w:rsidRDefault="00E64602" w:rsidP="00E64602">
            <w:pPr>
              <w:spacing w:before="120"/>
              <w:rPr>
                <w:rFonts w:asciiTheme="minorHAnsi" w:hAnsiTheme="minorHAnsi"/>
                <w:sz w:val="22"/>
                <w:szCs w:val="22"/>
              </w:rPr>
            </w:pPr>
            <w:r>
              <w:rPr>
                <w:rFonts w:asciiTheme="minorHAnsi" w:hAnsiTheme="minorHAnsi"/>
                <w:sz w:val="22"/>
                <w:szCs w:val="22"/>
              </w:rPr>
              <w:t xml:space="preserve">1, 2, </w:t>
            </w:r>
            <w:r w:rsidR="00AC7FAE">
              <w:rPr>
                <w:rFonts w:asciiTheme="minorHAnsi" w:hAnsiTheme="minorHAnsi"/>
                <w:sz w:val="22"/>
                <w:szCs w:val="22"/>
              </w:rPr>
              <w:t xml:space="preserve">3, </w:t>
            </w:r>
            <w:r w:rsidR="00C144AF">
              <w:rPr>
                <w:rFonts w:asciiTheme="minorHAnsi" w:hAnsiTheme="minorHAnsi"/>
                <w:sz w:val="22"/>
                <w:szCs w:val="22"/>
              </w:rPr>
              <w:t>5</w:t>
            </w:r>
            <w:r>
              <w:rPr>
                <w:rFonts w:asciiTheme="minorHAnsi" w:hAnsiTheme="minorHAnsi"/>
                <w:sz w:val="22"/>
                <w:szCs w:val="22"/>
              </w:rPr>
              <w:t xml:space="preserve">, 6, 7, 8, </w:t>
            </w:r>
            <w:r w:rsidR="00AC7FAE">
              <w:rPr>
                <w:rFonts w:asciiTheme="minorHAnsi" w:hAnsiTheme="minorHAnsi"/>
                <w:sz w:val="22"/>
                <w:szCs w:val="22"/>
              </w:rPr>
              <w:t>9</w:t>
            </w:r>
            <w:r w:rsidR="00C144AF">
              <w:rPr>
                <w:rFonts w:asciiTheme="minorHAnsi" w:hAnsiTheme="minorHAnsi"/>
                <w:sz w:val="22"/>
                <w:szCs w:val="22"/>
              </w:rPr>
              <w:t>,</w:t>
            </w:r>
            <w:r w:rsidR="00E03847">
              <w:rPr>
                <w:rFonts w:asciiTheme="minorHAnsi" w:hAnsiTheme="minorHAnsi"/>
                <w:sz w:val="22"/>
                <w:szCs w:val="22"/>
              </w:rPr>
              <w:t xml:space="preserve"> </w:t>
            </w:r>
            <w:r w:rsidR="00C144AF">
              <w:rPr>
                <w:rFonts w:asciiTheme="minorHAnsi" w:hAnsiTheme="minorHAnsi"/>
                <w:sz w:val="22"/>
                <w:szCs w:val="22"/>
              </w:rPr>
              <w:t>11</w:t>
            </w:r>
            <w:r>
              <w:rPr>
                <w:rFonts w:asciiTheme="minorHAnsi" w:hAnsiTheme="minorHAnsi"/>
                <w:sz w:val="22"/>
                <w:szCs w:val="22"/>
              </w:rPr>
              <w:t xml:space="preserve">, 12, 13, </w:t>
            </w:r>
            <w:r w:rsidR="00AC7FAE">
              <w:rPr>
                <w:rFonts w:asciiTheme="minorHAnsi" w:hAnsiTheme="minorHAnsi"/>
                <w:sz w:val="22"/>
                <w:szCs w:val="22"/>
              </w:rPr>
              <w:t>14</w:t>
            </w:r>
          </w:p>
        </w:tc>
        <w:tc>
          <w:tcPr>
            <w:tcW w:w="1530" w:type="dxa"/>
            <w:vAlign w:val="center"/>
          </w:tcPr>
          <w:p w14:paraId="7CDC1108" w14:textId="77777777" w:rsidR="00CA34BD" w:rsidRPr="00D5304C" w:rsidRDefault="00AC7FAE" w:rsidP="00E64602">
            <w:pPr>
              <w:spacing w:before="120"/>
              <w:rPr>
                <w:rFonts w:asciiTheme="minorHAnsi" w:hAnsiTheme="minorHAnsi"/>
                <w:sz w:val="22"/>
                <w:szCs w:val="22"/>
              </w:rPr>
            </w:pPr>
            <w:r>
              <w:rPr>
                <w:rFonts w:asciiTheme="minorHAnsi" w:hAnsiTheme="minorHAnsi"/>
                <w:sz w:val="22"/>
                <w:szCs w:val="22"/>
              </w:rPr>
              <w:t xml:space="preserve">20, </w:t>
            </w:r>
            <w:r w:rsidR="00C144AF">
              <w:rPr>
                <w:rFonts w:asciiTheme="minorHAnsi" w:hAnsiTheme="minorHAnsi"/>
                <w:sz w:val="22"/>
                <w:szCs w:val="22"/>
              </w:rPr>
              <w:t>21,</w:t>
            </w:r>
            <w:r w:rsidR="00E03847">
              <w:rPr>
                <w:rFonts w:asciiTheme="minorHAnsi" w:hAnsiTheme="minorHAnsi"/>
                <w:sz w:val="22"/>
                <w:szCs w:val="22"/>
              </w:rPr>
              <w:t xml:space="preserve"> </w:t>
            </w:r>
            <w:r w:rsidR="00C144AF">
              <w:rPr>
                <w:rFonts w:asciiTheme="minorHAnsi" w:hAnsiTheme="minorHAnsi"/>
                <w:sz w:val="22"/>
                <w:szCs w:val="22"/>
              </w:rPr>
              <w:t>25,</w:t>
            </w:r>
            <w:r w:rsidR="00E03847">
              <w:rPr>
                <w:rFonts w:asciiTheme="minorHAnsi" w:hAnsiTheme="minorHAnsi"/>
                <w:sz w:val="22"/>
                <w:szCs w:val="22"/>
              </w:rPr>
              <w:t xml:space="preserve"> </w:t>
            </w:r>
            <w:r w:rsidR="00C144AF">
              <w:rPr>
                <w:rFonts w:asciiTheme="minorHAnsi" w:hAnsiTheme="minorHAnsi"/>
                <w:sz w:val="22"/>
                <w:szCs w:val="22"/>
              </w:rPr>
              <w:t>29,</w:t>
            </w:r>
            <w:r w:rsidR="00E03847">
              <w:rPr>
                <w:rFonts w:asciiTheme="minorHAnsi" w:hAnsiTheme="minorHAnsi"/>
                <w:sz w:val="22"/>
                <w:szCs w:val="22"/>
              </w:rPr>
              <w:t xml:space="preserve"> </w:t>
            </w:r>
            <w:r w:rsidR="00C144AF">
              <w:rPr>
                <w:rFonts w:asciiTheme="minorHAnsi" w:hAnsiTheme="minorHAnsi"/>
                <w:sz w:val="22"/>
                <w:szCs w:val="22"/>
              </w:rPr>
              <w:t>30</w:t>
            </w:r>
            <w:r w:rsidR="00E64602">
              <w:rPr>
                <w:rFonts w:asciiTheme="minorHAnsi" w:hAnsiTheme="minorHAnsi"/>
                <w:sz w:val="22"/>
                <w:szCs w:val="22"/>
              </w:rPr>
              <w:t xml:space="preserve">, 31, 32, 33, 34, 35, </w:t>
            </w:r>
            <w:r>
              <w:rPr>
                <w:rFonts w:asciiTheme="minorHAnsi" w:hAnsiTheme="minorHAnsi"/>
                <w:sz w:val="22"/>
                <w:szCs w:val="22"/>
              </w:rPr>
              <w:t>3</w:t>
            </w:r>
            <w:r w:rsidR="00C144AF">
              <w:rPr>
                <w:rFonts w:asciiTheme="minorHAnsi" w:hAnsiTheme="minorHAnsi"/>
                <w:sz w:val="22"/>
                <w:szCs w:val="22"/>
              </w:rPr>
              <w:t>6</w:t>
            </w:r>
          </w:p>
        </w:tc>
        <w:tc>
          <w:tcPr>
            <w:tcW w:w="1890" w:type="dxa"/>
            <w:vAlign w:val="center"/>
          </w:tcPr>
          <w:p w14:paraId="21865C4A" w14:textId="77777777" w:rsidR="00CA34BD" w:rsidRPr="00D5304C" w:rsidRDefault="00C144AF" w:rsidP="00CA34BD">
            <w:pPr>
              <w:spacing w:before="120"/>
              <w:rPr>
                <w:rFonts w:asciiTheme="minorHAnsi" w:hAnsiTheme="minorHAnsi"/>
                <w:sz w:val="22"/>
                <w:szCs w:val="22"/>
              </w:rPr>
            </w:pPr>
            <w:r>
              <w:rPr>
                <w:rFonts w:asciiTheme="minorHAnsi" w:hAnsiTheme="minorHAnsi"/>
                <w:sz w:val="22"/>
                <w:szCs w:val="22"/>
              </w:rPr>
              <w:t>41A, 42A, 46A</w:t>
            </w:r>
          </w:p>
        </w:tc>
        <w:tc>
          <w:tcPr>
            <w:tcW w:w="1620" w:type="dxa"/>
            <w:vAlign w:val="center"/>
          </w:tcPr>
          <w:p w14:paraId="3A8F4A71" w14:textId="77777777" w:rsidR="00CA34BD" w:rsidRPr="00D5304C" w:rsidRDefault="00CA34BD" w:rsidP="00CA34BD">
            <w:pPr>
              <w:spacing w:before="120"/>
              <w:jc w:val="center"/>
              <w:rPr>
                <w:rFonts w:asciiTheme="minorHAnsi" w:hAnsiTheme="minorHAnsi"/>
                <w:sz w:val="22"/>
                <w:szCs w:val="22"/>
              </w:rPr>
            </w:pPr>
            <w:r w:rsidRPr="00D5304C">
              <w:rPr>
                <w:rFonts w:asciiTheme="minorHAnsi" w:hAnsiTheme="minorHAnsi"/>
                <w:sz w:val="22"/>
                <w:szCs w:val="22"/>
              </w:rPr>
              <w:t>Ethical Issue</w:t>
            </w:r>
          </w:p>
          <w:p w14:paraId="26279670" w14:textId="77777777" w:rsidR="00CA34BD" w:rsidRPr="00D5304C" w:rsidRDefault="00CA34BD" w:rsidP="00CA34BD">
            <w:pPr>
              <w:spacing w:before="120"/>
              <w:jc w:val="center"/>
              <w:rPr>
                <w:rFonts w:asciiTheme="minorHAnsi" w:hAnsiTheme="minorHAnsi"/>
                <w:sz w:val="22"/>
                <w:szCs w:val="22"/>
              </w:rPr>
            </w:pPr>
            <w:r w:rsidRPr="00D5304C">
              <w:rPr>
                <w:rFonts w:asciiTheme="minorHAnsi" w:hAnsiTheme="minorHAnsi"/>
                <w:sz w:val="22"/>
                <w:szCs w:val="22"/>
              </w:rPr>
              <w:t>1-1</w:t>
            </w:r>
          </w:p>
        </w:tc>
      </w:tr>
      <w:tr w:rsidR="00CA34BD" w:rsidRPr="00D5304C" w14:paraId="4AD1A3FB" w14:textId="77777777" w:rsidTr="00E64602">
        <w:tc>
          <w:tcPr>
            <w:tcW w:w="1170" w:type="dxa"/>
            <w:vAlign w:val="center"/>
          </w:tcPr>
          <w:p w14:paraId="6F2921BC" w14:textId="77777777" w:rsidR="00CA34BD" w:rsidRPr="00D5304C" w:rsidRDefault="007510F7" w:rsidP="00CA34BD">
            <w:pPr>
              <w:spacing w:before="120"/>
              <w:jc w:val="center"/>
              <w:rPr>
                <w:rFonts w:asciiTheme="minorHAnsi" w:hAnsiTheme="minorHAnsi"/>
                <w:sz w:val="22"/>
                <w:szCs w:val="22"/>
              </w:rPr>
            </w:pPr>
            <w:r w:rsidRPr="00D5304C">
              <w:rPr>
                <w:rFonts w:asciiTheme="minorHAnsi" w:hAnsiTheme="minorHAnsi"/>
                <w:sz w:val="22"/>
                <w:szCs w:val="22"/>
              </w:rPr>
              <w:t>2</w:t>
            </w:r>
          </w:p>
        </w:tc>
        <w:tc>
          <w:tcPr>
            <w:tcW w:w="1980" w:type="dxa"/>
            <w:vAlign w:val="center"/>
          </w:tcPr>
          <w:p w14:paraId="18002AB3" w14:textId="77777777" w:rsidR="00CA34BD" w:rsidRPr="00D5304C" w:rsidRDefault="00CA34BD" w:rsidP="00902DE0">
            <w:pPr>
              <w:spacing w:before="120"/>
              <w:rPr>
                <w:rFonts w:asciiTheme="minorHAnsi" w:hAnsiTheme="minorHAnsi"/>
                <w:sz w:val="22"/>
                <w:szCs w:val="22"/>
              </w:rPr>
            </w:pPr>
            <w:r w:rsidRPr="00D5304C">
              <w:rPr>
                <w:rFonts w:asciiTheme="minorHAnsi" w:hAnsiTheme="minorHAnsi"/>
                <w:sz w:val="22"/>
                <w:szCs w:val="22"/>
              </w:rPr>
              <w:t>Recording Business Transactions</w:t>
            </w:r>
          </w:p>
        </w:tc>
        <w:tc>
          <w:tcPr>
            <w:tcW w:w="1620" w:type="dxa"/>
            <w:vAlign w:val="center"/>
          </w:tcPr>
          <w:p w14:paraId="5972E32D" w14:textId="77777777" w:rsidR="00CA34BD" w:rsidRPr="00D5304C" w:rsidRDefault="00E03847" w:rsidP="00CA34BD">
            <w:pPr>
              <w:spacing w:before="120"/>
              <w:rPr>
                <w:rFonts w:asciiTheme="minorHAnsi" w:hAnsiTheme="minorHAnsi"/>
                <w:sz w:val="22"/>
                <w:szCs w:val="22"/>
              </w:rPr>
            </w:pPr>
            <w:r>
              <w:rPr>
                <w:rFonts w:asciiTheme="minorHAnsi" w:hAnsiTheme="minorHAnsi"/>
                <w:sz w:val="22"/>
                <w:szCs w:val="22"/>
              </w:rPr>
              <w:t>1, 3, 5, 6, 7, 8, 9, 10, 11, 12, 13, 14, 15, 16</w:t>
            </w:r>
          </w:p>
        </w:tc>
        <w:tc>
          <w:tcPr>
            <w:tcW w:w="1440" w:type="dxa"/>
            <w:vAlign w:val="center"/>
          </w:tcPr>
          <w:p w14:paraId="2782207F" w14:textId="77777777" w:rsidR="00CA34BD" w:rsidRPr="00D5304C" w:rsidRDefault="00E03847" w:rsidP="00CA34BD">
            <w:pPr>
              <w:spacing w:before="120"/>
              <w:rPr>
                <w:rFonts w:asciiTheme="minorHAnsi" w:hAnsiTheme="minorHAnsi"/>
                <w:sz w:val="22"/>
                <w:szCs w:val="22"/>
              </w:rPr>
            </w:pPr>
            <w:r>
              <w:rPr>
                <w:rFonts w:asciiTheme="minorHAnsi" w:hAnsiTheme="minorHAnsi"/>
                <w:sz w:val="22"/>
                <w:szCs w:val="22"/>
              </w:rPr>
              <w:t>1, 2, 3, 4, 5, 7, 8</w:t>
            </w:r>
          </w:p>
        </w:tc>
        <w:tc>
          <w:tcPr>
            <w:tcW w:w="1530" w:type="dxa"/>
            <w:vAlign w:val="center"/>
          </w:tcPr>
          <w:p w14:paraId="4625783C" w14:textId="77777777" w:rsidR="00CA34BD" w:rsidRPr="00D5304C" w:rsidRDefault="00E03847" w:rsidP="00CA34BD">
            <w:pPr>
              <w:spacing w:before="120"/>
              <w:rPr>
                <w:rFonts w:asciiTheme="minorHAnsi" w:hAnsiTheme="minorHAnsi"/>
                <w:sz w:val="22"/>
                <w:szCs w:val="22"/>
              </w:rPr>
            </w:pPr>
            <w:r>
              <w:rPr>
                <w:rFonts w:asciiTheme="minorHAnsi" w:hAnsiTheme="minorHAnsi"/>
                <w:sz w:val="22"/>
                <w:szCs w:val="22"/>
              </w:rPr>
              <w:t xml:space="preserve">12, 13, 15, 17, 21, </w:t>
            </w:r>
            <w:r w:rsidR="006419E3">
              <w:rPr>
                <w:rFonts w:asciiTheme="minorHAnsi" w:hAnsiTheme="minorHAnsi"/>
                <w:sz w:val="22"/>
                <w:szCs w:val="22"/>
              </w:rPr>
              <w:t xml:space="preserve">22, </w:t>
            </w:r>
            <w:r>
              <w:rPr>
                <w:rFonts w:asciiTheme="minorHAnsi" w:hAnsiTheme="minorHAnsi"/>
                <w:sz w:val="22"/>
                <w:szCs w:val="22"/>
              </w:rPr>
              <w:t>24, 26, 2</w:t>
            </w:r>
            <w:r w:rsidR="006419E3">
              <w:rPr>
                <w:rFonts w:asciiTheme="minorHAnsi" w:hAnsiTheme="minorHAnsi"/>
                <w:sz w:val="22"/>
                <w:szCs w:val="22"/>
              </w:rPr>
              <w:t>7</w:t>
            </w:r>
          </w:p>
        </w:tc>
        <w:tc>
          <w:tcPr>
            <w:tcW w:w="1890" w:type="dxa"/>
            <w:vAlign w:val="center"/>
          </w:tcPr>
          <w:p w14:paraId="2682764E" w14:textId="77777777" w:rsidR="00CA34BD" w:rsidRPr="00D5304C" w:rsidRDefault="006419E3" w:rsidP="00CA34BD">
            <w:pPr>
              <w:spacing w:before="120"/>
              <w:rPr>
                <w:rFonts w:asciiTheme="minorHAnsi" w:hAnsiTheme="minorHAnsi"/>
                <w:sz w:val="22"/>
                <w:szCs w:val="22"/>
              </w:rPr>
            </w:pPr>
            <w:r>
              <w:rPr>
                <w:rFonts w:asciiTheme="minorHAnsi" w:hAnsiTheme="minorHAnsi"/>
                <w:sz w:val="22"/>
                <w:szCs w:val="22"/>
              </w:rPr>
              <w:t>29A, 31A, 32A</w:t>
            </w:r>
          </w:p>
        </w:tc>
        <w:tc>
          <w:tcPr>
            <w:tcW w:w="1620" w:type="dxa"/>
            <w:vAlign w:val="center"/>
          </w:tcPr>
          <w:p w14:paraId="76016660" w14:textId="77777777" w:rsidR="00CA34BD" w:rsidRPr="00D5304C" w:rsidRDefault="00E03847" w:rsidP="00CA34BD">
            <w:pPr>
              <w:spacing w:before="120"/>
              <w:jc w:val="center"/>
              <w:rPr>
                <w:rFonts w:asciiTheme="minorHAnsi" w:hAnsiTheme="minorHAnsi"/>
                <w:sz w:val="22"/>
                <w:szCs w:val="22"/>
              </w:rPr>
            </w:pPr>
            <w:r>
              <w:rPr>
                <w:rFonts w:asciiTheme="minorHAnsi" w:hAnsiTheme="minorHAnsi"/>
                <w:sz w:val="22"/>
                <w:szCs w:val="22"/>
              </w:rPr>
              <w:t>Ethics Case</w:t>
            </w:r>
          </w:p>
          <w:p w14:paraId="2EC15B20" w14:textId="77777777" w:rsidR="00CA34BD" w:rsidRPr="00D5304C" w:rsidRDefault="00CA34BD" w:rsidP="00CA34BD">
            <w:pPr>
              <w:spacing w:before="120"/>
              <w:jc w:val="center"/>
              <w:rPr>
                <w:rFonts w:asciiTheme="minorHAnsi" w:hAnsiTheme="minorHAnsi"/>
                <w:sz w:val="22"/>
                <w:szCs w:val="22"/>
              </w:rPr>
            </w:pPr>
            <w:r w:rsidRPr="00D5304C">
              <w:rPr>
                <w:rFonts w:asciiTheme="minorHAnsi" w:hAnsiTheme="minorHAnsi"/>
                <w:sz w:val="22"/>
                <w:szCs w:val="22"/>
              </w:rPr>
              <w:t>2-1</w:t>
            </w:r>
          </w:p>
        </w:tc>
      </w:tr>
      <w:tr w:rsidR="00CA34BD" w:rsidRPr="00D5304C" w14:paraId="02236245" w14:textId="77777777" w:rsidTr="00E64602">
        <w:tc>
          <w:tcPr>
            <w:tcW w:w="1170" w:type="dxa"/>
            <w:vAlign w:val="center"/>
          </w:tcPr>
          <w:p w14:paraId="678CA75A" w14:textId="77777777" w:rsidR="00CA34BD" w:rsidRPr="00D5304C" w:rsidRDefault="00CA34BD" w:rsidP="00CA34BD">
            <w:pPr>
              <w:spacing w:before="120"/>
              <w:jc w:val="center"/>
              <w:rPr>
                <w:rFonts w:asciiTheme="minorHAnsi" w:hAnsiTheme="minorHAnsi"/>
                <w:sz w:val="22"/>
                <w:szCs w:val="22"/>
              </w:rPr>
            </w:pPr>
            <w:r w:rsidRPr="00D5304C">
              <w:rPr>
                <w:rFonts w:asciiTheme="minorHAnsi" w:hAnsiTheme="minorHAnsi"/>
                <w:sz w:val="22"/>
                <w:szCs w:val="22"/>
              </w:rPr>
              <w:t>3</w:t>
            </w:r>
          </w:p>
        </w:tc>
        <w:tc>
          <w:tcPr>
            <w:tcW w:w="1980" w:type="dxa"/>
            <w:vAlign w:val="center"/>
          </w:tcPr>
          <w:p w14:paraId="19FD195D" w14:textId="77777777" w:rsidR="00CA34BD" w:rsidRPr="00D5304C" w:rsidRDefault="00CA34BD" w:rsidP="00902DE0">
            <w:pPr>
              <w:spacing w:before="120"/>
              <w:rPr>
                <w:rFonts w:asciiTheme="minorHAnsi" w:hAnsiTheme="minorHAnsi"/>
                <w:sz w:val="22"/>
                <w:szCs w:val="22"/>
              </w:rPr>
            </w:pPr>
            <w:r w:rsidRPr="00D5304C">
              <w:rPr>
                <w:rFonts w:asciiTheme="minorHAnsi" w:hAnsiTheme="minorHAnsi"/>
                <w:sz w:val="22"/>
                <w:szCs w:val="22"/>
              </w:rPr>
              <w:t>The Adjusting Process</w:t>
            </w:r>
          </w:p>
        </w:tc>
        <w:tc>
          <w:tcPr>
            <w:tcW w:w="1620" w:type="dxa"/>
            <w:vAlign w:val="center"/>
          </w:tcPr>
          <w:p w14:paraId="1DC2CD51" w14:textId="77777777" w:rsidR="00CA34BD" w:rsidRPr="00D5304C" w:rsidRDefault="00803A6E" w:rsidP="00CA34BD">
            <w:pPr>
              <w:spacing w:before="120"/>
              <w:rPr>
                <w:rFonts w:asciiTheme="minorHAnsi" w:hAnsiTheme="minorHAnsi"/>
                <w:sz w:val="22"/>
                <w:szCs w:val="22"/>
              </w:rPr>
            </w:pPr>
            <w:r>
              <w:rPr>
                <w:rFonts w:asciiTheme="minorHAnsi" w:hAnsiTheme="minorHAnsi"/>
                <w:sz w:val="22"/>
                <w:szCs w:val="22"/>
              </w:rPr>
              <w:t>1, 2, 3, 4, 5, 6, 7, 8, 9, 10, 11, 12, 13, 14, 15, 16, 17</w:t>
            </w:r>
            <w:r w:rsidR="006419E3">
              <w:rPr>
                <w:rFonts w:asciiTheme="minorHAnsi" w:hAnsiTheme="minorHAnsi"/>
                <w:sz w:val="22"/>
                <w:szCs w:val="22"/>
              </w:rPr>
              <w:t>, 20</w:t>
            </w:r>
          </w:p>
        </w:tc>
        <w:tc>
          <w:tcPr>
            <w:tcW w:w="1440" w:type="dxa"/>
            <w:vAlign w:val="center"/>
          </w:tcPr>
          <w:p w14:paraId="554B6FAC" w14:textId="77777777" w:rsidR="00CA34BD" w:rsidRPr="00D5304C" w:rsidRDefault="006419E3" w:rsidP="00E64602">
            <w:pPr>
              <w:spacing w:before="120"/>
              <w:jc w:val="center"/>
              <w:rPr>
                <w:rFonts w:asciiTheme="minorHAnsi" w:hAnsiTheme="minorHAnsi"/>
                <w:sz w:val="22"/>
                <w:szCs w:val="22"/>
              </w:rPr>
            </w:pPr>
            <w:r>
              <w:rPr>
                <w:rFonts w:asciiTheme="minorHAnsi" w:hAnsiTheme="minorHAnsi"/>
                <w:sz w:val="22"/>
                <w:szCs w:val="22"/>
              </w:rPr>
              <w:t>3</w:t>
            </w:r>
            <w:r w:rsidR="00E64602">
              <w:rPr>
                <w:rFonts w:asciiTheme="minorHAnsi" w:hAnsiTheme="minorHAnsi"/>
                <w:sz w:val="22"/>
                <w:szCs w:val="22"/>
              </w:rPr>
              <w:t xml:space="preserve">, 4, 5, 6, 7, 8, 9, 10, 11, 12, 13, </w:t>
            </w:r>
            <w:r>
              <w:rPr>
                <w:rFonts w:asciiTheme="minorHAnsi" w:hAnsiTheme="minorHAnsi"/>
                <w:sz w:val="22"/>
                <w:szCs w:val="22"/>
              </w:rPr>
              <w:t>14</w:t>
            </w:r>
          </w:p>
        </w:tc>
        <w:tc>
          <w:tcPr>
            <w:tcW w:w="1530" w:type="dxa"/>
            <w:vAlign w:val="center"/>
          </w:tcPr>
          <w:p w14:paraId="4A07EBC1" w14:textId="77777777" w:rsidR="00CA34BD" w:rsidRPr="00D5304C" w:rsidRDefault="001031EF" w:rsidP="00E64602">
            <w:pPr>
              <w:spacing w:before="120"/>
              <w:jc w:val="center"/>
              <w:rPr>
                <w:rFonts w:asciiTheme="minorHAnsi" w:hAnsiTheme="minorHAnsi"/>
                <w:sz w:val="22"/>
                <w:szCs w:val="22"/>
              </w:rPr>
            </w:pPr>
            <w:r w:rsidRPr="00D5304C">
              <w:rPr>
                <w:rFonts w:asciiTheme="minorHAnsi" w:hAnsiTheme="minorHAnsi"/>
                <w:sz w:val="22"/>
                <w:szCs w:val="22"/>
              </w:rPr>
              <w:t>2</w:t>
            </w:r>
            <w:r w:rsidR="006419E3">
              <w:rPr>
                <w:rFonts w:asciiTheme="minorHAnsi" w:hAnsiTheme="minorHAnsi"/>
                <w:sz w:val="22"/>
                <w:szCs w:val="22"/>
              </w:rPr>
              <w:t>1</w:t>
            </w:r>
            <w:r w:rsidR="00E64602">
              <w:rPr>
                <w:rFonts w:asciiTheme="minorHAnsi" w:hAnsiTheme="minorHAnsi"/>
                <w:sz w:val="22"/>
                <w:szCs w:val="22"/>
              </w:rPr>
              <w:t xml:space="preserve">, 22, 23, </w:t>
            </w:r>
            <w:r w:rsidR="003C6F9D">
              <w:rPr>
                <w:rFonts w:asciiTheme="minorHAnsi" w:hAnsiTheme="minorHAnsi"/>
                <w:sz w:val="22"/>
                <w:szCs w:val="22"/>
              </w:rPr>
              <w:t>24, 29</w:t>
            </w:r>
          </w:p>
        </w:tc>
        <w:tc>
          <w:tcPr>
            <w:tcW w:w="1890" w:type="dxa"/>
            <w:vAlign w:val="center"/>
          </w:tcPr>
          <w:p w14:paraId="2CEC35E3" w14:textId="77777777" w:rsidR="00CA34BD" w:rsidRPr="00D5304C" w:rsidRDefault="001031EF" w:rsidP="00CA34BD">
            <w:pPr>
              <w:spacing w:before="120"/>
              <w:rPr>
                <w:rFonts w:asciiTheme="minorHAnsi" w:hAnsiTheme="minorHAnsi"/>
                <w:sz w:val="22"/>
                <w:szCs w:val="22"/>
              </w:rPr>
            </w:pPr>
            <w:r>
              <w:rPr>
                <w:rFonts w:asciiTheme="minorHAnsi" w:hAnsiTheme="minorHAnsi"/>
                <w:sz w:val="22"/>
                <w:szCs w:val="22"/>
              </w:rPr>
              <w:t>3</w:t>
            </w:r>
            <w:r w:rsidR="006419E3">
              <w:rPr>
                <w:rFonts w:asciiTheme="minorHAnsi" w:hAnsiTheme="minorHAnsi"/>
                <w:sz w:val="22"/>
                <w:szCs w:val="22"/>
              </w:rPr>
              <w:t>3</w:t>
            </w:r>
            <w:r>
              <w:rPr>
                <w:rFonts w:asciiTheme="minorHAnsi" w:hAnsiTheme="minorHAnsi"/>
                <w:sz w:val="22"/>
                <w:szCs w:val="22"/>
              </w:rPr>
              <w:t>A, 34A, 36A</w:t>
            </w:r>
          </w:p>
        </w:tc>
        <w:tc>
          <w:tcPr>
            <w:tcW w:w="1620" w:type="dxa"/>
            <w:vAlign w:val="center"/>
          </w:tcPr>
          <w:p w14:paraId="7CDC1915" w14:textId="77777777" w:rsidR="00CA34BD" w:rsidRPr="00D5304C" w:rsidRDefault="006419E3" w:rsidP="00CA34BD">
            <w:pPr>
              <w:spacing w:before="120"/>
              <w:jc w:val="center"/>
              <w:rPr>
                <w:rFonts w:asciiTheme="minorHAnsi" w:hAnsiTheme="minorHAnsi"/>
                <w:sz w:val="22"/>
                <w:szCs w:val="22"/>
              </w:rPr>
            </w:pPr>
            <w:r>
              <w:rPr>
                <w:rFonts w:asciiTheme="minorHAnsi" w:hAnsiTheme="minorHAnsi"/>
                <w:sz w:val="22"/>
                <w:szCs w:val="22"/>
              </w:rPr>
              <w:t>Ethics Case</w:t>
            </w:r>
          </w:p>
          <w:p w14:paraId="22BB2FBE" w14:textId="77777777" w:rsidR="00CA34BD" w:rsidRPr="00D5304C" w:rsidRDefault="00CA34BD" w:rsidP="00CA34BD">
            <w:pPr>
              <w:spacing w:before="120"/>
              <w:jc w:val="center"/>
              <w:rPr>
                <w:rFonts w:asciiTheme="minorHAnsi" w:hAnsiTheme="minorHAnsi"/>
                <w:sz w:val="22"/>
                <w:szCs w:val="22"/>
              </w:rPr>
            </w:pPr>
            <w:r w:rsidRPr="00D5304C">
              <w:rPr>
                <w:rFonts w:asciiTheme="minorHAnsi" w:hAnsiTheme="minorHAnsi"/>
                <w:sz w:val="22"/>
                <w:szCs w:val="22"/>
              </w:rPr>
              <w:t>3-</w:t>
            </w:r>
            <w:r w:rsidR="006419E3">
              <w:rPr>
                <w:rFonts w:asciiTheme="minorHAnsi" w:hAnsiTheme="minorHAnsi"/>
                <w:sz w:val="22"/>
                <w:szCs w:val="22"/>
              </w:rPr>
              <w:t>1</w:t>
            </w:r>
          </w:p>
        </w:tc>
      </w:tr>
      <w:tr w:rsidR="00CA34BD" w:rsidRPr="00D5304C" w14:paraId="19CD6230" w14:textId="77777777" w:rsidTr="00E64602">
        <w:tc>
          <w:tcPr>
            <w:tcW w:w="1170" w:type="dxa"/>
            <w:vAlign w:val="center"/>
          </w:tcPr>
          <w:p w14:paraId="227DA72B" w14:textId="77777777" w:rsidR="00CA34BD" w:rsidRPr="00D5304C" w:rsidRDefault="00CA34BD" w:rsidP="006C3776">
            <w:pPr>
              <w:spacing w:before="120"/>
              <w:jc w:val="center"/>
              <w:rPr>
                <w:rFonts w:asciiTheme="minorHAnsi" w:hAnsiTheme="minorHAnsi"/>
                <w:sz w:val="22"/>
                <w:szCs w:val="22"/>
              </w:rPr>
            </w:pPr>
            <w:r w:rsidRPr="00D5304C">
              <w:rPr>
                <w:rFonts w:asciiTheme="minorHAnsi" w:hAnsiTheme="minorHAnsi"/>
                <w:sz w:val="22"/>
                <w:szCs w:val="22"/>
              </w:rPr>
              <w:t>4</w:t>
            </w:r>
          </w:p>
        </w:tc>
        <w:tc>
          <w:tcPr>
            <w:tcW w:w="1980" w:type="dxa"/>
            <w:vAlign w:val="center"/>
          </w:tcPr>
          <w:p w14:paraId="4982D5A5" w14:textId="77777777" w:rsidR="00A375E8" w:rsidRDefault="00CA34BD" w:rsidP="00902DE0">
            <w:pPr>
              <w:spacing w:before="120"/>
              <w:rPr>
                <w:rFonts w:asciiTheme="minorHAnsi" w:hAnsiTheme="minorHAnsi"/>
                <w:sz w:val="22"/>
                <w:szCs w:val="22"/>
              </w:rPr>
            </w:pPr>
            <w:r w:rsidRPr="00D5304C">
              <w:rPr>
                <w:rFonts w:asciiTheme="minorHAnsi" w:hAnsiTheme="minorHAnsi"/>
                <w:sz w:val="22"/>
                <w:szCs w:val="22"/>
              </w:rPr>
              <w:t>Completing the Accounting Cycle</w:t>
            </w:r>
            <w:r w:rsidR="00E44B00">
              <w:rPr>
                <w:rFonts w:asciiTheme="minorHAnsi" w:hAnsiTheme="minorHAnsi"/>
                <w:sz w:val="22"/>
                <w:szCs w:val="22"/>
              </w:rPr>
              <w:t xml:space="preserve"> </w:t>
            </w:r>
          </w:p>
          <w:p w14:paraId="3B4AEE30" w14:textId="77777777" w:rsidR="00CA34BD" w:rsidRPr="00D5304C" w:rsidRDefault="00CA34BD" w:rsidP="00902DE0">
            <w:pPr>
              <w:spacing w:before="120"/>
              <w:rPr>
                <w:rFonts w:asciiTheme="minorHAnsi" w:hAnsiTheme="minorHAnsi"/>
                <w:sz w:val="22"/>
                <w:szCs w:val="22"/>
              </w:rPr>
            </w:pPr>
          </w:p>
        </w:tc>
        <w:tc>
          <w:tcPr>
            <w:tcW w:w="1620" w:type="dxa"/>
            <w:vAlign w:val="center"/>
          </w:tcPr>
          <w:p w14:paraId="44A079B5" w14:textId="77777777" w:rsidR="00CA34BD" w:rsidRPr="00D5304C" w:rsidRDefault="003C6F9D" w:rsidP="00CA34BD">
            <w:pPr>
              <w:spacing w:before="120"/>
              <w:rPr>
                <w:rFonts w:asciiTheme="minorHAnsi" w:hAnsiTheme="minorHAnsi"/>
                <w:sz w:val="22"/>
                <w:szCs w:val="22"/>
              </w:rPr>
            </w:pPr>
            <w:r>
              <w:rPr>
                <w:rFonts w:asciiTheme="minorHAnsi" w:hAnsiTheme="minorHAnsi"/>
                <w:sz w:val="22"/>
                <w:szCs w:val="22"/>
              </w:rPr>
              <w:t xml:space="preserve">1, </w:t>
            </w:r>
            <w:r w:rsidR="00966689">
              <w:rPr>
                <w:rFonts w:asciiTheme="minorHAnsi" w:hAnsiTheme="minorHAnsi"/>
                <w:sz w:val="22"/>
                <w:szCs w:val="22"/>
              </w:rPr>
              <w:t xml:space="preserve">2, 3, 4, 5, </w:t>
            </w:r>
            <w:r w:rsidR="00966689" w:rsidRPr="00D5304C">
              <w:rPr>
                <w:rFonts w:asciiTheme="minorHAnsi" w:hAnsiTheme="minorHAnsi"/>
                <w:sz w:val="22"/>
                <w:szCs w:val="22"/>
              </w:rPr>
              <w:t>6, 7, 9, 12, 13, 14, 15, 16</w:t>
            </w:r>
          </w:p>
        </w:tc>
        <w:tc>
          <w:tcPr>
            <w:tcW w:w="1440" w:type="dxa"/>
            <w:vAlign w:val="center"/>
          </w:tcPr>
          <w:p w14:paraId="5B69FF86" w14:textId="77777777" w:rsidR="00CA34BD" w:rsidRPr="00D5304C" w:rsidRDefault="00966689" w:rsidP="00E64602">
            <w:pPr>
              <w:spacing w:before="120"/>
              <w:rPr>
                <w:rFonts w:asciiTheme="minorHAnsi" w:hAnsiTheme="minorHAnsi"/>
                <w:sz w:val="22"/>
                <w:szCs w:val="22"/>
              </w:rPr>
            </w:pPr>
            <w:r w:rsidRPr="00D5304C">
              <w:rPr>
                <w:rFonts w:asciiTheme="minorHAnsi" w:hAnsiTheme="minorHAnsi"/>
                <w:sz w:val="22"/>
                <w:szCs w:val="22"/>
              </w:rPr>
              <w:t>1, 2, 3, 4,</w:t>
            </w:r>
            <w:r>
              <w:rPr>
                <w:rFonts w:asciiTheme="minorHAnsi" w:hAnsiTheme="minorHAnsi"/>
                <w:sz w:val="22"/>
                <w:szCs w:val="22"/>
              </w:rPr>
              <w:t xml:space="preserve"> 7, 9</w:t>
            </w:r>
            <w:r w:rsidR="00E64602">
              <w:rPr>
                <w:rFonts w:asciiTheme="minorHAnsi" w:hAnsiTheme="minorHAnsi"/>
                <w:sz w:val="22"/>
                <w:szCs w:val="22"/>
              </w:rPr>
              <w:t xml:space="preserve">, 10, 11, 12, 13, </w:t>
            </w:r>
            <w:r w:rsidR="006419E3">
              <w:rPr>
                <w:rFonts w:asciiTheme="minorHAnsi" w:hAnsiTheme="minorHAnsi"/>
                <w:sz w:val="22"/>
                <w:szCs w:val="22"/>
              </w:rPr>
              <w:t>14</w:t>
            </w:r>
          </w:p>
        </w:tc>
        <w:tc>
          <w:tcPr>
            <w:tcW w:w="1530" w:type="dxa"/>
            <w:vAlign w:val="center"/>
          </w:tcPr>
          <w:p w14:paraId="0C7CB1AB" w14:textId="77777777" w:rsidR="00CA34BD" w:rsidRPr="00D5304C" w:rsidRDefault="00966689" w:rsidP="00CA34BD">
            <w:pPr>
              <w:spacing w:before="120"/>
              <w:rPr>
                <w:rFonts w:asciiTheme="minorHAnsi" w:hAnsiTheme="minorHAnsi"/>
                <w:sz w:val="22"/>
                <w:szCs w:val="22"/>
              </w:rPr>
            </w:pPr>
            <w:r w:rsidRPr="00D5304C">
              <w:rPr>
                <w:rFonts w:asciiTheme="minorHAnsi" w:hAnsiTheme="minorHAnsi"/>
                <w:sz w:val="22"/>
                <w:szCs w:val="22"/>
              </w:rPr>
              <w:t>16,</w:t>
            </w:r>
            <w:r w:rsidR="006419E3">
              <w:rPr>
                <w:rFonts w:asciiTheme="minorHAnsi" w:hAnsiTheme="minorHAnsi"/>
                <w:sz w:val="22"/>
                <w:szCs w:val="22"/>
              </w:rPr>
              <w:t xml:space="preserve"> 17,</w:t>
            </w:r>
            <w:r w:rsidRPr="00D5304C">
              <w:rPr>
                <w:rFonts w:asciiTheme="minorHAnsi" w:hAnsiTheme="minorHAnsi"/>
                <w:sz w:val="22"/>
                <w:szCs w:val="22"/>
              </w:rPr>
              <w:t xml:space="preserve"> 19, 20, 21</w:t>
            </w:r>
          </w:p>
        </w:tc>
        <w:tc>
          <w:tcPr>
            <w:tcW w:w="1890" w:type="dxa"/>
            <w:vAlign w:val="center"/>
          </w:tcPr>
          <w:p w14:paraId="26B89582" w14:textId="77777777" w:rsidR="00CA34BD" w:rsidRPr="00D5304C" w:rsidRDefault="00966689" w:rsidP="00E82488">
            <w:pPr>
              <w:spacing w:before="120"/>
              <w:rPr>
                <w:rFonts w:asciiTheme="minorHAnsi" w:hAnsiTheme="minorHAnsi"/>
                <w:sz w:val="22"/>
                <w:szCs w:val="22"/>
              </w:rPr>
            </w:pPr>
            <w:r w:rsidRPr="00E44B00">
              <w:rPr>
                <w:rFonts w:asciiTheme="minorHAnsi" w:hAnsiTheme="minorHAnsi"/>
                <w:b/>
                <w:sz w:val="22"/>
                <w:szCs w:val="22"/>
              </w:rPr>
              <w:t>Hand</w:t>
            </w:r>
            <w:r>
              <w:rPr>
                <w:rFonts w:asciiTheme="minorHAnsi" w:hAnsiTheme="minorHAnsi"/>
                <w:b/>
                <w:sz w:val="22"/>
                <w:szCs w:val="22"/>
              </w:rPr>
              <w:t>-</w:t>
            </w:r>
            <w:r w:rsidRPr="00E44B00">
              <w:rPr>
                <w:rFonts w:asciiTheme="minorHAnsi" w:hAnsiTheme="minorHAnsi"/>
                <w:b/>
                <w:sz w:val="22"/>
                <w:szCs w:val="22"/>
              </w:rPr>
              <w:t>out</w:t>
            </w:r>
            <w:r>
              <w:rPr>
                <w:rFonts w:asciiTheme="minorHAnsi" w:hAnsiTheme="minorHAnsi"/>
                <w:b/>
                <w:sz w:val="22"/>
                <w:szCs w:val="22"/>
              </w:rPr>
              <w:t xml:space="preserve"> </w:t>
            </w:r>
            <w:r w:rsidRPr="00E44B00">
              <w:rPr>
                <w:rFonts w:asciiTheme="minorHAnsi" w:hAnsiTheme="minorHAnsi"/>
                <w:b/>
                <w:sz w:val="22"/>
                <w:szCs w:val="22"/>
              </w:rPr>
              <w:t>Ruiz Consulting</w:t>
            </w:r>
            <w:r>
              <w:rPr>
                <w:rFonts w:asciiTheme="minorHAnsi" w:hAnsiTheme="minorHAnsi"/>
                <w:sz w:val="22"/>
                <w:szCs w:val="22"/>
              </w:rPr>
              <w:t xml:space="preserve"> </w:t>
            </w:r>
            <w:r w:rsidR="00E64602">
              <w:rPr>
                <w:rFonts w:asciiTheme="minorHAnsi" w:hAnsiTheme="minorHAnsi"/>
                <w:sz w:val="22"/>
                <w:szCs w:val="22"/>
              </w:rPr>
              <w:t xml:space="preserve">        </w:t>
            </w:r>
            <w:r w:rsidR="00E82488">
              <w:rPr>
                <w:rFonts w:asciiTheme="minorHAnsi" w:hAnsiTheme="minorHAnsi"/>
                <w:sz w:val="22"/>
                <w:szCs w:val="22"/>
              </w:rPr>
              <w:t>28, 29, 30,</w:t>
            </w:r>
            <w:r w:rsidRPr="00D5304C">
              <w:rPr>
                <w:rFonts w:asciiTheme="minorHAnsi" w:hAnsiTheme="minorHAnsi"/>
                <w:sz w:val="22"/>
                <w:szCs w:val="22"/>
              </w:rPr>
              <w:t xml:space="preserve"> 31</w:t>
            </w:r>
          </w:p>
        </w:tc>
        <w:tc>
          <w:tcPr>
            <w:tcW w:w="1620" w:type="dxa"/>
            <w:vAlign w:val="center"/>
          </w:tcPr>
          <w:p w14:paraId="124C7266" w14:textId="77777777" w:rsidR="00CA34BD" w:rsidRPr="00D5304C" w:rsidRDefault="00CA34BD" w:rsidP="00CA34BD">
            <w:pPr>
              <w:spacing w:before="120"/>
              <w:jc w:val="center"/>
              <w:rPr>
                <w:rFonts w:asciiTheme="minorHAnsi" w:hAnsiTheme="minorHAnsi"/>
                <w:sz w:val="22"/>
                <w:szCs w:val="22"/>
              </w:rPr>
            </w:pPr>
            <w:r w:rsidRPr="00D5304C">
              <w:rPr>
                <w:rFonts w:asciiTheme="minorHAnsi" w:hAnsiTheme="minorHAnsi"/>
                <w:sz w:val="22"/>
                <w:szCs w:val="22"/>
              </w:rPr>
              <w:t>Financial Statement Case 4-1</w:t>
            </w:r>
          </w:p>
        </w:tc>
      </w:tr>
      <w:tr w:rsidR="00CA34BD" w:rsidRPr="00D5304C" w14:paraId="3AAC4067" w14:textId="77777777" w:rsidTr="00E64602">
        <w:tc>
          <w:tcPr>
            <w:tcW w:w="1170" w:type="dxa"/>
            <w:vAlign w:val="center"/>
          </w:tcPr>
          <w:p w14:paraId="773C8893" w14:textId="77777777" w:rsidR="00CA34BD" w:rsidRPr="00D5304C" w:rsidRDefault="00CA34BD" w:rsidP="00CA34BD">
            <w:pPr>
              <w:spacing w:before="120"/>
              <w:jc w:val="center"/>
              <w:rPr>
                <w:rFonts w:asciiTheme="minorHAnsi" w:hAnsiTheme="minorHAnsi"/>
                <w:sz w:val="22"/>
                <w:szCs w:val="22"/>
              </w:rPr>
            </w:pPr>
            <w:r w:rsidRPr="00D5304C">
              <w:rPr>
                <w:rFonts w:asciiTheme="minorHAnsi" w:hAnsiTheme="minorHAnsi"/>
                <w:sz w:val="22"/>
                <w:szCs w:val="22"/>
              </w:rPr>
              <w:t>5</w:t>
            </w:r>
          </w:p>
        </w:tc>
        <w:tc>
          <w:tcPr>
            <w:tcW w:w="1980" w:type="dxa"/>
            <w:vAlign w:val="center"/>
          </w:tcPr>
          <w:p w14:paraId="685077FF" w14:textId="77777777" w:rsidR="00CA34BD" w:rsidRPr="00D5304C" w:rsidRDefault="00CA34BD" w:rsidP="00902DE0">
            <w:pPr>
              <w:spacing w:before="120"/>
              <w:rPr>
                <w:rFonts w:asciiTheme="minorHAnsi" w:hAnsiTheme="minorHAnsi"/>
                <w:sz w:val="22"/>
                <w:szCs w:val="22"/>
              </w:rPr>
            </w:pPr>
            <w:r w:rsidRPr="00D5304C">
              <w:rPr>
                <w:rFonts w:asciiTheme="minorHAnsi" w:hAnsiTheme="minorHAnsi"/>
                <w:sz w:val="22"/>
                <w:szCs w:val="22"/>
              </w:rPr>
              <w:t>Merchandise Operations</w:t>
            </w:r>
          </w:p>
        </w:tc>
        <w:tc>
          <w:tcPr>
            <w:tcW w:w="1620" w:type="dxa"/>
            <w:vAlign w:val="center"/>
          </w:tcPr>
          <w:p w14:paraId="72185091" w14:textId="77777777" w:rsidR="00CA34BD" w:rsidRPr="00D5304C" w:rsidRDefault="00966689" w:rsidP="00CA34BD">
            <w:pPr>
              <w:spacing w:before="120"/>
              <w:rPr>
                <w:rFonts w:asciiTheme="minorHAnsi" w:hAnsiTheme="minorHAnsi"/>
                <w:sz w:val="22"/>
                <w:szCs w:val="22"/>
              </w:rPr>
            </w:pPr>
            <w:r>
              <w:rPr>
                <w:rFonts w:asciiTheme="minorHAnsi" w:hAnsiTheme="minorHAnsi"/>
                <w:sz w:val="22"/>
                <w:szCs w:val="22"/>
              </w:rPr>
              <w:t xml:space="preserve">2, 3, </w:t>
            </w:r>
            <w:r w:rsidRPr="00D5304C">
              <w:rPr>
                <w:rFonts w:asciiTheme="minorHAnsi" w:hAnsiTheme="minorHAnsi"/>
                <w:sz w:val="22"/>
                <w:szCs w:val="22"/>
              </w:rPr>
              <w:t xml:space="preserve">4, 5, 6, 9, </w:t>
            </w:r>
            <w:r>
              <w:rPr>
                <w:rFonts w:asciiTheme="minorHAnsi" w:hAnsiTheme="minorHAnsi"/>
                <w:sz w:val="22"/>
                <w:szCs w:val="22"/>
              </w:rPr>
              <w:t xml:space="preserve">10, </w:t>
            </w:r>
            <w:r w:rsidRPr="00D5304C">
              <w:rPr>
                <w:rFonts w:asciiTheme="minorHAnsi" w:hAnsiTheme="minorHAnsi"/>
                <w:sz w:val="22"/>
                <w:szCs w:val="22"/>
              </w:rPr>
              <w:t>11, 15, 16</w:t>
            </w:r>
            <w:r w:rsidR="006419E3">
              <w:rPr>
                <w:rFonts w:asciiTheme="minorHAnsi" w:hAnsiTheme="minorHAnsi"/>
                <w:sz w:val="22"/>
                <w:szCs w:val="22"/>
              </w:rPr>
              <w:t>, 20, 21</w:t>
            </w:r>
          </w:p>
        </w:tc>
        <w:tc>
          <w:tcPr>
            <w:tcW w:w="1440" w:type="dxa"/>
            <w:vAlign w:val="center"/>
          </w:tcPr>
          <w:p w14:paraId="29D7D033" w14:textId="77777777" w:rsidR="00CA34BD" w:rsidRPr="00D5304C" w:rsidRDefault="00966689" w:rsidP="00CA34BD">
            <w:pPr>
              <w:spacing w:before="120"/>
              <w:rPr>
                <w:rFonts w:asciiTheme="minorHAnsi" w:hAnsiTheme="minorHAnsi"/>
                <w:sz w:val="22"/>
                <w:szCs w:val="22"/>
              </w:rPr>
            </w:pPr>
            <w:r w:rsidRPr="00D5304C">
              <w:rPr>
                <w:rFonts w:asciiTheme="minorHAnsi" w:hAnsiTheme="minorHAnsi"/>
                <w:sz w:val="22"/>
                <w:szCs w:val="22"/>
              </w:rPr>
              <w:t>2, 3, 4, 5,</w:t>
            </w:r>
            <w:r w:rsidR="003B282C">
              <w:rPr>
                <w:rFonts w:asciiTheme="minorHAnsi" w:hAnsiTheme="minorHAnsi"/>
                <w:sz w:val="22"/>
                <w:szCs w:val="22"/>
              </w:rPr>
              <w:t xml:space="preserve"> 7, </w:t>
            </w:r>
            <w:r w:rsidRPr="00D5304C">
              <w:rPr>
                <w:rFonts w:asciiTheme="minorHAnsi" w:hAnsiTheme="minorHAnsi"/>
                <w:sz w:val="22"/>
                <w:szCs w:val="22"/>
              </w:rPr>
              <w:t xml:space="preserve"> 8, 9, 10, 11</w:t>
            </w:r>
            <w:r w:rsidR="006419E3">
              <w:rPr>
                <w:rFonts w:asciiTheme="minorHAnsi" w:hAnsiTheme="minorHAnsi"/>
                <w:sz w:val="22"/>
                <w:szCs w:val="22"/>
              </w:rPr>
              <w:t>, 12</w:t>
            </w:r>
          </w:p>
        </w:tc>
        <w:tc>
          <w:tcPr>
            <w:tcW w:w="1530" w:type="dxa"/>
            <w:vAlign w:val="center"/>
          </w:tcPr>
          <w:p w14:paraId="575B0260" w14:textId="77777777" w:rsidR="00CA34BD" w:rsidRPr="00D5304C" w:rsidRDefault="006419E3" w:rsidP="00CA34BD">
            <w:pPr>
              <w:spacing w:before="120"/>
              <w:rPr>
                <w:rFonts w:asciiTheme="minorHAnsi" w:hAnsiTheme="minorHAnsi"/>
                <w:sz w:val="22"/>
                <w:szCs w:val="22"/>
              </w:rPr>
            </w:pPr>
            <w:r>
              <w:rPr>
                <w:rFonts w:asciiTheme="minorHAnsi" w:hAnsiTheme="minorHAnsi"/>
                <w:sz w:val="22"/>
                <w:szCs w:val="22"/>
              </w:rPr>
              <w:t>18</w:t>
            </w:r>
            <w:r w:rsidR="00EB4BF7" w:rsidRPr="00D5304C">
              <w:rPr>
                <w:rFonts w:asciiTheme="minorHAnsi" w:hAnsiTheme="minorHAnsi"/>
                <w:sz w:val="22"/>
                <w:szCs w:val="22"/>
              </w:rPr>
              <w:t>, 19, 20,</w:t>
            </w:r>
            <w:r w:rsidR="00EB4BF7">
              <w:rPr>
                <w:rFonts w:asciiTheme="minorHAnsi" w:hAnsiTheme="minorHAnsi"/>
                <w:sz w:val="22"/>
                <w:szCs w:val="22"/>
              </w:rPr>
              <w:t xml:space="preserve"> 21, 23,</w:t>
            </w:r>
            <w:r w:rsidR="00EB4BF7" w:rsidRPr="00D5304C">
              <w:rPr>
                <w:rFonts w:asciiTheme="minorHAnsi" w:hAnsiTheme="minorHAnsi"/>
                <w:sz w:val="22"/>
                <w:szCs w:val="22"/>
              </w:rPr>
              <w:t xml:space="preserve"> 26, 27</w:t>
            </w:r>
          </w:p>
        </w:tc>
        <w:tc>
          <w:tcPr>
            <w:tcW w:w="1890" w:type="dxa"/>
            <w:vAlign w:val="center"/>
          </w:tcPr>
          <w:p w14:paraId="59771283" w14:textId="77777777" w:rsidR="00CA34BD" w:rsidRPr="00D5304C" w:rsidRDefault="00EB4BF7" w:rsidP="00CA34BD">
            <w:pPr>
              <w:spacing w:before="120"/>
              <w:rPr>
                <w:rFonts w:asciiTheme="minorHAnsi" w:hAnsiTheme="minorHAnsi"/>
                <w:sz w:val="22"/>
                <w:szCs w:val="22"/>
              </w:rPr>
            </w:pPr>
            <w:r>
              <w:rPr>
                <w:rFonts w:asciiTheme="minorHAnsi" w:hAnsiTheme="minorHAnsi"/>
                <w:sz w:val="22"/>
                <w:szCs w:val="22"/>
              </w:rPr>
              <w:t>31A, 32A, 35A</w:t>
            </w:r>
          </w:p>
        </w:tc>
        <w:tc>
          <w:tcPr>
            <w:tcW w:w="1620" w:type="dxa"/>
            <w:vAlign w:val="center"/>
          </w:tcPr>
          <w:p w14:paraId="480E0C2C" w14:textId="77777777" w:rsidR="00F11685" w:rsidRPr="00D5304C" w:rsidRDefault="00F11685" w:rsidP="00CA34BD">
            <w:pPr>
              <w:spacing w:before="120"/>
              <w:jc w:val="center"/>
              <w:rPr>
                <w:rFonts w:asciiTheme="minorHAnsi" w:hAnsiTheme="minorHAnsi"/>
                <w:sz w:val="22"/>
                <w:szCs w:val="22"/>
              </w:rPr>
            </w:pPr>
            <w:r w:rsidRPr="00D5304C">
              <w:rPr>
                <w:rFonts w:asciiTheme="minorHAnsi" w:hAnsiTheme="minorHAnsi"/>
                <w:sz w:val="22"/>
                <w:szCs w:val="22"/>
              </w:rPr>
              <w:t>Ethics Case</w:t>
            </w:r>
          </w:p>
          <w:p w14:paraId="5DF5D2FE" w14:textId="77777777" w:rsidR="00CA34BD" w:rsidRPr="00D5304C" w:rsidRDefault="00CA34BD" w:rsidP="00CA34BD">
            <w:pPr>
              <w:spacing w:before="120"/>
              <w:jc w:val="center"/>
              <w:rPr>
                <w:rFonts w:asciiTheme="minorHAnsi" w:hAnsiTheme="minorHAnsi"/>
                <w:sz w:val="22"/>
                <w:szCs w:val="22"/>
              </w:rPr>
            </w:pPr>
            <w:r w:rsidRPr="00D5304C">
              <w:rPr>
                <w:rFonts w:asciiTheme="minorHAnsi" w:hAnsiTheme="minorHAnsi"/>
                <w:sz w:val="22"/>
                <w:szCs w:val="22"/>
              </w:rPr>
              <w:t>5-1</w:t>
            </w:r>
          </w:p>
        </w:tc>
      </w:tr>
      <w:tr w:rsidR="00CA34BD" w:rsidRPr="00D5304C" w14:paraId="4F07BCF5" w14:textId="77777777" w:rsidTr="00E64602">
        <w:trPr>
          <w:trHeight w:val="818"/>
        </w:trPr>
        <w:tc>
          <w:tcPr>
            <w:tcW w:w="1170" w:type="dxa"/>
            <w:vAlign w:val="center"/>
          </w:tcPr>
          <w:p w14:paraId="7D2F78FF" w14:textId="77777777" w:rsidR="00CA34BD" w:rsidRPr="00D5304C" w:rsidRDefault="00CA34BD" w:rsidP="00CA34BD">
            <w:pPr>
              <w:spacing w:before="120"/>
              <w:jc w:val="center"/>
              <w:rPr>
                <w:rFonts w:asciiTheme="minorHAnsi" w:hAnsiTheme="minorHAnsi"/>
                <w:sz w:val="22"/>
                <w:szCs w:val="22"/>
              </w:rPr>
            </w:pPr>
            <w:r w:rsidRPr="00D5304C">
              <w:rPr>
                <w:rFonts w:asciiTheme="minorHAnsi" w:hAnsiTheme="minorHAnsi"/>
                <w:sz w:val="22"/>
                <w:szCs w:val="22"/>
              </w:rPr>
              <w:t>6</w:t>
            </w:r>
          </w:p>
        </w:tc>
        <w:tc>
          <w:tcPr>
            <w:tcW w:w="1980" w:type="dxa"/>
            <w:vAlign w:val="center"/>
          </w:tcPr>
          <w:p w14:paraId="2141B6B7" w14:textId="77777777" w:rsidR="00CA34BD" w:rsidRPr="00D5304C" w:rsidRDefault="00CA34BD" w:rsidP="00902DE0">
            <w:pPr>
              <w:spacing w:before="120"/>
              <w:rPr>
                <w:rFonts w:asciiTheme="minorHAnsi" w:hAnsiTheme="minorHAnsi"/>
                <w:sz w:val="22"/>
                <w:szCs w:val="22"/>
              </w:rPr>
            </w:pPr>
            <w:r w:rsidRPr="00D5304C">
              <w:rPr>
                <w:rFonts w:asciiTheme="minorHAnsi" w:hAnsiTheme="minorHAnsi"/>
                <w:sz w:val="22"/>
                <w:szCs w:val="22"/>
              </w:rPr>
              <w:t>Merchandise Inventory</w:t>
            </w:r>
          </w:p>
        </w:tc>
        <w:tc>
          <w:tcPr>
            <w:tcW w:w="1620" w:type="dxa"/>
            <w:vAlign w:val="center"/>
          </w:tcPr>
          <w:p w14:paraId="710B497E" w14:textId="77777777" w:rsidR="00CA34BD" w:rsidRPr="00D5304C" w:rsidRDefault="001A4C97" w:rsidP="00CA34BD">
            <w:pPr>
              <w:spacing w:before="120"/>
              <w:rPr>
                <w:rFonts w:asciiTheme="minorHAnsi" w:hAnsiTheme="minorHAnsi"/>
                <w:sz w:val="22"/>
                <w:szCs w:val="22"/>
              </w:rPr>
            </w:pPr>
            <w:r w:rsidRPr="00D5304C">
              <w:rPr>
                <w:rFonts w:asciiTheme="minorHAnsi" w:hAnsiTheme="minorHAnsi"/>
                <w:sz w:val="22"/>
                <w:szCs w:val="22"/>
              </w:rPr>
              <w:t xml:space="preserve">1, 2, </w:t>
            </w:r>
            <w:r>
              <w:rPr>
                <w:rFonts w:asciiTheme="minorHAnsi" w:hAnsiTheme="minorHAnsi"/>
                <w:sz w:val="22"/>
                <w:szCs w:val="22"/>
              </w:rPr>
              <w:t xml:space="preserve">3, </w:t>
            </w:r>
            <w:r w:rsidRPr="00D5304C">
              <w:rPr>
                <w:rFonts w:asciiTheme="minorHAnsi" w:hAnsiTheme="minorHAnsi"/>
                <w:sz w:val="22"/>
                <w:szCs w:val="22"/>
              </w:rPr>
              <w:t>4, 5,</w:t>
            </w:r>
            <w:r>
              <w:rPr>
                <w:rFonts w:asciiTheme="minorHAnsi" w:hAnsiTheme="minorHAnsi"/>
                <w:sz w:val="22"/>
                <w:szCs w:val="22"/>
              </w:rPr>
              <w:t xml:space="preserve"> 6,</w:t>
            </w:r>
            <w:r w:rsidRPr="00D5304C">
              <w:rPr>
                <w:rFonts w:asciiTheme="minorHAnsi" w:hAnsiTheme="minorHAnsi"/>
                <w:sz w:val="22"/>
                <w:szCs w:val="22"/>
              </w:rPr>
              <w:t xml:space="preserve"> 8, 9, 11</w:t>
            </w:r>
          </w:p>
        </w:tc>
        <w:tc>
          <w:tcPr>
            <w:tcW w:w="1440" w:type="dxa"/>
            <w:vAlign w:val="center"/>
          </w:tcPr>
          <w:p w14:paraId="590F5DC2" w14:textId="77777777" w:rsidR="00CA34BD" w:rsidRPr="00D5304C" w:rsidRDefault="00286C00" w:rsidP="00CA34BD">
            <w:pPr>
              <w:spacing w:before="120"/>
              <w:rPr>
                <w:rFonts w:asciiTheme="minorHAnsi" w:hAnsiTheme="minorHAnsi"/>
                <w:sz w:val="22"/>
                <w:szCs w:val="22"/>
              </w:rPr>
            </w:pPr>
            <w:r w:rsidRPr="00D5304C">
              <w:rPr>
                <w:rFonts w:asciiTheme="minorHAnsi" w:hAnsiTheme="minorHAnsi"/>
                <w:sz w:val="22"/>
                <w:szCs w:val="22"/>
              </w:rPr>
              <w:t>3, 4, 5, 6, 7</w:t>
            </w:r>
            <w:r>
              <w:rPr>
                <w:rFonts w:asciiTheme="minorHAnsi" w:hAnsiTheme="minorHAnsi"/>
                <w:sz w:val="22"/>
                <w:szCs w:val="22"/>
              </w:rPr>
              <w:t xml:space="preserve">, </w:t>
            </w:r>
            <w:r w:rsidR="006419E3">
              <w:rPr>
                <w:rFonts w:asciiTheme="minorHAnsi" w:hAnsiTheme="minorHAnsi"/>
                <w:sz w:val="22"/>
                <w:szCs w:val="22"/>
              </w:rPr>
              <w:t>8</w:t>
            </w:r>
          </w:p>
        </w:tc>
        <w:tc>
          <w:tcPr>
            <w:tcW w:w="1530" w:type="dxa"/>
            <w:vAlign w:val="center"/>
          </w:tcPr>
          <w:p w14:paraId="3D8CC666" w14:textId="77777777" w:rsidR="00CA34BD" w:rsidRPr="00D5304C" w:rsidRDefault="00286C00" w:rsidP="00CA34BD">
            <w:pPr>
              <w:spacing w:before="120"/>
              <w:rPr>
                <w:rFonts w:asciiTheme="minorHAnsi" w:hAnsiTheme="minorHAnsi"/>
                <w:sz w:val="22"/>
                <w:szCs w:val="22"/>
              </w:rPr>
            </w:pPr>
            <w:r>
              <w:rPr>
                <w:rFonts w:asciiTheme="minorHAnsi" w:hAnsiTheme="minorHAnsi"/>
                <w:sz w:val="22"/>
                <w:szCs w:val="22"/>
              </w:rPr>
              <w:t xml:space="preserve">14, </w:t>
            </w:r>
            <w:r w:rsidRPr="00D5304C">
              <w:rPr>
                <w:rFonts w:asciiTheme="minorHAnsi" w:hAnsiTheme="minorHAnsi"/>
                <w:sz w:val="22"/>
                <w:szCs w:val="22"/>
              </w:rPr>
              <w:t>15 ,16, 17, 18</w:t>
            </w:r>
            <w:r>
              <w:rPr>
                <w:rFonts w:asciiTheme="minorHAnsi" w:hAnsiTheme="minorHAnsi"/>
                <w:sz w:val="22"/>
                <w:szCs w:val="22"/>
              </w:rPr>
              <w:t>, 19,</w:t>
            </w:r>
            <w:r w:rsidRPr="00D5304C">
              <w:rPr>
                <w:rFonts w:asciiTheme="minorHAnsi" w:hAnsiTheme="minorHAnsi"/>
                <w:sz w:val="22"/>
                <w:szCs w:val="22"/>
              </w:rPr>
              <w:t xml:space="preserve"> 26</w:t>
            </w:r>
          </w:p>
        </w:tc>
        <w:tc>
          <w:tcPr>
            <w:tcW w:w="1890" w:type="dxa"/>
            <w:vAlign w:val="center"/>
          </w:tcPr>
          <w:p w14:paraId="5CA4189C" w14:textId="77777777" w:rsidR="00CA34BD" w:rsidRPr="00D5304C" w:rsidRDefault="00286C00" w:rsidP="006419E3">
            <w:pPr>
              <w:spacing w:before="120"/>
              <w:rPr>
                <w:rFonts w:asciiTheme="minorHAnsi" w:hAnsiTheme="minorHAnsi"/>
                <w:sz w:val="22"/>
                <w:szCs w:val="22"/>
              </w:rPr>
            </w:pPr>
            <w:r>
              <w:rPr>
                <w:rFonts w:asciiTheme="minorHAnsi" w:hAnsiTheme="minorHAnsi"/>
                <w:sz w:val="22"/>
                <w:szCs w:val="22"/>
              </w:rPr>
              <w:t>28A, 3</w:t>
            </w:r>
            <w:r w:rsidR="006419E3">
              <w:rPr>
                <w:rFonts w:asciiTheme="minorHAnsi" w:hAnsiTheme="minorHAnsi"/>
                <w:sz w:val="22"/>
                <w:szCs w:val="22"/>
              </w:rPr>
              <w:t>2</w:t>
            </w:r>
            <w:r>
              <w:rPr>
                <w:rFonts w:asciiTheme="minorHAnsi" w:hAnsiTheme="minorHAnsi"/>
                <w:sz w:val="22"/>
                <w:szCs w:val="22"/>
              </w:rPr>
              <w:t>A</w:t>
            </w:r>
          </w:p>
        </w:tc>
        <w:tc>
          <w:tcPr>
            <w:tcW w:w="1620" w:type="dxa"/>
            <w:vAlign w:val="center"/>
          </w:tcPr>
          <w:p w14:paraId="1E51058C" w14:textId="77777777" w:rsidR="00F11685" w:rsidRPr="00D5304C" w:rsidRDefault="00F11685" w:rsidP="00CA34BD">
            <w:pPr>
              <w:spacing w:before="120"/>
              <w:jc w:val="center"/>
              <w:rPr>
                <w:rFonts w:asciiTheme="minorHAnsi" w:hAnsiTheme="minorHAnsi"/>
                <w:sz w:val="22"/>
                <w:szCs w:val="22"/>
              </w:rPr>
            </w:pPr>
            <w:r w:rsidRPr="00D5304C">
              <w:rPr>
                <w:rFonts w:asciiTheme="minorHAnsi" w:hAnsiTheme="minorHAnsi"/>
                <w:sz w:val="22"/>
                <w:szCs w:val="22"/>
              </w:rPr>
              <w:t>F</w:t>
            </w:r>
            <w:r w:rsidR="006419E3">
              <w:rPr>
                <w:rFonts w:asciiTheme="minorHAnsi" w:hAnsiTheme="minorHAnsi"/>
                <w:sz w:val="22"/>
                <w:szCs w:val="22"/>
              </w:rPr>
              <w:t>inancial Statement Case</w:t>
            </w:r>
          </w:p>
          <w:p w14:paraId="254E7C6A" w14:textId="77777777" w:rsidR="00CA34BD" w:rsidRPr="00D5304C" w:rsidRDefault="00CA34BD" w:rsidP="00CA34BD">
            <w:pPr>
              <w:spacing w:before="120"/>
              <w:jc w:val="center"/>
              <w:rPr>
                <w:rFonts w:asciiTheme="minorHAnsi" w:hAnsiTheme="minorHAnsi"/>
                <w:sz w:val="22"/>
                <w:szCs w:val="22"/>
              </w:rPr>
            </w:pPr>
            <w:r w:rsidRPr="00D5304C">
              <w:rPr>
                <w:rFonts w:asciiTheme="minorHAnsi" w:hAnsiTheme="minorHAnsi"/>
                <w:sz w:val="22"/>
                <w:szCs w:val="22"/>
              </w:rPr>
              <w:t>6-1</w:t>
            </w:r>
          </w:p>
        </w:tc>
      </w:tr>
      <w:tr w:rsidR="00CA34BD" w:rsidRPr="00D5304C" w14:paraId="20932BCF" w14:textId="77777777" w:rsidTr="00E64602">
        <w:tc>
          <w:tcPr>
            <w:tcW w:w="1170" w:type="dxa"/>
            <w:vAlign w:val="center"/>
          </w:tcPr>
          <w:p w14:paraId="76E8E3A9" w14:textId="77777777" w:rsidR="00CA34BD" w:rsidRPr="00D5304C" w:rsidRDefault="00CA34BD" w:rsidP="00CA34BD">
            <w:pPr>
              <w:spacing w:before="120"/>
              <w:jc w:val="center"/>
              <w:rPr>
                <w:rFonts w:asciiTheme="minorHAnsi" w:hAnsiTheme="minorHAnsi"/>
                <w:sz w:val="22"/>
                <w:szCs w:val="22"/>
              </w:rPr>
            </w:pPr>
            <w:r w:rsidRPr="00D5304C">
              <w:rPr>
                <w:rFonts w:asciiTheme="minorHAnsi" w:hAnsiTheme="minorHAnsi"/>
                <w:sz w:val="22"/>
                <w:szCs w:val="22"/>
              </w:rPr>
              <w:t>7</w:t>
            </w:r>
          </w:p>
        </w:tc>
        <w:tc>
          <w:tcPr>
            <w:tcW w:w="1980" w:type="dxa"/>
            <w:vAlign w:val="center"/>
          </w:tcPr>
          <w:p w14:paraId="5F72B05F" w14:textId="77777777" w:rsidR="00CA34BD" w:rsidRPr="00D5304C" w:rsidRDefault="00CA34BD" w:rsidP="00902DE0">
            <w:pPr>
              <w:spacing w:before="120"/>
              <w:rPr>
                <w:rFonts w:asciiTheme="minorHAnsi" w:hAnsiTheme="minorHAnsi"/>
                <w:sz w:val="22"/>
                <w:szCs w:val="22"/>
              </w:rPr>
            </w:pPr>
            <w:r w:rsidRPr="00D5304C">
              <w:rPr>
                <w:rFonts w:asciiTheme="minorHAnsi" w:hAnsiTheme="minorHAnsi"/>
                <w:sz w:val="22"/>
                <w:szCs w:val="22"/>
              </w:rPr>
              <w:t>Accounting Information Systems</w:t>
            </w:r>
          </w:p>
        </w:tc>
        <w:tc>
          <w:tcPr>
            <w:tcW w:w="1620" w:type="dxa"/>
            <w:vAlign w:val="center"/>
          </w:tcPr>
          <w:p w14:paraId="4DE50E98" w14:textId="77777777" w:rsidR="00CA34BD" w:rsidRPr="00D5304C" w:rsidRDefault="0096129C" w:rsidP="0096129C">
            <w:pPr>
              <w:spacing w:before="120"/>
              <w:rPr>
                <w:rFonts w:asciiTheme="minorHAnsi" w:hAnsiTheme="minorHAnsi"/>
                <w:sz w:val="22"/>
                <w:szCs w:val="22"/>
              </w:rPr>
            </w:pPr>
            <w:r w:rsidRPr="00D5304C">
              <w:rPr>
                <w:rFonts w:asciiTheme="minorHAnsi" w:hAnsiTheme="minorHAnsi"/>
                <w:sz w:val="22"/>
                <w:szCs w:val="22"/>
              </w:rPr>
              <w:t>1,</w:t>
            </w:r>
            <w:r>
              <w:rPr>
                <w:rFonts w:asciiTheme="minorHAnsi" w:hAnsiTheme="minorHAnsi"/>
                <w:sz w:val="22"/>
                <w:szCs w:val="22"/>
              </w:rPr>
              <w:t xml:space="preserve"> 2, 3, </w:t>
            </w:r>
            <w:r w:rsidRPr="00D5304C">
              <w:rPr>
                <w:rFonts w:asciiTheme="minorHAnsi" w:hAnsiTheme="minorHAnsi"/>
                <w:sz w:val="22"/>
                <w:szCs w:val="22"/>
              </w:rPr>
              <w:t>4, 5,</w:t>
            </w:r>
            <w:r>
              <w:rPr>
                <w:rFonts w:asciiTheme="minorHAnsi" w:hAnsiTheme="minorHAnsi"/>
                <w:sz w:val="22"/>
                <w:szCs w:val="22"/>
              </w:rPr>
              <w:t xml:space="preserve"> 6, </w:t>
            </w:r>
            <w:r w:rsidRPr="00D5304C">
              <w:rPr>
                <w:rFonts w:asciiTheme="minorHAnsi" w:hAnsiTheme="minorHAnsi"/>
                <w:sz w:val="22"/>
                <w:szCs w:val="22"/>
              </w:rPr>
              <w:t>7, 8</w:t>
            </w:r>
          </w:p>
        </w:tc>
        <w:tc>
          <w:tcPr>
            <w:tcW w:w="1440" w:type="dxa"/>
            <w:vAlign w:val="center"/>
          </w:tcPr>
          <w:p w14:paraId="676DAE24" w14:textId="77777777" w:rsidR="00CA34BD" w:rsidRPr="00D5304C" w:rsidRDefault="006419E3" w:rsidP="006419E3">
            <w:pPr>
              <w:spacing w:before="120"/>
              <w:jc w:val="center"/>
              <w:rPr>
                <w:rFonts w:asciiTheme="minorHAnsi" w:hAnsiTheme="minorHAnsi"/>
                <w:sz w:val="22"/>
                <w:szCs w:val="22"/>
              </w:rPr>
            </w:pPr>
            <w:r>
              <w:rPr>
                <w:rFonts w:asciiTheme="minorHAnsi" w:hAnsiTheme="minorHAnsi"/>
                <w:sz w:val="22"/>
                <w:szCs w:val="22"/>
              </w:rPr>
              <w:t>3</w:t>
            </w:r>
            <w:r w:rsidR="00E64602">
              <w:rPr>
                <w:rFonts w:asciiTheme="minorHAnsi" w:hAnsiTheme="minorHAnsi"/>
                <w:sz w:val="22"/>
                <w:szCs w:val="22"/>
              </w:rPr>
              <w:t xml:space="preserve">, 4, 5, 6, 7, 8, 9, </w:t>
            </w:r>
            <w:r>
              <w:rPr>
                <w:rFonts w:asciiTheme="minorHAnsi" w:hAnsiTheme="minorHAnsi"/>
                <w:sz w:val="22"/>
                <w:szCs w:val="22"/>
              </w:rPr>
              <w:t>10, 12</w:t>
            </w:r>
          </w:p>
        </w:tc>
        <w:tc>
          <w:tcPr>
            <w:tcW w:w="1530" w:type="dxa"/>
            <w:vAlign w:val="center"/>
          </w:tcPr>
          <w:p w14:paraId="75BE7B82" w14:textId="77777777" w:rsidR="00CA34BD" w:rsidRPr="00D5304C" w:rsidRDefault="00D448AA" w:rsidP="00CA34BD">
            <w:pPr>
              <w:spacing w:before="120"/>
              <w:rPr>
                <w:rFonts w:asciiTheme="minorHAnsi" w:hAnsiTheme="minorHAnsi"/>
                <w:sz w:val="22"/>
                <w:szCs w:val="22"/>
              </w:rPr>
            </w:pPr>
            <w:r w:rsidRPr="00D5304C">
              <w:rPr>
                <w:rFonts w:asciiTheme="minorHAnsi" w:hAnsiTheme="minorHAnsi"/>
                <w:sz w:val="22"/>
                <w:szCs w:val="22"/>
              </w:rPr>
              <w:t>14, 15,</w:t>
            </w:r>
            <w:r>
              <w:rPr>
                <w:rFonts w:asciiTheme="minorHAnsi" w:hAnsiTheme="minorHAnsi"/>
                <w:sz w:val="22"/>
                <w:szCs w:val="22"/>
              </w:rPr>
              <w:t xml:space="preserve"> 16,</w:t>
            </w:r>
            <w:r w:rsidRPr="00D5304C">
              <w:rPr>
                <w:rFonts w:asciiTheme="minorHAnsi" w:hAnsiTheme="minorHAnsi"/>
                <w:sz w:val="22"/>
                <w:szCs w:val="22"/>
              </w:rPr>
              <w:t xml:space="preserve"> 19, 20, 22</w:t>
            </w:r>
          </w:p>
        </w:tc>
        <w:tc>
          <w:tcPr>
            <w:tcW w:w="1890" w:type="dxa"/>
            <w:vAlign w:val="center"/>
          </w:tcPr>
          <w:p w14:paraId="279521AA" w14:textId="77777777" w:rsidR="00CA34BD" w:rsidRPr="00D5304C" w:rsidRDefault="006419E3" w:rsidP="00CA34BD">
            <w:pPr>
              <w:spacing w:before="120"/>
              <w:rPr>
                <w:rFonts w:asciiTheme="minorHAnsi" w:hAnsiTheme="minorHAnsi"/>
                <w:sz w:val="22"/>
                <w:szCs w:val="22"/>
              </w:rPr>
            </w:pPr>
            <w:r>
              <w:rPr>
                <w:rFonts w:asciiTheme="minorHAnsi" w:hAnsiTheme="minorHAnsi"/>
                <w:sz w:val="22"/>
                <w:szCs w:val="22"/>
              </w:rPr>
              <w:t xml:space="preserve">24A, 25A </w:t>
            </w:r>
          </w:p>
        </w:tc>
        <w:tc>
          <w:tcPr>
            <w:tcW w:w="1620" w:type="dxa"/>
            <w:vAlign w:val="center"/>
          </w:tcPr>
          <w:p w14:paraId="1F393EEB" w14:textId="77777777" w:rsidR="00F11685" w:rsidRPr="00D5304C" w:rsidRDefault="00D448AA" w:rsidP="00CA34BD">
            <w:pPr>
              <w:spacing w:before="120"/>
              <w:jc w:val="center"/>
              <w:rPr>
                <w:rFonts w:asciiTheme="minorHAnsi" w:hAnsiTheme="minorHAnsi"/>
                <w:sz w:val="22"/>
                <w:szCs w:val="22"/>
              </w:rPr>
            </w:pPr>
            <w:r>
              <w:rPr>
                <w:rFonts w:asciiTheme="minorHAnsi" w:hAnsiTheme="minorHAnsi"/>
                <w:sz w:val="22"/>
                <w:szCs w:val="22"/>
              </w:rPr>
              <w:t>Decision</w:t>
            </w:r>
            <w:r w:rsidR="00F11685" w:rsidRPr="00D5304C">
              <w:rPr>
                <w:rFonts w:asciiTheme="minorHAnsi" w:hAnsiTheme="minorHAnsi"/>
                <w:sz w:val="22"/>
                <w:szCs w:val="22"/>
              </w:rPr>
              <w:t xml:space="preserve"> Case</w:t>
            </w:r>
          </w:p>
          <w:p w14:paraId="722F6DC6" w14:textId="77777777" w:rsidR="00CA34BD" w:rsidRPr="00D5304C" w:rsidRDefault="00CA34BD" w:rsidP="00CA34BD">
            <w:pPr>
              <w:spacing w:before="120"/>
              <w:jc w:val="center"/>
              <w:rPr>
                <w:rFonts w:asciiTheme="minorHAnsi" w:hAnsiTheme="minorHAnsi"/>
                <w:sz w:val="22"/>
                <w:szCs w:val="22"/>
              </w:rPr>
            </w:pPr>
            <w:r w:rsidRPr="00D5304C">
              <w:rPr>
                <w:rFonts w:asciiTheme="minorHAnsi" w:hAnsiTheme="minorHAnsi"/>
                <w:sz w:val="22"/>
                <w:szCs w:val="22"/>
              </w:rPr>
              <w:t>7-1</w:t>
            </w:r>
          </w:p>
        </w:tc>
      </w:tr>
      <w:tr w:rsidR="00CA34BD" w:rsidRPr="00D5304C" w14:paraId="2B323363" w14:textId="77777777" w:rsidTr="00E64602">
        <w:tc>
          <w:tcPr>
            <w:tcW w:w="1170" w:type="dxa"/>
            <w:vAlign w:val="center"/>
          </w:tcPr>
          <w:p w14:paraId="490466CF" w14:textId="77777777" w:rsidR="00CA34BD" w:rsidRPr="00D5304C" w:rsidRDefault="00CA34BD" w:rsidP="00CA34BD">
            <w:pPr>
              <w:spacing w:before="120"/>
              <w:jc w:val="center"/>
              <w:rPr>
                <w:rFonts w:asciiTheme="minorHAnsi" w:hAnsiTheme="minorHAnsi"/>
                <w:sz w:val="22"/>
                <w:szCs w:val="22"/>
              </w:rPr>
            </w:pPr>
            <w:r w:rsidRPr="00D5304C">
              <w:rPr>
                <w:rFonts w:asciiTheme="minorHAnsi" w:hAnsiTheme="minorHAnsi"/>
                <w:sz w:val="22"/>
                <w:szCs w:val="22"/>
              </w:rPr>
              <w:t>8</w:t>
            </w:r>
          </w:p>
        </w:tc>
        <w:tc>
          <w:tcPr>
            <w:tcW w:w="1980" w:type="dxa"/>
            <w:vAlign w:val="center"/>
          </w:tcPr>
          <w:p w14:paraId="48E8FF65" w14:textId="77777777" w:rsidR="00CA34BD" w:rsidRPr="00D5304C" w:rsidRDefault="00CA34BD" w:rsidP="00902DE0">
            <w:pPr>
              <w:spacing w:before="120"/>
              <w:rPr>
                <w:rFonts w:asciiTheme="minorHAnsi" w:hAnsiTheme="minorHAnsi"/>
                <w:sz w:val="22"/>
                <w:szCs w:val="22"/>
              </w:rPr>
            </w:pPr>
            <w:r w:rsidRPr="00D5304C">
              <w:rPr>
                <w:rFonts w:asciiTheme="minorHAnsi" w:hAnsiTheme="minorHAnsi"/>
                <w:sz w:val="22"/>
                <w:szCs w:val="22"/>
              </w:rPr>
              <w:t>Internal Control and Cash</w:t>
            </w:r>
          </w:p>
        </w:tc>
        <w:tc>
          <w:tcPr>
            <w:tcW w:w="1620" w:type="dxa"/>
            <w:vAlign w:val="center"/>
          </w:tcPr>
          <w:p w14:paraId="2D9AAA9F" w14:textId="77777777" w:rsidR="00CA34BD" w:rsidRPr="00D5304C" w:rsidRDefault="003C6F9D" w:rsidP="00E64602">
            <w:pPr>
              <w:spacing w:before="120"/>
              <w:jc w:val="center"/>
              <w:rPr>
                <w:rFonts w:asciiTheme="minorHAnsi" w:hAnsiTheme="minorHAnsi"/>
                <w:sz w:val="22"/>
                <w:szCs w:val="22"/>
              </w:rPr>
            </w:pPr>
            <w:r>
              <w:rPr>
                <w:rFonts w:asciiTheme="minorHAnsi" w:hAnsiTheme="minorHAnsi"/>
                <w:sz w:val="22"/>
                <w:szCs w:val="22"/>
              </w:rPr>
              <w:t>1</w:t>
            </w:r>
            <w:r w:rsidR="00E64602">
              <w:rPr>
                <w:rFonts w:asciiTheme="minorHAnsi" w:hAnsiTheme="minorHAnsi"/>
                <w:sz w:val="22"/>
                <w:szCs w:val="22"/>
              </w:rPr>
              <w:t xml:space="preserve">, 2, 3, 4, 5, 6, 7, 8, 9, 10, 11, </w:t>
            </w:r>
            <w:r>
              <w:rPr>
                <w:rFonts w:asciiTheme="minorHAnsi" w:hAnsiTheme="minorHAnsi"/>
                <w:sz w:val="22"/>
                <w:szCs w:val="22"/>
              </w:rPr>
              <w:t>12,</w:t>
            </w:r>
            <w:r w:rsidR="006419E3">
              <w:rPr>
                <w:rFonts w:asciiTheme="minorHAnsi" w:hAnsiTheme="minorHAnsi"/>
                <w:sz w:val="22"/>
                <w:szCs w:val="22"/>
              </w:rPr>
              <w:t xml:space="preserve"> 14, 15, 17</w:t>
            </w:r>
          </w:p>
        </w:tc>
        <w:tc>
          <w:tcPr>
            <w:tcW w:w="1440" w:type="dxa"/>
            <w:vAlign w:val="center"/>
          </w:tcPr>
          <w:p w14:paraId="219062F1" w14:textId="77777777" w:rsidR="00CA34BD" w:rsidRPr="00D5304C" w:rsidRDefault="007137E4" w:rsidP="00CA34BD">
            <w:pPr>
              <w:spacing w:before="120"/>
              <w:rPr>
                <w:rFonts w:asciiTheme="minorHAnsi" w:hAnsiTheme="minorHAnsi"/>
                <w:sz w:val="22"/>
                <w:szCs w:val="22"/>
              </w:rPr>
            </w:pPr>
            <w:r w:rsidRPr="00D5304C">
              <w:rPr>
                <w:rFonts w:asciiTheme="minorHAnsi" w:hAnsiTheme="minorHAnsi"/>
                <w:sz w:val="22"/>
                <w:szCs w:val="22"/>
              </w:rPr>
              <w:t>1, 3, 4, 5, 6, 7, 8</w:t>
            </w:r>
            <w:r w:rsidR="006419E3">
              <w:rPr>
                <w:rFonts w:asciiTheme="minorHAnsi" w:hAnsiTheme="minorHAnsi"/>
                <w:sz w:val="22"/>
                <w:szCs w:val="22"/>
              </w:rPr>
              <w:t>, 9</w:t>
            </w:r>
          </w:p>
        </w:tc>
        <w:tc>
          <w:tcPr>
            <w:tcW w:w="1530" w:type="dxa"/>
            <w:vAlign w:val="center"/>
          </w:tcPr>
          <w:p w14:paraId="3B306E79" w14:textId="77777777" w:rsidR="00CA34BD" w:rsidRPr="00D5304C" w:rsidRDefault="007137E4" w:rsidP="00CA34BD">
            <w:pPr>
              <w:spacing w:before="120"/>
              <w:rPr>
                <w:rFonts w:asciiTheme="minorHAnsi" w:hAnsiTheme="minorHAnsi"/>
                <w:sz w:val="22"/>
                <w:szCs w:val="22"/>
              </w:rPr>
            </w:pPr>
            <w:r w:rsidRPr="00D5304C">
              <w:rPr>
                <w:rFonts w:asciiTheme="minorHAnsi" w:hAnsiTheme="minorHAnsi"/>
                <w:sz w:val="22"/>
                <w:szCs w:val="22"/>
              </w:rPr>
              <w:t xml:space="preserve">12, 13, 15, 16, </w:t>
            </w:r>
            <w:r w:rsidR="006419E3">
              <w:rPr>
                <w:rFonts w:asciiTheme="minorHAnsi" w:hAnsiTheme="minorHAnsi"/>
                <w:sz w:val="22"/>
                <w:szCs w:val="22"/>
              </w:rPr>
              <w:t xml:space="preserve">17, </w:t>
            </w:r>
            <w:r w:rsidRPr="00D5304C">
              <w:rPr>
                <w:rFonts w:asciiTheme="minorHAnsi" w:hAnsiTheme="minorHAnsi"/>
                <w:sz w:val="22"/>
                <w:szCs w:val="22"/>
              </w:rPr>
              <w:t>19, 20</w:t>
            </w:r>
          </w:p>
        </w:tc>
        <w:tc>
          <w:tcPr>
            <w:tcW w:w="1890" w:type="dxa"/>
            <w:vAlign w:val="center"/>
          </w:tcPr>
          <w:p w14:paraId="4C0AF744" w14:textId="77777777" w:rsidR="00CA34BD" w:rsidRPr="00D5304C" w:rsidRDefault="00E64602" w:rsidP="00CA34BD">
            <w:pPr>
              <w:spacing w:before="120"/>
              <w:rPr>
                <w:rFonts w:asciiTheme="minorHAnsi" w:hAnsiTheme="minorHAnsi"/>
                <w:sz w:val="22"/>
                <w:szCs w:val="22"/>
              </w:rPr>
            </w:pPr>
            <w:r>
              <w:rPr>
                <w:rFonts w:asciiTheme="minorHAnsi" w:hAnsiTheme="minorHAnsi"/>
                <w:sz w:val="22"/>
                <w:szCs w:val="22"/>
              </w:rPr>
              <w:t xml:space="preserve">23A, 25A, </w:t>
            </w:r>
            <w:r w:rsidR="006419E3">
              <w:rPr>
                <w:rFonts w:asciiTheme="minorHAnsi" w:hAnsiTheme="minorHAnsi"/>
                <w:sz w:val="22"/>
                <w:szCs w:val="22"/>
              </w:rPr>
              <w:t>27A</w:t>
            </w:r>
          </w:p>
        </w:tc>
        <w:tc>
          <w:tcPr>
            <w:tcW w:w="1620" w:type="dxa"/>
            <w:vAlign w:val="center"/>
          </w:tcPr>
          <w:p w14:paraId="5BBCC757" w14:textId="77777777" w:rsidR="00F11685" w:rsidRPr="00D5304C" w:rsidRDefault="00F11685" w:rsidP="00CA34BD">
            <w:pPr>
              <w:spacing w:before="120"/>
              <w:jc w:val="center"/>
              <w:rPr>
                <w:rFonts w:asciiTheme="minorHAnsi" w:hAnsiTheme="minorHAnsi"/>
                <w:sz w:val="22"/>
                <w:szCs w:val="22"/>
              </w:rPr>
            </w:pPr>
            <w:r w:rsidRPr="00D5304C">
              <w:rPr>
                <w:rFonts w:asciiTheme="minorHAnsi" w:hAnsiTheme="minorHAnsi"/>
                <w:sz w:val="22"/>
                <w:szCs w:val="22"/>
              </w:rPr>
              <w:t>Fraud Case</w:t>
            </w:r>
          </w:p>
          <w:p w14:paraId="74383410" w14:textId="77777777" w:rsidR="00CA34BD" w:rsidRPr="00D5304C" w:rsidRDefault="00CA34BD" w:rsidP="00CA34BD">
            <w:pPr>
              <w:spacing w:before="120"/>
              <w:jc w:val="center"/>
              <w:rPr>
                <w:rFonts w:asciiTheme="minorHAnsi" w:hAnsiTheme="minorHAnsi"/>
                <w:sz w:val="22"/>
                <w:szCs w:val="22"/>
              </w:rPr>
            </w:pPr>
            <w:r w:rsidRPr="00D5304C">
              <w:rPr>
                <w:rFonts w:asciiTheme="minorHAnsi" w:hAnsiTheme="minorHAnsi"/>
                <w:sz w:val="22"/>
                <w:szCs w:val="22"/>
              </w:rPr>
              <w:t>8-</w:t>
            </w:r>
            <w:r w:rsidR="006419E3">
              <w:rPr>
                <w:rFonts w:asciiTheme="minorHAnsi" w:hAnsiTheme="minorHAnsi"/>
                <w:sz w:val="22"/>
                <w:szCs w:val="22"/>
              </w:rPr>
              <w:t>1</w:t>
            </w:r>
          </w:p>
        </w:tc>
      </w:tr>
      <w:tr w:rsidR="00CA34BD" w:rsidRPr="00D5304C" w14:paraId="3A41B0CF" w14:textId="77777777" w:rsidTr="00E64602">
        <w:tc>
          <w:tcPr>
            <w:tcW w:w="1170" w:type="dxa"/>
            <w:vAlign w:val="center"/>
          </w:tcPr>
          <w:p w14:paraId="3FEA3442" w14:textId="77777777" w:rsidR="00CA34BD" w:rsidRPr="00D5304C" w:rsidRDefault="00CA34BD" w:rsidP="00CA34BD">
            <w:pPr>
              <w:spacing w:before="120"/>
              <w:jc w:val="center"/>
              <w:rPr>
                <w:rFonts w:asciiTheme="minorHAnsi" w:hAnsiTheme="minorHAnsi"/>
                <w:sz w:val="22"/>
                <w:szCs w:val="22"/>
              </w:rPr>
            </w:pPr>
            <w:r w:rsidRPr="00D5304C">
              <w:rPr>
                <w:rFonts w:asciiTheme="minorHAnsi" w:hAnsiTheme="minorHAnsi"/>
                <w:sz w:val="22"/>
                <w:szCs w:val="22"/>
              </w:rPr>
              <w:t>9</w:t>
            </w:r>
          </w:p>
        </w:tc>
        <w:tc>
          <w:tcPr>
            <w:tcW w:w="1980" w:type="dxa"/>
            <w:vAlign w:val="center"/>
          </w:tcPr>
          <w:p w14:paraId="16E392E8" w14:textId="77777777" w:rsidR="00CA34BD" w:rsidRPr="00D5304C" w:rsidRDefault="00CA34BD" w:rsidP="00902DE0">
            <w:pPr>
              <w:spacing w:before="120"/>
              <w:rPr>
                <w:rFonts w:asciiTheme="minorHAnsi" w:hAnsiTheme="minorHAnsi"/>
                <w:sz w:val="22"/>
                <w:szCs w:val="22"/>
              </w:rPr>
            </w:pPr>
            <w:r w:rsidRPr="00D5304C">
              <w:rPr>
                <w:rFonts w:asciiTheme="minorHAnsi" w:hAnsiTheme="minorHAnsi"/>
                <w:sz w:val="22"/>
                <w:szCs w:val="22"/>
              </w:rPr>
              <w:t>Receivables</w:t>
            </w:r>
          </w:p>
        </w:tc>
        <w:tc>
          <w:tcPr>
            <w:tcW w:w="1620" w:type="dxa"/>
            <w:vAlign w:val="center"/>
          </w:tcPr>
          <w:p w14:paraId="33879A56" w14:textId="77777777" w:rsidR="00CA34BD" w:rsidRPr="00D5304C" w:rsidRDefault="007137E4" w:rsidP="00CA34BD">
            <w:pPr>
              <w:spacing w:before="120"/>
              <w:rPr>
                <w:rFonts w:asciiTheme="minorHAnsi" w:hAnsiTheme="minorHAnsi"/>
                <w:sz w:val="22"/>
                <w:szCs w:val="22"/>
              </w:rPr>
            </w:pPr>
            <w:r w:rsidRPr="00D5304C">
              <w:rPr>
                <w:rFonts w:asciiTheme="minorHAnsi" w:hAnsiTheme="minorHAnsi"/>
                <w:sz w:val="22"/>
                <w:szCs w:val="22"/>
              </w:rPr>
              <w:t>1,</w:t>
            </w:r>
            <w:r>
              <w:rPr>
                <w:rFonts w:asciiTheme="minorHAnsi" w:hAnsiTheme="minorHAnsi"/>
                <w:sz w:val="22"/>
                <w:szCs w:val="22"/>
              </w:rPr>
              <w:t xml:space="preserve"> 2, 3,</w:t>
            </w:r>
            <w:r w:rsidRPr="00D5304C">
              <w:rPr>
                <w:rFonts w:asciiTheme="minorHAnsi" w:hAnsiTheme="minorHAnsi"/>
                <w:sz w:val="22"/>
                <w:szCs w:val="22"/>
              </w:rPr>
              <w:t xml:space="preserve"> 6, 11, 1</w:t>
            </w:r>
            <w:r w:rsidR="006419E3">
              <w:rPr>
                <w:rFonts w:asciiTheme="minorHAnsi" w:hAnsiTheme="minorHAnsi"/>
                <w:sz w:val="22"/>
                <w:szCs w:val="22"/>
              </w:rPr>
              <w:t>3, 14, 15, 17, 18, 20, 22</w:t>
            </w:r>
          </w:p>
        </w:tc>
        <w:tc>
          <w:tcPr>
            <w:tcW w:w="1440" w:type="dxa"/>
            <w:vAlign w:val="center"/>
          </w:tcPr>
          <w:p w14:paraId="743896BA" w14:textId="77777777" w:rsidR="00CA34BD" w:rsidRPr="00D5304C" w:rsidRDefault="007137E4" w:rsidP="00CA34BD">
            <w:pPr>
              <w:spacing w:before="120"/>
              <w:rPr>
                <w:rFonts w:asciiTheme="minorHAnsi" w:hAnsiTheme="minorHAnsi"/>
                <w:sz w:val="22"/>
                <w:szCs w:val="22"/>
              </w:rPr>
            </w:pPr>
            <w:r w:rsidRPr="00D5304C">
              <w:rPr>
                <w:rFonts w:asciiTheme="minorHAnsi" w:hAnsiTheme="minorHAnsi"/>
                <w:sz w:val="22"/>
                <w:szCs w:val="22"/>
              </w:rPr>
              <w:t>3, 4, 5, 6, 7, 8, 9, 10, 11, 12</w:t>
            </w:r>
          </w:p>
        </w:tc>
        <w:tc>
          <w:tcPr>
            <w:tcW w:w="1530" w:type="dxa"/>
            <w:vAlign w:val="center"/>
          </w:tcPr>
          <w:p w14:paraId="39FB5455" w14:textId="77777777" w:rsidR="00CA34BD" w:rsidRPr="00D5304C" w:rsidRDefault="003C6F9D" w:rsidP="00CA34BD">
            <w:pPr>
              <w:spacing w:before="120"/>
              <w:rPr>
                <w:rFonts w:asciiTheme="minorHAnsi" w:hAnsiTheme="minorHAnsi"/>
                <w:sz w:val="22"/>
                <w:szCs w:val="22"/>
              </w:rPr>
            </w:pPr>
            <w:r>
              <w:rPr>
                <w:rFonts w:asciiTheme="minorHAnsi" w:hAnsiTheme="minorHAnsi"/>
                <w:sz w:val="22"/>
                <w:szCs w:val="22"/>
              </w:rPr>
              <w:t xml:space="preserve">16, </w:t>
            </w:r>
            <w:r w:rsidR="007137E4" w:rsidRPr="00D5304C">
              <w:rPr>
                <w:rFonts w:asciiTheme="minorHAnsi" w:hAnsiTheme="minorHAnsi"/>
                <w:sz w:val="22"/>
                <w:szCs w:val="22"/>
              </w:rPr>
              <w:t>17, 18, 19, 20, 22, 23, 24</w:t>
            </w:r>
          </w:p>
        </w:tc>
        <w:tc>
          <w:tcPr>
            <w:tcW w:w="1890" w:type="dxa"/>
            <w:vAlign w:val="center"/>
          </w:tcPr>
          <w:p w14:paraId="79DF16F8" w14:textId="77777777" w:rsidR="00CA34BD" w:rsidRPr="00D5304C" w:rsidRDefault="00AE25A6" w:rsidP="00CA34BD">
            <w:pPr>
              <w:spacing w:before="120"/>
              <w:rPr>
                <w:rFonts w:asciiTheme="minorHAnsi" w:hAnsiTheme="minorHAnsi"/>
                <w:sz w:val="22"/>
                <w:szCs w:val="22"/>
              </w:rPr>
            </w:pPr>
            <w:r>
              <w:rPr>
                <w:rFonts w:asciiTheme="minorHAnsi" w:hAnsiTheme="minorHAnsi"/>
                <w:sz w:val="22"/>
                <w:szCs w:val="22"/>
              </w:rPr>
              <w:t>28A, 29A, 32A</w:t>
            </w:r>
          </w:p>
        </w:tc>
        <w:tc>
          <w:tcPr>
            <w:tcW w:w="1620" w:type="dxa"/>
            <w:vAlign w:val="center"/>
          </w:tcPr>
          <w:p w14:paraId="7E811CFA" w14:textId="77777777" w:rsidR="00CA34BD" w:rsidRPr="00D5304C" w:rsidRDefault="00CA34BD" w:rsidP="00CA34BD">
            <w:pPr>
              <w:spacing w:before="120"/>
              <w:jc w:val="center"/>
              <w:rPr>
                <w:rFonts w:asciiTheme="minorHAnsi" w:hAnsiTheme="minorHAnsi"/>
                <w:sz w:val="22"/>
                <w:szCs w:val="22"/>
              </w:rPr>
            </w:pPr>
            <w:r w:rsidRPr="00D5304C">
              <w:rPr>
                <w:rFonts w:asciiTheme="minorHAnsi" w:hAnsiTheme="minorHAnsi"/>
                <w:sz w:val="22"/>
                <w:szCs w:val="22"/>
              </w:rPr>
              <w:t>Decision Case 9-2</w:t>
            </w:r>
          </w:p>
        </w:tc>
      </w:tr>
    </w:tbl>
    <w:p w14:paraId="0528D722" w14:textId="77777777" w:rsidR="005D04E6" w:rsidRDefault="00382737" w:rsidP="006C3776">
      <w:pPr>
        <w:rPr>
          <w:rFonts w:asciiTheme="minorHAnsi" w:hAnsiTheme="minorHAnsi"/>
          <w:sz w:val="22"/>
          <w:szCs w:val="22"/>
        </w:rPr>
      </w:pPr>
      <w:r>
        <w:rPr>
          <w:rFonts w:asciiTheme="minorHAnsi" w:hAnsiTheme="minorHAnsi"/>
          <w:sz w:val="22"/>
          <w:szCs w:val="22"/>
        </w:rPr>
        <w:t xml:space="preserve">Rev. </w:t>
      </w:r>
      <w:r w:rsidR="00DE1C3E">
        <w:rPr>
          <w:rFonts w:asciiTheme="minorHAnsi" w:hAnsiTheme="minorHAnsi"/>
          <w:sz w:val="22"/>
          <w:szCs w:val="22"/>
        </w:rPr>
        <w:t>1/19</w:t>
      </w:r>
    </w:p>
    <w:p w14:paraId="0AD1F657" w14:textId="77777777" w:rsidR="006C3776" w:rsidRDefault="006C3776" w:rsidP="006C3776">
      <w:pPr>
        <w:rPr>
          <w:rFonts w:asciiTheme="minorHAnsi" w:hAnsiTheme="minorHAnsi"/>
          <w:sz w:val="22"/>
          <w:szCs w:val="22"/>
        </w:rPr>
      </w:pPr>
    </w:p>
    <w:p w14:paraId="33E429EB" w14:textId="77777777" w:rsidR="005D04E6" w:rsidRDefault="005D04E6" w:rsidP="005D04E6">
      <w:pPr>
        <w:jc w:val="center"/>
        <w:rPr>
          <w:sz w:val="40"/>
          <w:szCs w:val="40"/>
        </w:rPr>
      </w:pPr>
    </w:p>
    <w:p w14:paraId="5328ECB2" w14:textId="77777777" w:rsidR="005D04E6" w:rsidRDefault="005D04E6" w:rsidP="005D04E6">
      <w:pPr>
        <w:jc w:val="center"/>
        <w:rPr>
          <w:sz w:val="40"/>
          <w:szCs w:val="40"/>
        </w:rPr>
      </w:pPr>
    </w:p>
    <w:p w14:paraId="640D37B6" w14:textId="77777777" w:rsidR="005D04E6" w:rsidRDefault="005D04E6" w:rsidP="005D04E6">
      <w:pPr>
        <w:jc w:val="center"/>
        <w:rPr>
          <w:sz w:val="40"/>
          <w:szCs w:val="40"/>
        </w:rPr>
      </w:pPr>
    </w:p>
    <w:p w14:paraId="6A1F3328" w14:textId="77777777" w:rsidR="005D04E6" w:rsidRDefault="005D04E6" w:rsidP="005D04E6">
      <w:pPr>
        <w:jc w:val="center"/>
        <w:rPr>
          <w:sz w:val="40"/>
          <w:szCs w:val="40"/>
        </w:rPr>
      </w:pPr>
    </w:p>
    <w:sectPr w:rsidR="005D04E6" w:rsidSect="003E22E9">
      <w:headerReference w:type="even" r:id="rId15"/>
      <w:headerReference w:type="default" r:id="rId16"/>
      <w:footerReference w:type="default" r:id="rId17"/>
      <w:footerReference w:type="first" r:id="rId18"/>
      <w:pgSz w:w="12240" w:h="15840" w:code="1"/>
      <w:pgMar w:top="1008" w:right="720" w:bottom="1008" w:left="72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E60E44" w14:textId="77777777" w:rsidR="00E91867" w:rsidRDefault="00E91867">
      <w:r>
        <w:separator/>
      </w:r>
    </w:p>
  </w:endnote>
  <w:endnote w:type="continuationSeparator" w:id="0">
    <w:p w14:paraId="403EDC5B" w14:textId="77777777" w:rsidR="00E91867" w:rsidRDefault="00E91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2755C" w14:textId="77777777" w:rsidR="003E22E9" w:rsidRDefault="003E22E9" w:rsidP="003E22E9">
    <w:pPr>
      <w:pStyle w:val="Footer"/>
      <w:jc w:val="right"/>
    </w:pPr>
    <w:r>
      <w:t>ACC 122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94F6C" w14:textId="77777777" w:rsidR="003E22E9" w:rsidRDefault="003E22E9" w:rsidP="003E22E9">
    <w:pPr>
      <w:pStyle w:val="Footer"/>
      <w:jc w:val="right"/>
    </w:pPr>
    <w:r>
      <w:t>ACC 122</w:t>
    </w:r>
  </w:p>
  <w:p w14:paraId="4078B8ED" w14:textId="77777777" w:rsidR="00C4104F" w:rsidRDefault="003E22E9" w:rsidP="003E22E9">
    <w:pPr>
      <w:pStyle w:val="Footer"/>
      <w:tabs>
        <w:tab w:val="left" w:pos="7635"/>
      </w:tabs>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D0E6C2" w14:textId="77777777" w:rsidR="00E91867" w:rsidRDefault="00E91867">
      <w:r>
        <w:separator/>
      </w:r>
    </w:p>
  </w:footnote>
  <w:footnote w:type="continuationSeparator" w:id="0">
    <w:p w14:paraId="7CE28566" w14:textId="77777777" w:rsidR="00E91867" w:rsidRDefault="00E918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64411" w14:textId="77777777" w:rsidR="001D6232" w:rsidRDefault="001D623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ADE0CAE" w14:textId="77777777" w:rsidR="001D6232" w:rsidRDefault="001D623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24D7A" w14:textId="77777777" w:rsidR="001D6232" w:rsidRDefault="001D623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E548D">
      <w:rPr>
        <w:rStyle w:val="PageNumber"/>
        <w:noProof/>
      </w:rPr>
      <w:t>4</w:t>
    </w:r>
    <w:r>
      <w:rPr>
        <w:rStyle w:val="PageNumber"/>
      </w:rPr>
      <w:fldChar w:fldCharType="end"/>
    </w:r>
  </w:p>
  <w:p w14:paraId="67131995" w14:textId="77777777" w:rsidR="001D6232" w:rsidRDefault="001D623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D7C76"/>
    <w:multiLevelType w:val="singleLevel"/>
    <w:tmpl w:val="27626242"/>
    <w:lvl w:ilvl="0">
      <w:start w:val="1"/>
      <w:numFmt w:val="decimal"/>
      <w:lvlText w:val="%1."/>
      <w:lvlJc w:val="left"/>
      <w:pPr>
        <w:tabs>
          <w:tab w:val="num" w:pos="5760"/>
        </w:tabs>
        <w:ind w:left="5760" w:hanging="6270"/>
      </w:pPr>
      <w:rPr>
        <w:rFonts w:hint="default"/>
      </w:rPr>
    </w:lvl>
  </w:abstractNum>
  <w:abstractNum w:abstractNumId="1" w15:restartNumberingAfterBreak="0">
    <w:nsid w:val="0A7563B1"/>
    <w:multiLevelType w:val="hybridMultilevel"/>
    <w:tmpl w:val="9D2AC37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8B599B"/>
    <w:multiLevelType w:val="hybridMultilevel"/>
    <w:tmpl w:val="950A1D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6FD28E7"/>
    <w:multiLevelType w:val="singleLevel"/>
    <w:tmpl w:val="D0CA4BA6"/>
    <w:lvl w:ilvl="0">
      <w:start w:val="1"/>
      <w:numFmt w:val="decimal"/>
      <w:lvlText w:val="%1."/>
      <w:lvlJc w:val="left"/>
      <w:pPr>
        <w:tabs>
          <w:tab w:val="num" w:pos="720"/>
        </w:tabs>
        <w:ind w:left="720" w:hanging="720"/>
      </w:pPr>
      <w:rPr>
        <w:rFonts w:hint="default"/>
      </w:rPr>
    </w:lvl>
  </w:abstractNum>
  <w:abstractNum w:abstractNumId="4" w15:restartNumberingAfterBreak="0">
    <w:nsid w:val="173174B9"/>
    <w:multiLevelType w:val="hybridMultilevel"/>
    <w:tmpl w:val="B212DC56"/>
    <w:lvl w:ilvl="0" w:tplc="150E42D6">
      <w:start w:val="4"/>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5" w15:restartNumberingAfterBreak="0">
    <w:nsid w:val="250C7887"/>
    <w:multiLevelType w:val="hybridMultilevel"/>
    <w:tmpl w:val="97A298EA"/>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8D02F7"/>
    <w:multiLevelType w:val="hybridMultilevel"/>
    <w:tmpl w:val="71E83E96"/>
    <w:lvl w:ilvl="0" w:tplc="E814C7AA">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7" w15:restartNumberingAfterBreak="0">
    <w:nsid w:val="3BEA329B"/>
    <w:multiLevelType w:val="singleLevel"/>
    <w:tmpl w:val="63D44B60"/>
    <w:lvl w:ilvl="0">
      <w:start w:val="2"/>
      <w:numFmt w:val="decimal"/>
      <w:lvlText w:val="%1"/>
      <w:lvlJc w:val="left"/>
      <w:pPr>
        <w:tabs>
          <w:tab w:val="num" w:pos="5766"/>
        </w:tabs>
        <w:ind w:left="5766" w:hanging="6270"/>
      </w:pPr>
      <w:rPr>
        <w:rFonts w:hint="default"/>
      </w:rPr>
    </w:lvl>
  </w:abstractNum>
  <w:abstractNum w:abstractNumId="8" w15:restartNumberingAfterBreak="0">
    <w:nsid w:val="4232302E"/>
    <w:multiLevelType w:val="singleLevel"/>
    <w:tmpl w:val="2C02B948"/>
    <w:lvl w:ilvl="0">
      <w:start w:val="1"/>
      <w:numFmt w:val="decimal"/>
      <w:lvlText w:val="%1"/>
      <w:lvlJc w:val="left"/>
      <w:pPr>
        <w:tabs>
          <w:tab w:val="num" w:pos="2286"/>
        </w:tabs>
        <w:ind w:left="2286" w:hanging="2910"/>
      </w:pPr>
      <w:rPr>
        <w:rFonts w:hint="default"/>
      </w:rPr>
    </w:lvl>
  </w:abstractNum>
  <w:abstractNum w:abstractNumId="9" w15:restartNumberingAfterBreak="0">
    <w:nsid w:val="430C5C09"/>
    <w:multiLevelType w:val="singleLevel"/>
    <w:tmpl w:val="2C88D5A8"/>
    <w:lvl w:ilvl="0">
      <w:start w:val="1"/>
      <w:numFmt w:val="decimal"/>
      <w:lvlText w:val=""/>
      <w:lvlJc w:val="left"/>
      <w:pPr>
        <w:tabs>
          <w:tab w:val="num" w:pos="360"/>
        </w:tabs>
        <w:ind w:left="360" w:hanging="360"/>
      </w:pPr>
      <w:rPr>
        <w:rFonts w:hint="default"/>
      </w:rPr>
    </w:lvl>
  </w:abstractNum>
  <w:abstractNum w:abstractNumId="10" w15:restartNumberingAfterBreak="0">
    <w:nsid w:val="49405312"/>
    <w:multiLevelType w:val="hybridMultilevel"/>
    <w:tmpl w:val="ECA88D60"/>
    <w:lvl w:ilvl="0" w:tplc="EB9EB720">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1" w15:restartNumberingAfterBreak="0">
    <w:nsid w:val="4B105C23"/>
    <w:multiLevelType w:val="hybridMultilevel"/>
    <w:tmpl w:val="8A7C489A"/>
    <w:lvl w:ilvl="0" w:tplc="04090001">
      <w:start w:val="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EC034F"/>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574C598D"/>
    <w:multiLevelType w:val="hybridMultilevel"/>
    <w:tmpl w:val="0854CBA0"/>
    <w:lvl w:ilvl="0" w:tplc="62827982">
      <w:start w:val="1"/>
      <w:numFmt w:val="lowerLetter"/>
      <w:lvlText w:val="%1."/>
      <w:lvlJc w:val="left"/>
      <w:pPr>
        <w:ind w:left="1350" w:hanging="360"/>
      </w:p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14" w15:restartNumberingAfterBreak="0">
    <w:nsid w:val="582678D6"/>
    <w:multiLevelType w:val="hybridMultilevel"/>
    <w:tmpl w:val="20329FE4"/>
    <w:lvl w:ilvl="0" w:tplc="04090001">
      <w:numFmt w:val="bullet"/>
      <w:lvlText w:val=""/>
      <w:lvlJc w:val="left"/>
      <w:pPr>
        <w:tabs>
          <w:tab w:val="num" w:pos="720"/>
        </w:tabs>
        <w:ind w:left="720" w:hanging="360"/>
      </w:pPr>
      <w:rPr>
        <w:rFonts w:ascii="Symbol" w:eastAsia="Times New Roman" w:hAnsi="Symbol" w:cs="Times New Roman" w:hint="default"/>
        <w:u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DF6BEE"/>
    <w:multiLevelType w:val="hybridMultilevel"/>
    <w:tmpl w:val="D9E23936"/>
    <w:lvl w:ilvl="0" w:tplc="04090001">
      <w:start w:val="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F382F0C"/>
    <w:multiLevelType w:val="hybridMultilevel"/>
    <w:tmpl w:val="F6805762"/>
    <w:lvl w:ilvl="0" w:tplc="C3763064">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7" w15:restartNumberingAfterBreak="0">
    <w:nsid w:val="680549D7"/>
    <w:multiLevelType w:val="hybridMultilevel"/>
    <w:tmpl w:val="F8C2E1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6B5C7B55"/>
    <w:multiLevelType w:val="hybridMultilevel"/>
    <w:tmpl w:val="02A84C50"/>
    <w:lvl w:ilvl="0" w:tplc="AFD06812">
      <w:start w:val="1"/>
      <w:numFmt w:val="lowerLetter"/>
      <w:lvlText w:val="%1."/>
      <w:lvlJc w:val="left"/>
      <w:pPr>
        <w:ind w:left="1350" w:hanging="360"/>
      </w:p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num w:numId="1">
    <w:abstractNumId w:val="12"/>
  </w:num>
  <w:num w:numId="2">
    <w:abstractNumId w:val="3"/>
  </w:num>
  <w:num w:numId="3">
    <w:abstractNumId w:val="7"/>
  </w:num>
  <w:num w:numId="4">
    <w:abstractNumId w:val="8"/>
  </w:num>
  <w:num w:numId="5">
    <w:abstractNumId w:val="9"/>
  </w:num>
  <w:num w:numId="6">
    <w:abstractNumId w:val="0"/>
  </w:num>
  <w:num w:numId="7">
    <w:abstractNumId w:val="5"/>
  </w:num>
  <w:num w:numId="8">
    <w:abstractNumId w:val="14"/>
  </w:num>
  <w:num w:numId="9">
    <w:abstractNumId w:val="15"/>
  </w:num>
  <w:num w:numId="10">
    <w:abstractNumId w:val="1"/>
  </w:num>
  <w:num w:numId="11">
    <w:abstractNumId w:val="2"/>
  </w:num>
  <w:num w:numId="12">
    <w:abstractNumId w:val="11"/>
  </w:num>
  <w:num w:numId="13">
    <w:abstractNumId w:val="6"/>
  </w:num>
  <w:num w:numId="14">
    <w:abstractNumId w:val="16"/>
  </w:num>
  <w:num w:numId="15">
    <w:abstractNumId w:val="10"/>
  </w:num>
  <w:num w:numId="16">
    <w:abstractNumId w:val="4"/>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C96"/>
    <w:rsid w:val="00001E89"/>
    <w:rsid w:val="00004CC4"/>
    <w:rsid w:val="00005B88"/>
    <w:rsid w:val="00020059"/>
    <w:rsid w:val="00022649"/>
    <w:rsid w:val="00043476"/>
    <w:rsid w:val="00045B2F"/>
    <w:rsid w:val="00054500"/>
    <w:rsid w:val="00060077"/>
    <w:rsid w:val="00065660"/>
    <w:rsid w:val="00075318"/>
    <w:rsid w:val="000A4D5F"/>
    <w:rsid w:val="000B11D4"/>
    <w:rsid w:val="000B1DDF"/>
    <w:rsid w:val="000B4746"/>
    <w:rsid w:val="000C4F6F"/>
    <w:rsid w:val="000D276D"/>
    <w:rsid w:val="000E1045"/>
    <w:rsid w:val="000E6FFA"/>
    <w:rsid w:val="000E79DF"/>
    <w:rsid w:val="000F6139"/>
    <w:rsid w:val="000F63F6"/>
    <w:rsid w:val="00102E68"/>
    <w:rsid w:val="001031EF"/>
    <w:rsid w:val="00110201"/>
    <w:rsid w:val="00114E85"/>
    <w:rsid w:val="00120637"/>
    <w:rsid w:val="001214E9"/>
    <w:rsid w:val="00132DA3"/>
    <w:rsid w:val="00170405"/>
    <w:rsid w:val="00176551"/>
    <w:rsid w:val="00184007"/>
    <w:rsid w:val="001842B5"/>
    <w:rsid w:val="00192D54"/>
    <w:rsid w:val="001A4C97"/>
    <w:rsid w:val="001B0B05"/>
    <w:rsid w:val="001C1EA7"/>
    <w:rsid w:val="001D480A"/>
    <w:rsid w:val="001D6232"/>
    <w:rsid w:val="001E14EE"/>
    <w:rsid w:val="001E785D"/>
    <w:rsid w:val="001F1C43"/>
    <w:rsid w:val="001F7B10"/>
    <w:rsid w:val="00201EFD"/>
    <w:rsid w:val="00207DE9"/>
    <w:rsid w:val="00221176"/>
    <w:rsid w:val="0022636B"/>
    <w:rsid w:val="002465E9"/>
    <w:rsid w:val="002512A6"/>
    <w:rsid w:val="00252B14"/>
    <w:rsid w:val="0025751C"/>
    <w:rsid w:val="00263F2E"/>
    <w:rsid w:val="002672FB"/>
    <w:rsid w:val="00283A2F"/>
    <w:rsid w:val="00286BA2"/>
    <w:rsid w:val="00286C00"/>
    <w:rsid w:val="002A254A"/>
    <w:rsid w:val="002A5F2A"/>
    <w:rsid w:val="002B1882"/>
    <w:rsid w:val="002B4182"/>
    <w:rsid w:val="002B47A5"/>
    <w:rsid w:val="002D2368"/>
    <w:rsid w:val="002F2973"/>
    <w:rsid w:val="00302CD8"/>
    <w:rsid w:val="003122A9"/>
    <w:rsid w:val="003155EE"/>
    <w:rsid w:val="00323A41"/>
    <w:rsid w:val="003372EE"/>
    <w:rsid w:val="0035596A"/>
    <w:rsid w:val="00357305"/>
    <w:rsid w:val="00360A95"/>
    <w:rsid w:val="00362195"/>
    <w:rsid w:val="00377B21"/>
    <w:rsid w:val="00382737"/>
    <w:rsid w:val="00392FE6"/>
    <w:rsid w:val="00395DAB"/>
    <w:rsid w:val="003B282C"/>
    <w:rsid w:val="003C6F9D"/>
    <w:rsid w:val="003D4FE0"/>
    <w:rsid w:val="003D59C4"/>
    <w:rsid w:val="003D5EFE"/>
    <w:rsid w:val="003E22E9"/>
    <w:rsid w:val="003E5165"/>
    <w:rsid w:val="00404941"/>
    <w:rsid w:val="004053EB"/>
    <w:rsid w:val="00411245"/>
    <w:rsid w:val="00420B26"/>
    <w:rsid w:val="004345F0"/>
    <w:rsid w:val="004434B2"/>
    <w:rsid w:val="00447202"/>
    <w:rsid w:val="00447DB8"/>
    <w:rsid w:val="00465EC0"/>
    <w:rsid w:val="004D2DC1"/>
    <w:rsid w:val="004D3F46"/>
    <w:rsid w:val="004E7A30"/>
    <w:rsid w:val="004F0648"/>
    <w:rsid w:val="004F14C9"/>
    <w:rsid w:val="004F166B"/>
    <w:rsid w:val="004F418B"/>
    <w:rsid w:val="004F673F"/>
    <w:rsid w:val="00500CB6"/>
    <w:rsid w:val="00521CC2"/>
    <w:rsid w:val="00531B15"/>
    <w:rsid w:val="00531FD6"/>
    <w:rsid w:val="005374A9"/>
    <w:rsid w:val="00553007"/>
    <w:rsid w:val="00554397"/>
    <w:rsid w:val="005729C5"/>
    <w:rsid w:val="00575234"/>
    <w:rsid w:val="005779D2"/>
    <w:rsid w:val="005A171D"/>
    <w:rsid w:val="005A26E3"/>
    <w:rsid w:val="005B2B7F"/>
    <w:rsid w:val="005B4C4F"/>
    <w:rsid w:val="005D04E6"/>
    <w:rsid w:val="005E78D3"/>
    <w:rsid w:val="005F3FA7"/>
    <w:rsid w:val="005F653C"/>
    <w:rsid w:val="005F6827"/>
    <w:rsid w:val="005F7450"/>
    <w:rsid w:val="0061616F"/>
    <w:rsid w:val="00627992"/>
    <w:rsid w:val="00630174"/>
    <w:rsid w:val="00630EE7"/>
    <w:rsid w:val="00633C96"/>
    <w:rsid w:val="006419E3"/>
    <w:rsid w:val="006555A8"/>
    <w:rsid w:val="006618FB"/>
    <w:rsid w:val="00671168"/>
    <w:rsid w:val="00673FDD"/>
    <w:rsid w:val="00674C70"/>
    <w:rsid w:val="00675170"/>
    <w:rsid w:val="00677F3A"/>
    <w:rsid w:val="00680160"/>
    <w:rsid w:val="00685065"/>
    <w:rsid w:val="006A10F0"/>
    <w:rsid w:val="006B5457"/>
    <w:rsid w:val="006C3776"/>
    <w:rsid w:val="006C495B"/>
    <w:rsid w:val="006C7AFE"/>
    <w:rsid w:val="006C7E50"/>
    <w:rsid w:val="006D0D61"/>
    <w:rsid w:val="006D2F6D"/>
    <w:rsid w:val="00701575"/>
    <w:rsid w:val="00702530"/>
    <w:rsid w:val="00705B9C"/>
    <w:rsid w:val="0070604C"/>
    <w:rsid w:val="007137E4"/>
    <w:rsid w:val="00714AFD"/>
    <w:rsid w:val="00726433"/>
    <w:rsid w:val="00733757"/>
    <w:rsid w:val="0074159D"/>
    <w:rsid w:val="00746757"/>
    <w:rsid w:val="007510F7"/>
    <w:rsid w:val="00754816"/>
    <w:rsid w:val="00761C63"/>
    <w:rsid w:val="0078378A"/>
    <w:rsid w:val="00786FE6"/>
    <w:rsid w:val="00793131"/>
    <w:rsid w:val="007A01E1"/>
    <w:rsid w:val="007A2934"/>
    <w:rsid w:val="007A79B4"/>
    <w:rsid w:val="007D5380"/>
    <w:rsid w:val="007D70CA"/>
    <w:rsid w:val="007F2316"/>
    <w:rsid w:val="008034EF"/>
    <w:rsid w:val="00803A6E"/>
    <w:rsid w:val="008113D8"/>
    <w:rsid w:val="0083053C"/>
    <w:rsid w:val="00834857"/>
    <w:rsid w:val="008702ED"/>
    <w:rsid w:val="00874EF6"/>
    <w:rsid w:val="00875604"/>
    <w:rsid w:val="00886083"/>
    <w:rsid w:val="008B2FBE"/>
    <w:rsid w:val="008B44CC"/>
    <w:rsid w:val="008B5D04"/>
    <w:rsid w:val="008C561C"/>
    <w:rsid w:val="008D23CD"/>
    <w:rsid w:val="008F2AAC"/>
    <w:rsid w:val="008F7A6D"/>
    <w:rsid w:val="009024CF"/>
    <w:rsid w:val="00902DE0"/>
    <w:rsid w:val="009142A6"/>
    <w:rsid w:val="00937398"/>
    <w:rsid w:val="0094150A"/>
    <w:rsid w:val="00952FFD"/>
    <w:rsid w:val="0096129C"/>
    <w:rsid w:val="00966689"/>
    <w:rsid w:val="00967713"/>
    <w:rsid w:val="00971995"/>
    <w:rsid w:val="00981DAD"/>
    <w:rsid w:val="00982837"/>
    <w:rsid w:val="00982EA5"/>
    <w:rsid w:val="0098658D"/>
    <w:rsid w:val="00995FC1"/>
    <w:rsid w:val="009971C5"/>
    <w:rsid w:val="009A78A0"/>
    <w:rsid w:val="009C23A8"/>
    <w:rsid w:val="009C326F"/>
    <w:rsid w:val="009C53E3"/>
    <w:rsid w:val="009C602D"/>
    <w:rsid w:val="009D162D"/>
    <w:rsid w:val="009D50ED"/>
    <w:rsid w:val="009D7EB3"/>
    <w:rsid w:val="009E548D"/>
    <w:rsid w:val="009F2D6D"/>
    <w:rsid w:val="00A13959"/>
    <w:rsid w:val="00A21BD6"/>
    <w:rsid w:val="00A2358C"/>
    <w:rsid w:val="00A375E8"/>
    <w:rsid w:val="00A4159D"/>
    <w:rsid w:val="00A42721"/>
    <w:rsid w:val="00A61691"/>
    <w:rsid w:val="00A61EE9"/>
    <w:rsid w:val="00A77F64"/>
    <w:rsid w:val="00A83AF2"/>
    <w:rsid w:val="00A8591D"/>
    <w:rsid w:val="00A877E5"/>
    <w:rsid w:val="00A94691"/>
    <w:rsid w:val="00A960CC"/>
    <w:rsid w:val="00AC0554"/>
    <w:rsid w:val="00AC53C5"/>
    <w:rsid w:val="00AC7FAE"/>
    <w:rsid w:val="00AD2BFF"/>
    <w:rsid w:val="00AD5648"/>
    <w:rsid w:val="00AE1A90"/>
    <w:rsid w:val="00AE25A6"/>
    <w:rsid w:val="00AF12C3"/>
    <w:rsid w:val="00B054D7"/>
    <w:rsid w:val="00B40BA9"/>
    <w:rsid w:val="00B47B62"/>
    <w:rsid w:val="00B90A51"/>
    <w:rsid w:val="00B976EC"/>
    <w:rsid w:val="00BA39F0"/>
    <w:rsid w:val="00BA4118"/>
    <w:rsid w:val="00BB0E42"/>
    <w:rsid w:val="00BB44A9"/>
    <w:rsid w:val="00BB70A0"/>
    <w:rsid w:val="00BD7C05"/>
    <w:rsid w:val="00BE02AA"/>
    <w:rsid w:val="00C03DC3"/>
    <w:rsid w:val="00C04244"/>
    <w:rsid w:val="00C04514"/>
    <w:rsid w:val="00C144AF"/>
    <w:rsid w:val="00C20C58"/>
    <w:rsid w:val="00C250CC"/>
    <w:rsid w:val="00C30832"/>
    <w:rsid w:val="00C35FED"/>
    <w:rsid w:val="00C4104F"/>
    <w:rsid w:val="00C438D6"/>
    <w:rsid w:val="00C4424E"/>
    <w:rsid w:val="00C4426A"/>
    <w:rsid w:val="00C57F8F"/>
    <w:rsid w:val="00C714CC"/>
    <w:rsid w:val="00C73FFE"/>
    <w:rsid w:val="00C7485E"/>
    <w:rsid w:val="00C82F25"/>
    <w:rsid w:val="00C906B7"/>
    <w:rsid w:val="00C97F79"/>
    <w:rsid w:val="00CA2B0D"/>
    <w:rsid w:val="00CA34BD"/>
    <w:rsid w:val="00CA42D7"/>
    <w:rsid w:val="00CA4E72"/>
    <w:rsid w:val="00CA545D"/>
    <w:rsid w:val="00CB6DB5"/>
    <w:rsid w:val="00CC16D8"/>
    <w:rsid w:val="00CC1A95"/>
    <w:rsid w:val="00CC1E8F"/>
    <w:rsid w:val="00CC244F"/>
    <w:rsid w:val="00CC404A"/>
    <w:rsid w:val="00CD4DAF"/>
    <w:rsid w:val="00CD6579"/>
    <w:rsid w:val="00CF703A"/>
    <w:rsid w:val="00D00027"/>
    <w:rsid w:val="00D05D29"/>
    <w:rsid w:val="00D1419D"/>
    <w:rsid w:val="00D175B0"/>
    <w:rsid w:val="00D42943"/>
    <w:rsid w:val="00D43EC6"/>
    <w:rsid w:val="00D448AA"/>
    <w:rsid w:val="00D5114A"/>
    <w:rsid w:val="00D5304C"/>
    <w:rsid w:val="00D60C7E"/>
    <w:rsid w:val="00D61AF5"/>
    <w:rsid w:val="00D857AA"/>
    <w:rsid w:val="00D85E96"/>
    <w:rsid w:val="00D871E8"/>
    <w:rsid w:val="00D9686D"/>
    <w:rsid w:val="00D9751F"/>
    <w:rsid w:val="00DA6BEC"/>
    <w:rsid w:val="00DB64E8"/>
    <w:rsid w:val="00DB6F41"/>
    <w:rsid w:val="00DD514A"/>
    <w:rsid w:val="00DE1C3E"/>
    <w:rsid w:val="00E02C6F"/>
    <w:rsid w:val="00E03847"/>
    <w:rsid w:val="00E1336F"/>
    <w:rsid w:val="00E155AD"/>
    <w:rsid w:val="00E26DC5"/>
    <w:rsid w:val="00E279A9"/>
    <w:rsid w:val="00E44B00"/>
    <w:rsid w:val="00E4769A"/>
    <w:rsid w:val="00E64602"/>
    <w:rsid w:val="00E82488"/>
    <w:rsid w:val="00E84666"/>
    <w:rsid w:val="00E84FEB"/>
    <w:rsid w:val="00E91867"/>
    <w:rsid w:val="00E91A23"/>
    <w:rsid w:val="00EA1B5A"/>
    <w:rsid w:val="00EA3E6F"/>
    <w:rsid w:val="00EA51D6"/>
    <w:rsid w:val="00EB4AE8"/>
    <w:rsid w:val="00EB4BF7"/>
    <w:rsid w:val="00EC4F20"/>
    <w:rsid w:val="00EC715A"/>
    <w:rsid w:val="00ED5D51"/>
    <w:rsid w:val="00EF3EC0"/>
    <w:rsid w:val="00F11685"/>
    <w:rsid w:val="00F15485"/>
    <w:rsid w:val="00F23DFE"/>
    <w:rsid w:val="00F23FA4"/>
    <w:rsid w:val="00F37E84"/>
    <w:rsid w:val="00F52474"/>
    <w:rsid w:val="00F55B28"/>
    <w:rsid w:val="00F579E1"/>
    <w:rsid w:val="00F628F7"/>
    <w:rsid w:val="00F72576"/>
    <w:rsid w:val="00F7362B"/>
    <w:rsid w:val="00F80703"/>
    <w:rsid w:val="00FA0139"/>
    <w:rsid w:val="00FA04B2"/>
    <w:rsid w:val="00FA5F60"/>
    <w:rsid w:val="00FB405D"/>
    <w:rsid w:val="00FB55AE"/>
    <w:rsid w:val="00FC2662"/>
    <w:rsid w:val="00FC4849"/>
    <w:rsid w:val="00FC6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110996"/>
  <w15:docId w15:val="{2EC8F18B-155D-4BCC-8261-A2613AE3E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b/>
      <w:u w:val="single"/>
    </w:rPr>
  </w:style>
  <w:style w:type="paragraph" w:styleId="Heading4">
    <w:name w:val="heading 4"/>
    <w:basedOn w:val="Normal"/>
    <w:next w:val="Normal"/>
    <w:qFormat/>
    <w:pPr>
      <w:keepNext/>
      <w:ind w:hanging="90"/>
      <w:outlineLvl w:val="3"/>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hanging="90"/>
    </w:pPr>
  </w:style>
  <w:style w:type="paragraph" w:styleId="BodyTextIndent2">
    <w:name w:val="Body Text Indent 2"/>
    <w:basedOn w:val="Normal"/>
    <w:pPr>
      <w:ind w:hanging="90"/>
    </w:pPr>
    <w:rPr>
      <w:u w:val="single"/>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uiPriority w:val="59"/>
    <w:rsid w:val="006850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unhideWhenUsed/>
    <w:rsid w:val="00201EFD"/>
    <w:rPr>
      <w:rFonts w:ascii="Tahoma" w:eastAsia="Calibri" w:hAnsi="Tahoma" w:cs="Tahoma"/>
      <w:sz w:val="16"/>
      <w:szCs w:val="16"/>
    </w:rPr>
  </w:style>
  <w:style w:type="character" w:customStyle="1" w:styleId="BalloonTextChar">
    <w:name w:val="Balloon Text Char"/>
    <w:basedOn w:val="DefaultParagraphFont"/>
    <w:link w:val="BalloonText"/>
    <w:uiPriority w:val="99"/>
    <w:rsid w:val="00201EFD"/>
    <w:rPr>
      <w:rFonts w:ascii="Tahoma" w:eastAsia="Calibri" w:hAnsi="Tahoma" w:cs="Tahoma"/>
      <w:sz w:val="16"/>
      <w:szCs w:val="16"/>
    </w:rPr>
  </w:style>
  <w:style w:type="paragraph" w:styleId="Footer">
    <w:name w:val="footer"/>
    <w:basedOn w:val="Normal"/>
    <w:link w:val="FooterChar"/>
    <w:uiPriority w:val="99"/>
    <w:unhideWhenUsed/>
    <w:rsid w:val="00C4104F"/>
    <w:pPr>
      <w:tabs>
        <w:tab w:val="center" w:pos="4680"/>
        <w:tab w:val="right" w:pos="9360"/>
      </w:tabs>
    </w:pPr>
  </w:style>
  <w:style w:type="character" w:customStyle="1" w:styleId="FooterChar">
    <w:name w:val="Footer Char"/>
    <w:basedOn w:val="DefaultParagraphFont"/>
    <w:link w:val="Footer"/>
    <w:uiPriority w:val="99"/>
    <w:rsid w:val="00C4104F"/>
    <w:rPr>
      <w:sz w:val="24"/>
    </w:rPr>
  </w:style>
  <w:style w:type="paragraph" w:styleId="ListParagraph">
    <w:name w:val="List Paragraph"/>
    <w:basedOn w:val="Normal"/>
    <w:uiPriority w:val="34"/>
    <w:qFormat/>
    <w:rsid w:val="005D04E6"/>
    <w:pPr>
      <w:spacing w:before="319" w:after="319"/>
      <w:ind w:left="720"/>
      <w:contextualSpacing/>
    </w:pPr>
    <w:rPr>
      <w:rFonts w:asciiTheme="minorHAnsi" w:eastAsiaTheme="minorHAnsi" w:hAnsiTheme="minorHAnsi" w:cstheme="minorBidi"/>
      <w:szCs w:val="22"/>
    </w:rPr>
  </w:style>
  <w:style w:type="character" w:styleId="Hyperlink">
    <w:name w:val="Hyperlink"/>
    <w:basedOn w:val="DefaultParagraphFont"/>
    <w:uiPriority w:val="99"/>
    <w:unhideWhenUsed/>
    <w:rsid w:val="00DE1C3E"/>
    <w:rPr>
      <w:color w:val="0000FF" w:themeColor="hyperlink"/>
      <w:u w:val="single"/>
    </w:rPr>
  </w:style>
  <w:style w:type="paragraph" w:styleId="NormalWeb">
    <w:name w:val="Normal (Web)"/>
    <w:basedOn w:val="Normal"/>
    <w:uiPriority w:val="99"/>
    <w:unhideWhenUsed/>
    <w:rsid w:val="00252B14"/>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710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mcc.cuny.edu/singlestop" TargetMode="External"/><Relationship Id="rId13" Type="http://schemas.openxmlformats.org/officeDocument/2006/relationships/hyperlink" Target="http://www.bmcc.cuny.edu/accessibility"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wade@bmcc.cuny.ed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levy@bmcc.cuny.ed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bmcc.cuny.edu/aa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mcc.cuny.edu/counseling" TargetMode="External"/><Relationship Id="rId14" Type="http://schemas.openxmlformats.org/officeDocument/2006/relationships/hyperlink" Target="http://www.bmcc.cun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2A61E-B8B7-44FE-8748-80E9E4FA0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1534</Words>
  <Characters>8744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BOROUGH OF MANHATTAN COMMUNITY COLLEGE</vt:lpstr>
    </vt:vector>
  </TitlesOfParts>
  <Company>bmcc</Company>
  <LinksUpToDate>false</LinksUpToDate>
  <CharactersWithSpaces>10258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BOROUGH OF MANHATTAN COMMUNITY COLLEGE</dc:title>
  <dc:creator>bmaccgbs</dc:creator>
  <cp:lastModifiedBy>Alexandria Jung</cp:lastModifiedBy>
  <cp:revision>2</cp:revision>
  <cp:lastPrinted>2019-01-15T17:20:00Z</cp:lastPrinted>
  <dcterms:created xsi:type="dcterms:W3CDTF">2020-04-08T19:17:00Z</dcterms:created>
  <dcterms:modified xsi:type="dcterms:W3CDTF">2020-04-08T19:17:00Z</dcterms:modified>
</cp:coreProperties>
</file>