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B39C5" w14:textId="77777777" w:rsidR="001B4CDC" w:rsidRDefault="001B4CDC">
      <w:pPr>
        <w:rPr>
          <w:i/>
        </w:rPr>
      </w:pPr>
    </w:p>
    <w:p w14:paraId="23B2A61D" w14:textId="207B6CE9" w:rsidR="00894829" w:rsidRDefault="00B1696B">
      <w:pPr>
        <w:rPr>
          <w:i/>
        </w:rPr>
      </w:pPr>
      <w:r>
        <w:rPr>
          <w:i/>
        </w:rPr>
        <w:t>James Wu 1101</w:t>
      </w:r>
      <w:r w:rsidR="00894829">
        <w:rPr>
          <w:i/>
        </w:rPr>
        <w:t>.Final</w:t>
      </w:r>
      <w:r w:rsidR="00323D1A">
        <w:rPr>
          <w:i/>
        </w:rPr>
        <w:t>.Units2&amp;3</w:t>
      </w:r>
    </w:p>
    <w:p w14:paraId="664A7360" w14:textId="77777777" w:rsidR="00B1696B" w:rsidRDefault="00B1696B"/>
    <w:p w14:paraId="6DB95FE4" w14:textId="622BBDF2" w:rsidR="00B05A66" w:rsidRDefault="00B05A66">
      <w:pPr>
        <w:rPr>
          <w:b/>
        </w:rPr>
      </w:pPr>
      <w:r>
        <w:rPr>
          <w:b/>
        </w:rPr>
        <w:t>Unit 2</w:t>
      </w:r>
      <w:r w:rsidR="00955187">
        <w:rPr>
          <w:b/>
        </w:rPr>
        <w:t>.</w:t>
      </w:r>
      <w:r>
        <w:rPr>
          <w:b/>
        </w:rPr>
        <w:t xml:space="preserve">  </w:t>
      </w:r>
      <w:r w:rsidR="00E75CAC">
        <w:rPr>
          <w:b/>
        </w:rPr>
        <w:t>Researching g</w:t>
      </w:r>
      <w:r w:rsidR="00EC1DF8">
        <w:rPr>
          <w:b/>
        </w:rPr>
        <w:t>enres:  W</w:t>
      </w:r>
      <w:r w:rsidRPr="00B05A66">
        <w:rPr>
          <w:b/>
        </w:rPr>
        <w:t>riting in the world</w:t>
      </w:r>
      <w:r w:rsidR="00CC1B41">
        <w:rPr>
          <w:b/>
        </w:rPr>
        <w:t>.</w:t>
      </w:r>
      <w:r w:rsidR="00B1696B">
        <w:rPr>
          <w:b/>
        </w:rPr>
        <w:t xml:space="preserve"> </w:t>
      </w:r>
      <w:r w:rsidR="001044F6">
        <w:rPr>
          <w:b/>
        </w:rPr>
        <w:t xml:space="preserve">  </w:t>
      </w:r>
      <w:proofErr w:type="gramStart"/>
      <w:r w:rsidR="00955187">
        <w:rPr>
          <w:b/>
        </w:rPr>
        <w:t>Research as inquiry.</w:t>
      </w:r>
      <w:proofErr w:type="gramEnd"/>
      <w:r w:rsidR="00955187">
        <w:rPr>
          <w:b/>
        </w:rPr>
        <w:t xml:space="preserve">  </w:t>
      </w:r>
      <w:r w:rsidR="00B1696B" w:rsidRPr="00955187">
        <w:t>3000 words.</w:t>
      </w:r>
    </w:p>
    <w:p w14:paraId="63A9EFF4" w14:textId="77777777" w:rsidR="00CD21CC" w:rsidRDefault="00CD21CC">
      <w:pPr>
        <w:rPr>
          <w:b/>
        </w:rPr>
      </w:pPr>
    </w:p>
    <w:p w14:paraId="09675589" w14:textId="0ADCA943" w:rsidR="00CD21CC" w:rsidRDefault="00CD21CC">
      <w:pPr>
        <w:rPr>
          <w:b/>
        </w:rPr>
      </w:pPr>
      <w:r>
        <w:rPr>
          <w:b/>
        </w:rPr>
        <w:t>Readings –to be announced</w:t>
      </w:r>
    </w:p>
    <w:p w14:paraId="520E4D9C" w14:textId="77777777" w:rsidR="00B1696B" w:rsidRDefault="00B1696B">
      <w:pPr>
        <w:rPr>
          <w:b/>
        </w:rPr>
      </w:pPr>
    </w:p>
    <w:p w14:paraId="470199E0" w14:textId="15CAFF4E" w:rsidR="00B1696B" w:rsidRPr="00B1696B" w:rsidRDefault="00B1696B"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Pr>
          <w:rFonts w:cs="Helvetica"/>
        </w:rPr>
        <w:t xml:space="preserve">You will write a </w:t>
      </w:r>
      <w:r w:rsidR="00323D1A">
        <w:rPr>
          <w:rFonts w:cs="Helvetica"/>
          <w:b/>
        </w:rPr>
        <w:t>Book of 4 G</w:t>
      </w:r>
      <w:r w:rsidRPr="00CC1B41">
        <w:rPr>
          <w:rFonts w:cs="Helvetica"/>
          <w:b/>
        </w:rPr>
        <w:t>enres</w:t>
      </w:r>
      <w:r>
        <w:rPr>
          <w:rFonts w:cs="Helvetica"/>
        </w:rPr>
        <w:t xml:space="preserve"> with a concluding </w:t>
      </w:r>
      <w:r w:rsidRPr="00B1696B">
        <w:rPr>
          <w:rFonts w:cs="Helvetica"/>
        </w:rPr>
        <w:t>reflection on differences</w:t>
      </w:r>
      <w:r>
        <w:rPr>
          <w:rFonts w:cs="Helvetica"/>
        </w:rPr>
        <w:t xml:space="preserve"> in rhetorical stance, audience</w:t>
      </w:r>
      <w:r w:rsidRPr="00B1696B">
        <w:rPr>
          <w:rFonts w:cs="Helvetica"/>
        </w:rPr>
        <w:t xml:space="preserve">, concept, </w:t>
      </w:r>
      <w:proofErr w:type="gramStart"/>
      <w:r w:rsidRPr="00B1696B">
        <w:rPr>
          <w:rFonts w:cs="Helvetica"/>
        </w:rPr>
        <w:t>method</w:t>
      </w:r>
      <w:proofErr w:type="gramEnd"/>
      <w:r w:rsidRPr="00B1696B">
        <w:rPr>
          <w:rFonts w:cs="Helvetica"/>
        </w:rPr>
        <w:t xml:space="preserve">. You must write an introduction and a concluding reflection on the different genres and rhetorical perspectives and audiences of the four genres.   </w:t>
      </w:r>
      <w:proofErr w:type="gramStart"/>
      <w:r>
        <w:rPr>
          <w:rFonts w:cs="Helvetica"/>
        </w:rPr>
        <w:t>Due week 11</w:t>
      </w:r>
      <w:r w:rsidRPr="00B1696B">
        <w:rPr>
          <w:rFonts w:cs="Helvetica"/>
        </w:rPr>
        <w:t>.</w:t>
      </w:r>
      <w:proofErr w:type="gramEnd"/>
    </w:p>
    <w:p w14:paraId="2378F367" w14:textId="77777777" w:rsidR="00B1696B" w:rsidRPr="00B1696B" w:rsidRDefault="00B1696B"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p>
    <w:p w14:paraId="721E85C4" w14:textId="094F1935" w:rsidR="00B1696B" w:rsidRPr="00B1696B" w:rsidRDefault="00B1696B"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B1696B">
        <w:rPr>
          <w:rFonts w:cs="Helvetica"/>
        </w:rPr>
        <w:t>You will gather and select texts and write in several genres related to our reading and discussion; you will conduct research as inquiry using both</w:t>
      </w:r>
      <w:r w:rsidR="00CC1B41">
        <w:rPr>
          <w:rFonts w:cs="Helvetica"/>
        </w:rPr>
        <w:t xml:space="preserve"> general and scholarly sources.  We will read a body of texts together.  You can base your further research on these texts.  </w:t>
      </w:r>
    </w:p>
    <w:p w14:paraId="17FE97C2" w14:textId="77777777" w:rsidR="00B1696B" w:rsidRPr="00B1696B" w:rsidRDefault="00B1696B"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p>
    <w:p w14:paraId="09C433BD" w14:textId="2D29AEB4" w:rsidR="00B1696B" w:rsidRPr="00B1696B" w:rsidRDefault="00B1696B" w:rsidP="00B1696B">
      <w:pPr>
        <w:rPr>
          <w:b/>
        </w:rPr>
      </w:pPr>
      <w:r w:rsidRPr="00B1696B">
        <w:rPr>
          <w:rFonts w:cs="Helvetica"/>
        </w:rPr>
        <w:t xml:space="preserve">You will also compile an annotated </w:t>
      </w:r>
      <w:proofErr w:type="gramStart"/>
      <w:r w:rsidRPr="00B1696B">
        <w:rPr>
          <w:rFonts w:cs="Helvetica"/>
        </w:rPr>
        <w:t>bibliography which</w:t>
      </w:r>
      <w:proofErr w:type="gramEnd"/>
      <w:r w:rsidRPr="00B1696B">
        <w:rPr>
          <w:rFonts w:cs="Helvetica"/>
        </w:rPr>
        <w:t xml:space="preserve"> will include citations of your sources and summaries of each source.</w:t>
      </w:r>
    </w:p>
    <w:p w14:paraId="7BA0B200" w14:textId="77777777" w:rsidR="00B05A66" w:rsidRDefault="00B05A66"/>
    <w:p w14:paraId="73DFE7C5" w14:textId="00C7194C" w:rsidR="00F061B3" w:rsidRDefault="00C2373E">
      <w:r>
        <w:t xml:space="preserve">Out of the things you </w:t>
      </w:r>
      <w:r w:rsidR="00955187">
        <w:t xml:space="preserve">now </w:t>
      </w:r>
      <w:r>
        <w:t>read in the world, f</w:t>
      </w:r>
      <w:r w:rsidR="007D2A03">
        <w:t>ind two or more</w:t>
      </w:r>
      <w:r w:rsidR="00C562F3">
        <w:t xml:space="preserve"> examples of </w:t>
      </w:r>
      <w:r w:rsidR="007D2A03">
        <w:t>each category</w:t>
      </w:r>
      <w:r w:rsidR="00F061B3">
        <w:t xml:space="preserve">. </w:t>
      </w:r>
      <w:r w:rsidR="00AB72CD">
        <w:t xml:space="preserve"> Then write a rhetorical analysis of </w:t>
      </w:r>
      <w:proofErr w:type="gramStart"/>
      <w:r w:rsidR="00AB72CD">
        <w:t>the  2</w:t>
      </w:r>
      <w:proofErr w:type="gramEnd"/>
      <w:r w:rsidR="00AB72CD">
        <w:t xml:space="preserve"> texts/documents/information package.  </w:t>
      </w:r>
      <w:r w:rsidR="00F061B3">
        <w:t xml:space="preserve"> Analyze the genre, the audience, language choice, tone, seriousness, </w:t>
      </w:r>
      <w:proofErr w:type="gramStart"/>
      <w:r w:rsidR="00F061B3">
        <w:t>the</w:t>
      </w:r>
      <w:proofErr w:type="gramEnd"/>
      <w:r w:rsidR="00F061B3">
        <w:t xml:space="preserve"> multi-modal </w:t>
      </w:r>
      <w:r w:rsidR="00AB72CD">
        <w:t xml:space="preserve">design </w:t>
      </w:r>
      <w:r w:rsidR="00F061B3">
        <w:t xml:space="preserve">presentation, the packaging of the information and the effectiveness of delivering the message.  What is the social context of the writing?  Why did the person write the text?  Who was his intended audience?  What language did he use and why?  </w:t>
      </w:r>
      <w:r w:rsidR="00AB72CD">
        <w:t>What are the rules or the requirements of the genre?</w:t>
      </w:r>
    </w:p>
    <w:p w14:paraId="683C838F" w14:textId="77777777" w:rsidR="00F061B3" w:rsidRDefault="00F061B3"/>
    <w:p w14:paraId="5ED993B9" w14:textId="767B63C3" w:rsidR="00C562F3" w:rsidRDefault="00AB72CD">
      <w:r>
        <w:t>You will then</w:t>
      </w:r>
      <w:r w:rsidR="00F061B3">
        <w:t xml:space="preserve"> </w:t>
      </w:r>
      <w:r w:rsidR="00C562F3">
        <w:t xml:space="preserve">write one text in each of the </w:t>
      </w:r>
      <w:r w:rsidR="007D2A03">
        <w:t xml:space="preserve">categories </w:t>
      </w:r>
      <w:r w:rsidR="00C562F3">
        <w:t>below.  Use multi-modal elements if possible.</w:t>
      </w:r>
      <w:r w:rsidR="006D1CA3">
        <w:t xml:space="preserve">  </w:t>
      </w:r>
      <w:r w:rsidR="00F061B3">
        <w:t>You might start by writing a brief reflection discussing w</w:t>
      </w:r>
      <w:r w:rsidR="006D1CA3">
        <w:t>ho is your reader?  How do you communicate effectively?</w:t>
      </w:r>
      <w:r w:rsidR="00F061B3">
        <w:t xml:space="preserve">  How serious or light-hearted are you going to be?  Or what is the social context of the document or text you are writing? What are</w:t>
      </w:r>
      <w:r>
        <w:t xml:space="preserve"> you trying to achieve with the text you are writing?</w:t>
      </w:r>
      <w:r w:rsidR="00F061B3">
        <w:t xml:space="preserve">  </w:t>
      </w:r>
    </w:p>
    <w:p w14:paraId="5944CF84" w14:textId="550D220B" w:rsidR="00F061B3" w:rsidRDefault="00F061B3"/>
    <w:p w14:paraId="5C05056F" w14:textId="77777777" w:rsidR="00C562F3" w:rsidRDefault="00C562F3"/>
    <w:p w14:paraId="47AE5C60" w14:textId="66B68935" w:rsidR="00C562F3" w:rsidRPr="006D1CA3" w:rsidRDefault="00D4539D">
      <w:r>
        <w:rPr>
          <w:b/>
        </w:rPr>
        <w:t>1.</w:t>
      </w:r>
      <w:r w:rsidR="00C562F3" w:rsidRPr="007D2A03">
        <w:rPr>
          <w:b/>
        </w:rPr>
        <w:t>Personal/everyday/social media</w:t>
      </w:r>
      <w:r w:rsidR="007D2A03" w:rsidRPr="007D2A03">
        <w:rPr>
          <w:b/>
        </w:rPr>
        <w:t xml:space="preserve"> category</w:t>
      </w:r>
      <w:r w:rsidR="006D1CA3">
        <w:rPr>
          <w:b/>
        </w:rPr>
        <w:t xml:space="preserve"> </w:t>
      </w:r>
      <w:r w:rsidR="006D1CA3">
        <w:t>(brief, quick, low stakes)</w:t>
      </w:r>
    </w:p>
    <w:p w14:paraId="071A9BAE" w14:textId="77777777" w:rsidR="00C562F3" w:rsidRDefault="007D2A03">
      <w:r>
        <w:t>Daily to-do list or w</w:t>
      </w:r>
      <w:r w:rsidR="00C562F3">
        <w:t>eekly schedule</w:t>
      </w:r>
    </w:p>
    <w:p w14:paraId="22D31CA8" w14:textId="77777777" w:rsidR="00C562F3" w:rsidRDefault="00C562F3">
      <w:r>
        <w:t xml:space="preserve">Text message </w:t>
      </w:r>
      <w:r w:rsidR="007D2A03">
        <w:t xml:space="preserve">thread </w:t>
      </w:r>
      <w:r>
        <w:t>with photo</w:t>
      </w:r>
      <w:r w:rsidR="007D2A03">
        <w:t>s</w:t>
      </w:r>
      <w:r>
        <w:t>/Social media post</w:t>
      </w:r>
      <w:r w:rsidR="007D2A03">
        <w:t xml:space="preserve"> thread</w:t>
      </w:r>
    </w:p>
    <w:p w14:paraId="17FF2696" w14:textId="77777777" w:rsidR="00C562F3" w:rsidRDefault="00C562F3">
      <w:r>
        <w:t>Personal diary/journal</w:t>
      </w:r>
    </w:p>
    <w:p w14:paraId="3277FBE5" w14:textId="77777777" w:rsidR="00C562F3" w:rsidRDefault="00C562F3">
      <w:r>
        <w:t>Letter or email to friend</w:t>
      </w:r>
      <w:r w:rsidR="007D2A03">
        <w:t xml:space="preserve"> or family member</w:t>
      </w:r>
      <w:r>
        <w:t xml:space="preserve"> on an important topic</w:t>
      </w:r>
    </w:p>
    <w:p w14:paraId="40074AE5" w14:textId="77777777" w:rsidR="00C562F3" w:rsidRDefault="00C562F3"/>
    <w:p w14:paraId="72D110B3" w14:textId="77777777" w:rsidR="00C562F3" w:rsidRDefault="00C562F3">
      <w:r>
        <w:t>Descriptive profile of self or person you know</w:t>
      </w:r>
    </w:p>
    <w:p w14:paraId="597A973D" w14:textId="77777777" w:rsidR="00C562F3" w:rsidRDefault="00C562F3">
      <w:r>
        <w:t>Music or movie review</w:t>
      </w:r>
    </w:p>
    <w:p w14:paraId="4F08F4DF" w14:textId="77777777" w:rsidR="00C562F3" w:rsidRDefault="00C562F3"/>
    <w:p w14:paraId="25A6F691" w14:textId="275938D7" w:rsidR="007D2A03" w:rsidRPr="006D1CA3" w:rsidRDefault="00D4539D" w:rsidP="007D2A03">
      <w:r>
        <w:rPr>
          <w:b/>
        </w:rPr>
        <w:lastRenderedPageBreak/>
        <w:t>2.</w:t>
      </w:r>
      <w:r w:rsidR="007D2A03" w:rsidRPr="006D1CA3">
        <w:rPr>
          <w:b/>
        </w:rPr>
        <w:t>Work/professional/ official business documents</w:t>
      </w:r>
      <w:r w:rsidR="006D1CA3">
        <w:rPr>
          <w:b/>
        </w:rPr>
        <w:t xml:space="preserve"> </w:t>
      </w:r>
      <w:r w:rsidR="006D1CA3">
        <w:t>(short or medium, low stakes)</w:t>
      </w:r>
    </w:p>
    <w:p w14:paraId="114DCD34" w14:textId="77777777" w:rsidR="007D2A03" w:rsidRDefault="007D2A03" w:rsidP="007D2A03">
      <w:r>
        <w:t xml:space="preserve">Ingredient list </w:t>
      </w:r>
      <w:r w:rsidR="006D1CA3">
        <w:t xml:space="preserve">on food product </w:t>
      </w:r>
      <w:proofErr w:type="spellStart"/>
      <w:r>
        <w:t>vs</w:t>
      </w:r>
      <w:proofErr w:type="spellEnd"/>
      <w:r>
        <w:t xml:space="preserve"> recipe</w:t>
      </w:r>
    </w:p>
    <w:p w14:paraId="70C60407" w14:textId="77777777" w:rsidR="007D2A03" w:rsidRDefault="007D2A03" w:rsidP="007D2A03">
      <w:r>
        <w:t>Restaurant menu</w:t>
      </w:r>
    </w:p>
    <w:p w14:paraId="77956CF6" w14:textId="77777777" w:rsidR="007D2A03" w:rsidRDefault="007D2A03" w:rsidP="007D2A03">
      <w:r>
        <w:t>Business letter—returning an item that was unsatisfactory</w:t>
      </w:r>
    </w:p>
    <w:p w14:paraId="3A821347" w14:textId="77777777" w:rsidR="007D2A03" w:rsidRDefault="007D2A03" w:rsidP="007D2A03">
      <w:r>
        <w:t>Description of item for sale online—sales copy</w:t>
      </w:r>
      <w:r w:rsidR="006D1CA3">
        <w:t>, e.g. real estate listing</w:t>
      </w:r>
    </w:p>
    <w:p w14:paraId="2B2A52A7" w14:textId="77777777" w:rsidR="007D2A03" w:rsidRDefault="007D2A03" w:rsidP="007D2A03">
      <w:r>
        <w:t xml:space="preserve">Online photo essay </w:t>
      </w:r>
    </w:p>
    <w:p w14:paraId="11B18B91" w14:textId="77777777" w:rsidR="007D2A03" w:rsidRDefault="007D2A03" w:rsidP="007D2A03">
      <w:r>
        <w:t>Interview of a person or persons</w:t>
      </w:r>
      <w:r w:rsidR="006D1CA3">
        <w:t xml:space="preserve"> to be published online</w:t>
      </w:r>
    </w:p>
    <w:p w14:paraId="6E2E098D" w14:textId="77777777" w:rsidR="00F061B3" w:rsidRDefault="00F061B3" w:rsidP="007D2A03"/>
    <w:p w14:paraId="404FFEB5" w14:textId="5249A439" w:rsidR="00B17E1F" w:rsidRDefault="00F061B3" w:rsidP="007D2A03">
      <w:r>
        <w:t>Case history of a person in social services (?)</w:t>
      </w:r>
    </w:p>
    <w:p w14:paraId="7731672C" w14:textId="77777777" w:rsidR="00F061B3" w:rsidRDefault="00F061B3" w:rsidP="007D2A03"/>
    <w:p w14:paraId="57EB4B21" w14:textId="67C39853" w:rsidR="00B17E1F" w:rsidRDefault="00B17E1F" w:rsidP="007D2A03">
      <w:r>
        <w:t xml:space="preserve">Commercial, advertisement video or static online—analyze  </w:t>
      </w:r>
    </w:p>
    <w:p w14:paraId="6343E44F" w14:textId="77777777" w:rsidR="007D2A03" w:rsidRDefault="007D2A03" w:rsidP="007D2A03"/>
    <w:p w14:paraId="3E9A921A" w14:textId="77777777" w:rsidR="007D2A03" w:rsidRDefault="007D2A03" w:rsidP="007D2A03">
      <w:r>
        <w:t>Police report</w:t>
      </w:r>
      <w:r w:rsidR="006D1CA3">
        <w:t>—compare to Janet Boyd</w:t>
      </w:r>
    </w:p>
    <w:p w14:paraId="4AE3BC65" w14:textId="77777777" w:rsidR="007D2A03" w:rsidRDefault="007D2A03" w:rsidP="007D2A03">
      <w:r>
        <w:t>Eulogy for relative</w:t>
      </w:r>
      <w:r w:rsidR="006D1CA3">
        <w:t xml:space="preserve"> or obituary</w:t>
      </w:r>
    </w:p>
    <w:p w14:paraId="1DBF5D70" w14:textId="77777777" w:rsidR="007D2A03" w:rsidRDefault="007D2A03" w:rsidP="007D2A03">
      <w:r>
        <w:t>Wedding speech for friend</w:t>
      </w:r>
      <w:r w:rsidR="006D1CA3">
        <w:t>, toast</w:t>
      </w:r>
    </w:p>
    <w:p w14:paraId="517056FF" w14:textId="77777777" w:rsidR="007D2A03" w:rsidRDefault="007D2A03"/>
    <w:p w14:paraId="5DC64F26" w14:textId="155BB8E3" w:rsidR="007D2A03" w:rsidRPr="00CD21CC" w:rsidRDefault="00D4539D">
      <w:r>
        <w:rPr>
          <w:b/>
        </w:rPr>
        <w:t>3.</w:t>
      </w:r>
      <w:r w:rsidR="00C562F3" w:rsidRPr="006D1CA3">
        <w:rPr>
          <w:b/>
        </w:rPr>
        <w:t>Literary</w:t>
      </w:r>
      <w:r w:rsidR="007D2A03" w:rsidRPr="006D1CA3">
        <w:rPr>
          <w:b/>
        </w:rPr>
        <w:t xml:space="preserve"> genres including </w:t>
      </w:r>
      <w:r w:rsidR="00C562F3" w:rsidRPr="006D1CA3">
        <w:rPr>
          <w:b/>
        </w:rPr>
        <w:t>entertainment/media</w:t>
      </w:r>
      <w:r w:rsidR="00CD21CC">
        <w:rPr>
          <w:b/>
        </w:rPr>
        <w:t xml:space="preserve"> </w:t>
      </w:r>
      <w:r w:rsidR="00CD21CC">
        <w:t>(longer time to do, but low to medium stakes)</w:t>
      </w:r>
    </w:p>
    <w:p w14:paraId="1BD74ED5" w14:textId="77777777" w:rsidR="006D1CA3" w:rsidRDefault="006D1CA3"/>
    <w:p w14:paraId="2DF7F5AE" w14:textId="77777777" w:rsidR="00C562F3" w:rsidRDefault="00C562F3">
      <w:r>
        <w:t>Poem</w:t>
      </w:r>
      <w:r w:rsidR="007D2A03">
        <w:t xml:space="preserve"> (set of 3)</w:t>
      </w:r>
    </w:p>
    <w:p w14:paraId="1C98E5CF" w14:textId="77777777" w:rsidR="00C562F3" w:rsidRDefault="00C562F3">
      <w:r>
        <w:t>Fictional short story</w:t>
      </w:r>
      <w:r w:rsidR="007D2A03">
        <w:t>—first draft</w:t>
      </w:r>
    </w:p>
    <w:p w14:paraId="30B5089F" w14:textId="77777777" w:rsidR="00C562F3" w:rsidRDefault="00557653">
      <w:r>
        <w:t>Nonfiction narrative/</w:t>
      </w:r>
      <w:r w:rsidR="00C562F3">
        <w:t>Memoir/Personal essay</w:t>
      </w:r>
    </w:p>
    <w:p w14:paraId="2C188E1C" w14:textId="77777777" w:rsidR="007D2A03" w:rsidRDefault="007D2A03">
      <w:r>
        <w:t>Idea for a television series/movie/video game</w:t>
      </w:r>
      <w:r w:rsidR="00557653">
        <w:t>;</w:t>
      </w:r>
      <w:r>
        <w:t xml:space="preserve"> with outline</w:t>
      </w:r>
      <w:r w:rsidR="00557653">
        <w:t xml:space="preserve"> or plan or design</w:t>
      </w:r>
    </w:p>
    <w:p w14:paraId="4510938D" w14:textId="77777777" w:rsidR="007D2A03" w:rsidRDefault="007D2A03"/>
    <w:p w14:paraId="27F957B9" w14:textId="77777777" w:rsidR="00C562F3" w:rsidRDefault="00C562F3"/>
    <w:p w14:paraId="23A72355" w14:textId="015CE42B" w:rsidR="00C562F3" w:rsidRPr="00CD21CC" w:rsidRDefault="00D4539D">
      <w:r>
        <w:rPr>
          <w:b/>
        </w:rPr>
        <w:t>4.</w:t>
      </w:r>
      <w:r w:rsidR="00C562F3" w:rsidRPr="006D1CA3">
        <w:rPr>
          <w:b/>
        </w:rPr>
        <w:t>Academic</w:t>
      </w:r>
      <w:r w:rsidR="007D2A03" w:rsidRPr="006D1CA3">
        <w:rPr>
          <w:b/>
        </w:rPr>
        <w:t xml:space="preserve"> genres</w:t>
      </w:r>
      <w:r w:rsidR="00CD21CC">
        <w:rPr>
          <w:b/>
        </w:rPr>
        <w:t xml:space="preserve"> </w:t>
      </w:r>
      <w:r w:rsidR="00CD21CC">
        <w:t>(longer time to do, medium stakes)</w:t>
      </w:r>
    </w:p>
    <w:p w14:paraId="5E034686" w14:textId="77777777" w:rsidR="00C562F3" w:rsidRDefault="00C562F3">
      <w:r>
        <w:t>Metacognitive Reflection</w:t>
      </w:r>
    </w:p>
    <w:p w14:paraId="3EB569EE" w14:textId="77777777" w:rsidR="00C562F3" w:rsidRDefault="00C562F3">
      <w:r>
        <w:t>Thesis focused essay</w:t>
      </w:r>
    </w:p>
    <w:p w14:paraId="50ADB4D7" w14:textId="77777777" w:rsidR="00C562F3" w:rsidRDefault="00C562F3">
      <w:r>
        <w:t xml:space="preserve">Research paper or review of sources </w:t>
      </w:r>
    </w:p>
    <w:p w14:paraId="32FF6CBB" w14:textId="77777777" w:rsidR="00C562F3" w:rsidRDefault="00C562F3">
      <w:r>
        <w:t>Science lab report</w:t>
      </w:r>
    </w:p>
    <w:p w14:paraId="5F8F9C71" w14:textId="77777777" w:rsidR="00D4539D" w:rsidRDefault="00D4539D">
      <w:bookmarkStart w:id="0" w:name="_GoBack"/>
      <w:bookmarkEnd w:id="0"/>
    </w:p>
    <w:p w14:paraId="2B9CEEE5" w14:textId="19E54E20" w:rsidR="00101DED" w:rsidRDefault="00101DED">
      <w:r>
        <w:t>Learning objectives</w:t>
      </w:r>
    </w:p>
    <w:p w14:paraId="32F63A8C" w14:textId="77777777" w:rsidR="00101DED" w:rsidRPr="00CD21CC" w:rsidRDefault="00101DED" w:rsidP="00101DED">
      <w:pPr>
        <w:numPr>
          <w:ilvl w:val="0"/>
          <w:numId w:val="1"/>
        </w:numPr>
        <w:shd w:val="clear" w:color="auto" w:fill="FFFFFF"/>
        <w:spacing w:before="100" w:beforeAutospacing="1" w:after="100" w:afterAutospacing="1"/>
        <w:textAlignment w:val="baseline"/>
        <w:rPr>
          <w:rFonts w:eastAsia="Times New Roman" w:cs="Times New Roman"/>
          <w:i/>
          <w:color w:val="444444"/>
          <w:sz w:val="21"/>
          <w:szCs w:val="21"/>
        </w:rPr>
      </w:pPr>
      <w:r w:rsidRPr="00CD21CC">
        <w:rPr>
          <w:rFonts w:eastAsia="Times New Roman" w:cs="Times New Roman"/>
          <w:i/>
          <w:color w:val="444444"/>
          <w:sz w:val="21"/>
          <w:szCs w:val="21"/>
        </w:rPr>
        <w:t>Read and listen critically and analytically in a variety of genres and rhetorical situations.</w:t>
      </w:r>
    </w:p>
    <w:p w14:paraId="2B30DA0A" w14:textId="77777777" w:rsidR="00101DED" w:rsidRPr="00CD21CC" w:rsidRDefault="00101DED" w:rsidP="00101DED">
      <w:pPr>
        <w:numPr>
          <w:ilvl w:val="0"/>
          <w:numId w:val="1"/>
        </w:numPr>
        <w:shd w:val="clear" w:color="auto" w:fill="FFFFFF"/>
        <w:spacing w:before="100" w:beforeAutospacing="1" w:after="100" w:afterAutospacing="1"/>
        <w:textAlignment w:val="baseline"/>
        <w:rPr>
          <w:rFonts w:eastAsia="Times New Roman" w:cs="Times New Roman"/>
          <w:i/>
          <w:color w:val="444444"/>
          <w:sz w:val="21"/>
          <w:szCs w:val="21"/>
        </w:rPr>
      </w:pPr>
      <w:r w:rsidRPr="00CD21CC">
        <w:rPr>
          <w:rFonts w:eastAsia="Times New Roman" w:cs="Times New Roman"/>
          <w:i/>
          <w:color w:val="444444"/>
          <w:sz w:val="21"/>
          <w:szCs w:val="21"/>
        </w:rPr>
        <w:t>Use research as a process of inquiry and engagement with multiple perspectives.</w:t>
      </w:r>
    </w:p>
    <w:p w14:paraId="0C29688F" w14:textId="77777777" w:rsidR="00101DED" w:rsidRPr="00CD21CC" w:rsidRDefault="00101DED" w:rsidP="00101DED">
      <w:pPr>
        <w:numPr>
          <w:ilvl w:val="0"/>
          <w:numId w:val="1"/>
        </w:numPr>
        <w:shd w:val="clear" w:color="auto" w:fill="FFFFFF"/>
        <w:spacing w:before="100" w:beforeAutospacing="1" w:after="100" w:afterAutospacing="1"/>
        <w:textAlignment w:val="baseline"/>
        <w:rPr>
          <w:rFonts w:eastAsia="Times New Roman" w:cs="Times New Roman"/>
          <w:i/>
          <w:color w:val="444444"/>
          <w:sz w:val="21"/>
          <w:szCs w:val="21"/>
        </w:rPr>
      </w:pPr>
      <w:r w:rsidRPr="00CD21CC">
        <w:rPr>
          <w:rFonts w:eastAsia="Times New Roman" w:cs="Times New Roman"/>
          <w:i/>
          <w:color w:val="444444"/>
          <w:sz w:val="21"/>
          <w:szCs w:val="21"/>
        </w:rPr>
        <w:t>Demonstrate the social and ethical consequences of writing.</w:t>
      </w:r>
    </w:p>
    <w:p w14:paraId="23C1F51B" w14:textId="77777777" w:rsidR="00101DED" w:rsidRDefault="00101DED"/>
    <w:p w14:paraId="23718274" w14:textId="77777777" w:rsidR="00D4539D" w:rsidRDefault="00D4539D"/>
    <w:p w14:paraId="54A66917" w14:textId="77777777" w:rsidR="00D4539D" w:rsidRDefault="00D4539D"/>
    <w:p w14:paraId="1EBCC45B" w14:textId="3CE05DC2" w:rsidR="00B1696B" w:rsidRPr="00955187" w:rsidRDefault="00CC1B41"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rPr>
      </w:pPr>
      <w:r w:rsidRPr="00955187">
        <w:rPr>
          <w:rFonts w:cs="Helvetica"/>
          <w:b/>
        </w:rPr>
        <w:t>Unit 3: Communicating in a N</w:t>
      </w:r>
      <w:r w:rsidR="00B1696B" w:rsidRPr="00955187">
        <w:rPr>
          <w:rFonts w:cs="Helvetica"/>
          <w:b/>
        </w:rPr>
        <w:t>ew Genre</w:t>
      </w:r>
      <w:r w:rsidR="00B1696B" w:rsidRPr="00955187">
        <w:rPr>
          <w:rFonts w:cs="Helvetica"/>
        </w:rPr>
        <w:t xml:space="preserve">:  using a multimodal approach, you will </w:t>
      </w:r>
      <w:r w:rsidRPr="00955187">
        <w:rPr>
          <w:rFonts w:cs="Helvetica"/>
        </w:rPr>
        <w:t>re-</w:t>
      </w:r>
      <w:r w:rsidR="00B1696B" w:rsidRPr="00955187">
        <w:rPr>
          <w:rFonts w:cs="Helvetica"/>
        </w:rPr>
        <w:t xml:space="preserve">present the results of your research.  </w:t>
      </w:r>
      <w:proofErr w:type="gramStart"/>
      <w:r w:rsidR="00B1696B" w:rsidRPr="00955187">
        <w:rPr>
          <w:rFonts w:cs="Helvetica"/>
        </w:rPr>
        <w:t>Due week 13.</w:t>
      </w:r>
      <w:proofErr w:type="gramEnd"/>
      <w:r w:rsidR="00B1696B" w:rsidRPr="00955187">
        <w:rPr>
          <w:rFonts w:cs="Helvetica"/>
        </w:rPr>
        <w:t xml:space="preserve"> </w:t>
      </w:r>
    </w:p>
    <w:p w14:paraId="34CDE1BD" w14:textId="77777777" w:rsidR="00CC1B41" w:rsidRDefault="00CC1B41"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5AD2C338" w14:textId="13C6969C" w:rsidR="00CC1B41" w:rsidRPr="00CC1B41" w:rsidRDefault="00CC1B41" w:rsidP="00CC1B41">
      <w:pPr>
        <w:shd w:val="clear" w:color="auto" w:fill="FFFFFF"/>
        <w:spacing w:after="420"/>
        <w:rPr>
          <w:rFonts w:ascii="Georgia" w:hAnsi="Georgia" w:cs="Times New Roman"/>
          <w:color w:val="1A1A1A"/>
        </w:rPr>
      </w:pPr>
      <w:r>
        <w:rPr>
          <w:rFonts w:ascii="Georgia" w:hAnsi="Georgia" w:cs="Times New Roman"/>
          <w:color w:val="1A1A1A"/>
        </w:rPr>
        <w:t>This is a re-</w:t>
      </w:r>
      <w:r w:rsidRPr="00CC1B41">
        <w:rPr>
          <w:rFonts w:ascii="Georgia" w:hAnsi="Georgia" w:cs="Times New Roman"/>
          <w:color w:val="1A1A1A"/>
        </w:rPr>
        <w:t>pre</w:t>
      </w:r>
      <w:r>
        <w:rPr>
          <w:rFonts w:ascii="Georgia" w:hAnsi="Georgia" w:cs="Times New Roman"/>
          <w:color w:val="1A1A1A"/>
        </w:rPr>
        <w:t xml:space="preserve">sentation of the understanding you’ve come to in your research as inquiry. </w:t>
      </w:r>
      <w:r w:rsidRPr="00CC1B41">
        <w:rPr>
          <w:rFonts w:ascii="Georgia" w:hAnsi="Georgia" w:cs="Times New Roman"/>
          <w:color w:val="1A1A1A"/>
        </w:rPr>
        <w:t xml:space="preserve"> Of course you will add new “content.”</w:t>
      </w:r>
    </w:p>
    <w:p w14:paraId="62981E66" w14:textId="77777777"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It incorporates audio/video/digital/graphics/spatial content.  These are the additional modes of perception.</w:t>
      </w:r>
    </w:p>
    <w:p w14:paraId="00D30DD8" w14:textId="77777777"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It also redirects your presentation of information and understanding and knowledge </w:t>
      </w:r>
      <w:r w:rsidRPr="00CC1B41">
        <w:rPr>
          <w:rFonts w:ascii="Georgia" w:hAnsi="Georgia" w:cs="Times New Roman"/>
          <w:b/>
          <w:bCs/>
          <w:color w:val="1A1A1A"/>
        </w:rPr>
        <w:t>to a different audience</w:t>
      </w:r>
      <w:r w:rsidRPr="00CC1B41">
        <w:rPr>
          <w:rFonts w:ascii="Georgia" w:hAnsi="Georgia" w:cs="Times New Roman"/>
          <w:color w:val="1A1A1A"/>
        </w:rPr>
        <w:t>, not the professor.</w:t>
      </w:r>
    </w:p>
    <w:p w14:paraId="3BC6C254" w14:textId="77777777"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 xml:space="preserve">The audience could be your peers. The audience could </w:t>
      </w:r>
      <w:proofErr w:type="gramStart"/>
      <w:r w:rsidRPr="00CC1B41">
        <w:rPr>
          <w:rFonts w:ascii="Georgia" w:hAnsi="Georgia" w:cs="Times New Roman"/>
          <w:color w:val="1A1A1A"/>
        </w:rPr>
        <w:t>be  the</w:t>
      </w:r>
      <w:proofErr w:type="gramEnd"/>
      <w:r w:rsidRPr="00CC1B41">
        <w:rPr>
          <w:rFonts w:ascii="Georgia" w:hAnsi="Georgia" w:cs="Times New Roman"/>
          <w:color w:val="1A1A1A"/>
        </w:rPr>
        <w:t xml:space="preserve"> public at large.  Or you could address a younger audience, for example, a middle school class. Your audience could be an individual, a friend, </w:t>
      </w:r>
      <w:proofErr w:type="gramStart"/>
      <w:r w:rsidRPr="00CC1B41">
        <w:rPr>
          <w:rFonts w:ascii="Georgia" w:hAnsi="Georgia" w:cs="Times New Roman"/>
          <w:color w:val="1A1A1A"/>
        </w:rPr>
        <w:t>a</w:t>
      </w:r>
      <w:proofErr w:type="gramEnd"/>
      <w:r w:rsidRPr="00CC1B41">
        <w:rPr>
          <w:rFonts w:ascii="Georgia" w:hAnsi="Georgia" w:cs="Times New Roman"/>
          <w:color w:val="1A1A1A"/>
        </w:rPr>
        <w:t xml:space="preserve"> family member. It could </w:t>
      </w:r>
      <w:proofErr w:type="gramStart"/>
      <w:r w:rsidRPr="00CC1B41">
        <w:rPr>
          <w:rFonts w:ascii="Georgia" w:hAnsi="Georgia" w:cs="Times New Roman"/>
          <w:color w:val="1A1A1A"/>
        </w:rPr>
        <w:t>be  your</w:t>
      </w:r>
      <w:proofErr w:type="gramEnd"/>
      <w:r w:rsidRPr="00CC1B41">
        <w:rPr>
          <w:rFonts w:ascii="Georgia" w:hAnsi="Georgia" w:cs="Times New Roman"/>
          <w:color w:val="1A1A1A"/>
        </w:rPr>
        <w:t xml:space="preserve"> family as a whole.  </w:t>
      </w:r>
      <w:proofErr w:type="gramStart"/>
      <w:r w:rsidRPr="00CC1B41">
        <w:rPr>
          <w:rFonts w:ascii="Georgia" w:hAnsi="Georgia" w:cs="Times New Roman"/>
          <w:color w:val="1A1A1A"/>
        </w:rPr>
        <w:t>Or a community organization.</w:t>
      </w:r>
      <w:proofErr w:type="gramEnd"/>
      <w:r w:rsidRPr="00CC1B41">
        <w:rPr>
          <w:rFonts w:ascii="Georgia" w:hAnsi="Georgia" w:cs="Times New Roman"/>
          <w:color w:val="1A1A1A"/>
        </w:rPr>
        <w:t xml:space="preserve">  </w:t>
      </w:r>
      <w:proofErr w:type="gramStart"/>
      <w:r w:rsidRPr="00CC1B41">
        <w:rPr>
          <w:rFonts w:ascii="Georgia" w:hAnsi="Georgia" w:cs="Times New Roman"/>
          <w:color w:val="1A1A1A"/>
        </w:rPr>
        <w:t>Or a group of friends.</w:t>
      </w:r>
      <w:proofErr w:type="gramEnd"/>
      <w:r w:rsidRPr="00CC1B41">
        <w:rPr>
          <w:rFonts w:ascii="Georgia" w:hAnsi="Georgia" w:cs="Times New Roman"/>
          <w:color w:val="1A1A1A"/>
        </w:rPr>
        <w:t xml:space="preserve"> </w:t>
      </w:r>
      <w:proofErr w:type="gramStart"/>
      <w:r w:rsidRPr="00CC1B41">
        <w:rPr>
          <w:rFonts w:ascii="Georgia" w:hAnsi="Georgia" w:cs="Times New Roman"/>
          <w:color w:val="1A1A1A"/>
        </w:rPr>
        <w:t>A discourse community.</w:t>
      </w:r>
      <w:proofErr w:type="gramEnd"/>
    </w:p>
    <w:p w14:paraId="5319E675" w14:textId="4E561DB8"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The multi-modal piece could be a photo-essay with captions or narrative or descriptive writing. It could be a video. It could be a written text with a musical soundtrack or with ambient sound. It could be a montage of portraits of people you know with some written or spoken narrative or description.</w:t>
      </w:r>
    </w:p>
    <w:p w14:paraId="23AB08EC" w14:textId="77777777" w:rsidR="00CC1B41" w:rsidRPr="00CC1B41" w:rsidRDefault="00CC1B41" w:rsidP="00CC1B41">
      <w:pPr>
        <w:shd w:val="clear" w:color="auto" w:fill="FFFFFF"/>
        <w:spacing w:after="420"/>
        <w:rPr>
          <w:rFonts w:ascii="Georgia" w:hAnsi="Georgia" w:cs="Times New Roman"/>
          <w:color w:val="1A1A1A"/>
        </w:rPr>
      </w:pPr>
      <w:proofErr w:type="gramStart"/>
      <w:r w:rsidRPr="00CC1B41">
        <w:rPr>
          <w:rFonts w:ascii="Georgia" w:hAnsi="Georgia" w:cs="Times New Roman"/>
          <w:color w:val="1A1A1A"/>
        </w:rPr>
        <w:t>Notice, if you want to do something completely analog, like a painting or a hand drawn illustration, or an oral narration, you can document it electronically by digital photography, video, etc.</w:t>
      </w:r>
      <w:proofErr w:type="gramEnd"/>
    </w:p>
    <w:p w14:paraId="73820738" w14:textId="77777777"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Basically, in addition to the written text, it should have a second mode of delivering/communicating the information.</w:t>
      </w:r>
    </w:p>
    <w:p w14:paraId="5E5BE61B" w14:textId="77777777"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It should be a “complete” or “finished” work. In this context, you should try to control the final “look” of the piece as an electronic product or a digital object. But you won’t be graded on how “great” it is.</w:t>
      </w:r>
    </w:p>
    <w:p w14:paraId="06976FE8" w14:textId="77777777"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Instead you’ll be graded on completing it and the following.   Once you’re done, </w:t>
      </w:r>
      <w:r w:rsidRPr="00CC1B41">
        <w:rPr>
          <w:rFonts w:ascii="Georgia" w:hAnsi="Georgia" w:cs="Times New Roman"/>
          <w:b/>
          <w:bCs/>
          <w:color w:val="1A1A1A"/>
        </w:rPr>
        <w:t>you write a 1000 word artist’s statement or reflection</w:t>
      </w:r>
      <w:r w:rsidRPr="00CC1B41">
        <w:rPr>
          <w:rFonts w:ascii="Georgia" w:hAnsi="Georgia" w:cs="Times New Roman"/>
          <w:color w:val="1A1A1A"/>
        </w:rPr>
        <w:t xml:space="preserve"> on your activity. How you came to make certain choices. How that changed the message you communicated. What you learned about the subject and your activity as a writer/artist/director/creator/content producer/author. Also </w:t>
      </w:r>
      <w:proofErr w:type="gramStart"/>
      <w:r w:rsidRPr="00CC1B41">
        <w:rPr>
          <w:rFonts w:ascii="Georgia" w:hAnsi="Georgia" w:cs="Times New Roman"/>
          <w:color w:val="1A1A1A"/>
        </w:rPr>
        <w:t>reflect  on</w:t>
      </w:r>
      <w:proofErr w:type="gramEnd"/>
      <w:r w:rsidRPr="00CC1B41">
        <w:rPr>
          <w:rFonts w:ascii="Georgia" w:hAnsi="Georgia" w:cs="Times New Roman"/>
          <w:color w:val="1A1A1A"/>
        </w:rPr>
        <w:t xml:space="preserve"> knowledge and understanding and acquiring knowledge and understanding and how to use it and present it.  Reflect on what you’re goals were in the piece and what you intend to do in the future.</w:t>
      </w:r>
    </w:p>
    <w:p w14:paraId="7AACBF71" w14:textId="77777777" w:rsidR="00CC1B41" w:rsidRPr="00CC1B41" w:rsidRDefault="00CC1B41" w:rsidP="00CC1B41">
      <w:pPr>
        <w:shd w:val="clear" w:color="auto" w:fill="FFFFFF"/>
        <w:spacing w:after="420"/>
        <w:rPr>
          <w:rFonts w:ascii="Georgia" w:hAnsi="Georgia" w:cs="Times New Roman"/>
          <w:color w:val="1A1A1A"/>
        </w:rPr>
      </w:pPr>
      <w:r w:rsidRPr="00CC1B41">
        <w:rPr>
          <w:rFonts w:ascii="Georgia" w:hAnsi="Georgia" w:cs="Times New Roman"/>
          <w:color w:val="1A1A1A"/>
        </w:rPr>
        <w:t xml:space="preserve">Some version of the multi-modal piece must be stored on an electronic file and included in your </w:t>
      </w:r>
      <w:proofErr w:type="gramStart"/>
      <w:r w:rsidRPr="00CC1B41">
        <w:rPr>
          <w:rFonts w:ascii="Georgia" w:hAnsi="Georgia" w:cs="Times New Roman"/>
          <w:color w:val="1A1A1A"/>
        </w:rPr>
        <w:t>6000 word</w:t>
      </w:r>
      <w:proofErr w:type="gramEnd"/>
      <w:r w:rsidRPr="00CC1B41">
        <w:rPr>
          <w:rFonts w:ascii="Georgia" w:hAnsi="Georgia" w:cs="Times New Roman"/>
          <w:color w:val="1A1A1A"/>
        </w:rPr>
        <w:t xml:space="preserve"> portfolio.</w:t>
      </w:r>
    </w:p>
    <w:p w14:paraId="5959F197" w14:textId="77777777" w:rsidR="00CC1B41" w:rsidRDefault="00CC1B41"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14687783" w14:textId="77777777" w:rsidR="00B1696B" w:rsidRDefault="00B1696B" w:rsidP="00B169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sz w:val="20"/>
          <w:szCs w:val="20"/>
        </w:rPr>
      </w:pPr>
    </w:p>
    <w:p w14:paraId="17910541" w14:textId="77777777" w:rsidR="00CF6C75" w:rsidRDefault="00CF6C75" w:rsidP="00F061B3">
      <w:pPr>
        <w:rPr>
          <w:rFonts w:ascii="Helvetica" w:eastAsia="Times New Roman" w:hAnsi="Helvetica" w:cs="Times New Roman"/>
          <w:i/>
          <w:color w:val="444444"/>
          <w:sz w:val="21"/>
          <w:szCs w:val="21"/>
          <w:shd w:val="clear" w:color="auto" w:fill="FFFFFF"/>
        </w:rPr>
      </w:pPr>
    </w:p>
    <w:p w14:paraId="295F344D" w14:textId="416CD3E9" w:rsidR="00F061B3" w:rsidRPr="00CD21CC" w:rsidRDefault="00CF6C75" w:rsidP="00F061B3">
      <w:pPr>
        <w:rPr>
          <w:rFonts w:eastAsia="Times New Roman" w:cs="Times New Roman"/>
          <w:i/>
          <w:color w:val="444444"/>
          <w:sz w:val="21"/>
          <w:szCs w:val="21"/>
          <w:shd w:val="clear" w:color="auto" w:fill="FFFFFF"/>
        </w:rPr>
      </w:pPr>
      <w:r w:rsidRPr="00CD21CC">
        <w:rPr>
          <w:rFonts w:eastAsia="Times New Roman" w:cs="Times New Roman"/>
          <w:i/>
          <w:color w:val="444444"/>
          <w:sz w:val="21"/>
          <w:szCs w:val="21"/>
          <w:shd w:val="clear" w:color="auto" w:fill="FFFFFF"/>
        </w:rPr>
        <w:t>Y</w:t>
      </w:r>
      <w:r w:rsidR="00F061B3" w:rsidRPr="00CD21CC">
        <w:rPr>
          <w:rFonts w:eastAsia="Times New Roman" w:cs="Times New Roman"/>
          <w:i/>
          <w:color w:val="444444"/>
          <w:sz w:val="21"/>
          <w:szCs w:val="21"/>
          <w:shd w:val="clear" w:color="auto" w:fill="FFFFFF"/>
        </w:rPr>
        <w:t xml:space="preserve">ou need to consider your audience and the best way to communicate with them. This will help guide your genre. You also want to consider the purpose of your final product. What do you want the audience to walk away from the experience of your piece with? Your final product can contain pictures or sound, but it must contain at least </w:t>
      </w:r>
      <w:r w:rsidRPr="00CD21CC">
        <w:rPr>
          <w:rFonts w:eastAsia="Times New Roman" w:cs="Times New Roman"/>
          <w:i/>
          <w:color w:val="444444"/>
          <w:sz w:val="21"/>
          <w:szCs w:val="21"/>
          <w:shd w:val="clear" w:color="auto" w:fill="FFFFFF"/>
        </w:rPr>
        <w:t>2000</w:t>
      </w:r>
      <w:r w:rsidR="00F061B3" w:rsidRPr="00CD21CC">
        <w:rPr>
          <w:rFonts w:eastAsia="Times New Roman" w:cs="Times New Roman"/>
          <w:i/>
          <w:color w:val="444444"/>
          <w:sz w:val="21"/>
          <w:szCs w:val="21"/>
          <w:shd w:val="clear" w:color="auto" w:fill="FFFFFF"/>
        </w:rPr>
        <w:t xml:space="preserve"> words as well.</w:t>
      </w:r>
    </w:p>
    <w:p w14:paraId="0CF2CF43" w14:textId="77777777" w:rsidR="00101DED" w:rsidRPr="00CD21CC" w:rsidRDefault="00101DED" w:rsidP="00F061B3">
      <w:pPr>
        <w:rPr>
          <w:rFonts w:eastAsia="Times New Roman" w:cs="Times New Roman"/>
          <w:i/>
          <w:color w:val="444444"/>
          <w:sz w:val="21"/>
          <w:szCs w:val="21"/>
          <w:shd w:val="clear" w:color="auto" w:fill="FFFFFF"/>
        </w:rPr>
      </w:pPr>
    </w:p>
    <w:p w14:paraId="312D3E92" w14:textId="77777777" w:rsidR="00101DED" w:rsidRPr="00CD21CC" w:rsidRDefault="00101DED" w:rsidP="00101DED">
      <w:pPr>
        <w:shd w:val="clear" w:color="auto" w:fill="FFFFFF"/>
        <w:spacing w:beforeAutospacing="1" w:afterAutospacing="1"/>
        <w:textAlignment w:val="baseline"/>
        <w:rPr>
          <w:rFonts w:cs="Times New Roman"/>
          <w:i/>
          <w:color w:val="444444"/>
          <w:sz w:val="21"/>
          <w:szCs w:val="21"/>
        </w:rPr>
      </w:pPr>
      <w:r w:rsidRPr="00CD21CC">
        <w:rPr>
          <w:rFonts w:cs="Times New Roman"/>
          <w:b/>
          <w:bCs/>
          <w:i/>
          <w:color w:val="444444"/>
          <w:sz w:val="21"/>
          <w:szCs w:val="21"/>
          <w:bdr w:val="none" w:sz="0" w:space="0" w:color="auto" w:frame="1"/>
        </w:rPr>
        <w:t>Learning Objectives:</w:t>
      </w:r>
    </w:p>
    <w:p w14:paraId="2FC6380A" w14:textId="77777777" w:rsidR="00101DED" w:rsidRPr="00CD21CC" w:rsidRDefault="00101DED" w:rsidP="00101DED">
      <w:pPr>
        <w:numPr>
          <w:ilvl w:val="0"/>
          <w:numId w:val="2"/>
        </w:numPr>
        <w:shd w:val="clear" w:color="auto" w:fill="FFFFFF"/>
        <w:spacing w:before="100" w:beforeAutospacing="1" w:after="100" w:afterAutospacing="1"/>
        <w:textAlignment w:val="baseline"/>
        <w:rPr>
          <w:rFonts w:eastAsia="Times New Roman" w:cs="Times New Roman"/>
          <w:i/>
          <w:color w:val="444444"/>
          <w:sz w:val="21"/>
          <w:szCs w:val="21"/>
        </w:rPr>
      </w:pPr>
      <w:r w:rsidRPr="00CD21CC">
        <w:rPr>
          <w:rFonts w:eastAsia="Times New Roman" w:cs="Times New Roman"/>
          <w:i/>
          <w:color w:val="444444"/>
          <w:sz w:val="21"/>
          <w:szCs w:val="21"/>
        </w:rPr>
        <w:t>Read and listen critically and analytically in a variety of genres and rhetorical situations.</w:t>
      </w:r>
    </w:p>
    <w:p w14:paraId="626098AB" w14:textId="77777777" w:rsidR="00101DED" w:rsidRPr="00CD21CC" w:rsidRDefault="00101DED" w:rsidP="00101DED">
      <w:pPr>
        <w:numPr>
          <w:ilvl w:val="0"/>
          <w:numId w:val="2"/>
        </w:numPr>
        <w:shd w:val="clear" w:color="auto" w:fill="FFFFFF"/>
        <w:spacing w:beforeAutospacing="1" w:afterAutospacing="1"/>
        <w:textAlignment w:val="baseline"/>
        <w:rPr>
          <w:rFonts w:eastAsia="Times New Roman" w:cs="Times New Roman"/>
          <w:i/>
          <w:color w:val="444444"/>
          <w:sz w:val="21"/>
          <w:szCs w:val="21"/>
        </w:rPr>
      </w:pPr>
      <w:r w:rsidRPr="00CD21CC">
        <w:rPr>
          <w:rFonts w:eastAsia="Times New Roman" w:cs="Times New Roman"/>
          <w:i/>
          <w:color w:val="444444"/>
          <w:sz w:val="21"/>
          <w:szCs w:val="21"/>
        </w:rPr>
        <w:t>Compose in 21</w:t>
      </w:r>
      <w:r w:rsidRPr="00CD21CC">
        <w:rPr>
          <w:rFonts w:eastAsia="Times New Roman" w:cs="Times New Roman"/>
          <w:i/>
          <w:color w:val="444444"/>
          <w:sz w:val="16"/>
          <w:szCs w:val="16"/>
          <w:bdr w:val="none" w:sz="0" w:space="0" w:color="auto" w:frame="1"/>
          <w:vertAlign w:val="superscript"/>
        </w:rPr>
        <w:t>st</w:t>
      </w:r>
      <w:r w:rsidRPr="00CD21CC">
        <w:rPr>
          <w:rFonts w:eastAsia="Times New Roman" w:cs="Times New Roman"/>
          <w:i/>
          <w:color w:val="444444"/>
          <w:sz w:val="21"/>
          <w:szCs w:val="21"/>
        </w:rPr>
        <w:t> Century Environments.</w:t>
      </w:r>
    </w:p>
    <w:p w14:paraId="2ECDCB70" w14:textId="77777777" w:rsidR="00101DED" w:rsidRPr="00101DED" w:rsidRDefault="00101DED" w:rsidP="00101DED">
      <w:pPr>
        <w:rPr>
          <w:rFonts w:ascii="Times" w:eastAsia="Times New Roman" w:hAnsi="Times" w:cs="Times New Roman"/>
          <w:sz w:val="20"/>
          <w:szCs w:val="20"/>
        </w:rPr>
      </w:pPr>
    </w:p>
    <w:p w14:paraId="5A05E234" w14:textId="77777777" w:rsidR="00101DED" w:rsidRPr="00F061B3" w:rsidRDefault="00101DED" w:rsidP="00F061B3">
      <w:pPr>
        <w:rPr>
          <w:rFonts w:ascii="Times" w:eastAsia="Times New Roman" w:hAnsi="Times" w:cs="Times New Roman"/>
          <w:sz w:val="20"/>
          <w:szCs w:val="20"/>
        </w:rPr>
      </w:pPr>
    </w:p>
    <w:p w14:paraId="0F1A861A" w14:textId="668634F5" w:rsidR="00D4539D" w:rsidRDefault="00D4539D"/>
    <w:p w14:paraId="0BFB067F" w14:textId="77777777" w:rsidR="00C562F3" w:rsidRDefault="00C562F3"/>
    <w:p w14:paraId="3834F155" w14:textId="77777777" w:rsidR="00C562F3" w:rsidRDefault="00C562F3"/>
    <w:p w14:paraId="621B1062" w14:textId="77777777" w:rsidR="007D2A03" w:rsidRDefault="007D2A03"/>
    <w:p w14:paraId="43507CE2" w14:textId="77777777" w:rsidR="00C562F3" w:rsidRDefault="00C562F3"/>
    <w:p w14:paraId="01D3B88E" w14:textId="77777777" w:rsidR="00C562F3" w:rsidRDefault="00C562F3"/>
    <w:p w14:paraId="325BD9E2" w14:textId="77777777" w:rsidR="00C562F3" w:rsidRDefault="00C562F3"/>
    <w:sectPr w:rsidR="00C562F3" w:rsidSect="00C25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12D"/>
    <w:multiLevelType w:val="multilevel"/>
    <w:tmpl w:val="55BC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5E34B1"/>
    <w:multiLevelType w:val="multilevel"/>
    <w:tmpl w:val="2A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F3"/>
    <w:rsid w:val="00101DED"/>
    <w:rsid w:val="001044F6"/>
    <w:rsid w:val="001B4CDC"/>
    <w:rsid w:val="002F43A1"/>
    <w:rsid w:val="00323D1A"/>
    <w:rsid w:val="00505804"/>
    <w:rsid w:val="00557653"/>
    <w:rsid w:val="006C5BD9"/>
    <w:rsid w:val="006D1CA3"/>
    <w:rsid w:val="007D2A03"/>
    <w:rsid w:val="00894829"/>
    <w:rsid w:val="00955187"/>
    <w:rsid w:val="00AB72CD"/>
    <w:rsid w:val="00B05A66"/>
    <w:rsid w:val="00B1696B"/>
    <w:rsid w:val="00B17E1F"/>
    <w:rsid w:val="00C2373E"/>
    <w:rsid w:val="00C25F5C"/>
    <w:rsid w:val="00C562F3"/>
    <w:rsid w:val="00CC1B41"/>
    <w:rsid w:val="00CD21CC"/>
    <w:rsid w:val="00CF6C75"/>
    <w:rsid w:val="00D4539D"/>
    <w:rsid w:val="00E75CAC"/>
    <w:rsid w:val="00EC1DF8"/>
    <w:rsid w:val="00F061B3"/>
    <w:rsid w:val="00F8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7C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1B4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61B3"/>
    <w:rPr>
      <w:b/>
      <w:bCs/>
    </w:rPr>
  </w:style>
  <w:style w:type="paragraph" w:styleId="NormalWeb">
    <w:name w:val="Normal (Web)"/>
    <w:basedOn w:val="Normal"/>
    <w:uiPriority w:val="99"/>
    <w:semiHidden/>
    <w:unhideWhenUsed/>
    <w:rsid w:val="00101DE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C1B41"/>
    <w:rPr>
      <w:rFonts w:ascii="Times" w:hAnsi="Times"/>
      <w:b/>
      <w:bCs/>
      <w:sz w:val="36"/>
      <w:szCs w:val="36"/>
    </w:rPr>
  </w:style>
  <w:style w:type="character" w:styleId="Hyperlink">
    <w:name w:val="Hyperlink"/>
    <w:basedOn w:val="DefaultParagraphFont"/>
    <w:uiPriority w:val="99"/>
    <w:semiHidden/>
    <w:unhideWhenUsed/>
    <w:rsid w:val="00CC1B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1B4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61B3"/>
    <w:rPr>
      <w:b/>
      <w:bCs/>
    </w:rPr>
  </w:style>
  <w:style w:type="paragraph" w:styleId="NormalWeb">
    <w:name w:val="Normal (Web)"/>
    <w:basedOn w:val="Normal"/>
    <w:uiPriority w:val="99"/>
    <w:semiHidden/>
    <w:unhideWhenUsed/>
    <w:rsid w:val="00101DE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C1B41"/>
    <w:rPr>
      <w:rFonts w:ascii="Times" w:hAnsi="Times"/>
      <w:b/>
      <w:bCs/>
      <w:sz w:val="36"/>
      <w:szCs w:val="36"/>
    </w:rPr>
  </w:style>
  <w:style w:type="character" w:styleId="Hyperlink">
    <w:name w:val="Hyperlink"/>
    <w:basedOn w:val="DefaultParagraphFont"/>
    <w:uiPriority w:val="99"/>
    <w:semiHidden/>
    <w:unhideWhenUsed/>
    <w:rsid w:val="00CC1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0532">
      <w:bodyDiv w:val="1"/>
      <w:marLeft w:val="0"/>
      <w:marRight w:val="0"/>
      <w:marTop w:val="0"/>
      <w:marBottom w:val="0"/>
      <w:divBdr>
        <w:top w:val="none" w:sz="0" w:space="0" w:color="auto"/>
        <w:left w:val="none" w:sz="0" w:space="0" w:color="auto"/>
        <w:bottom w:val="none" w:sz="0" w:space="0" w:color="auto"/>
        <w:right w:val="none" w:sz="0" w:space="0" w:color="auto"/>
      </w:divBdr>
      <w:divsChild>
        <w:div w:id="1208297238">
          <w:marLeft w:val="0"/>
          <w:marRight w:val="0"/>
          <w:marTop w:val="0"/>
          <w:marBottom w:val="0"/>
          <w:divBdr>
            <w:top w:val="none" w:sz="0" w:space="0" w:color="auto"/>
            <w:left w:val="none" w:sz="0" w:space="0" w:color="auto"/>
            <w:bottom w:val="none" w:sz="0" w:space="0" w:color="auto"/>
            <w:right w:val="none" w:sz="0" w:space="0" w:color="auto"/>
          </w:divBdr>
        </w:div>
      </w:divsChild>
    </w:div>
    <w:div w:id="568809645">
      <w:bodyDiv w:val="1"/>
      <w:marLeft w:val="0"/>
      <w:marRight w:val="0"/>
      <w:marTop w:val="0"/>
      <w:marBottom w:val="0"/>
      <w:divBdr>
        <w:top w:val="none" w:sz="0" w:space="0" w:color="auto"/>
        <w:left w:val="none" w:sz="0" w:space="0" w:color="auto"/>
        <w:bottom w:val="none" w:sz="0" w:space="0" w:color="auto"/>
        <w:right w:val="none" w:sz="0" w:space="0" w:color="auto"/>
      </w:divBdr>
    </w:div>
    <w:div w:id="1345597745">
      <w:bodyDiv w:val="1"/>
      <w:marLeft w:val="0"/>
      <w:marRight w:val="0"/>
      <w:marTop w:val="0"/>
      <w:marBottom w:val="0"/>
      <w:divBdr>
        <w:top w:val="none" w:sz="0" w:space="0" w:color="auto"/>
        <w:left w:val="none" w:sz="0" w:space="0" w:color="auto"/>
        <w:bottom w:val="none" w:sz="0" w:space="0" w:color="auto"/>
        <w:right w:val="none" w:sz="0" w:space="0" w:color="auto"/>
      </w:divBdr>
    </w:div>
    <w:div w:id="1563832212">
      <w:bodyDiv w:val="1"/>
      <w:marLeft w:val="0"/>
      <w:marRight w:val="0"/>
      <w:marTop w:val="0"/>
      <w:marBottom w:val="0"/>
      <w:divBdr>
        <w:top w:val="none" w:sz="0" w:space="0" w:color="auto"/>
        <w:left w:val="none" w:sz="0" w:space="0" w:color="auto"/>
        <w:bottom w:val="none" w:sz="0" w:space="0" w:color="auto"/>
        <w:right w:val="none" w:sz="0" w:space="0" w:color="auto"/>
      </w:divBdr>
      <w:divsChild>
        <w:div w:id="739015561">
          <w:marLeft w:val="0"/>
          <w:marRight w:val="0"/>
          <w:marTop w:val="0"/>
          <w:marBottom w:val="0"/>
          <w:divBdr>
            <w:top w:val="none" w:sz="0" w:space="0" w:color="D1D1D1"/>
            <w:left w:val="none" w:sz="0" w:space="0" w:color="D1D1D1"/>
            <w:bottom w:val="none" w:sz="0" w:space="0" w:color="D1D1D1"/>
            <w:right w:val="none" w:sz="0" w:space="0" w:color="D1D1D1"/>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927</Words>
  <Characters>5290</Characters>
  <Application>Microsoft Macintosh Word</Application>
  <DocSecurity>0</DocSecurity>
  <Lines>44</Lines>
  <Paragraphs>12</Paragraphs>
  <ScaleCrop>false</ScaleCrop>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Wu</dc:creator>
  <cp:keywords/>
  <dc:description/>
  <cp:lastModifiedBy>James Wu</cp:lastModifiedBy>
  <cp:revision>10</cp:revision>
  <dcterms:created xsi:type="dcterms:W3CDTF">2020-04-23T18:07:00Z</dcterms:created>
  <dcterms:modified xsi:type="dcterms:W3CDTF">2020-06-03T17:01:00Z</dcterms:modified>
</cp:coreProperties>
</file>