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6FE16" w14:textId="2A8986F3" w:rsidR="00DE4D78" w:rsidRDefault="00DE4D78" w:rsidP="00DE4D78">
      <w:pPr>
        <w:spacing w:before="100" w:beforeAutospacing="1" w:after="100" w:afterAutospacing="1"/>
        <w:outlineLvl w:val="0"/>
        <w:rPr>
          <w:rFonts w:eastAsia="Times New Roman"/>
          <w:b/>
          <w:bCs/>
          <w:kern w:val="36"/>
          <w:sz w:val="48"/>
          <w:szCs w:val="48"/>
        </w:rPr>
      </w:pPr>
      <w:proofErr w:type="spellStart"/>
      <w:r w:rsidRPr="00DE4D78">
        <w:rPr>
          <w:rFonts w:eastAsia="Times New Roman"/>
          <w:b/>
          <w:bCs/>
          <w:kern w:val="36"/>
          <w:sz w:val="48"/>
          <w:szCs w:val="48"/>
        </w:rPr>
        <w:t>ePortfolio</w:t>
      </w:r>
      <w:proofErr w:type="spellEnd"/>
    </w:p>
    <w:p w14:paraId="790AEF31" w14:textId="1A343E9F" w:rsidR="00C16994" w:rsidRPr="00C16994" w:rsidRDefault="00C16994" w:rsidP="00DE4D78">
      <w:pPr>
        <w:spacing w:before="100" w:beforeAutospacing="1" w:after="100" w:afterAutospacing="1"/>
        <w:outlineLvl w:val="0"/>
        <w:rPr>
          <w:rFonts w:eastAsia="Times New Roman"/>
          <w:b/>
          <w:bCs/>
          <w:kern w:val="36"/>
          <w:sz w:val="20"/>
          <w:szCs w:val="20"/>
        </w:rPr>
      </w:pPr>
      <w:r w:rsidRPr="00C16994">
        <w:rPr>
          <w:rFonts w:eastAsia="Times New Roman"/>
          <w:b/>
          <w:bCs/>
          <w:kern w:val="36"/>
          <w:sz w:val="20"/>
          <w:szCs w:val="20"/>
        </w:rPr>
        <w:t>(Adapted from FSU)</w:t>
      </w:r>
    </w:p>
    <w:p w14:paraId="727E9184" w14:textId="77777777" w:rsidR="00DE4D78" w:rsidRPr="00DE4D78" w:rsidRDefault="00DE4D78" w:rsidP="00DE4D78">
      <w:pPr>
        <w:spacing w:before="100" w:beforeAutospacing="1" w:after="100" w:afterAutospacing="1"/>
      </w:pPr>
      <w:r w:rsidRPr="00DE4D78">
        <w:t xml:space="preserve">Throughout the semester, you will be tasked with collecting your writing, selecting compositions, and reflecting upon them. Additionally, the </w:t>
      </w:r>
      <w:proofErr w:type="spellStart"/>
      <w:r w:rsidRPr="00DE4D78">
        <w:t>ePortfolio</w:t>
      </w:r>
      <w:proofErr w:type="spellEnd"/>
      <w:r w:rsidRPr="00DE4D78">
        <w:t xml:space="preserve"> will serve as a place to highlight and connect your best, polished, and revised work. Final drafts of the three major projects, along with other assignments, will be included in the portfolio. While the portfolio does serve as way for yo</w:t>
      </w:r>
      <w:bookmarkStart w:id="0" w:name="_GoBack"/>
      <w:bookmarkEnd w:id="0"/>
      <w:r w:rsidRPr="00DE4D78">
        <w:t>u to share and gather your work, it also functions as a document of its own, telling a story about who you are as a composer, student, and individual. Thus, the portfolio will include introductory and reflective texts, images, and other components that mark it as a cohesive document. It</w:t>
      </w:r>
    </w:p>
    <w:p w14:paraId="7CA17AFF" w14:textId="77777777" w:rsidR="00DE4D78" w:rsidRPr="00DE4D78" w:rsidRDefault="00DE4D78" w:rsidP="00DE4D78">
      <w:pPr>
        <w:spacing w:before="100" w:beforeAutospacing="1" w:after="100" w:afterAutospacing="1"/>
        <w:outlineLvl w:val="2"/>
        <w:rPr>
          <w:rFonts w:eastAsia="Times New Roman"/>
          <w:b/>
          <w:bCs/>
          <w:sz w:val="27"/>
          <w:szCs w:val="27"/>
        </w:rPr>
      </w:pPr>
      <w:r w:rsidRPr="00DE4D78">
        <w:rPr>
          <w:rFonts w:eastAsia="Times New Roman"/>
          <w:b/>
          <w:bCs/>
          <w:sz w:val="27"/>
          <w:szCs w:val="27"/>
        </w:rPr>
        <w:t xml:space="preserve">Required components for the </w:t>
      </w:r>
      <w:proofErr w:type="spellStart"/>
      <w:r w:rsidRPr="00DE4D78">
        <w:rPr>
          <w:rFonts w:eastAsia="Times New Roman"/>
          <w:b/>
          <w:bCs/>
          <w:sz w:val="27"/>
          <w:szCs w:val="27"/>
        </w:rPr>
        <w:t>ePortfolio</w:t>
      </w:r>
      <w:proofErr w:type="spellEnd"/>
    </w:p>
    <w:p w14:paraId="59F88730" w14:textId="77777777" w:rsidR="00DE4D78" w:rsidRPr="00DE4D78" w:rsidRDefault="00DE4D78" w:rsidP="00DE4D78">
      <w:pPr>
        <w:numPr>
          <w:ilvl w:val="0"/>
          <w:numId w:val="1"/>
        </w:numPr>
        <w:spacing w:before="100" w:beforeAutospacing="1" w:after="100" w:afterAutospacing="1"/>
        <w:rPr>
          <w:rFonts w:eastAsia="Times New Roman"/>
        </w:rPr>
      </w:pPr>
      <w:r w:rsidRPr="00DE4D78">
        <w:rPr>
          <w:rFonts w:eastAsia="Times New Roman"/>
        </w:rPr>
        <w:t xml:space="preserve">Project 1 - Final polished and </w:t>
      </w:r>
      <w:proofErr w:type="spellStart"/>
      <w:r w:rsidRPr="00DE4D78">
        <w:rPr>
          <w:rFonts w:eastAsia="Times New Roman"/>
        </w:rPr>
        <w:t>and</w:t>
      </w:r>
      <w:proofErr w:type="spellEnd"/>
      <w:r w:rsidRPr="00DE4D78">
        <w:rPr>
          <w:rFonts w:eastAsia="Times New Roman"/>
        </w:rPr>
        <w:t xml:space="preserve"> revised version.</w:t>
      </w:r>
    </w:p>
    <w:p w14:paraId="2E6734B3" w14:textId="77777777" w:rsidR="00DE4D78" w:rsidRPr="00DE4D78" w:rsidRDefault="00DE4D78" w:rsidP="00DE4D78">
      <w:pPr>
        <w:numPr>
          <w:ilvl w:val="0"/>
          <w:numId w:val="1"/>
        </w:numPr>
        <w:spacing w:before="100" w:beforeAutospacing="1" w:after="100" w:afterAutospacing="1"/>
        <w:rPr>
          <w:rFonts w:eastAsia="Times New Roman"/>
        </w:rPr>
      </w:pPr>
      <w:r w:rsidRPr="00DE4D78">
        <w:rPr>
          <w:rFonts w:eastAsia="Times New Roman"/>
        </w:rPr>
        <w:t xml:space="preserve">Project 2 - Final polished and </w:t>
      </w:r>
      <w:proofErr w:type="spellStart"/>
      <w:r w:rsidRPr="00DE4D78">
        <w:rPr>
          <w:rFonts w:eastAsia="Times New Roman"/>
        </w:rPr>
        <w:t>and</w:t>
      </w:r>
      <w:proofErr w:type="spellEnd"/>
      <w:r w:rsidRPr="00DE4D78">
        <w:rPr>
          <w:rFonts w:eastAsia="Times New Roman"/>
        </w:rPr>
        <w:t xml:space="preserve"> revised version.</w:t>
      </w:r>
    </w:p>
    <w:p w14:paraId="485D7EF5" w14:textId="77777777" w:rsidR="00DE4D78" w:rsidRPr="00DE4D78" w:rsidRDefault="00DE4D78" w:rsidP="00DE4D78">
      <w:pPr>
        <w:numPr>
          <w:ilvl w:val="0"/>
          <w:numId w:val="1"/>
        </w:numPr>
        <w:spacing w:before="100" w:beforeAutospacing="1" w:after="100" w:afterAutospacing="1"/>
        <w:rPr>
          <w:rFonts w:eastAsia="Times New Roman"/>
        </w:rPr>
      </w:pPr>
      <w:r w:rsidRPr="00DE4D78">
        <w:rPr>
          <w:rFonts w:eastAsia="Times New Roman"/>
        </w:rPr>
        <w:t xml:space="preserve">Project 3 - Final polished and </w:t>
      </w:r>
      <w:proofErr w:type="spellStart"/>
      <w:r w:rsidRPr="00DE4D78">
        <w:rPr>
          <w:rFonts w:eastAsia="Times New Roman"/>
        </w:rPr>
        <w:t>and</w:t>
      </w:r>
      <w:proofErr w:type="spellEnd"/>
      <w:r w:rsidRPr="00DE4D78">
        <w:rPr>
          <w:rFonts w:eastAsia="Times New Roman"/>
        </w:rPr>
        <w:t xml:space="preserve"> revised version.</w:t>
      </w:r>
    </w:p>
    <w:p w14:paraId="45DC653B" w14:textId="77777777" w:rsidR="00DE4D78" w:rsidRPr="00DE4D78" w:rsidRDefault="00DE4D78" w:rsidP="00DE4D78">
      <w:pPr>
        <w:numPr>
          <w:ilvl w:val="0"/>
          <w:numId w:val="1"/>
        </w:numPr>
        <w:spacing w:before="100" w:beforeAutospacing="1" w:after="100" w:afterAutospacing="1"/>
        <w:rPr>
          <w:rFonts w:eastAsia="Times New Roman"/>
        </w:rPr>
      </w:pPr>
      <w:r w:rsidRPr="00DE4D78">
        <w:rPr>
          <w:rFonts w:eastAsia="Times New Roman"/>
        </w:rPr>
        <w:t>At least 2 other compositions from this semester that represent something about your composing process. They do not have to be from this class.</w:t>
      </w:r>
    </w:p>
    <w:p w14:paraId="33245550" w14:textId="747B677F" w:rsidR="00DE4D78" w:rsidRPr="00DE4D78" w:rsidRDefault="00DE4D78" w:rsidP="00DE4D78">
      <w:pPr>
        <w:numPr>
          <w:ilvl w:val="0"/>
          <w:numId w:val="1"/>
        </w:numPr>
        <w:spacing w:before="100" w:beforeAutospacing="1" w:after="100" w:afterAutospacing="1"/>
        <w:rPr>
          <w:rFonts w:eastAsia="Times New Roman"/>
        </w:rPr>
      </w:pPr>
      <w:r w:rsidRPr="00DE4D78">
        <w:rPr>
          <w:rFonts w:eastAsia="Times New Roman"/>
        </w:rPr>
        <w:t xml:space="preserve">A letter, of at least </w:t>
      </w:r>
      <w:r w:rsidR="00A641ED">
        <w:rPr>
          <w:rFonts w:eastAsia="Times New Roman"/>
        </w:rPr>
        <w:t>1200</w:t>
      </w:r>
      <w:r w:rsidRPr="00DE4D78">
        <w:rPr>
          <w:rFonts w:eastAsia="Times New Roman"/>
        </w:rPr>
        <w:t xml:space="preserve"> words, in which you look back on your semester of writing in college. The point of writing this letter is to give you an opportunity to think about the writing you’ve done this term and reflect on its significance. I’d encourage you to write about what you’re thinking currently that will be useful to you in the future as you look ahead to the rest of your career at</w:t>
      </w:r>
      <w:r w:rsidR="00A641ED">
        <w:rPr>
          <w:rFonts w:eastAsia="Times New Roman"/>
        </w:rPr>
        <w:t xml:space="preserve"> City Tech</w:t>
      </w:r>
      <w:r w:rsidRPr="00DE4D78">
        <w:rPr>
          <w:rFonts w:eastAsia="Times New Roman"/>
        </w:rPr>
        <w:t xml:space="preserve">. </w:t>
      </w:r>
    </w:p>
    <w:p w14:paraId="13E99F7A" w14:textId="77777777" w:rsidR="00DE4D78" w:rsidRPr="00DE4D78" w:rsidRDefault="00DE4D78" w:rsidP="00DE4D78">
      <w:pPr>
        <w:numPr>
          <w:ilvl w:val="1"/>
          <w:numId w:val="1"/>
        </w:numPr>
        <w:spacing w:before="100" w:beforeAutospacing="1" w:after="100" w:afterAutospacing="1"/>
        <w:rPr>
          <w:rFonts w:eastAsia="Times New Roman"/>
        </w:rPr>
      </w:pPr>
      <w:r w:rsidRPr="00DE4D78">
        <w:rPr>
          <w:rFonts w:eastAsia="Times New Roman"/>
        </w:rPr>
        <w:t>This is a reflective overlay for the entire portfolio. It should be tailored for an audience, and should respond to a specific rhetorical situation.</w:t>
      </w:r>
    </w:p>
    <w:p w14:paraId="0497D4C1" w14:textId="77777777" w:rsidR="00DE4D78" w:rsidRPr="00DE4D78" w:rsidRDefault="00DE4D78" w:rsidP="00DE4D78">
      <w:pPr>
        <w:numPr>
          <w:ilvl w:val="1"/>
          <w:numId w:val="1"/>
        </w:numPr>
        <w:spacing w:before="100" w:beforeAutospacing="1" w:after="100" w:afterAutospacing="1"/>
        <w:rPr>
          <w:rFonts w:eastAsia="Times New Roman"/>
        </w:rPr>
      </w:pPr>
      <w:r w:rsidRPr="00DE4D78">
        <w:rPr>
          <w:rFonts w:eastAsia="Times New Roman"/>
        </w:rPr>
        <w:t>It is polished writing, and as such we will draft, peer-review, and revise it.</w:t>
      </w:r>
    </w:p>
    <w:p w14:paraId="4FC9A3E3" w14:textId="77777777" w:rsidR="00DE4D78" w:rsidRPr="00DE4D78" w:rsidRDefault="00DE4D78" w:rsidP="00DE4D78">
      <w:pPr>
        <w:spacing w:before="100" w:beforeAutospacing="1" w:after="100" w:afterAutospacing="1"/>
      </w:pPr>
      <w:r w:rsidRPr="00DE4D78">
        <w:t xml:space="preserve">As a way to begin your reflection, look back through your journal entries, assignments, </w:t>
      </w:r>
      <w:proofErr w:type="spellStart"/>
      <w:r w:rsidRPr="00DE4D78">
        <w:t>exploratories</w:t>
      </w:r>
      <w:proofErr w:type="spellEnd"/>
      <w:r w:rsidRPr="00DE4D78">
        <w:t>, and projects. Also read back through the reflective writing that we did in class after each project. Ask yourself questions: What did I learn? How, specifically, did I learn it? Why does this learning matter? In what ways will I use this learning? Do you see a theme emerging from my writing this semester? Is there an image or a metaphor that I can think of that helps me think about myself as a composer?</w:t>
      </w:r>
    </w:p>
    <w:p w14:paraId="05A12904" w14:textId="77777777" w:rsidR="00DE4D78" w:rsidRPr="00DE4D78" w:rsidRDefault="00DE4D78" w:rsidP="00DE4D78">
      <w:pPr>
        <w:spacing w:before="100" w:beforeAutospacing="1" w:after="100" w:afterAutospacing="1"/>
        <w:outlineLvl w:val="2"/>
        <w:rPr>
          <w:rFonts w:eastAsia="Times New Roman"/>
          <w:b/>
          <w:bCs/>
          <w:sz w:val="27"/>
          <w:szCs w:val="27"/>
        </w:rPr>
      </w:pPr>
      <w:r w:rsidRPr="00DE4D78">
        <w:rPr>
          <w:rFonts w:eastAsia="Times New Roman"/>
          <w:b/>
          <w:bCs/>
          <w:sz w:val="27"/>
          <w:szCs w:val="27"/>
        </w:rPr>
        <w:t xml:space="preserve">Features of an effective </w:t>
      </w:r>
      <w:proofErr w:type="spellStart"/>
      <w:r w:rsidRPr="00DE4D78">
        <w:rPr>
          <w:rFonts w:eastAsia="Times New Roman"/>
          <w:b/>
          <w:bCs/>
          <w:sz w:val="27"/>
          <w:szCs w:val="27"/>
        </w:rPr>
        <w:t>ePortfolio</w:t>
      </w:r>
      <w:proofErr w:type="spellEnd"/>
      <w:r w:rsidRPr="00DE4D78">
        <w:rPr>
          <w:rFonts w:eastAsia="Times New Roman"/>
          <w:b/>
          <w:bCs/>
          <w:sz w:val="27"/>
          <w:szCs w:val="27"/>
        </w:rPr>
        <w:t>:</w:t>
      </w:r>
    </w:p>
    <w:p w14:paraId="12AF2100" w14:textId="77777777" w:rsidR="00DE4D78" w:rsidRPr="00DE4D78" w:rsidRDefault="00DE4D78" w:rsidP="00DE4D78">
      <w:pPr>
        <w:spacing w:before="100" w:beforeAutospacing="1" w:after="100" w:afterAutospacing="1"/>
        <w:outlineLvl w:val="3"/>
        <w:rPr>
          <w:rFonts w:eastAsia="Times New Roman"/>
          <w:b/>
          <w:bCs/>
        </w:rPr>
      </w:pPr>
      <w:r w:rsidRPr="00DE4D78">
        <w:rPr>
          <w:rFonts w:eastAsia="Times New Roman"/>
          <w:b/>
          <w:bCs/>
        </w:rPr>
        <w:t>Design/Organization</w:t>
      </w:r>
    </w:p>
    <w:p w14:paraId="6391A65C" w14:textId="77777777" w:rsidR="00DE4D78" w:rsidRPr="00DE4D78" w:rsidRDefault="00DE4D78" w:rsidP="00DE4D78">
      <w:pPr>
        <w:numPr>
          <w:ilvl w:val="0"/>
          <w:numId w:val="2"/>
        </w:numPr>
        <w:spacing w:before="100" w:beforeAutospacing="1" w:after="100" w:afterAutospacing="1"/>
        <w:rPr>
          <w:rFonts w:eastAsia="Times New Roman"/>
        </w:rPr>
      </w:pPr>
      <w:r w:rsidRPr="00DE4D78">
        <w:rPr>
          <w:rFonts w:eastAsia="Times New Roman"/>
        </w:rPr>
        <w:t>Navigable, user-friendly</w:t>
      </w:r>
    </w:p>
    <w:p w14:paraId="65A7FB73" w14:textId="77777777" w:rsidR="00DE4D78" w:rsidRPr="00DE4D78" w:rsidRDefault="00DE4D78" w:rsidP="00DE4D78">
      <w:pPr>
        <w:numPr>
          <w:ilvl w:val="0"/>
          <w:numId w:val="2"/>
        </w:numPr>
        <w:spacing w:before="100" w:beforeAutospacing="1" w:after="100" w:afterAutospacing="1"/>
        <w:rPr>
          <w:rFonts w:eastAsia="Times New Roman"/>
        </w:rPr>
      </w:pPr>
      <w:r w:rsidRPr="00DE4D78">
        <w:rPr>
          <w:rFonts w:eastAsia="Times New Roman"/>
        </w:rPr>
        <w:t>Looks complete and intended for the web, fully functional,</w:t>
      </w:r>
    </w:p>
    <w:p w14:paraId="7866576C" w14:textId="77777777" w:rsidR="00DE4D78" w:rsidRPr="00DE4D78" w:rsidRDefault="00DE4D78" w:rsidP="00DE4D78">
      <w:pPr>
        <w:numPr>
          <w:ilvl w:val="0"/>
          <w:numId w:val="2"/>
        </w:numPr>
        <w:spacing w:before="100" w:beforeAutospacing="1" w:after="100" w:afterAutospacing="1"/>
        <w:rPr>
          <w:rFonts w:eastAsia="Times New Roman"/>
        </w:rPr>
      </w:pPr>
      <w:r w:rsidRPr="00DE4D78">
        <w:rPr>
          <w:rFonts w:eastAsia="Times New Roman"/>
        </w:rPr>
        <w:t>Design reflects you as an individual and as an individual learner</w:t>
      </w:r>
    </w:p>
    <w:p w14:paraId="0934B29D" w14:textId="77777777" w:rsidR="00DE4D78" w:rsidRPr="00DE4D78" w:rsidRDefault="00DE4D78" w:rsidP="00DE4D78">
      <w:pPr>
        <w:numPr>
          <w:ilvl w:val="0"/>
          <w:numId w:val="2"/>
        </w:numPr>
        <w:spacing w:before="100" w:beforeAutospacing="1" w:after="100" w:afterAutospacing="1"/>
        <w:rPr>
          <w:rFonts w:eastAsia="Times New Roman"/>
        </w:rPr>
      </w:pPr>
      <w:r w:rsidRPr="00DE4D78">
        <w:rPr>
          <w:rFonts w:eastAsia="Times New Roman"/>
        </w:rPr>
        <w:t>There is an organizational structure that is logical and guides the reader.</w:t>
      </w:r>
    </w:p>
    <w:p w14:paraId="45B4E58F" w14:textId="77777777" w:rsidR="00DE4D78" w:rsidRPr="00DE4D78" w:rsidRDefault="00DE4D78" w:rsidP="00DE4D78">
      <w:pPr>
        <w:numPr>
          <w:ilvl w:val="0"/>
          <w:numId w:val="2"/>
        </w:numPr>
        <w:spacing w:before="100" w:beforeAutospacing="1" w:after="100" w:afterAutospacing="1"/>
        <w:rPr>
          <w:rFonts w:eastAsia="Times New Roman"/>
        </w:rPr>
      </w:pPr>
      <w:r w:rsidRPr="00DE4D78">
        <w:rPr>
          <w:rFonts w:eastAsia="Times New Roman"/>
        </w:rPr>
        <w:t>Home page: should present an argument about what you learned this semester</w:t>
      </w:r>
    </w:p>
    <w:p w14:paraId="47D78573" w14:textId="77777777" w:rsidR="00DE4D78" w:rsidRPr="00DE4D78" w:rsidRDefault="00DE4D78" w:rsidP="00DE4D78">
      <w:pPr>
        <w:numPr>
          <w:ilvl w:val="0"/>
          <w:numId w:val="2"/>
        </w:numPr>
        <w:spacing w:before="100" w:beforeAutospacing="1" w:after="100" w:afterAutospacing="1"/>
        <w:rPr>
          <w:rFonts w:eastAsia="Times New Roman"/>
        </w:rPr>
      </w:pPr>
      <w:r w:rsidRPr="00DE4D78">
        <w:rPr>
          <w:rFonts w:eastAsia="Times New Roman"/>
        </w:rPr>
        <w:lastRenderedPageBreak/>
        <w:t>Hyperlinks to individual assignments if you feel the need to connect what you mention in the introduction to the evidence that would support that argument.</w:t>
      </w:r>
    </w:p>
    <w:p w14:paraId="32277933" w14:textId="77777777" w:rsidR="00DE4D78" w:rsidRPr="00DE4D78" w:rsidRDefault="00DE4D78" w:rsidP="00DE4D78">
      <w:pPr>
        <w:spacing w:before="100" w:beforeAutospacing="1" w:after="100" w:afterAutospacing="1"/>
        <w:outlineLvl w:val="3"/>
        <w:rPr>
          <w:rFonts w:eastAsia="Times New Roman"/>
          <w:b/>
          <w:bCs/>
        </w:rPr>
      </w:pPr>
      <w:r w:rsidRPr="00DE4D78">
        <w:rPr>
          <w:rFonts w:eastAsia="Times New Roman"/>
          <w:b/>
          <w:bCs/>
        </w:rPr>
        <w:t>Critical Revision and Reflection</w:t>
      </w:r>
    </w:p>
    <w:p w14:paraId="2F616D00" w14:textId="77777777" w:rsidR="00DE4D78" w:rsidRPr="00DE4D78" w:rsidRDefault="00DE4D78" w:rsidP="00DE4D78">
      <w:pPr>
        <w:numPr>
          <w:ilvl w:val="0"/>
          <w:numId w:val="3"/>
        </w:numPr>
        <w:spacing w:before="100" w:beforeAutospacing="1" w:after="100" w:afterAutospacing="1"/>
        <w:rPr>
          <w:rFonts w:eastAsia="Times New Roman"/>
        </w:rPr>
      </w:pPr>
      <w:r w:rsidRPr="00DE4D78">
        <w:rPr>
          <w:rFonts w:eastAsia="Times New Roman"/>
        </w:rPr>
        <w:t xml:space="preserve">Includes relevant drafts that showcase an increasing knowledge of different composing tasks AND the ability to display and assess effectiveness within them. </w:t>
      </w:r>
    </w:p>
    <w:p w14:paraId="479F59D0" w14:textId="77777777" w:rsidR="00DE4D78" w:rsidRPr="00DE4D78" w:rsidRDefault="00DE4D78" w:rsidP="00DE4D78">
      <w:pPr>
        <w:numPr>
          <w:ilvl w:val="1"/>
          <w:numId w:val="3"/>
        </w:numPr>
        <w:spacing w:before="100" w:beforeAutospacing="1" w:after="100" w:afterAutospacing="1"/>
        <w:rPr>
          <w:rFonts w:eastAsia="Times New Roman"/>
        </w:rPr>
      </w:pPr>
      <w:r w:rsidRPr="00DE4D78">
        <w:rPr>
          <w:rFonts w:eastAsia="Times New Roman"/>
        </w:rPr>
        <w:t>Display an understanding of the different assignments and tasks in the document, and then assess how you put them together, the effectiveness of them, and how they continue to live in the world.</w:t>
      </w:r>
    </w:p>
    <w:p w14:paraId="47455EF9" w14:textId="77777777" w:rsidR="00DE4D78" w:rsidRPr="00DE4D78" w:rsidRDefault="00DE4D78" w:rsidP="00DE4D78">
      <w:pPr>
        <w:numPr>
          <w:ilvl w:val="0"/>
          <w:numId w:val="3"/>
        </w:numPr>
        <w:spacing w:before="100" w:beforeAutospacing="1" w:after="100" w:afterAutospacing="1"/>
        <w:rPr>
          <w:rFonts w:eastAsia="Times New Roman"/>
        </w:rPr>
      </w:pPr>
      <w:r w:rsidRPr="00DE4D78">
        <w:rPr>
          <w:rFonts w:eastAsia="Times New Roman"/>
        </w:rPr>
        <w:t>Includes evidence and reflection on why you made the revisions you made and how those revisions connect to what you learned about all categories of the portfolio rubric.</w:t>
      </w:r>
    </w:p>
    <w:p w14:paraId="4B594B33" w14:textId="77777777" w:rsidR="00DE4D78" w:rsidRPr="00DE4D78" w:rsidRDefault="00DE4D78" w:rsidP="00DE4D78">
      <w:pPr>
        <w:numPr>
          <w:ilvl w:val="0"/>
          <w:numId w:val="3"/>
        </w:numPr>
        <w:spacing w:before="100" w:beforeAutospacing="1" w:after="100" w:afterAutospacing="1"/>
        <w:rPr>
          <w:rFonts w:eastAsia="Times New Roman"/>
        </w:rPr>
      </w:pPr>
      <w:r w:rsidRPr="00DE4D78">
        <w:rPr>
          <w:rFonts w:eastAsia="Times New Roman"/>
        </w:rPr>
        <w:t xml:space="preserve">Includes the rationale behind the decision to NOT change something. </w:t>
      </w:r>
    </w:p>
    <w:p w14:paraId="3BA6CE13" w14:textId="77777777" w:rsidR="00DE4D78" w:rsidRPr="00DE4D78" w:rsidRDefault="00DE4D78" w:rsidP="00DE4D78">
      <w:pPr>
        <w:numPr>
          <w:ilvl w:val="1"/>
          <w:numId w:val="3"/>
        </w:numPr>
        <w:spacing w:before="100" w:beforeAutospacing="1" w:after="100" w:afterAutospacing="1"/>
        <w:rPr>
          <w:rFonts w:eastAsia="Times New Roman"/>
        </w:rPr>
      </w:pPr>
      <w:r w:rsidRPr="00DE4D78">
        <w:rPr>
          <w:rFonts w:eastAsia="Times New Roman"/>
        </w:rPr>
        <w:t>Revisit your journal and reflective writings and use them to help structure your overall reflection.</w:t>
      </w:r>
    </w:p>
    <w:p w14:paraId="093C93FC" w14:textId="77777777" w:rsidR="00DC5344" w:rsidRDefault="00DC5344"/>
    <w:sectPr w:rsidR="00DC5344" w:rsidSect="00DD3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2260D"/>
    <w:multiLevelType w:val="multilevel"/>
    <w:tmpl w:val="E706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E46B8C"/>
    <w:multiLevelType w:val="multilevel"/>
    <w:tmpl w:val="662C2D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0705DC"/>
    <w:multiLevelType w:val="multilevel"/>
    <w:tmpl w:val="D6F64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D78"/>
    <w:rsid w:val="005817BE"/>
    <w:rsid w:val="00A641ED"/>
    <w:rsid w:val="00C16994"/>
    <w:rsid w:val="00DC5344"/>
    <w:rsid w:val="00DD3A7A"/>
    <w:rsid w:val="00DE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0B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E4D78"/>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DE4D78"/>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DE4D7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D78"/>
    <w:rPr>
      <w:b/>
      <w:bCs/>
      <w:kern w:val="36"/>
      <w:sz w:val="48"/>
      <w:szCs w:val="48"/>
    </w:rPr>
  </w:style>
  <w:style w:type="character" w:customStyle="1" w:styleId="Heading3Char">
    <w:name w:val="Heading 3 Char"/>
    <w:basedOn w:val="DefaultParagraphFont"/>
    <w:link w:val="Heading3"/>
    <w:uiPriority w:val="9"/>
    <w:rsid w:val="00DE4D78"/>
    <w:rPr>
      <w:b/>
      <w:bCs/>
      <w:sz w:val="27"/>
      <w:szCs w:val="27"/>
    </w:rPr>
  </w:style>
  <w:style w:type="character" w:customStyle="1" w:styleId="Heading4Char">
    <w:name w:val="Heading 4 Char"/>
    <w:basedOn w:val="DefaultParagraphFont"/>
    <w:link w:val="Heading4"/>
    <w:uiPriority w:val="9"/>
    <w:rsid w:val="00DE4D78"/>
    <w:rPr>
      <w:b/>
      <w:bCs/>
    </w:rPr>
  </w:style>
  <w:style w:type="paragraph" w:styleId="NormalWeb">
    <w:name w:val="Normal (Web)"/>
    <w:basedOn w:val="Normal"/>
    <w:uiPriority w:val="99"/>
    <w:semiHidden/>
    <w:unhideWhenUsed/>
    <w:rsid w:val="00DE4D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96409">
      <w:bodyDiv w:val="1"/>
      <w:marLeft w:val="0"/>
      <w:marRight w:val="0"/>
      <w:marTop w:val="0"/>
      <w:marBottom w:val="0"/>
      <w:divBdr>
        <w:top w:val="none" w:sz="0" w:space="0" w:color="auto"/>
        <w:left w:val="none" w:sz="0" w:space="0" w:color="auto"/>
        <w:bottom w:val="none" w:sz="0" w:space="0" w:color="auto"/>
        <w:right w:val="none" w:sz="0" w:space="0" w:color="auto"/>
      </w:divBdr>
      <w:divsChild>
        <w:div w:id="1428693954">
          <w:marLeft w:val="0"/>
          <w:marRight w:val="0"/>
          <w:marTop w:val="0"/>
          <w:marBottom w:val="0"/>
          <w:divBdr>
            <w:top w:val="none" w:sz="0" w:space="0" w:color="auto"/>
            <w:left w:val="none" w:sz="0" w:space="0" w:color="auto"/>
            <w:bottom w:val="none" w:sz="0" w:space="0" w:color="auto"/>
            <w:right w:val="none" w:sz="0" w:space="0" w:color="auto"/>
          </w:divBdr>
          <w:divsChild>
            <w:div w:id="811677538">
              <w:marLeft w:val="0"/>
              <w:marRight w:val="0"/>
              <w:marTop w:val="0"/>
              <w:marBottom w:val="0"/>
              <w:divBdr>
                <w:top w:val="none" w:sz="0" w:space="0" w:color="auto"/>
                <w:left w:val="none" w:sz="0" w:space="0" w:color="auto"/>
                <w:bottom w:val="none" w:sz="0" w:space="0" w:color="auto"/>
                <w:right w:val="none" w:sz="0" w:space="0" w:color="auto"/>
              </w:divBdr>
              <w:divsChild>
                <w:div w:id="1098018011">
                  <w:marLeft w:val="0"/>
                  <w:marRight w:val="0"/>
                  <w:marTop w:val="0"/>
                  <w:marBottom w:val="0"/>
                  <w:divBdr>
                    <w:top w:val="none" w:sz="0" w:space="0" w:color="auto"/>
                    <w:left w:val="none" w:sz="0" w:space="0" w:color="auto"/>
                    <w:bottom w:val="none" w:sz="0" w:space="0" w:color="auto"/>
                    <w:right w:val="none" w:sz="0" w:space="0" w:color="auto"/>
                  </w:divBdr>
                  <w:divsChild>
                    <w:div w:id="1703087300">
                      <w:marLeft w:val="0"/>
                      <w:marRight w:val="0"/>
                      <w:marTop w:val="0"/>
                      <w:marBottom w:val="0"/>
                      <w:divBdr>
                        <w:top w:val="none" w:sz="0" w:space="0" w:color="auto"/>
                        <w:left w:val="none" w:sz="0" w:space="0" w:color="auto"/>
                        <w:bottom w:val="none" w:sz="0" w:space="0" w:color="auto"/>
                        <w:right w:val="none" w:sz="0" w:space="0" w:color="auto"/>
                      </w:divBdr>
                      <w:divsChild>
                        <w:div w:id="16841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19238">
          <w:marLeft w:val="0"/>
          <w:marRight w:val="0"/>
          <w:marTop w:val="0"/>
          <w:marBottom w:val="0"/>
          <w:divBdr>
            <w:top w:val="none" w:sz="0" w:space="0" w:color="auto"/>
            <w:left w:val="none" w:sz="0" w:space="0" w:color="auto"/>
            <w:bottom w:val="none" w:sz="0" w:space="0" w:color="auto"/>
            <w:right w:val="none" w:sz="0" w:space="0" w:color="auto"/>
          </w:divBdr>
          <w:divsChild>
            <w:div w:id="766116034">
              <w:marLeft w:val="0"/>
              <w:marRight w:val="0"/>
              <w:marTop w:val="0"/>
              <w:marBottom w:val="0"/>
              <w:divBdr>
                <w:top w:val="none" w:sz="0" w:space="0" w:color="auto"/>
                <w:left w:val="none" w:sz="0" w:space="0" w:color="auto"/>
                <w:bottom w:val="none" w:sz="0" w:space="0" w:color="auto"/>
                <w:right w:val="none" w:sz="0" w:space="0" w:color="auto"/>
              </w:divBdr>
              <w:divsChild>
                <w:div w:id="3445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Healy</dc:creator>
  <cp:keywords/>
  <dc:description/>
  <cp:lastModifiedBy>robert leston</cp:lastModifiedBy>
  <cp:revision>4</cp:revision>
  <dcterms:created xsi:type="dcterms:W3CDTF">2017-12-30T04:09:00Z</dcterms:created>
  <dcterms:modified xsi:type="dcterms:W3CDTF">2019-12-06T18:39:00Z</dcterms:modified>
</cp:coreProperties>
</file>