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6475"/>
        <w:gridCol w:w="6475"/>
      </w:tblGrid>
      <w:tr w:rsidR="00A90935" w:rsidTr="00A90935">
        <w:tc>
          <w:tcPr>
            <w:tcW w:w="6475" w:type="dxa"/>
          </w:tcPr>
          <w:p w:rsidR="00A90935" w:rsidRDefault="00A90935" w:rsidP="0021001F">
            <w:pPr>
              <w:spacing w:line="480" w:lineRule="auto"/>
              <w:jc w:val="center"/>
            </w:pPr>
            <w:r>
              <w:t>Summary</w:t>
            </w:r>
          </w:p>
          <w:p w:rsidR="00EB0F17" w:rsidRDefault="00EB0F17" w:rsidP="00EB0F17">
            <w:pPr>
              <w:spacing w:line="480" w:lineRule="auto"/>
            </w:pPr>
            <w:r>
              <w:t>Cite (name) your source</w:t>
            </w:r>
          </w:p>
          <w:p w:rsidR="00EB0F17" w:rsidRDefault="00EB0F17" w:rsidP="00EB0F17">
            <w:pPr>
              <w:spacing w:line="480" w:lineRule="auto"/>
            </w:pPr>
            <w:r>
              <w:t>Main idea</w:t>
            </w:r>
          </w:p>
          <w:p w:rsidR="00EB0F17" w:rsidRDefault="00EB0F17" w:rsidP="00EB0F17">
            <w:pPr>
              <w:spacing w:line="480" w:lineRule="auto"/>
            </w:pPr>
            <w:r>
              <w:t>Supporting details</w:t>
            </w:r>
          </w:p>
          <w:p w:rsidR="00EB0F17" w:rsidRDefault="00EB0F17" w:rsidP="00EB0F17">
            <w:pPr>
              <w:pStyle w:val="ListParagraph"/>
              <w:numPr>
                <w:ilvl w:val="0"/>
                <w:numId w:val="3"/>
              </w:numPr>
              <w:spacing w:line="480" w:lineRule="auto"/>
            </w:pPr>
            <w:r>
              <w:t>No small details</w:t>
            </w:r>
          </w:p>
          <w:p w:rsidR="00EB0F17" w:rsidRDefault="00EB0F17" w:rsidP="00EB0F17">
            <w:pPr>
              <w:pStyle w:val="ListParagraph"/>
              <w:numPr>
                <w:ilvl w:val="0"/>
                <w:numId w:val="3"/>
              </w:numPr>
              <w:spacing w:line="480" w:lineRule="auto"/>
            </w:pPr>
            <w:r>
              <w:t>No opinion</w:t>
            </w:r>
          </w:p>
          <w:p w:rsidR="00EB0F17" w:rsidRDefault="00EB0F17" w:rsidP="00EB0F17">
            <w:pPr>
              <w:pStyle w:val="ListParagraph"/>
              <w:numPr>
                <w:ilvl w:val="0"/>
                <w:numId w:val="3"/>
              </w:numPr>
              <w:spacing w:line="480" w:lineRule="auto"/>
            </w:pPr>
            <w:r>
              <w:t>No conclusion</w:t>
            </w:r>
          </w:p>
          <w:p w:rsidR="00EB0F17" w:rsidRDefault="00EB0F17" w:rsidP="00EB0F17">
            <w:pPr>
              <w:pStyle w:val="ListParagraph"/>
              <w:numPr>
                <w:ilvl w:val="0"/>
                <w:numId w:val="3"/>
              </w:numPr>
              <w:spacing w:line="480" w:lineRule="auto"/>
            </w:pPr>
            <w:r>
              <w:t>No quotes</w:t>
            </w:r>
          </w:p>
          <w:p w:rsidR="00EB0F17" w:rsidRDefault="00EB0F17" w:rsidP="00EB0F17">
            <w:pPr>
              <w:spacing w:line="480" w:lineRule="auto"/>
            </w:pPr>
          </w:p>
          <w:p w:rsidR="00A90935" w:rsidRDefault="00A90935" w:rsidP="00A90935">
            <w:pPr>
              <w:spacing w:line="480" w:lineRule="auto"/>
            </w:pPr>
          </w:p>
        </w:tc>
        <w:tc>
          <w:tcPr>
            <w:tcW w:w="6475" w:type="dxa"/>
          </w:tcPr>
          <w:p w:rsidR="00A90935" w:rsidRDefault="00A90935" w:rsidP="0021001F">
            <w:pPr>
              <w:spacing w:line="480" w:lineRule="auto"/>
              <w:jc w:val="center"/>
            </w:pPr>
            <w:r>
              <w:t>Response</w:t>
            </w:r>
          </w:p>
          <w:p w:rsidR="00A90935" w:rsidRDefault="000542A5" w:rsidP="00A90935">
            <w:pPr>
              <w:spacing w:line="480" w:lineRule="auto"/>
            </w:pPr>
            <w:r>
              <w:t>Share your opinion clearly</w:t>
            </w:r>
          </w:p>
          <w:p w:rsidR="000542A5" w:rsidRDefault="000542A5" w:rsidP="00A90935">
            <w:pPr>
              <w:spacing w:line="480" w:lineRule="auto"/>
            </w:pPr>
            <w:r>
              <w:t>Refer to a specific point (or points) in the article (quote or paraphrase)</w:t>
            </w:r>
          </w:p>
          <w:p w:rsidR="000542A5" w:rsidRDefault="000542A5" w:rsidP="00A90935">
            <w:pPr>
              <w:spacing w:line="480" w:lineRule="auto"/>
            </w:pPr>
            <w:r>
              <w:t xml:space="preserve">“Connect your discussion to the world” </w:t>
            </w:r>
          </w:p>
          <w:p w:rsidR="000542A5" w:rsidRDefault="000542A5" w:rsidP="00A90935">
            <w:pPr>
              <w:spacing w:line="480" w:lineRule="auto"/>
            </w:pPr>
            <w:r>
              <w:t xml:space="preserve">        Your experience, previously learned, heard, seen give evidence, support, discuss</w:t>
            </w:r>
          </w:p>
          <w:p w:rsidR="00A90935" w:rsidRDefault="00A90935" w:rsidP="0021001F">
            <w:pPr>
              <w:spacing w:line="480" w:lineRule="auto"/>
              <w:jc w:val="center"/>
            </w:pPr>
          </w:p>
          <w:p w:rsidR="00A90935" w:rsidRDefault="00A90935" w:rsidP="0021001F">
            <w:pPr>
              <w:spacing w:line="480" w:lineRule="auto"/>
              <w:jc w:val="center"/>
            </w:pPr>
          </w:p>
          <w:p w:rsidR="00A90935" w:rsidRDefault="00A90935" w:rsidP="0021001F">
            <w:pPr>
              <w:spacing w:line="480" w:lineRule="auto"/>
              <w:jc w:val="center"/>
            </w:pPr>
          </w:p>
        </w:tc>
      </w:tr>
      <w:tr w:rsidR="000542A5" w:rsidTr="00A90935">
        <w:tc>
          <w:tcPr>
            <w:tcW w:w="6475" w:type="dxa"/>
          </w:tcPr>
          <w:p w:rsidR="000542A5" w:rsidRDefault="000542A5" w:rsidP="0021001F">
            <w:pPr>
              <w:spacing w:line="480" w:lineRule="auto"/>
              <w:jc w:val="center"/>
            </w:pPr>
          </w:p>
        </w:tc>
        <w:tc>
          <w:tcPr>
            <w:tcW w:w="6475" w:type="dxa"/>
          </w:tcPr>
          <w:p w:rsidR="000542A5" w:rsidRDefault="000542A5" w:rsidP="0021001F">
            <w:pPr>
              <w:spacing w:line="480" w:lineRule="auto"/>
              <w:jc w:val="center"/>
            </w:pPr>
          </w:p>
        </w:tc>
      </w:tr>
    </w:tbl>
    <w:p w:rsidR="00A90935" w:rsidRDefault="00A90935" w:rsidP="0021001F">
      <w:pPr>
        <w:spacing w:line="480" w:lineRule="auto"/>
        <w:jc w:val="center"/>
      </w:pPr>
    </w:p>
    <w:p w:rsidR="0021001F" w:rsidRDefault="0021001F" w:rsidP="0021001F">
      <w:pPr>
        <w:spacing w:line="480" w:lineRule="auto"/>
        <w:jc w:val="center"/>
      </w:pPr>
      <w:r>
        <w:t>Vocabulary</w:t>
      </w:r>
    </w:p>
    <w:p w:rsidR="0021001F" w:rsidRPr="0082170D" w:rsidRDefault="0021001F" w:rsidP="008345DD">
      <w:pPr>
        <w:spacing w:line="480" w:lineRule="auto"/>
      </w:pPr>
      <w:r>
        <w:t xml:space="preserve">Critical (12) – </w:t>
      </w:r>
      <w:r w:rsidRPr="0082170D">
        <w:t>important, having the potential to become disastrous</w:t>
      </w:r>
    </w:p>
    <w:p w:rsidR="0021001F" w:rsidRPr="0082170D" w:rsidRDefault="0021001F" w:rsidP="008345DD">
      <w:pPr>
        <w:spacing w:line="480" w:lineRule="auto"/>
      </w:pPr>
      <w:r>
        <w:t>Accountability (14-15) –</w:t>
      </w:r>
      <w:r w:rsidRPr="0082170D">
        <w:t xml:space="preserve"> Responsibility</w:t>
      </w:r>
    </w:p>
    <w:p w:rsidR="0021001F" w:rsidRPr="0082170D" w:rsidRDefault="0021001F" w:rsidP="008345DD">
      <w:pPr>
        <w:spacing w:line="480" w:lineRule="auto"/>
      </w:pPr>
      <w:r>
        <w:tab/>
        <w:t xml:space="preserve">“Held accountable” (16) – </w:t>
      </w:r>
      <w:r w:rsidRPr="0082170D">
        <w:t>taking the blame</w:t>
      </w:r>
    </w:p>
    <w:p w:rsidR="0021001F" w:rsidRPr="0082170D" w:rsidRDefault="0021001F" w:rsidP="008345DD">
      <w:pPr>
        <w:spacing w:line="480" w:lineRule="auto"/>
      </w:pPr>
      <w:r>
        <w:lastRenderedPageBreak/>
        <w:t>Crucial (17) –</w:t>
      </w:r>
      <w:r w:rsidRPr="0082170D">
        <w:t xml:space="preserve"> extremely important </w:t>
      </w:r>
    </w:p>
    <w:p w:rsidR="0021001F" w:rsidRPr="0082170D" w:rsidRDefault="0021001F" w:rsidP="008345DD">
      <w:pPr>
        <w:spacing w:line="480" w:lineRule="auto"/>
      </w:pPr>
      <w:r>
        <w:t xml:space="preserve">Faze (23) – </w:t>
      </w:r>
      <w:r w:rsidRPr="0082170D">
        <w:t>disturb</w:t>
      </w:r>
      <w:r w:rsidR="0082170D">
        <w:t>, bother</w:t>
      </w:r>
    </w:p>
    <w:p w:rsidR="0021001F" w:rsidRPr="0082170D" w:rsidRDefault="0021001F" w:rsidP="008345DD">
      <w:pPr>
        <w:spacing w:line="480" w:lineRule="auto"/>
      </w:pPr>
      <w:r>
        <w:t xml:space="preserve">Criteria (24) – </w:t>
      </w:r>
      <w:r w:rsidRPr="0082170D">
        <w:t>standards you judge something by</w:t>
      </w:r>
    </w:p>
    <w:p w:rsidR="0021001F" w:rsidRPr="0082170D" w:rsidRDefault="0021001F" w:rsidP="008345DD">
      <w:pPr>
        <w:spacing w:line="480" w:lineRule="auto"/>
      </w:pPr>
      <w:r>
        <w:t xml:space="preserve">Legislation (24 + 41) – </w:t>
      </w:r>
      <w:r w:rsidRPr="0082170D">
        <w:t>laws</w:t>
      </w:r>
      <w:r w:rsidRPr="0082170D">
        <w:br/>
      </w:r>
      <w:r>
        <w:tab/>
        <w:t>Legislative (8) –</w:t>
      </w:r>
      <w:r w:rsidRPr="0082170D">
        <w:t xml:space="preserve"> having the power to make laws</w:t>
      </w:r>
    </w:p>
    <w:p w:rsidR="00E61C3A" w:rsidRDefault="00E61C3A" w:rsidP="00E61C3A">
      <w:pPr>
        <w:spacing w:line="480" w:lineRule="auto"/>
        <w:jc w:val="center"/>
      </w:pPr>
    </w:p>
    <w:tbl>
      <w:tblPr>
        <w:tblStyle w:val="TableGrid"/>
        <w:tblW w:w="14035" w:type="dxa"/>
        <w:tblLook w:val="04A0" w:firstRow="1" w:lastRow="0" w:firstColumn="1" w:lastColumn="0" w:noHBand="0" w:noVBand="1"/>
      </w:tblPr>
      <w:tblGrid>
        <w:gridCol w:w="6655"/>
        <w:gridCol w:w="7380"/>
      </w:tblGrid>
      <w:tr w:rsidR="00E61C3A" w:rsidTr="00C2001C">
        <w:tc>
          <w:tcPr>
            <w:tcW w:w="6655" w:type="dxa"/>
          </w:tcPr>
          <w:p w:rsidR="00E61C3A" w:rsidRDefault="003B047A" w:rsidP="00E61C3A">
            <w:pPr>
              <w:spacing w:line="480" w:lineRule="auto"/>
              <w:jc w:val="center"/>
            </w:pPr>
            <w:r>
              <w:t>Source</w:t>
            </w:r>
          </w:p>
          <w:p w:rsidR="003B047A" w:rsidRDefault="003B047A" w:rsidP="003B047A">
            <w:pPr>
              <w:spacing w:line="480" w:lineRule="auto"/>
            </w:pPr>
            <w:r>
              <w:t xml:space="preserve">“Florida Lawmaker Wants Teachers to Grade Parents” by John </w:t>
            </w:r>
            <w:proofErr w:type="spellStart"/>
            <w:r>
              <w:t>Couwels</w:t>
            </w:r>
            <w:proofErr w:type="spellEnd"/>
          </w:p>
          <w:p w:rsidR="003B047A" w:rsidRDefault="003B047A" w:rsidP="003B047A">
            <w:pPr>
              <w:spacing w:line="480" w:lineRule="auto"/>
              <w:jc w:val="center"/>
            </w:pPr>
            <w:r>
              <w:t>Main Idea</w:t>
            </w:r>
          </w:p>
          <w:p w:rsidR="003B047A" w:rsidRDefault="003B047A" w:rsidP="003B047A">
            <w:pPr>
              <w:spacing w:line="480" w:lineRule="auto"/>
            </w:pPr>
            <w:r>
              <w:t>Teachers grade parents</w:t>
            </w:r>
          </w:p>
          <w:p w:rsidR="003B047A" w:rsidRDefault="003B047A" w:rsidP="003B047A">
            <w:pPr>
              <w:spacing w:line="480" w:lineRule="auto"/>
            </w:pPr>
          </w:p>
          <w:p w:rsidR="003B047A" w:rsidRDefault="003B047A" w:rsidP="003B047A">
            <w:pPr>
              <w:spacing w:line="480" w:lineRule="auto"/>
              <w:jc w:val="center"/>
            </w:pPr>
            <w:r>
              <w:t>Supporting details</w:t>
            </w:r>
          </w:p>
          <w:p w:rsidR="003B047A" w:rsidRDefault="003B047A" w:rsidP="003B047A">
            <w:pPr>
              <w:spacing w:line="480" w:lineRule="auto"/>
            </w:pPr>
            <w:r>
              <w:t>Parents are graded by the teachers based on children’s preparedness for school</w:t>
            </w:r>
          </w:p>
          <w:p w:rsidR="003B047A" w:rsidRDefault="003B047A" w:rsidP="003B047A">
            <w:pPr>
              <w:spacing w:line="480" w:lineRule="auto"/>
            </w:pPr>
            <w:r>
              <w:t>Make parents aware of where they’re falling short</w:t>
            </w:r>
          </w:p>
          <w:p w:rsidR="003B047A" w:rsidRDefault="003B047A" w:rsidP="003B047A">
            <w:pPr>
              <w:spacing w:line="480" w:lineRule="auto"/>
            </w:pPr>
            <w:r>
              <w:lastRenderedPageBreak/>
              <w:t>Parents’ involvement in their child’s education is extremely important</w:t>
            </w:r>
          </w:p>
          <w:p w:rsidR="003B047A" w:rsidRDefault="003B047A" w:rsidP="003B047A">
            <w:pPr>
              <w:spacing w:line="480" w:lineRule="auto"/>
            </w:pPr>
          </w:p>
          <w:p w:rsidR="003B047A" w:rsidRDefault="003B047A" w:rsidP="003B047A">
            <w:pPr>
              <w:spacing w:line="480" w:lineRule="auto"/>
            </w:pPr>
          </w:p>
          <w:p w:rsidR="003B047A" w:rsidRDefault="003B047A" w:rsidP="003B047A">
            <w:pPr>
              <w:spacing w:line="480" w:lineRule="auto"/>
            </w:pPr>
          </w:p>
          <w:p w:rsidR="003B047A" w:rsidRDefault="003B047A" w:rsidP="003B047A">
            <w:pPr>
              <w:spacing w:line="480" w:lineRule="auto"/>
            </w:pPr>
          </w:p>
          <w:p w:rsidR="003B047A" w:rsidRDefault="003B047A" w:rsidP="003B047A">
            <w:pPr>
              <w:spacing w:line="480" w:lineRule="auto"/>
            </w:pPr>
          </w:p>
          <w:p w:rsidR="003B047A" w:rsidRDefault="003B047A" w:rsidP="003B047A">
            <w:pPr>
              <w:spacing w:line="480" w:lineRule="auto"/>
            </w:pPr>
          </w:p>
          <w:p w:rsidR="003B047A" w:rsidRDefault="003B047A" w:rsidP="003B047A">
            <w:pPr>
              <w:spacing w:line="480" w:lineRule="auto"/>
            </w:pPr>
            <w:r>
              <w:t>Parents who aren’t involved won’t care</w:t>
            </w:r>
          </w:p>
          <w:p w:rsidR="003B047A" w:rsidRDefault="00525A06" w:rsidP="003B047A">
            <w:pPr>
              <w:spacing w:line="480" w:lineRule="auto"/>
            </w:pPr>
            <w:r>
              <w:t>Education = what’s learned in class, not what parents can do for you (Steve Perry)</w:t>
            </w:r>
          </w:p>
          <w:p w:rsidR="00525A06" w:rsidRDefault="00525A06" w:rsidP="003B047A">
            <w:pPr>
              <w:spacing w:line="480" w:lineRule="auto"/>
            </w:pPr>
            <w:r>
              <w:t>Teachers are not trained for this</w:t>
            </w:r>
          </w:p>
        </w:tc>
        <w:tc>
          <w:tcPr>
            <w:tcW w:w="7380" w:type="dxa"/>
          </w:tcPr>
          <w:p w:rsidR="000542A5" w:rsidRPr="003B047A" w:rsidRDefault="000542A5" w:rsidP="00E61C3A">
            <w:pPr>
              <w:spacing w:line="480" w:lineRule="auto"/>
              <w:jc w:val="center"/>
            </w:pPr>
            <w:r w:rsidRPr="003B047A">
              <w:lastRenderedPageBreak/>
              <w:t>Source</w:t>
            </w:r>
          </w:p>
          <w:p w:rsidR="000542A5" w:rsidRPr="003B047A" w:rsidRDefault="000542A5" w:rsidP="000542A5">
            <w:pPr>
              <w:spacing w:line="480" w:lineRule="auto"/>
            </w:pPr>
            <w:r w:rsidRPr="003B047A">
              <w:t xml:space="preserve">“Florida Lawmaker Wants Teachers to Grade Parents” by John </w:t>
            </w:r>
            <w:proofErr w:type="spellStart"/>
            <w:r w:rsidRPr="003B047A">
              <w:t>Couwels</w:t>
            </w:r>
            <w:proofErr w:type="spellEnd"/>
          </w:p>
          <w:p w:rsidR="000542A5" w:rsidRPr="003B047A" w:rsidRDefault="000542A5" w:rsidP="00E61C3A">
            <w:pPr>
              <w:spacing w:line="480" w:lineRule="auto"/>
              <w:jc w:val="center"/>
            </w:pPr>
          </w:p>
          <w:p w:rsidR="00E61C3A" w:rsidRPr="003B047A" w:rsidRDefault="00E61C3A" w:rsidP="00E61C3A">
            <w:pPr>
              <w:spacing w:line="480" w:lineRule="auto"/>
              <w:jc w:val="center"/>
            </w:pPr>
            <w:r w:rsidRPr="003B047A">
              <w:t>Main Idea</w:t>
            </w:r>
          </w:p>
          <w:p w:rsidR="00E61C3A" w:rsidRPr="003B047A" w:rsidRDefault="00E61C3A" w:rsidP="00E61C3A">
            <w:pPr>
              <w:spacing w:line="480" w:lineRule="auto"/>
            </w:pPr>
            <w:r w:rsidRPr="003B047A">
              <w:t>A lawmaker in Florida would like to require public school teachers to grade parents of young school children based on their involvement in their children’s lives and education.</w:t>
            </w:r>
          </w:p>
          <w:p w:rsidR="00E61C3A" w:rsidRPr="003B047A" w:rsidRDefault="00E61C3A" w:rsidP="00E61C3A">
            <w:pPr>
              <w:spacing w:line="480" w:lineRule="auto"/>
              <w:jc w:val="center"/>
            </w:pPr>
            <w:r w:rsidRPr="003B047A">
              <w:t>Supporting Details</w:t>
            </w:r>
          </w:p>
          <w:p w:rsidR="00E61C3A" w:rsidRPr="003B047A" w:rsidRDefault="00E61C3A" w:rsidP="00E61C3A">
            <w:pPr>
              <w:pStyle w:val="ListParagraph"/>
              <w:numPr>
                <w:ilvl w:val="0"/>
                <w:numId w:val="2"/>
              </w:numPr>
              <w:spacing w:line="480" w:lineRule="auto"/>
            </w:pPr>
            <w:r w:rsidRPr="003B047A">
              <w:lastRenderedPageBreak/>
              <w:t>K-3</w:t>
            </w:r>
            <w:r w:rsidRPr="003B047A">
              <w:rPr>
                <w:vertAlign w:val="superscript"/>
              </w:rPr>
              <w:t>rd</w:t>
            </w:r>
            <w:r w:rsidRPr="003B047A">
              <w:t xml:space="preserve"> grade, parents’ grade added to report card based on children’s preparedness for the day and parents’ communication with the teachers</w:t>
            </w:r>
          </w:p>
          <w:p w:rsidR="00E61C3A" w:rsidRPr="003B047A" w:rsidRDefault="00E61C3A" w:rsidP="00E61C3A">
            <w:pPr>
              <w:pStyle w:val="ListParagraph"/>
              <w:numPr>
                <w:ilvl w:val="0"/>
                <w:numId w:val="2"/>
              </w:numPr>
              <w:spacing w:line="480" w:lineRule="auto"/>
            </w:pPr>
            <w:r w:rsidRPr="003B047A">
              <w:t>Parents’ role is extremely important and they should be held accountable (called the “missing link”)</w:t>
            </w:r>
          </w:p>
          <w:p w:rsidR="00E61C3A" w:rsidRPr="00525A06" w:rsidRDefault="00E61C3A" w:rsidP="00E61C3A">
            <w:pPr>
              <w:pStyle w:val="ListParagraph"/>
              <w:numPr>
                <w:ilvl w:val="0"/>
                <w:numId w:val="2"/>
              </w:numPr>
              <w:spacing w:line="480" w:lineRule="auto"/>
            </w:pPr>
            <w:r w:rsidRPr="003B047A">
              <w:t xml:space="preserve">Many parents may not realize they aren’t providing all the needs of </w:t>
            </w:r>
            <w:r w:rsidRPr="00525A06">
              <w:t xml:space="preserve">their children (Rep. Kelli </w:t>
            </w:r>
            <w:proofErr w:type="spellStart"/>
            <w:r w:rsidRPr="00525A06">
              <w:t>Stargel</w:t>
            </w:r>
            <w:proofErr w:type="spellEnd"/>
            <w:r w:rsidRPr="00525A06">
              <w:t>)</w:t>
            </w:r>
          </w:p>
          <w:p w:rsidR="00E61C3A" w:rsidRPr="00525A06" w:rsidRDefault="00525A06" w:rsidP="00E61C3A">
            <w:pPr>
              <w:pStyle w:val="ListParagraph"/>
              <w:numPr>
                <w:ilvl w:val="0"/>
                <w:numId w:val="2"/>
              </w:numPr>
              <w:spacing w:line="480" w:lineRule="auto"/>
            </w:pPr>
            <w:r>
              <w:t>Many people</w:t>
            </w:r>
            <w:r w:rsidR="00E61C3A" w:rsidRPr="00525A06">
              <w:t xml:space="preserve"> disagree</w:t>
            </w:r>
          </w:p>
          <w:p w:rsidR="00E61C3A" w:rsidRPr="00525A06" w:rsidRDefault="00E61C3A" w:rsidP="00E61C3A">
            <w:pPr>
              <w:pStyle w:val="ListParagraph"/>
              <w:numPr>
                <w:ilvl w:val="1"/>
                <w:numId w:val="2"/>
              </w:numPr>
              <w:spacing w:line="480" w:lineRule="auto"/>
            </w:pPr>
            <w:r w:rsidRPr="00525A06">
              <w:t>Parents who aren’t involved won’t care anyway</w:t>
            </w:r>
          </w:p>
          <w:p w:rsidR="00E61C3A" w:rsidRPr="00525A06" w:rsidRDefault="00E61C3A" w:rsidP="00E61C3A">
            <w:pPr>
              <w:pStyle w:val="ListParagraph"/>
              <w:numPr>
                <w:ilvl w:val="1"/>
                <w:numId w:val="2"/>
              </w:numPr>
              <w:spacing w:line="480" w:lineRule="auto"/>
            </w:pPr>
            <w:r w:rsidRPr="00525A06">
              <w:t>Education is based on what children learn in school, not how well parents can prepare them (Steve Perry)</w:t>
            </w:r>
          </w:p>
          <w:p w:rsidR="00E61C3A" w:rsidRPr="00525A06" w:rsidRDefault="00E61C3A" w:rsidP="00E61C3A">
            <w:pPr>
              <w:pStyle w:val="ListParagraph"/>
              <w:numPr>
                <w:ilvl w:val="1"/>
                <w:numId w:val="2"/>
              </w:numPr>
              <w:spacing w:line="480" w:lineRule="auto"/>
            </w:pPr>
            <w:r w:rsidRPr="00525A06">
              <w:t>Teachers are not trained to evaluate parents (Steve Perry)</w:t>
            </w:r>
          </w:p>
          <w:p w:rsidR="00E61C3A" w:rsidRPr="00525A06" w:rsidRDefault="00E61C3A" w:rsidP="00E61C3A">
            <w:pPr>
              <w:pStyle w:val="ListParagraph"/>
              <w:numPr>
                <w:ilvl w:val="1"/>
                <w:numId w:val="2"/>
              </w:numPr>
              <w:spacing w:line="480" w:lineRule="auto"/>
            </w:pPr>
            <w:r w:rsidRPr="00525A06">
              <w:t>Feedback from teachers is good, but grading takes it too far (Francis Monteiro)</w:t>
            </w:r>
          </w:p>
          <w:p w:rsidR="00E61C3A" w:rsidRPr="00525A06" w:rsidRDefault="00E61C3A" w:rsidP="00E61C3A">
            <w:pPr>
              <w:pStyle w:val="ListParagraph"/>
              <w:numPr>
                <w:ilvl w:val="0"/>
                <w:numId w:val="2"/>
              </w:numPr>
              <w:spacing w:line="480" w:lineRule="auto"/>
            </w:pPr>
            <w:r w:rsidRPr="00525A06">
              <w:t>Idea still under revision</w:t>
            </w:r>
          </w:p>
          <w:p w:rsidR="00E61C3A" w:rsidRPr="00525A06" w:rsidRDefault="00E61C3A" w:rsidP="00E61C3A"/>
          <w:p w:rsidR="00E61C3A" w:rsidRPr="00525A06" w:rsidRDefault="00E61C3A" w:rsidP="00E61C3A"/>
          <w:p w:rsidR="00E61C3A" w:rsidRDefault="00E61C3A" w:rsidP="00E61C3A">
            <w:pPr>
              <w:spacing w:line="480" w:lineRule="auto"/>
              <w:jc w:val="center"/>
            </w:pPr>
          </w:p>
        </w:tc>
      </w:tr>
    </w:tbl>
    <w:p w:rsidR="00E61C3A" w:rsidRDefault="00E61C3A" w:rsidP="00E61C3A">
      <w:pPr>
        <w:spacing w:line="480" w:lineRule="auto"/>
        <w:jc w:val="center"/>
      </w:pPr>
    </w:p>
    <w:p w:rsidR="000542A5" w:rsidRDefault="000542A5" w:rsidP="00AF7273">
      <w:pPr>
        <w:spacing w:line="480" w:lineRule="auto"/>
        <w:ind w:firstLine="720"/>
      </w:pPr>
      <w:r>
        <w:t xml:space="preserve">According to </w:t>
      </w:r>
      <w:r>
        <w:t xml:space="preserve">“Florida Lawmaker Wants Teachers to Grade Parents” by John </w:t>
      </w:r>
      <w:proofErr w:type="spellStart"/>
      <w:r>
        <w:t>Couwels</w:t>
      </w:r>
      <w:proofErr w:type="spellEnd"/>
      <w:r>
        <w:t xml:space="preserve">, Florida teachers may be grading parents soon. Basing the scores on parents’ involvement in their child’s education and level of preparation for school, the grades would accompany students’ report cards.  Rep. Kelli </w:t>
      </w:r>
      <w:proofErr w:type="spellStart"/>
      <w:r>
        <w:t>Stargel</w:t>
      </w:r>
      <w:proofErr w:type="spellEnd"/>
      <w:r>
        <w:t xml:space="preserve"> </w:t>
      </w:r>
      <w:r w:rsidR="00AF7273">
        <w:t>believes that many parents don’t realize that they’re not providing everything their young children need, and it’s been suggested that parent accountability is the missing link in student success. However, many people disagree. Many believe if a parent isn’t involved, a report card isn’t going to change that. Steve Perry, founder of a magnet school, says that education is about what students can learn in school, not what parents are able to teach them. He adds that teachers don’t get any training about how to adequately evaluate parents. A first grade teacher, Sharon Francis, says that teacher feedback is good, but grading parents is taking it too far. The legislation is still under revision.</w:t>
      </w:r>
    </w:p>
    <w:p w:rsidR="00525A06" w:rsidRDefault="00525A06" w:rsidP="00AF7273">
      <w:pPr>
        <w:spacing w:line="480" w:lineRule="auto"/>
        <w:ind w:firstLine="720"/>
      </w:pPr>
    </w:p>
    <w:tbl>
      <w:tblPr>
        <w:tblStyle w:val="TableGrid"/>
        <w:tblW w:w="0" w:type="auto"/>
        <w:tblLook w:val="04A0" w:firstRow="1" w:lastRow="0" w:firstColumn="1" w:lastColumn="0" w:noHBand="0" w:noVBand="1"/>
      </w:tblPr>
      <w:tblGrid>
        <w:gridCol w:w="6475"/>
        <w:gridCol w:w="6475"/>
      </w:tblGrid>
      <w:tr w:rsidR="00525A06" w:rsidTr="00525A06">
        <w:tc>
          <w:tcPr>
            <w:tcW w:w="6475" w:type="dxa"/>
          </w:tcPr>
          <w:p w:rsidR="00525A06" w:rsidRDefault="00525A06" w:rsidP="00AF7273">
            <w:pPr>
              <w:spacing w:line="480" w:lineRule="auto"/>
            </w:pPr>
            <w:r>
              <w:t>Pros</w:t>
            </w:r>
          </w:p>
          <w:p w:rsidR="00E934B8" w:rsidRDefault="00E934B8" w:rsidP="00AF7273">
            <w:pPr>
              <w:spacing w:line="480" w:lineRule="auto"/>
            </w:pPr>
            <w:r>
              <w:t xml:space="preserve">Teacher-parent relationship could be strengthened </w:t>
            </w:r>
          </w:p>
          <w:p w:rsidR="00E934B8" w:rsidRDefault="00E934B8" w:rsidP="00AF7273">
            <w:pPr>
              <w:spacing w:line="480" w:lineRule="auto"/>
            </w:pPr>
            <w:r>
              <w:t xml:space="preserve">Parents held accountable for how they prepare their children </w:t>
            </w:r>
          </w:p>
          <w:p w:rsidR="00E934B8" w:rsidRDefault="00E934B8" w:rsidP="00AF7273">
            <w:pPr>
              <w:spacing w:line="480" w:lineRule="auto"/>
            </w:pPr>
            <w:r>
              <w:t>Students will do better if their parents do better</w:t>
            </w:r>
          </w:p>
        </w:tc>
        <w:tc>
          <w:tcPr>
            <w:tcW w:w="6475" w:type="dxa"/>
          </w:tcPr>
          <w:p w:rsidR="00525A06" w:rsidRDefault="00525A06" w:rsidP="00AF7273">
            <w:pPr>
              <w:spacing w:line="480" w:lineRule="auto"/>
            </w:pPr>
            <w:r>
              <w:t>Cons</w:t>
            </w:r>
          </w:p>
          <w:p w:rsidR="00E934B8" w:rsidRDefault="00E934B8" w:rsidP="00AF7273">
            <w:pPr>
              <w:spacing w:line="480" w:lineRule="auto"/>
            </w:pPr>
            <w:r>
              <w:t>Stressful/embarrassing for students</w:t>
            </w:r>
          </w:p>
          <w:p w:rsidR="00E934B8" w:rsidRDefault="00E934B8" w:rsidP="00AF7273">
            <w:pPr>
              <w:spacing w:line="480" w:lineRule="auto"/>
            </w:pPr>
            <w:r>
              <w:t>Biased against working/poorer families</w:t>
            </w:r>
          </w:p>
          <w:p w:rsidR="00E934B8" w:rsidRDefault="00E934B8" w:rsidP="00AF7273">
            <w:pPr>
              <w:spacing w:line="480" w:lineRule="auto"/>
            </w:pPr>
            <w:r>
              <w:t xml:space="preserve">Raises teachers’ work/responsibility </w:t>
            </w:r>
          </w:p>
          <w:p w:rsidR="00525A06" w:rsidRDefault="00525A06" w:rsidP="00AF7273">
            <w:pPr>
              <w:spacing w:line="480" w:lineRule="auto"/>
            </w:pPr>
          </w:p>
        </w:tc>
      </w:tr>
    </w:tbl>
    <w:p w:rsidR="000542A5" w:rsidRDefault="000542A5" w:rsidP="000542A5">
      <w:pPr>
        <w:spacing w:line="480" w:lineRule="auto"/>
      </w:pPr>
      <w:bookmarkStart w:id="0" w:name="_GoBack"/>
      <w:bookmarkEnd w:id="0"/>
      <w:r>
        <w:t xml:space="preserve"> </w:t>
      </w:r>
    </w:p>
    <w:sectPr w:rsidR="000542A5" w:rsidSect="00C2001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5C4E"/>
    <w:multiLevelType w:val="hybridMultilevel"/>
    <w:tmpl w:val="E84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555FD"/>
    <w:multiLevelType w:val="hybridMultilevel"/>
    <w:tmpl w:val="718A2506"/>
    <w:lvl w:ilvl="0" w:tplc="1A2087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041B2"/>
    <w:multiLevelType w:val="hybridMultilevel"/>
    <w:tmpl w:val="21566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DD"/>
    <w:rsid w:val="000542A5"/>
    <w:rsid w:val="001B0A7D"/>
    <w:rsid w:val="0021001F"/>
    <w:rsid w:val="003B047A"/>
    <w:rsid w:val="00525A06"/>
    <w:rsid w:val="006F7C39"/>
    <w:rsid w:val="0082170D"/>
    <w:rsid w:val="008345DD"/>
    <w:rsid w:val="00A90935"/>
    <w:rsid w:val="00AF7273"/>
    <w:rsid w:val="00C2001C"/>
    <w:rsid w:val="00E61C3A"/>
    <w:rsid w:val="00E934B8"/>
    <w:rsid w:val="00EB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A98AB-E886-484B-A77B-16E2F3AC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DD"/>
    <w:pPr>
      <w:ind w:left="720"/>
      <w:contextualSpacing/>
    </w:pPr>
  </w:style>
  <w:style w:type="table" w:styleId="TableGrid">
    <w:name w:val="Table Grid"/>
    <w:basedOn w:val="TableNormal"/>
    <w:uiPriority w:val="39"/>
    <w:rsid w:val="00E6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Adjunct</dc:creator>
  <cp:keywords/>
  <dc:description/>
  <cp:lastModifiedBy>Faculty</cp:lastModifiedBy>
  <cp:revision>2</cp:revision>
  <cp:lastPrinted>2016-10-18T15:03:00Z</cp:lastPrinted>
  <dcterms:created xsi:type="dcterms:W3CDTF">2016-10-18T16:49:00Z</dcterms:created>
  <dcterms:modified xsi:type="dcterms:W3CDTF">2016-10-18T16:49:00Z</dcterms:modified>
</cp:coreProperties>
</file>