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2B" w:rsidRDefault="0073272B" w:rsidP="0073272B">
      <w:pPr>
        <w:rPr>
          <w:rFonts w:ascii="Garamond" w:hAnsi="Garamond"/>
        </w:rPr>
      </w:pPr>
      <w:r>
        <w:rPr>
          <w:rFonts w:ascii="Garamond" w:hAnsi="Garamond"/>
        </w:rPr>
        <w:t>Sample Syllabus</w:t>
      </w:r>
    </w:p>
    <w:p w:rsidR="0073272B" w:rsidRPr="004C441A" w:rsidRDefault="0073272B" w:rsidP="0073272B">
      <w:pPr>
        <w:rPr>
          <w:rFonts w:ascii="Garamond" w:hAnsi="Garamond"/>
        </w:rPr>
      </w:pPr>
      <w:r w:rsidRPr="004C441A">
        <w:rPr>
          <w:rFonts w:ascii="Garamond" w:hAnsi="Garamond"/>
        </w:rPr>
        <w:t>New York City College of Technology</w:t>
      </w:r>
    </w:p>
    <w:p w:rsidR="0073272B" w:rsidRDefault="0073272B" w:rsidP="0073272B">
      <w:pPr>
        <w:rPr>
          <w:rFonts w:ascii="Garamond" w:hAnsi="Garamond"/>
        </w:rPr>
      </w:pPr>
      <w:r w:rsidRPr="004C441A">
        <w:rPr>
          <w:rFonts w:ascii="Garamond" w:hAnsi="Garamond"/>
        </w:rPr>
        <w:t>ENG 1101</w:t>
      </w:r>
      <w:r>
        <w:rPr>
          <w:rFonts w:ascii="Garamond" w:hAnsi="Garamond"/>
        </w:rPr>
        <w:t xml:space="preserve"> </w:t>
      </w:r>
    </w:p>
    <w:p w:rsidR="0073272B" w:rsidRPr="004C441A" w:rsidRDefault="0073272B" w:rsidP="0073272B">
      <w:pPr>
        <w:rPr>
          <w:rFonts w:ascii="Garamond" w:hAnsi="Garamond"/>
        </w:rPr>
      </w:pPr>
    </w:p>
    <w:p w:rsidR="0073272B" w:rsidRPr="004C441A" w:rsidRDefault="0073272B" w:rsidP="0073272B">
      <w:pPr>
        <w:rPr>
          <w:rFonts w:ascii="Garamond" w:hAnsi="Garamond"/>
        </w:rPr>
      </w:pPr>
    </w:p>
    <w:p w:rsidR="0073272B" w:rsidRPr="004C441A" w:rsidRDefault="0073272B" w:rsidP="0073272B">
      <w:pPr>
        <w:rPr>
          <w:rFonts w:ascii="Garamond" w:hAnsi="Garamond"/>
        </w:rPr>
      </w:pPr>
    </w:p>
    <w:p w:rsidR="0073272B" w:rsidRPr="004C441A" w:rsidRDefault="0073272B" w:rsidP="0073272B">
      <w:pPr>
        <w:ind w:left="360" w:hanging="360"/>
        <w:rPr>
          <w:rFonts w:ascii="Garamond" w:hAnsi="Garamond"/>
        </w:rPr>
      </w:pPr>
      <w:r>
        <w:rPr>
          <w:rFonts w:ascii="Garamond" w:hAnsi="Garamond"/>
        </w:rPr>
        <w:t xml:space="preserve"> </w:t>
      </w:r>
    </w:p>
    <w:p w:rsidR="0073272B" w:rsidRPr="004C441A" w:rsidRDefault="0073272B" w:rsidP="0073272B">
      <w:pPr>
        <w:ind w:left="360" w:hanging="360"/>
        <w:rPr>
          <w:rFonts w:ascii="Garamond" w:hAnsi="Garamond"/>
          <w:smallCaps/>
        </w:rPr>
        <w:sectPr w:rsidR="0073272B" w:rsidRPr="004C441A">
          <w:headerReference w:type="default" r:id="rId6"/>
          <w:pgSz w:w="12240" w:h="15840"/>
          <w:pgMar w:top="1440" w:right="1440" w:bottom="1440" w:left="1440" w:header="720" w:footer="720" w:gutter="0"/>
          <w:cols w:num="2" w:space="720"/>
          <w:titlePg/>
          <w:docGrid w:linePitch="326"/>
        </w:sectPr>
      </w:pPr>
    </w:p>
    <w:p w:rsidR="0073272B" w:rsidRPr="00562768" w:rsidRDefault="0073272B" w:rsidP="0073272B">
      <w:pPr>
        <w:spacing w:after="0"/>
        <w:ind w:left="360" w:hanging="360"/>
        <w:rPr>
          <w:rFonts w:ascii="Garamond" w:hAnsi="Garamond"/>
          <w:smallCaps/>
        </w:rPr>
      </w:pPr>
      <w:r w:rsidRPr="004C441A">
        <w:rPr>
          <w:rFonts w:ascii="Garamond" w:hAnsi="Garamond"/>
          <w:smallCaps/>
        </w:rPr>
        <w:lastRenderedPageBreak/>
        <w:t>Course Description and Objectives</w:t>
      </w:r>
    </w:p>
    <w:p w:rsidR="0073272B" w:rsidRPr="004C441A" w:rsidRDefault="0073272B" w:rsidP="0073272B">
      <w:pPr>
        <w:spacing w:after="120"/>
        <w:rPr>
          <w:rFonts w:ascii="Garamond" w:hAnsi="Garamond"/>
        </w:rPr>
      </w:pPr>
      <w:r w:rsidRPr="004C441A">
        <w:rPr>
          <w:rFonts w:ascii="Garamond" w:hAnsi="Garamond"/>
        </w:rPr>
        <w:t xml:space="preserve">English Composition I is a course in effective essay writing and basic research techniques, including the use of the library. College-level readings are assigned as the basis for in-class and online discussion and for essay writing. CUNY certification in reading and writing is the prerequisite for this course. </w:t>
      </w:r>
      <w:r w:rsidRPr="004C441A">
        <w:rPr>
          <w:rFonts w:ascii="Garamond" w:hAnsi="Garamond"/>
          <w:sz w:val="23"/>
        </w:rPr>
        <w:t xml:space="preserve">Students should expect to spend six hours per week on work for this class in addition to class time. Through discussion, reading, writing in drafts, </w:t>
      </w:r>
      <w:r>
        <w:rPr>
          <w:rFonts w:ascii="Garamond" w:hAnsi="Garamond"/>
          <w:sz w:val="23"/>
        </w:rPr>
        <w:t xml:space="preserve">collaborating, </w:t>
      </w:r>
      <w:r w:rsidRPr="004C441A">
        <w:rPr>
          <w:rFonts w:ascii="Garamond" w:hAnsi="Garamond"/>
          <w:sz w:val="23"/>
        </w:rPr>
        <w:t>revising, and presenting work, s</w:t>
      </w:r>
      <w:r w:rsidRPr="004C441A">
        <w:rPr>
          <w:rFonts w:ascii="Garamond" w:hAnsi="Garamond"/>
        </w:rPr>
        <w:t>tudents will learn to:</w:t>
      </w:r>
    </w:p>
    <w:p w:rsidR="0073272B" w:rsidRPr="004C441A" w:rsidRDefault="0073272B" w:rsidP="0073272B">
      <w:pPr>
        <w:ind w:left="720" w:right="720" w:hanging="720"/>
        <w:rPr>
          <w:rFonts w:ascii="Garamond" w:hAnsi="Garamond"/>
        </w:rPr>
      </w:pPr>
      <w:r w:rsidRPr="004C441A">
        <w:rPr>
          <w:rFonts w:ascii="Garamond" w:hAnsi="Garamond"/>
        </w:rPr>
        <w:t>Write clear and logical sentences of varied structure, using correct spelling, conventional punctuation, and correct grammar and syntax;</w:t>
      </w:r>
    </w:p>
    <w:p w:rsidR="0073272B" w:rsidRPr="004C441A" w:rsidRDefault="0073272B" w:rsidP="0073272B">
      <w:pPr>
        <w:ind w:left="720" w:right="720" w:hanging="720"/>
        <w:rPr>
          <w:rFonts w:ascii="Garamond" w:hAnsi="Garamond"/>
        </w:rPr>
      </w:pPr>
      <w:r w:rsidRPr="004C441A">
        <w:rPr>
          <w:rFonts w:ascii="Garamond" w:hAnsi="Garamond"/>
        </w:rPr>
        <w:t>Organize sentences into paragraphs and paragraphs into well-developed essays that present persuasive arguments based on specific evidence;</w:t>
      </w:r>
    </w:p>
    <w:p w:rsidR="0073272B" w:rsidRPr="004C441A" w:rsidRDefault="0073272B" w:rsidP="0073272B">
      <w:pPr>
        <w:ind w:left="720" w:right="720" w:hanging="720"/>
        <w:rPr>
          <w:rFonts w:ascii="Garamond" w:hAnsi="Garamond"/>
        </w:rPr>
      </w:pPr>
      <w:r w:rsidRPr="004C441A">
        <w:rPr>
          <w:rFonts w:ascii="Garamond" w:hAnsi="Garamond"/>
        </w:rPr>
        <w:t>Draft, revise, and proofread essays of various modes of writing, including narration, description, comparison, argumentation, analysis</w:t>
      </w:r>
      <w:r w:rsidRPr="00221621">
        <w:rPr>
          <w:rFonts w:ascii="Garamond" w:hAnsi="Garamond"/>
        </w:rPr>
        <w:t xml:space="preserve"> </w:t>
      </w:r>
      <w:r w:rsidRPr="004C441A">
        <w:rPr>
          <w:rFonts w:ascii="Garamond" w:hAnsi="Garamond"/>
        </w:rPr>
        <w:t>and</w:t>
      </w:r>
      <w:r>
        <w:rPr>
          <w:rFonts w:ascii="Garamond" w:hAnsi="Garamond"/>
        </w:rPr>
        <w:t xml:space="preserve"> reflection</w:t>
      </w:r>
      <w:r w:rsidRPr="004C441A">
        <w:rPr>
          <w:rFonts w:ascii="Garamond" w:hAnsi="Garamond"/>
        </w:rPr>
        <w:t>;</w:t>
      </w:r>
    </w:p>
    <w:p w:rsidR="0073272B" w:rsidRPr="004C441A" w:rsidRDefault="0073272B" w:rsidP="0073272B">
      <w:pPr>
        <w:ind w:left="720" w:right="720" w:hanging="720"/>
        <w:rPr>
          <w:rFonts w:ascii="Garamond" w:hAnsi="Garamond"/>
        </w:rPr>
      </w:pPr>
      <w:r w:rsidRPr="004C441A">
        <w:rPr>
          <w:rFonts w:ascii="Garamond" w:hAnsi="Garamond"/>
        </w:rPr>
        <w:t xml:space="preserve">Use writing as a process of discovery, </w:t>
      </w:r>
      <w:r>
        <w:rPr>
          <w:rFonts w:ascii="Garamond" w:hAnsi="Garamond"/>
        </w:rPr>
        <w:t>building</w:t>
      </w:r>
      <w:r w:rsidRPr="004C441A">
        <w:rPr>
          <w:rFonts w:ascii="Garamond" w:hAnsi="Garamond"/>
        </w:rPr>
        <w:t xml:space="preserve"> habits of critical thinking;</w:t>
      </w:r>
    </w:p>
    <w:p w:rsidR="0073272B" w:rsidRPr="004C441A" w:rsidRDefault="0073272B" w:rsidP="0073272B">
      <w:pPr>
        <w:spacing w:after="120"/>
        <w:ind w:left="720" w:right="720" w:hanging="720"/>
        <w:rPr>
          <w:rFonts w:ascii="Garamond" w:hAnsi="Garamond"/>
        </w:rPr>
      </w:pPr>
      <w:r w:rsidRPr="004C441A">
        <w:rPr>
          <w:rFonts w:ascii="Garamond" w:hAnsi="Garamond"/>
        </w:rPr>
        <w:t>Develop a personal writing style.</w:t>
      </w:r>
    </w:p>
    <w:p w:rsidR="0073272B" w:rsidRPr="004C441A" w:rsidRDefault="0073272B" w:rsidP="0073272B">
      <w:pPr>
        <w:ind w:left="720" w:hanging="720"/>
        <w:rPr>
          <w:rFonts w:ascii="Garamond" w:hAnsi="Garamond"/>
        </w:rPr>
      </w:pPr>
      <w:r w:rsidRPr="004C441A">
        <w:rPr>
          <w:rFonts w:ascii="Garamond" w:hAnsi="Garamond"/>
        </w:rPr>
        <w:t>Read actively, carefully, and thoroughly, looking at details and at the piece as a whole;</w:t>
      </w:r>
    </w:p>
    <w:p w:rsidR="0073272B" w:rsidRPr="004C441A" w:rsidRDefault="0073272B" w:rsidP="0073272B">
      <w:pPr>
        <w:ind w:left="720" w:hanging="720"/>
        <w:rPr>
          <w:rFonts w:ascii="Garamond" w:hAnsi="Garamond"/>
        </w:rPr>
      </w:pPr>
      <w:r w:rsidRPr="004C441A">
        <w:rPr>
          <w:rFonts w:ascii="Garamond" w:hAnsi="Garamond"/>
        </w:rPr>
        <w:t>Formulate questions as part of the reading process in anticipation of class or online discussions;</w:t>
      </w:r>
    </w:p>
    <w:p w:rsidR="0073272B" w:rsidRPr="004C441A" w:rsidRDefault="0073272B" w:rsidP="0073272B">
      <w:pPr>
        <w:spacing w:after="120"/>
        <w:ind w:left="720" w:hanging="720"/>
        <w:rPr>
          <w:rFonts w:ascii="Garamond" w:hAnsi="Garamond"/>
        </w:rPr>
      </w:pPr>
      <w:r w:rsidRPr="004C441A">
        <w:rPr>
          <w:rFonts w:ascii="Garamond" w:hAnsi="Garamond"/>
        </w:rPr>
        <w:t>Demonstrate the ability to summarize, paraphrase, quote from, and argue with assigned readings</w:t>
      </w:r>
    </w:p>
    <w:p w:rsidR="0073272B" w:rsidRPr="004C441A" w:rsidRDefault="0073272B" w:rsidP="0073272B">
      <w:pPr>
        <w:ind w:left="720" w:hanging="720"/>
        <w:rPr>
          <w:rFonts w:ascii="Garamond" w:hAnsi="Garamond"/>
        </w:rPr>
      </w:pPr>
      <w:r w:rsidRPr="004C441A">
        <w:rPr>
          <w:rFonts w:ascii="Garamond" w:hAnsi="Garamond"/>
        </w:rPr>
        <w:t xml:space="preserve">Gain familiarity with online tools such as blogs, </w:t>
      </w:r>
      <w:r>
        <w:rPr>
          <w:rFonts w:ascii="Garamond" w:hAnsi="Garamond"/>
        </w:rPr>
        <w:t xml:space="preserve">collaborative documents, </w:t>
      </w:r>
      <w:r w:rsidRPr="004C441A">
        <w:rPr>
          <w:rFonts w:ascii="Garamond" w:hAnsi="Garamond"/>
        </w:rPr>
        <w:t>online writing centers, and library research tools;</w:t>
      </w:r>
    </w:p>
    <w:p w:rsidR="0073272B" w:rsidRPr="004C441A" w:rsidRDefault="0073272B" w:rsidP="0073272B">
      <w:pPr>
        <w:ind w:left="720" w:hanging="720"/>
        <w:rPr>
          <w:rFonts w:ascii="Garamond" w:hAnsi="Garamond"/>
        </w:rPr>
      </w:pPr>
      <w:r w:rsidRPr="004C441A">
        <w:rPr>
          <w:rFonts w:ascii="Garamond" w:hAnsi="Garamond"/>
        </w:rPr>
        <w:t>Communicate professionally via e-mail and other online media;</w:t>
      </w:r>
    </w:p>
    <w:p w:rsidR="0073272B" w:rsidRPr="004C441A" w:rsidRDefault="0073272B" w:rsidP="0073272B">
      <w:pPr>
        <w:spacing w:after="120"/>
        <w:ind w:left="720" w:hanging="720"/>
        <w:rPr>
          <w:rFonts w:ascii="Garamond" w:hAnsi="Garamond"/>
        </w:rPr>
      </w:pPr>
      <w:r w:rsidRPr="004C441A">
        <w:rPr>
          <w:rFonts w:ascii="Garamond" w:hAnsi="Garamond"/>
        </w:rPr>
        <w:t>Demonstrate information fluency—the ability to find, evaluate, use, and create online resources.</w:t>
      </w:r>
    </w:p>
    <w:p w:rsidR="0073272B" w:rsidRPr="004C441A" w:rsidRDefault="0073272B" w:rsidP="0073272B">
      <w:pPr>
        <w:rPr>
          <w:rFonts w:ascii="Garamond" w:hAnsi="Garamond"/>
        </w:rPr>
      </w:pPr>
      <w:r w:rsidRPr="004C441A">
        <w:rPr>
          <w:rFonts w:ascii="Garamond" w:hAnsi="Garamond"/>
          <w:smallCaps/>
        </w:rPr>
        <w:t>Course Requirements</w:t>
      </w:r>
      <w:r w:rsidRPr="004C441A">
        <w:rPr>
          <w:rFonts w:ascii="Garamond" w:hAnsi="Garamond"/>
        </w:rPr>
        <w:t>:</w:t>
      </w:r>
    </w:p>
    <w:p w:rsidR="0073272B" w:rsidRPr="004C441A" w:rsidRDefault="0073272B" w:rsidP="0073272B">
      <w:pPr>
        <w:rPr>
          <w:rFonts w:ascii="Garamond" w:hAnsi="Garamond"/>
        </w:rPr>
      </w:pPr>
      <w:r w:rsidRPr="004C441A">
        <w:rPr>
          <w:rFonts w:ascii="Garamond" w:hAnsi="Garamond"/>
        </w:rPr>
        <w:t>Textbooks and Supplies: Please secure the following by the second week of class:</w:t>
      </w:r>
    </w:p>
    <w:p w:rsidR="0073272B" w:rsidRDefault="0073272B" w:rsidP="0073272B">
      <w:pPr>
        <w:numPr>
          <w:ilvl w:val="0"/>
          <w:numId w:val="1"/>
        </w:numPr>
        <w:suppressAutoHyphens/>
        <w:spacing w:after="0" w:line="240" w:lineRule="auto"/>
        <w:ind w:left="360"/>
        <w:rPr>
          <w:rFonts w:ascii="Garamond" w:hAnsi="Garamond"/>
        </w:rPr>
      </w:pPr>
      <w:r>
        <w:rPr>
          <w:rFonts w:ascii="Garamond" w:hAnsi="Garamond"/>
          <w:i/>
        </w:rPr>
        <w:t>The Place Where We Dwell</w:t>
      </w:r>
      <w:r>
        <w:rPr>
          <w:rFonts w:ascii="Garamond" w:hAnsi="Garamond"/>
        </w:rPr>
        <w:t xml:space="preserve">, </w:t>
      </w:r>
      <w:r>
        <w:rPr>
          <w:rFonts w:ascii="Garamond" w:hAnsi="Garamond"/>
          <w:b/>
        </w:rPr>
        <w:t>3</w:t>
      </w:r>
      <w:r w:rsidRPr="00221621">
        <w:rPr>
          <w:rFonts w:ascii="Garamond" w:hAnsi="Garamond"/>
          <w:b/>
          <w:vertAlign w:val="superscript"/>
        </w:rPr>
        <w:t>rd</w:t>
      </w:r>
      <w:r>
        <w:rPr>
          <w:rFonts w:ascii="Garamond" w:hAnsi="Garamond"/>
          <w:b/>
        </w:rPr>
        <w:t xml:space="preserve"> Edition</w:t>
      </w:r>
      <w:r>
        <w:rPr>
          <w:rFonts w:ascii="Garamond" w:hAnsi="Garamond"/>
        </w:rPr>
        <w:t xml:space="preserve">. Eds. But, Noonan, and </w:t>
      </w:r>
      <w:proofErr w:type="spellStart"/>
      <w:r>
        <w:rPr>
          <w:rFonts w:ascii="Garamond" w:hAnsi="Garamond"/>
        </w:rPr>
        <w:t>Scanlan</w:t>
      </w:r>
      <w:proofErr w:type="spellEnd"/>
      <w:r>
        <w:rPr>
          <w:rFonts w:ascii="Garamond" w:hAnsi="Garamond"/>
        </w:rPr>
        <w:t>. Kendall Hunt, 2012.</w:t>
      </w:r>
    </w:p>
    <w:p w:rsidR="0073272B" w:rsidRPr="004C441A" w:rsidRDefault="0073272B" w:rsidP="0073272B">
      <w:pPr>
        <w:numPr>
          <w:ilvl w:val="0"/>
          <w:numId w:val="1"/>
        </w:numPr>
        <w:suppressAutoHyphens/>
        <w:spacing w:after="0" w:line="240" w:lineRule="auto"/>
        <w:ind w:left="360"/>
        <w:rPr>
          <w:rFonts w:ascii="Garamond" w:hAnsi="Garamond"/>
        </w:rPr>
      </w:pPr>
      <w:r w:rsidRPr="004C441A">
        <w:rPr>
          <w:rFonts w:ascii="Garamond" w:hAnsi="Garamond"/>
        </w:rPr>
        <w:t xml:space="preserve">Access to a computer, the Internet, and a printer: </w:t>
      </w:r>
      <w:r>
        <w:rPr>
          <w:rFonts w:ascii="Garamond" w:hAnsi="Garamond"/>
        </w:rPr>
        <w:t>some</w:t>
      </w:r>
      <w:r w:rsidRPr="004C441A">
        <w:rPr>
          <w:rFonts w:ascii="Garamond" w:hAnsi="Garamond"/>
        </w:rPr>
        <w:t xml:space="preserve"> of our readings will be available online, and much of our writing will be completed or submitted online</w:t>
      </w:r>
      <w:r>
        <w:rPr>
          <w:rFonts w:ascii="Garamond" w:hAnsi="Garamond"/>
        </w:rPr>
        <w:t>, with printed drafts due in class</w:t>
      </w:r>
      <w:r w:rsidRPr="004C441A">
        <w:rPr>
          <w:rFonts w:ascii="Garamond" w:hAnsi="Garamond"/>
        </w:rPr>
        <w:t>.</w:t>
      </w:r>
    </w:p>
    <w:p w:rsidR="0073272B" w:rsidRPr="004C441A" w:rsidRDefault="0073272B" w:rsidP="0073272B">
      <w:pPr>
        <w:numPr>
          <w:ilvl w:val="0"/>
          <w:numId w:val="1"/>
        </w:numPr>
        <w:suppressAutoHyphens/>
        <w:spacing w:after="0" w:line="240" w:lineRule="auto"/>
        <w:ind w:left="360"/>
        <w:rPr>
          <w:rFonts w:ascii="Garamond" w:hAnsi="Garamond"/>
        </w:rPr>
      </w:pPr>
      <w:r w:rsidRPr="004C441A">
        <w:rPr>
          <w:rFonts w:ascii="Garamond" w:hAnsi="Garamond"/>
        </w:rPr>
        <w:t>Access to the</w:t>
      </w:r>
      <w:r>
        <w:rPr>
          <w:rFonts w:ascii="Garamond" w:hAnsi="Garamond"/>
        </w:rPr>
        <w:t xml:space="preserve"> Circulating Collection, the</w:t>
      </w:r>
      <w:r w:rsidRPr="004C441A">
        <w:rPr>
          <w:rFonts w:ascii="Garamond" w:hAnsi="Garamond"/>
        </w:rPr>
        <w:t xml:space="preserve"> Reserves</w:t>
      </w:r>
      <w:r>
        <w:rPr>
          <w:rFonts w:ascii="Garamond" w:hAnsi="Garamond"/>
        </w:rPr>
        <w:t>, and the Databases</w:t>
      </w:r>
      <w:r w:rsidRPr="004C441A">
        <w:rPr>
          <w:rFonts w:ascii="Garamond" w:hAnsi="Garamond"/>
        </w:rPr>
        <w:t xml:space="preserve"> at the Ursula C. Schwerin Library for </w:t>
      </w:r>
      <w:r>
        <w:rPr>
          <w:rFonts w:ascii="Garamond" w:hAnsi="Garamond"/>
        </w:rPr>
        <w:t xml:space="preserve">supplemental and research </w:t>
      </w:r>
      <w:r w:rsidRPr="004C441A">
        <w:rPr>
          <w:rFonts w:ascii="Garamond" w:hAnsi="Garamond"/>
        </w:rPr>
        <w:t>materials.</w:t>
      </w:r>
    </w:p>
    <w:p w:rsidR="0073272B" w:rsidRPr="004C441A" w:rsidRDefault="0073272B" w:rsidP="0073272B">
      <w:pPr>
        <w:numPr>
          <w:ilvl w:val="0"/>
          <w:numId w:val="1"/>
        </w:numPr>
        <w:suppressAutoHyphens/>
        <w:spacing w:after="0" w:line="240" w:lineRule="auto"/>
        <w:ind w:left="360"/>
        <w:rPr>
          <w:rFonts w:ascii="Garamond" w:hAnsi="Garamond"/>
        </w:rPr>
      </w:pPr>
      <w:r w:rsidRPr="004C441A">
        <w:rPr>
          <w:rFonts w:ascii="Garamond" w:hAnsi="Garamond"/>
        </w:rPr>
        <w:t>Access to an online writing guide, such as the Online Writing Lab: http://owl.english.purdue.edu</w:t>
      </w:r>
    </w:p>
    <w:p w:rsidR="0073272B" w:rsidRPr="004C441A" w:rsidRDefault="0073272B" w:rsidP="0073272B">
      <w:pPr>
        <w:numPr>
          <w:ilvl w:val="0"/>
          <w:numId w:val="1"/>
        </w:numPr>
        <w:suppressAutoHyphens/>
        <w:spacing w:after="0" w:line="240" w:lineRule="auto"/>
        <w:ind w:left="360"/>
        <w:rPr>
          <w:rFonts w:ascii="Garamond" w:hAnsi="Garamond"/>
        </w:rPr>
      </w:pPr>
      <w:r w:rsidRPr="004C441A">
        <w:rPr>
          <w:rFonts w:ascii="Garamond" w:hAnsi="Garamond"/>
        </w:rPr>
        <w:lastRenderedPageBreak/>
        <w:t xml:space="preserve">A college-level dictionary, such as the </w:t>
      </w:r>
      <w:r w:rsidRPr="004C441A">
        <w:rPr>
          <w:rFonts w:ascii="Garamond" w:hAnsi="Garamond"/>
          <w:i/>
        </w:rPr>
        <w:t xml:space="preserve">American Heritage </w:t>
      </w:r>
      <w:r w:rsidRPr="00221621">
        <w:rPr>
          <w:rFonts w:ascii="Garamond" w:hAnsi="Garamond"/>
          <w:i/>
        </w:rPr>
        <w:t>Dictionary</w:t>
      </w:r>
      <w:r>
        <w:rPr>
          <w:rFonts w:ascii="Garamond" w:hAnsi="Garamond"/>
        </w:rPr>
        <w:t>—an online dictionary such as http://m-w.com can suffice</w:t>
      </w:r>
      <w:r w:rsidRPr="004C441A">
        <w:rPr>
          <w:rFonts w:ascii="Garamond" w:hAnsi="Garamond"/>
        </w:rPr>
        <w:t>.</w:t>
      </w:r>
    </w:p>
    <w:p w:rsidR="0073272B" w:rsidRPr="004C441A" w:rsidRDefault="0073272B" w:rsidP="0073272B">
      <w:pPr>
        <w:numPr>
          <w:ilvl w:val="0"/>
          <w:numId w:val="1"/>
        </w:numPr>
        <w:suppressAutoHyphens/>
        <w:spacing w:after="0" w:line="240" w:lineRule="auto"/>
        <w:ind w:left="360"/>
        <w:rPr>
          <w:rFonts w:ascii="Garamond" w:hAnsi="Garamond"/>
        </w:rPr>
      </w:pPr>
      <w:r w:rsidRPr="004C441A">
        <w:rPr>
          <w:rFonts w:ascii="Garamond" w:hAnsi="Garamond"/>
        </w:rPr>
        <w:t>A sturdy folder to hold your work and course handouts.</w:t>
      </w:r>
    </w:p>
    <w:p w:rsidR="0073272B" w:rsidRPr="004C441A" w:rsidRDefault="0073272B" w:rsidP="0073272B">
      <w:pPr>
        <w:numPr>
          <w:ilvl w:val="0"/>
          <w:numId w:val="1"/>
        </w:numPr>
        <w:suppressAutoHyphens/>
        <w:spacing w:after="0" w:line="240" w:lineRule="auto"/>
        <w:ind w:left="360"/>
        <w:rPr>
          <w:rFonts w:ascii="Garamond" w:hAnsi="Garamond"/>
        </w:rPr>
      </w:pPr>
      <w:r w:rsidRPr="004C441A">
        <w:rPr>
          <w:rFonts w:ascii="Garamond" w:hAnsi="Garamond"/>
        </w:rPr>
        <w:t>A notebook for class notes and reading notes</w:t>
      </w:r>
    </w:p>
    <w:p w:rsidR="0073272B" w:rsidRPr="004C441A" w:rsidRDefault="0073272B" w:rsidP="0073272B">
      <w:pPr>
        <w:numPr>
          <w:ilvl w:val="0"/>
          <w:numId w:val="1"/>
        </w:numPr>
        <w:suppressAutoHyphens/>
        <w:spacing w:after="120" w:line="240" w:lineRule="auto"/>
        <w:ind w:left="360"/>
        <w:rPr>
          <w:rFonts w:ascii="Garamond" w:hAnsi="Garamond"/>
        </w:rPr>
      </w:pPr>
      <w:r w:rsidRPr="004C441A">
        <w:rPr>
          <w:rFonts w:ascii="Garamond" w:hAnsi="Garamond"/>
        </w:rPr>
        <w:t>Various in-class handouts</w:t>
      </w:r>
    </w:p>
    <w:p w:rsidR="0073272B" w:rsidRPr="004C441A" w:rsidRDefault="0073272B" w:rsidP="0073272B">
      <w:pPr>
        <w:spacing w:after="120"/>
        <w:rPr>
          <w:rFonts w:ascii="Garamond" w:hAnsi="Garamond"/>
          <w:color w:val="000000"/>
        </w:rPr>
      </w:pPr>
      <w:r w:rsidRPr="004C441A">
        <w:rPr>
          <w:rFonts w:ascii="Garamond" w:hAnsi="Garamond"/>
          <w:color w:val="000000"/>
        </w:rPr>
        <w:t xml:space="preserve">Attendance: Attendance is mandatory in this discussion-based course. Arriving late, leaving during class, or leaving early will count as </w:t>
      </w:r>
      <w:r w:rsidRPr="004C441A">
        <w:rPr>
          <w:rFonts w:ascii="Garamond" w:hAnsi="Garamond"/>
          <w:b/>
          <w:color w:val="000000"/>
        </w:rPr>
        <w:t>half of an absence</w:t>
      </w:r>
      <w:r w:rsidRPr="004C441A">
        <w:rPr>
          <w:rFonts w:ascii="Garamond" w:hAnsi="Garamond"/>
          <w:color w:val="000000"/>
        </w:rPr>
        <w:t xml:space="preserve">. City Tech’s policy states that </w:t>
      </w:r>
      <w:r w:rsidRPr="004C441A">
        <w:rPr>
          <w:rFonts w:ascii="Garamond" w:hAnsi="Garamond"/>
          <w:b/>
          <w:color w:val="000000"/>
        </w:rPr>
        <w:t>four or more absences will result in a WU grade</w:t>
      </w:r>
      <w:r w:rsidRPr="004C441A">
        <w:rPr>
          <w:rFonts w:ascii="Garamond" w:hAnsi="Garamond"/>
          <w:color w:val="000000"/>
        </w:rPr>
        <w:t>. I will not grant excused absences since three absences are permitted without penalty. Absence is not an excuse for missing or late work; you must get class notes from a classmate and keep up with your reading and written work.</w:t>
      </w:r>
    </w:p>
    <w:p w:rsidR="0073272B" w:rsidRPr="004C441A" w:rsidRDefault="0073272B" w:rsidP="0073272B">
      <w:pPr>
        <w:spacing w:after="120"/>
        <w:rPr>
          <w:rFonts w:ascii="Garamond" w:hAnsi="Garamond"/>
          <w:color w:val="000000"/>
        </w:rPr>
      </w:pPr>
      <w:r w:rsidRPr="004C441A">
        <w:rPr>
          <w:rFonts w:ascii="Garamond" w:hAnsi="Garamond"/>
          <w:color w:val="000000"/>
        </w:rPr>
        <w:t xml:space="preserve">Participation: To meet course goals, </w:t>
      </w:r>
      <w:r>
        <w:rPr>
          <w:rFonts w:ascii="Garamond" w:hAnsi="Garamond"/>
          <w:color w:val="000000"/>
        </w:rPr>
        <w:t>you must participate</w:t>
      </w:r>
      <w:r w:rsidRPr="004C441A">
        <w:rPr>
          <w:rFonts w:ascii="Garamond" w:hAnsi="Garamond"/>
          <w:color w:val="000000"/>
        </w:rPr>
        <w:t xml:space="preserve"> in each class. Come prepared, bring any required books or materials, and contribute to the day’s activity. Your physical presence is not enough! If you do not contribute to the discussion, workshop, or small group activity, I will assume you are unprepared. Similarly, participation on the </w:t>
      </w:r>
      <w:proofErr w:type="spellStart"/>
      <w:r>
        <w:rPr>
          <w:rFonts w:ascii="Garamond" w:hAnsi="Garamond"/>
          <w:color w:val="000000"/>
        </w:rPr>
        <w:t>OpenLab</w:t>
      </w:r>
      <w:proofErr w:type="spellEnd"/>
      <w:r>
        <w:rPr>
          <w:rFonts w:ascii="Garamond" w:hAnsi="Garamond"/>
          <w:color w:val="000000"/>
        </w:rPr>
        <w:t xml:space="preserve"> </w:t>
      </w:r>
      <w:r w:rsidRPr="004C441A">
        <w:rPr>
          <w:rFonts w:ascii="Garamond" w:hAnsi="Garamond"/>
          <w:color w:val="000000"/>
        </w:rPr>
        <w:t xml:space="preserve">course site is essential for our virtual community. Please be respectful of other viewpoints or opinions in class and online. </w:t>
      </w:r>
      <w:r w:rsidRPr="004C441A">
        <w:rPr>
          <w:rFonts w:ascii="Garamond" w:hAnsi="Garamond"/>
          <w:b/>
          <w:color w:val="000000"/>
        </w:rPr>
        <w:t>Distractions such as food, non-ENG 1101-materials, or cell phones are not permitted, since they will negatively affect your participation, and in turn, your success in this course.</w:t>
      </w:r>
      <w:r w:rsidRPr="004C441A">
        <w:rPr>
          <w:rFonts w:ascii="Garamond" w:hAnsi="Garamond"/>
          <w:color w:val="000000"/>
        </w:rPr>
        <w:t xml:space="preserve"> </w:t>
      </w:r>
    </w:p>
    <w:p w:rsidR="0073272B" w:rsidRPr="004C441A" w:rsidRDefault="0073272B" w:rsidP="0073272B">
      <w:pPr>
        <w:spacing w:after="120"/>
        <w:rPr>
          <w:rFonts w:ascii="Garamond" w:hAnsi="Garamond"/>
          <w:color w:val="000000"/>
        </w:rPr>
      </w:pPr>
      <w:r w:rsidRPr="004C441A">
        <w:rPr>
          <w:rFonts w:ascii="Garamond" w:hAnsi="Garamond"/>
          <w:color w:val="000000"/>
        </w:rPr>
        <w:t xml:space="preserve">Writing: You will write in class, on the course site, and privately outside of class. There will be due dates for drafts and for finished copies of assignments, but you will be responsible for pacing your work and completing drafts. Formal assignments should be submitted in a reasonable 12-point font with one-inch margins on all sides—further details will be provided on the assignment description. Assignments are due electronically by the beginning of class unless otherwise noted. If you believe you have a legitimate reason for requesting an extension for an assignment, do so at least 24 hours before the due date. Assignments submitted late but without </w:t>
      </w:r>
      <w:r>
        <w:rPr>
          <w:rFonts w:ascii="Garamond" w:hAnsi="Garamond"/>
          <w:color w:val="000000"/>
        </w:rPr>
        <w:t>an extension</w:t>
      </w:r>
      <w:r w:rsidRPr="004C441A">
        <w:rPr>
          <w:rFonts w:ascii="Garamond" w:hAnsi="Garamond"/>
          <w:color w:val="000000"/>
        </w:rPr>
        <w:t xml:space="preserve"> will be severely penalized. </w:t>
      </w:r>
      <w:r>
        <w:rPr>
          <w:rFonts w:ascii="Garamond" w:hAnsi="Garamond"/>
          <w:color w:val="000000"/>
        </w:rPr>
        <w:t>I</w:t>
      </w:r>
      <w:r w:rsidRPr="004C441A">
        <w:rPr>
          <w:rFonts w:ascii="Garamond" w:hAnsi="Garamond"/>
          <w:color w:val="000000"/>
        </w:rPr>
        <w:t>n-class writing will contribute to your essay assignments, and will affect your essay grade, your in-class writing grade, and your participation grade. These pieces of informal writing must be kept in a writing folder, since we will return to texts, themes, and ideas throughout the semester.</w:t>
      </w:r>
    </w:p>
    <w:p w:rsidR="0073272B" w:rsidRPr="004C441A" w:rsidRDefault="0073272B" w:rsidP="0073272B">
      <w:pPr>
        <w:spacing w:after="120"/>
        <w:rPr>
          <w:rFonts w:ascii="Garamond" w:hAnsi="Garamond"/>
          <w:color w:val="000000"/>
        </w:rPr>
      </w:pPr>
      <w:r w:rsidRPr="004C441A">
        <w:rPr>
          <w:rFonts w:ascii="Garamond" w:hAnsi="Garamond"/>
          <w:color w:val="000000"/>
        </w:rPr>
        <w:t>Revisions: Revision is</w:t>
      </w:r>
      <w:r>
        <w:rPr>
          <w:rFonts w:ascii="Garamond" w:hAnsi="Garamond"/>
          <w:color w:val="000000"/>
        </w:rPr>
        <w:t xml:space="preserve"> an essential part of writing. Formal a</w:t>
      </w:r>
      <w:r w:rsidRPr="004C441A">
        <w:rPr>
          <w:rFonts w:ascii="Garamond" w:hAnsi="Garamond"/>
          <w:color w:val="000000"/>
        </w:rPr>
        <w:t>ssignments will involve both a draft and a revised version. Please be aware that revision is not the same as correcting—true revision involves re-envisioning your essay, refashioning and rewriting it. Guidelines for revisions, as well as due dates, will be available with each assignment description. If you would like to revise an assignment after I have graded it, you must first make an appointment with me and adhere to our revision contract.</w:t>
      </w:r>
    </w:p>
    <w:p w:rsidR="0073272B" w:rsidRPr="004C441A" w:rsidRDefault="0073272B" w:rsidP="0073272B">
      <w:pPr>
        <w:spacing w:after="120"/>
        <w:rPr>
          <w:rFonts w:ascii="Garamond" w:hAnsi="Garamond"/>
          <w:color w:val="000000"/>
        </w:rPr>
      </w:pPr>
      <w:r w:rsidRPr="004C441A">
        <w:rPr>
          <w:rFonts w:ascii="Garamond" w:hAnsi="Garamond"/>
          <w:color w:val="000000"/>
        </w:rPr>
        <w:t xml:space="preserve">Homework: Assignments, whether for reading or writing, are due at the start of class. Please follow the schedule listed on the schedule of classes. In addition to the reading, blog, and drafting assignments, there will be </w:t>
      </w:r>
      <w:r>
        <w:rPr>
          <w:rFonts w:ascii="Garamond" w:hAnsi="Garamond"/>
          <w:color w:val="000000"/>
        </w:rPr>
        <w:t>standing assignments due before each class or on a rotating basis</w:t>
      </w:r>
      <w:r w:rsidRPr="004C441A">
        <w:rPr>
          <w:rFonts w:ascii="Garamond" w:hAnsi="Garamond"/>
          <w:color w:val="000000"/>
        </w:rPr>
        <w:t xml:space="preserve">. </w:t>
      </w:r>
    </w:p>
    <w:p w:rsidR="0073272B" w:rsidRPr="00221621" w:rsidRDefault="0073272B" w:rsidP="0073272B">
      <w:pPr>
        <w:spacing w:after="120"/>
        <w:rPr>
          <w:rFonts w:ascii="Garamond" w:hAnsi="Garamond"/>
          <w:b/>
          <w:color w:val="000000"/>
        </w:rPr>
      </w:pPr>
      <w:r w:rsidRPr="004C441A">
        <w:rPr>
          <w:rFonts w:ascii="Garamond" w:hAnsi="Garamond"/>
          <w:color w:val="000000"/>
        </w:rPr>
        <w:t xml:space="preserve">Course site: In addition to our </w:t>
      </w:r>
      <w:r>
        <w:rPr>
          <w:rFonts w:ascii="Garamond" w:hAnsi="Garamond"/>
          <w:color w:val="000000"/>
        </w:rPr>
        <w:t xml:space="preserve">class </w:t>
      </w:r>
      <w:r w:rsidRPr="004C441A">
        <w:rPr>
          <w:rFonts w:ascii="Garamond" w:hAnsi="Garamond"/>
          <w:color w:val="000000"/>
        </w:rPr>
        <w:t xml:space="preserve">meetings, </w:t>
      </w:r>
      <w:r>
        <w:rPr>
          <w:rFonts w:ascii="Garamond" w:hAnsi="Garamond"/>
          <w:color w:val="000000"/>
        </w:rPr>
        <w:t xml:space="preserve">this Learning Community </w:t>
      </w:r>
      <w:r w:rsidRPr="004C441A">
        <w:rPr>
          <w:rFonts w:ascii="Garamond" w:hAnsi="Garamond"/>
          <w:color w:val="000000"/>
        </w:rPr>
        <w:t xml:space="preserve">will </w:t>
      </w:r>
      <w:r>
        <w:rPr>
          <w:rFonts w:ascii="Garamond" w:hAnsi="Garamond"/>
          <w:color w:val="000000"/>
        </w:rPr>
        <w:t xml:space="preserve">share a virtual community on the </w:t>
      </w:r>
      <w:proofErr w:type="spellStart"/>
      <w:r>
        <w:rPr>
          <w:rFonts w:ascii="Garamond" w:hAnsi="Garamond"/>
          <w:color w:val="000000"/>
        </w:rPr>
        <w:t>OpenLab</w:t>
      </w:r>
      <w:proofErr w:type="spellEnd"/>
      <w:r>
        <w:rPr>
          <w:rFonts w:ascii="Garamond" w:hAnsi="Garamond"/>
          <w:color w:val="000000"/>
        </w:rPr>
        <w:t xml:space="preserve"> (http://openlab.citytech.cuny.edu)</w:t>
      </w:r>
      <w:r w:rsidRPr="004C441A">
        <w:rPr>
          <w:rFonts w:ascii="Garamond" w:hAnsi="Garamond"/>
          <w:color w:val="000000"/>
        </w:rPr>
        <w:t xml:space="preserve">. Formal and informal assignments will be posted </w:t>
      </w:r>
      <w:r>
        <w:rPr>
          <w:rFonts w:ascii="Garamond" w:hAnsi="Garamond"/>
          <w:color w:val="000000"/>
        </w:rPr>
        <w:t>there</w:t>
      </w:r>
      <w:r w:rsidRPr="004C441A">
        <w:rPr>
          <w:rFonts w:ascii="Garamond" w:hAnsi="Garamond"/>
          <w:color w:val="000000"/>
        </w:rPr>
        <w:t xml:space="preserve"> in various formats, and we will hold discussions there as well. </w:t>
      </w:r>
      <w:r w:rsidRPr="004C441A">
        <w:rPr>
          <w:rFonts w:ascii="Garamond" w:hAnsi="Garamond"/>
          <w:b/>
          <w:color w:val="000000"/>
        </w:rPr>
        <w:t xml:space="preserve">You will be responsible for posting according to the homework schedule. </w:t>
      </w:r>
      <w:r w:rsidRPr="004C441A">
        <w:rPr>
          <w:rFonts w:ascii="Garamond" w:hAnsi="Garamond"/>
          <w:color w:val="000000"/>
        </w:rPr>
        <w:t xml:space="preserve">Additional posting assignments will be announced as appropriate. Posts should be </w:t>
      </w:r>
      <w:r>
        <w:rPr>
          <w:rFonts w:ascii="Garamond" w:hAnsi="Garamond"/>
          <w:color w:val="000000"/>
        </w:rPr>
        <w:t>at least</w:t>
      </w:r>
      <w:r w:rsidRPr="004C441A">
        <w:rPr>
          <w:rFonts w:ascii="Garamond" w:hAnsi="Garamond"/>
          <w:color w:val="000000"/>
        </w:rPr>
        <w:t xml:space="preserve"> 2</w:t>
      </w:r>
      <w:r>
        <w:rPr>
          <w:rFonts w:ascii="Garamond" w:hAnsi="Garamond"/>
          <w:color w:val="000000"/>
        </w:rPr>
        <w:t>5</w:t>
      </w:r>
      <w:r w:rsidRPr="004C441A">
        <w:rPr>
          <w:rFonts w:ascii="Garamond" w:hAnsi="Garamond"/>
          <w:color w:val="000000"/>
        </w:rPr>
        <w:t>0 words, comments 1</w:t>
      </w:r>
      <w:r>
        <w:rPr>
          <w:rFonts w:ascii="Garamond" w:hAnsi="Garamond"/>
          <w:color w:val="000000"/>
        </w:rPr>
        <w:t>25</w:t>
      </w:r>
      <w:r w:rsidRPr="004C441A">
        <w:rPr>
          <w:rFonts w:ascii="Garamond" w:hAnsi="Garamond"/>
          <w:color w:val="000000"/>
        </w:rPr>
        <w:t xml:space="preserve"> words, unless otherwise indicated. I encourage you to blog and comment beyond the assigned schedule; doing so will improve your grade</w:t>
      </w:r>
      <w:r>
        <w:rPr>
          <w:rFonts w:ascii="Garamond" w:hAnsi="Garamond"/>
          <w:color w:val="000000"/>
        </w:rPr>
        <w:t xml:space="preserve"> and enrich our community</w:t>
      </w:r>
      <w:r w:rsidRPr="004C441A">
        <w:rPr>
          <w:rFonts w:ascii="Garamond" w:hAnsi="Garamond"/>
          <w:color w:val="000000"/>
        </w:rPr>
        <w:t>.</w:t>
      </w:r>
      <w:r>
        <w:rPr>
          <w:rFonts w:ascii="Garamond" w:hAnsi="Garamond"/>
          <w:color w:val="000000"/>
        </w:rPr>
        <w:t xml:space="preserve"> There will be a glossary assignment due before each class session, and a summary assignment due on a rotating basis. Additionally, you will begin to develop </w:t>
      </w:r>
      <w:proofErr w:type="spellStart"/>
      <w:r>
        <w:rPr>
          <w:rFonts w:ascii="Garamond" w:hAnsi="Garamond"/>
          <w:color w:val="000000"/>
        </w:rPr>
        <w:t>ePortfolios</w:t>
      </w:r>
      <w:proofErr w:type="spellEnd"/>
      <w:r>
        <w:rPr>
          <w:rFonts w:ascii="Garamond" w:hAnsi="Garamond"/>
          <w:color w:val="000000"/>
        </w:rPr>
        <w:t xml:space="preserve"> throughout the semester. </w:t>
      </w:r>
      <w:r>
        <w:rPr>
          <w:rFonts w:ascii="Garamond" w:hAnsi="Garamond"/>
          <w:b/>
          <w:color w:val="000000"/>
        </w:rPr>
        <w:t xml:space="preserve">You will need your City Tech email account to create an account on the </w:t>
      </w:r>
      <w:proofErr w:type="spellStart"/>
      <w:r>
        <w:rPr>
          <w:rFonts w:ascii="Garamond" w:hAnsi="Garamond"/>
          <w:b/>
          <w:color w:val="000000"/>
        </w:rPr>
        <w:t>OpenLab</w:t>
      </w:r>
      <w:proofErr w:type="spellEnd"/>
      <w:r>
        <w:rPr>
          <w:rFonts w:ascii="Garamond" w:hAnsi="Garamond"/>
          <w:b/>
          <w:color w:val="000000"/>
        </w:rPr>
        <w:t>.</w:t>
      </w:r>
    </w:p>
    <w:p w:rsidR="0073272B" w:rsidRPr="004C441A" w:rsidRDefault="0073272B" w:rsidP="0073272B">
      <w:pPr>
        <w:rPr>
          <w:rFonts w:ascii="Garamond" w:hAnsi="Garamond"/>
          <w:color w:val="000000"/>
        </w:rPr>
      </w:pPr>
      <w:r w:rsidRPr="004C441A">
        <w:rPr>
          <w:rFonts w:ascii="Garamond" w:hAnsi="Garamond"/>
          <w:color w:val="000000"/>
        </w:rPr>
        <w:t>Grading: Your course grade will be calculated based on the following percentages, which reflect the value of the entire project; missing any component will result in a lower grade. Passing ENG 1101 is contingent upon attendance and the successful completion of all assignments and the final exam.</w:t>
      </w:r>
    </w:p>
    <w:p w:rsidR="0073272B" w:rsidRPr="004C441A" w:rsidRDefault="0073272B" w:rsidP="0073272B">
      <w:pPr>
        <w:rPr>
          <w:rFonts w:ascii="Garamond" w:hAnsi="Garamond"/>
          <w:color w:val="000000"/>
        </w:rPr>
        <w:sectPr w:rsidR="0073272B" w:rsidRPr="004C441A">
          <w:type w:val="continuous"/>
          <w:pgSz w:w="12240" w:h="15840"/>
          <w:pgMar w:top="1440" w:right="1440" w:bottom="1440" w:left="1440" w:header="720" w:footer="720" w:gutter="0"/>
          <w:cols w:space="720"/>
        </w:sectPr>
      </w:pPr>
    </w:p>
    <w:p w:rsidR="0073272B" w:rsidRPr="004C441A" w:rsidRDefault="0073272B" w:rsidP="0073272B">
      <w:pPr>
        <w:ind w:left="360" w:hanging="360"/>
        <w:rPr>
          <w:rFonts w:ascii="Garamond" w:hAnsi="Garamond"/>
          <w:color w:val="000000"/>
        </w:rPr>
      </w:pPr>
      <w:r w:rsidRPr="004C441A">
        <w:rPr>
          <w:rFonts w:ascii="Garamond" w:hAnsi="Garamond"/>
          <w:color w:val="000000"/>
        </w:rPr>
        <w:t>Essay #1 (</w:t>
      </w:r>
      <w:r>
        <w:rPr>
          <w:rFonts w:ascii="Garamond" w:hAnsi="Garamond"/>
          <w:color w:val="000000"/>
        </w:rPr>
        <w:t>Self-introduction: passion, philosophy, and future vision</w:t>
      </w:r>
      <w:r w:rsidRPr="004C441A">
        <w:rPr>
          <w:rFonts w:ascii="Garamond" w:hAnsi="Garamond"/>
          <w:color w:val="000000"/>
        </w:rPr>
        <w:t xml:space="preserve">): </w:t>
      </w:r>
      <w:r>
        <w:rPr>
          <w:rFonts w:ascii="Garamond" w:hAnsi="Garamond"/>
          <w:color w:val="000000"/>
        </w:rPr>
        <w:t>10</w:t>
      </w:r>
      <w:r w:rsidRPr="004C441A">
        <w:rPr>
          <w:rFonts w:ascii="Garamond" w:hAnsi="Garamond"/>
          <w:color w:val="000000"/>
        </w:rPr>
        <w:t>%</w:t>
      </w:r>
    </w:p>
    <w:p w:rsidR="0073272B" w:rsidRPr="004C441A" w:rsidRDefault="0073272B" w:rsidP="0073272B">
      <w:pPr>
        <w:ind w:left="360" w:hanging="360"/>
        <w:rPr>
          <w:rFonts w:ascii="Garamond" w:hAnsi="Garamond"/>
          <w:color w:val="000000"/>
        </w:rPr>
      </w:pPr>
      <w:r w:rsidRPr="004C441A">
        <w:rPr>
          <w:rFonts w:ascii="Garamond" w:hAnsi="Garamond"/>
          <w:color w:val="000000"/>
        </w:rPr>
        <w:t>Essay #</w:t>
      </w:r>
      <w:r>
        <w:rPr>
          <w:rFonts w:ascii="Garamond" w:hAnsi="Garamond"/>
          <w:color w:val="000000"/>
        </w:rPr>
        <w:t>2</w:t>
      </w:r>
      <w:r w:rsidRPr="004C441A">
        <w:rPr>
          <w:rFonts w:ascii="Garamond" w:hAnsi="Garamond"/>
          <w:color w:val="000000"/>
        </w:rPr>
        <w:t xml:space="preserve"> (Walking and Writing in Overlapping New Yorks): 1</w:t>
      </w:r>
      <w:r>
        <w:rPr>
          <w:rFonts w:ascii="Garamond" w:hAnsi="Garamond"/>
          <w:color w:val="000000"/>
        </w:rPr>
        <w:t>5</w:t>
      </w:r>
      <w:r w:rsidRPr="004C441A">
        <w:rPr>
          <w:rFonts w:ascii="Garamond" w:hAnsi="Garamond"/>
          <w:color w:val="000000"/>
        </w:rPr>
        <w:t>%</w:t>
      </w:r>
    </w:p>
    <w:p w:rsidR="0073272B" w:rsidRPr="004C441A" w:rsidRDefault="0073272B" w:rsidP="0073272B">
      <w:pPr>
        <w:ind w:left="360" w:hanging="360"/>
        <w:rPr>
          <w:rFonts w:ascii="Garamond" w:hAnsi="Garamond"/>
          <w:color w:val="000000"/>
        </w:rPr>
      </w:pPr>
      <w:r w:rsidRPr="004C441A">
        <w:rPr>
          <w:rFonts w:ascii="Garamond" w:hAnsi="Garamond"/>
          <w:color w:val="000000"/>
        </w:rPr>
        <w:t>Essay #</w:t>
      </w:r>
      <w:r>
        <w:rPr>
          <w:rFonts w:ascii="Garamond" w:hAnsi="Garamond"/>
          <w:color w:val="000000"/>
        </w:rPr>
        <w:t>3</w:t>
      </w:r>
      <w:r w:rsidRPr="004C441A">
        <w:rPr>
          <w:rFonts w:ascii="Garamond" w:hAnsi="Garamond"/>
          <w:color w:val="000000"/>
        </w:rPr>
        <w:t xml:space="preserve"> Midterm</w:t>
      </w:r>
      <w:r>
        <w:rPr>
          <w:rFonts w:ascii="Garamond" w:hAnsi="Garamond"/>
          <w:color w:val="000000"/>
        </w:rPr>
        <w:t xml:space="preserve"> Exam</w:t>
      </w:r>
      <w:r w:rsidRPr="004C441A">
        <w:rPr>
          <w:rFonts w:ascii="Garamond" w:hAnsi="Garamond"/>
          <w:color w:val="000000"/>
        </w:rPr>
        <w:t xml:space="preserve"> (Summary and Essay about an Article): 10%</w:t>
      </w:r>
    </w:p>
    <w:p w:rsidR="0073272B" w:rsidRPr="004C441A" w:rsidRDefault="0073272B" w:rsidP="0073272B">
      <w:pPr>
        <w:ind w:left="360" w:hanging="360"/>
        <w:rPr>
          <w:rFonts w:ascii="Garamond" w:hAnsi="Garamond"/>
          <w:color w:val="000000"/>
        </w:rPr>
      </w:pPr>
      <w:r w:rsidRPr="004C441A">
        <w:rPr>
          <w:rFonts w:ascii="Garamond" w:hAnsi="Garamond"/>
          <w:color w:val="000000"/>
        </w:rPr>
        <w:t>Essay #</w:t>
      </w:r>
      <w:r>
        <w:rPr>
          <w:rFonts w:ascii="Garamond" w:hAnsi="Garamond"/>
          <w:color w:val="000000"/>
        </w:rPr>
        <w:t>4</w:t>
      </w:r>
      <w:r w:rsidRPr="004C441A">
        <w:rPr>
          <w:rFonts w:ascii="Garamond" w:hAnsi="Garamond"/>
          <w:color w:val="000000"/>
        </w:rPr>
        <w:t xml:space="preserve"> (Research Project): </w:t>
      </w:r>
      <w:r>
        <w:rPr>
          <w:rFonts w:ascii="Garamond" w:hAnsi="Garamond"/>
          <w:color w:val="000000"/>
        </w:rPr>
        <w:t>20</w:t>
      </w:r>
      <w:r w:rsidRPr="004C441A">
        <w:rPr>
          <w:rFonts w:ascii="Garamond" w:hAnsi="Garamond"/>
          <w:color w:val="000000"/>
        </w:rPr>
        <w:t>%</w:t>
      </w:r>
    </w:p>
    <w:p w:rsidR="0073272B" w:rsidRPr="004C441A" w:rsidRDefault="0073272B" w:rsidP="0073272B">
      <w:pPr>
        <w:ind w:left="360" w:hanging="360"/>
        <w:rPr>
          <w:rFonts w:ascii="Garamond" w:hAnsi="Garamond"/>
          <w:color w:val="000000"/>
        </w:rPr>
      </w:pPr>
      <w:r w:rsidRPr="004C441A">
        <w:rPr>
          <w:rFonts w:ascii="Garamond" w:hAnsi="Garamond"/>
          <w:color w:val="000000"/>
        </w:rPr>
        <w:t>Essay #</w:t>
      </w:r>
      <w:r>
        <w:rPr>
          <w:rFonts w:ascii="Garamond" w:hAnsi="Garamond"/>
          <w:color w:val="000000"/>
        </w:rPr>
        <w:t>5</w:t>
      </w:r>
      <w:r w:rsidRPr="004C441A">
        <w:rPr>
          <w:rFonts w:ascii="Garamond" w:hAnsi="Garamond"/>
          <w:color w:val="000000"/>
        </w:rPr>
        <w:t xml:space="preserve"> (SAFA </w:t>
      </w:r>
      <w:r>
        <w:rPr>
          <w:rFonts w:ascii="Garamond" w:hAnsi="Garamond"/>
          <w:color w:val="000000"/>
        </w:rPr>
        <w:t>reflections and revisions</w:t>
      </w:r>
      <w:r w:rsidRPr="004C441A">
        <w:rPr>
          <w:rFonts w:ascii="Garamond" w:hAnsi="Garamond"/>
          <w:color w:val="000000"/>
        </w:rPr>
        <w:t>): 5%</w:t>
      </w:r>
    </w:p>
    <w:p w:rsidR="0073272B" w:rsidRPr="004C441A" w:rsidRDefault="0073272B" w:rsidP="0073272B">
      <w:pPr>
        <w:ind w:left="360" w:hanging="360"/>
        <w:rPr>
          <w:rFonts w:ascii="Garamond" w:hAnsi="Garamond"/>
          <w:color w:val="000000"/>
        </w:rPr>
      </w:pPr>
      <w:r w:rsidRPr="004C441A">
        <w:rPr>
          <w:rFonts w:ascii="Garamond" w:hAnsi="Garamond"/>
          <w:color w:val="000000"/>
        </w:rPr>
        <w:t>Essay #</w:t>
      </w:r>
      <w:r>
        <w:rPr>
          <w:rFonts w:ascii="Garamond" w:hAnsi="Garamond"/>
          <w:color w:val="000000"/>
        </w:rPr>
        <w:t>6</w:t>
      </w:r>
      <w:r w:rsidRPr="004C441A">
        <w:rPr>
          <w:rFonts w:ascii="Garamond" w:hAnsi="Garamond"/>
          <w:color w:val="000000"/>
        </w:rPr>
        <w:t xml:space="preserve"> Final Exam (Summary and Essay about an Article): 1</w:t>
      </w:r>
      <w:r>
        <w:rPr>
          <w:rFonts w:ascii="Garamond" w:hAnsi="Garamond"/>
          <w:color w:val="000000"/>
        </w:rPr>
        <w:t>0</w:t>
      </w:r>
      <w:r w:rsidRPr="004C441A">
        <w:rPr>
          <w:rFonts w:ascii="Garamond" w:hAnsi="Garamond"/>
          <w:color w:val="000000"/>
        </w:rPr>
        <w:t>%</w:t>
      </w:r>
    </w:p>
    <w:p w:rsidR="0073272B" w:rsidRPr="004C441A" w:rsidRDefault="0073272B" w:rsidP="0073272B">
      <w:pPr>
        <w:ind w:left="360" w:hanging="360"/>
        <w:rPr>
          <w:rFonts w:ascii="Garamond" w:hAnsi="Garamond"/>
          <w:color w:val="000000"/>
        </w:rPr>
      </w:pPr>
      <w:r w:rsidRPr="004C441A">
        <w:rPr>
          <w:rFonts w:ascii="Garamond" w:hAnsi="Garamond"/>
          <w:color w:val="000000"/>
        </w:rPr>
        <w:t>Oral Presentation (Verbal Drafting of Research Project): 5%</w:t>
      </w:r>
    </w:p>
    <w:p w:rsidR="0073272B" w:rsidRPr="004C441A" w:rsidRDefault="0073272B" w:rsidP="0073272B">
      <w:pPr>
        <w:ind w:left="360" w:hanging="360"/>
        <w:rPr>
          <w:rFonts w:ascii="Garamond" w:hAnsi="Garamond"/>
          <w:color w:val="000000"/>
        </w:rPr>
      </w:pPr>
      <w:r w:rsidRPr="004C441A">
        <w:rPr>
          <w:rFonts w:ascii="Garamond" w:hAnsi="Garamond"/>
          <w:color w:val="000000"/>
        </w:rPr>
        <w:t xml:space="preserve">Course Site writing and participation (including </w:t>
      </w:r>
      <w:r>
        <w:rPr>
          <w:rFonts w:ascii="Garamond" w:hAnsi="Garamond"/>
          <w:color w:val="000000"/>
        </w:rPr>
        <w:t>summary, glossary,</w:t>
      </w:r>
      <w:r w:rsidRPr="004C441A">
        <w:rPr>
          <w:rFonts w:ascii="Garamond" w:hAnsi="Garamond"/>
          <w:color w:val="000000"/>
        </w:rPr>
        <w:t xml:space="preserve"> and blog posts): </w:t>
      </w:r>
      <w:r>
        <w:rPr>
          <w:rFonts w:ascii="Garamond" w:hAnsi="Garamond"/>
          <w:color w:val="000000"/>
        </w:rPr>
        <w:t>15</w:t>
      </w:r>
      <w:r w:rsidRPr="004C441A">
        <w:rPr>
          <w:rFonts w:ascii="Garamond" w:hAnsi="Garamond"/>
          <w:color w:val="000000"/>
        </w:rPr>
        <w:t>%</w:t>
      </w:r>
    </w:p>
    <w:p w:rsidR="0073272B" w:rsidRPr="004C441A" w:rsidRDefault="0073272B" w:rsidP="0073272B">
      <w:pPr>
        <w:spacing w:after="120"/>
        <w:ind w:left="360" w:hanging="360"/>
        <w:rPr>
          <w:rFonts w:ascii="Garamond" w:hAnsi="Garamond"/>
          <w:color w:val="000000"/>
        </w:rPr>
      </w:pPr>
      <w:r w:rsidRPr="004C441A">
        <w:rPr>
          <w:rFonts w:ascii="Garamond" w:hAnsi="Garamond"/>
          <w:color w:val="000000"/>
        </w:rPr>
        <w:t>In-class participation, quizzes and in-class assignments: 10%</w:t>
      </w:r>
    </w:p>
    <w:p w:rsidR="0073272B" w:rsidRPr="004C441A" w:rsidRDefault="0073272B" w:rsidP="0073272B">
      <w:pPr>
        <w:spacing w:before="120" w:after="120"/>
        <w:rPr>
          <w:rFonts w:ascii="Garamond" w:hAnsi="Garamond"/>
          <w:color w:val="000000"/>
        </w:rPr>
        <w:sectPr w:rsidR="0073272B" w:rsidRPr="004C441A">
          <w:type w:val="continuous"/>
          <w:pgSz w:w="12240" w:h="15840"/>
          <w:pgMar w:top="1440" w:right="1440" w:bottom="1440" w:left="1440" w:header="720" w:footer="720" w:gutter="0"/>
          <w:cols w:num="2" w:space="360"/>
        </w:sectPr>
      </w:pPr>
    </w:p>
    <w:p w:rsidR="0073272B" w:rsidRPr="004C441A" w:rsidRDefault="0073272B" w:rsidP="0073272B">
      <w:pPr>
        <w:rPr>
          <w:rFonts w:ascii="Garamond" w:hAnsi="Garamond"/>
          <w:color w:val="000000"/>
        </w:rPr>
      </w:pPr>
    </w:p>
    <w:p w:rsidR="0073272B" w:rsidRPr="004C441A" w:rsidRDefault="0073272B" w:rsidP="0073272B">
      <w:pPr>
        <w:spacing w:after="120"/>
        <w:rPr>
          <w:rFonts w:ascii="Garamond" w:hAnsi="Garamond"/>
          <w:color w:val="000000"/>
        </w:rPr>
      </w:pPr>
      <w:r w:rsidRPr="004C441A">
        <w:rPr>
          <w:rFonts w:ascii="Garamond" w:hAnsi="Garamond"/>
          <w:color w:val="000000"/>
        </w:rPr>
        <w:t>Class policies: Please be respectful of anyone in our classroom or our online community, punctual, prepared, alert, and free of distractions such as cell phones, food, or other courses’ materials.</w:t>
      </w:r>
    </w:p>
    <w:p w:rsidR="0073272B" w:rsidRPr="004C441A" w:rsidRDefault="0073272B" w:rsidP="0073272B">
      <w:pPr>
        <w:spacing w:after="120"/>
        <w:rPr>
          <w:rFonts w:ascii="Garamond" w:hAnsi="Garamond"/>
          <w:color w:val="000000"/>
        </w:rPr>
      </w:pPr>
      <w:r w:rsidRPr="004C441A">
        <w:rPr>
          <w:rFonts w:ascii="Garamond" w:hAnsi="Garamond"/>
          <w:color w:val="000000"/>
        </w:rPr>
        <w:t xml:space="preserve">Support: Please do not hesitate to speak with me during my office hours or by appointment—this is one of the most direct and effective ways to improve your work or to seek advice! There are many other avenues of support at City Tech, including </w:t>
      </w:r>
      <w:r>
        <w:rPr>
          <w:rFonts w:ascii="Garamond" w:hAnsi="Garamond"/>
          <w:color w:val="000000"/>
        </w:rPr>
        <w:t xml:space="preserve">your Learning Community peer advisor, </w:t>
      </w:r>
      <w:r w:rsidRPr="004C441A">
        <w:rPr>
          <w:rFonts w:ascii="Garamond" w:hAnsi="Garamond"/>
          <w:color w:val="000000"/>
        </w:rPr>
        <w:t>the College Learning Center, the Academic Advisement Center, and the Counseling Service Center. Students with disabilities should consult with the Student Support Services Program for documentation and support, and should speak with me privately to coordinate appropriate accommodations.</w:t>
      </w:r>
    </w:p>
    <w:p w:rsidR="0073272B" w:rsidRPr="004C441A" w:rsidRDefault="0073272B" w:rsidP="0073272B">
      <w:pPr>
        <w:rPr>
          <w:rFonts w:ascii="Garamond" w:hAnsi="Garamond"/>
        </w:rPr>
      </w:pPr>
      <w:r w:rsidRPr="004C441A">
        <w:rPr>
          <w:rFonts w:ascii="Garamond" w:hAnsi="Garamond"/>
          <w:smallCaps/>
        </w:rPr>
        <w:t>Academic Integrity</w:t>
      </w:r>
      <w:r w:rsidRPr="004C441A">
        <w:rPr>
          <w:rFonts w:ascii="Garamond" w:hAnsi="Garamond"/>
        </w:rPr>
        <w:t>:</w:t>
      </w:r>
    </w:p>
    <w:p w:rsidR="0073272B" w:rsidRDefault="0073272B" w:rsidP="0073272B">
      <w:pPr>
        <w:autoSpaceDE w:val="0"/>
        <w:rPr>
          <w:rFonts w:ascii="Garamond" w:hAnsi="Garamond" w:cs="Courier"/>
        </w:rPr>
      </w:pPr>
      <w:r w:rsidRPr="004C441A">
        <w:rPr>
          <w:rFonts w:ascii="Garamond" w:hAnsi="Garamond" w:cs="Courier"/>
        </w:rPr>
        <w:t>Policy on Academic Integrity: “Students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Pr>
          <w:rFonts w:ascii="Garamond" w:hAnsi="Garamond" w:cs="Courier"/>
        </w:rPr>
        <w:t>”</w:t>
      </w:r>
      <w:r w:rsidRPr="004C441A">
        <w:rPr>
          <w:rFonts w:ascii="Garamond" w:hAnsi="Garamond" w:cs="Courier"/>
        </w:rPr>
        <w:t xml:space="preserve"> </w:t>
      </w:r>
    </w:p>
    <w:p w:rsidR="0073272B" w:rsidRPr="004C441A" w:rsidRDefault="0073272B" w:rsidP="0073272B">
      <w:pPr>
        <w:autoSpaceDE w:val="0"/>
        <w:rPr>
          <w:rFonts w:ascii="Garamond" w:hAnsi="Garamond" w:cs="Courier"/>
        </w:rPr>
      </w:pPr>
    </w:p>
    <w:p w:rsidR="0073272B" w:rsidRPr="004C441A" w:rsidRDefault="0073272B" w:rsidP="0073272B">
      <w:pPr>
        <w:autoSpaceDE w:val="0"/>
        <w:rPr>
          <w:rFonts w:ascii="Garamond" w:hAnsi="Garamond"/>
        </w:rPr>
      </w:pPr>
      <w:r w:rsidRPr="004C441A">
        <w:rPr>
          <w:rFonts w:ascii="Garamond" w:hAnsi="Garamond"/>
          <w:color w:val="000000"/>
        </w:rPr>
        <w:t>Plagiarism, the a</w:t>
      </w:r>
      <w:r>
        <w:rPr>
          <w:rFonts w:ascii="Garamond" w:hAnsi="Garamond"/>
          <w:color w:val="000000"/>
        </w:rPr>
        <w:t>ct of presenting another person’</w:t>
      </w:r>
      <w:r w:rsidRPr="004C441A">
        <w:rPr>
          <w:rFonts w:ascii="Garamond" w:hAnsi="Garamond"/>
          <w:color w:val="000000"/>
        </w:rPr>
        <w:t>s ideas, research, or writing as your own, whether intentionally or unintentionally, is not tolerated at City Tech. Using proper documentation</w:t>
      </w:r>
      <w:r>
        <w:rPr>
          <w:rFonts w:ascii="Garamond" w:hAnsi="Garamond"/>
          <w:color w:val="000000"/>
        </w:rPr>
        <w:t xml:space="preserve"> (we will use the MLA style for citations)</w:t>
      </w:r>
      <w:r w:rsidRPr="004C441A">
        <w:rPr>
          <w:rFonts w:ascii="Garamond" w:hAnsi="Garamond"/>
          <w:color w:val="000000"/>
        </w:rPr>
        <w:t xml:space="preserve"> and thorough textual analysis will help you avoid plagiarism. Any cases of plagiarism or other forms of academic dishonesty will result in a grade </w:t>
      </w:r>
      <w:r>
        <w:rPr>
          <w:rFonts w:ascii="Garamond" w:hAnsi="Garamond"/>
          <w:color w:val="000000"/>
        </w:rPr>
        <w:t xml:space="preserve">of zero </w:t>
      </w:r>
      <w:r w:rsidRPr="004C441A">
        <w:rPr>
          <w:rFonts w:ascii="Garamond" w:hAnsi="Garamond"/>
          <w:color w:val="000000"/>
        </w:rPr>
        <w:t>and appropriate measures taken. Please familiarize yourself with City Tech’s academic honesty policies</w:t>
      </w:r>
      <w:r>
        <w:rPr>
          <w:rFonts w:ascii="Garamond" w:hAnsi="Garamond"/>
          <w:color w:val="000000"/>
        </w:rPr>
        <w:t xml:space="preserve">: </w:t>
      </w:r>
      <w:r>
        <w:fldChar w:fldCharType="begin"/>
      </w:r>
      <w:r>
        <w:instrText>HYPERLINK "http://www.citytech.cuny.edu/aboutus/docs/policies/CUNY_ACADEMIC_INTEGRITY_6-2011.pdf" \t "_blank"</w:instrText>
      </w:r>
      <w:r>
        <w:fldChar w:fldCharType="separate"/>
      </w:r>
      <w:r w:rsidRPr="004C441A">
        <w:rPr>
          <w:rStyle w:val="Hyperlink"/>
          <w:rFonts w:ascii="Garamond" w:hAnsi="Garamond"/>
          <w:color w:val="074D8F"/>
          <w:shd w:val="clear" w:color="auto" w:fill="FFFFFF"/>
        </w:rPr>
        <w:t>http://www.citytech.cuny.edu/aboutus/docs/policies/CUNY_ACADEMIC_INTEGRITY_6-2011.pdf</w:t>
      </w:r>
      <w:r>
        <w:fldChar w:fldCharType="end"/>
      </w:r>
      <w:r w:rsidRPr="004C441A">
        <w:rPr>
          <w:rFonts w:ascii="Garamond" w:hAnsi="Garamond"/>
        </w:rPr>
        <w:t>. If you are confused or have any questions about what plagiarism is and how you might avoid it, please contact me before your assignment is due.</w:t>
      </w:r>
    </w:p>
    <w:p w:rsidR="0073272B" w:rsidRDefault="0073272B" w:rsidP="0073272B">
      <w:pPr>
        <w:autoSpaceDE w:val="0"/>
        <w:jc w:val="center"/>
        <w:rPr>
          <w:rFonts w:ascii="Garamond" w:hAnsi="Garamond"/>
        </w:rPr>
      </w:pPr>
      <w:r w:rsidRPr="004C441A">
        <w:rPr>
          <w:rFonts w:ascii="Garamond" w:hAnsi="Garamond"/>
        </w:rPr>
        <w:t>*</w:t>
      </w:r>
      <w:r w:rsidRPr="004C441A">
        <w:rPr>
          <w:rFonts w:ascii="Garamond" w:hAnsi="Garamond"/>
        </w:rPr>
        <w:tab/>
      </w:r>
      <w:r w:rsidRPr="004C441A">
        <w:rPr>
          <w:rFonts w:ascii="Garamond" w:hAnsi="Garamond"/>
        </w:rPr>
        <w:tab/>
        <w:t>*</w:t>
      </w:r>
      <w:r w:rsidRPr="004C441A">
        <w:rPr>
          <w:rFonts w:ascii="Garamond" w:hAnsi="Garamond"/>
        </w:rPr>
        <w:tab/>
      </w:r>
      <w:r w:rsidRPr="004C441A">
        <w:rPr>
          <w:rFonts w:ascii="Garamond" w:hAnsi="Garamond"/>
        </w:rPr>
        <w:tab/>
        <w:t>*</w:t>
      </w:r>
    </w:p>
    <w:p w:rsidR="0073272B" w:rsidRPr="004C441A" w:rsidRDefault="0073272B" w:rsidP="0073272B">
      <w:pPr>
        <w:autoSpaceDE w:val="0"/>
        <w:jc w:val="center"/>
        <w:rPr>
          <w:rFonts w:ascii="Garamond" w:hAnsi="Garamond"/>
        </w:rPr>
      </w:pPr>
      <w:r>
        <w:rPr>
          <w:rFonts w:ascii="Garamond" w:hAnsi="Garamond"/>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88"/>
        <w:gridCol w:w="4320"/>
        <w:gridCol w:w="4140"/>
      </w:tblGrid>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rPr>
              <w:br w:type="page"/>
            </w:r>
            <w:r w:rsidRPr="004C441A">
              <w:rPr>
                <w:rFonts w:ascii="Garamond" w:hAnsi="Garamond"/>
                <w:b/>
              </w:rPr>
              <w:t>Date</w:t>
            </w:r>
          </w:p>
        </w:tc>
        <w:tc>
          <w:tcPr>
            <w:tcW w:w="4320" w:type="dxa"/>
          </w:tcPr>
          <w:p w:rsidR="0073272B" w:rsidRPr="004C441A" w:rsidRDefault="0073272B" w:rsidP="0068598D">
            <w:pPr>
              <w:spacing w:before="60" w:after="60"/>
              <w:rPr>
                <w:rFonts w:ascii="Garamond" w:hAnsi="Garamond"/>
              </w:rPr>
            </w:pPr>
            <w:r w:rsidRPr="004C441A">
              <w:rPr>
                <w:rFonts w:ascii="Garamond" w:hAnsi="Garamond"/>
                <w:b/>
              </w:rPr>
              <w:t>Schedule of Classes:</w:t>
            </w:r>
          </w:p>
        </w:tc>
        <w:tc>
          <w:tcPr>
            <w:tcW w:w="4140" w:type="dxa"/>
          </w:tcPr>
          <w:p w:rsidR="0073272B" w:rsidRPr="004C441A" w:rsidRDefault="0073272B" w:rsidP="0068598D">
            <w:pPr>
              <w:spacing w:before="60" w:after="60"/>
              <w:rPr>
                <w:rFonts w:ascii="Garamond" w:hAnsi="Garamond"/>
                <w:b/>
              </w:rPr>
            </w:pPr>
            <w:r w:rsidRPr="004C441A">
              <w:rPr>
                <w:rFonts w:ascii="Garamond" w:hAnsi="Garamond"/>
                <w:b/>
              </w:rPr>
              <w:t>Homework</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M 8/2</w:t>
            </w:r>
            <w:r>
              <w:rPr>
                <w:rFonts w:ascii="Garamond" w:hAnsi="Garamond"/>
                <w:b/>
              </w:rPr>
              <w:t>7</w:t>
            </w:r>
            <w:r w:rsidRPr="004C441A">
              <w:rPr>
                <w:rFonts w:ascii="Garamond" w:hAnsi="Garamond"/>
                <w:b/>
              </w:rPr>
              <w:t xml:space="preserve">: </w:t>
            </w:r>
          </w:p>
        </w:tc>
        <w:tc>
          <w:tcPr>
            <w:tcW w:w="4320" w:type="dxa"/>
          </w:tcPr>
          <w:p w:rsidR="0073272B" w:rsidRPr="004C441A" w:rsidRDefault="0073272B" w:rsidP="0068598D">
            <w:pPr>
              <w:spacing w:before="60" w:after="60"/>
              <w:rPr>
                <w:rFonts w:ascii="Garamond" w:hAnsi="Garamond"/>
              </w:rPr>
            </w:pPr>
            <w:r w:rsidRPr="004C441A">
              <w:rPr>
                <w:rFonts w:ascii="Garamond" w:hAnsi="Garamond"/>
              </w:rPr>
              <w:t xml:space="preserve">Introduction to Telling Brooklyn Stories </w:t>
            </w:r>
          </w:p>
          <w:p w:rsidR="0073272B" w:rsidRPr="004C441A" w:rsidRDefault="0073272B" w:rsidP="0068598D">
            <w:pPr>
              <w:spacing w:before="60" w:after="60"/>
              <w:rPr>
                <w:rFonts w:ascii="Garamond" w:hAnsi="Garamond"/>
              </w:rPr>
            </w:pPr>
            <w:r w:rsidRPr="004C441A">
              <w:rPr>
                <w:rFonts w:ascii="Garamond" w:hAnsi="Garamond"/>
              </w:rPr>
              <w:t>Course Site Introduction</w:t>
            </w:r>
          </w:p>
          <w:p w:rsidR="0073272B" w:rsidRPr="004C441A" w:rsidRDefault="0073272B" w:rsidP="0068598D">
            <w:pPr>
              <w:spacing w:before="60" w:after="60"/>
              <w:rPr>
                <w:rFonts w:ascii="Garamond" w:hAnsi="Garamond"/>
              </w:rPr>
            </w:pPr>
            <w:r w:rsidRPr="004C441A">
              <w:rPr>
                <w:rFonts w:ascii="Garamond" w:hAnsi="Garamond"/>
              </w:rPr>
              <w:t>Handouts: permission slips</w:t>
            </w:r>
          </w:p>
        </w:tc>
        <w:tc>
          <w:tcPr>
            <w:tcW w:w="4140" w:type="dxa"/>
          </w:tcPr>
          <w:p w:rsidR="0073272B" w:rsidRDefault="0073272B" w:rsidP="0068598D">
            <w:pPr>
              <w:spacing w:before="60" w:after="60"/>
              <w:rPr>
                <w:rFonts w:ascii="Garamond" w:hAnsi="Garamond"/>
              </w:rPr>
            </w:pPr>
            <w:r>
              <w:rPr>
                <w:rFonts w:ascii="Garamond" w:hAnsi="Garamond"/>
              </w:rPr>
              <w:t xml:space="preserve">Essay #1 prewriting: </w:t>
            </w:r>
            <w:proofErr w:type="spellStart"/>
            <w:r>
              <w:rPr>
                <w:rFonts w:ascii="Garamond" w:hAnsi="Garamond"/>
              </w:rPr>
              <w:t>Freewrite</w:t>
            </w:r>
            <w:proofErr w:type="spellEnd"/>
            <w:r>
              <w:rPr>
                <w:rFonts w:ascii="Garamond" w:hAnsi="Garamond"/>
              </w:rPr>
              <w:t xml:space="preserve"> in your notebook about your passion in life, your life philosophy, and where you see yourself in five to ten years.</w:t>
            </w:r>
          </w:p>
          <w:p w:rsidR="0073272B" w:rsidRPr="004C441A" w:rsidRDefault="0073272B" w:rsidP="0068598D">
            <w:pPr>
              <w:spacing w:before="60" w:after="60"/>
              <w:rPr>
                <w:rFonts w:ascii="Garamond" w:hAnsi="Garamond"/>
              </w:rPr>
            </w:pPr>
            <w:r w:rsidRPr="004C441A">
              <w:rPr>
                <w:rFonts w:ascii="Garamond" w:hAnsi="Garamond"/>
              </w:rPr>
              <w:t>Get permission slips signed</w:t>
            </w: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W 8/</w:t>
            </w:r>
            <w:r>
              <w:rPr>
                <w:rFonts w:ascii="Garamond" w:hAnsi="Garamond"/>
                <w:b/>
              </w:rPr>
              <w:t>29</w:t>
            </w:r>
            <w:r w:rsidRPr="004C441A">
              <w:rPr>
                <w:rFonts w:ascii="Garamond" w:hAnsi="Garamond"/>
                <w:b/>
              </w:rPr>
              <w:t>:</w:t>
            </w:r>
            <w:r w:rsidRPr="004C441A">
              <w:rPr>
                <w:rFonts w:ascii="Garamond" w:hAnsi="Garamond"/>
              </w:rPr>
              <w:t xml:space="preserve"> </w:t>
            </w:r>
          </w:p>
        </w:tc>
        <w:tc>
          <w:tcPr>
            <w:tcW w:w="4320" w:type="dxa"/>
          </w:tcPr>
          <w:p w:rsidR="0073272B" w:rsidRPr="004C441A" w:rsidRDefault="0073272B" w:rsidP="0068598D">
            <w:pPr>
              <w:spacing w:before="60" w:after="60"/>
              <w:rPr>
                <w:rFonts w:ascii="Garamond" w:hAnsi="Garamond"/>
              </w:rPr>
            </w:pPr>
            <w:r>
              <w:rPr>
                <w:rFonts w:ascii="Garamond" w:hAnsi="Garamond"/>
              </w:rPr>
              <w:t>What is an essay?</w:t>
            </w:r>
          </w:p>
          <w:p w:rsidR="0073272B" w:rsidRDefault="0073272B" w:rsidP="0068598D">
            <w:pPr>
              <w:spacing w:before="60" w:after="60"/>
              <w:rPr>
                <w:rFonts w:ascii="Garamond" w:hAnsi="Garamond"/>
              </w:rPr>
            </w:pPr>
            <w:r>
              <w:rPr>
                <w:rFonts w:ascii="Garamond" w:hAnsi="Garamond"/>
              </w:rPr>
              <w:t>What is a summary?</w:t>
            </w:r>
          </w:p>
          <w:p w:rsidR="0073272B" w:rsidRDefault="0073272B" w:rsidP="0068598D">
            <w:pPr>
              <w:spacing w:before="60" w:after="60"/>
              <w:rPr>
                <w:rFonts w:ascii="Garamond" w:hAnsi="Garamond"/>
              </w:rPr>
            </w:pPr>
            <w:r w:rsidRPr="004C441A">
              <w:rPr>
                <w:rFonts w:ascii="Garamond" w:hAnsi="Garamond"/>
                <w:b/>
              </w:rPr>
              <w:t>Essay #1</w:t>
            </w:r>
            <w:r>
              <w:rPr>
                <w:rFonts w:ascii="Garamond" w:hAnsi="Garamond"/>
                <w:b/>
              </w:rPr>
              <w:t xml:space="preserve"> draft</w:t>
            </w:r>
            <w:r w:rsidRPr="004C441A">
              <w:rPr>
                <w:rFonts w:ascii="Garamond" w:hAnsi="Garamond"/>
              </w:rPr>
              <w:t xml:space="preserve">: in-class essay on your passion, philosophy, </w:t>
            </w:r>
            <w:r>
              <w:rPr>
                <w:rFonts w:ascii="Garamond" w:hAnsi="Garamond"/>
              </w:rPr>
              <w:t>and</w:t>
            </w:r>
            <w:r w:rsidRPr="004C441A">
              <w:rPr>
                <w:rFonts w:ascii="Garamond" w:hAnsi="Garamond"/>
              </w:rPr>
              <w:t xml:space="preserve"> vision of your future</w:t>
            </w:r>
            <w:r>
              <w:rPr>
                <w:rFonts w:ascii="Garamond" w:hAnsi="Garamond"/>
              </w:rPr>
              <w:t xml:space="preserve"> in the next five to ten years</w:t>
            </w:r>
            <w:r w:rsidRPr="004C441A">
              <w:rPr>
                <w:rFonts w:ascii="Garamond" w:hAnsi="Garamond"/>
              </w:rPr>
              <w:t xml:space="preserve">. </w:t>
            </w:r>
          </w:p>
          <w:p w:rsidR="0073272B" w:rsidRDefault="0073272B" w:rsidP="0068598D">
            <w:pPr>
              <w:spacing w:before="60" w:after="60"/>
              <w:rPr>
                <w:rFonts w:ascii="Garamond" w:hAnsi="Garamond"/>
              </w:rPr>
            </w:pPr>
            <w:r>
              <w:rPr>
                <w:rFonts w:ascii="Garamond" w:hAnsi="Garamond"/>
              </w:rPr>
              <w:t>Collect s</w:t>
            </w:r>
            <w:r w:rsidRPr="004C441A">
              <w:rPr>
                <w:rFonts w:ascii="Garamond" w:hAnsi="Garamond"/>
              </w:rPr>
              <w:t>igned permission slips</w:t>
            </w:r>
            <w:r>
              <w:rPr>
                <w:rFonts w:ascii="Garamond" w:hAnsi="Garamond"/>
              </w:rPr>
              <w:t>.</w:t>
            </w:r>
          </w:p>
          <w:p w:rsidR="0073272B" w:rsidRPr="004C441A" w:rsidRDefault="0073272B" w:rsidP="0068598D">
            <w:pPr>
              <w:spacing w:before="60" w:after="60"/>
              <w:rPr>
                <w:rFonts w:ascii="Garamond" w:hAnsi="Garamond"/>
              </w:rPr>
            </w:pPr>
            <w:r>
              <w:rPr>
                <w:rFonts w:ascii="Garamond" w:hAnsi="Garamond"/>
              </w:rPr>
              <w:t>Handouts: Essay #1 assignment; summary</w:t>
            </w:r>
          </w:p>
        </w:tc>
        <w:tc>
          <w:tcPr>
            <w:tcW w:w="4140" w:type="dxa"/>
          </w:tcPr>
          <w:p w:rsidR="0073272B" w:rsidRDefault="0073272B" w:rsidP="0068598D">
            <w:pPr>
              <w:spacing w:before="60" w:after="60"/>
              <w:rPr>
                <w:rFonts w:ascii="Garamond" w:hAnsi="Garamond"/>
              </w:rPr>
            </w:pPr>
            <w:r w:rsidRPr="00D45E11">
              <w:rPr>
                <w:rFonts w:ascii="Garamond" w:hAnsi="Garamond"/>
              </w:rPr>
              <w:t xml:space="preserve">Find or take a photograph that captures your passion </w:t>
            </w:r>
            <w:r>
              <w:rPr>
                <w:rFonts w:ascii="Garamond" w:hAnsi="Garamond"/>
              </w:rPr>
              <w:t>or</w:t>
            </w:r>
            <w:r w:rsidRPr="00D45E11">
              <w:rPr>
                <w:rFonts w:ascii="Garamond" w:hAnsi="Garamond"/>
              </w:rPr>
              <w:t xml:space="preserve"> philosophy </w:t>
            </w:r>
            <w:r>
              <w:rPr>
                <w:rFonts w:ascii="Garamond" w:hAnsi="Garamond"/>
              </w:rPr>
              <w:t>or</w:t>
            </w:r>
            <w:r w:rsidRPr="00D45E11">
              <w:rPr>
                <w:rFonts w:ascii="Garamond" w:hAnsi="Garamond"/>
              </w:rPr>
              <w:t xml:space="preserve"> vision of your future in five to ten years. </w:t>
            </w:r>
            <w:r w:rsidRPr="00AC18EC">
              <w:rPr>
                <w:rFonts w:ascii="Garamond" w:hAnsi="Garamond"/>
                <w:b/>
              </w:rPr>
              <w:t>Write a blog post</w:t>
            </w:r>
            <w:r w:rsidRPr="00D45E11">
              <w:rPr>
                <w:rFonts w:ascii="Garamond" w:hAnsi="Garamond"/>
              </w:rPr>
              <w:t xml:space="preserve"> describing the photograph and bring both the photograph and paragraph with you to class on 9/</w:t>
            </w:r>
            <w:r>
              <w:rPr>
                <w:rFonts w:ascii="Garamond" w:hAnsi="Garamond"/>
              </w:rPr>
              <w:t>5</w:t>
            </w:r>
            <w:r w:rsidRPr="00D45E11">
              <w:rPr>
                <w:rFonts w:ascii="Garamond" w:hAnsi="Garamond"/>
              </w:rPr>
              <w:t>.</w:t>
            </w:r>
            <w:r>
              <w:rPr>
                <w:rFonts w:ascii="Garamond" w:hAnsi="Garamond"/>
              </w:rPr>
              <w:t xml:space="preserve"> </w:t>
            </w:r>
          </w:p>
          <w:p w:rsidR="0073272B" w:rsidRPr="00D45E11" w:rsidRDefault="0073272B" w:rsidP="0068598D">
            <w:pPr>
              <w:spacing w:before="60" w:after="60"/>
              <w:rPr>
                <w:rFonts w:ascii="Garamond" w:hAnsi="Garamond"/>
              </w:rPr>
            </w:pPr>
            <w:r>
              <w:rPr>
                <w:rFonts w:ascii="Garamond" w:hAnsi="Garamond"/>
              </w:rPr>
              <w:t xml:space="preserve">Review photographs on the course blog; </w:t>
            </w:r>
            <w:r>
              <w:rPr>
                <w:rFonts w:ascii="Garamond" w:hAnsi="Garamond"/>
                <w:b/>
              </w:rPr>
              <w:t>write a blog post</w:t>
            </w:r>
            <w:r>
              <w:rPr>
                <w:rFonts w:ascii="Garamond" w:hAnsi="Garamond"/>
              </w:rPr>
              <w:t xml:space="preserve"> describing one of them.</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9/</w:t>
            </w:r>
            <w:r>
              <w:rPr>
                <w:rFonts w:ascii="Garamond" w:hAnsi="Garamond"/>
                <w:b/>
              </w:rPr>
              <w:t>3</w:t>
            </w:r>
            <w:r w:rsidRPr="004C441A">
              <w:rPr>
                <w:rFonts w:ascii="Garamond" w:hAnsi="Garamond"/>
                <w:b/>
              </w:rPr>
              <w:t xml:space="preserve">: </w:t>
            </w:r>
          </w:p>
        </w:tc>
        <w:tc>
          <w:tcPr>
            <w:tcW w:w="4320" w:type="dxa"/>
          </w:tcPr>
          <w:p w:rsidR="0073272B" w:rsidRPr="004C441A" w:rsidRDefault="0073272B" w:rsidP="0068598D">
            <w:pPr>
              <w:spacing w:before="60" w:after="60"/>
              <w:rPr>
                <w:rFonts w:ascii="Garamond" w:hAnsi="Garamond"/>
              </w:rPr>
            </w:pPr>
            <w:r w:rsidRPr="004C441A">
              <w:rPr>
                <w:rFonts w:ascii="Garamond" w:hAnsi="Garamond"/>
                <w:b/>
              </w:rPr>
              <w:t>School Closed—no classes</w:t>
            </w:r>
          </w:p>
        </w:tc>
        <w:tc>
          <w:tcPr>
            <w:tcW w:w="4140" w:type="dxa"/>
          </w:tcPr>
          <w:p w:rsidR="0073272B" w:rsidRPr="001D68A5" w:rsidRDefault="0073272B" w:rsidP="0068598D">
            <w:pPr>
              <w:spacing w:before="60" w:after="60"/>
              <w:rPr>
                <w:rFonts w:ascii="Garamond" w:hAnsi="Garamond"/>
              </w:rPr>
            </w:pPr>
            <w:r w:rsidRPr="004C441A">
              <w:rPr>
                <w:rFonts w:ascii="Garamond" w:hAnsi="Garamond"/>
              </w:rPr>
              <w:t>Complete SAFA survey</w:t>
            </w: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W 9/</w:t>
            </w:r>
            <w:r>
              <w:rPr>
                <w:rFonts w:ascii="Garamond" w:hAnsi="Garamond"/>
                <w:b/>
              </w:rPr>
              <w:t>5</w:t>
            </w:r>
            <w:r w:rsidRPr="004C441A">
              <w:rPr>
                <w:rFonts w:ascii="Garamond" w:hAnsi="Garamond"/>
                <w:b/>
              </w:rPr>
              <w:t>:</w:t>
            </w:r>
            <w:r w:rsidRPr="004C441A">
              <w:rPr>
                <w:rFonts w:ascii="Garamond" w:hAnsi="Garamond"/>
              </w:rPr>
              <w:t xml:space="preserve"> </w:t>
            </w:r>
          </w:p>
        </w:tc>
        <w:tc>
          <w:tcPr>
            <w:tcW w:w="4320" w:type="dxa"/>
          </w:tcPr>
          <w:p w:rsidR="0073272B" w:rsidRDefault="0073272B" w:rsidP="0068598D">
            <w:pPr>
              <w:spacing w:before="60" w:after="120"/>
              <w:rPr>
                <w:rFonts w:ascii="Garamond" w:hAnsi="Garamond"/>
              </w:rPr>
            </w:pPr>
            <w:r>
              <w:rPr>
                <w:rFonts w:ascii="Garamond" w:hAnsi="Garamond"/>
              </w:rPr>
              <w:t>Reading images</w:t>
            </w:r>
          </w:p>
          <w:p w:rsidR="0073272B" w:rsidRPr="001D68A5" w:rsidRDefault="0073272B" w:rsidP="0068598D">
            <w:pPr>
              <w:spacing w:before="60" w:after="120"/>
              <w:rPr>
                <w:rFonts w:ascii="Garamond" w:hAnsi="Garamond"/>
              </w:rPr>
            </w:pPr>
            <w:r>
              <w:rPr>
                <w:rFonts w:ascii="Garamond" w:hAnsi="Garamond"/>
              </w:rPr>
              <w:t xml:space="preserve">You must obtain </w:t>
            </w:r>
            <w:r>
              <w:rPr>
                <w:rFonts w:ascii="Garamond" w:hAnsi="Garamond"/>
                <w:i/>
              </w:rPr>
              <w:t>The Place Where We Dwell</w:t>
            </w:r>
            <w:r>
              <w:rPr>
                <w:rFonts w:ascii="Garamond" w:hAnsi="Garamond"/>
              </w:rPr>
              <w:t>, 3</w:t>
            </w:r>
            <w:r w:rsidRPr="001D68A5">
              <w:rPr>
                <w:rFonts w:ascii="Garamond" w:hAnsi="Garamond"/>
                <w:vertAlign w:val="superscript"/>
              </w:rPr>
              <w:t>rd</w:t>
            </w:r>
            <w:r>
              <w:rPr>
                <w:rFonts w:ascii="Garamond" w:hAnsi="Garamond"/>
              </w:rPr>
              <w:t xml:space="preserve"> </w:t>
            </w:r>
            <w:proofErr w:type="spellStart"/>
            <w:r>
              <w:rPr>
                <w:rFonts w:ascii="Garamond" w:hAnsi="Garamond"/>
              </w:rPr>
              <w:t>ed</w:t>
            </w:r>
            <w:proofErr w:type="spellEnd"/>
            <w:r>
              <w:rPr>
                <w:rFonts w:ascii="Garamond" w:hAnsi="Garamond"/>
              </w:rPr>
              <w:t xml:space="preserve"> to complete your homework!</w:t>
            </w:r>
          </w:p>
        </w:tc>
        <w:tc>
          <w:tcPr>
            <w:tcW w:w="4140" w:type="dxa"/>
          </w:tcPr>
          <w:p w:rsidR="0073272B" w:rsidRDefault="0073272B" w:rsidP="0068598D">
            <w:pPr>
              <w:spacing w:before="60" w:after="60"/>
              <w:rPr>
                <w:rFonts w:ascii="Garamond" w:hAnsi="Garamond"/>
              </w:rPr>
            </w:pPr>
            <w:r>
              <w:rPr>
                <w:rFonts w:ascii="Garamond" w:hAnsi="Garamond"/>
              </w:rPr>
              <w:t>Read: George, “Fort Greene Dreams” (</w:t>
            </w:r>
            <w:r>
              <w:rPr>
                <w:rFonts w:ascii="Garamond" w:hAnsi="Garamond"/>
                <w:i/>
              </w:rPr>
              <w:t>D</w:t>
            </w:r>
            <w:r>
              <w:rPr>
                <w:rFonts w:ascii="Garamond" w:hAnsi="Garamond"/>
              </w:rPr>
              <w:t>)</w:t>
            </w:r>
          </w:p>
          <w:p w:rsidR="0073272B" w:rsidRPr="00C611FE" w:rsidRDefault="0073272B" w:rsidP="0068598D">
            <w:pPr>
              <w:spacing w:before="60" w:after="60"/>
              <w:rPr>
                <w:rFonts w:ascii="Garamond" w:hAnsi="Garamond"/>
              </w:rPr>
            </w:pPr>
            <w:r w:rsidRPr="004C441A">
              <w:rPr>
                <w:rFonts w:ascii="Garamond" w:hAnsi="Garamond"/>
                <w:b/>
              </w:rPr>
              <w:t>Write a blog post</w:t>
            </w:r>
            <w:r>
              <w:rPr>
                <w:rFonts w:ascii="Garamond" w:hAnsi="Garamond"/>
              </w:rPr>
              <w:t xml:space="preserve"> in which you summarize “Fort Greene Dreams”</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M 9/1</w:t>
            </w:r>
            <w:r>
              <w:rPr>
                <w:rFonts w:ascii="Garamond" w:hAnsi="Garamond"/>
                <w:b/>
              </w:rPr>
              <w:t>0</w:t>
            </w:r>
            <w:r w:rsidRPr="004C441A">
              <w:rPr>
                <w:rFonts w:ascii="Garamond" w:hAnsi="Garamond"/>
                <w:b/>
              </w:rPr>
              <w:t>:</w:t>
            </w:r>
            <w:r w:rsidRPr="004C441A">
              <w:rPr>
                <w:rFonts w:ascii="Garamond" w:hAnsi="Garamond"/>
              </w:rPr>
              <w:t xml:space="preserve"> </w:t>
            </w:r>
          </w:p>
        </w:tc>
        <w:tc>
          <w:tcPr>
            <w:tcW w:w="4320" w:type="dxa"/>
          </w:tcPr>
          <w:p w:rsidR="0073272B" w:rsidRDefault="0073272B" w:rsidP="0068598D">
            <w:pPr>
              <w:spacing w:before="60" w:after="120"/>
              <w:rPr>
                <w:rFonts w:ascii="Garamond" w:hAnsi="Garamond"/>
              </w:rPr>
            </w:pPr>
            <w:r>
              <w:rPr>
                <w:rFonts w:ascii="Garamond" w:hAnsi="Garamond"/>
              </w:rPr>
              <w:t>Discuss “Fort Greene Dreams”</w:t>
            </w:r>
          </w:p>
          <w:p w:rsidR="0073272B" w:rsidRPr="004C441A" w:rsidRDefault="0073272B" w:rsidP="0068598D">
            <w:pPr>
              <w:spacing w:before="60" w:after="120"/>
              <w:rPr>
                <w:rFonts w:ascii="Garamond" w:hAnsi="Garamond"/>
              </w:rPr>
            </w:pPr>
            <w:r w:rsidRPr="004C441A">
              <w:rPr>
                <w:rFonts w:ascii="Garamond" w:hAnsi="Garamond"/>
              </w:rPr>
              <w:t>Writing workshop</w:t>
            </w:r>
            <w:r>
              <w:rPr>
                <w:rFonts w:ascii="Garamond" w:hAnsi="Garamond"/>
              </w:rPr>
              <w:t>: passion, philosophy, future</w:t>
            </w:r>
          </w:p>
        </w:tc>
        <w:tc>
          <w:tcPr>
            <w:tcW w:w="4140" w:type="dxa"/>
          </w:tcPr>
          <w:p w:rsidR="0073272B" w:rsidRDefault="0073272B" w:rsidP="0068598D">
            <w:pPr>
              <w:spacing w:before="60" w:after="60"/>
              <w:rPr>
                <w:rFonts w:ascii="Garamond" w:hAnsi="Garamond"/>
                <w:i/>
              </w:rPr>
            </w:pPr>
            <w:r>
              <w:rPr>
                <w:rFonts w:ascii="Garamond" w:hAnsi="Garamond"/>
              </w:rPr>
              <w:t xml:space="preserve">Read: </w:t>
            </w:r>
            <w:proofErr w:type="spellStart"/>
            <w:r>
              <w:rPr>
                <w:rFonts w:ascii="Garamond" w:hAnsi="Garamond"/>
              </w:rPr>
              <w:t>Perdomo</w:t>
            </w:r>
            <w:proofErr w:type="spellEnd"/>
            <w:r>
              <w:rPr>
                <w:rFonts w:ascii="Garamond" w:hAnsi="Garamond"/>
              </w:rPr>
              <w:t>, “Where I’m From” (</w:t>
            </w:r>
            <w:r>
              <w:rPr>
                <w:rFonts w:ascii="Garamond" w:hAnsi="Garamond"/>
                <w:i/>
              </w:rPr>
              <w:t>D)</w:t>
            </w:r>
          </w:p>
          <w:p w:rsidR="0073272B" w:rsidRPr="004C441A" w:rsidRDefault="0073272B" w:rsidP="0068598D">
            <w:pPr>
              <w:spacing w:before="60" w:after="60"/>
              <w:rPr>
                <w:rFonts w:ascii="Garamond" w:hAnsi="Garamond"/>
              </w:rPr>
            </w:pPr>
            <w:r w:rsidRPr="004C441A">
              <w:rPr>
                <w:rFonts w:ascii="Garamond" w:hAnsi="Garamond"/>
                <w:b/>
              </w:rPr>
              <w:t xml:space="preserve">Write </w:t>
            </w:r>
            <w:r>
              <w:rPr>
                <w:rFonts w:ascii="Garamond" w:hAnsi="Garamond"/>
                <w:b/>
              </w:rPr>
              <w:t>a new blog post</w:t>
            </w:r>
            <w:r>
              <w:rPr>
                <w:rFonts w:ascii="Garamond" w:hAnsi="Garamond"/>
              </w:rPr>
              <w:t xml:space="preserve"> with a revised summary of “Fort Greene Dreams”</w:t>
            </w:r>
            <w:r w:rsidRPr="004C441A">
              <w:rPr>
                <w:rFonts w:ascii="Garamond" w:hAnsi="Garamond"/>
              </w:rPr>
              <w:t xml:space="preserve"> </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9/1</w:t>
            </w:r>
            <w:r>
              <w:rPr>
                <w:rFonts w:ascii="Garamond" w:hAnsi="Garamond"/>
                <w:b/>
              </w:rPr>
              <w:t>2</w:t>
            </w:r>
            <w:r w:rsidRPr="004C441A">
              <w:rPr>
                <w:rFonts w:ascii="Garamond" w:hAnsi="Garamond"/>
                <w:b/>
              </w:rPr>
              <w:t>:</w:t>
            </w:r>
          </w:p>
        </w:tc>
        <w:tc>
          <w:tcPr>
            <w:tcW w:w="4320" w:type="dxa"/>
          </w:tcPr>
          <w:p w:rsidR="0073272B" w:rsidRDefault="0073272B" w:rsidP="0068598D">
            <w:pPr>
              <w:spacing w:before="60" w:after="60"/>
              <w:rPr>
                <w:rFonts w:ascii="Garamond" w:hAnsi="Garamond"/>
              </w:rPr>
            </w:pPr>
            <w:r>
              <w:rPr>
                <w:rFonts w:ascii="Garamond" w:hAnsi="Garamond"/>
              </w:rPr>
              <w:t>Discuss “Where I’m From”</w:t>
            </w:r>
          </w:p>
          <w:p w:rsidR="0073272B" w:rsidRPr="00C02736" w:rsidRDefault="0073272B" w:rsidP="0068598D">
            <w:pPr>
              <w:spacing w:before="60" w:after="60"/>
              <w:rPr>
                <w:rFonts w:ascii="Garamond" w:hAnsi="Garamond"/>
              </w:rPr>
            </w:pPr>
            <w:r>
              <w:rPr>
                <w:rFonts w:ascii="Garamond" w:hAnsi="Garamond"/>
              </w:rPr>
              <w:t xml:space="preserve">Writing with </w:t>
            </w:r>
            <w:r>
              <w:rPr>
                <w:rFonts w:ascii="Garamond" w:hAnsi="Garamond"/>
                <w:i/>
              </w:rPr>
              <w:t>I</w:t>
            </w:r>
          </w:p>
          <w:p w:rsidR="0073272B" w:rsidRDefault="0073272B" w:rsidP="0068598D">
            <w:pPr>
              <w:spacing w:before="60" w:after="60"/>
              <w:rPr>
                <w:rFonts w:ascii="Garamond" w:hAnsi="Garamond"/>
              </w:rPr>
            </w:pPr>
            <w:r w:rsidRPr="004C441A">
              <w:rPr>
                <w:rFonts w:ascii="Garamond" w:hAnsi="Garamond"/>
                <w:b/>
              </w:rPr>
              <w:t>Essay #</w:t>
            </w:r>
            <w:r>
              <w:rPr>
                <w:rFonts w:ascii="Garamond" w:hAnsi="Garamond"/>
                <w:b/>
              </w:rPr>
              <w:t>1</w:t>
            </w:r>
            <w:r w:rsidRPr="004C441A">
              <w:rPr>
                <w:rFonts w:ascii="Garamond" w:hAnsi="Garamond"/>
                <w:b/>
              </w:rPr>
              <w:t xml:space="preserve"> due</w:t>
            </w:r>
            <w:r>
              <w:rPr>
                <w:rFonts w:ascii="Garamond" w:hAnsi="Garamond"/>
              </w:rPr>
              <w:t>—cover letter in class</w:t>
            </w:r>
          </w:p>
          <w:p w:rsidR="0073272B" w:rsidRPr="00C611FE" w:rsidRDefault="0073272B" w:rsidP="0068598D">
            <w:pPr>
              <w:spacing w:before="60" w:after="60"/>
              <w:rPr>
                <w:rFonts w:ascii="Garamond" w:hAnsi="Garamond"/>
              </w:rPr>
            </w:pPr>
            <w:r>
              <w:rPr>
                <w:rFonts w:ascii="Garamond" w:hAnsi="Garamond"/>
              </w:rPr>
              <w:t>Place: description, comparison, process writing</w:t>
            </w:r>
          </w:p>
        </w:tc>
        <w:tc>
          <w:tcPr>
            <w:tcW w:w="4140" w:type="dxa"/>
          </w:tcPr>
          <w:p w:rsidR="0073272B" w:rsidRDefault="0073272B" w:rsidP="0068598D">
            <w:pPr>
              <w:spacing w:before="60" w:after="60"/>
              <w:rPr>
                <w:rFonts w:ascii="Garamond" w:hAnsi="Garamond"/>
                <w:i/>
              </w:rPr>
            </w:pPr>
            <w:r>
              <w:rPr>
                <w:rFonts w:ascii="Garamond" w:hAnsi="Garamond"/>
              </w:rPr>
              <w:t xml:space="preserve">Read: </w:t>
            </w:r>
            <w:proofErr w:type="spellStart"/>
            <w:r>
              <w:rPr>
                <w:rFonts w:ascii="Garamond" w:hAnsi="Garamond"/>
              </w:rPr>
              <w:t>Deák</w:t>
            </w:r>
            <w:proofErr w:type="spellEnd"/>
            <w:r>
              <w:rPr>
                <w:rFonts w:ascii="Garamond" w:hAnsi="Garamond"/>
              </w:rPr>
              <w:t>, “The People, Parks, and Ambience of Brooklyn” (</w:t>
            </w:r>
            <w:r>
              <w:rPr>
                <w:rFonts w:ascii="Garamond" w:hAnsi="Garamond"/>
                <w:i/>
              </w:rPr>
              <w:t>D)</w:t>
            </w:r>
          </w:p>
          <w:p w:rsidR="0073272B" w:rsidRDefault="0073272B" w:rsidP="0068598D">
            <w:pPr>
              <w:spacing w:before="60" w:after="60"/>
              <w:rPr>
                <w:rFonts w:ascii="Garamond" w:hAnsi="Garamond"/>
              </w:rPr>
            </w:pPr>
            <w:r w:rsidRPr="004C441A">
              <w:rPr>
                <w:rFonts w:ascii="Garamond" w:hAnsi="Garamond"/>
                <w:b/>
              </w:rPr>
              <w:t xml:space="preserve">Write </w:t>
            </w:r>
            <w:r>
              <w:rPr>
                <w:rFonts w:ascii="Garamond" w:hAnsi="Garamond"/>
                <w:b/>
              </w:rPr>
              <w:t xml:space="preserve">a blog post </w:t>
            </w:r>
            <w:r>
              <w:rPr>
                <w:rFonts w:ascii="Garamond" w:hAnsi="Garamond"/>
              </w:rPr>
              <w:t xml:space="preserve">identifying one aspect of “The People, Parks, and Ambience of Brooklyn” that stands out; </w:t>
            </w:r>
            <w:r>
              <w:rPr>
                <w:rFonts w:ascii="Garamond" w:hAnsi="Garamond"/>
                <w:b/>
              </w:rPr>
              <w:t>comment</w:t>
            </w:r>
            <w:r>
              <w:rPr>
                <w:rFonts w:ascii="Garamond" w:hAnsi="Garamond"/>
              </w:rPr>
              <w:t xml:space="preserve"> on at least one post.</w:t>
            </w:r>
          </w:p>
          <w:p w:rsidR="0073272B" w:rsidRPr="00F67E12" w:rsidRDefault="0073272B" w:rsidP="0068598D">
            <w:pPr>
              <w:spacing w:before="60" w:after="60"/>
              <w:rPr>
                <w:rFonts w:ascii="Garamond" w:hAnsi="Garamond"/>
              </w:rPr>
            </w:pPr>
            <w:r w:rsidRPr="00F67E12">
              <w:rPr>
                <w:rFonts w:ascii="Garamond" w:hAnsi="Garamond"/>
                <w:b/>
              </w:rPr>
              <w:t>Post</w:t>
            </w:r>
            <w:r>
              <w:rPr>
                <w:rFonts w:ascii="Garamond" w:hAnsi="Garamond"/>
                <w:b/>
              </w:rPr>
              <w:t xml:space="preserve"> on the blog </w:t>
            </w:r>
            <w:r w:rsidRPr="00F67E12">
              <w:rPr>
                <w:rFonts w:ascii="Garamond" w:hAnsi="Garamond"/>
              </w:rPr>
              <w:t>your version of</w:t>
            </w:r>
            <w:r>
              <w:rPr>
                <w:rFonts w:ascii="Garamond" w:hAnsi="Garamond"/>
              </w:rPr>
              <w:t xml:space="preserve"> your version of “Where I’m From”</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M 9/1</w:t>
            </w:r>
            <w:r>
              <w:rPr>
                <w:rFonts w:ascii="Garamond" w:hAnsi="Garamond"/>
                <w:b/>
              </w:rPr>
              <w:t>7</w:t>
            </w:r>
            <w:r w:rsidRPr="004C441A">
              <w:rPr>
                <w:rFonts w:ascii="Garamond" w:hAnsi="Garamond"/>
                <w:b/>
              </w:rPr>
              <w:t>:</w:t>
            </w:r>
            <w:r w:rsidRPr="004C441A">
              <w:rPr>
                <w:rFonts w:ascii="Garamond" w:hAnsi="Garamond"/>
              </w:rPr>
              <w:t xml:space="preserve"> </w:t>
            </w:r>
          </w:p>
        </w:tc>
        <w:tc>
          <w:tcPr>
            <w:tcW w:w="4320" w:type="dxa"/>
          </w:tcPr>
          <w:p w:rsidR="0073272B" w:rsidRPr="00743040" w:rsidRDefault="0073272B" w:rsidP="0068598D">
            <w:pPr>
              <w:spacing w:before="60" w:after="60"/>
              <w:rPr>
                <w:rFonts w:ascii="Garamond" w:hAnsi="Garamond"/>
                <w:b/>
              </w:rPr>
            </w:pPr>
            <w:r>
              <w:rPr>
                <w:rFonts w:ascii="Garamond" w:hAnsi="Garamond"/>
                <w:b/>
              </w:rPr>
              <w:t>No classes scheduled</w:t>
            </w:r>
          </w:p>
        </w:tc>
        <w:tc>
          <w:tcPr>
            <w:tcW w:w="4140" w:type="dxa"/>
          </w:tcPr>
          <w:p w:rsidR="0073272B" w:rsidRPr="004C441A" w:rsidRDefault="0073272B" w:rsidP="0068598D">
            <w:pPr>
              <w:spacing w:before="60" w:after="60"/>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W 9/</w:t>
            </w:r>
            <w:r>
              <w:rPr>
                <w:rFonts w:ascii="Garamond" w:hAnsi="Garamond"/>
                <w:b/>
              </w:rPr>
              <w:t>19</w:t>
            </w:r>
            <w:r w:rsidRPr="004C441A">
              <w:rPr>
                <w:rFonts w:ascii="Garamond" w:hAnsi="Garamond"/>
                <w:b/>
              </w:rPr>
              <w:t>:</w:t>
            </w:r>
            <w:r w:rsidRPr="004C441A">
              <w:rPr>
                <w:rFonts w:ascii="Garamond" w:hAnsi="Garamond"/>
              </w:rPr>
              <w:t xml:space="preserve"> </w:t>
            </w:r>
          </w:p>
          <w:p w:rsidR="0073272B" w:rsidRPr="004C441A" w:rsidRDefault="0073272B" w:rsidP="0068598D">
            <w:pPr>
              <w:spacing w:before="60" w:after="60"/>
              <w:rPr>
                <w:rFonts w:ascii="Garamond" w:hAnsi="Garamond"/>
                <w:b/>
              </w:rPr>
            </w:pPr>
            <w:r w:rsidRPr="004C441A">
              <w:rPr>
                <w:rFonts w:ascii="Garamond" w:hAnsi="Garamond"/>
              </w:rPr>
              <w:t>11:30-2:15</w:t>
            </w:r>
          </w:p>
        </w:tc>
        <w:tc>
          <w:tcPr>
            <w:tcW w:w="4320" w:type="dxa"/>
          </w:tcPr>
          <w:p w:rsidR="0073272B" w:rsidRDefault="0073272B" w:rsidP="0068598D">
            <w:pPr>
              <w:spacing w:before="60" w:after="60"/>
              <w:rPr>
                <w:rFonts w:ascii="Garamond" w:hAnsi="Garamond"/>
              </w:rPr>
            </w:pPr>
            <w:r>
              <w:rPr>
                <w:rFonts w:ascii="Garamond" w:hAnsi="Garamond"/>
              </w:rPr>
              <w:t>BHS visits Telling Brooklyn Stories</w:t>
            </w:r>
          </w:p>
          <w:p w:rsidR="0073272B" w:rsidRDefault="0073272B" w:rsidP="0068598D">
            <w:pPr>
              <w:spacing w:before="60" w:after="60"/>
              <w:rPr>
                <w:rFonts w:ascii="Garamond" w:hAnsi="Garamond"/>
              </w:rPr>
            </w:pPr>
            <w:r>
              <w:rPr>
                <w:rFonts w:ascii="Garamond" w:hAnsi="Garamond"/>
              </w:rPr>
              <w:t xml:space="preserve">Guest Speakers: Julie </w:t>
            </w:r>
            <w:proofErr w:type="spellStart"/>
            <w:r>
              <w:rPr>
                <w:rFonts w:ascii="Garamond" w:hAnsi="Garamond"/>
              </w:rPr>
              <w:t>Golia</w:t>
            </w:r>
            <w:proofErr w:type="spellEnd"/>
            <w:r>
              <w:rPr>
                <w:rFonts w:ascii="Garamond" w:hAnsi="Garamond"/>
              </w:rPr>
              <w:t>, Robin Katz</w:t>
            </w:r>
          </w:p>
          <w:p w:rsidR="0073272B" w:rsidRDefault="0073272B" w:rsidP="0068598D">
            <w:pPr>
              <w:spacing w:before="60" w:after="60"/>
              <w:rPr>
                <w:rFonts w:ascii="Garamond" w:hAnsi="Garamond"/>
              </w:rPr>
            </w:pPr>
            <w:r>
              <w:rPr>
                <w:rFonts w:ascii="Garamond" w:hAnsi="Garamond"/>
              </w:rPr>
              <w:t>Walking tour—be prepared to walk!</w:t>
            </w:r>
          </w:p>
          <w:p w:rsidR="0073272B" w:rsidRDefault="0073272B" w:rsidP="0068598D">
            <w:pPr>
              <w:spacing w:before="60" w:after="60"/>
              <w:rPr>
                <w:rFonts w:ascii="Garamond" w:hAnsi="Garamond"/>
              </w:rPr>
            </w:pPr>
            <w:r>
              <w:rPr>
                <w:rFonts w:ascii="Garamond" w:hAnsi="Garamond"/>
              </w:rPr>
              <w:t>Handouts: Walking questions and notes;</w:t>
            </w:r>
          </w:p>
          <w:p w:rsidR="0073272B" w:rsidRPr="004C441A" w:rsidRDefault="0073272B" w:rsidP="0068598D">
            <w:pPr>
              <w:spacing w:before="60" w:after="60"/>
              <w:rPr>
                <w:rFonts w:ascii="Garamond" w:hAnsi="Garamond"/>
                <w:b/>
              </w:rPr>
            </w:pPr>
            <w:r>
              <w:rPr>
                <w:rFonts w:ascii="Garamond" w:hAnsi="Garamond"/>
              </w:rPr>
              <w:t>Essay #2 assignment description</w:t>
            </w:r>
          </w:p>
        </w:tc>
        <w:tc>
          <w:tcPr>
            <w:tcW w:w="4140" w:type="dxa"/>
          </w:tcPr>
          <w:p w:rsidR="0073272B" w:rsidRDefault="0073272B" w:rsidP="0068598D">
            <w:pPr>
              <w:spacing w:before="60" w:after="60"/>
              <w:rPr>
                <w:rFonts w:ascii="Garamond" w:hAnsi="Garamond"/>
              </w:rPr>
            </w:pPr>
            <w:r w:rsidRPr="004C441A">
              <w:rPr>
                <w:rFonts w:ascii="Garamond" w:hAnsi="Garamond"/>
              </w:rPr>
              <w:t>Read Whitehead, “City Limits”</w:t>
            </w:r>
            <w:r>
              <w:rPr>
                <w:rFonts w:ascii="Garamond" w:hAnsi="Garamond"/>
              </w:rPr>
              <w:t xml:space="preserve"> from </w:t>
            </w:r>
            <w:r>
              <w:rPr>
                <w:rFonts w:ascii="Garamond" w:hAnsi="Garamond"/>
                <w:i/>
              </w:rPr>
              <w:t>The Colossus of New York</w:t>
            </w:r>
            <w:r>
              <w:rPr>
                <w:rFonts w:ascii="Garamond" w:hAnsi="Garamond"/>
              </w:rPr>
              <w:t xml:space="preserve"> (</w:t>
            </w:r>
            <w:r>
              <w:rPr>
                <w:rFonts w:ascii="Garamond" w:hAnsi="Garamond"/>
                <w:i/>
              </w:rPr>
              <w:t>D</w:t>
            </w:r>
            <w:r>
              <w:rPr>
                <w:rFonts w:ascii="Garamond" w:hAnsi="Garamond"/>
              </w:rPr>
              <w:t xml:space="preserve">) and </w:t>
            </w:r>
            <w:r w:rsidRPr="004C441A">
              <w:rPr>
                <w:rFonts w:ascii="Garamond" w:hAnsi="Garamond"/>
              </w:rPr>
              <w:t>Steinberg, “Vi</w:t>
            </w:r>
            <w:r>
              <w:rPr>
                <w:rFonts w:ascii="Garamond" w:hAnsi="Garamond"/>
              </w:rPr>
              <w:t>ew of the World from 9th Avenue</w:t>
            </w:r>
            <w:r w:rsidRPr="004C441A">
              <w:rPr>
                <w:rFonts w:ascii="Garamond" w:hAnsi="Garamond"/>
              </w:rPr>
              <w:t>”</w:t>
            </w:r>
            <w:r>
              <w:rPr>
                <w:rFonts w:ascii="Garamond" w:hAnsi="Garamond"/>
              </w:rPr>
              <w:t xml:space="preserve"> (OL)</w:t>
            </w:r>
          </w:p>
          <w:p w:rsidR="0073272B" w:rsidRPr="00F67E12" w:rsidRDefault="0073272B" w:rsidP="0068598D">
            <w:pPr>
              <w:spacing w:before="60" w:after="60"/>
              <w:rPr>
                <w:rFonts w:ascii="Garamond" w:hAnsi="Garamond"/>
              </w:rPr>
            </w:pPr>
            <w:r>
              <w:rPr>
                <w:rFonts w:ascii="Garamond" w:hAnsi="Garamond"/>
                <w:b/>
              </w:rPr>
              <w:t>Write a blog post</w:t>
            </w:r>
            <w:r>
              <w:rPr>
                <w:rFonts w:ascii="Garamond" w:hAnsi="Garamond"/>
              </w:rPr>
              <w:t>—topic TBA.</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M 9/2</w:t>
            </w:r>
            <w:r>
              <w:rPr>
                <w:rFonts w:ascii="Garamond" w:hAnsi="Garamond"/>
                <w:b/>
              </w:rPr>
              <w:t>4</w:t>
            </w:r>
            <w:r w:rsidRPr="004C441A">
              <w:rPr>
                <w:rFonts w:ascii="Garamond" w:hAnsi="Garamond"/>
                <w:b/>
              </w:rPr>
              <w:t>:</w:t>
            </w:r>
            <w:r w:rsidRPr="004C441A">
              <w:rPr>
                <w:rFonts w:ascii="Garamond" w:hAnsi="Garamond"/>
              </w:rPr>
              <w:t xml:space="preserve"> </w:t>
            </w:r>
          </w:p>
        </w:tc>
        <w:tc>
          <w:tcPr>
            <w:tcW w:w="4320" w:type="dxa"/>
          </w:tcPr>
          <w:p w:rsidR="0073272B" w:rsidRDefault="0073272B" w:rsidP="0068598D">
            <w:pPr>
              <w:spacing w:before="60" w:after="60"/>
              <w:rPr>
                <w:rFonts w:ascii="Garamond" w:hAnsi="Garamond"/>
              </w:rPr>
            </w:pPr>
            <w:r>
              <w:rPr>
                <w:rFonts w:ascii="Garamond" w:hAnsi="Garamond"/>
              </w:rPr>
              <w:t>Place: description, comparison, process writing, continued</w:t>
            </w:r>
          </w:p>
          <w:p w:rsidR="0073272B" w:rsidRPr="005B2FB6" w:rsidRDefault="0073272B" w:rsidP="0068598D">
            <w:pPr>
              <w:spacing w:before="60" w:after="60"/>
              <w:rPr>
                <w:rFonts w:ascii="Garamond" w:hAnsi="Garamond"/>
              </w:rPr>
            </w:pPr>
            <w:r>
              <w:rPr>
                <w:rFonts w:ascii="Garamond" w:hAnsi="Garamond"/>
              </w:rPr>
              <w:t xml:space="preserve">Discuss “City Limits” from </w:t>
            </w:r>
            <w:r>
              <w:rPr>
                <w:rFonts w:ascii="Garamond" w:hAnsi="Garamond"/>
                <w:i/>
              </w:rPr>
              <w:t>The Colossus of New York</w:t>
            </w:r>
            <w:r>
              <w:rPr>
                <w:rFonts w:ascii="Garamond" w:hAnsi="Garamond"/>
              </w:rPr>
              <w:t>; maps</w:t>
            </w:r>
          </w:p>
        </w:tc>
        <w:tc>
          <w:tcPr>
            <w:tcW w:w="4140" w:type="dxa"/>
          </w:tcPr>
          <w:p w:rsidR="0073272B" w:rsidRDefault="0073272B" w:rsidP="0068598D">
            <w:pPr>
              <w:spacing w:before="60" w:after="60"/>
              <w:rPr>
                <w:rFonts w:ascii="Garamond" w:hAnsi="Garamond"/>
              </w:rPr>
            </w:pPr>
            <w:r>
              <w:rPr>
                <w:rFonts w:ascii="Garamond" w:hAnsi="Garamond"/>
              </w:rPr>
              <w:t>Read: Capote, “A House on the Heights”</w:t>
            </w:r>
            <w:r w:rsidRPr="004C441A">
              <w:rPr>
                <w:rFonts w:ascii="Garamond" w:hAnsi="Garamond"/>
              </w:rPr>
              <w:t xml:space="preserve"> </w:t>
            </w:r>
            <w:r>
              <w:rPr>
                <w:rFonts w:ascii="Garamond" w:hAnsi="Garamond"/>
              </w:rPr>
              <w:t>(OL)</w:t>
            </w:r>
          </w:p>
          <w:p w:rsidR="0073272B" w:rsidRPr="009D0E1A" w:rsidRDefault="0073272B" w:rsidP="0068598D">
            <w:pPr>
              <w:spacing w:before="60" w:after="60"/>
              <w:rPr>
                <w:rFonts w:ascii="Garamond" w:hAnsi="Garamond"/>
              </w:rPr>
            </w:pPr>
            <w:r w:rsidRPr="004C441A">
              <w:rPr>
                <w:rFonts w:ascii="Garamond" w:hAnsi="Garamond"/>
                <w:b/>
              </w:rPr>
              <w:t>Write a blog post</w:t>
            </w:r>
            <w:r>
              <w:rPr>
                <w:rFonts w:ascii="Garamond" w:hAnsi="Garamond"/>
                <w:b/>
              </w:rPr>
              <w:t xml:space="preserve"> and comment</w:t>
            </w:r>
            <w:r>
              <w:rPr>
                <w:rFonts w:ascii="Garamond" w:hAnsi="Garamond"/>
              </w:rPr>
              <w:t>—topic TBA</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9/2</w:t>
            </w:r>
            <w:r>
              <w:rPr>
                <w:rFonts w:ascii="Garamond" w:hAnsi="Garamond"/>
                <w:b/>
              </w:rPr>
              <w:t>6</w:t>
            </w:r>
            <w:r w:rsidRPr="004C441A">
              <w:rPr>
                <w:rFonts w:ascii="Garamond" w:hAnsi="Garamond"/>
                <w:b/>
              </w:rPr>
              <w:t xml:space="preserve">: </w:t>
            </w:r>
          </w:p>
        </w:tc>
        <w:tc>
          <w:tcPr>
            <w:tcW w:w="4320" w:type="dxa"/>
          </w:tcPr>
          <w:p w:rsidR="0073272B" w:rsidRPr="004C441A" w:rsidRDefault="0073272B" w:rsidP="0068598D">
            <w:pPr>
              <w:spacing w:before="60" w:after="60"/>
              <w:rPr>
                <w:rFonts w:ascii="Garamond" w:hAnsi="Garamond"/>
              </w:rPr>
            </w:pPr>
            <w:r w:rsidRPr="004C441A">
              <w:rPr>
                <w:rFonts w:ascii="Garamond" w:hAnsi="Garamond"/>
                <w:b/>
              </w:rPr>
              <w:t>No classes</w:t>
            </w:r>
            <w:r>
              <w:rPr>
                <w:rFonts w:ascii="Garamond" w:hAnsi="Garamond"/>
                <w:b/>
              </w:rPr>
              <w:t xml:space="preserve"> scheduled</w:t>
            </w:r>
          </w:p>
        </w:tc>
        <w:tc>
          <w:tcPr>
            <w:tcW w:w="4140" w:type="dxa"/>
          </w:tcPr>
          <w:p w:rsidR="0073272B" w:rsidRPr="004C441A" w:rsidRDefault="0073272B" w:rsidP="0068598D">
            <w:pPr>
              <w:spacing w:before="60" w:after="60"/>
              <w:rPr>
                <w:rFonts w:ascii="Garamond" w:hAnsi="Garamond"/>
              </w:rPr>
            </w:pP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Default="0073272B" w:rsidP="0068598D">
            <w:pPr>
              <w:spacing w:before="60" w:after="60"/>
              <w:rPr>
                <w:rFonts w:ascii="Garamond" w:hAnsi="Garamond"/>
              </w:rPr>
            </w:pPr>
            <w:r w:rsidRPr="004C441A">
              <w:rPr>
                <w:rFonts w:ascii="Garamond" w:hAnsi="Garamond"/>
                <w:b/>
              </w:rPr>
              <w:t>M 10/</w:t>
            </w:r>
            <w:r>
              <w:rPr>
                <w:rFonts w:ascii="Garamond" w:hAnsi="Garamond"/>
                <w:b/>
              </w:rPr>
              <w:t>1</w:t>
            </w:r>
            <w:r w:rsidRPr="004C441A">
              <w:rPr>
                <w:rFonts w:ascii="Garamond" w:hAnsi="Garamond"/>
                <w:b/>
              </w:rPr>
              <w:t>:</w:t>
            </w:r>
          </w:p>
          <w:p w:rsidR="0073272B" w:rsidRPr="004C441A" w:rsidRDefault="0073272B" w:rsidP="0068598D">
            <w:pPr>
              <w:spacing w:before="60" w:after="60"/>
              <w:rPr>
                <w:rFonts w:ascii="Garamond" w:hAnsi="Garamond"/>
                <w:b/>
              </w:rPr>
            </w:pPr>
            <w:r>
              <w:rPr>
                <w:rFonts w:ascii="Garamond" w:hAnsi="Garamond"/>
              </w:rPr>
              <w:t>11:30-2:15</w:t>
            </w:r>
          </w:p>
        </w:tc>
        <w:tc>
          <w:tcPr>
            <w:tcW w:w="4320" w:type="dxa"/>
          </w:tcPr>
          <w:p w:rsidR="0073272B" w:rsidRPr="004C441A" w:rsidRDefault="0073272B" w:rsidP="0068598D">
            <w:pPr>
              <w:spacing w:before="60" w:after="60"/>
              <w:rPr>
                <w:rFonts w:ascii="Garamond" w:hAnsi="Garamond"/>
              </w:rPr>
            </w:pPr>
            <w:r w:rsidRPr="004C441A">
              <w:rPr>
                <w:rFonts w:ascii="Garamond" w:hAnsi="Garamond"/>
              </w:rPr>
              <w:t>Maps at the Brooklyn Historical Society</w:t>
            </w:r>
          </w:p>
        </w:tc>
        <w:tc>
          <w:tcPr>
            <w:tcW w:w="4140" w:type="dxa"/>
          </w:tcPr>
          <w:p w:rsidR="0073272B" w:rsidRDefault="0073272B" w:rsidP="0068598D">
            <w:pPr>
              <w:spacing w:before="60" w:after="60"/>
              <w:rPr>
                <w:rFonts w:ascii="Garamond" w:hAnsi="Garamond"/>
              </w:rPr>
            </w:pPr>
            <w:r w:rsidRPr="004C441A">
              <w:rPr>
                <w:rFonts w:ascii="Garamond" w:hAnsi="Garamond"/>
                <w:b/>
              </w:rPr>
              <w:t>Write a blog post</w:t>
            </w:r>
            <w:r w:rsidRPr="004C441A">
              <w:rPr>
                <w:rFonts w:ascii="Garamond" w:hAnsi="Garamond"/>
              </w:rPr>
              <w:t xml:space="preserve"> </w:t>
            </w:r>
            <w:proofErr w:type="spellStart"/>
            <w:r>
              <w:rPr>
                <w:rFonts w:ascii="Garamond" w:hAnsi="Garamond"/>
              </w:rPr>
              <w:t>abouts</w:t>
            </w:r>
            <w:proofErr w:type="spellEnd"/>
            <w:r w:rsidRPr="004C441A">
              <w:rPr>
                <w:rFonts w:ascii="Garamond" w:hAnsi="Garamond"/>
              </w:rPr>
              <w:t xml:space="preserve"> the map session </w:t>
            </w:r>
          </w:p>
          <w:p w:rsidR="0073272B" w:rsidRPr="004C441A" w:rsidRDefault="0073272B" w:rsidP="0068598D">
            <w:pPr>
              <w:spacing w:before="60" w:after="60"/>
              <w:rPr>
                <w:rFonts w:ascii="Garamond" w:hAnsi="Garamond"/>
              </w:rPr>
            </w:pPr>
            <w:r w:rsidRPr="004C441A">
              <w:rPr>
                <w:rFonts w:ascii="Garamond" w:hAnsi="Garamond"/>
              </w:rPr>
              <w:t xml:space="preserve">Read Ben </w:t>
            </w:r>
            <w:proofErr w:type="spellStart"/>
            <w:r w:rsidRPr="004C441A">
              <w:rPr>
                <w:rFonts w:ascii="Garamond" w:hAnsi="Garamond"/>
              </w:rPr>
              <w:t>Mc</w:t>
            </w:r>
            <w:proofErr w:type="spellEnd"/>
            <w:r w:rsidRPr="004C441A">
              <w:rPr>
                <w:rFonts w:ascii="Garamond" w:hAnsi="Garamond"/>
              </w:rPr>
              <w:t xml:space="preserve"> </w:t>
            </w:r>
            <w:proofErr w:type="spellStart"/>
            <w:r w:rsidRPr="004C441A">
              <w:rPr>
                <w:rFonts w:ascii="Garamond" w:hAnsi="Garamond"/>
              </w:rPr>
              <w:t>Grath</w:t>
            </w:r>
            <w:proofErr w:type="spellEnd"/>
            <w:r w:rsidRPr="004C441A">
              <w:rPr>
                <w:rFonts w:ascii="Garamond" w:hAnsi="Garamond"/>
              </w:rPr>
              <w:t>, “Who Knows Brooklyn”</w:t>
            </w:r>
            <w:r>
              <w:rPr>
                <w:rFonts w:ascii="Garamond" w:hAnsi="Garamond"/>
              </w:rPr>
              <w:t xml:space="preserve"> (OL)</w:t>
            </w:r>
          </w:p>
          <w:p w:rsidR="0073272B" w:rsidRPr="00AC18EC" w:rsidRDefault="0073272B" w:rsidP="0068598D">
            <w:pPr>
              <w:spacing w:before="60" w:after="60"/>
              <w:rPr>
                <w:rFonts w:ascii="Garamond" w:hAnsi="Garamond"/>
                <w:b/>
              </w:rPr>
            </w:pPr>
            <w:r>
              <w:rPr>
                <w:rFonts w:ascii="Garamond" w:hAnsi="Garamond"/>
              </w:rPr>
              <w:t xml:space="preserve">Online Writing workshop; </w:t>
            </w:r>
            <w:r w:rsidRPr="00C44F11">
              <w:rPr>
                <w:rFonts w:ascii="Garamond" w:hAnsi="Garamond"/>
                <w:b/>
              </w:rPr>
              <w:t>Draft of Essay #</w:t>
            </w:r>
            <w:r>
              <w:rPr>
                <w:rFonts w:ascii="Garamond" w:hAnsi="Garamond"/>
                <w:b/>
              </w:rPr>
              <w:t>2</w:t>
            </w:r>
            <w:r w:rsidRPr="00C44F11">
              <w:rPr>
                <w:rFonts w:ascii="Garamond" w:hAnsi="Garamond"/>
                <w:b/>
              </w:rPr>
              <w:t xml:space="preserve"> due</w:t>
            </w:r>
          </w:p>
        </w:tc>
      </w:tr>
      <w:tr w:rsidR="0073272B" w:rsidRPr="004C441A" w:rsidTr="0068598D">
        <w:tc>
          <w:tcPr>
            <w:tcW w:w="1188" w:type="dxa"/>
          </w:tcPr>
          <w:p w:rsidR="0073272B" w:rsidRDefault="0073272B" w:rsidP="0068598D">
            <w:pPr>
              <w:spacing w:before="60" w:after="60"/>
              <w:rPr>
                <w:rFonts w:ascii="Garamond" w:hAnsi="Garamond"/>
              </w:rPr>
            </w:pPr>
            <w:r w:rsidRPr="004C441A">
              <w:rPr>
                <w:rFonts w:ascii="Garamond" w:hAnsi="Garamond"/>
                <w:b/>
              </w:rPr>
              <w:t>W 10/</w:t>
            </w:r>
            <w:r>
              <w:rPr>
                <w:rFonts w:ascii="Garamond" w:hAnsi="Garamond"/>
                <w:b/>
              </w:rPr>
              <w:t>3</w:t>
            </w:r>
            <w:r w:rsidRPr="004C441A">
              <w:rPr>
                <w:rFonts w:ascii="Garamond" w:hAnsi="Garamond"/>
                <w:b/>
              </w:rPr>
              <w:t>:</w:t>
            </w:r>
          </w:p>
          <w:p w:rsidR="0073272B" w:rsidRPr="004C441A" w:rsidRDefault="0073272B" w:rsidP="0068598D">
            <w:pPr>
              <w:spacing w:before="60" w:after="60"/>
              <w:rPr>
                <w:rFonts w:ascii="Garamond" w:hAnsi="Garamond"/>
                <w:b/>
              </w:rPr>
            </w:pPr>
            <w:r>
              <w:rPr>
                <w:rFonts w:ascii="Garamond" w:hAnsi="Garamond"/>
              </w:rPr>
              <w:t>11:30-2:15</w:t>
            </w:r>
          </w:p>
        </w:tc>
        <w:tc>
          <w:tcPr>
            <w:tcW w:w="4320" w:type="dxa"/>
          </w:tcPr>
          <w:p w:rsidR="0073272B" w:rsidRPr="004C441A" w:rsidRDefault="0073272B" w:rsidP="0068598D">
            <w:pPr>
              <w:spacing w:before="60" w:after="60"/>
              <w:rPr>
                <w:rFonts w:ascii="Garamond" w:hAnsi="Garamond"/>
              </w:rPr>
            </w:pPr>
            <w:r w:rsidRPr="004C441A">
              <w:rPr>
                <w:rFonts w:ascii="Garamond" w:hAnsi="Garamond"/>
              </w:rPr>
              <w:t>Ursula Schwerin Library visit, A540: meet outside the library in the Atrium building</w:t>
            </w:r>
          </w:p>
        </w:tc>
        <w:tc>
          <w:tcPr>
            <w:tcW w:w="4140" w:type="dxa"/>
          </w:tcPr>
          <w:p w:rsidR="0073272B" w:rsidRPr="009D0E1A" w:rsidRDefault="0073272B" w:rsidP="0068598D">
            <w:pPr>
              <w:spacing w:before="60" w:after="60"/>
              <w:rPr>
                <w:rFonts w:ascii="Garamond" w:hAnsi="Garamond"/>
              </w:rPr>
            </w:pPr>
            <w:r w:rsidRPr="004C441A">
              <w:rPr>
                <w:rFonts w:ascii="Garamond" w:hAnsi="Garamond"/>
                <w:b/>
              </w:rPr>
              <w:t>Write a blog post</w:t>
            </w:r>
            <w:r w:rsidRPr="004C441A">
              <w:rPr>
                <w:rFonts w:ascii="Garamond" w:hAnsi="Garamond"/>
              </w:rPr>
              <w:t xml:space="preserve"> about the library session</w:t>
            </w:r>
            <w:r>
              <w:rPr>
                <w:rFonts w:ascii="Garamond" w:hAnsi="Garamond"/>
              </w:rPr>
              <w:t xml:space="preserve">; </w:t>
            </w:r>
            <w:r>
              <w:rPr>
                <w:rFonts w:ascii="Garamond" w:hAnsi="Garamond"/>
                <w:b/>
              </w:rPr>
              <w:t xml:space="preserve">comment </w:t>
            </w:r>
            <w:r>
              <w:rPr>
                <w:rFonts w:ascii="Garamond" w:hAnsi="Garamond"/>
              </w:rPr>
              <w:t>on at least one other blog post</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10/</w:t>
            </w:r>
            <w:r>
              <w:rPr>
                <w:rFonts w:ascii="Garamond" w:hAnsi="Garamond"/>
                <w:b/>
              </w:rPr>
              <w:t>8</w:t>
            </w:r>
            <w:r w:rsidRPr="004C441A">
              <w:rPr>
                <w:rFonts w:ascii="Garamond" w:hAnsi="Garamond"/>
                <w:b/>
              </w:rPr>
              <w:t xml:space="preserve">: </w:t>
            </w:r>
          </w:p>
        </w:tc>
        <w:tc>
          <w:tcPr>
            <w:tcW w:w="4320" w:type="dxa"/>
          </w:tcPr>
          <w:p w:rsidR="0073272B" w:rsidRPr="004C441A" w:rsidRDefault="0073272B" w:rsidP="0068598D">
            <w:pPr>
              <w:spacing w:before="60" w:after="60"/>
              <w:rPr>
                <w:rFonts w:ascii="Garamond" w:hAnsi="Garamond"/>
              </w:rPr>
            </w:pPr>
            <w:r w:rsidRPr="004C441A">
              <w:rPr>
                <w:rFonts w:ascii="Garamond" w:hAnsi="Garamond"/>
                <w:b/>
              </w:rPr>
              <w:t>School Closed—no classes</w:t>
            </w:r>
          </w:p>
        </w:tc>
        <w:tc>
          <w:tcPr>
            <w:tcW w:w="4140" w:type="dxa"/>
          </w:tcPr>
          <w:p w:rsidR="0073272B" w:rsidRPr="004C441A" w:rsidRDefault="0073272B" w:rsidP="0068598D">
            <w:pPr>
              <w:spacing w:before="60" w:after="60"/>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W 10/1</w:t>
            </w:r>
            <w:r>
              <w:rPr>
                <w:rFonts w:ascii="Garamond" w:hAnsi="Garamond"/>
                <w:b/>
              </w:rPr>
              <w:t>0</w:t>
            </w:r>
            <w:r w:rsidRPr="004C441A">
              <w:rPr>
                <w:rFonts w:ascii="Garamond" w:hAnsi="Garamond"/>
                <w:b/>
              </w:rPr>
              <w:t>:</w:t>
            </w:r>
            <w:r w:rsidRPr="004C441A">
              <w:rPr>
                <w:rFonts w:ascii="Garamond" w:hAnsi="Garamond"/>
              </w:rPr>
              <w:t xml:space="preserve"> </w:t>
            </w:r>
          </w:p>
        </w:tc>
        <w:tc>
          <w:tcPr>
            <w:tcW w:w="4320" w:type="dxa"/>
          </w:tcPr>
          <w:p w:rsidR="0073272B" w:rsidRPr="00847E4F" w:rsidRDefault="0073272B" w:rsidP="0068598D">
            <w:pPr>
              <w:spacing w:before="60" w:after="60"/>
              <w:rPr>
                <w:rFonts w:ascii="Garamond" w:hAnsi="Garamond"/>
                <w:b/>
              </w:rPr>
            </w:pPr>
            <w:r w:rsidRPr="00847E4F">
              <w:rPr>
                <w:rFonts w:ascii="Garamond" w:hAnsi="Garamond"/>
                <w:b/>
              </w:rPr>
              <w:t>Classes follow a Monday schedule</w:t>
            </w:r>
          </w:p>
          <w:p w:rsidR="0073272B" w:rsidRPr="004C441A" w:rsidRDefault="0073272B" w:rsidP="0068598D">
            <w:pPr>
              <w:spacing w:before="60" w:after="60"/>
              <w:rPr>
                <w:rFonts w:ascii="Garamond" w:hAnsi="Garamond"/>
              </w:rPr>
            </w:pPr>
            <w:r w:rsidRPr="004C441A">
              <w:rPr>
                <w:rFonts w:ascii="Garamond" w:hAnsi="Garamond"/>
              </w:rPr>
              <w:t>Discuss “Who Knows Brooklyn”</w:t>
            </w:r>
          </w:p>
          <w:p w:rsidR="0073272B" w:rsidRPr="009D0E1A" w:rsidRDefault="0073272B" w:rsidP="0068598D">
            <w:pPr>
              <w:spacing w:before="60" w:after="60"/>
              <w:rPr>
                <w:rFonts w:ascii="Garamond" w:hAnsi="Garamond"/>
              </w:rPr>
            </w:pPr>
            <w:r w:rsidRPr="004C441A">
              <w:rPr>
                <w:rFonts w:ascii="Garamond" w:hAnsi="Garamond"/>
                <w:b/>
              </w:rPr>
              <w:t>Essay #</w:t>
            </w:r>
            <w:r>
              <w:rPr>
                <w:rFonts w:ascii="Garamond" w:hAnsi="Garamond"/>
                <w:b/>
              </w:rPr>
              <w:t>2</w:t>
            </w:r>
            <w:r w:rsidRPr="004C441A">
              <w:rPr>
                <w:rFonts w:ascii="Garamond" w:hAnsi="Garamond"/>
                <w:b/>
              </w:rPr>
              <w:t xml:space="preserve"> due</w:t>
            </w:r>
            <w:r>
              <w:rPr>
                <w:rFonts w:ascii="Garamond" w:hAnsi="Garamond"/>
              </w:rPr>
              <w:t>—cover letter in class</w:t>
            </w:r>
          </w:p>
        </w:tc>
        <w:tc>
          <w:tcPr>
            <w:tcW w:w="4140" w:type="dxa"/>
          </w:tcPr>
          <w:p w:rsidR="0073272B" w:rsidRDefault="0073272B" w:rsidP="0068598D">
            <w:pPr>
              <w:spacing w:before="60" w:after="60"/>
              <w:rPr>
                <w:rFonts w:ascii="Garamond" w:hAnsi="Garamond"/>
              </w:rPr>
            </w:pPr>
            <w:r w:rsidRPr="004C441A">
              <w:rPr>
                <w:rFonts w:ascii="Garamond" w:hAnsi="Garamond"/>
              </w:rPr>
              <w:t>Read</w:t>
            </w:r>
            <w:r>
              <w:rPr>
                <w:rFonts w:ascii="Garamond" w:hAnsi="Garamond"/>
              </w:rPr>
              <w:t>:</w:t>
            </w:r>
            <w:r w:rsidRPr="004C441A">
              <w:rPr>
                <w:rFonts w:ascii="Garamond" w:hAnsi="Garamond"/>
              </w:rPr>
              <w:t xml:space="preserve"> </w:t>
            </w:r>
            <w:r>
              <w:rPr>
                <w:rFonts w:ascii="Garamond" w:hAnsi="Garamond"/>
              </w:rPr>
              <w:t>Furman journal excerpts (OL)</w:t>
            </w:r>
          </w:p>
          <w:p w:rsidR="0073272B" w:rsidRPr="009D0E1A" w:rsidRDefault="0073272B" w:rsidP="0068598D">
            <w:pPr>
              <w:spacing w:before="60" w:after="60"/>
              <w:rPr>
                <w:rFonts w:ascii="Garamond" w:hAnsi="Garamond"/>
              </w:rPr>
            </w:pPr>
            <w:r w:rsidRPr="004C441A">
              <w:rPr>
                <w:rFonts w:ascii="Garamond" w:hAnsi="Garamond"/>
                <w:b/>
              </w:rPr>
              <w:t>Write a blog post</w:t>
            </w:r>
            <w:r>
              <w:rPr>
                <w:rFonts w:ascii="Garamond" w:hAnsi="Garamond"/>
              </w:rPr>
              <w:t xml:space="preserve"> about reading Furman’s journal</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M 10/1</w:t>
            </w:r>
            <w:r>
              <w:rPr>
                <w:rFonts w:ascii="Garamond" w:hAnsi="Garamond"/>
                <w:b/>
              </w:rPr>
              <w:t>5</w:t>
            </w:r>
            <w:r w:rsidRPr="004C441A">
              <w:rPr>
                <w:rFonts w:ascii="Garamond" w:hAnsi="Garamond"/>
                <w:b/>
              </w:rPr>
              <w:t>:</w:t>
            </w:r>
            <w:r w:rsidRPr="004C441A">
              <w:rPr>
                <w:rFonts w:ascii="Garamond" w:hAnsi="Garamond"/>
              </w:rPr>
              <w:t xml:space="preserve"> </w:t>
            </w:r>
          </w:p>
          <w:p w:rsidR="0073272B" w:rsidRPr="004C441A" w:rsidRDefault="0073272B" w:rsidP="0068598D">
            <w:pPr>
              <w:spacing w:before="60" w:after="60"/>
              <w:rPr>
                <w:rFonts w:ascii="Garamond" w:hAnsi="Garamond"/>
              </w:rPr>
            </w:pPr>
            <w:r w:rsidRPr="004C441A">
              <w:rPr>
                <w:rFonts w:ascii="Garamond" w:hAnsi="Garamond"/>
              </w:rPr>
              <w:t>11:30-2:15</w:t>
            </w:r>
          </w:p>
        </w:tc>
        <w:tc>
          <w:tcPr>
            <w:tcW w:w="4320" w:type="dxa"/>
          </w:tcPr>
          <w:p w:rsidR="0073272B" w:rsidRPr="009D0E1A" w:rsidRDefault="0073272B" w:rsidP="0068598D">
            <w:pPr>
              <w:spacing w:before="60" w:after="60"/>
              <w:rPr>
                <w:rFonts w:ascii="Garamond" w:hAnsi="Garamond"/>
              </w:rPr>
            </w:pPr>
            <w:r>
              <w:rPr>
                <w:rFonts w:ascii="Garamond" w:hAnsi="Garamond"/>
              </w:rPr>
              <w:t>Short review: how to write a timed essay</w:t>
            </w:r>
          </w:p>
          <w:p w:rsidR="0073272B" w:rsidRPr="004C441A" w:rsidRDefault="0073272B" w:rsidP="0068598D">
            <w:pPr>
              <w:spacing w:before="60" w:after="60"/>
              <w:rPr>
                <w:rFonts w:ascii="Garamond" w:hAnsi="Garamond"/>
              </w:rPr>
            </w:pPr>
            <w:r w:rsidRPr="00783357">
              <w:rPr>
                <w:rFonts w:ascii="Garamond" w:hAnsi="Garamond"/>
                <w:b/>
              </w:rPr>
              <w:t>Essay #</w:t>
            </w:r>
            <w:r>
              <w:rPr>
                <w:rFonts w:ascii="Garamond" w:hAnsi="Garamond"/>
                <w:b/>
              </w:rPr>
              <w:t>3</w:t>
            </w:r>
            <w:r>
              <w:rPr>
                <w:rFonts w:ascii="Garamond" w:hAnsi="Garamond"/>
              </w:rPr>
              <w:t>: Midterm Exam</w:t>
            </w:r>
          </w:p>
        </w:tc>
        <w:tc>
          <w:tcPr>
            <w:tcW w:w="4140" w:type="dxa"/>
          </w:tcPr>
          <w:p w:rsidR="0073272B" w:rsidRDefault="0073272B" w:rsidP="0068598D">
            <w:pPr>
              <w:spacing w:before="60" w:after="60"/>
              <w:rPr>
                <w:rFonts w:ascii="Garamond" w:hAnsi="Garamond"/>
              </w:rPr>
            </w:pPr>
            <w:r>
              <w:rPr>
                <w:rFonts w:ascii="Garamond" w:hAnsi="Garamond"/>
              </w:rPr>
              <w:t>Read Egan, “Reading Lucy” (</w:t>
            </w:r>
            <w:r>
              <w:rPr>
                <w:rFonts w:ascii="Garamond" w:hAnsi="Garamond"/>
                <w:i/>
              </w:rPr>
              <w:t>D</w:t>
            </w:r>
            <w:r>
              <w:rPr>
                <w:rFonts w:ascii="Garamond" w:hAnsi="Garamond"/>
              </w:rPr>
              <w:t>)</w:t>
            </w:r>
          </w:p>
          <w:p w:rsidR="0073272B" w:rsidRPr="009D0E1A" w:rsidRDefault="0073272B" w:rsidP="0068598D">
            <w:pPr>
              <w:spacing w:before="60" w:after="60"/>
              <w:rPr>
                <w:rFonts w:ascii="Garamond" w:hAnsi="Garamond"/>
              </w:rPr>
            </w:pPr>
            <w:r w:rsidRPr="004C441A">
              <w:rPr>
                <w:rFonts w:ascii="Garamond" w:hAnsi="Garamond"/>
                <w:b/>
              </w:rPr>
              <w:t>Write a blog post</w:t>
            </w:r>
            <w:r>
              <w:rPr>
                <w:rFonts w:ascii="Garamond" w:hAnsi="Garamond"/>
              </w:rPr>
              <w:t xml:space="preserve"> TBA</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10/19:</w:t>
            </w:r>
          </w:p>
        </w:tc>
        <w:tc>
          <w:tcPr>
            <w:tcW w:w="4320" w:type="dxa"/>
          </w:tcPr>
          <w:p w:rsidR="0073272B" w:rsidRDefault="0073272B" w:rsidP="0068598D">
            <w:pPr>
              <w:spacing w:before="60" w:after="60"/>
              <w:rPr>
                <w:rFonts w:ascii="Garamond" w:hAnsi="Garamond"/>
              </w:rPr>
            </w:pPr>
            <w:r>
              <w:rPr>
                <w:rFonts w:ascii="Garamond" w:hAnsi="Garamond"/>
              </w:rPr>
              <w:t xml:space="preserve">Review </w:t>
            </w:r>
            <w:r w:rsidRPr="004C441A">
              <w:rPr>
                <w:rFonts w:ascii="Garamond" w:hAnsi="Garamond"/>
              </w:rPr>
              <w:t xml:space="preserve">midterm exam </w:t>
            </w:r>
            <w:r>
              <w:rPr>
                <w:rFonts w:ascii="Garamond" w:hAnsi="Garamond"/>
              </w:rPr>
              <w:t xml:space="preserve">and </w:t>
            </w:r>
            <w:r w:rsidRPr="004C441A">
              <w:rPr>
                <w:rFonts w:ascii="Garamond" w:hAnsi="Garamond"/>
              </w:rPr>
              <w:t>reading</w:t>
            </w:r>
          </w:p>
          <w:p w:rsidR="0073272B" w:rsidRDefault="0073272B" w:rsidP="0068598D">
            <w:pPr>
              <w:spacing w:before="60" w:after="60"/>
              <w:rPr>
                <w:rFonts w:ascii="Garamond" w:hAnsi="Garamond"/>
              </w:rPr>
            </w:pPr>
            <w:r>
              <w:rPr>
                <w:rFonts w:ascii="Garamond" w:hAnsi="Garamond"/>
              </w:rPr>
              <w:t>Discuss “Reading Lucy”</w:t>
            </w:r>
          </w:p>
          <w:p w:rsidR="0073272B" w:rsidRDefault="0073272B" w:rsidP="0068598D">
            <w:pPr>
              <w:spacing w:before="60" w:after="60"/>
              <w:rPr>
                <w:rFonts w:ascii="Garamond" w:hAnsi="Garamond"/>
              </w:rPr>
            </w:pPr>
            <w:r>
              <w:rPr>
                <w:rFonts w:ascii="Garamond" w:hAnsi="Garamond"/>
              </w:rPr>
              <w:t>Incorporating source material</w:t>
            </w:r>
          </w:p>
          <w:p w:rsidR="0073272B" w:rsidRPr="004C441A" w:rsidRDefault="0073272B" w:rsidP="0068598D">
            <w:pPr>
              <w:spacing w:before="60" w:after="60"/>
              <w:rPr>
                <w:rFonts w:ascii="Garamond" w:hAnsi="Garamond"/>
              </w:rPr>
            </w:pPr>
            <w:r>
              <w:rPr>
                <w:rFonts w:ascii="Garamond" w:hAnsi="Garamond"/>
              </w:rPr>
              <w:t xml:space="preserve">Handout: </w:t>
            </w:r>
            <w:r>
              <w:rPr>
                <w:rFonts w:ascii="Garamond" w:hAnsi="Garamond"/>
                <w:b/>
              </w:rPr>
              <w:t xml:space="preserve">Essay #4 </w:t>
            </w:r>
            <w:r w:rsidRPr="009D0E1A">
              <w:rPr>
                <w:rFonts w:ascii="Garamond" w:hAnsi="Garamond"/>
              </w:rPr>
              <w:t>assignment description</w:t>
            </w:r>
          </w:p>
        </w:tc>
        <w:tc>
          <w:tcPr>
            <w:tcW w:w="4140" w:type="dxa"/>
          </w:tcPr>
          <w:p w:rsidR="0073272B" w:rsidRDefault="0073272B" w:rsidP="0068598D">
            <w:pPr>
              <w:spacing w:before="60" w:after="60"/>
              <w:rPr>
                <w:rFonts w:ascii="Garamond" w:hAnsi="Garamond"/>
              </w:rPr>
            </w:pPr>
            <w:r w:rsidRPr="004C441A">
              <w:rPr>
                <w:rFonts w:ascii="Garamond" w:hAnsi="Garamond"/>
              </w:rPr>
              <w:t>Read</w:t>
            </w:r>
            <w:r>
              <w:rPr>
                <w:rFonts w:ascii="Garamond" w:hAnsi="Garamond"/>
              </w:rPr>
              <w:t>:</w:t>
            </w:r>
            <w:r w:rsidRPr="004C441A">
              <w:rPr>
                <w:rFonts w:ascii="Garamond" w:hAnsi="Garamond"/>
              </w:rPr>
              <w:t xml:space="preserve"> TBA</w:t>
            </w:r>
          </w:p>
          <w:p w:rsidR="0073272B" w:rsidRPr="009D0E1A" w:rsidRDefault="0073272B" w:rsidP="0068598D">
            <w:pPr>
              <w:spacing w:before="60" w:after="60"/>
              <w:rPr>
                <w:rFonts w:ascii="Garamond" w:hAnsi="Garamond"/>
              </w:rPr>
            </w:pPr>
            <w:r w:rsidRPr="004C441A">
              <w:rPr>
                <w:rFonts w:ascii="Garamond" w:hAnsi="Garamond"/>
                <w:b/>
              </w:rPr>
              <w:t>Write a blog post</w:t>
            </w:r>
            <w:r>
              <w:rPr>
                <w:rFonts w:ascii="Garamond" w:hAnsi="Garamond"/>
              </w:rPr>
              <w:t xml:space="preserve"> brainstorming about Essay #4; </w:t>
            </w:r>
            <w:r>
              <w:rPr>
                <w:rFonts w:ascii="Garamond" w:hAnsi="Garamond"/>
                <w:b/>
              </w:rPr>
              <w:t>comment</w:t>
            </w:r>
            <w:r>
              <w:rPr>
                <w:rFonts w:ascii="Garamond" w:hAnsi="Garamond"/>
              </w:rPr>
              <w:t xml:space="preserve"> on at least </w:t>
            </w:r>
            <w:r>
              <w:rPr>
                <w:rFonts w:ascii="Garamond" w:hAnsi="Garamond"/>
                <w:b/>
              </w:rPr>
              <w:t>two</w:t>
            </w:r>
            <w:r>
              <w:rPr>
                <w:rFonts w:ascii="Garamond" w:hAnsi="Garamond"/>
              </w:rPr>
              <w:t xml:space="preserve"> posts.</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Default="0073272B" w:rsidP="0068598D">
            <w:pPr>
              <w:spacing w:before="60" w:after="60"/>
              <w:rPr>
                <w:rFonts w:ascii="Garamond" w:hAnsi="Garamond"/>
              </w:rPr>
            </w:pPr>
            <w:r w:rsidRPr="004C441A">
              <w:rPr>
                <w:rFonts w:ascii="Garamond" w:hAnsi="Garamond"/>
                <w:b/>
              </w:rPr>
              <w:t>M 10/2</w:t>
            </w:r>
            <w:r>
              <w:rPr>
                <w:rFonts w:ascii="Garamond" w:hAnsi="Garamond"/>
                <w:b/>
              </w:rPr>
              <w:t>2</w:t>
            </w:r>
            <w:r w:rsidRPr="004C441A">
              <w:rPr>
                <w:rFonts w:ascii="Garamond" w:hAnsi="Garamond"/>
                <w:b/>
              </w:rPr>
              <w:t>:</w:t>
            </w:r>
            <w:r>
              <w:rPr>
                <w:rFonts w:ascii="Garamond" w:hAnsi="Garamond"/>
              </w:rPr>
              <w:t xml:space="preserve"> 11:30-2:15</w:t>
            </w:r>
          </w:p>
          <w:p w:rsidR="0073272B" w:rsidRPr="004C441A" w:rsidRDefault="0073272B" w:rsidP="0068598D">
            <w:pPr>
              <w:spacing w:before="60" w:after="60"/>
              <w:rPr>
                <w:rFonts w:ascii="Garamond" w:hAnsi="Garamond"/>
                <w:b/>
              </w:rPr>
            </w:pPr>
          </w:p>
        </w:tc>
        <w:tc>
          <w:tcPr>
            <w:tcW w:w="4320" w:type="dxa"/>
          </w:tcPr>
          <w:p w:rsidR="0073272B" w:rsidRPr="004C441A" w:rsidRDefault="0073272B" w:rsidP="0068598D">
            <w:pPr>
              <w:spacing w:before="60" w:after="60"/>
              <w:rPr>
                <w:rFonts w:ascii="Garamond" w:hAnsi="Garamond"/>
              </w:rPr>
            </w:pPr>
            <w:r w:rsidRPr="004C441A">
              <w:rPr>
                <w:rFonts w:ascii="Garamond" w:hAnsi="Garamond"/>
              </w:rPr>
              <w:t>Documents at the Brooklyn Historical Society</w:t>
            </w:r>
            <w:r>
              <w:rPr>
                <w:rFonts w:ascii="Garamond" w:hAnsi="Garamond"/>
              </w:rPr>
              <w:t xml:space="preserve"> </w:t>
            </w:r>
          </w:p>
        </w:tc>
        <w:tc>
          <w:tcPr>
            <w:tcW w:w="4140" w:type="dxa"/>
          </w:tcPr>
          <w:p w:rsidR="0073272B" w:rsidRPr="00E127A9" w:rsidRDefault="0073272B" w:rsidP="0068598D">
            <w:pPr>
              <w:spacing w:before="60" w:after="60"/>
              <w:rPr>
                <w:rFonts w:ascii="Garamond" w:hAnsi="Garamond"/>
              </w:rPr>
            </w:pPr>
            <w:r>
              <w:rPr>
                <w:rFonts w:ascii="Garamond" w:hAnsi="Garamond"/>
              </w:rPr>
              <w:t xml:space="preserve">Read: </w:t>
            </w:r>
            <w:proofErr w:type="spellStart"/>
            <w:r>
              <w:rPr>
                <w:rFonts w:ascii="Garamond" w:hAnsi="Garamond"/>
              </w:rPr>
              <w:t>Kolkin</w:t>
            </w:r>
            <w:proofErr w:type="spellEnd"/>
            <w:r>
              <w:rPr>
                <w:rFonts w:ascii="Garamond" w:hAnsi="Garamond"/>
              </w:rPr>
              <w:t xml:space="preserve"> letters</w:t>
            </w:r>
          </w:p>
          <w:p w:rsidR="0073272B" w:rsidRPr="009D0E1A" w:rsidRDefault="0073272B" w:rsidP="0068598D">
            <w:pPr>
              <w:spacing w:before="60" w:after="60"/>
              <w:rPr>
                <w:rFonts w:ascii="Garamond" w:hAnsi="Garamond"/>
              </w:rPr>
            </w:pPr>
            <w:r w:rsidRPr="004C441A">
              <w:rPr>
                <w:rFonts w:ascii="Garamond" w:hAnsi="Garamond"/>
                <w:b/>
              </w:rPr>
              <w:t>Write a blog post</w:t>
            </w:r>
            <w:r w:rsidRPr="004C441A">
              <w:rPr>
                <w:rFonts w:ascii="Garamond" w:hAnsi="Garamond"/>
              </w:rPr>
              <w:t xml:space="preserve"> about the documents session</w:t>
            </w:r>
            <w:r>
              <w:rPr>
                <w:rFonts w:ascii="Garamond" w:hAnsi="Garamond"/>
              </w:rPr>
              <w:t xml:space="preserve">; </w:t>
            </w:r>
            <w:r>
              <w:rPr>
                <w:rFonts w:ascii="Garamond" w:hAnsi="Garamond"/>
                <w:b/>
              </w:rPr>
              <w:t xml:space="preserve">comment </w:t>
            </w:r>
            <w:r>
              <w:rPr>
                <w:rFonts w:ascii="Garamond" w:hAnsi="Garamond"/>
              </w:rPr>
              <w:t>on at least one other post</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10/2</w:t>
            </w:r>
            <w:r>
              <w:rPr>
                <w:rFonts w:ascii="Garamond" w:hAnsi="Garamond"/>
                <w:b/>
              </w:rPr>
              <w:t>4</w:t>
            </w:r>
            <w:r w:rsidRPr="004C441A">
              <w:rPr>
                <w:rFonts w:ascii="Garamond" w:hAnsi="Garamond"/>
                <w:b/>
              </w:rPr>
              <w:t>:</w:t>
            </w:r>
          </w:p>
        </w:tc>
        <w:tc>
          <w:tcPr>
            <w:tcW w:w="4320" w:type="dxa"/>
          </w:tcPr>
          <w:p w:rsidR="0073272B" w:rsidRDefault="0073272B" w:rsidP="0068598D">
            <w:pPr>
              <w:spacing w:before="60" w:after="60"/>
              <w:rPr>
                <w:rFonts w:ascii="Garamond" w:hAnsi="Garamond"/>
              </w:rPr>
            </w:pPr>
            <w:r>
              <w:rPr>
                <w:rFonts w:ascii="Garamond" w:hAnsi="Garamond"/>
              </w:rPr>
              <w:t>Discuss Essay #4, documents at BHS</w:t>
            </w:r>
          </w:p>
          <w:p w:rsidR="0073272B" w:rsidRPr="004C441A" w:rsidRDefault="0073272B" w:rsidP="0068598D">
            <w:pPr>
              <w:spacing w:before="60" w:after="60"/>
              <w:rPr>
                <w:rFonts w:ascii="Garamond" w:hAnsi="Garamond"/>
              </w:rPr>
            </w:pPr>
            <w:r>
              <w:rPr>
                <w:rFonts w:ascii="Garamond" w:hAnsi="Garamond"/>
              </w:rPr>
              <w:t>Persuasive essay</w:t>
            </w:r>
          </w:p>
        </w:tc>
        <w:tc>
          <w:tcPr>
            <w:tcW w:w="4140" w:type="dxa"/>
          </w:tcPr>
          <w:p w:rsidR="0073272B" w:rsidRPr="007B7737" w:rsidRDefault="0073272B" w:rsidP="0068598D">
            <w:pPr>
              <w:spacing w:after="60"/>
              <w:rPr>
                <w:rFonts w:ascii="Garamond" w:hAnsi="Garamond"/>
              </w:rPr>
            </w:pPr>
            <w:r w:rsidRPr="004C441A">
              <w:rPr>
                <w:rFonts w:ascii="Garamond" w:hAnsi="Garamond"/>
                <w:b/>
              </w:rPr>
              <w:t>Write a blog post</w:t>
            </w:r>
            <w:r w:rsidRPr="004C441A">
              <w:rPr>
                <w:rFonts w:ascii="Garamond" w:hAnsi="Garamond"/>
              </w:rPr>
              <w:t xml:space="preserve"> </w:t>
            </w:r>
            <w:r>
              <w:rPr>
                <w:rFonts w:ascii="Garamond" w:hAnsi="Garamond"/>
              </w:rPr>
              <w:t xml:space="preserve">update </w:t>
            </w:r>
            <w:r w:rsidRPr="004C441A">
              <w:rPr>
                <w:rFonts w:ascii="Garamond" w:hAnsi="Garamond"/>
              </w:rPr>
              <w:t>about your topic for Essay #5</w:t>
            </w:r>
            <w:r>
              <w:rPr>
                <w:rFonts w:ascii="Garamond" w:hAnsi="Garamond"/>
              </w:rPr>
              <w:t xml:space="preserve">; </w:t>
            </w:r>
            <w:r w:rsidRPr="004C441A">
              <w:rPr>
                <w:rFonts w:ascii="Garamond" w:hAnsi="Garamond"/>
              </w:rPr>
              <w:t xml:space="preserve">Read Introduction to </w:t>
            </w:r>
            <w:r w:rsidRPr="004C441A">
              <w:rPr>
                <w:rFonts w:ascii="Garamond" w:hAnsi="Garamond"/>
                <w:i/>
              </w:rPr>
              <w:t>Brooklyn!: An Illustrated History</w:t>
            </w:r>
            <w:r>
              <w:rPr>
                <w:rFonts w:ascii="Garamond" w:hAnsi="Garamond"/>
              </w:rPr>
              <w:t xml:space="preserve"> (OL)</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10/</w:t>
            </w:r>
            <w:r>
              <w:rPr>
                <w:rFonts w:ascii="Garamond" w:hAnsi="Garamond"/>
                <w:b/>
              </w:rPr>
              <w:t>29</w:t>
            </w:r>
            <w:r w:rsidRPr="004C441A">
              <w:rPr>
                <w:rFonts w:ascii="Garamond" w:hAnsi="Garamond"/>
                <w:b/>
              </w:rPr>
              <w:t>:</w:t>
            </w:r>
          </w:p>
        </w:tc>
        <w:tc>
          <w:tcPr>
            <w:tcW w:w="4320" w:type="dxa"/>
          </w:tcPr>
          <w:p w:rsidR="0073272B" w:rsidRPr="00673C3B" w:rsidRDefault="0073272B" w:rsidP="0068598D">
            <w:pPr>
              <w:spacing w:before="60" w:after="60"/>
              <w:rPr>
                <w:rFonts w:ascii="Garamond" w:hAnsi="Garamond"/>
              </w:rPr>
            </w:pPr>
            <w:r>
              <w:rPr>
                <w:rFonts w:ascii="Garamond" w:hAnsi="Garamond"/>
              </w:rPr>
              <w:t xml:space="preserve">Discuss </w:t>
            </w:r>
            <w:r w:rsidRPr="004C441A">
              <w:rPr>
                <w:rFonts w:ascii="Garamond" w:hAnsi="Garamond"/>
              </w:rPr>
              <w:t xml:space="preserve">Introduction to </w:t>
            </w:r>
            <w:r w:rsidRPr="004C441A">
              <w:rPr>
                <w:rFonts w:ascii="Garamond" w:hAnsi="Garamond"/>
                <w:i/>
              </w:rPr>
              <w:t>Brooklyn!: An Illustrated History</w:t>
            </w:r>
          </w:p>
        </w:tc>
        <w:tc>
          <w:tcPr>
            <w:tcW w:w="4140" w:type="dxa"/>
          </w:tcPr>
          <w:p w:rsidR="0073272B" w:rsidRDefault="0073272B" w:rsidP="0068598D">
            <w:pPr>
              <w:spacing w:before="60" w:after="60"/>
              <w:rPr>
                <w:rFonts w:ascii="Garamond" w:hAnsi="Garamond"/>
              </w:rPr>
            </w:pPr>
            <w:r>
              <w:rPr>
                <w:rFonts w:ascii="Garamond" w:hAnsi="Garamond"/>
              </w:rPr>
              <w:t xml:space="preserve">Read </w:t>
            </w:r>
            <w:proofErr w:type="spellStart"/>
            <w:r>
              <w:rPr>
                <w:rFonts w:ascii="Garamond" w:hAnsi="Garamond"/>
              </w:rPr>
              <w:t>Lopate</w:t>
            </w:r>
            <w:proofErr w:type="spellEnd"/>
            <w:r>
              <w:rPr>
                <w:rFonts w:ascii="Garamond" w:hAnsi="Garamond"/>
              </w:rPr>
              <w:t>, “The Brooklyn Bridge” (</w:t>
            </w:r>
            <w:r>
              <w:rPr>
                <w:rFonts w:ascii="Garamond" w:hAnsi="Garamond"/>
                <w:i/>
              </w:rPr>
              <w:t>D</w:t>
            </w:r>
            <w:r>
              <w:rPr>
                <w:rFonts w:ascii="Garamond" w:hAnsi="Garamond"/>
              </w:rPr>
              <w:t>) and other Brooklyn Bridge readings</w:t>
            </w:r>
          </w:p>
          <w:p w:rsidR="0073272B" w:rsidRPr="00E127A9" w:rsidRDefault="0073272B" w:rsidP="0068598D">
            <w:pPr>
              <w:spacing w:before="60" w:after="60"/>
              <w:rPr>
                <w:rFonts w:ascii="Garamond" w:hAnsi="Garamond"/>
              </w:rPr>
            </w:pPr>
            <w:r w:rsidRPr="004C441A">
              <w:rPr>
                <w:rFonts w:ascii="Garamond" w:hAnsi="Garamond"/>
                <w:b/>
              </w:rPr>
              <w:t>Write a blog post</w:t>
            </w:r>
            <w:r>
              <w:rPr>
                <w:rFonts w:ascii="Garamond" w:hAnsi="Garamond"/>
              </w:rPr>
              <w:t xml:space="preserve"> about at least two of the readings; </w:t>
            </w:r>
            <w:r>
              <w:rPr>
                <w:rFonts w:ascii="Garamond" w:hAnsi="Garamond"/>
                <w:b/>
              </w:rPr>
              <w:t>comment</w:t>
            </w:r>
            <w:r>
              <w:rPr>
                <w:rFonts w:ascii="Garamond" w:hAnsi="Garamond"/>
              </w:rPr>
              <w:t xml:space="preserve"> on at least one other post.</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w:t>
            </w:r>
            <w:r>
              <w:rPr>
                <w:rFonts w:ascii="Garamond" w:hAnsi="Garamond"/>
                <w:b/>
              </w:rPr>
              <w:t>0</w:t>
            </w:r>
            <w:r w:rsidRPr="004C441A">
              <w:rPr>
                <w:rFonts w:ascii="Garamond" w:hAnsi="Garamond"/>
                <w:b/>
              </w:rPr>
              <w:t>/</w:t>
            </w:r>
            <w:r>
              <w:rPr>
                <w:rFonts w:ascii="Garamond" w:hAnsi="Garamond"/>
                <w:b/>
              </w:rPr>
              <w:t>31</w:t>
            </w:r>
            <w:r w:rsidRPr="004C441A">
              <w:rPr>
                <w:rFonts w:ascii="Garamond" w:hAnsi="Garamond"/>
                <w:b/>
              </w:rPr>
              <w:t>:</w:t>
            </w:r>
          </w:p>
        </w:tc>
        <w:tc>
          <w:tcPr>
            <w:tcW w:w="4320" w:type="dxa"/>
          </w:tcPr>
          <w:p w:rsidR="0073272B" w:rsidRPr="004C441A" w:rsidRDefault="0073272B" w:rsidP="0068598D">
            <w:pPr>
              <w:spacing w:before="60" w:after="60"/>
              <w:rPr>
                <w:rFonts w:ascii="Garamond" w:hAnsi="Garamond"/>
              </w:rPr>
            </w:pPr>
            <w:r>
              <w:rPr>
                <w:rFonts w:ascii="Garamond" w:hAnsi="Garamond"/>
              </w:rPr>
              <w:t>Discuss Brooklyn Bridge readings</w:t>
            </w:r>
          </w:p>
        </w:tc>
        <w:tc>
          <w:tcPr>
            <w:tcW w:w="4140" w:type="dxa"/>
          </w:tcPr>
          <w:p w:rsidR="0073272B" w:rsidRPr="00755B4A" w:rsidRDefault="0073272B" w:rsidP="0068598D">
            <w:pPr>
              <w:spacing w:before="60" w:after="60"/>
              <w:rPr>
                <w:rFonts w:ascii="Garamond" w:hAnsi="Garamond"/>
              </w:rPr>
            </w:pPr>
            <w:r w:rsidRPr="004C441A">
              <w:rPr>
                <w:rFonts w:ascii="Garamond" w:hAnsi="Garamond"/>
                <w:b/>
              </w:rPr>
              <w:t>Write a blog post</w:t>
            </w:r>
            <w:r>
              <w:rPr>
                <w:rFonts w:ascii="Garamond" w:hAnsi="Garamond"/>
              </w:rPr>
              <w:t>—topic TBA</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11/</w:t>
            </w:r>
            <w:r>
              <w:rPr>
                <w:rFonts w:ascii="Garamond" w:hAnsi="Garamond"/>
                <w:b/>
              </w:rPr>
              <w:t>5</w:t>
            </w:r>
            <w:r w:rsidRPr="004C441A">
              <w:rPr>
                <w:rFonts w:ascii="Garamond" w:hAnsi="Garamond"/>
                <w:b/>
              </w:rPr>
              <w:t>:</w:t>
            </w:r>
          </w:p>
          <w:p w:rsidR="0073272B" w:rsidRPr="004C441A" w:rsidRDefault="0073272B" w:rsidP="0068598D">
            <w:pPr>
              <w:spacing w:before="60" w:after="60"/>
              <w:rPr>
                <w:rFonts w:ascii="Garamond" w:hAnsi="Garamond"/>
                <w:b/>
              </w:rPr>
            </w:pPr>
            <w:r w:rsidRPr="004C441A">
              <w:rPr>
                <w:rFonts w:ascii="Garamond" w:hAnsi="Garamond"/>
              </w:rPr>
              <w:t>11:30-2:15</w:t>
            </w:r>
          </w:p>
        </w:tc>
        <w:tc>
          <w:tcPr>
            <w:tcW w:w="4320" w:type="dxa"/>
          </w:tcPr>
          <w:p w:rsidR="0073272B" w:rsidRPr="004C441A" w:rsidRDefault="0073272B" w:rsidP="0068598D">
            <w:pPr>
              <w:spacing w:before="60" w:after="60"/>
              <w:rPr>
                <w:rFonts w:ascii="Garamond" w:hAnsi="Garamond"/>
              </w:rPr>
            </w:pPr>
            <w:r w:rsidRPr="004C441A">
              <w:rPr>
                <w:rFonts w:ascii="Garamond" w:hAnsi="Garamond"/>
              </w:rPr>
              <w:t xml:space="preserve">SPE 1330-6366 </w:t>
            </w:r>
          </w:p>
        </w:tc>
        <w:tc>
          <w:tcPr>
            <w:tcW w:w="4140" w:type="dxa"/>
          </w:tcPr>
          <w:p w:rsidR="0073272B" w:rsidRDefault="0073272B" w:rsidP="0068598D">
            <w:pPr>
              <w:spacing w:before="60" w:after="60"/>
              <w:rPr>
                <w:rFonts w:ascii="Garamond" w:hAnsi="Garamond"/>
              </w:rPr>
            </w:pPr>
            <w:r>
              <w:rPr>
                <w:rFonts w:ascii="Garamond" w:hAnsi="Garamond"/>
              </w:rPr>
              <w:t>Prepare for your presentation</w:t>
            </w:r>
          </w:p>
          <w:p w:rsidR="0073272B" w:rsidRPr="00274767" w:rsidRDefault="0073272B" w:rsidP="0068598D">
            <w:pPr>
              <w:spacing w:before="60" w:after="60"/>
              <w:rPr>
                <w:rFonts w:ascii="Garamond" w:hAnsi="Garamond"/>
              </w:rPr>
            </w:pPr>
            <w:r w:rsidRPr="004C441A">
              <w:rPr>
                <w:rFonts w:ascii="Garamond" w:hAnsi="Garamond"/>
                <w:b/>
              </w:rPr>
              <w:t>Write a blog post</w:t>
            </w:r>
            <w:r>
              <w:rPr>
                <w:rFonts w:ascii="Garamond" w:hAnsi="Garamond"/>
              </w:rPr>
              <w:t xml:space="preserve"> about preparing.</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11/</w:t>
            </w:r>
            <w:r>
              <w:rPr>
                <w:rFonts w:ascii="Garamond" w:hAnsi="Garamond"/>
                <w:b/>
              </w:rPr>
              <w:t>7</w:t>
            </w:r>
            <w:r w:rsidRPr="004C441A">
              <w:rPr>
                <w:rFonts w:ascii="Garamond" w:hAnsi="Garamond"/>
                <w:b/>
              </w:rPr>
              <w:t>:</w:t>
            </w:r>
          </w:p>
        </w:tc>
        <w:tc>
          <w:tcPr>
            <w:tcW w:w="4320" w:type="dxa"/>
          </w:tcPr>
          <w:p w:rsidR="0073272B" w:rsidRPr="00C44F11" w:rsidRDefault="0073272B" w:rsidP="0068598D">
            <w:pPr>
              <w:spacing w:before="60" w:after="60"/>
              <w:rPr>
                <w:rFonts w:ascii="Garamond" w:hAnsi="Garamond"/>
                <w:b/>
              </w:rPr>
            </w:pPr>
            <w:r w:rsidRPr="004C441A">
              <w:rPr>
                <w:rFonts w:ascii="Garamond" w:hAnsi="Garamond"/>
                <w:b/>
              </w:rPr>
              <w:t>Presentations</w:t>
            </w:r>
          </w:p>
        </w:tc>
        <w:tc>
          <w:tcPr>
            <w:tcW w:w="4140" w:type="dxa"/>
          </w:tcPr>
          <w:p w:rsidR="0073272B" w:rsidRPr="004C441A" w:rsidRDefault="0073272B" w:rsidP="0068598D">
            <w:pPr>
              <w:spacing w:before="60" w:after="60"/>
              <w:rPr>
                <w:rFonts w:ascii="Garamond" w:hAnsi="Garamond"/>
              </w:rPr>
            </w:pPr>
            <w:r>
              <w:rPr>
                <w:rFonts w:ascii="Garamond" w:hAnsi="Garamond"/>
              </w:rPr>
              <w:t>TBA</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11/1</w:t>
            </w:r>
            <w:r>
              <w:rPr>
                <w:rFonts w:ascii="Garamond" w:hAnsi="Garamond"/>
                <w:b/>
              </w:rPr>
              <w:t>2</w:t>
            </w:r>
            <w:r w:rsidRPr="004C441A">
              <w:rPr>
                <w:rFonts w:ascii="Garamond" w:hAnsi="Garamond"/>
                <w:b/>
              </w:rPr>
              <w:t>:</w:t>
            </w:r>
          </w:p>
        </w:tc>
        <w:tc>
          <w:tcPr>
            <w:tcW w:w="4320" w:type="dxa"/>
          </w:tcPr>
          <w:p w:rsidR="0073272B" w:rsidRPr="00313148" w:rsidRDefault="0073272B" w:rsidP="0068598D">
            <w:pPr>
              <w:spacing w:before="60" w:after="60"/>
              <w:rPr>
                <w:rFonts w:ascii="Garamond" w:hAnsi="Garamond"/>
                <w:strike/>
              </w:rPr>
            </w:pPr>
            <w:r w:rsidRPr="004C441A">
              <w:rPr>
                <w:rFonts w:ascii="Garamond" w:hAnsi="Garamond"/>
              </w:rPr>
              <w:t>Writing workshop for Essay #</w:t>
            </w:r>
            <w:r>
              <w:rPr>
                <w:rFonts w:ascii="Garamond" w:hAnsi="Garamond"/>
              </w:rPr>
              <w:t xml:space="preserve">4; </w:t>
            </w:r>
            <w:r w:rsidRPr="004C441A">
              <w:rPr>
                <w:rFonts w:ascii="Garamond" w:hAnsi="Garamond"/>
                <w:b/>
              </w:rPr>
              <w:t>Draft of Essay #</w:t>
            </w:r>
            <w:r>
              <w:rPr>
                <w:rFonts w:ascii="Garamond" w:hAnsi="Garamond"/>
                <w:b/>
              </w:rPr>
              <w:t>4</w:t>
            </w:r>
            <w:r w:rsidRPr="004C441A">
              <w:rPr>
                <w:rFonts w:ascii="Garamond" w:hAnsi="Garamond"/>
                <w:b/>
              </w:rPr>
              <w:t xml:space="preserve"> due</w:t>
            </w:r>
          </w:p>
        </w:tc>
        <w:tc>
          <w:tcPr>
            <w:tcW w:w="4140" w:type="dxa"/>
          </w:tcPr>
          <w:p w:rsidR="0073272B" w:rsidRDefault="0073272B" w:rsidP="0068598D">
            <w:pPr>
              <w:spacing w:before="60" w:after="60"/>
              <w:rPr>
                <w:rFonts w:ascii="Garamond" w:hAnsi="Garamond"/>
              </w:rPr>
            </w:pPr>
            <w:r>
              <w:rPr>
                <w:rFonts w:ascii="Garamond" w:hAnsi="Garamond"/>
              </w:rPr>
              <w:t>Read: TBA</w:t>
            </w:r>
          </w:p>
          <w:p w:rsidR="0073272B" w:rsidRPr="004C441A" w:rsidRDefault="0073272B" w:rsidP="0068598D">
            <w:pPr>
              <w:spacing w:before="60" w:after="60"/>
              <w:rPr>
                <w:rFonts w:ascii="Garamond" w:hAnsi="Garamond"/>
              </w:rPr>
            </w:pPr>
            <w:r w:rsidRPr="004C441A">
              <w:rPr>
                <w:rFonts w:ascii="Garamond" w:hAnsi="Garamond"/>
                <w:b/>
              </w:rPr>
              <w:t xml:space="preserve">Write a blog post </w:t>
            </w:r>
            <w:r w:rsidRPr="004C441A">
              <w:rPr>
                <w:rFonts w:ascii="Garamond" w:hAnsi="Garamond"/>
              </w:rPr>
              <w:t>update about Essay #</w:t>
            </w:r>
            <w:r>
              <w:rPr>
                <w:rFonts w:ascii="Garamond" w:hAnsi="Garamond"/>
              </w:rPr>
              <w:t>4</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11/1</w:t>
            </w:r>
            <w:r>
              <w:rPr>
                <w:rFonts w:ascii="Garamond" w:hAnsi="Garamond"/>
                <w:b/>
              </w:rPr>
              <w:t>4</w:t>
            </w:r>
            <w:r w:rsidRPr="004C441A">
              <w:rPr>
                <w:rFonts w:ascii="Garamond" w:hAnsi="Garamond"/>
                <w:b/>
              </w:rPr>
              <w:t xml:space="preserve">: </w:t>
            </w:r>
          </w:p>
          <w:p w:rsidR="0073272B" w:rsidRPr="004C441A" w:rsidRDefault="0073272B" w:rsidP="0068598D">
            <w:pPr>
              <w:spacing w:before="60" w:after="60"/>
              <w:rPr>
                <w:rFonts w:ascii="Garamond" w:hAnsi="Garamond"/>
                <w:b/>
              </w:rPr>
            </w:pPr>
            <w:r w:rsidRPr="004C441A">
              <w:rPr>
                <w:rFonts w:ascii="Garamond" w:hAnsi="Garamond"/>
              </w:rPr>
              <w:t>11:30-2:15</w:t>
            </w:r>
          </w:p>
        </w:tc>
        <w:tc>
          <w:tcPr>
            <w:tcW w:w="4320" w:type="dxa"/>
          </w:tcPr>
          <w:p w:rsidR="0073272B" w:rsidRPr="004C441A" w:rsidRDefault="0073272B" w:rsidP="0068598D">
            <w:pPr>
              <w:spacing w:before="60" w:after="60"/>
              <w:rPr>
                <w:rFonts w:ascii="Garamond" w:hAnsi="Garamond"/>
              </w:rPr>
            </w:pPr>
            <w:r>
              <w:rPr>
                <w:rFonts w:ascii="Garamond" w:hAnsi="Garamond"/>
              </w:rPr>
              <w:t>On-site process talk w</w:t>
            </w:r>
            <w:r w:rsidRPr="004C441A">
              <w:rPr>
                <w:rFonts w:ascii="Garamond" w:hAnsi="Garamond"/>
              </w:rPr>
              <w:t>orkshop</w:t>
            </w:r>
          </w:p>
        </w:tc>
        <w:tc>
          <w:tcPr>
            <w:tcW w:w="4140" w:type="dxa"/>
          </w:tcPr>
          <w:p w:rsidR="0073272B" w:rsidRPr="004C441A" w:rsidRDefault="0073272B" w:rsidP="0068598D">
            <w:pPr>
              <w:spacing w:before="60" w:after="60"/>
              <w:rPr>
                <w:rFonts w:ascii="Garamond" w:hAnsi="Garamond"/>
              </w:rPr>
            </w:pPr>
            <w:r>
              <w:rPr>
                <w:rFonts w:ascii="Garamond" w:hAnsi="Garamond"/>
              </w:rPr>
              <w:t>TBA</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11/</w:t>
            </w:r>
            <w:r>
              <w:rPr>
                <w:rFonts w:ascii="Garamond" w:hAnsi="Garamond"/>
                <w:b/>
              </w:rPr>
              <w:t>19</w:t>
            </w:r>
            <w:r w:rsidRPr="004C441A">
              <w:rPr>
                <w:rFonts w:ascii="Garamond" w:hAnsi="Garamond"/>
                <w:b/>
              </w:rPr>
              <w:t>:</w:t>
            </w:r>
          </w:p>
          <w:p w:rsidR="0073272B" w:rsidRPr="004C441A" w:rsidRDefault="0073272B" w:rsidP="0068598D">
            <w:pPr>
              <w:spacing w:before="60" w:after="60"/>
              <w:rPr>
                <w:rFonts w:ascii="Garamond" w:hAnsi="Garamond"/>
                <w:b/>
              </w:rPr>
            </w:pPr>
            <w:r w:rsidRPr="004C441A">
              <w:rPr>
                <w:rFonts w:ascii="Garamond" w:hAnsi="Garamond"/>
              </w:rPr>
              <w:t>11:30-2:15</w:t>
            </w:r>
          </w:p>
        </w:tc>
        <w:tc>
          <w:tcPr>
            <w:tcW w:w="4320" w:type="dxa"/>
          </w:tcPr>
          <w:p w:rsidR="0073272B" w:rsidRPr="004C441A" w:rsidRDefault="0073272B" w:rsidP="0068598D">
            <w:pPr>
              <w:spacing w:before="60" w:after="60"/>
              <w:rPr>
                <w:rFonts w:ascii="Garamond" w:hAnsi="Garamond"/>
                <w:b/>
              </w:rPr>
            </w:pPr>
            <w:r>
              <w:rPr>
                <w:rFonts w:ascii="Garamond" w:hAnsi="Garamond"/>
                <w:b/>
              </w:rPr>
              <w:t>On-site process talks</w:t>
            </w:r>
          </w:p>
        </w:tc>
        <w:tc>
          <w:tcPr>
            <w:tcW w:w="4140" w:type="dxa"/>
          </w:tcPr>
          <w:p w:rsidR="0073272B" w:rsidRDefault="0073272B" w:rsidP="0068598D">
            <w:pPr>
              <w:spacing w:before="60" w:after="60"/>
              <w:rPr>
                <w:rFonts w:ascii="Garamond" w:hAnsi="Garamond"/>
              </w:rPr>
            </w:pPr>
            <w:r>
              <w:rPr>
                <w:rFonts w:ascii="Garamond" w:hAnsi="Garamond"/>
              </w:rPr>
              <w:t>Read: TBA</w:t>
            </w:r>
          </w:p>
          <w:p w:rsidR="0073272B" w:rsidRPr="004C441A" w:rsidRDefault="0073272B" w:rsidP="0068598D">
            <w:pPr>
              <w:spacing w:before="60" w:after="60"/>
              <w:rPr>
                <w:rFonts w:ascii="Garamond" w:hAnsi="Garamond"/>
              </w:rPr>
            </w:pPr>
            <w:r w:rsidRPr="004C441A">
              <w:rPr>
                <w:rFonts w:ascii="Garamond" w:hAnsi="Garamond"/>
                <w:b/>
              </w:rPr>
              <w:t xml:space="preserve">Write </w:t>
            </w:r>
            <w:r w:rsidRPr="004C441A">
              <w:rPr>
                <w:rFonts w:ascii="Garamond" w:hAnsi="Garamond"/>
              </w:rPr>
              <w:t>your research essay abstract</w:t>
            </w:r>
            <w:r w:rsidRPr="004C441A">
              <w:rPr>
                <w:rFonts w:ascii="Garamond" w:hAnsi="Garamond"/>
                <w:b/>
              </w:rPr>
              <w:t xml:space="preserve"> </w:t>
            </w:r>
            <w:r w:rsidRPr="004C441A">
              <w:rPr>
                <w:rFonts w:ascii="Garamond" w:hAnsi="Garamond"/>
              </w:rPr>
              <w:t>as</w:t>
            </w:r>
            <w:r w:rsidRPr="004C441A">
              <w:rPr>
                <w:rFonts w:ascii="Garamond" w:hAnsi="Garamond"/>
                <w:b/>
              </w:rPr>
              <w:t xml:space="preserve"> a blog post</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11/</w:t>
            </w:r>
            <w:r>
              <w:rPr>
                <w:rFonts w:ascii="Garamond" w:hAnsi="Garamond"/>
                <w:b/>
              </w:rPr>
              <w:t>21</w:t>
            </w:r>
            <w:r w:rsidRPr="004C441A">
              <w:rPr>
                <w:rFonts w:ascii="Garamond" w:hAnsi="Garamond"/>
                <w:b/>
              </w:rPr>
              <w:t>:</w:t>
            </w:r>
          </w:p>
          <w:p w:rsidR="0073272B" w:rsidRPr="004C441A" w:rsidRDefault="0073272B" w:rsidP="0068598D">
            <w:pPr>
              <w:spacing w:before="60" w:after="60"/>
              <w:rPr>
                <w:rFonts w:ascii="Garamond" w:hAnsi="Garamond"/>
                <w:b/>
              </w:rPr>
            </w:pPr>
          </w:p>
        </w:tc>
        <w:tc>
          <w:tcPr>
            <w:tcW w:w="4320" w:type="dxa"/>
          </w:tcPr>
          <w:p w:rsidR="0073272B" w:rsidRPr="007B7737" w:rsidRDefault="0073272B" w:rsidP="0068598D">
            <w:pPr>
              <w:spacing w:before="60" w:after="60"/>
              <w:rPr>
                <w:rFonts w:ascii="Garamond" w:hAnsi="Garamond"/>
              </w:rPr>
            </w:pPr>
            <w:r w:rsidRPr="00313148">
              <w:rPr>
                <w:rFonts w:ascii="Garamond" w:hAnsi="Garamond"/>
                <w:b/>
              </w:rPr>
              <w:t>Essay #</w:t>
            </w:r>
            <w:r>
              <w:rPr>
                <w:rFonts w:ascii="Garamond" w:hAnsi="Garamond"/>
                <w:b/>
              </w:rPr>
              <w:t>4 due</w:t>
            </w:r>
            <w:r>
              <w:rPr>
                <w:rFonts w:ascii="Garamond" w:hAnsi="Garamond"/>
              </w:rPr>
              <w:t>—cover letter in class</w:t>
            </w:r>
          </w:p>
        </w:tc>
        <w:tc>
          <w:tcPr>
            <w:tcW w:w="4140" w:type="dxa"/>
          </w:tcPr>
          <w:p w:rsidR="0073272B" w:rsidRPr="00274767" w:rsidRDefault="0073272B" w:rsidP="0068598D">
            <w:pPr>
              <w:spacing w:before="60" w:after="60"/>
              <w:rPr>
                <w:rFonts w:ascii="Garamond" w:hAnsi="Garamond"/>
              </w:rPr>
            </w:pPr>
            <w:r>
              <w:rPr>
                <w:rFonts w:ascii="Garamond" w:hAnsi="Garamond"/>
              </w:rPr>
              <w:t xml:space="preserve">Review blog posts; </w:t>
            </w:r>
            <w:r>
              <w:rPr>
                <w:rFonts w:ascii="Garamond" w:hAnsi="Garamond"/>
                <w:b/>
              </w:rPr>
              <w:t>comment</w:t>
            </w:r>
            <w:r>
              <w:rPr>
                <w:rFonts w:ascii="Garamond" w:hAnsi="Garamond"/>
              </w:rPr>
              <w:t xml:space="preserve"> on three posts by anyone in class.</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11/2</w:t>
            </w:r>
            <w:r>
              <w:rPr>
                <w:rFonts w:ascii="Garamond" w:hAnsi="Garamond"/>
                <w:b/>
              </w:rPr>
              <w:t>6</w:t>
            </w:r>
            <w:r w:rsidRPr="004C441A">
              <w:rPr>
                <w:rFonts w:ascii="Garamond" w:hAnsi="Garamond"/>
                <w:b/>
              </w:rPr>
              <w:t>:</w:t>
            </w:r>
          </w:p>
        </w:tc>
        <w:tc>
          <w:tcPr>
            <w:tcW w:w="4320" w:type="dxa"/>
          </w:tcPr>
          <w:p w:rsidR="0073272B" w:rsidRDefault="0073272B" w:rsidP="0068598D">
            <w:pPr>
              <w:spacing w:before="60" w:after="60"/>
              <w:rPr>
                <w:rFonts w:ascii="Garamond" w:hAnsi="Garamond"/>
              </w:rPr>
            </w:pPr>
            <w:r w:rsidRPr="004C441A">
              <w:rPr>
                <w:rFonts w:ascii="Garamond" w:hAnsi="Garamond"/>
              </w:rPr>
              <w:t xml:space="preserve">SAFA site review and workshop </w:t>
            </w:r>
          </w:p>
          <w:p w:rsidR="0073272B" w:rsidRPr="004C441A" w:rsidRDefault="0073272B" w:rsidP="0068598D">
            <w:pPr>
              <w:spacing w:before="60" w:after="60"/>
              <w:rPr>
                <w:rFonts w:ascii="Garamond" w:hAnsi="Garamond"/>
                <w:b/>
              </w:rPr>
            </w:pPr>
          </w:p>
        </w:tc>
        <w:tc>
          <w:tcPr>
            <w:tcW w:w="4140" w:type="dxa"/>
          </w:tcPr>
          <w:p w:rsidR="0073272B" w:rsidRDefault="0073272B" w:rsidP="0068598D">
            <w:pPr>
              <w:spacing w:before="60" w:after="60"/>
              <w:rPr>
                <w:rFonts w:ascii="Garamond" w:hAnsi="Garamond"/>
              </w:rPr>
            </w:pPr>
            <w:r>
              <w:rPr>
                <w:rFonts w:ascii="Garamond" w:hAnsi="Garamond"/>
              </w:rPr>
              <w:t>Read Gross, “Despite Setbacks, Bloomberg Plan Has Made New York Greener” (</w:t>
            </w:r>
            <w:r>
              <w:rPr>
                <w:rFonts w:ascii="Garamond" w:hAnsi="Garamond"/>
                <w:i/>
              </w:rPr>
              <w:t>D</w:t>
            </w:r>
            <w:r>
              <w:rPr>
                <w:rFonts w:ascii="Garamond" w:hAnsi="Garamond"/>
              </w:rPr>
              <w:t>) and other Green New York readings</w:t>
            </w:r>
          </w:p>
          <w:p w:rsidR="0073272B" w:rsidRPr="009109A6" w:rsidRDefault="0073272B" w:rsidP="0068598D">
            <w:pPr>
              <w:spacing w:before="60" w:after="60"/>
              <w:rPr>
                <w:rFonts w:ascii="Garamond" w:hAnsi="Garamond"/>
              </w:rPr>
            </w:pPr>
            <w:r w:rsidRPr="004C441A">
              <w:rPr>
                <w:rFonts w:ascii="Garamond" w:hAnsi="Garamond"/>
                <w:b/>
              </w:rPr>
              <w:t>Write a blog post</w:t>
            </w:r>
            <w:r>
              <w:rPr>
                <w:rFonts w:ascii="Garamond" w:hAnsi="Garamond"/>
                <w:b/>
              </w:rPr>
              <w:t xml:space="preserve"> </w:t>
            </w:r>
            <w:r>
              <w:rPr>
                <w:rFonts w:ascii="Garamond" w:hAnsi="Garamond"/>
              </w:rPr>
              <w:t xml:space="preserve">about Green New York; </w:t>
            </w:r>
            <w:r>
              <w:rPr>
                <w:rFonts w:ascii="Garamond" w:hAnsi="Garamond"/>
                <w:b/>
              </w:rPr>
              <w:t>comment</w:t>
            </w:r>
            <w:r>
              <w:rPr>
                <w:rFonts w:ascii="Garamond" w:hAnsi="Garamond"/>
              </w:rPr>
              <w:t xml:space="preserve"> on one other post.</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11/</w:t>
            </w:r>
            <w:r>
              <w:rPr>
                <w:rFonts w:ascii="Garamond" w:hAnsi="Garamond"/>
                <w:b/>
              </w:rPr>
              <w:t>28</w:t>
            </w:r>
            <w:r w:rsidRPr="004C441A">
              <w:rPr>
                <w:rFonts w:ascii="Garamond" w:hAnsi="Garamond"/>
                <w:b/>
              </w:rPr>
              <w:t>:</w:t>
            </w:r>
          </w:p>
        </w:tc>
        <w:tc>
          <w:tcPr>
            <w:tcW w:w="4320" w:type="dxa"/>
          </w:tcPr>
          <w:p w:rsidR="0073272B" w:rsidRPr="009109A6" w:rsidRDefault="0073272B" w:rsidP="0068598D">
            <w:pPr>
              <w:spacing w:before="60" w:after="60"/>
              <w:rPr>
                <w:rFonts w:ascii="Garamond" w:hAnsi="Garamond"/>
              </w:rPr>
            </w:pPr>
            <w:r>
              <w:rPr>
                <w:rFonts w:ascii="Garamond" w:hAnsi="Garamond"/>
              </w:rPr>
              <w:t>Discuss Green New York readings</w:t>
            </w:r>
          </w:p>
        </w:tc>
        <w:tc>
          <w:tcPr>
            <w:tcW w:w="4140" w:type="dxa"/>
          </w:tcPr>
          <w:p w:rsidR="0073272B" w:rsidRPr="004C441A" w:rsidRDefault="0073272B" w:rsidP="0068598D">
            <w:pPr>
              <w:spacing w:before="60" w:after="60"/>
              <w:rPr>
                <w:rFonts w:ascii="Garamond" w:hAnsi="Garamond"/>
              </w:rPr>
            </w:pPr>
            <w:r>
              <w:rPr>
                <w:rFonts w:ascii="Garamond" w:hAnsi="Garamond"/>
              </w:rPr>
              <w:t>Peer feedback on Essay #5</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12/</w:t>
            </w:r>
            <w:r>
              <w:rPr>
                <w:rFonts w:ascii="Garamond" w:hAnsi="Garamond"/>
                <w:b/>
              </w:rPr>
              <w:t>3</w:t>
            </w:r>
            <w:r w:rsidRPr="004C441A">
              <w:rPr>
                <w:rFonts w:ascii="Garamond" w:hAnsi="Garamond"/>
                <w:b/>
              </w:rPr>
              <w:t>:</w:t>
            </w:r>
          </w:p>
        </w:tc>
        <w:tc>
          <w:tcPr>
            <w:tcW w:w="4320" w:type="dxa"/>
          </w:tcPr>
          <w:p w:rsidR="0073272B" w:rsidRPr="004C441A" w:rsidRDefault="0073272B" w:rsidP="0068598D">
            <w:pPr>
              <w:spacing w:before="60" w:after="60"/>
              <w:rPr>
                <w:rFonts w:ascii="Garamond" w:hAnsi="Garamond"/>
              </w:rPr>
            </w:pPr>
            <w:r w:rsidRPr="004C441A">
              <w:rPr>
                <w:rFonts w:ascii="Garamond" w:hAnsi="Garamond"/>
              </w:rPr>
              <w:t>SPE 1330-6366</w:t>
            </w:r>
          </w:p>
        </w:tc>
        <w:tc>
          <w:tcPr>
            <w:tcW w:w="4140" w:type="dxa"/>
          </w:tcPr>
          <w:p w:rsidR="0073272B" w:rsidRPr="004C441A" w:rsidRDefault="0073272B" w:rsidP="0068598D">
            <w:pPr>
              <w:spacing w:before="60" w:after="60"/>
              <w:rPr>
                <w:rFonts w:ascii="Garamond" w:hAnsi="Garamond"/>
              </w:rPr>
            </w:pPr>
            <w:r w:rsidRPr="004C441A">
              <w:rPr>
                <w:rFonts w:ascii="Garamond" w:hAnsi="Garamond"/>
                <w:b/>
              </w:rPr>
              <w:t>Essay #</w:t>
            </w:r>
            <w:r>
              <w:rPr>
                <w:rFonts w:ascii="Garamond" w:hAnsi="Garamond"/>
                <w:b/>
              </w:rPr>
              <w:t>5</w:t>
            </w:r>
            <w:r w:rsidRPr="004C441A">
              <w:rPr>
                <w:rFonts w:ascii="Garamond" w:hAnsi="Garamond"/>
                <w:b/>
              </w:rPr>
              <w:t xml:space="preserve"> due</w:t>
            </w:r>
            <w:r w:rsidRPr="004C441A">
              <w:rPr>
                <w:rFonts w:ascii="Garamond" w:hAnsi="Garamond"/>
              </w:rPr>
              <w:t xml:space="preserve"> </w:t>
            </w:r>
            <w:r>
              <w:rPr>
                <w:rFonts w:ascii="Garamond" w:hAnsi="Garamond"/>
              </w:rPr>
              <w:t>before SPE 1330.</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12/</w:t>
            </w:r>
            <w:r>
              <w:rPr>
                <w:rFonts w:ascii="Garamond" w:hAnsi="Garamond"/>
                <w:b/>
              </w:rPr>
              <w:t>5</w:t>
            </w:r>
            <w:r w:rsidRPr="004C441A">
              <w:rPr>
                <w:rFonts w:ascii="Garamond" w:hAnsi="Garamond"/>
                <w:b/>
              </w:rPr>
              <w:t>:</w:t>
            </w:r>
          </w:p>
        </w:tc>
        <w:tc>
          <w:tcPr>
            <w:tcW w:w="4320" w:type="dxa"/>
          </w:tcPr>
          <w:p w:rsidR="0073272B" w:rsidRPr="004C441A" w:rsidRDefault="0073272B" w:rsidP="0068598D">
            <w:pPr>
              <w:spacing w:before="60" w:after="60"/>
              <w:rPr>
                <w:rFonts w:ascii="Garamond" w:hAnsi="Garamond"/>
              </w:rPr>
            </w:pPr>
            <w:r w:rsidRPr="004C441A">
              <w:rPr>
                <w:rFonts w:ascii="Garamond" w:hAnsi="Garamond"/>
              </w:rPr>
              <w:t>SPE 1330-6366</w:t>
            </w:r>
          </w:p>
        </w:tc>
        <w:tc>
          <w:tcPr>
            <w:tcW w:w="4140" w:type="dxa"/>
          </w:tcPr>
          <w:p w:rsidR="0073272B" w:rsidRDefault="0073272B" w:rsidP="0068598D">
            <w:pPr>
              <w:spacing w:before="60" w:after="60"/>
              <w:rPr>
                <w:rFonts w:ascii="Garamond" w:hAnsi="Garamond"/>
              </w:rPr>
            </w:pPr>
            <w:r w:rsidRPr="004C441A">
              <w:rPr>
                <w:rFonts w:ascii="Garamond" w:hAnsi="Garamond"/>
              </w:rPr>
              <w:t xml:space="preserve">Complete SAFA survey </w:t>
            </w:r>
          </w:p>
          <w:p w:rsidR="0073272B" w:rsidRPr="009109A6" w:rsidRDefault="0073272B" w:rsidP="0068598D">
            <w:pPr>
              <w:spacing w:before="60" w:after="60"/>
              <w:rPr>
                <w:rFonts w:ascii="Garamond" w:hAnsi="Garamond"/>
              </w:rPr>
            </w:pPr>
            <w:r>
              <w:rPr>
                <w:rFonts w:ascii="Garamond" w:hAnsi="Garamond"/>
              </w:rPr>
              <w:t>Read: TBA</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rPr>
            </w:pPr>
            <w:r w:rsidRPr="004C441A">
              <w:rPr>
                <w:rFonts w:ascii="Garamond" w:hAnsi="Garamond"/>
                <w:b/>
              </w:rPr>
              <w:t>M 12/1</w:t>
            </w:r>
            <w:r>
              <w:rPr>
                <w:rFonts w:ascii="Garamond" w:hAnsi="Garamond"/>
                <w:b/>
              </w:rPr>
              <w:t>0</w:t>
            </w:r>
            <w:r w:rsidRPr="004C441A">
              <w:rPr>
                <w:rFonts w:ascii="Garamond" w:hAnsi="Garamond"/>
                <w:b/>
              </w:rPr>
              <w:t>:</w:t>
            </w:r>
            <w:r w:rsidRPr="004C441A">
              <w:rPr>
                <w:rFonts w:ascii="Garamond" w:hAnsi="Garamond"/>
              </w:rPr>
              <w:t xml:space="preserve"> </w:t>
            </w:r>
          </w:p>
        </w:tc>
        <w:tc>
          <w:tcPr>
            <w:tcW w:w="4320" w:type="dxa"/>
          </w:tcPr>
          <w:p w:rsidR="0073272B" w:rsidRPr="004C441A" w:rsidRDefault="0073272B" w:rsidP="0068598D">
            <w:pPr>
              <w:spacing w:before="60" w:after="60"/>
              <w:rPr>
                <w:rFonts w:ascii="Garamond" w:hAnsi="Garamond"/>
              </w:rPr>
            </w:pPr>
            <w:r w:rsidRPr="004C441A">
              <w:rPr>
                <w:rFonts w:ascii="Garamond" w:hAnsi="Garamond"/>
              </w:rPr>
              <w:t>Review for Essay #</w:t>
            </w:r>
            <w:r>
              <w:rPr>
                <w:rFonts w:ascii="Garamond" w:hAnsi="Garamond"/>
              </w:rPr>
              <w:t>6</w:t>
            </w:r>
            <w:r w:rsidRPr="004C441A">
              <w:rPr>
                <w:rFonts w:ascii="Garamond" w:hAnsi="Garamond"/>
              </w:rPr>
              <w:t>, Final Exam</w:t>
            </w:r>
            <w:r>
              <w:rPr>
                <w:rFonts w:ascii="Garamond" w:hAnsi="Garamond"/>
              </w:rPr>
              <w:t xml:space="preserve"> using reading</w:t>
            </w:r>
          </w:p>
        </w:tc>
        <w:tc>
          <w:tcPr>
            <w:tcW w:w="4140" w:type="dxa"/>
          </w:tcPr>
          <w:p w:rsidR="0073272B" w:rsidRPr="004C441A" w:rsidRDefault="0073272B" w:rsidP="0068598D">
            <w:pPr>
              <w:spacing w:before="60" w:after="60"/>
              <w:rPr>
                <w:rFonts w:ascii="Garamond" w:hAnsi="Garamond"/>
              </w:rPr>
            </w:pPr>
            <w:r w:rsidRPr="004C441A">
              <w:rPr>
                <w:rFonts w:ascii="Garamond" w:hAnsi="Garamond"/>
              </w:rPr>
              <w:t>Review summary instructions for Part I of the final exam</w:t>
            </w: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12/1</w:t>
            </w:r>
            <w:r>
              <w:rPr>
                <w:rFonts w:ascii="Garamond" w:hAnsi="Garamond"/>
                <w:b/>
              </w:rPr>
              <w:t>2</w:t>
            </w:r>
            <w:r w:rsidRPr="004C441A">
              <w:rPr>
                <w:rFonts w:ascii="Garamond" w:hAnsi="Garamond"/>
                <w:b/>
              </w:rPr>
              <w:t xml:space="preserve">: </w:t>
            </w:r>
          </w:p>
        </w:tc>
        <w:tc>
          <w:tcPr>
            <w:tcW w:w="4320" w:type="dxa"/>
          </w:tcPr>
          <w:p w:rsidR="0073272B" w:rsidRPr="00C44F11" w:rsidRDefault="0073272B" w:rsidP="0068598D">
            <w:pPr>
              <w:spacing w:before="60" w:after="60"/>
              <w:rPr>
                <w:rFonts w:ascii="Garamond" w:hAnsi="Garamond"/>
              </w:rPr>
            </w:pPr>
            <w:r w:rsidRPr="004C441A">
              <w:rPr>
                <w:rStyle w:val="Strong"/>
                <w:rFonts w:ascii="Garamond" w:hAnsi="Garamond"/>
              </w:rPr>
              <w:t>Essay #</w:t>
            </w:r>
            <w:r>
              <w:rPr>
                <w:rStyle w:val="Strong"/>
                <w:rFonts w:ascii="Garamond" w:hAnsi="Garamond"/>
              </w:rPr>
              <w:t>6</w:t>
            </w:r>
            <w:r w:rsidRPr="004C441A">
              <w:rPr>
                <w:rStyle w:val="Strong"/>
                <w:rFonts w:ascii="Garamond" w:hAnsi="Garamond"/>
              </w:rPr>
              <w:t xml:space="preserve">: </w:t>
            </w:r>
            <w:r w:rsidRPr="004C441A">
              <w:rPr>
                <w:rFonts w:ascii="Garamond" w:hAnsi="Garamond"/>
              </w:rPr>
              <w:t>Final Exam Part I</w:t>
            </w:r>
          </w:p>
        </w:tc>
        <w:tc>
          <w:tcPr>
            <w:tcW w:w="4140" w:type="dxa"/>
          </w:tcPr>
          <w:p w:rsidR="0073272B" w:rsidRPr="004C441A" w:rsidRDefault="0073272B" w:rsidP="0068598D">
            <w:pPr>
              <w:spacing w:before="60" w:after="60"/>
              <w:rPr>
                <w:rFonts w:ascii="Garamond" w:hAnsi="Garamond"/>
              </w:rPr>
            </w:pPr>
            <w:r w:rsidRPr="004C441A">
              <w:rPr>
                <w:rFonts w:ascii="Garamond" w:hAnsi="Garamond"/>
              </w:rPr>
              <w:t>Study for Part II of the final exam</w:t>
            </w:r>
          </w:p>
        </w:tc>
      </w:tr>
      <w:tr w:rsidR="0073272B" w:rsidRPr="004C441A" w:rsidTr="0068598D">
        <w:tc>
          <w:tcPr>
            <w:tcW w:w="1188" w:type="dxa"/>
          </w:tcPr>
          <w:p w:rsidR="0073272B" w:rsidRPr="004C441A" w:rsidRDefault="0073272B" w:rsidP="0068598D">
            <w:pPr>
              <w:rPr>
                <w:rFonts w:ascii="Garamond" w:hAnsi="Garamond"/>
                <w:b/>
              </w:rPr>
            </w:pPr>
          </w:p>
        </w:tc>
        <w:tc>
          <w:tcPr>
            <w:tcW w:w="4320" w:type="dxa"/>
          </w:tcPr>
          <w:p w:rsidR="0073272B" w:rsidRPr="004C441A" w:rsidRDefault="0073272B" w:rsidP="0068598D">
            <w:pPr>
              <w:rPr>
                <w:rFonts w:ascii="Garamond" w:hAnsi="Garamond"/>
              </w:rPr>
            </w:pPr>
          </w:p>
        </w:tc>
        <w:tc>
          <w:tcPr>
            <w:tcW w:w="4140" w:type="dxa"/>
          </w:tcPr>
          <w:p w:rsidR="0073272B" w:rsidRPr="004C441A" w:rsidRDefault="0073272B" w:rsidP="0068598D">
            <w:pPr>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M 12/1</w:t>
            </w:r>
            <w:r>
              <w:rPr>
                <w:rFonts w:ascii="Garamond" w:hAnsi="Garamond"/>
                <w:b/>
              </w:rPr>
              <w:t>7</w:t>
            </w:r>
            <w:r w:rsidRPr="004C441A">
              <w:rPr>
                <w:rFonts w:ascii="Garamond" w:hAnsi="Garamond"/>
                <w:b/>
              </w:rPr>
              <w:t>:</w:t>
            </w:r>
            <w:r w:rsidRPr="004C441A">
              <w:rPr>
                <w:rFonts w:ascii="Garamond" w:hAnsi="Garamond"/>
              </w:rPr>
              <w:t xml:space="preserve"> </w:t>
            </w:r>
          </w:p>
        </w:tc>
        <w:tc>
          <w:tcPr>
            <w:tcW w:w="4320" w:type="dxa"/>
          </w:tcPr>
          <w:p w:rsidR="0073272B" w:rsidRPr="004C441A" w:rsidRDefault="0073272B" w:rsidP="0068598D">
            <w:pPr>
              <w:spacing w:before="60" w:after="60"/>
              <w:rPr>
                <w:rFonts w:ascii="Garamond" w:hAnsi="Garamond"/>
                <w:b/>
              </w:rPr>
            </w:pPr>
            <w:r w:rsidRPr="004C441A">
              <w:rPr>
                <w:rStyle w:val="Strong"/>
                <w:rFonts w:ascii="Garamond" w:hAnsi="Garamond"/>
              </w:rPr>
              <w:t>Essay #</w:t>
            </w:r>
            <w:r>
              <w:rPr>
                <w:rStyle w:val="Strong"/>
                <w:rFonts w:ascii="Garamond" w:hAnsi="Garamond"/>
              </w:rPr>
              <w:t>6</w:t>
            </w:r>
            <w:r w:rsidRPr="004C441A">
              <w:rPr>
                <w:rStyle w:val="Strong"/>
                <w:rFonts w:ascii="Garamond" w:hAnsi="Garamond"/>
              </w:rPr>
              <w:t xml:space="preserve">: </w:t>
            </w:r>
            <w:r w:rsidRPr="004C441A">
              <w:rPr>
                <w:rFonts w:ascii="Garamond" w:hAnsi="Garamond"/>
              </w:rPr>
              <w:t>Final Exam Part II</w:t>
            </w:r>
          </w:p>
        </w:tc>
        <w:tc>
          <w:tcPr>
            <w:tcW w:w="4140" w:type="dxa"/>
          </w:tcPr>
          <w:p w:rsidR="0073272B" w:rsidRPr="004C441A" w:rsidRDefault="0073272B" w:rsidP="0068598D">
            <w:pPr>
              <w:spacing w:before="60" w:after="60"/>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r w:rsidRPr="004C441A">
              <w:rPr>
                <w:rFonts w:ascii="Garamond" w:hAnsi="Garamond"/>
                <w:b/>
              </w:rPr>
              <w:t>W 12/</w:t>
            </w:r>
            <w:r>
              <w:rPr>
                <w:rFonts w:ascii="Garamond" w:hAnsi="Garamond"/>
                <w:b/>
              </w:rPr>
              <w:t>19</w:t>
            </w:r>
            <w:r w:rsidRPr="004C441A">
              <w:rPr>
                <w:rFonts w:ascii="Garamond" w:hAnsi="Garamond"/>
                <w:b/>
              </w:rPr>
              <w:t>:</w:t>
            </w:r>
            <w:r w:rsidRPr="004C441A">
              <w:rPr>
                <w:rFonts w:ascii="Garamond" w:hAnsi="Garamond"/>
              </w:rPr>
              <w:t xml:space="preserve"> </w:t>
            </w:r>
          </w:p>
        </w:tc>
        <w:tc>
          <w:tcPr>
            <w:tcW w:w="4320" w:type="dxa"/>
          </w:tcPr>
          <w:p w:rsidR="0073272B" w:rsidRPr="00313148" w:rsidRDefault="0073272B" w:rsidP="0068598D">
            <w:pPr>
              <w:spacing w:before="60" w:after="60"/>
              <w:rPr>
                <w:rFonts w:ascii="Garamond" w:hAnsi="Garamond"/>
              </w:rPr>
            </w:pPr>
            <w:r>
              <w:rPr>
                <w:rFonts w:ascii="Garamond" w:hAnsi="Garamond"/>
              </w:rPr>
              <w:t>Conclusions</w:t>
            </w:r>
          </w:p>
        </w:tc>
        <w:tc>
          <w:tcPr>
            <w:tcW w:w="4140" w:type="dxa"/>
          </w:tcPr>
          <w:p w:rsidR="0073272B" w:rsidRPr="004C441A" w:rsidRDefault="0073272B" w:rsidP="0068598D">
            <w:pPr>
              <w:spacing w:before="60" w:after="60"/>
              <w:rPr>
                <w:rFonts w:ascii="Garamond" w:hAnsi="Garamond"/>
              </w:rPr>
            </w:pPr>
          </w:p>
        </w:tc>
      </w:tr>
      <w:tr w:rsidR="0073272B" w:rsidRPr="004C441A" w:rsidTr="0068598D">
        <w:tc>
          <w:tcPr>
            <w:tcW w:w="1188" w:type="dxa"/>
          </w:tcPr>
          <w:p w:rsidR="0073272B" w:rsidRPr="004C441A" w:rsidRDefault="0073272B" w:rsidP="0068598D">
            <w:pPr>
              <w:spacing w:before="60" w:after="60"/>
              <w:rPr>
                <w:rFonts w:ascii="Garamond" w:hAnsi="Garamond"/>
                <w:b/>
              </w:rPr>
            </w:pPr>
          </w:p>
        </w:tc>
        <w:tc>
          <w:tcPr>
            <w:tcW w:w="8460" w:type="dxa"/>
            <w:gridSpan w:val="2"/>
          </w:tcPr>
          <w:p w:rsidR="0073272B" w:rsidRPr="004C441A" w:rsidRDefault="0073272B" w:rsidP="0068598D">
            <w:pPr>
              <w:spacing w:before="60" w:after="60"/>
              <w:rPr>
                <w:rFonts w:ascii="Garamond" w:hAnsi="Garamond"/>
              </w:rPr>
            </w:pPr>
            <w:r w:rsidRPr="004C441A">
              <w:rPr>
                <w:rFonts w:ascii="Garamond" w:hAnsi="Garamond"/>
              </w:rPr>
              <w:t>Spring classes begin January 2</w:t>
            </w:r>
            <w:r>
              <w:rPr>
                <w:rFonts w:ascii="Garamond" w:hAnsi="Garamond"/>
              </w:rPr>
              <w:t>8</w:t>
            </w:r>
            <w:r w:rsidRPr="004C441A">
              <w:rPr>
                <w:rFonts w:ascii="Garamond" w:hAnsi="Garamond"/>
              </w:rPr>
              <w:t>, 2012. Enjoy the break!</w:t>
            </w:r>
          </w:p>
        </w:tc>
      </w:tr>
    </w:tbl>
    <w:p w:rsidR="0073272B" w:rsidRPr="004C441A" w:rsidRDefault="0073272B" w:rsidP="0073272B">
      <w:pPr>
        <w:spacing w:before="60" w:after="60"/>
        <w:rPr>
          <w:rFonts w:ascii="Garamond" w:hAnsi="Garamond"/>
        </w:rPr>
      </w:pPr>
    </w:p>
    <w:p w:rsidR="005F0AC6" w:rsidRDefault="005F0AC6" w:rsidP="0073272B">
      <w:bookmarkStart w:id="0" w:name="_GoBack"/>
      <w:bookmarkEnd w:id="0"/>
    </w:p>
    <w:sectPr w:rsidR="005F0AC6" w:rsidSect="005F0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EE" w:rsidRDefault="0073272B" w:rsidP="0047502F">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83BEB"/>
    <w:multiLevelType w:val="hybridMultilevel"/>
    <w:tmpl w:val="AC14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B"/>
    <w:rsid w:val="005F0AC6"/>
    <w:rsid w:val="0073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D89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2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72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3272B"/>
    <w:rPr>
      <w:rFonts w:ascii="Calibri" w:eastAsia="Calibri" w:hAnsi="Calibri" w:cs="Times New Roman"/>
      <w:sz w:val="22"/>
      <w:szCs w:val="22"/>
      <w:lang w:val="x-none" w:eastAsia="x-none"/>
    </w:rPr>
  </w:style>
  <w:style w:type="character" w:styleId="Strong">
    <w:name w:val="Strong"/>
    <w:uiPriority w:val="22"/>
    <w:qFormat/>
    <w:rsid w:val="0073272B"/>
    <w:rPr>
      <w:b/>
      <w:bCs/>
    </w:rPr>
  </w:style>
  <w:style w:type="character" w:styleId="Hyperlink">
    <w:name w:val="Hyperlink"/>
    <w:uiPriority w:val="99"/>
    <w:unhideWhenUsed/>
    <w:rsid w:val="0073272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2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72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3272B"/>
    <w:rPr>
      <w:rFonts w:ascii="Calibri" w:eastAsia="Calibri" w:hAnsi="Calibri" w:cs="Times New Roman"/>
      <w:sz w:val="22"/>
      <w:szCs w:val="22"/>
      <w:lang w:val="x-none" w:eastAsia="x-none"/>
    </w:rPr>
  </w:style>
  <w:style w:type="character" w:styleId="Strong">
    <w:name w:val="Strong"/>
    <w:uiPriority w:val="22"/>
    <w:qFormat/>
    <w:rsid w:val="0073272B"/>
    <w:rPr>
      <w:b/>
      <w:bCs/>
    </w:rPr>
  </w:style>
  <w:style w:type="character" w:styleId="Hyperlink">
    <w:name w:val="Hyperlink"/>
    <w:uiPriority w:val="99"/>
    <w:unhideWhenUsed/>
    <w:rsid w:val="00732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2226</Words>
  <Characters>12689</Characters>
  <Application>Microsoft Macintosh Word</Application>
  <DocSecurity>0</DocSecurity>
  <Lines>105</Lines>
  <Paragraphs>29</Paragraphs>
  <ScaleCrop>false</ScaleCrop>
  <Company>mimeograph</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Rodgers</dc:creator>
  <cp:keywords/>
  <dc:description/>
  <cp:lastModifiedBy>Johannah  Rodgers</cp:lastModifiedBy>
  <cp:revision>1</cp:revision>
  <dcterms:created xsi:type="dcterms:W3CDTF">2014-07-09T18:04:00Z</dcterms:created>
  <dcterms:modified xsi:type="dcterms:W3CDTF">2014-07-09T18:05:00Z</dcterms:modified>
</cp:coreProperties>
</file>