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00DC6" w14:textId="77777777" w:rsidR="006D0A94" w:rsidRDefault="00405521" w:rsidP="00BD29AD">
      <w:pPr>
        <w:spacing w:line="240" w:lineRule="auto"/>
      </w:pPr>
      <w:r>
        <w:rPr>
          <w:noProof/>
        </w:rPr>
        <w:drawing>
          <wp:inline distT="0" distB="0" distL="0" distR="0" wp14:anchorId="45BE3661" wp14:editId="2D38EE32">
            <wp:extent cx="5486400" cy="203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039815"/>
                    </a:xfrm>
                    <a:prstGeom prst="rect">
                      <a:avLst/>
                    </a:prstGeom>
                  </pic:spPr>
                </pic:pic>
              </a:graphicData>
            </a:graphic>
          </wp:inline>
        </w:drawing>
      </w:r>
    </w:p>
    <w:p w14:paraId="629D1628" w14:textId="77777777" w:rsidR="00405521" w:rsidRDefault="00405521" w:rsidP="00BD29AD">
      <w:pPr>
        <w:spacing w:line="240" w:lineRule="auto"/>
      </w:pPr>
    </w:p>
    <w:p w14:paraId="161E74EE" w14:textId="77777777" w:rsidR="00684CB9" w:rsidRDefault="00684CB9" w:rsidP="00BD29AD">
      <w:pPr>
        <w:spacing w:line="240" w:lineRule="auto"/>
        <w:rPr>
          <w:b/>
        </w:rPr>
      </w:pPr>
    </w:p>
    <w:p w14:paraId="3F67E355" w14:textId="77777777" w:rsidR="00405521" w:rsidRPr="00215A6F" w:rsidRDefault="00405521" w:rsidP="00BD29AD">
      <w:pPr>
        <w:spacing w:line="240" w:lineRule="auto"/>
        <w:rPr>
          <w:b/>
        </w:rPr>
      </w:pPr>
      <w:r w:rsidRPr="00215A6F">
        <w:rPr>
          <w:b/>
        </w:rPr>
        <w:t>Introduction</w:t>
      </w:r>
    </w:p>
    <w:p w14:paraId="0F8915D0" w14:textId="77777777" w:rsidR="00405521" w:rsidRDefault="00405521" w:rsidP="00BD29AD">
      <w:pPr>
        <w:spacing w:line="240" w:lineRule="auto"/>
      </w:pPr>
    </w:p>
    <w:p w14:paraId="1878C9F9" w14:textId="4321F90E" w:rsidR="00C15551" w:rsidRDefault="00C15551" w:rsidP="00173258">
      <w:pPr>
        <w:spacing w:line="240" w:lineRule="auto"/>
      </w:pPr>
      <w:r>
        <w:t>In small teams of students</w:t>
      </w:r>
      <w:r w:rsidR="008D635B">
        <w:t>, you will complete a service learning-based project</w:t>
      </w:r>
      <w:r w:rsidR="00944645">
        <w:t xml:space="preserve"> that manages some form of complexity that you identify </w:t>
      </w:r>
      <w:r>
        <w:t>at</w:t>
      </w:r>
      <w:r w:rsidR="00944645">
        <w:t xml:space="preserve"> </w:t>
      </w:r>
      <w:r>
        <w:t>the New York City College of Technology</w:t>
      </w:r>
      <w:r w:rsidR="008D635B">
        <w:t xml:space="preserve">. </w:t>
      </w:r>
      <w:r>
        <w:t>While creating your project deliverables, you will model workplace cooperation, collaboration, and record keeping.</w:t>
      </w:r>
    </w:p>
    <w:p w14:paraId="43D4A150" w14:textId="77777777" w:rsidR="00C15551" w:rsidRDefault="00C15551" w:rsidP="00173258">
      <w:pPr>
        <w:spacing w:line="240" w:lineRule="auto"/>
      </w:pPr>
    </w:p>
    <w:p w14:paraId="7D00A33D" w14:textId="77777777" w:rsidR="00C15551" w:rsidRDefault="00173258" w:rsidP="00173258">
      <w:pPr>
        <w:spacing w:line="240" w:lineRule="auto"/>
      </w:pPr>
      <w:r>
        <w:t>What exactly do I mean by “service learning?” According to “The National and Community Service Act of 1990 and US Code 12511</w:t>
      </w:r>
      <w:r w:rsidR="00C15551">
        <w:t>:</w:t>
      </w:r>
    </w:p>
    <w:p w14:paraId="0073D6FB" w14:textId="1C83555F" w:rsidR="00173258" w:rsidRDefault="00173258" w:rsidP="00C15551">
      <w:pPr>
        <w:spacing w:line="240" w:lineRule="auto"/>
        <w:ind w:left="1440"/>
      </w:pPr>
      <w:r>
        <w:t>The term “service learning” . . . means a method:</w:t>
      </w:r>
    </w:p>
    <w:p w14:paraId="756EDAE0" w14:textId="0483130D" w:rsidR="00C15551" w:rsidRDefault="00173258" w:rsidP="00C15551">
      <w:pPr>
        <w:spacing w:line="240" w:lineRule="auto"/>
        <w:ind w:left="1440"/>
      </w:pPr>
      <w:r>
        <w:t>(A) under which Corps members learn and develop through active participation in thoughtfully</w:t>
      </w:r>
      <w:r w:rsidR="00C15551">
        <w:t xml:space="preserve"> </w:t>
      </w:r>
      <w:r>
        <w:t xml:space="preserve">organized service experiences that meet actual community needs; </w:t>
      </w:r>
    </w:p>
    <w:p w14:paraId="337E98BD" w14:textId="77777777" w:rsidR="00C15551" w:rsidRDefault="00173258" w:rsidP="00C15551">
      <w:pPr>
        <w:spacing w:line="240" w:lineRule="auto"/>
        <w:ind w:left="1440"/>
      </w:pPr>
      <w:r>
        <w:t xml:space="preserve">(B) that provides structured time for a Corps member to think, talk, or write about what the Corps member did and saw during an actual service activity; </w:t>
      </w:r>
    </w:p>
    <w:p w14:paraId="60D8C414" w14:textId="77777777" w:rsidR="00C15551" w:rsidRDefault="00173258" w:rsidP="00C15551">
      <w:pPr>
        <w:spacing w:line="240" w:lineRule="auto"/>
        <w:ind w:left="1440"/>
      </w:pPr>
      <w:r>
        <w:t xml:space="preserve">(C) that provides Corps members with opportunities to use newly acquired skills and knowledge in real life situations in their own communities; and </w:t>
      </w:r>
    </w:p>
    <w:p w14:paraId="00DF3E8A" w14:textId="76E714D2" w:rsidR="00C15551" w:rsidRDefault="00173258" w:rsidP="00C15551">
      <w:pPr>
        <w:spacing w:line="240" w:lineRule="auto"/>
        <w:ind w:left="1440"/>
      </w:pPr>
      <w:r>
        <w:t>(D) that helps to foster the development of a sense of caring for others, good citizen</w:t>
      </w:r>
      <w:r w:rsidR="00C15551">
        <w:t>ship, and civic responsibility.</w:t>
      </w:r>
    </w:p>
    <w:p w14:paraId="2E3BBF7D" w14:textId="726460E2" w:rsidR="00173258" w:rsidRDefault="00173258" w:rsidP="00173258">
      <w:pPr>
        <w:spacing w:line="240" w:lineRule="auto"/>
      </w:pPr>
      <w:r>
        <w:t xml:space="preserve">Your goal for this project is to respond to a need of the </w:t>
      </w:r>
      <w:r w:rsidR="00C15551">
        <w:t>City Tech</w:t>
      </w:r>
      <w:r>
        <w:t xml:space="preserve"> community, develop your abilities to meet that need, and knowledgeably explain the process and rhetorical choices that you made to achieve your project’s aims.</w:t>
      </w:r>
    </w:p>
    <w:p w14:paraId="0ABFB8CB" w14:textId="77777777" w:rsidR="00173258" w:rsidRDefault="00173258" w:rsidP="00173258">
      <w:pPr>
        <w:spacing w:line="240" w:lineRule="auto"/>
      </w:pPr>
    </w:p>
    <w:p w14:paraId="4AF6333E" w14:textId="77777777" w:rsidR="00E02A1B" w:rsidRDefault="001360E7" w:rsidP="00173258">
      <w:pPr>
        <w:spacing w:line="240" w:lineRule="auto"/>
      </w:pPr>
      <w:r>
        <w:t xml:space="preserve">As a team, you will identify a problem or need of the </w:t>
      </w:r>
      <w:r w:rsidR="00C15551">
        <w:t>City Tech</w:t>
      </w:r>
      <w:r>
        <w:t xml:space="preserve"> community that can be resolved with technical communication (e.g., poster, website, brochure, video, podcast, instruction manual, etc.). You will research any prior attempts at resolving the problem, how it is currently being managed, and how might the community want the problem resolved. Then, you will write a proposal that outlines your proposed technical communication-based solution as supported by your research. Next, you will follow through on your proposal, create a draft deliverable, and perform usability testing of the deliverable with its intended audience of users. Then, you will revise your deliverable into a final form based on your usability testing</w:t>
      </w:r>
      <w:r w:rsidR="00D546F1">
        <w:t xml:space="preserve"> and deliver an extensive presentation on your research, process, and deliverable</w:t>
      </w:r>
      <w:r>
        <w:t xml:space="preserve">. Finally, each team member will write a project narrative memo </w:t>
      </w:r>
      <w:r w:rsidR="00E02A1B">
        <w:t>that I will use in assigning each student’s grade</w:t>
      </w:r>
      <w:r>
        <w:t>.</w:t>
      </w:r>
      <w:r w:rsidR="00D546F1">
        <w:t xml:space="preserve"> </w:t>
      </w:r>
    </w:p>
    <w:p w14:paraId="65C73389" w14:textId="6218B03B" w:rsidR="001360E7" w:rsidRDefault="00D546F1" w:rsidP="00173258">
      <w:pPr>
        <w:spacing w:line="240" w:lineRule="auto"/>
      </w:pPr>
      <w:r>
        <w:lastRenderedPageBreak/>
        <w:t xml:space="preserve">This project is </w:t>
      </w:r>
      <w:r w:rsidRPr="00173258">
        <w:rPr>
          <w:b/>
        </w:rPr>
        <w:t>a lot of work</w:t>
      </w:r>
      <w:r>
        <w:t xml:space="preserve">, but you also have </w:t>
      </w:r>
      <w:r w:rsidRPr="00173258">
        <w:rPr>
          <w:b/>
        </w:rPr>
        <w:t>a lot of time</w:t>
      </w:r>
      <w:r>
        <w:t xml:space="preserve"> to complete it in before the end of the semester.</w:t>
      </w:r>
      <w:r w:rsidR="00173258">
        <w:t xml:space="preserve"> The keys to success are cooperation, collaboration, </w:t>
      </w:r>
      <w:r w:rsidR="00750F4A">
        <w:t xml:space="preserve">planning, </w:t>
      </w:r>
      <w:r w:rsidR="00173258">
        <w:t>and delegation.</w:t>
      </w:r>
    </w:p>
    <w:p w14:paraId="73B82352" w14:textId="77777777" w:rsidR="001360E7" w:rsidRDefault="001360E7" w:rsidP="00BD29AD">
      <w:pPr>
        <w:spacing w:line="240" w:lineRule="auto"/>
      </w:pPr>
    </w:p>
    <w:p w14:paraId="3E51B5B7" w14:textId="77777777" w:rsidR="00A46B5B" w:rsidRDefault="00A46B5B" w:rsidP="00BD29AD">
      <w:pPr>
        <w:spacing w:line="240" w:lineRule="auto"/>
      </w:pPr>
    </w:p>
    <w:p w14:paraId="7821065B" w14:textId="6BDD7BF3" w:rsidR="00173258" w:rsidRPr="00933F41" w:rsidRDefault="00173258" w:rsidP="00BD29AD">
      <w:pPr>
        <w:spacing w:line="240" w:lineRule="auto"/>
        <w:rPr>
          <w:b/>
        </w:rPr>
      </w:pPr>
      <w:r w:rsidRPr="00933F41">
        <w:rPr>
          <w:b/>
        </w:rPr>
        <w:t>Assignment Deliverables</w:t>
      </w:r>
    </w:p>
    <w:p w14:paraId="0D4003C6" w14:textId="77777777" w:rsidR="00173258" w:rsidRDefault="00173258" w:rsidP="00BD29AD">
      <w:pPr>
        <w:spacing w:line="240" w:lineRule="auto"/>
      </w:pPr>
    </w:p>
    <w:p w14:paraId="2AE8FBE2" w14:textId="0C44DBBA" w:rsidR="00173258" w:rsidRDefault="00173258" w:rsidP="00BD29AD">
      <w:pPr>
        <w:spacing w:line="240" w:lineRule="auto"/>
      </w:pPr>
      <w:r>
        <w:t xml:space="preserve">All team members must keep track of each part of the assignment and upload a copy to T-Square on the Unit 4 Assignment. Simply, upload files when they are done or come due and choose to “Save Draft.” When your project is completely done, double-check all of your attached files and then click “Submit.” You </w:t>
      </w:r>
      <w:r w:rsidR="00DB65EC">
        <w:t>should work on most of these files in their draft form on Google Drive. Once your work is solidified, you can move it into Microsoft Word or PowerPoint and save your work to a cloud-based shared folder, such as on DropBox. It is important and necessary that all members have immediate and always access to files during the composition process and nearing the submission deadlines</w:t>
      </w:r>
      <w:r w:rsidR="00705AC3">
        <w:t xml:space="preserve"> on the proceeding schedule</w:t>
      </w:r>
      <w:r w:rsidR="00DB65EC">
        <w:t>.</w:t>
      </w:r>
      <w:r w:rsidR="00933F41">
        <w:t xml:space="preserve"> Additionally, it is each team’s responsibility to draft, review, and revise works that require a professional polish (think about audience—does your meeting minutes need as much scrutiny as your proposal or final deliverable?).</w:t>
      </w:r>
    </w:p>
    <w:p w14:paraId="25FDBD42" w14:textId="77777777" w:rsidR="00173258" w:rsidRDefault="00173258" w:rsidP="00BD29AD">
      <w:pPr>
        <w:spacing w:line="240" w:lineRule="auto"/>
      </w:pPr>
    </w:p>
    <w:p w14:paraId="3C0CC5FC" w14:textId="08EF61C2" w:rsidR="00DB65EC" w:rsidRDefault="00DB65EC" w:rsidP="008C5324">
      <w:pPr>
        <w:spacing w:line="240" w:lineRule="auto"/>
        <w:ind w:left="1440"/>
      </w:pPr>
      <w:r w:rsidRPr="008C5324">
        <w:rPr>
          <w:b/>
        </w:rPr>
        <w:t>Meeting Minutes:</w:t>
      </w:r>
      <w:r>
        <w:t xml:space="preserve"> This will be an on-going Google Document that you create together. Add a page break, title the page with the date, the recorder’s name, and the team members</w:t>
      </w:r>
      <w:r w:rsidR="00A51373">
        <w:t xml:space="preserve"> present (always give first and last names for each team member)</w:t>
      </w:r>
      <w:r>
        <w:t xml:space="preserve">. Write bulleted points for the major topics of discussion and work accomplished for </w:t>
      </w:r>
      <w:r w:rsidRPr="008C5324">
        <w:rPr>
          <w:i/>
        </w:rPr>
        <w:t xml:space="preserve">every </w:t>
      </w:r>
      <w:r>
        <w:t xml:space="preserve">meeting in or outside of class time. </w:t>
      </w:r>
      <w:r w:rsidR="00A51373">
        <w:t>Use these minutes to write a weekly progress report memo. Only one team member needs to submit each week’s progress report memo. Always include from (report writer), to (instructor and other team members—again, always use full names), subject (Progress Report), and date (the date of the Monday when each report is due).</w:t>
      </w:r>
      <w:r w:rsidR="008F2461">
        <w:t xml:space="preserve"> </w:t>
      </w:r>
    </w:p>
    <w:p w14:paraId="28F70113" w14:textId="77777777" w:rsidR="008C5324" w:rsidRDefault="008C5324" w:rsidP="008C5324">
      <w:pPr>
        <w:spacing w:line="240" w:lineRule="auto"/>
        <w:ind w:left="1440"/>
      </w:pPr>
    </w:p>
    <w:p w14:paraId="12524B8B" w14:textId="26200182" w:rsidR="00173258" w:rsidRDefault="00DF7818" w:rsidP="008C5324">
      <w:pPr>
        <w:spacing w:line="240" w:lineRule="auto"/>
        <w:ind w:left="1440"/>
      </w:pPr>
      <w:r w:rsidRPr="008C5324">
        <w:rPr>
          <w:b/>
        </w:rPr>
        <w:t>Pitch:</w:t>
      </w:r>
      <w:r>
        <w:t xml:space="preserve"> This will be your first component to the project. Together, brainstorm different problems that need to be addressed around campus. Choose a problem that can be fixed </w:t>
      </w:r>
      <w:r w:rsidR="004F1204">
        <w:t>or managed</w:t>
      </w:r>
      <w:r>
        <w:t xml:space="preserve"> with a technical communication solution. </w:t>
      </w:r>
      <w:r w:rsidR="004F1204" w:rsidRPr="008C5324">
        <w:rPr>
          <w:b/>
        </w:rPr>
        <w:t>It</w:t>
      </w:r>
      <w:r w:rsidRPr="008C5324">
        <w:rPr>
          <w:b/>
        </w:rPr>
        <w:t xml:space="preserve"> must be a solution that you can i</w:t>
      </w:r>
      <w:r w:rsidR="004F1204" w:rsidRPr="008C5324">
        <w:rPr>
          <w:b/>
        </w:rPr>
        <w:t xml:space="preserve">mplement in the time available or a campaign promoting a solution that you would be unable to implement in the time available. </w:t>
      </w:r>
      <w:r>
        <w:t xml:space="preserve">Prepare a </w:t>
      </w:r>
      <w:r w:rsidR="00DB65EC">
        <w:t>5-minute</w:t>
      </w:r>
      <w:r>
        <w:t xml:space="preserve"> presentation to deliver in front of the class that explains the problem and your proposed solution. Only one team member is required to speak, but all team members must join the presenter in front of the class.</w:t>
      </w:r>
      <w:r w:rsidR="00DB65EC">
        <w:t xml:space="preserve"> The deliverables for this component include a script or outline and your PowerPoint file.</w:t>
      </w:r>
      <w:r w:rsidR="005A410B">
        <w:t xml:space="preserve"> One team member can submit viewable links as a comment to the appropriate blog post.</w:t>
      </w:r>
    </w:p>
    <w:p w14:paraId="26F0F4FE" w14:textId="77777777" w:rsidR="008C5324" w:rsidRDefault="008C5324" w:rsidP="008C5324">
      <w:pPr>
        <w:spacing w:line="240" w:lineRule="auto"/>
        <w:ind w:left="1440"/>
      </w:pPr>
    </w:p>
    <w:p w14:paraId="3E7FF33A" w14:textId="46AAA4DE" w:rsidR="00DB65EC" w:rsidRDefault="00DB65EC" w:rsidP="008C5324">
      <w:pPr>
        <w:spacing w:line="240" w:lineRule="auto"/>
        <w:ind w:left="1440"/>
      </w:pPr>
      <w:r w:rsidRPr="008C5324">
        <w:rPr>
          <w:b/>
        </w:rPr>
        <w:t>Proposal:</w:t>
      </w:r>
      <w:r>
        <w:t xml:space="preserve"> Following Anderson’s example of a proposal memo, you will collaboratively create a proposal for your project. Identify the current situation and problem, detail your research into its past and present on campus and off (Are others dealing with a similar problem? If so, what did they do?), include background data obtained from interviews and questionnaires with potential users of your solution, your technical communication-based solution (e.g., poster, </w:t>
      </w:r>
      <w:r>
        <w:lastRenderedPageBreak/>
        <w:t xml:space="preserve">website, brochure, video, podcast, instruction manual, etc.), your proposed timeline, your resources and personal experiences (why are you four-five the right team for the job), etc. </w:t>
      </w:r>
      <w:r w:rsidR="00705AC3">
        <w:t xml:space="preserve">A minimal proposal will be at least eight pages long, but it is very likely that your proposal will extend beyond that threshold. </w:t>
      </w:r>
      <w:r w:rsidR="00944645">
        <w:t>Your research must include observations, interviews</w:t>
      </w:r>
      <w:r w:rsidR="004607FB">
        <w:t xml:space="preserve"> with students, faculty, and staff</w:t>
      </w:r>
      <w:r w:rsidR="00944645">
        <w:t>, research in the</w:t>
      </w:r>
      <w:r w:rsidR="00835B9D">
        <w:t xml:space="preserve"> archives</w:t>
      </w:r>
      <w:r w:rsidR="00944645">
        <w:t xml:space="preserve">, </w:t>
      </w:r>
      <w:r w:rsidR="00835B9D">
        <w:t>college</w:t>
      </w:r>
      <w:r w:rsidR="004F1204">
        <w:t xml:space="preserve"> reports, </w:t>
      </w:r>
      <w:r w:rsidR="00944645">
        <w:t xml:space="preserve">and </w:t>
      </w:r>
      <w:r w:rsidR="004F1204">
        <w:t xml:space="preserve">academic </w:t>
      </w:r>
      <w:r w:rsidR="00944645">
        <w:t xml:space="preserve">journals. </w:t>
      </w:r>
      <w:r w:rsidR="004F1204">
        <w:t xml:space="preserve">The </w:t>
      </w:r>
      <w:r w:rsidR="008F2461">
        <w:t>Ursula C. Schwerin Library Archives</w:t>
      </w:r>
      <w:r w:rsidR="004F1204">
        <w:t xml:space="preserve"> are a good place to begin</w:t>
      </w:r>
      <w:r w:rsidR="008F2461">
        <w:t xml:space="preserve"> (</w:t>
      </w:r>
      <w:hyperlink r:id="rId9" w:history="1">
        <w:r w:rsidR="008F2461" w:rsidRPr="001534A9">
          <w:rPr>
            <w:rStyle w:val="Hyperlink"/>
          </w:rPr>
          <w:t>http://library.citytech.cuny.edu/services/archive/index.php</w:t>
        </w:r>
      </w:hyperlink>
      <w:r w:rsidR="008F2461">
        <w:t>)</w:t>
      </w:r>
      <w:r w:rsidR="004F1204">
        <w:t xml:space="preserve">. </w:t>
      </w:r>
      <w:r w:rsidR="00705AC3">
        <w:t>It should include images as part of your evidence of a problem and an illustration of your proposed solution</w:t>
      </w:r>
      <w:r w:rsidR="008F2461">
        <w:t xml:space="preserve"> (with proper parenthetical citation)</w:t>
      </w:r>
      <w:r w:rsidR="00705AC3">
        <w:t>. For your research, include parenthetical citations and a concluding Works Cited list in MLA format.</w:t>
      </w:r>
      <w:r w:rsidR="004607FB">
        <w:t xml:space="preserve"> Remember, all projects need a strong foundation to build upon. If you create a great proposal with a good self-motivated schedule, you are more likely to keep on-track and </w:t>
      </w:r>
      <w:r w:rsidR="00377B41">
        <w:t>create useful deliverables.</w:t>
      </w:r>
      <w:bookmarkStart w:id="0" w:name="_GoBack"/>
      <w:bookmarkEnd w:id="0"/>
    </w:p>
    <w:p w14:paraId="04F38BDE" w14:textId="77777777" w:rsidR="008C5324" w:rsidRDefault="008C5324" w:rsidP="008C5324">
      <w:pPr>
        <w:spacing w:line="240" w:lineRule="auto"/>
        <w:ind w:left="1440"/>
      </w:pPr>
    </w:p>
    <w:p w14:paraId="29BC0087" w14:textId="29CD46C3" w:rsidR="00705AC3" w:rsidRDefault="00705AC3" w:rsidP="008C5324">
      <w:pPr>
        <w:spacing w:line="240" w:lineRule="auto"/>
        <w:ind w:left="1440"/>
      </w:pPr>
      <w:r w:rsidRPr="008C5324">
        <w:rPr>
          <w:b/>
        </w:rPr>
        <w:t>Project Deliverable:</w:t>
      </w:r>
      <w:r>
        <w:t xml:space="preserve"> Following the revision process of proposal, drafting, usability testing, and revising, you will create a draft deliverable and a final deliverable. The project deliverable must be a form of technical communication, which includes artifacts such as a poster, website, brochure, video, podcast, instruction manual, etc. Based on your research and your collective imaginations, you will propose your project deliverable in detail in the proposal document. You will then follow your plan and timeline to create a draft of this deliverable. Once completed, you will perform usability testing on a representative sample of users beyond team members (more than ten but not more than 50, unless you are very ambitious!). The results of this usability testing will be included </w:t>
      </w:r>
      <w:r w:rsidR="005C0562">
        <w:t>in a usability testing summary memo</w:t>
      </w:r>
      <w:r w:rsidR="00CF3099">
        <w:t xml:space="preserve">. Use this data to revise the final form of your deliverable. Due to the value of the project and the ample time devoted to it, the successful final deliverable will be of high quality and feel professional. </w:t>
      </w:r>
      <w:r w:rsidR="001D41B8">
        <w:t xml:space="preserve">If you are creating an electronic deliverable, you may turn in everything electronically. However, if you are creating a </w:t>
      </w:r>
      <w:r w:rsidR="00E37DB4">
        <w:t>deliverable meant to be physical (e.g., a poster or brochures)</w:t>
      </w:r>
      <w:r w:rsidR="001D41B8">
        <w:t>, you will need to turn in physical draft and final deliverables</w:t>
      </w:r>
      <w:r w:rsidR="00E37DB4">
        <w:t xml:space="preserve"> in addition to your electronic versions</w:t>
      </w:r>
      <w:r w:rsidR="001D41B8">
        <w:t xml:space="preserve">. </w:t>
      </w:r>
      <w:r w:rsidR="00394F6A">
        <w:t xml:space="preserve"> </w:t>
      </w:r>
    </w:p>
    <w:p w14:paraId="0E498417" w14:textId="77777777" w:rsidR="008C5324" w:rsidRDefault="008C5324" w:rsidP="008C5324">
      <w:pPr>
        <w:spacing w:line="240" w:lineRule="auto"/>
        <w:ind w:left="1440"/>
      </w:pPr>
    </w:p>
    <w:p w14:paraId="490C16B7" w14:textId="28B41F52" w:rsidR="00CF3099" w:rsidRDefault="00394F6A" w:rsidP="008C5324">
      <w:pPr>
        <w:spacing w:line="240" w:lineRule="auto"/>
        <w:ind w:left="1440"/>
      </w:pPr>
      <w:r w:rsidRPr="008C5324">
        <w:rPr>
          <w:b/>
        </w:rPr>
        <w:t>Team Presentation:</w:t>
      </w:r>
      <w:r>
        <w:t xml:space="preserve"> With the final deliverable completed, your team as a whole will give a 20-minute presentation to the class detailing the major components of your project process: problem and research, proposed solution, draft deliverable, usability testing results, and final deliverable. This will be followed by a 5-minute q&amp;a session.</w:t>
      </w:r>
      <w:r w:rsidR="0057543A">
        <w:t xml:space="preserve"> I will be looking for the other teams to ask probing and insightful </w:t>
      </w:r>
      <w:r w:rsidR="007566DD">
        <w:t>questions. Your</w:t>
      </w:r>
      <w:r w:rsidR="0057543A">
        <w:t xml:space="preserve"> deliverables for this component will include a script for all parts and indicating who will be speaking at any given time and a supporting PowerPoint. </w:t>
      </w:r>
      <w:r w:rsidR="00684CB9">
        <w:t>Practice</w:t>
      </w:r>
      <w:r w:rsidR="0057543A">
        <w:t xml:space="preserve"> your presentation beforehand</w:t>
      </w:r>
      <w:r w:rsidR="00684CB9">
        <w:t xml:space="preserve"> and record the practice presentation for submission</w:t>
      </w:r>
      <w:r w:rsidR="0057543A">
        <w:t>.</w:t>
      </w:r>
      <w:r w:rsidR="00684CB9">
        <w:t xml:space="preserve"> Come dressed in business attire on the day of your presentation.</w:t>
      </w:r>
      <w:r>
        <w:t xml:space="preserve"> </w:t>
      </w:r>
    </w:p>
    <w:p w14:paraId="355D21ED" w14:textId="77777777" w:rsidR="008C5324" w:rsidRDefault="008C5324" w:rsidP="008C5324">
      <w:pPr>
        <w:spacing w:line="240" w:lineRule="auto"/>
        <w:ind w:left="1440"/>
      </w:pPr>
    </w:p>
    <w:p w14:paraId="56AB7FDB" w14:textId="0FCB8B89" w:rsidR="00684CB9" w:rsidRDefault="00F01567" w:rsidP="008C5324">
      <w:pPr>
        <w:spacing w:line="240" w:lineRule="auto"/>
        <w:ind w:left="1440"/>
      </w:pPr>
      <w:r>
        <w:rPr>
          <w:b/>
        </w:rPr>
        <w:t xml:space="preserve">Individual </w:t>
      </w:r>
      <w:r w:rsidR="0094266D" w:rsidRPr="008C5324">
        <w:rPr>
          <w:b/>
        </w:rPr>
        <w:t>Narrative</w:t>
      </w:r>
      <w:r>
        <w:rPr>
          <w:b/>
        </w:rPr>
        <w:t xml:space="preserve"> of the Project</w:t>
      </w:r>
      <w:r w:rsidR="0094266D" w:rsidRPr="008C5324">
        <w:rPr>
          <w:b/>
        </w:rPr>
        <w:t>:</w:t>
      </w:r>
      <w:r w:rsidR="0094266D">
        <w:t xml:space="preserve"> While the preceding components are written collaboratively and include all team members’ names, the final component </w:t>
      </w:r>
      <w:r w:rsidR="0094266D">
        <w:lastRenderedPageBreak/>
        <w:t xml:space="preserve">of the project is a </w:t>
      </w:r>
      <w:r w:rsidR="004F39C7">
        <w:t xml:space="preserve">completed individually. It is </w:t>
      </w:r>
      <w:r w:rsidR="00631931">
        <w:t>750-word minimum</w:t>
      </w:r>
      <w:r w:rsidR="0094266D">
        <w:t xml:space="preserve"> memo </w:t>
      </w:r>
      <w:r w:rsidR="004F39C7">
        <w:t xml:space="preserve">that describes </w:t>
      </w:r>
      <w:r w:rsidR="0094266D">
        <w:t>the project process, the rhetorical choices you made as a team, the way your project’s components used overlapping WOVEN (written, oral, visual, electronic, and nonverbal) modes</w:t>
      </w:r>
      <w:r w:rsidR="004F39C7">
        <w:t xml:space="preserve"> to maximize their usefulness, and a summary of each team member’s contributions (including your own) from your perspective. </w:t>
      </w:r>
      <w:r w:rsidR="0007343F">
        <w:t>Each student should email her or his project narrative memo</w:t>
      </w:r>
      <w:r w:rsidR="00631931">
        <w:t xml:space="preserve"> to Professor Ellis as a Word docx file attachment before class on the first day of team presentations.</w:t>
      </w:r>
    </w:p>
    <w:p w14:paraId="50EB4415" w14:textId="77777777" w:rsidR="008C5324" w:rsidRDefault="008C5324" w:rsidP="008C5324">
      <w:pPr>
        <w:spacing w:line="240" w:lineRule="auto"/>
        <w:ind w:left="1440"/>
      </w:pPr>
    </w:p>
    <w:p w14:paraId="6F54B622" w14:textId="77777777" w:rsidR="00F12BC5" w:rsidRDefault="001D41B8" w:rsidP="008C5324">
      <w:pPr>
        <w:spacing w:line="240" w:lineRule="auto"/>
        <w:ind w:left="1440"/>
      </w:pPr>
      <w:r w:rsidRPr="008C5324">
        <w:rPr>
          <w:b/>
        </w:rPr>
        <w:t>Project Report Memo Blog Post</w:t>
      </w:r>
      <w:r w:rsidR="00933F41" w:rsidRPr="008C5324">
        <w:rPr>
          <w:b/>
        </w:rPr>
        <w:t>:</w:t>
      </w:r>
      <w:r w:rsidR="00933F41">
        <w:t xml:space="preserve"> </w:t>
      </w:r>
      <w:r w:rsidR="0007343F">
        <w:t xml:space="preserve">Each team will create </w:t>
      </w:r>
      <w:r w:rsidR="00DA7529">
        <w:t>a project-</w:t>
      </w:r>
      <w:r>
        <w:t>report</w:t>
      </w:r>
      <w:r w:rsidR="00DA7529">
        <w:t>-style</w:t>
      </w:r>
      <w:r>
        <w:t xml:space="preserve"> blog post that summarizes their project and includes each major document embedded after an appropriate heading or subheading</w:t>
      </w:r>
      <w:r w:rsidR="0094266D">
        <w:t xml:space="preserve">. </w:t>
      </w:r>
      <w:r w:rsidR="00F12BC5">
        <w:t xml:space="preserve">Your blog post is another professional document that requires additional writing and formatting to be a useable document. Do not embed your documents and leave it at that. </w:t>
      </w:r>
    </w:p>
    <w:p w14:paraId="5B42F8A5" w14:textId="77777777" w:rsidR="00F12BC5" w:rsidRDefault="00F12BC5" w:rsidP="008C5324">
      <w:pPr>
        <w:spacing w:line="240" w:lineRule="auto"/>
        <w:ind w:left="1440"/>
      </w:pPr>
    </w:p>
    <w:p w14:paraId="01958C6C" w14:textId="1FDC234D" w:rsidR="0094266D" w:rsidRDefault="001D41B8" w:rsidP="008C5324">
      <w:pPr>
        <w:spacing w:line="240" w:lineRule="auto"/>
        <w:ind w:left="1440"/>
      </w:pPr>
      <w:r>
        <w:t>While you can use any cloud-based storage solution for collaborating on your project, you should import your documents into Google Drive for embedding everything on your blog post. If you do not use Google Drive to compose your documents, you might need to do additional usability testing and reformatting to make sure your documents look as professional as they should. In addition to embedding your files, you should also include a link to your team’s shared folder (permissions: view only).</w:t>
      </w:r>
    </w:p>
    <w:p w14:paraId="48D49DF7" w14:textId="77777777" w:rsidR="001D41B8" w:rsidRPr="00684CB9" w:rsidRDefault="001D41B8" w:rsidP="008C5324">
      <w:pPr>
        <w:pStyle w:val="ListParagraph"/>
        <w:spacing w:line="240" w:lineRule="auto"/>
        <w:ind w:left="1800"/>
      </w:pPr>
    </w:p>
    <w:p w14:paraId="12DB0183" w14:textId="20802694" w:rsidR="00DC7104" w:rsidRPr="00976F3F" w:rsidRDefault="00DC7104" w:rsidP="008C5324">
      <w:pPr>
        <w:spacing w:line="240" w:lineRule="auto"/>
        <w:ind w:left="1440"/>
      </w:pPr>
      <w:r w:rsidRPr="008C5324">
        <w:rPr>
          <w:b/>
        </w:rPr>
        <w:t>Thes</w:t>
      </w:r>
      <w:r w:rsidR="004F1204" w:rsidRPr="008C5324">
        <w:rPr>
          <w:b/>
        </w:rPr>
        <w:t xml:space="preserve">e files </w:t>
      </w:r>
      <w:r w:rsidR="00F12BC5">
        <w:rPr>
          <w:b/>
        </w:rPr>
        <w:t>should be included with your team’s blog post:</w:t>
      </w:r>
    </w:p>
    <w:p w14:paraId="0D602A8C" w14:textId="77777777" w:rsidR="00976F3F" w:rsidRDefault="00976F3F" w:rsidP="008C5324">
      <w:pPr>
        <w:pStyle w:val="ListParagraph"/>
        <w:spacing w:line="240" w:lineRule="auto"/>
        <w:ind w:left="2520"/>
      </w:pPr>
    </w:p>
    <w:p w14:paraId="777A7245" w14:textId="7070D9A0" w:rsidR="0094266D" w:rsidRDefault="001D41B8" w:rsidP="008C5324">
      <w:pPr>
        <w:pStyle w:val="ListParagraph"/>
        <w:numPr>
          <w:ilvl w:val="0"/>
          <w:numId w:val="7"/>
        </w:numPr>
        <w:spacing w:line="240" w:lineRule="auto"/>
        <w:ind w:left="2160"/>
      </w:pPr>
      <w:r>
        <w:t>Pitch Script</w:t>
      </w:r>
    </w:p>
    <w:p w14:paraId="1C6258DE" w14:textId="6CFA9CBD" w:rsidR="0094266D" w:rsidRDefault="001D41B8" w:rsidP="008C5324">
      <w:pPr>
        <w:pStyle w:val="ListParagraph"/>
        <w:numPr>
          <w:ilvl w:val="0"/>
          <w:numId w:val="7"/>
        </w:numPr>
        <w:spacing w:line="240" w:lineRule="auto"/>
        <w:ind w:left="2160"/>
      </w:pPr>
      <w:r>
        <w:t>Pitch PowerPoint File</w:t>
      </w:r>
    </w:p>
    <w:p w14:paraId="21FE0A26" w14:textId="6A67FDEE" w:rsidR="0094266D" w:rsidRDefault="001D41B8" w:rsidP="008C5324">
      <w:pPr>
        <w:pStyle w:val="ListParagraph"/>
        <w:numPr>
          <w:ilvl w:val="0"/>
          <w:numId w:val="7"/>
        </w:numPr>
        <w:spacing w:line="240" w:lineRule="auto"/>
        <w:ind w:left="2160"/>
      </w:pPr>
      <w:r>
        <w:t>Proposal</w:t>
      </w:r>
    </w:p>
    <w:p w14:paraId="7812C5BB" w14:textId="416B9F75" w:rsidR="00EB2B9D" w:rsidRDefault="009E59AB" w:rsidP="008C5324">
      <w:pPr>
        <w:pStyle w:val="ListParagraph"/>
        <w:numPr>
          <w:ilvl w:val="0"/>
          <w:numId w:val="7"/>
        </w:numPr>
        <w:spacing w:line="240" w:lineRule="auto"/>
        <w:ind w:left="2160"/>
      </w:pPr>
      <w:r>
        <w:t xml:space="preserve">Weekly </w:t>
      </w:r>
      <w:r w:rsidR="001D41B8">
        <w:t>Progress Reports</w:t>
      </w:r>
    </w:p>
    <w:p w14:paraId="30458FAE" w14:textId="7444B8E3" w:rsidR="00540725" w:rsidRDefault="001D41B8" w:rsidP="008C5324">
      <w:pPr>
        <w:pStyle w:val="ListParagraph"/>
        <w:numPr>
          <w:ilvl w:val="0"/>
          <w:numId w:val="7"/>
        </w:numPr>
        <w:spacing w:line="240" w:lineRule="auto"/>
        <w:ind w:left="2160"/>
      </w:pPr>
      <w:r>
        <w:t>Draft Deliverable [</w:t>
      </w:r>
      <w:r w:rsidR="00540725">
        <w:t>docx/pptx/jpg/zip/pdf/etc.]</w:t>
      </w:r>
    </w:p>
    <w:p w14:paraId="55FD7C71" w14:textId="417496E7" w:rsidR="00540725" w:rsidRDefault="001D41B8" w:rsidP="008C5324">
      <w:pPr>
        <w:pStyle w:val="ListParagraph"/>
        <w:numPr>
          <w:ilvl w:val="0"/>
          <w:numId w:val="7"/>
        </w:numPr>
        <w:spacing w:line="240" w:lineRule="auto"/>
        <w:ind w:left="2160"/>
      </w:pPr>
      <w:r>
        <w:t>Final Deliverable [</w:t>
      </w:r>
      <w:r w:rsidR="00540725">
        <w:t>docx/pptx/jpg/zip/pdf/etc.]</w:t>
      </w:r>
    </w:p>
    <w:p w14:paraId="34F1D83C" w14:textId="58D11263" w:rsidR="00540725" w:rsidRDefault="001D41B8" w:rsidP="008C5324">
      <w:pPr>
        <w:pStyle w:val="ListParagraph"/>
        <w:numPr>
          <w:ilvl w:val="0"/>
          <w:numId w:val="7"/>
        </w:numPr>
        <w:spacing w:line="240" w:lineRule="auto"/>
        <w:ind w:left="2160"/>
      </w:pPr>
      <w:r>
        <w:t>Minutes</w:t>
      </w:r>
      <w:r w:rsidR="009E59AB">
        <w:t xml:space="preserve"> for Each Team Meeting</w:t>
      </w:r>
    </w:p>
    <w:p w14:paraId="3BC90EF6" w14:textId="3C9F2CF3" w:rsidR="00540725" w:rsidRDefault="001D41B8" w:rsidP="008C5324">
      <w:pPr>
        <w:pStyle w:val="ListParagraph"/>
        <w:numPr>
          <w:ilvl w:val="0"/>
          <w:numId w:val="7"/>
        </w:numPr>
        <w:spacing w:line="240" w:lineRule="auto"/>
        <w:ind w:left="2160"/>
      </w:pPr>
      <w:r>
        <w:t>Final Presentation Script</w:t>
      </w:r>
    </w:p>
    <w:p w14:paraId="1593DC7B" w14:textId="39E3EED5" w:rsidR="00F72D83" w:rsidRDefault="001D41B8" w:rsidP="008C5324">
      <w:pPr>
        <w:pStyle w:val="ListParagraph"/>
        <w:numPr>
          <w:ilvl w:val="0"/>
          <w:numId w:val="7"/>
        </w:numPr>
        <w:spacing w:line="240" w:lineRule="auto"/>
        <w:ind w:left="2160"/>
      </w:pPr>
      <w:r>
        <w:t>Final Presentation PowerPoint File</w:t>
      </w:r>
    </w:p>
    <w:p w14:paraId="58C19592" w14:textId="77777777" w:rsidR="00F72D83" w:rsidRDefault="00F72D83" w:rsidP="008C5324">
      <w:pPr>
        <w:pStyle w:val="ListParagraph"/>
        <w:spacing w:line="240" w:lineRule="auto"/>
        <w:ind w:left="3240"/>
      </w:pPr>
    </w:p>
    <w:p w14:paraId="04A36610" w14:textId="30064A3A" w:rsidR="00DC7104" w:rsidRPr="00976F3F" w:rsidRDefault="00E003CA" w:rsidP="008C5324">
      <w:pPr>
        <w:spacing w:line="240" w:lineRule="auto"/>
        <w:ind w:left="1440"/>
      </w:pPr>
      <w:r w:rsidRPr="008C5324">
        <w:rPr>
          <w:b/>
        </w:rPr>
        <w:t>Each student should email her or his final project narrative memo to Professor Ellis. Use an email subject of “ENG3771 Narrative” and name your file in this manner:</w:t>
      </w:r>
    </w:p>
    <w:p w14:paraId="3D4CF1AF" w14:textId="77777777" w:rsidR="00976F3F" w:rsidRDefault="00976F3F" w:rsidP="008C5324">
      <w:pPr>
        <w:pStyle w:val="ListParagraph"/>
        <w:spacing w:line="240" w:lineRule="auto"/>
        <w:ind w:left="2520"/>
      </w:pPr>
    </w:p>
    <w:p w14:paraId="36D281A8" w14:textId="420086F5" w:rsidR="000F1138" w:rsidRDefault="00E003CA" w:rsidP="008C5324">
      <w:pPr>
        <w:pStyle w:val="ListParagraph"/>
        <w:numPr>
          <w:ilvl w:val="0"/>
          <w:numId w:val="8"/>
        </w:numPr>
        <w:spacing w:line="240" w:lineRule="auto"/>
        <w:ind w:left="2160"/>
      </w:pPr>
      <w:r>
        <w:t>lastname.firstname</w:t>
      </w:r>
      <w:r w:rsidR="00684CB9">
        <w:t>.</w:t>
      </w:r>
      <w:r w:rsidR="000F1138">
        <w:t xml:space="preserve">narrative.docx </w:t>
      </w:r>
      <w:r>
        <w:t>(e.g., burdell.george.narrative.docx)</w:t>
      </w:r>
    </w:p>
    <w:p w14:paraId="7A28E0AB" w14:textId="77777777" w:rsidR="00173258" w:rsidRDefault="00173258" w:rsidP="00BD29AD">
      <w:pPr>
        <w:spacing w:line="240" w:lineRule="auto"/>
      </w:pPr>
    </w:p>
    <w:p w14:paraId="1BF33DCB" w14:textId="77777777" w:rsidR="00540725" w:rsidRDefault="00540725" w:rsidP="00BD29AD">
      <w:pPr>
        <w:spacing w:line="240" w:lineRule="auto"/>
      </w:pPr>
    </w:p>
    <w:p w14:paraId="5FB4F3B0" w14:textId="3E81F8B5" w:rsidR="00A46B5B" w:rsidRDefault="008F2461" w:rsidP="00BD29AD">
      <w:pPr>
        <w:spacing w:line="240" w:lineRule="auto"/>
        <w:rPr>
          <w:b/>
        </w:rPr>
      </w:pPr>
      <w:r>
        <w:rPr>
          <w:b/>
        </w:rPr>
        <w:t xml:space="preserve">Tentative </w:t>
      </w:r>
      <w:r w:rsidR="00A46B5B" w:rsidRPr="00540725">
        <w:rPr>
          <w:b/>
        </w:rPr>
        <w:t>Schedule</w:t>
      </w:r>
    </w:p>
    <w:p w14:paraId="1B2F0336" w14:textId="77777777" w:rsidR="008F2461" w:rsidRDefault="008F2461" w:rsidP="00BD29AD">
      <w:pPr>
        <w:spacing w:line="240" w:lineRule="auto"/>
        <w:rPr>
          <w:b/>
        </w:rPr>
      </w:pPr>
    </w:p>
    <w:tbl>
      <w:tblPr>
        <w:tblStyle w:val="TableGrid"/>
        <w:tblpPr w:leftFromText="180" w:rightFromText="180" w:vertAnchor="text" w:tblpY="1"/>
        <w:tblOverlap w:val="never"/>
        <w:tblW w:w="9468" w:type="dxa"/>
        <w:tblLayout w:type="fixed"/>
        <w:tblLook w:val="04A0" w:firstRow="1" w:lastRow="0" w:firstColumn="1" w:lastColumn="0" w:noHBand="0" w:noVBand="1"/>
      </w:tblPr>
      <w:tblGrid>
        <w:gridCol w:w="735"/>
        <w:gridCol w:w="630"/>
        <w:gridCol w:w="741"/>
        <w:gridCol w:w="2841"/>
        <w:gridCol w:w="2903"/>
        <w:gridCol w:w="1618"/>
      </w:tblGrid>
      <w:tr w:rsidR="008F2461" w:rsidRPr="00861061" w14:paraId="651D0A04" w14:textId="77777777" w:rsidTr="0007343F">
        <w:tc>
          <w:tcPr>
            <w:tcW w:w="735" w:type="dxa"/>
          </w:tcPr>
          <w:p w14:paraId="515F2A36" w14:textId="77777777" w:rsidR="008F2461" w:rsidRDefault="008F2461" w:rsidP="0007343F">
            <w:pPr>
              <w:spacing w:line="240" w:lineRule="auto"/>
              <w:rPr>
                <w:sz w:val="20"/>
                <w:szCs w:val="20"/>
              </w:rPr>
            </w:pPr>
            <w:r>
              <w:rPr>
                <w:sz w:val="20"/>
                <w:szCs w:val="20"/>
              </w:rPr>
              <w:t>8</w:t>
            </w:r>
          </w:p>
        </w:tc>
        <w:tc>
          <w:tcPr>
            <w:tcW w:w="630" w:type="dxa"/>
          </w:tcPr>
          <w:p w14:paraId="4AE32CB6" w14:textId="77777777" w:rsidR="008F2461" w:rsidRDefault="008F2461" w:rsidP="0007343F">
            <w:pPr>
              <w:spacing w:line="240" w:lineRule="auto"/>
              <w:rPr>
                <w:sz w:val="20"/>
                <w:szCs w:val="20"/>
              </w:rPr>
            </w:pPr>
            <w:r>
              <w:rPr>
                <w:sz w:val="20"/>
                <w:szCs w:val="20"/>
              </w:rPr>
              <w:t>M</w:t>
            </w:r>
          </w:p>
        </w:tc>
        <w:tc>
          <w:tcPr>
            <w:tcW w:w="741" w:type="dxa"/>
          </w:tcPr>
          <w:p w14:paraId="08372CD2" w14:textId="77777777" w:rsidR="008F2461" w:rsidRDefault="008F2461" w:rsidP="0007343F">
            <w:pPr>
              <w:spacing w:line="240" w:lineRule="auto"/>
              <w:rPr>
                <w:sz w:val="20"/>
                <w:szCs w:val="20"/>
              </w:rPr>
            </w:pPr>
            <w:r>
              <w:rPr>
                <w:sz w:val="20"/>
                <w:szCs w:val="20"/>
              </w:rPr>
              <w:t>10/20</w:t>
            </w:r>
          </w:p>
        </w:tc>
        <w:tc>
          <w:tcPr>
            <w:tcW w:w="2841" w:type="dxa"/>
          </w:tcPr>
          <w:p w14:paraId="47BF1A94" w14:textId="77777777" w:rsidR="008F2461" w:rsidRDefault="008F2461" w:rsidP="0007343F">
            <w:pPr>
              <w:spacing w:line="240" w:lineRule="auto"/>
              <w:rPr>
                <w:i/>
                <w:sz w:val="20"/>
                <w:szCs w:val="20"/>
              </w:rPr>
            </w:pPr>
            <w:r>
              <w:rPr>
                <w:i/>
                <w:sz w:val="20"/>
                <w:szCs w:val="20"/>
              </w:rPr>
              <w:t xml:space="preserve">TC </w:t>
            </w:r>
            <w:r>
              <w:rPr>
                <w:sz w:val="20"/>
                <w:szCs w:val="20"/>
              </w:rPr>
              <w:t>Chapter 21: Managing Client and Service-Learning Projects</w:t>
            </w:r>
          </w:p>
          <w:p w14:paraId="096B72A4" w14:textId="77777777" w:rsidR="008F2461" w:rsidRDefault="008F2461" w:rsidP="0007343F">
            <w:pPr>
              <w:spacing w:line="240" w:lineRule="auto"/>
              <w:rPr>
                <w:sz w:val="20"/>
                <w:szCs w:val="20"/>
              </w:rPr>
            </w:pPr>
          </w:p>
          <w:p w14:paraId="7A19AD01" w14:textId="77777777" w:rsidR="008F2461" w:rsidRDefault="008F2461" w:rsidP="0007343F">
            <w:pPr>
              <w:spacing w:line="240" w:lineRule="auto"/>
              <w:rPr>
                <w:i/>
                <w:sz w:val="20"/>
                <w:szCs w:val="20"/>
              </w:rPr>
            </w:pPr>
            <w:r>
              <w:rPr>
                <w:sz w:val="20"/>
                <w:szCs w:val="20"/>
              </w:rPr>
              <w:t>Introduce Unit 2 Service-Learning Research Project.</w:t>
            </w:r>
          </w:p>
          <w:p w14:paraId="460EFEBE" w14:textId="77777777" w:rsidR="008F2461" w:rsidRDefault="008F2461" w:rsidP="0007343F">
            <w:pPr>
              <w:spacing w:line="240" w:lineRule="auto"/>
              <w:rPr>
                <w:i/>
                <w:sz w:val="20"/>
                <w:szCs w:val="20"/>
              </w:rPr>
            </w:pPr>
          </w:p>
          <w:p w14:paraId="484F90C5" w14:textId="77777777" w:rsidR="008F2461" w:rsidRPr="001B3366" w:rsidRDefault="008F2461" w:rsidP="0007343F">
            <w:pPr>
              <w:spacing w:line="240" w:lineRule="auto"/>
              <w:rPr>
                <w:sz w:val="20"/>
                <w:szCs w:val="20"/>
              </w:rPr>
            </w:pPr>
          </w:p>
        </w:tc>
        <w:tc>
          <w:tcPr>
            <w:tcW w:w="2903" w:type="dxa"/>
          </w:tcPr>
          <w:p w14:paraId="2F71B5ED" w14:textId="481881FE" w:rsidR="008F2461" w:rsidRPr="00861061" w:rsidRDefault="009E59AB" w:rsidP="0007343F">
            <w:pPr>
              <w:spacing w:line="240" w:lineRule="auto"/>
              <w:rPr>
                <w:sz w:val="20"/>
                <w:szCs w:val="20"/>
              </w:rPr>
            </w:pPr>
            <w:r>
              <w:rPr>
                <w:sz w:val="20"/>
                <w:szCs w:val="20"/>
              </w:rPr>
              <w:lastRenderedPageBreak/>
              <w:t>Divide into teams.</w:t>
            </w:r>
          </w:p>
        </w:tc>
        <w:tc>
          <w:tcPr>
            <w:tcW w:w="1618" w:type="dxa"/>
          </w:tcPr>
          <w:p w14:paraId="385D0F34" w14:textId="77777777" w:rsidR="008F2461" w:rsidRPr="00861061" w:rsidRDefault="008F2461" w:rsidP="0007343F">
            <w:pPr>
              <w:spacing w:line="240" w:lineRule="auto"/>
              <w:rPr>
                <w:sz w:val="20"/>
                <w:szCs w:val="20"/>
              </w:rPr>
            </w:pPr>
            <w:r>
              <w:rPr>
                <w:b/>
                <w:sz w:val="20"/>
                <w:szCs w:val="20"/>
              </w:rPr>
              <w:t>Beginning of class writing.</w:t>
            </w:r>
          </w:p>
        </w:tc>
      </w:tr>
      <w:tr w:rsidR="008F2461" w:rsidRPr="00861061" w14:paraId="01024A24" w14:textId="77777777" w:rsidTr="0007343F">
        <w:tc>
          <w:tcPr>
            <w:tcW w:w="735" w:type="dxa"/>
          </w:tcPr>
          <w:p w14:paraId="26162A46" w14:textId="77777777" w:rsidR="008F2461" w:rsidRDefault="008F2461" w:rsidP="0007343F">
            <w:pPr>
              <w:spacing w:line="240" w:lineRule="auto"/>
              <w:rPr>
                <w:sz w:val="20"/>
                <w:szCs w:val="20"/>
              </w:rPr>
            </w:pPr>
          </w:p>
        </w:tc>
        <w:tc>
          <w:tcPr>
            <w:tcW w:w="630" w:type="dxa"/>
          </w:tcPr>
          <w:p w14:paraId="3B608BB5" w14:textId="77777777" w:rsidR="008F2461" w:rsidRDefault="008F2461" w:rsidP="0007343F">
            <w:pPr>
              <w:spacing w:line="240" w:lineRule="auto"/>
              <w:rPr>
                <w:sz w:val="20"/>
                <w:szCs w:val="20"/>
              </w:rPr>
            </w:pPr>
            <w:r>
              <w:rPr>
                <w:sz w:val="20"/>
                <w:szCs w:val="20"/>
              </w:rPr>
              <w:t>W</w:t>
            </w:r>
          </w:p>
        </w:tc>
        <w:tc>
          <w:tcPr>
            <w:tcW w:w="741" w:type="dxa"/>
          </w:tcPr>
          <w:p w14:paraId="01DC7526" w14:textId="77777777" w:rsidR="008F2461" w:rsidRDefault="008F2461" w:rsidP="0007343F">
            <w:pPr>
              <w:spacing w:line="240" w:lineRule="auto"/>
              <w:rPr>
                <w:sz w:val="20"/>
                <w:szCs w:val="20"/>
              </w:rPr>
            </w:pPr>
            <w:r>
              <w:rPr>
                <w:sz w:val="20"/>
                <w:szCs w:val="20"/>
              </w:rPr>
              <w:t>10/22</w:t>
            </w:r>
          </w:p>
        </w:tc>
        <w:tc>
          <w:tcPr>
            <w:tcW w:w="2841" w:type="dxa"/>
          </w:tcPr>
          <w:p w14:paraId="0186F6D8" w14:textId="77777777" w:rsidR="008F2461" w:rsidRDefault="008F2461" w:rsidP="0007343F">
            <w:pPr>
              <w:spacing w:line="240" w:lineRule="auto"/>
              <w:rPr>
                <w:sz w:val="20"/>
                <w:szCs w:val="20"/>
              </w:rPr>
            </w:pPr>
            <w:r w:rsidRPr="002D29EA">
              <w:rPr>
                <w:i/>
                <w:sz w:val="20"/>
                <w:szCs w:val="20"/>
              </w:rPr>
              <w:t>TC</w:t>
            </w:r>
            <w:r>
              <w:rPr>
                <w:sz w:val="20"/>
                <w:szCs w:val="20"/>
              </w:rPr>
              <w:t xml:space="preserve"> Chapter 12: Ending a Communication</w:t>
            </w:r>
          </w:p>
          <w:p w14:paraId="31B86D40" w14:textId="77777777" w:rsidR="008F2461" w:rsidRDefault="008F2461" w:rsidP="0007343F">
            <w:pPr>
              <w:spacing w:line="240" w:lineRule="auto"/>
              <w:rPr>
                <w:sz w:val="20"/>
                <w:szCs w:val="20"/>
              </w:rPr>
            </w:pPr>
          </w:p>
          <w:p w14:paraId="0B44043E" w14:textId="77777777" w:rsidR="008F2461" w:rsidRDefault="008F2461" w:rsidP="0007343F">
            <w:pPr>
              <w:spacing w:line="240" w:lineRule="auto"/>
              <w:rPr>
                <w:sz w:val="20"/>
                <w:szCs w:val="20"/>
              </w:rPr>
            </w:pPr>
          </w:p>
          <w:p w14:paraId="4B63769B" w14:textId="77777777" w:rsidR="008F2461" w:rsidRDefault="008F2461" w:rsidP="0007343F">
            <w:pPr>
              <w:spacing w:line="240" w:lineRule="auto"/>
              <w:rPr>
                <w:sz w:val="20"/>
                <w:szCs w:val="20"/>
              </w:rPr>
            </w:pPr>
            <w:r>
              <w:rPr>
                <w:sz w:val="20"/>
                <w:szCs w:val="20"/>
              </w:rPr>
              <w:t>NB: Midterm grades available.</w:t>
            </w:r>
          </w:p>
        </w:tc>
        <w:tc>
          <w:tcPr>
            <w:tcW w:w="2903" w:type="dxa"/>
          </w:tcPr>
          <w:p w14:paraId="212AA3AA" w14:textId="77777777" w:rsidR="008F2461" w:rsidRDefault="009E59AB" w:rsidP="0007343F">
            <w:pPr>
              <w:spacing w:line="240" w:lineRule="auto"/>
              <w:rPr>
                <w:sz w:val="20"/>
                <w:szCs w:val="20"/>
              </w:rPr>
            </w:pPr>
            <w:r>
              <w:rPr>
                <w:sz w:val="20"/>
                <w:szCs w:val="20"/>
              </w:rPr>
              <w:t>Setup Google Drive shared folder for each team.</w:t>
            </w:r>
          </w:p>
          <w:p w14:paraId="48F6AF7B" w14:textId="77777777" w:rsidR="009E59AB" w:rsidRDefault="009E59AB" w:rsidP="0007343F">
            <w:pPr>
              <w:spacing w:line="240" w:lineRule="auto"/>
              <w:rPr>
                <w:sz w:val="20"/>
                <w:szCs w:val="20"/>
              </w:rPr>
            </w:pPr>
          </w:p>
          <w:p w14:paraId="41CA03B8" w14:textId="3AB6D408" w:rsidR="009E59AB" w:rsidRPr="00861061" w:rsidRDefault="009E59AB" w:rsidP="0007343F">
            <w:pPr>
              <w:spacing w:line="240" w:lineRule="auto"/>
              <w:rPr>
                <w:sz w:val="20"/>
                <w:szCs w:val="20"/>
              </w:rPr>
            </w:pPr>
            <w:r>
              <w:rPr>
                <w:sz w:val="20"/>
                <w:szCs w:val="20"/>
              </w:rPr>
              <w:t>Begin taking meeting minutes.</w:t>
            </w:r>
          </w:p>
        </w:tc>
        <w:tc>
          <w:tcPr>
            <w:tcW w:w="1618" w:type="dxa"/>
          </w:tcPr>
          <w:p w14:paraId="7DFD7F1C" w14:textId="3A065D00" w:rsidR="009E59AB" w:rsidRPr="009E59AB" w:rsidRDefault="008F2461" w:rsidP="0007343F">
            <w:pPr>
              <w:spacing w:line="240" w:lineRule="auto"/>
              <w:rPr>
                <w:b/>
                <w:sz w:val="20"/>
                <w:szCs w:val="20"/>
              </w:rPr>
            </w:pPr>
            <w:r>
              <w:rPr>
                <w:b/>
                <w:sz w:val="20"/>
                <w:szCs w:val="20"/>
              </w:rPr>
              <w:t>Beginning of class writing.</w:t>
            </w:r>
          </w:p>
        </w:tc>
      </w:tr>
      <w:tr w:rsidR="008F2461" w14:paraId="5A12BE34" w14:textId="77777777" w:rsidTr="0007343F">
        <w:tc>
          <w:tcPr>
            <w:tcW w:w="735" w:type="dxa"/>
          </w:tcPr>
          <w:p w14:paraId="4FE2E905" w14:textId="7BD5825A" w:rsidR="008F2461" w:rsidRDefault="008F2461" w:rsidP="0007343F">
            <w:pPr>
              <w:spacing w:line="240" w:lineRule="auto"/>
              <w:rPr>
                <w:sz w:val="20"/>
                <w:szCs w:val="20"/>
              </w:rPr>
            </w:pPr>
            <w:r>
              <w:rPr>
                <w:sz w:val="20"/>
                <w:szCs w:val="20"/>
              </w:rPr>
              <w:t>9</w:t>
            </w:r>
          </w:p>
        </w:tc>
        <w:tc>
          <w:tcPr>
            <w:tcW w:w="630" w:type="dxa"/>
          </w:tcPr>
          <w:p w14:paraId="4F124985" w14:textId="77777777" w:rsidR="008F2461" w:rsidRDefault="008F2461" w:rsidP="0007343F">
            <w:pPr>
              <w:spacing w:line="240" w:lineRule="auto"/>
              <w:rPr>
                <w:sz w:val="20"/>
                <w:szCs w:val="20"/>
              </w:rPr>
            </w:pPr>
            <w:r>
              <w:rPr>
                <w:sz w:val="20"/>
                <w:szCs w:val="20"/>
              </w:rPr>
              <w:t>M</w:t>
            </w:r>
          </w:p>
        </w:tc>
        <w:tc>
          <w:tcPr>
            <w:tcW w:w="741" w:type="dxa"/>
          </w:tcPr>
          <w:p w14:paraId="0B9B5D6B" w14:textId="77777777" w:rsidR="008F2461" w:rsidRDefault="008F2461" w:rsidP="0007343F">
            <w:pPr>
              <w:spacing w:line="240" w:lineRule="auto"/>
              <w:rPr>
                <w:sz w:val="20"/>
                <w:szCs w:val="20"/>
              </w:rPr>
            </w:pPr>
            <w:r>
              <w:rPr>
                <w:sz w:val="20"/>
                <w:szCs w:val="20"/>
              </w:rPr>
              <w:t>10/27</w:t>
            </w:r>
          </w:p>
        </w:tc>
        <w:tc>
          <w:tcPr>
            <w:tcW w:w="2841" w:type="dxa"/>
          </w:tcPr>
          <w:p w14:paraId="625B8D23" w14:textId="77777777" w:rsidR="008F2461" w:rsidRDefault="008F2461" w:rsidP="0007343F">
            <w:pPr>
              <w:spacing w:line="240" w:lineRule="auto"/>
              <w:rPr>
                <w:sz w:val="20"/>
                <w:szCs w:val="20"/>
              </w:rPr>
            </w:pPr>
            <w:r>
              <w:rPr>
                <w:i/>
                <w:sz w:val="20"/>
                <w:szCs w:val="20"/>
              </w:rPr>
              <w:t xml:space="preserve">TC </w:t>
            </w:r>
            <w:r>
              <w:rPr>
                <w:sz w:val="20"/>
                <w:szCs w:val="20"/>
              </w:rPr>
              <w:t>Chapter 19: Creating Communications with a Team</w:t>
            </w:r>
          </w:p>
          <w:p w14:paraId="6D426B8D" w14:textId="77777777" w:rsidR="008F2461" w:rsidRPr="007D223B" w:rsidRDefault="008F2461" w:rsidP="0007343F">
            <w:pPr>
              <w:spacing w:line="240" w:lineRule="auto"/>
              <w:rPr>
                <w:sz w:val="20"/>
                <w:szCs w:val="20"/>
              </w:rPr>
            </w:pPr>
          </w:p>
        </w:tc>
        <w:tc>
          <w:tcPr>
            <w:tcW w:w="2903" w:type="dxa"/>
          </w:tcPr>
          <w:p w14:paraId="2824F962" w14:textId="77777777" w:rsidR="008F2461" w:rsidRDefault="008F2461" w:rsidP="0007343F">
            <w:pPr>
              <w:spacing w:line="240" w:lineRule="auto"/>
              <w:rPr>
                <w:sz w:val="20"/>
                <w:szCs w:val="20"/>
              </w:rPr>
            </w:pPr>
            <w:r>
              <w:rPr>
                <w:sz w:val="20"/>
                <w:szCs w:val="20"/>
              </w:rPr>
              <w:t>Discussion.</w:t>
            </w:r>
          </w:p>
          <w:p w14:paraId="2D7FF381" w14:textId="77777777" w:rsidR="008F2461" w:rsidRDefault="008F2461" w:rsidP="0007343F">
            <w:pPr>
              <w:spacing w:line="240" w:lineRule="auto"/>
              <w:rPr>
                <w:sz w:val="20"/>
                <w:szCs w:val="20"/>
              </w:rPr>
            </w:pPr>
          </w:p>
          <w:p w14:paraId="20AD599B" w14:textId="77777777" w:rsidR="008F2461" w:rsidRDefault="008F2461" w:rsidP="0007343F">
            <w:pPr>
              <w:spacing w:line="240" w:lineRule="auto"/>
              <w:rPr>
                <w:sz w:val="20"/>
                <w:szCs w:val="20"/>
              </w:rPr>
            </w:pPr>
          </w:p>
        </w:tc>
        <w:tc>
          <w:tcPr>
            <w:tcW w:w="1618" w:type="dxa"/>
          </w:tcPr>
          <w:p w14:paraId="356D1D16" w14:textId="77777777" w:rsidR="008F2461" w:rsidRDefault="008F2461" w:rsidP="0007343F">
            <w:pPr>
              <w:spacing w:line="240" w:lineRule="auto"/>
              <w:rPr>
                <w:b/>
                <w:sz w:val="20"/>
                <w:szCs w:val="20"/>
              </w:rPr>
            </w:pPr>
            <w:r>
              <w:rPr>
                <w:b/>
                <w:sz w:val="20"/>
                <w:szCs w:val="20"/>
              </w:rPr>
              <w:t>Beginning of class writing.</w:t>
            </w:r>
          </w:p>
          <w:p w14:paraId="3601B188" w14:textId="77777777" w:rsidR="008F2461" w:rsidRDefault="008F2461" w:rsidP="0007343F">
            <w:pPr>
              <w:spacing w:line="240" w:lineRule="auto"/>
              <w:rPr>
                <w:b/>
                <w:sz w:val="20"/>
                <w:szCs w:val="20"/>
              </w:rPr>
            </w:pPr>
          </w:p>
          <w:p w14:paraId="6F3FCE9A" w14:textId="77777777" w:rsidR="008F2461" w:rsidRDefault="008F2461" w:rsidP="0007343F">
            <w:pPr>
              <w:spacing w:line="240" w:lineRule="auto"/>
              <w:rPr>
                <w:b/>
                <w:sz w:val="20"/>
                <w:szCs w:val="20"/>
              </w:rPr>
            </w:pPr>
            <w:r w:rsidRPr="00684CB9">
              <w:rPr>
                <w:b/>
                <w:sz w:val="20"/>
                <w:szCs w:val="20"/>
              </w:rPr>
              <w:t>Previous week’s progress report due before class.</w:t>
            </w:r>
          </w:p>
          <w:p w14:paraId="7DE5E845" w14:textId="77777777" w:rsidR="009E59AB" w:rsidRDefault="009E59AB" w:rsidP="0007343F">
            <w:pPr>
              <w:spacing w:line="240" w:lineRule="auto"/>
              <w:rPr>
                <w:b/>
                <w:sz w:val="20"/>
                <w:szCs w:val="20"/>
              </w:rPr>
            </w:pPr>
          </w:p>
          <w:p w14:paraId="35535C90" w14:textId="42F17A05" w:rsidR="009E59AB" w:rsidRDefault="009E59AB" w:rsidP="0007343F">
            <w:pPr>
              <w:spacing w:line="240" w:lineRule="auto"/>
              <w:rPr>
                <w:b/>
                <w:sz w:val="20"/>
                <w:szCs w:val="20"/>
              </w:rPr>
            </w:pPr>
          </w:p>
        </w:tc>
      </w:tr>
      <w:tr w:rsidR="008F2461" w:rsidRPr="00861061" w14:paraId="0D2B0C5D" w14:textId="77777777" w:rsidTr="0007343F">
        <w:tc>
          <w:tcPr>
            <w:tcW w:w="735" w:type="dxa"/>
          </w:tcPr>
          <w:p w14:paraId="1C17AC15" w14:textId="77777777" w:rsidR="008F2461" w:rsidRDefault="008F2461" w:rsidP="0007343F">
            <w:pPr>
              <w:spacing w:line="240" w:lineRule="auto"/>
              <w:rPr>
                <w:sz w:val="20"/>
                <w:szCs w:val="20"/>
              </w:rPr>
            </w:pPr>
          </w:p>
        </w:tc>
        <w:tc>
          <w:tcPr>
            <w:tcW w:w="630" w:type="dxa"/>
          </w:tcPr>
          <w:p w14:paraId="53315747" w14:textId="77777777" w:rsidR="008F2461" w:rsidRDefault="008F2461" w:rsidP="0007343F">
            <w:pPr>
              <w:spacing w:line="240" w:lineRule="auto"/>
              <w:rPr>
                <w:sz w:val="20"/>
                <w:szCs w:val="20"/>
              </w:rPr>
            </w:pPr>
            <w:r>
              <w:rPr>
                <w:sz w:val="20"/>
                <w:szCs w:val="20"/>
              </w:rPr>
              <w:t>W</w:t>
            </w:r>
          </w:p>
        </w:tc>
        <w:tc>
          <w:tcPr>
            <w:tcW w:w="741" w:type="dxa"/>
          </w:tcPr>
          <w:p w14:paraId="26EE1ABB" w14:textId="77777777" w:rsidR="008F2461" w:rsidRDefault="008F2461" w:rsidP="0007343F">
            <w:pPr>
              <w:spacing w:line="240" w:lineRule="auto"/>
              <w:rPr>
                <w:sz w:val="20"/>
                <w:szCs w:val="20"/>
              </w:rPr>
            </w:pPr>
            <w:r>
              <w:rPr>
                <w:sz w:val="20"/>
                <w:szCs w:val="20"/>
              </w:rPr>
              <w:t>10/29</w:t>
            </w:r>
          </w:p>
        </w:tc>
        <w:tc>
          <w:tcPr>
            <w:tcW w:w="2841" w:type="dxa"/>
          </w:tcPr>
          <w:p w14:paraId="17844CE8" w14:textId="77777777" w:rsidR="008F2461" w:rsidRDefault="008F2461" w:rsidP="0007343F">
            <w:pPr>
              <w:spacing w:line="240" w:lineRule="auto"/>
              <w:rPr>
                <w:sz w:val="20"/>
                <w:szCs w:val="20"/>
              </w:rPr>
            </w:pPr>
            <w:r>
              <w:rPr>
                <w:i/>
                <w:sz w:val="20"/>
                <w:szCs w:val="20"/>
              </w:rPr>
              <w:t xml:space="preserve">TC </w:t>
            </w:r>
            <w:r>
              <w:rPr>
                <w:sz w:val="20"/>
                <w:szCs w:val="20"/>
              </w:rPr>
              <w:t>Chapter 6: Conducting Reader-Centered Research: Gathering, Analyzing, and Thinking Critically About Information</w:t>
            </w:r>
          </w:p>
          <w:p w14:paraId="49871302" w14:textId="77777777" w:rsidR="008F2461" w:rsidRPr="00F24650" w:rsidRDefault="008F2461" w:rsidP="0007343F">
            <w:pPr>
              <w:spacing w:line="240" w:lineRule="auto"/>
              <w:rPr>
                <w:sz w:val="20"/>
                <w:szCs w:val="20"/>
              </w:rPr>
            </w:pPr>
          </w:p>
        </w:tc>
        <w:tc>
          <w:tcPr>
            <w:tcW w:w="2903" w:type="dxa"/>
          </w:tcPr>
          <w:p w14:paraId="5DF10C71" w14:textId="77777777" w:rsidR="008F2461" w:rsidRPr="00861061" w:rsidRDefault="008F2461" w:rsidP="0007343F">
            <w:pPr>
              <w:spacing w:line="240" w:lineRule="auto"/>
              <w:rPr>
                <w:sz w:val="20"/>
                <w:szCs w:val="20"/>
              </w:rPr>
            </w:pPr>
            <w:r>
              <w:rPr>
                <w:sz w:val="20"/>
                <w:szCs w:val="20"/>
              </w:rPr>
              <w:t>Class pitches.</w:t>
            </w:r>
          </w:p>
        </w:tc>
        <w:tc>
          <w:tcPr>
            <w:tcW w:w="1618" w:type="dxa"/>
          </w:tcPr>
          <w:p w14:paraId="44E2E0F1" w14:textId="77777777" w:rsidR="008F2461" w:rsidRDefault="008F2461" w:rsidP="0007343F">
            <w:pPr>
              <w:spacing w:line="240" w:lineRule="auto"/>
              <w:rPr>
                <w:b/>
                <w:sz w:val="20"/>
                <w:szCs w:val="20"/>
              </w:rPr>
            </w:pPr>
            <w:r>
              <w:rPr>
                <w:b/>
                <w:sz w:val="20"/>
                <w:szCs w:val="20"/>
              </w:rPr>
              <w:t>Beginning of class writing.</w:t>
            </w:r>
          </w:p>
          <w:p w14:paraId="4EDC5032" w14:textId="77777777" w:rsidR="009E59AB" w:rsidRDefault="009E59AB" w:rsidP="0007343F">
            <w:pPr>
              <w:spacing w:line="240" w:lineRule="auto"/>
              <w:rPr>
                <w:b/>
                <w:sz w:val="20"/>
                <w:szCs w:val="20"/>
              </w:rPr>
            </w:pPr>
          </w:p>
          <w:p w14:paraId="0377274B" w14:textId="74FD756A" w:rsidR="009E59AB" w:rsidRPr="00861061" w:rsidRDefault="009E59AB" w:rsidP="0007343F">
            <w:pPr>
              <w:spacing w:line="240" w:lineRule="auto"/>
              <w:rPr>
                <w:sz w:val="20"/>
                <w:szCs w:val="20"/>
              </w:rPr>
            </w:pPr>
            <w:r>
              <w:rPr>
                <w:b/>
                <w:sz w:val="20"/>
                <w:szCs w:val="20"/>
              </w:rPr>
              <w:t>Project pitches supporting files due before class.</w:t>
            </w:r>
          </w:p>
        </w:tc>
      </w:tr>
      <w:tr w:rsidR="008F2461" w:rsidRPr="00861061" w14:paraId="524D4F0C" w14:textId="77777777" w:rsidTr="0007343F">
        <w:tc>
          <w:tcPr>
            <w:tcW w:w="735" w:type="dxa"/>
          </w:tcPr>
          <w:p w14:paraId="47861464" w14:textId="77777777" w:rsidR="008F2461" w:rsidRDefault="008F2461" w:rsidP="0007343F">
            <w:pPr>
              <w:spacing w:line="240" w:lineRule="auto"/>
              <w:rPr>
                <w:sz w:val="20"/>
                <w:szCs w:val="20"/>
              </w:rPr>
            </w:pPr>
            <w:r>
              <w:rPr>
                <w:sz w:val="20"/>
                <w:szCs w:val="20"/>
              </w:rPr>
              <w:t>10</w:t>
            </w:r>
          </w:p>
        </w:tc>
        <w:tc>
          <w:tcPr>
            <w:tcW w:w="630" w:type="dxa"/>
          </w:tcPr>
          <w:p w14:paraId="7DC91A8A" w14:textId="77777777" w:rsidR="008F2461" w:rsidRDefault="008F2461" w:rsidP="0007343F">
            <w:pPr>
              <w:spacing w:line="240" w:lineRule="auto"/>
              <w:rPr>
                <w:sz w:val="20"/>
                <w:szCs w:val="20"/>
              </w:rPr>
            </w:pPr>
            <w:r>
              <w:rPr>
                <w:sz w:val="20"/>
                <w:szCs w:val="20"/>
              </w:rPr>
              <w:t>M</w:t>
            </w:r>
          </w:p>
        </w:tc>
        <w:tc>
          <w:tcPr>
            <w:tcW w:w="741" w:type="dxa"/>
          </w:tcPr>
          <w:p w14:paraId="270C14A6" w14:textId="77777777" w:rsidR="008F2461" w:rsidRDefault="008F2461" w:rsidP="0007343F">
            <w:pPr>
              <w:spacing w:line="240" w:lineRule="auto"/>
              <w:rPr>
                <w:sz w:val="20"/>
                <w:szCs w:val="20"/>
              </w:rPr>
            </w:pPr>
            <w:r>
              <w:rPr>
                <w:sz w:val="20"/>
                <w:szCs w:val="20"/>
              </w:rPr>
              <w:t>11/3</w:t>
            </w:r>
          </w:p>
        </w:tc>
        <w:tc>
          <w:tcPr>
            <w:tcW w:w="2841" w:type="dxa"/>
          </w:tcPr>
          <w:p w14:paraId="1580E92B" w14:textId="77777777" w:rsidR="008F2461" w:rsidRDefault="008F2461" w:rsidP="0007343F">
            <w:pPr>
              <w:spacing w:line="240" w:lineRule="auto"/>
              <w:rPr>
                <w:sz w:val="20"/>
                <w:szCs w:val="20"/>
              </w:rPr>
            </w:pPr>
            <w:r>
              <w:rPr>
                <w:i/>
                <w:sz w:val="20"/>
                <w:szCs w:val="20"/>
              </w:rPr>
              <w:t xml:space="preserve">TC </w:t>
            </w:r>
            <w:r>
              <w:rPr>
                <w:sz w:val="20"/>
                <w:szCs w:val="20"/>
              </w:rPr>
              <w:t>Chapter 7: Using Five Reader-Centered Research Methods.</w:t>
            </w:r>
          </w:p>
          <w:p w14:paraId="0D7DC754" w14:textId="77777777" w:rsidR="008F2461" w:rsidRDefault="008F2461" w:rsidP="0007343F">
            <w:pPr>
              <w:spacing w:line="240" w:lineRule="auto"/>
              <w:rPr>
                <w:i/>
                <w:sz w:val="20"/>
                <w:szCs w:val="20"/>
              </w:rPr>
            </w:pPr>
          </w:p>
          <w:p w14:paraId="2D54978A" w14:textId="77777777" w:rsidR="008F2461" w:rsidRPr="001A6C79" w:rsidRDefault="008F2461" w:rsidP="0007343F">
            <w:pPr>
              <w:spacing w:line="240" w:lineRule="auto"/>
              <w:rPr>
                <w:sz w:val="20"/>
                <w:szCs w:val="20"/>
              </w:rPr>
            </w:pPr>
          </w:p>
        </w:tc>
        <w:tc>
          <w:tcPr>
            <w:tcW w:w="2903" w:type="dxa"/>
          </w:tcPr>
          <w:p w14:paraId="2146618D" w14:textId="77777777" w:rsidR="008F2461" w:rsidRDefault="008F2461" w:rsidP="0007343F">
            <w:pPr>
              <w:spacing w:line="240" w:lineRule="auto"/>
              <w:rPr>
                <w:sz w:val="20"/>
                <w:szCs w:val="20"/>
              </w:rPr>
            </w:pPr>
            <w:r>
              <w:rPr>
                <w:sz w:val="20"/>
                <w:szCs w:val="20"/>
              </w:rPr>
              <w:t>Discussion.</w:t>
            </w:r>
          </w:p>
          <w:p w14:paraId="24191E97" w14:textId="77777777" w:rsidR="008F2461" w:rsidRDefault="008F2461" w:rsidP="0007343F">
            <w:pPr>
              <w:spacing w:line="240" w:lineRule="auto"/>
              <w:rPr>
                <w:sz w:val="20"/>
                <w:szCs w:val="20"/>
              </w:rPr>
            </w:pPr>
          </w:p>
          <w:p w14:paraId="72B73B74"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170BF72E" w14:textId="77777777" w:rsidR="008F2461" w:rsidRDefault="008F2461" w:rsidP="0007343F">
            <w:pPr>
              <w:spacing w:line="240" w:lineRule="auto"/>
              <w:rPr>
                <w:b/>
                <w:sz w:val="20"/>
                <w:szCs w:val="20"/>
              </w:rPr>
            </w:pPr>
            <w:r>
              <w:rPr>
                <w:b/>
                <w:sz w:val="20"/>
                <w:szCs w:val="20"/>
              </w:rPr>
              <w:t>Beginning of class writing.</w:t>
            </w:r>
          </w:p>
          <w:p w14:paraId="41165523" w14:textId="77777777" w:rsidR="008F2461" w:rsidRDefault="008F2461" w:rsidP="0007343F">
            <w:pPr>
              <w:spacing w:line="240" w:lineRule="auto"/>
              <w:rPr>
                <w:b/>
                <w:sz w:val="20"/>
                <w:szCs w:val="20"/>
              </w:rPr>
            </w:pPr>
          </w:p>
          <w:p w14:paraId="7A70BE9C" w14:textId="10CCE6C0" w:rsidR="008F2461" w:rsidRPr="00861061" w:rsidRDefault="008F2461" w:rsidP="0007343F">
            <w:pPr>
              <w:spacing w:line="240" w:lineRule="auto"/>
              <w:rPr>
                <w:sz w:val="20"/>
                <w:szCs w:val="20"/>
              </w:rPr>
            </w:pPr>
            <w:r w:rsidRPr="00684CB9">
              <w:rPr>
                <w:b/>
                <w:sz w:val="20"/>
                <w:szCs w:val="20"/>
              </w:rPr>
              <w:t>Previous week’s progress report due before class.</w:t>
            </w:r>
          </w:p>
        </w:tc>
      </w:tr>
      <w:tr w:rsidR="008F2461" w:rsidRPr="00494AE3" w14:paraId="63EA37C8" w14:textId="77777777" w:rsidTr="0007343F">
        <w:tc>
          <w:tcPr>
            <w:tcW w:w="735" w:type="dxa"/>
          </w:tcPr>
          <w:p w14:paraId="7ADE5A3E" w14:textId="77777777" w:rsidR="008F2461" w:rsidRDefault="008F2461" w:rsidP="0007343F">
            <w:pPr>
              <w:spacing w:line="240" w:lineRule="auto"/>
              <w:rPr>
                <w:sz w:val="20"/>
                <w:szCs w:val="20"/>
              </w:rPr>
            </w:pPr>
          </w:p>
        </w:tc>
        <w:tc>
          <w:tcPr>
            <w:tcW w:w="630" w:type="dxa"/>
          </w:tcPr>
          <w:p w14:paraId="3F390964" w14:textId="77777777" w:rsidR="008F2461" w:rsidRDefault="008F2461" w:rsidP="0007343F">
            <w:pPr>
              <w:spacing w:line="240" w:lineRule="auto"/>
              <w:rPr>
                <w:sz w:val="20"/>
                <w:szCs w:val="20"/>
              </w:rPr>
            </w:pPr>
            <w:r>
              <w:rPr>
                <w:sz w:val="20"/>
                <w:szCs w:val="20"/>
              </w:rPr>
              <w:t>W</w:t>
            </w:r>
          </w:p>
        </w:tc>
        <w:tc>
          <w:tcPr>
            <w:tcW w:w="741" w:type="dxa"/>
          </w:tcPr>
          <w:p w14:paraId="0A2A0764" w14:textId="77777777" w:rsidR="008F2461" w:rsidRDefault="008F2461" w:rsidP="0007343F">
            <w:pPr>
              <w:spacing w:line="240" w:lineRule="auto"/>
              <w:rPr>
                <w:sz w:val="20"/>
                <w:szCs w:val="20"/>
              </w:rPr>
            </w:pPr>
            <w:r>
              <w:rPr>
                <w:sz w:val="20"/>
                <w:szCs w:val="20"/>
              </w:rPr>
              <w:t>11/5</w:t>
            </w:r>
          </w:p>
        </w:tc>
        <w:tc>
          <w:tcPr>
            <w:tcW w:w="2841" w:type="dxa"/>
          </w:tcPr>
          <w:p w14:paraId="096A3470" w14:textId="77777777" w:rsidR="008F2461" w:rsidRDefault="008F2461" w:rsidP="0007343F">
            <w:pPr>
              <w:spacing w:line="240" w:lineRule="auto"/>
              <w:rPr>
                <w:sz w:val="20"/>
                <w:szCs w:val="20"/>
              </w:rPr>
            </w:pPr>
            <w:r w:rsidRPr="00644AA2">
              <w:rPr>
                <w:i/>
                <w:sz w:val="20"/>
                <w:szCs w:val="20"/>
              </w:rPr>
              <w:t>TC</w:t>
            </w:r>
            <w:r>
              <w:rPr>
                <w:sz w:val="20"/>
                <w:szCs w:val="20"/>
              </w:rPr>
              <w:t xml:space="preserve"> Chapter 24: Writing Reader-Centered Proposals</w:t>
            </w:r>
          </w:p>
          <w:p w14:paraId="4A6A6D80" w14:textId="77777777" w:rsidR="008F2461" w:rsidRDefault="008F2461" w:rsidP="0007343F">
            <w:pPr>
              <w:spacing w:line="240" w:lineRule="auto"/>
              <w:rPr>
                <w:sz w:val="20"/>
                <w:szCs w:val="20"/>
              </w:rPr>
            </w:pPr>
          </w:p>
          <w:p w14:paraId="6FF7A5E8" w14:textId="77777777" w:rsidR="008F2461" w:rsidRPr="00B447B4" w:rsidRDefault="008F2461" w:rsidP="0007343F">
            <w:pPr>
              <w:spacing w:line="240" w:lineRule="auto"/>
              <w:rPr>
                <w:sz w:val="20"/>
                <w:szCs w:val="20"/>
              </w:rPr>
            </w:pPr>
          </w:p>
        </w:tc>
        <w:tc>
          <w:tcPr>
            <w:tcW w:w="2903" w:type="dxa"/>
          </w:tcPr>
          <w:p w14:paraId="0AA4B064" w14:textId="77777777" w:rsidR="008F2461" w:rsidRDefault="008F2461" w:rsidP="0007343F">
            <w:pPr>
              <w:spacing w:line="240" w:lineRule="auto"/>
              <w:rPr>
                <w:sz w:val="20"/>
                <w:szCs w:val="20"/>
              </w:rPr>
            </w:pPr>
            <w:r>
              <w:rPr>
                <w:sz w:val="20"/>
                <w:szCs w:val="20"/>
              </w:rPr>
              <w:t>Discussion.</w:t>
            </w:r>
          </w:p>
          <w:p w14:paraId="6B0FB096" w14:textId="77777777" w:rsidR="008F2461" w:rsidRDefault="008F2461" w:rsidP="0007343F">
            <w:pPr>
              <w:spacing w:line="240" w:lineRule="auto"/>
              <w:rPr>
                <w:sz w:val="20"/>
                <w:szCs w:val="20"/>
              </w:rPr>
            </w:pPr>
          </w:p>
          <w:p w14:paraId="53F6568A"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2C62C347" w14:textId="77777777" w:rsidR="008F2461" w:rsidRPr="00494AE3" w:rsidRDefault="008F2461" w:rsidP="0007343F">
            <w:pPr>
              <w:spacing w:line="240" w:lineRule="auto"/>
              <w:rPr>
                <w:b/>
                <w:sz w:val="20"/>
                <w:szCs w:val="20"/>
              </w:rPr>
            </w:pPr>
            <w:r>
              <w:rPr>
                <w:b/>
                <w:sz w:val="20"/>
                <w:szCs w:val="20"/>
              </w:rPr>
              <w:t>Beginning of class writing.</w:t>
            </w:r>
          </w:p>
        </w:tc>
      </w:tr>
      <w:tr w:rsidR="008F2461" w:rsidRPr="008419A2" w14:paraId="600CEBEA" w14:textId="77777777" w:rsidTr="0007343F">
        <w:tc>
          <w:tcPr>
            <w:tcW w:w="735" w:type="dxa"/>
          </w:tcPr>
          <w:p w14:paraId="2B6AEE51" w14:textId="77777777" w:rsidR="008F2461" w:rsidRDefault="008F2461" w:rsidP="0007343F">
            <w:pPr>
              <w:spacing w:line="240" w:lineRule="auto"/>
              <w:rPr>
                <w:sz w:val="20"/>
                <w:szCs w:val="20"/>
              </w:rPr>
            </w:pPr>
            <w:r>
              <w:rPr>
                <w:sz w:val="20"/>
                <w:szCs w:val="20"/>
              </w:rPr>
              <w:t>11</w:t>
            </w:r>
          </w:p>
        </w:tc>
        <w:tc>
          <w:tcPr>
            <w:tcW w:w="630" w:type="dxa"/>
          </w:tcPr>
          <w:p w14:paraId="40455A2A" w14:textId="77777777" w:rsidR="008F2461" w:rsidRDefault="008F2461" w:rsidP="0007343F">
            <w:pPr>
              <w:spacing w:line="240" w:lineRule="auto"/>
              <w:rPr>
                <w:sz w:val="20"/>
                <w:szCs w:val="20"/>
              </w:rPr>
            </w:pPr>
            <w:r>
              <w:rPr>
                <w:sz w:val="20"/>
                <w:szCs w:val="20"/>
              </w:rPr>
              <w:t>M</w:t>
            </w:r>
          </w:p>
        </w:tc>
        <w:tc>
          <w:tcPr>
            <w:tcW w:w="741" w:type="dxa"/>
          </w:tcPr>
          <w:p w14:paraId="3FA0D4B3" w14:textId="77777777" w:rsidR="008F2461" w:rsidRDefault="008F2461" w:rsidP="0007343F">
            <w:pPr>
              <w:spacing w:line="240" w:lineRule="auto"/>
              <w:rPr>
                <w:sz w:val="20"/>
                <w:szCs w:val="20"/>
              </w:rPr>
            </w:pPr>
            <w:r>
              <w:rPr>
                <w:sz w:val="20"/>
                <w:szCs w:val="20"/>
              </w:rPr>
              <w:t>11/10</w:t>
            </w:r>
          </w:p>
        </w:tc>
        <w:tc>
          <w:tcPr>
            <w:tcW w:w="2841" w:type="dxa"/>
          </w:tcPr>
          <w:p w14:paraId="180CAFE5" w14:textId="77777777" w:rsidR="008F2461" w:rsidRDefault="008F2461" w:rsidP="0007343F">
            <w:pPr>
              <w:spacing w:line="240" w:lineRule="auto"/>
              <w:rPr>
                <w:sz w:val="20"/>
                <w:szCs w:val="20"/>
              </w:rPr>
            </w:pPr>
            <w:r>
              <w:rPr>
                <w:i/>
                <w:sz w:val="20"/>
                <w:szCs w:val="20"/>
              </w:rPr>
              <w:t xml:space="preserve">TC </w:t>
            </w:r>
            <w:r>
              <w:rPr>
                <w:sz w:val="20"/>
                <w:szCs w:val="20"/>
              </w:rPr>
              <w:t>Chapter 27: Writing Reader-Centered Progress Reports</w:t>
            </w:r>
          </w:p>
          <w:p w14:paraId="39C4A801" w14:textId="77777777" w:rsidR="008F2461" w:rsidRPr="00784646" w:rsidRDefault="008F2461" w:rsidP="0007343F">
            <w:pPr>
              <w:spacing w:line="240" w:lineRule="auto"/>
              <w:rPr>
                <w:b/>
                <w:sz w:val="20"/>
                <w:szCs w:val="20"/>
              </w:rPr>
            </w:pPr>
          </w:p>
        </w:tc>
        <w:tc>
          <w:tcPr>
            <w:tcW w:w="2903" w:type="dxa"/>
          </w:tcPr>
          <w:p w14:paraId="486DF09A" w14:textId="77777777" w:rsidR="008F2461" w:rsidRDefault="008F2461" w:rsidP="0007343F">
            <w:pPr>
              <w:spacing w:line="240" w:lineRule="auto"/>
              <w:rPr>
                <w:sz w:val="20"/>
                <w:szCs w:val="20"/>
              </w:rPr>
            </w:pPr>
            <w:r>
              <w:rPr>
                <w:sz w:val="20"/>
                <w:szCs w:val="20"/>
              </w:rPr>
              <w:t>Discussion.</w:t>
            </w:r>
          </w:p>
          <w:p w14:paraId="3CB40D4D" w14:textId="77777777" w:rsidR="008F2461" w:rsidRDefault="008F2461" w:rsidP="0007343F">
            <w:pPr>
              <w:spacing w:line="240" w:lineRule="auto"/>
              <w:rPr>
                <w:sz w:val="20"/>
                <w:szCs w:val="20"/>
              </w:rPr>
            </w:pPr>
          </w:p>
          <w:p w14:paraId="626F1624"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1FBD0EB9" w14:textId="77777777" w:rsidR="008F2461" w:rsidRDefault="008F2461" w:rsidP="0007343F">
            <w:pPr>
              <w:spacing w:line="240" w:lineRule="auto"/>
              <w:rPr>
                <w:b/>
                <w:sz w:val="20"/>
                <w:szCs w:val="20"/>
              </w:rPr>
            </w:pPr>
            <w:r>
              <w:rPr>
                <w:b/>
                <w:sz w:val="20"/>
                <w:szCs w:val="20"/>
              </w:rPr>
              <w:t>Beginning of class writing.</w:t>
            </w:r>
          </w:p>
          <w:p w14:paraId="32EA80D0" w14:textId="77777777" w:rsidR="008F2461" w:rsidRDefault="008F2461" w:rsidP="0007343F">
            <w:pPr>
              <w:spacing w:line="240" w:lineRule="auto"/>
              <w:rPr>
                <w:b/>
                <w:sz w:val="20"/>
                <w:szCs w:val="20"/>
              </w:rPr>
            </w:pPr>
          </w:p>
          <w:p w14:paraId="5AB154BE" w14:textId="695C687A" w:rsidR="008F2461" w:rsidRPr="008419A2" w:rsidRDefault="008F2461" w:rsidP="0007343F">
            <w:pPr>
              <w:spacing w:line="240" w:lineRule="auto"/>
              <w:rPr>
                <w:sz w:val="20"/>
                <w:szCs w:val="20"/>
              </w:rPr>
            </w:pPr>
            <w:r w:rsidRPr="00684CB9">
              <w:rPr>
                <w:b/>
                <w:sz w:val="20"/>
                <w:szCs w:val="20"/>
              </w:rPr>
              <w:t>Previous week’s progress report due before class.</w:t>
            </w:r>
          </w:p>
        </w:tc>
      </w:tr>
      <w:tr w:rsidR="008F2461" w:rsidRPr="00861061" w14:paraId="0E10BC94" w14:textId="77777777" w:rsidTr="0007343F">
        <w:tc>
          <w:tcPr>
            <w:tcW w:w="735" w:type="dxa"/>
          </w:tcPr>
          <w:p w14:paraId="6AC3699D" w14:textId="77777777" w:rsidR="008F2461" w:rsidRDefault="008F2461" w:rsidP="0007343F">
            <w:pPr>
              <w:spacing w:line="240" w:lineRule="auto"/>
              <w:rPr>
                <w:sz w:val="20"/>
                <w:szCs w:val="20"/>
              </w:rPr>
            </w:pPr>
          </w:p>
        </w:tc>
        <w:tc>
          <w:tcPr>
            <w:tcW w:w="630" w:type="dxa"/>
          </w:tcPr>
          <w:p w14:paraId="65B7A4AB" w14:textId="77777777" w:rsidR="008F2461" w:rsidRDefault="008F2461" w:rsidP="0007343F">
            <w:pPr>
              <w:spacing w:line="240" w:lineRule="auto"/>
              <w:rPr>
                <w:sz w:val="20"/>
                <w:szCs w:val="20"/>
              </w:rPr>
            </w:pPr>
            <w:r>
              <w:rPr>
                <w:sz w:val="20"/>
                <w:szCs w:val="20"/>
              </w:rPr>
              <w:t>W</w:t>
            </w:r>
          </w:p>
        </w:tc>
        <w:tc>
          <w:tcPr>
            <w:tcW w:w="741" w:type="dxa"/>
          </w:tcPr>
          <w:p w14:paraId="51351EE5" w14:textId="77777777" w:rsidR="008F2461" w:rsidRDefault="008F2461" w:rsidP="0007343F">
            <w:pPr>
              <w:spacing w:line="240" w:lineRule="auto"/>
              <w:rPr>
                <w:sz w:val="20"/>
                <w:szCs w:val="20"/>
              </w:rPr>
            </w:pPr>
            <w:r>
              <w:rPr>
                <w:sz w:val="20"/>
                <w:szCs w:val="20"/>
              </w:rPr>
              <w:t>11/12</w:t>
            </w:r>
          </w:p>
        </w:tc>
        <w:tc>
          <w:tcPr>
            <w:tcW w:w="2841" w:type="dxa"/>
          </w:tcPr>
          <w:p w14:paraId="7DEF0ACF" w14:textId="77777777" w:rsidR="008F2461" w:rsidRDefault="008F2461" w:rsidP="0007343F">
            <w:pPr>
              <w:spacing w:line="240" w:lineRule="auto"/>
              <w:rPr>
                <w:sz w:val="20"/>
                <w:szCs w:val="20"/>
              </w:rPr>
            </w:pPr>
            <w:r w:rsidRPr="00B8579B">
              <w:rPr>
                <w:i/>
                <w:sz w:val="20"/>
                <w:szCs w:val="20"/>
              </w:rPr>
              <w:t>TC</w:t>
            </w:r>
            <w:r>
              <w:rPr>
                <w:sz w:val="20"/>
                <w:szCs w:val="20"/>
              </w:rPr>
              <w:t xml:space="preserve"> Chapter 25: Writing Reader-Centered Empirical Research Reports</w:t>
            </w:r>
          </w:p>
          <w:p w14:paraId="567E9C50" w14:textId="77777777" w:rsidR="008F2461" w:rsidRPr="00EE3101" w:rsidRDefault="008F2461" w:rsidP="0007343F">
            <w:pPr>
              <w:spacing w:line="240" w:lineRule="auto"/>
              <w:rPr>
                <w:sz w:val="20"/>
                <w:szCs w:val="20"/>
              </w:rPr>
            </w:pPr>
          </w:p>
        </w:tc>
        <w:tc>
          <w:tcPr>
            <w:tcW w:w="2903" w:type="dxa"/>
          </w:tcPr>
          <w:p w14:paraId="523F7F4E" w14:textId="77777777" w:rsidR="008F2461" w:rsidRDefault="008F2461" w:rsidP="0007343F">
            <w:pPr>
              <w:spacing w:line="240" w:lineRule="auto"/>
              <w:rPr>
                <w:sz w:val="20"/>
                <w:szCs w:val="20"/>
              </w:rPr>
            </w:pPr>
            <w:r>
              <w:rPr>
                <w:sz w:val="20"/>
                <w:szCs w:val="20"/>
              </w:rPr>
              <w:t>Discussion.</w:t>
            </w:r>
          </w:p>
          <w:p w14:paraId="6903AFCC" w14:textId="77777777" w:rsidR="008F2461" w:rsidRDefault="008F2461" w:rsidP="0007343F">
            <w:pPr>
              <w:spacing w:line="240" w:lineRule="auto"/>
              <w:rPr>
                <w:sz w:val="20"/>
                <w:szCs w:val="20"/>
              </w:rPr>
            </w:pPr>
          </w:p>
          <w:p w14:paraId="4D7C047E"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29C53861" w14:textId="77777777" w:rsidR="008F2461" w:rsidRPr="00861061" w:rsidRDefault="008F2461" w:rsidP="0007343F">
            <w:pPr>
              <w:spacing w:line="240" w:lineRule="auto"/>
              <w:rPr>
                <w:sz w:val="20"/>
                <w:szCs w:val="20"/>
              </w:rPr>
            </w:pPr>
            <w:r>
              <w:rPr>
                <w:b/>
                <w:sz w:val="20"/>
                <w:szCs w:val="20"/>
              </w:rPr>
              <w:t>Beginning of class writing.</w:t>
            </w:r>
          </w:p>
        </w:tc>
      </w:tr>
      <w:tr w:rsidR="008F2461" w:rsidRPr="008419A2" w14:paraId="156586F4" w14:textId="77777777" w:rsidTr="0007343F">
        <w:tc>
          <w:tcPr>
            <w:tcW w:w="735" w:type="dxa"/>
          </w:tcPr>
          <w:p w14:paraId="331F3D5A" w14:textId="77777777" w:rsidR="008F2461" w:rsidRDefault="008F2461" w:rsidP="0007343F">
            <w:pPr>
              <w:spacing w:line="240" w:lineRule="auto"/>
              <w:rPr>
                <w:sz w:val="20"/>
                <w:szCs w:val="20"/>
              </w:rPr>
            </w:pPr>
            <w:r>
              <w:rPr>
                <w:sz w:val="20"/>
                <w:szCs w:val="20"/>
              </w:rPr>
              <w:t>12</w:t>
            </w:r>
          </w:p>
        </w:tc>
        <w:tc>
          <w:tcPr>
            <w:tcW w:w="630" w:type="dxa"/>
          </w:tcPr>
          <w:p w14:paraId="50817964" w14:textId="77777777" w:rsidR="008F2461" w:rsidRDefault="008F2461" w:rsidP="0007343F">
            <w:pPr>
              <w:spacing w:line="240" w:lineRule="auto"/>
              <w:rPr>
                <w:sz w:val="20"/>
                <w:szCs w:val="20"/>
              </w:rPr>
            </w:pPr>
            <w:r>
              <w:rPr>
                <w:sz w:val="20"/>
                <w:szCs w:val="20"/>
              </w:rPr>
              <w:t>M</w:t>
            </w:r>
          </w:p>
        </w:tc>
        <w:tc>
          <w:tcPr>
            <w:tcW w:w="741" w:type="dxa"/>
          </w:tcPr>
          <w:p w14:paraId="121AC70D" w14:textId="77777777" w:rsidR="008F2461" w:rsidRDefault="008F2461" w:rsidP="0007343F">
            <w:pPr>
              <w:spacing w:line="240" w:lineRule="auto"/>
              <w:rPr>
                <w:sz w:val="20"/>
                <w:szCs w:val="20"/>
              </w:rPr>
            </w:pPr>
            <w:r>
              <w:rPr>
                <w:sz w:val="20"/>
                <w:szCs w:val="20"/>
              </w:rPr>
              <w:t>11/17</w:t>
            </w:r>
          </w:p>
        </w:tc>
        <w:tc>
          <w:tcPr>
            <w:tcW w:w="2841" w:type="dxa"/>
          </w:tcPr>
          <w:p w14:paraId="2852E968" w14:textId="77777777" w:rsidR="008F2461" w:rsidRPr="00EE3101" w:rsidRDefault="008F2461" w:rsidP="0007343F">
            <w:pPr>
              <w:spacing w:line="240" w:lineRule="auto"/>
              <w:rPr>
                <w:sz w:val="20"/>
                <w:szCs w:val="20"/>
              </w:rPr>
            </w:pPr>
            <w:r w:rsidRPr="002D29EA">
              <w:rPr>
                <w:i/>
                <w:sz w:val="20"/>
                <w:szCs w:val="20"/>
              </w:rPr>
              <w:t>TC</w:t>
            </w:r>
            <w:r>
              <w:rPr>
                <w:sz w:val="20"/>
                <w:szCs w:val="20"/>
              </w:rPr>
              <w:t xml:space="preserve"> Chapter 9: Using Nine Reader-Centered Patterns for Organizing Paragraphs, Sections, and Chapters</w:t>
            </w:r>
          </w:p>
        </w:tc>
        <w:tc>
          <w:tcPr>
            <w:tcW w:w="2903" w:type="dxa"/>
          </w:tcPr>
          <w:p w14:paraId="0FD110A7" w14:textId="77777777" w:rsidR="008F2461" w:rsidRDefault="008F2461" w:rsidP="0007343F">
            <w:pPr>
              <w:spacing w:line="240" w:lineRule="auto"/>
              <w:rPr>
                <w:sz w:val="20"/>
                <w:szCs w:val="20"/>
              </w:rPr>
            </w:pPr>
            <w:r>
              <w:rPr>
                <w:sz w:val="20"/>
                <w:szCs w:val="20"/>
              </w:rPr>
              <w:t xml:space="preserve">Discussion. </w:t>
            </w:r>
          </w:p>
          <w:p w14:paraId="62789049" w14:textId="77777777" w:rsidR="008F2461" w:rsidRDefault="008F2461" w:rsidP="0007343F">
            <w:pPr>
              <w:spacing w:line="240" w:lineRule="auto"/>
              <w:rPr>
                <w:sz w:val="20"/>
                <w:szCs w:val="20"/>
              </w:rPr>
            </w:pPr>
          </w:p>
          <w:p w14:paraId="46443482"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19210403" w14:textId="77777777" w:rsidR="008F2461" w:rsidRDefault="008F2461" w:rsidP="0007343F">
            <w:pPr>
              <w:spacing w:line="240" w:lineRule="auto"/>
              <w:rPr>
                <w:b/>
                <w:sz w:val="20"/>
                <w:szCs w:val="20"/>
              </w:rPr>
            </w:pPr>
            <w:r>
              <w:rPr>
                <w:b/>
                <w:sz w:val="20"/>
                <w:szCs w:val="20"/>
              </w:rPr>
              <w:t>Beginning of class writing.</w:t>
            </w:r>
          </w:p>
          <w:p w14:paraId="22A3ABF3" w14:textId="77777777" w:rsidR="008F2461" w:rsidRDefault="008F2461" w:rsidP="0007343F">
            <w:pPr>
              <w:spacing w:line="240" w:lineRule="auto"/>
              <w:rPr>
                <w:b/>
                <w:sz w:val="20"/>
                <w:szCs w:val="20"/>
              </w:rPr>
            </w:pPr>
          </w:p>
          <w:p w14:paraId="3A8E48E3" w14:textId="77777777" w:rsidR="008F2461" w:rsidRDefault="008F2461" w:rsidP="0007343F">
            <w:pPr>
              <w:spacing w:line="240" w:lineRule="auto"/>
              <w:rPr>
                <w:b/>
                <w:sz w:val="20"/>
                <w:szCs w:val="20"/>
              </w:rPr>
            </w:pPr>
            <w:r w:rsidRPr="00684CB9">
              <w:rPr>
                <w:b/>
                <w:sz w:val="20"/>
                <w:szCs w:val="20"/>
              </w:rPr>
              <w:t>Previous week’s progress report due before class.</w:t>
            </w:r>
          </w:p>
          <w:p w14:paraId="7F8EFD29" w14:textId="77777777" w:rsidR="009E59AB" w:rsidRDefault="009E59AB" w:rsidP="0007343F">
            <w:pPr>
              <w:spacing w:line="240" w:lineRule="auto"/>
              <w:rPr>
                <w:b/>
                <w:sz w:val="20"/>
                <w:szCs w:val="20"/>
              </w:rPr>
            </w:pPr>
          </w:p>
          <w:p w14:paraId="419F3FF6" w14:textId="2B92FFC9" w:rsidR="009E59AB" w:rsidRPr="008419A2" w:rsidRDefault="009E59AB" w:rsidP="0007343F">
            <w:pPr>
              <w:spacing w:line="240" w:lineRule="auto"/>
              <w:rPr>
                <w:b/>
                <w:sz w:val="20"/>
                <w:szCs w:val="20"/>
              </w:rPr>
            </w:pPr>
            <w:r>
              <w:rPr>
                <w:b/>
                <w:sz w:val="20"/>
                <w:szCs w:val="20"/>
              </w:rPr>
              <w:t>Research proposal due before class.</w:t>
            </w:r>
          </w:p>
        </w:tc>
      </w:tr>
      <w:tr w:rsidR="008F2461" w:rsidRPr="00861061" w14:paraId="2C9B7EFF" w14:textId="77777777" w:rsidTr="0007343F">
        <w:tc>
          <w:tcPr>
            <w:tcW w:w="735" w:type="dxa"/>
          </w:tcPr>
          <w:p w14:paraId="72F6F629" w14:textId="77777777" w:rsidR="008F2461" w:rsidRDefault="008F2461" w:rsidP="0007343F">
            <w:pPr>
              <w:spacing w:line="240" w:lineRule="auto"/>
              <w:rPr>
                <w:sz w:val="20"/>
                <w:szCs w:val="20"/>
              </w:rPr>
            </w:pPr>
          </w:p>
        </w:tc>
        <w:tc>
          <w:tcPr>
            <w:tcW w:w="630" w:type="dxa"/>
          </w:tcPr>
          <w:p w14:paraId="074E7397" w14:textId="77777777" w:rsidR="008F2461" w:rsidRDefault="008F2461" w:rsidP="0007343F">
            <w:pPr>
              <w:spacing w:line="240" w:lineRule="auto"/>
              <w:rPr>
                <w:sz w:val="20"/>
                <w:szCs w:val="20"/>
              </w:rPr>
            </w:pPr>
            <w:r>
              <w:rPr>
                <w:sz w:val="20"/>
                <w:szCs w:val="20"/>
              </w:rPr>
              <w:t>W</w:t>
            </w:r>
          </w:p>
        </w:tc>
        <w:tc>
          <w:tcPr>
            <w:tcW w:w="741" w:type="dxa"/>
          </w:tcPr>
          <w:p w14:paraId="67B52286" w14:textId="77777777" w:rsidR="008F2461" w:rsidRDefault="008F2461" w:rsidP="0007343F">
            <w:pPr>
              <w:spacing w:line="240" w:lineRule="auto"/>
              <w:rPr>
                <w:sz w:val="20"/>
                <w:szCs w:val="20"/>
              </w:rPr>
            </w:pPr>
            <w:r>
              <w:rPr>
                <w:sz w:val="20"/>
                <w:szCs w:val="20"/>
              </w:rPr>
              <w:t>11/19</w:t>
            </w:r>
          </w:p>
        </w:tc>
        <w:tc>
          <w:tcPr>
            <w:tcW w:w="2841" w:type="dxa"/>
          </w:tcPr>
          <w:p w14:paraId="2AFA5123" w14:textId="77777777" w:rsidR="008F2461" w:rsidRDefault="008F2461" w:rsidP="0007343F">
            <w:pPr>
              <w:spacing w:line="240" w:lineRule="auto"/>
              <w:rPr>
                <w:i/>
                <w:sz w:val="20"/>
                <w:szCs w:val="20"/>
              </w:rPr>
            </w:pPr>
            <w:r w:rsidRPr="002D29EA">
              <w:rPr>
                <w:i/>
                <w:sz w:val="20"/>
                <w:szCs w:val="20"/>
              </w:rPr>
              <w:t>TC</w:t>
            </w:r>
            <w:r>
              <w:rPr>
                <w:sz w:val="20"/>
                <w:szCs w:val="20"/>
              </w:rPr>
              <w:t xml:space="preserve"> Chapter 10: Developing an Effective, Professional Style</w:t>
            </w:r>
          </w:p>
          <w:p w14:paraId="6007791D" w14:textId="77777777" w:rsidR="008F2461" w:rsidRPr="001A6C79" w:rsidRDefault="008F2461" w:rsidP="0007343F">
            <w:pPr>
              <w:spacing w:line="240" w:lineRule="auto"/>
              <w:rPr>
                <w:sz w:val="20"/>
                <w:szCs w:val="20"/>
              </w:rPr>
            </w:pPr>
          </w:p>
        </w:tc>
        <w:tc>
          <w:tcPr>
            <w:tcW w:w="2903" w:type="dxa"/>
          </w:tcPr>
          <w:p w14:paraId="19BE3FBB" w14:textId="77777777" w:rsidR="008F2461" w:rsidRDefault="008F2461" w:rsidP="0007343F">
            <w:pPr>
              <w:spacing w:line="240" w:lineRule="auto"/>
              <w:rPr>
                <w:sz w:val="20"/>
                <w:szCs w:val="20"/>
              </w:rPr>
            </w:pPr>
            <w:r>
              <w:rPr>
                <w:sz w:val="20"/>
                <w:szCs w:val="20"/>
              </w:rPr>
              <w:t>Discussion.</w:t>
            </w:r>
          </w:p>
          <w:p w14:paraId="329F9584" w14:textId="77777777" w:rsidR="008F2461" w:rsidRDefault="008F2461" w:rsidP="0007343F">
            <w:pPr>
              <w:spacing w:line="240" w:lineRule="auto"/>
              <w:rPr>
                <w:sz w:val="20"/>
                <w:szCs w:val="20"/>
              </w:rPr>
            </w:pPr>
          </w:p>
          <w:p w14:paraId="2F37C5B7"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09A8D261" w14:textId="77777777" w:rsidR="008F2461" w:rsidRPr="00861061" w:rsidRDefault="008F2461" w:rsidP="0007343F">
            <w:pPr>
              <w:spacing w:line="240" w:lineRule="auto"/>
              <w:rPr>
                <w:sz w:val="20"/>
                <w:szCs w:val="20"/>
              </w:rPr>
            </w:pPr>
            <w:r>
              <w:rPr>
                <w:b/>
                <w:sz w:val="20"/>
                <w:szCs w:val="20"/>
              </w:rPr>
              <w:t>Beginning of class writing.</w:t>
            </w:r>
          </w:p>
        </w:tc>
      </w:tr>
      <w:tr w:rsidR="008F2461" w:rsidRPr="00F906A3" w14:paraId="514C7143" w14:textId="77777777" w:rsidTr="0007343F">
        <w:tc>
          <w:tcPr>
            <w:tcW w:w="735" w:type="dxa"/>
          </w:tcPr>
          <w:p w14:paraId="6463D979" w14:textId="77777777" w:rsidR="008F2461" w:rsidRDefault="008F2461" w:rsidP="0007343F">
            <w:pPr>
              <w:spacing w:line="240" w:lineRule="auto"/>
              <w:rPr>
                <w:sz w:val="20"/>
                <w:szCs w:val="20"/>
              </w:rPr>
            </w:pPr>
            <w:r>
              <w:rPr>
                <w:sz w:val="20"/>
                <w:szCs w:val="20"/>
              </w:rPr>
              <w:t>13</w:t>
            </w:r>
          </w:p>
        </w:tc>
        <w:tc>
          <w:tcPr>
            <w:tcW w:w="630" w:type="dxa"/>
          </w:tcPr>
          <w:p w14:paraId="659AD2D1" w14:textId="77777777" w:rsidR="008F2461" w:rsidRDefault="008F2461" w:rsidP="0007343F">
            <w:pPr>
              <w:spacing w:line="240" w:lineRule="auto"/>
              <w:rPr>
                <w:sz w:val="20"/>
                <w:szCs w:val="20"/>
              </w:rPr>
            </w:pPr>
            <w:r>
              <w:rPr>
                <w:sz w:val="20"/>
                <w:szCs w:val="20"/>
              </w:rPr>
              <w:t>M</w:t>
            </w:r>
          </w:p>
        </w:tc>
        <w:tc>
          <w:tcPr>
            <w:tcW w:w="741" w:type="dxa"/>
          </w:tcPr>
          <w:p w14:paraId="7F969049" w14:textId="77777777" w:rsidR="008F2461" w:rsidRDefault="008F2461" w:rsidP="0007343F">
            <w:pPr>
              <w:spacing w:line="240" w:lineRule="auto"/>
              <w:rPr>
                <w:sz w:val="20"/>
                <w:szCs w:val="20"/>
              </w:rPr>
            </w:pPr>
            <w:r>
              <w:rPr>
                <w:sz w:val="20"/>
                <w:szCs w:val="20"/>
              </w:rPr>
              <w:t>11/24</w:t>
            </w:r>
          </w:p>
        </w:tc>
        <w:tc>
          <w:tcPr>
            <w:tcW w:w="2841" w:type="dxa"/>
          </w:tcPr>
          <w:p w14:paraId="4E2A4418" w14:textId="77777777" w:rsidR="008F2461" w:rsidRDefault="008F2461" w:rsidP="0007343F">
            <w:pPr>
              <w:spacing w:line="240" w:lineRule="auto"/>
              <w:rPr>
                <w:sz w:val="20"/>
                <w:szCs w:val="20"/>
              </w:rPr>
            </w:pPr>
            <w:r w:rsidRPr="00644AA2">
              <w:rPr>
                <w:i/>
                <w:sz w:val="20"/>
                <w:szCs w:val="20"/>
              </w:rPr>
              <w:t>TC</w:t>
            </w:r>
            <w:r>
              <w:rPr>
                <w:sz w:val="20"/>
                <w:szCs w:val="20"/>
              </w:rPr>
              <w:t xml:space="preserve"> Chapter 13: Writing Reader-Centered Front and Back Matter</w:t>
            </w:r>
          </w:p>
          <w:p w14:paraId="4683250F" w14:textId="77777777" w:rsidR="008F2461" w:rsidRPr="001A6C79" w:rsidRDefault="008F2461" w:rsidP="0007343F">
            <w:pPr>
              <w:spacing w:line="240" w:lineRule="auto"/>
              <w:rPr>
                <w:sz w:val="20"/>
                <w:szCs w:val="20"/>
              </w:rPr>
            </w:pPr>
          </w:p>
        </w:tc>
        <w:tc>
          <w:tcPr>
            <w:tcW w:w="2903" w:type="dxa"/>
          </w:tcPr>
          <w:p w14:paraId="30319035" w14:textId="77777777" w:rsidR="008F2461" w:rsidRDefault="008F2461" w:rsidP="0007343F">
            <w:pPr>
              <w:spacing w:line="240" w:lineRule="auto"/>
              <w:rPr>
                <w:sz w:val="20"/>
                <w:szCs w:val="20"/>
              </w:rPr>
            </w:pPr>
            <w:r>
              <w:rPr>
                <w:sz w:val="20"/>
                <w:szCs w:val="20"/>
              </w:rPr>
              <w:t>Discussion.</w:t>
            </w:r>
          </w:p>
          <w:p w14:paraId="78762056" w14:textId="77777777" w:rsidR="008F2461" w:rsidRDefault="008F2461" w:rsidP="0007343F">
            <w:pPr>
              <w:spacing w:line="240" w:lineRule="auto"/>
              <w:rPr>
                <w:sz w:val="20"/>
                <w:szCs w:val="20"/>
              </w:rPr>
            </w:pPr>
          </w:p>
          <w:p w14:paraId="66C37056"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6864EC5A" w14:textId="77777777" w:rsidR="008F2461" w:rsidRDefault="008F2461" w:rsidP="0007343F">
            <w:pPr>
              <w:spacing w:line="240" w:lineRule="auto"/>
              <w:rPr>
                <w:b/>
                <w:sz w:val="20"/>
                <w:szCs w:val="20"/>
              </w:rPr>
            </w:pPr>
            <w:r>
              <w:rPr>
                <w:b/>
                <w:sz w:val="20"/>
                <w:szCs w:val="20"/>
              </w:rPr>
              <w:t>Beginning of class writing.</w:t>
            </w:r>
          </w:p>
          <w:p w14:paraId="02CC378E" w14:textId="77777777" w:rsidR="008F2461" w:rsidRDefault="008F2461" w:rsidP="0007343F">
            <w:pPr>
              <w:spacing w:line="240" w:lineRule="auto"/>
              <w:rPr>
                <w:b/>
                <w:sz w:val="20"/>
                <w:szCs w:val="20"/>
              </w:rPr>
            </w:pPr>
          </w:p>
          <w:p w14:paraId="72B97F10" w14:textId="6F7BE38D" w:rsidR="008F2461" w:rsidRPr="00F906A3" w:rsidRDefault="008F2461" w:rsidP="0007343F">
            <w:pPr>
              <w:spacing w:line="240" w:lineRule="auto"/>
              <w:rPr>
                <w:b/>
                <w:sz w:val="20"/>
                <w:szCs w:val="20"/>
              </w:rPr>
            </w:pPr>
            <w:r w:rsidRPr="00684CB9">
              <w:rPr>
                <w:b/>
                <w:sz w:val="20"/>
                <w:szCs w:val="20"/>
              </w:rPr>
              <w:t>Previous week’s progress report due before class.</w:t>
            </w:r>
          </w:p>
        </w:tc>
      </w:tr>
      <w:tr w:rsidR="008F2461" w:rsidRPr="00861061" w14:paraId="6420F7BC" w14:textId="77777777" w:rsidTr="0007343F">
        <w:tc>
          <w:tcPr>
            <w:tcW w:w="735" w:type="dxa"/>
          </w:tcPr>
          <w:p w14:paraId="7CA1F945" w14:textId="77777777" w:rsidR="008F2461" w:rsidRDefault="008F2461" w:rsidP="0007343F">
            <w:pPr>
              <w:spacing w:line="240" w:lineRule="auto"/>
              <w:rPr>
                <w:sz w:val="20"/>
                <w:szCs w:val="20"/>
              </w:rPr>
            </w:pPr>
          </w:p>
        </w:tc>
        <w:tc>
          <w:tcPr>
            <w:tcW w:w="630" w:type="dxa"/>
          </w:tcPr>
          <w:p w14:paraId="6CE4B56A" w14:textId="77777777" w:rsidR="008F2461" w:rsidRDefault="008F2461" w:rsidP="0007343F">
            <w:pPr>
              <w:spacing w:line="240" w:lineRule="auto"/>
              <w:rPr>
                <w:sz w:val="20"/>
                <w:szCs w:val="20"/>
              </w:rPr>
            </w:pPr>
            <w:r>
              <w:rPr>
                <w:sz w:val="20"/>
                <w:szCs w:val="20"/>
              </w:rPr>
              <w:t>W</w:t>
            </w:r>
          </w:p>
        </w:tc>
        <w:tc>
          <w:tcPr>
            <w:tcW w:w="741" w:type="dxa"/>
          </w:tcPr>
          <w:p w14:paraId="1D108C56" w14:textId="77777777" w:rsidR="008F2461" w:rsidRDefault="008F2461" w:rsidP="0007343F">
            <w:pPr>
              <w:spacing w:line="240" w:lineRule="auto"/>
              <w:rPr>
                <w:sz w:val="20"/>
                <w:szCs w:val="20"/>
              </w:rPr>
            </w:pPr>
            <w:r>
              <w:rPr>
                <w:sz w:val="20"/>
                <w:szCs w:val="20"/>
              </w:rPr>
              <w:t>11/26</w:t>
            </w:r>
          </w:p>
        </w:tc>
        <w:tc>
          <w:tcPr>
            <w:tcW w:w="2841" w:type="dxa"/>
          </w:tcPr>
          <w:p w14:paraId="1EE47737" w14:textId="77777777" w:rsidR="008F2461" w:rsidRPr="001A6C79" w:rsidRDefault="008F2461" w:rsidP="0007343F">
            <w:pPr>
              <w:spacing w:line="240" w:lineRule="auto"/>
              <w:rPr>
                <w:sz w:val="20"/>
                <w:szCs w:val="20"/>
              </w:rPr>
            </w:pPr>
            <w:r>
              <w:rPr>
                <w:i/>
                <w:sz w:val="20"/>
                <w:szCs w:val="20"/>
              </w:rPr>
              <w:t xml:space="preserve">TC </w:t>
            </w:r>
            <w:r>
              <w:rPr>
                <w:sz w:val="20"/>
                <w:szCs w:val="20"/>
              </w:rPr>
              <w:t>Chapter 16: Designing Reader-Centered Pages and Documents</w:t>
            </w:r>
          </w:p>
        </w:tc>
        <w:tc>
          <w:tcPr>
            <w:tcW w:w="2903" w:type="dxa"/>
          </w:tcPr>
          <w:p w14:paraId="3DBE46C2" w14:textId="77777777" w:rsidR="008F2461" w:rsidRDefault="008F2461" w:rsidP="0007343F">
            <w:pPr>
              <w:spacing w:line="240" w:lineRule="auto"/>
              <w:rPr>
                <w:sz w:val="20"/>
                <w:szCs w:val="20"/>
              </w:rPr>
            </w:pPr>
            <w:r>
              <w:rPr>
                <w:sz w:val="20"/>
                <w:szCs w:val="20"/>
              </w:rPr>
              <w:t>Discussion.</w:t>
            </w:r>
          </w:p>
          <w:p w14:paraId="47AD48C8" w14:textId="77777777" w:rsidR="008F2461" w:rsidRDefault="008F2461" w:rsidP="0007343F">
            <w:pPr>
              <w:spacing w:line="240" w:lineRule="auto"/>
              <w:rPr>
                <w:sz w:val="20"/>
                <w:szCs w:val="20"/>
              </w:rPr>
            </w:pPr>
          </w:p>
          <w:p w14:paraId="5DCE055C"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43B0790E" w14:textId="77777777" w:rsidR="008F2461" w:rsidRPr="00861061" w:rsidRDefault="008F2461" w:rsidP="0007343F">
            <w:pPr>
              <w:spacing w:line="240" w:lineRule="auto"/>
              <w:rPr>
                <w:sz w:val="20"/>
                <w:szCs w:val="20"/>
              </w:rPr>
            </w:pPr>
            <w:r>
              <w:rPr>
                <w:b/>
                <w:sz w:val="20"/>
                <w:szCs w:val="20"/>
              </w:rPr>
              <w:t>Beginning of class writing.</w:t>
            </w:r>
          </w:p>
        </w:tc>
      </w:tr>
      <w:tr w:rsidR="008F2461" w:rsidRPr="00494AE3" w14:paraId="1865AE0C" w14:textId="77777777" w:rsidTr="0007343F">
        <w:tc>
          <w:tcPr>
            <w:tcW w:w="735" w:type="dxa"/>
          </w:tcPr>
          <w:p w14:paraId="5FCCC57B" w14:textId="77777777" w:rsidR="008F2461" w:rsidRDefault="008F2461" w:rsidP="0007343F">
            <w:pPr>
              <w:spacing w:line="240" w:lineRule="auto"/>
              <w:rPr>
                <w:sz w:val="20"/>
                <w:szCs w:val="20"/>
              </w:rPr>
            </w:pPr>
            <w:r>
              <w:rPr>
                <w:sz w:val="20"/>
                <w:szCs w:val="20"/>
              </w:rPr>
              <w:t>14</w:t>
            </w:r>
          </w:p>
        </w:tc>
        <w:tc>
          <w:tcPr>
            <w:tcW w:w="630" w:type="dxa"/>
          </w:tcPr>
          <w:p w14:paraId="4DC0E5E3" w14:textId="77777777" w:rsidR="008F2461" w:rsidRDefault="008F2461" w:rsidP="0007343F">
            <w:pPr>
              <w:spacing w:line="240" w:lineRule="auto"/>
              <w:rPr>
                <w:sz w:val="20"/>
                <w:szCs w:val="20"/>
              </w:rPr>
            </w:pPr>
            <w:r>
              <w:rPr>
                <w:sz w:val="20"/>
                <w:szCs w:val="20"/>
              </w:rPr>
              <w:t>M</w:t>
            </w:r>
          </w:p>
        </w:tc>
        <w:tc>
          <w:tcPr>
            <w:tcW w:w="741" w:type="dxa"/>
          </w:tcPr>
          <w:p w14:paraId="7C400602" w14:textId="77777777" w:rsidR="008F2461" w:rsidRDefault="008F2461" w:rsidP="0007343F">
            <w:pPr>
              <w:spacing w:line="240" w:lineRule="auto"/>
              <w:rPr>
                <w:sz w:val="20"/>
                <w:szCs w:val="20"/>
              </w:rPr>
            </w:pPr>
            <w:r>
              <w:rPr>
                <w:sz w:val="20"/>
                <w:szCs w:val="20"/>
              </w:rPr>
              <w:t>12/1</w:t>
            </w:r>
          </w:p>
        </w:tc>
        <w:tc>
          <w:tcPr>
            <w:tcW w:w="2841" w:type="dxa"/>
          </w:tcPr>
          <w:p w14:paraId="3F33850B" w14:textId="77777777" w:rsidR="008F2461" w:rsidRDefault="008F2461" w:rsidP="0007343F">
            <w:pPr>
              <w:spacing w:line="240" w:lineRule="auto"/>
              <w:rPr>
                <w:sz w:val="20"/>
                <w:szCs w:val="20"/>
              </w:rPr>
            </w:pPr>
            <w:r>
              <w:rPr>
                <w:i/>
                <w:sz w:val="20"/>
                <w:szCs w:val="20"/>
              </w:rPr>
              <w:t xml:space="preserve">TC </w:t>
            </w:r>
            <w:r>
              <w:rPr>
                <w:sz w:val="20"/>
                <w:szCs w:val="20"/>
              </w:rPr>
              <w:t>Chapter 14: Creating Reader-Centered Graphics</w:t>
            </w:r>
          </w:p>
          <w:p w14:paraId="3683DCD3" w14:textId="77777777" w:rsidR="008F2461" w:rsidRDefault="008F2461" w:rsidP="0007343F">
            <w:pPr>
              <w:spacing w:line="240" w:lineRule="auto"/>
              <w:rPr>
                <w:sz w:val="20"/>
                <w:szCs w:val="20"/>
              </w:rPr>
            </w:pPr>
          </w:p>
        </w:tc>
        <w:tc>
          <w:tcPr>
            <w:tcW w:w="2903" w:type="dxa"/>
          </w:tcPr>
          <w:p w14:paraId="7BBB5EB8" w14:textId="77777777" w:rsidR="008F2461" w:rsidRDefault="008F2461" w:rsidP="0007343F">
            <w:pPr>
              <w:spacing w:line="240" w:lineRule="auto"/>
              <w:rPr>
                <w:sz w:val="20"/>
                <w:szCs w:val="20"/>
              </w:rPr>
            </w:pPr>
            <w:r>
              <w:rPr>
                <w:sz w:val="20"/>
                <w:szCs w:val="20"/>
              </w:rPr>
              <w:t>Discussion.</w:t>
            </w:r>
          </w:p>
          <w:p w14:paraId="5E2DB167" w14:textId="77777777" w:rsidR="008F2461" w:rsidRDefault="008F2461" w:rsidP="0007343F">
            <w:pPr>
              <w:spacing w:line="240" w:lineRule="auto"/>
              <w:rPr>
                <w:sz w:val="20"/>
                <w:szCs w:val="20"/>
              </w:rPr>
            </w:pPr>
          </w:p>
          <w:p w14:paraId="19FBA04D"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7ED5956D" w14:textId="77777777" w:rsidR="008F2461" w:rsidRDefault="008F2461" w:rsidP="0007343F">
            <w:pPr>
              <w:spacing w:line="240" w:lineRule="auto"/>
              <w:rPr>
                <w:b/>
                <w:sz w:val="20"/>
                <w:szCs w:val="20"/>
              </w:rPr>
            </w:pPr>
            <w:r>
              <w:rPr>
                <w:b/>
                <w:sz w:val="20"/>
                <w:szCs w:val="20"/>
              </w:rPr>
              <w:t>Beginning of class writing.</w:t>
            </w:r>
          </w:p>
          <w:p w14:paraId="62D27B72" w14:textId="77777777" w:rsidR="008F2461" w:rsidRDefault="008F2461" w:rsidP="0007343F">
            <w:pPr>
              <w:spacing w:line="240" w:lineRule="auto"/>
              <w:rPr>
                <w:b/>
                <w:sz w:val="20"/>
                <w:szCs w:val="20"/>
              </w:rPr>
            </w:pPr>
          </w:p>
          <w:p w14:paraId="65416251" w14:textId="3FD6A034" w:rsidR="008F2461" w:rsidRPr="00494AE3" w:rsidRDefault="008F2461" w:rsidP="0007343F">
            <w:pPr>
              <w:spacing w:line="240" w:lineRule="auto"/>
              <w:rPr>
                <w:b/>
                <w:sz w:val="20"/>
                <w:szCs w:val="20"/>
              </w:rPr>
            </w:pPr>
            <w:r w:rsidRPr="00684CB9">
              <w:rPr>
                <w:b/>
                <w:sz w:val="20"/>
                <w:szCs w:val="20"/>
              </w:rPr>
              <w:t>Previous week’s progress report due before class.</w:t>
            </w:r>
          </w:p>
        </w:tc>
      </w:tr>
      <w:tr w:rsidR="008F2461" w:rsidRPr="00861061" w14:paraId="1C1938C6" w14:textId="77777777" w:rsidTr="0007343F">
        <w:tc>
          <w:tcPr>
            <w:tcW w:w="735" w:type="dxa"/>
          </w:tcPr>
          <w:p w14:paraId="0FD2B610" w14:textId="77777777" w:rsidR="008F2461" w:rsidRDefault="008F2461" w:rsidP="0007343F">
            <w:pPr>
              <w:spacing w:line="240" w:lineRule="auto"/>
              <w:rPr>
                <w:sz w:val="20"/>
                <w:szCs w:val="20"/>
              </w:rPr>
            </w:pPr>
          </w:p>
        </w:tc>
        <w:tc>
          <w:tcPr>
            <w:tcW w:w="630" w:type="dxa"/>
          </w:tcPr>
          <w:p w14:paraId="219F4407" w14:textId="77777777" w:rsidR="008F2461" w:rsidRDefault="008F2461" w:rsidP="0007343F">
            <w:pPr>
              <w:spacing w:line="240" w:lineRule="auto"/>
              <w:rPr>
                <w:sz w:val="20"/>
                <w:szCs w:val="20"/>
              </w:rPr>
            </w:pPr>
            <w:r>
              <w:rPr>
                <w:sz w:val="20"/>
                <w:szCs w:val="20"/>
              </w:rPr>
              <w:t>W</w:t>
            </w:r>
          </w:p>
        </w:tc>
        <w:tc>
          <w:tcPr>
            <w:tcW w:w="741" w:type="dxa"/>
          </w:tcPr>
          <w:p w14:paraId="76018D91" w14:textId="77777777" w:rsidR="008F2461" w:rsidRDefault="008F2461" w:rsidP="0007343F">
            <w:pPr>
              <w:spacing w:line="240" w:lineRule="auto"/>
              <w:rPr>
                <w:sz w:val="20"/>
                <w:szCs w:val="20"/>
              </w:rPr>
            </w:pPr>
            <w:r>
              <w:rPr>
                <w:sz w:val="20"/>
                <w:szCs w:val="20"/>
              </w:rPr>
              <w:t>12/3</w:t>
            </w:r>
          </w:p>
        </w:tc>
        <w:tc>
          <w:tcPr>
            <w:tcW w:w="2841" w:type="dxa"/>
          </w:tcPr>
          <w:p w14:paraId="34A0E964" w14:textId="77777777" w:rsidR="008F2461" w:rsidRDefault="008F2461" w:rsidP="0007343F">
            <w:pPr>
              <w:spacing w:line="240" w:lineRule="auto"/>
              <w:rPr>
                <w:sz w:val="20"/>
                <w:szCs w:val="20"/>
              </w:rPr>
            </w:pPr>
            <w:r>
              <w:rPr>
                <w:i/>
                <w:sz w:val="20"/>
                <w:szCs w:val="20"/>
              </w:rPr>
              <w:t xml:space="preserve">TC </w:t>
            </w:r>
            <w:r>
              <w:rPr>
                <w:sz w:val="20"/>
                <w:szCs w:val="20"/>
              </w:rPr>
              <w:t>Chapter 15: Creating Eleven Types of Reader-Centered Graphics</w:t>
            </w:r>
          </w:p>
        </w:tc>
        <w:tc>
          <w:tcPr>
            <w:tcW w:w="2903" w:type="dxa"/>
          </w:tcPr>
          <w:p w14:paraId="1C266298" w14:textId="77777777" w:rsidR="008F2461" w:rsidRDefault="008F2461" w:rsidP="0007343F">
            <w:pPr>
              <w:spacing w:line="240" w:lineRule="auto"/>
              <w:rPr>
                <w:sz w:val="20"/>
                <w:szCs w:val="20"/>
              </w:rPr>
            </w:pPr>
            <w:r>
              <w:rPr>
                <w:sz w:val="20"/>
                <w:szCs w:val="20"/>
              </w:rPr>
              <w:t>Discussion.</w:t>
            </w:r>
          </w:p>
          <w:p w14:paraId="07A11CB7" w14:textId="77777777" w:rsidR="008F2461" w:rsidRDefault="008F2461" w:rsidP="0007343F">
            <w:pPr>
              <w:spacing w:line="240" w:lineRule="auto"/>
              <w:rPr>
                <w:sz w:val="20"/>
                <w:szCs w:val="20"/>
              </w:rPr>
            </w:pPr>
          </w:p>
          <w:p w14:paraId="4AD7547F"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41D178EF" w14:textId="77777777" w:rsidR="008F2461" w:rsidRPr="00861061" w:rsidRDefault="008F2461" w:rsidP="0007343F">
            <w:pPr>
              <w:spacing w:line="240" w:lineRule="auto"/>
              <w:rPr>
                <w:sz w:val="20"/>
                <w:szCs w:val="20"/>
              </w:rPr>
            </w:pPr>
            <w:r>
              <w:rPr>
                <w:b/>
                <w:sz w:val="20"/>
                <w:szCs w:val="20"/>
              </w:rPr>
              <w:t>Beginning of class writing.</w:t>
            </w:r>
          </w:p>
        </w:tc>
      </w:tr>
      <w:tr w:rsidR="008F2461" w:rsidRPr="00861061" w14:paraId="1F8162EF" w14:textId="77777777" w:rsidTr="0007343F">
        <w:tc>
          <w:tcPr>
            <w:tcW w:w="735" w:type="dxa"/>
          </w:tcPr>
          <w:p w14:paraId="0EA3D681" w14:textId="77777777" w:rsidR="008F2461" w:rsidRDefault="008F2461" w:rsidP="0007343F">
            <w:pPr>
              <w:spacing w:line="240" w:lineRule="auto"/>
              <w:rPr>
                <w:sz w:val="20"/>
                <w:szCs w:val="20"/>
              </w:rPr>
            </w:pPr>
            <w:r>
              <w:rPr>
                <w:sz w:val="20"/>
                <w:szCs w:val="20"/>
              </w:rPr>
              <w:t>15</w:t>
            </w:r>
          </w:p>
        </w:tc>
        <w:tc>
          <w:tcPr>
            <w:tcW w:w="630" w:type="dxa"/>
          </w:tcPr>
          <w:p w14:paraId="3E68CCC9" w14:textId="77777777" w:rsidR="008F2461" w:rsidRDefault="008F2461" w:rsidP="0007343F">
            <w:pPr>
              <w:spacing w:line="240" w:lineRule="auto"/>
              <w:rPr>
                <w:sz w:val="20"/>
                <w:szCs w:val="20"/>
              </w:rPr>
            </w:pPr>
            <w:r>
              <w:rPr>
                <w:sz w:val="20"/>
                <w:szCs w:val="20"/>
              </w:rPr>
              <w:t>M</w:t>
            </w:r>
          </w:p>
        </w:tc>
        <w:tc>
          <w:tcPr>
            <w:tcW w:w="741" w:type="dxa"/>
          </w:tcPr>
          <w:p w14:paraId="5584FE27" w14:textId="77777777" w:rsidR="008F2461" w:rsidRDefault="008F2461" w:rsidP="0007343F">
            <w:pPr>
              <w:spacing w:line="240" w:lineRule="auto"/>
              <w:rPr>
                <w:sz w:val="20"/>
                <w:szCs w:val="20"/>
              </w:rPr>
            </w:pPr>
            <w:r>
              <w:rPr>
                <w:sz w:val="20"/>
                <w:szCs w:val="20"/>
              </w:rPr>
              <w:t>12/8</w:t>
            </w:r>
          </w:p>
        </w:tc>
        <w:tc>
          <w:tcPr>
            <w:tcW w:w="2841" w:type="dxa"/>
          </w:tcPr>
          <w:p w14:paraId="6A1714C7" w14:textId="77777777" w:rsidR="008F2461" w:rsidRDefault="008F2461" w:rsidP="0007343F">
            <w:pPr>
              <w:spacing w:line="240" w:lineRule="auto"/>
              <w:rPr>
                <w:sz w:val="20"/>
                <w:szCs w:val="20"/>
              </w:rPr>
            </w:pPr>
            <w:r>
              <w:rPr>
                <w:i/>
                <w:sz w:val="20"/>
                <w:szCs w:val="20"/>
              </w:rPr>
              <w:t xml:space="preserve">TC </w:t>
            </w:r>
            <w:r>
              <w:rPr>
                <w:sz w:val="20"/>
                <w:szCs w:val="20"/>
              </w:rPr>
              <w:t>Chapter 22: Creating Reader-Centered Websites</w:t>
            </w:r>
          </w:p>
        </w:tc>
        <w:tc>
          <w:tcPr>
            <w:tcW w:w="2903" w:type="dxa"/>
          </w:tcPr>
          <w:p w14:paraId="128504BE" w14:textId="77777777" w:rsidR="008F2461" w:rsidRDefault="008F2461" w:rsidP="0007343F">
            <w:pPr>
              <w:spacing w:line="240" w:lineRule="auto"/>
              <w:rPr>
                <w:sz w:val="20"/>
                <w:szCs w:val="20"/>
              </w:rPr>
            </w:pPr>
            <w:r>
              <w:rPr>
                <w:sz w:val="20"/>
                <w:szCs w:val="20"/>
              </w:rPr>
              <w:t>Discussion.</w:t>
            </w:r>
          </w:p>
          <w:p w14:paraId="14139676" w14:textId="77777777" w:rsidR="008F2461" w:rsidRDefault="008F2461" w:rsidP="0007343F">
            <w:pPr>
              <w:spacing w:line="240" w:lineRule="auto"/>
              <w:rPr>
                <w:sz w:val="20"/>
                <w:szCs w:val="20"/>
              </w:rPr>
            </w:pPr>
          </w:p>
          <w:p w14:paraId="4E7FF180"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27CCB1ED" w14:textId="77777777" w:rsidR="008F2461" w:rsidRDefault="008F2461" w:rsidP="0007343F">
            <w:pPr>
              <w:spacing w:line="240" w:lineRule="auto"/>
              <w:rPr>
                <w:b/>
                <w:sz w:val="20"/>
                <w:szCs w:val="20"/>
              </w:rPr>
            </w:pPr>
            <w:r>
              <w:rPr>
                <w:b/>
                <w:sz w:val="20"/>
                <w:szCs w:val="20"/>
              </w:rPr>
              <w:t>Beginning of class writing.</w:t>
            </w:r>
          </w:p>
          <w:p w14:paraId="72D28C10" w14:textId="77777777" w:rsidR="008F2461" w:rsidRDefault="008F2461" w:rsidP="0007343F">
            <w:pPr>
              <w:spacing w:line="240" w:lineRule="auto"/>
              <w:rPr>
                <w:b/>
                <w:sz w:val="20"/>
                <w:szCs w:val="20"/>
              </w:rPr>
            </w:pPr>
          </w:p>
          <w:p w14:paraId="1D60A407" w14:textId="12544025" w:rsidR="008F2461" w:rsidRPr="00861061" w:rsidRDefault="008F2461" w:rsidP="0007343F">
            <w:pPr>
              <w:spacing w:line="240" w:lineRule="auto"/>
              <w:rPr>
                <w:sz w:val="20"/>
                <w:szCs w:val="20"/>
              </w:rPr>
            </w:pPr>
            <w:r w:rsidRPr="00684CB9">
              <w:rPr>
                <w:b/>
                <w:sz w:val="20"/>
                <w:szCs w:val="20"/>
              </w:rPr>
              <w:t>Previous week’s progress report due before class.</w:t>
            </w:r>
          </w:p>
        </w:tc>
      </w:tr>
      <w:tr w:rsidR="008F2461" w:rsidRPr="00861061" w14:paraId="76FA45B9" w14:textId="77777777" w:rsidTr="0007343F">
        <w:tc>
          <w:tcPr>
            <w:tcW w:w="735" w:type="dxa"/>
          </w:tcPr>
          <w:p w14:paraId="41BD1BC1" w14:textId="77777777" w:rsidR="008F2461" w:rsidRDefault="008F2461" w:rsidP="0007343F">
            <w:pPr>
              <w:spacing w:line="240" w:lineRule="auto"/>
              <w:rPr>
                <w:sz w:val="20"/>
                <w:szCs w:val="20"/>
              </w:rPr>
            </w:pPr>
          </w:p>
        </w:tc>
        <w:tc>
          <w:tcPr>
            <w:tcW w:w="630" w:type="dxa"/>
          </w:tcPr>
          <w:p w14:paraId="0EDE860B" w14:textId="77777777" w:rsidR="008F2461" w:rsidRDefault="008F2461" w:rsidP="0007343F">
            <w:pPr>
              <w:spacing w:line="240" w:lineRule="auto"/>
              <w:rPr>
                <w:sz w:val="20"/>
                <w:szCs w:val="20"/>
              </w:rPr>
            </w:pPr>
            <w:r>
              <w:rPr>
                <w:sz w:val="20"/>
                <w:szCs w:val="20"/>
              </w:rPr>
              <w:t>W</w:t>
            </w:r>
          </w:p>
        </w:tc>
        <w:tc>
          <w:tcPr>
            <w:tcW w:w="741" w:type="dxa"/>
          </w:tcPr>
          <w:p w14:paraId="09C9200D" w14:textId="77777777" w:rsidR="008F2461" w:rsidRDefault="008F2461" w:rsidP="0007343F">
            <w:pPr>
              <w:spacing w:line="240" w:lineRule="auto"/>
              <w:rPr>
                <w:sz w:val="20"/>
                <w:szCs w:val="20"/>
              </w:rPr>
            </w:pPr>
            <w:r>
              <w:rPr>
                <w:sz w:val="20"/>
                <w:szCs w:val="20"/>
              </w:rPr>
              <w:t>12/10</w:t>
            </w:r>
          </w:p>
        </w:tc>
        <w:tc>
          <w:tcPr>
            <w:tcW w:w="2841" w:type="dxa"/>
          </w:tcPr>
          <w:p w14:paraId="03DF5437" w14:textId="77777777" w:rsidR="008F2461" w:rsidRDefault="008F2461" w:rsidP="0007343F">
            <w:pPr>
              <w:spacing w:line="240" w:lineRule="auto"/>
              <w:rPr>
                <w:sz w:val="20"/>
                <w:szCs w:val="20"/>
              </w:rPr>
            </w:pPr>
            <w:r w:rsidRPr="00B8579B">
              <w:rPr>
                <w:i/>
                <w:sz w:val="20"/>
                <w:szCs w:val="20"/>
              </w:rPr>
              <w:t>TC</w:t>
            </w:r>
            <w:r>
              <w:rPr>
                <w:sz w:val="20"/>
                <w:szCs w:val="20"/>
              </w:rPr>
              <w:t xml:space="preserve"> Chapter 26: Writing Reader-Centered Feasibility Reports</w:t>
            </w:r>
          </w:p>
        </w:tc>
        <w:tc>
          <w:tcPr>
            <w:tcW w:w="2903" w:type="dxa"/>
          </w:tcPr>
          <w:p w14:paraId="29AE6C04" w14:textId="77777777" w:rsidR="008F2461" w:rsidRDefault="008F2461" w:rsidP="0007343F">
            <w:pPr>
              <w:spacing w:line="240" w:lineRule="auto"/>
              <w:rPr>
                <w:sz w:val="20"/>
                <w:szCs w:val="20"/>
              </w:rPr>
            </w:pPr>
            <w:r>
              <w:rPr>
                <w:sz w:val="20"/>
                <w:szCs w:val="20"/>
              </w:rPr>
              <w:t>Discussion.</w:t>
            </w:r>
          </w:p>
          <w:p w14:paraId="2372AB79" w14:textId="77777777" w:rsidR="008F2461" w:rsidRDefault="008F2461" w:rsidP="0007343F">
            <w:pPr>
              <w:spacing w:line="240" w:lineRule="auto"/>
              <w:rPr>
                <w:sz w:val="20"/>
                <w:szCs w:val="20"/>
              </w:rPr>
            </w:pPr>
          </w:p>
          <w:p w14:paraId="01290885" w14:textId="77777777" w:rsidR="008F2461" w:rsidRPr="00861061" w:rsidRDefault="008F2461" w:rsidP="0007343F">
            <w:pPr>
              <w:spacing w:line="240" w:lineRule="auto"/>
              <w:rPr>
                <w:sz w:val="20"/>
                <w:szCs w:val="20"/>
              </w:rPr>
            </w:pPr>
            <w:r>
              <w:rPr>
                <w:sz w:val="20"/>
                <w:szCs w:val="20"/>
              </w:rPr>
              <w:t>Team studio time.</w:t>
            </w:r>
          </w:p>
        </w:tc>
        <w:tc>
          <w:tcPr>
            <w:tcW w:w="1618" w:type="dxa"/>
          </w:tcPr>
          <w:p w14:paraId="1E387557" w14:textId="77777777" w:rsidR="008F2461" w:rsidRPr="00861061" w:rsidRDefault="008F2461" w:rsidP="0007343F">
            <w:pPr>
              <w:spacing w:line="240" w:lineRule="auto"/>
              <w:rPr>
                <w:sz w:val="20"/>
                <w:szCs w:val="20"/>
              </w:rPr>
            </w:pPr>
            <w:r>
              <w:rPr>
                <w:b/>
                <w:sz w:val="20"/>
                <w:szCs w:val="20"/>
              </w:rPr>
              <w:t>Beginning of class writing.</w:t>
            </w:r>
          </w:p>
        </w:tc>
      </w:tr>
      <w:tr w:rsidR="008F2461" w:rsidRPr="00861061" w14:paraId="08B5F602" w14:textId="77777777" w:rsidTr="0007343F">
        <w:tc>
          <w:tcPr>
            <w:tcW w:w="735" w:type="dxa"/>
          </w:tcPr>
          <w:p w14:paraId="7A51BB9C" w14:textId="77777777" w:rsidR="008F2461" w:rsidRDefault="008F2461" w:rsidP="0007343F">
            <w:pPr>
              <w:spacing w:line="240" w:lineRule="auto"/>
              <w:rPr>
                <w:sz w:val="20"/>
                <w:szCs w:val="20"/>
              </w:rPr>
            </w:pPr>
            <w:r>
              <w:rPr>
                <w:sz w:val="20"/>
                <w:szCs w:val="20"/>
              </w:rPr>
              <w:t>16</w:t>
            </w:r>
          </w:p>
        </w:tc>
        <w:tc>
          <w:tcPr>
            <w:tcW w:w="630" w:type="dxa"/>
          </w:tcPr>
          <w:p w14:paraId="2C973966" w14:textId="77777777" w:rsidR="008F2461" w:rsidRDefault="008F2461" w:rsidP="0007343F">
            <w:pPr>
              <w:spacing w:line="240" w:lineRule="auto"/>
              <w:rPr>
                <w:sz w:val="20"/>
                <w:szCs w:val="20"/>
              </w:rPr>
            </w:pPr>
            <w:r>
              <w:rPr>
                <w:sz w:val="20"/>
                <w:szCs w:val="20"/>
              </w:rPr>
              <w:t>M</w:t>
            </w:r>
          </w:p>
        </w:tc>
        <w:tc>
          <w:tcPr>
            <w:tcW w:w="741" w:type="dxa"/>
          </w:tcPr>
          <w:p w14:paraId="4081BCEB" w14:textId="77777777" w:rsidR="008F2461" w:rsidRDefault="008F2461" w:rsidP="0007343F">
            <w:pPr>
              <w:spacing w:line="240" w:lineRule="auto"/>
              <w:rPr>
                <w:sz w:val="20"/>
                <w:szCs w:val="20"/>
              </w:rPr>
            </w:pPr>
            <w:r>
              <w:rPr>
                <w:sz w:val="20"/>
                <w:szCs w:val="20"/>
              </w:rPr>
              <w:t>12/15</w:t>
            </w:r>
          </w:p>
        </w:tc>
        <w:tc>
          <w:tcPr>
            <w:tcW w:w="2841" w:type="dxa"/>
          </w:tcPr>
          <w:p w14:paraId="4C396C6C" w14:textId="77777777" w:rsidR="008F2461" w:rsidRDefault="008F2461" w:rsidP="0007343F">
            <w:pPr>
              <w:spacing w:line="240" w:lineRule="auto"/>
              <w:rPr>
                <w:sz w:val="20"/>
                <w:szCs w:val="20"/>
              </w:rPr>
            </w:pPr>
          </w:p>
          <w:p w14:paraId="52013809" w14:textId="77777777" w:rsidR="008F2461" w:rsidRDefault="008F2461" w:rsidP="0007343F">
            <w:pPr>
              <w:spacing w:line="240" w:lineRule="auto"/>
              <w:rPr>
                <w:sz w:val="20"/>
                <w:szCs w:val="20"/>
              </w:rPr>
            </w:pPr>
          </w:p>
          <w:p w14:paraId="13CF9214" w14:textId="77777777" w:rsidR="008F2461" w:rsidRDefault="008F2461" w:rsidP="0007343F">
            <w:pPr>
              <w:spacing w:line="240" w:lineRule="auto"/>
              <w:rPr>
                <w:sz w:val="20"/>
                <w:szCs w:val="20"/>
              </w:rPr>
            </w:pPr>
          </w:p>
        </w:tc>
        <w:tc>
          <w:tcPr>
            <w:tcW w:w="2903" w:type="dxa"/>
          </w:tcPr>
          <w:p w14:paraId="1D23D6D2" w14:textId="77777777" w:rsidR="008F2461" w:rsidRPr="00861061" w:rsidRDefault="008F2461" w:rsidP="0007343F">
            <w:pPr>
              <w:spacing w:line="240" w:lineRule="auto"/>
              <w:rPr>
                <w:sz w:val="20"/>
                <w:szCs w:val="20"/>
              </w:rPr>
            </w:pPr>
            <w:r>
              <w:rPr>
                <w:sz w:val="20"/>
                <w:szCs w:val="20"/>
              </w:rPr>
              <w:t xml:space="preserve">Unit 2 wrap up and </w:t>
            </w:r>
          </w:p>
        </w:tc>
        <w:tc>
          <w:tcPr>
            <w:tcW w:w="1618" w:type="dxa"/>
          </w:tcPr>
          <w:p w14:paraId="02F4E9B2" w14:textId="77777777" w:rsidR="008F2461" w:rsidRPr="00861061" w:rsidRDefault="008F2461" w:rsidP="0007343F">
            <w:pPr>
              <w:spacing w:line="240" w:lineRule="auto"/>
              <w:rPr>
                <w:sz w:val="20"/>
                <w:szCs w:val="20"/>
              </w:rPr>
            </w:pPr>
            <w:r>
              <w:rPr>
                <w:b/>
                <w:sz w:val="20"/>
                <w:szCs w:val="20"/>
              </w:rPr>
              <w:t>Beginning of class writing.</w:t>
            </w:r>
          </w:p>
        </w:tc>
      </w:tr>
      <w:tr w:rsidR="008F2461" w:rsidRPr="00861061" w14:paraId="5F2F660B" w14:textId="77777777" w:rsidTr="0007343F">
        <w:tc>
          <w:tcPr>
            <w:tcW w:w="735" w:type="dxa"/>
          </w:tcPr>
          <w:p w14:paraId="47AB61E0" w14:textId="77777777" w:rsidR="008F2461" w:rsidRDefault="008F2461" w:rsidP="0007343F">
            <w:pPr>
              <w:spacing w:line="240" w:lineRule="auto"/>
              <w:rPr>
                <w:sz w:val="20"/>
                <w:szCs w:val="20"/>
              </w:rPr>
            </w:pPr>
          </w:p>
        </w:tc>
        <w:tc>
          <w:tcPr>
            <w:tcW w:w="630" w:type="dxa"/>
          </w:tcPr>
          <w:p w14:paraId="14D6B339" w14:textId="77777777" w:rsidR="008F2461" w:rsidRDefault="008F2461" w:rsidP="0007343F">
            <w:pPr>
              <w:spacing w:line="240" w:lineRule="auto"/>
              <w:rPr>
                <w:sz w:val="20"/>
                <w:szCs w:val="20"/>
              </w:rPr>
            </w:pPr>
            <w:r>
              <w:rPr>
                <w:sz w:val="20"/>
                <w:szCs w:val="20"/>
              </w:rPr>
              <w:t>W</w:t>
            </w:r>
          </w:p>
        </w:tc>
        <w:tc>
          <w:tcPr>
            <w:tcW w:w="741" w:type="dxa"/>
          </w:tcPr>
          <w:p w14:paraId="0BA648A2" w14:textId="77777777" w:rsidR="008F2461" w:rsidRDefault="008F2461" w:rsidP="0007343F">
            <w:pPr>
              <w:spacing w:line="240" w:lineRule="auto"/>
              <w:rPr>
                <w:sz w:val="20"/>
                <w:szCs w:val="20"/>
              </w:rPr>
            </w:pPr>
            <w:r>
              <w:rPr>
                <w:sz w:val="20"/>
                <w:szCs w:val="20"/>
              </w:rPr>
              <w:t>12/17</w:t>
            </w:r>
          </w:p>
        </w:tc>
        <w:tc>
          <w:tcPr>
            <w:tcW w:w="2841" w:type="dxa"/>
          </w:tcPr>
          <w:p w14:paraId="053D27CD" w14:textId="77777777" w:rsidR="008F2461" w:rsidRDefault="008F2461" w:rsidP="0007343F">
            <w:pPr>
              <w:spacing w:line="240" w:lineRule="auto"/>
              <w:rPr>
                <w:sz w:val="20"/>
                <w:szCs w:val="20"/>
              </w:rPr>
            </w:pPr>
            <w:r>
              <w:rPr>
                <w:sz w:val="20"/>
                <w:szCs w:val="20"/>
              </w:rPr>
              <w:t xml:space="preserve"> </w:t>
            </w:r>
          </w:p>
        </w:tc>
        <w:tc>
          <w:tcPr>
            <w:tcW w:w="2903" w:type="dxa"/>
          </w:tcPr>
          <w:p w14:paraId="162C98C0" w14:textId="77777777" w:rsidR="008F2461" w:rsidRPr="00861061" w:rsidRDefault="008F2461" w:rsidP="0007343F">
            <w:pPr>
              <w:spacing w:line="240" w:lineRule="auto"/>
              <w:rPr>
                <w:sz w:val="20"/>
                <w:szCs w:val="20"/>
              </w:rPr>
            </w:pPr>
            <w:r>
              <w:rPr>
                <w:sz w:val="20"/>
                <w:szCs w:val="20"/>
              </w:rPr>
              <w:t>Team presentations.</w:t>
            </w:r>
          </w:p>
        </w:tc>
        <w:tc>
          <w:tcPr>
            <w:tcW w:w="1618" w:type="dxa"/>
          </w:tcPr>
          <w:p w14:paraId="47ECB6D8" w14:textId="77777777" w:rsidR="008F2461" w:rsidRPr="00861061" w:rsidRDefault="008F2461" w:rsidP="0007343F">
            <w:pPr>
              <w:spacing w:line="240" w:lineRule="auto"/>
              <w:rPr>
                <w:sz w:val="20"/>
                <w:szCs w:val="20"/>
              </w:rPr>
            </w:pPr>
            <w:r w:rsidRPr="002046D2">
              <w:rPr>
                <w:b/>
                <w:sz w:val="20"/>
                <w:szCs w:val="20"/>
              </w:rPr>
              <w:t xml:space="preserve">Submit Unit </w:t>
            </w:r>
            <w:r>
              <w:rPr>
                <w:b/>
                <w:sz w:val="20"/>
                <w:szCs w:val="20"/>
              </w:rPr>
              <w:t>2</w:t>
            </w:r>
            <w:r w:rsidRPr="002046D2">
              <w:rPr>
                <w:b/>
                <w:sz w:val="20"/>
                <w:szCs w:val="20"/>
              </w:rPr>
              <w:t xml:space="preserve"> deliverables</w:t>
            </w:r>
            <w:r>
              <w:rPr>
                <w:b/>
                <w:sz w:val="20"/>
                <w:szCs w:val="20"/>
              </w:rPr>
              <w:t xml:space="preserve"> as a blog post on OpenLab (Only one post needed per team, but all team members should be listed in post)</w:t>
            </w:r>
            <w:r w:rsidRPr="002046D2">
              <w:rPr>
                <w:b/>
                <w:sz w:val="20"/>
                <w:szCs w:val="20"/>
              </w:rPr>
              <w:t>.</w:t>
            </w:r>
          </w:p>
        </w:tc>
      </w:tr>
      <w:tr w:rsidR="008F2461" w:rsidRPr="00861061" w14:paraId="25D07CBD" w14:textId="77777777" w:rsidTr="0007343F">
        <w:tc>
          <w:tcPr>
            <w:tcW w:w="735" w:type="dxa"/>
          </w:tcPr>
          <w:p w14:paraId="386A8B37" w14:textId="77777777" w:rsidR="008F2461" w:rsidRDefault="008F2461" w:rsidP="0007343F">
            <w:pPr>
              <w:spacing w:line="240" w:lineRule="auto"/>
              <w:rPr>
                <w:sz w:val="20"/>
                <w:szCs w:val="20"/>
              </w:rPr>
            </w:pPr>
            <w:r>
              <w:rPr>
                <w:sz w:val="20"/>
                <w:szCs w:val="20"/>
              </w:rPr>
              <w:t>17</w:t>
            </w:r>
          </w:p>
        </w:tc>
        <w:tc>
          <w:tcPr>
            <w:tcW w:w="630" w:type="dxa"/>
          </w:tcPr>
          <w:p w14:paraId="6A6B80F0" w14:textId="77777777" w:rsidR="008F2461" w:rsidRDefault="008F2461" w:rsidP="0007343F">
            <w:pPr>
              <w:spacing w:line="240" w:lineRule="auto"/>
              <w:rPr>
                <w:sz w:val="20"/>
                <w:szCs w:val="20"/>
              </w:rPr>
            </w:pPr>
            <w:r>
              <w:rPr>
                <w:sz w:val="20"/>
                <w:szCs w:val="20"/>
              </w:rPr>
              <w:t>M</w:t>
            </w:r>
          </w:p>
        </w:tc>
        <w:tc>
          <w:tcPr>
            <w:tcW w:w="741" w:type="dxa"/>
          </w:tcPr>
          <w:p w14:paraId="393E6DBA" w14:textId="77777777" w:rsidR="008F2461" w:rsidRDefault="008F2461" w:rsidP="0007343F">
            <w:pPr>
              <w:spacing w:line="240" w:lineRule="auto"/>
              <w:rPr>
                <w:sz w:val="20"/>
                <w:szCs w:val="20"/>
              </w:rPr>
            </w:pPr>
            <w:r>
              <w:rPr>
                <w:sz w:val="20"/>
                <w:szCs w:val="20"/>
              </w:rPr>
              <w:t>12/22</w:t>
            </w:r>
          </w:p>
        </w:tc>
        <w:tc>
          <w:tcPr>
            <w:tcW w:w="2841" w:type="dxa"/>
          </w:tcPr>
          <w:p w14:paraId="2B0439AF" w14:textId="77777777" w:rsidR="008F2461" w:rsidRDefault="008F2461" w:rsidP="0007343F">
            <w:pPr>
              <w:spacing w:line="240" w:lineRule="auto"/>
              <w:rPr>
                <w:sz w:val="20"/>
                <w:szCs w:val="20"/>
              </w:rPr>
            </w:pPr>
          </w:p>
        </w:tc>
        <w:tc>
          <w:tcPr>
            <w:tcW w:w="2903" w:type="dxa"/>
          </w:tcPr>
          <w:p w14:paraId="5C25C27E" w14:textId="77777777" w:rsidR="008F2461" w:rsidRDefault="008F2461" w:rsidP="0007343F">
            <w:pPr>
              <w:spacing w:line="240" w:lineRule="auto"/>
              <w:rPr>
                <w:sz w:val="20"/>
                <w:szCs w:val="20"/>
              </w:rPr>
            </w:pPr>
            <w:r>
              <w:rPr>
                <w:sz w:val="20"/>
                <w:szCs w:val="20"/>
              </w:rPr>
              <w:t>Team presentations.</w:t>
            </w:r>
          </w:p>
        </w:tc>
        <w:tc>
          <w:tcPr>
            <w:tcW w:w="1618" w:type="dxa"/>
          </w:tcPr>
          <w:p w14:paraId="2FA34666" w14:textId="77777777" w:rsidR="008F2461" w:rsidRPr="00861061" w:rsidRDefault="008F2461" w:rsidP="0007343F">
            <w:pPr>
              <w:spacing w:line="240" w:lineRule="auto"/>
              <w:rPr>
                <w:sz w:val="20"/>
                <w:szCs w:val="20"/>
              </w:rPr>
            </w:pPr>
          </w:p>
        </w:tc>
      </w:tr>
    </w:tbl>
    <w:p w14:paraId="759ADEB8" w14:textId="77777777" w:rsidR="008F2461" w:rsidRDefault="008F2461" w:rsidP="00BD29AD">
      <w:pPr>
        <w:spacing w:line="240" w:lineRule="auto"/>
        <w:rPr>
          <w:b/>
        </w:rPr>
      </w:pPr>
    </w:p>
    <w:p w14:paraId="66B9E4F2" w14:textId="77777777" w:rsidR="003F2BA3" w:rsidRDefault="003F2BA3" w:rsidP="00BD29AD">
      <w:pPr>
        <w:spacing w:line="240" w:lineRule="auto"/>
        <w:rPr>
          <w:b/>
        </w:rPr>
      </w:pPr>
    </w:p>
    <w:p w14:paraId="4A014EFB" w14:textId="77777777" w:rsidR="003F2BA3" w:rsidRPr="007D4322" w:rsidRDefault="003F2BA3" w:rsidP="003F2BA3">
      <w:pPr>
        <w:spacing w:line="240" w:lineRule="auto"/>
        <w:rPr>
          <w:b/>
        </w:rPr>
      </w:pPr>
      <w:r w:rsidRPr="007D4322">
        <w:rPr>
          <w:b/>
        </w:rPr>
        <w:t>Holistic Grading</w:t>
      </w:r>
    </w:p>
    <w:p w14:paraId="2F3FC8E7" w14:textId="77777777" w:rsidR="003F2BA3" w:rsidRDefault="003F2BA3" w:rsidP="003F2BA3">
      <w:pPr>
        <w:spacing w:line="240" w:lineRule="auto"/>
      </w:pPr>
    </w:p>
    <w:p w14:paraId="3D0B17F7" w14:textId="77777777" w:rsidR="003F2BA3" w:rsidRDefault="003F2BA3" w:rsidP="003F2BA3">
      <w:pPr>
        <w:spacing w:line="240" w:lineRule="auto"/>
      </w:pPr>
      <w:r>
        <w:lastRenderedPageBreak/>
        <w:t>I grade your work holistically. First, this means that your work must be complete, on time, and done using the writing process. If these components are not met, you will likely lose points. Second, I evaluate your work using the attached grading rubric. I deduct points from a maximum score of 100 based on the weaknesses that I might find in your work. I will include constructive criticism and advice with your grade. This feedback will be useful for your final portfolio. Third, your grade will likely be higher if you can develop more revisions of each part, because each revision is like a mathematically iteration bringing you closer to being a very effective communicator. However, this process only works when your revisions are substantial—going back to the foundations of your writing, composing, and ideas. Simply copyediting or proofreading in the revision process will help with the Conventions section of the rubric but not likely the other parts of the rubric. Carefully consider how you do use the revision process.</w:t>
      </w:r>
    </w:p>
    <w:p w14:paraId="6DA33499" w14:textId="77777777" w:rsidR="003F2BA3" w:rsidRDefault="003F2BA3" w:rsidP="003F2BA3">
      <w:pPr>
        <w:rPr>
          <w:b/>
          <w:bCs/>
        </w:rPr>
      </w:pPr>
    </w:p>
    <w:p w14:paraId="2925B191" w14:textId="77777777" w:rsidR="003F2BA3" w:rsidRDefault="003F2BA3" w:rsidP="003F2BA3">
      <w:pPr>
        <w:spacing w:line="240" w:lineRule="auto"/>
        <w:rPr>
          <w:b/>
          <w:bCs/>
        </w:rPr>
      </w:pPr>
      <w:r w:rsidRPr="000D100F">
        <w:rPr>
          <w:b/>
          <w:bCs/>
        </w:rPr>
        <w:t>Grading Rubric</w:t>
      </w:r>
    </w:p>
    <w:p w14:paraId="2619D561" w14:textId="77777777" w:rsidR="003F2BA3" w:rsidRPr="000D100F" w:rsidRDefault="003F2BA3" w:rsidP="003F2BA3">
      <w:pPr>
        <w:spacing w:line="240" w:lineRule="auto"/>
        <w:rPr>
          <w:b/>
          <w:bCs/>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755"/>
        <w:gridCol w:w="1510"/>
        <w:gridCol w:w="1320"/>
        <w:gridCol w:w="1320"/>
        <w:gridCol w:w="1175"/>
        <w:gridCol w:w="1260"/>
        <w:gridCol w:w="1200"/>
      </w:tblGrid>
      <w:tr w:rsidR="003F2BA3" w:rsidRPr="00D65633" w14:paraId="32B38D31" w14:textId="77777777" w:rsidTr="004607FB">
        <w:trPr>
          <w:trHeight w:val="323"/>
          <w:jc w:val="center"/>
        </w:trPr>
        <w:tc>
          <w:tcPr>
            <w:tcW w:w="1350" w:type="dxa"/>
            <w:tcBorders>
              <w:bottom w:val="single" w:sz="4" w:space="0" w:color="000000"/>
            </w:tcBorders>
            <w:shd w:val="clear" w:color="C6D9F1" w:themeColor="text2" w:themeTint="33" w:fill="FFFFFF" w:themeFill="background1"/>
          </w:tcPr>
          <w:p w14:paraId="481BAB93" w14:textId="77777777" w:rsidR="003F2BA3" w:rsidRPr="00D65633" w:rsidRDefault="003F2BA3" w:rsidP="004607FB">
            <w:pPr>
              <w:spacing w:before="40" w:after="40" w:line="240" w:lineRule="auto"/>
              <w:jc w:val="center"/>
              <w:rPr>
                <w:b/>
                <w:sz w:val="18"/>
                <w:szCs w:val="18"/>
              </w:rPr>
            </w:pPr>
            <w:r w:rsidRPr="00D65633">
              <w:rPr>
                <w:b/>
                <w:sz w:val="18"/>
                <w:szCs w:val="18"/>
              </w:rPr>
              <w:t xml:space="preserve">Scale </w:t>
            </w:r>
          </w:p>
        </w:tc>
        <w:tc>
          <w:tcPr>
            <w:tcW w:w="1915" w:type="dxa"/>
            <w:tcBorders>
              <w:bottom w:val="single" w:sz="4" w:space="0" w:color="000000"/>
            </w:tcBorders>
            <w:shd w:val="clear" w:color="C6D9F1" w:themeColor="text2" w:themeTint="33" w:fill="FFFFFF" w:themeFill="background1"/>
          </w:tcPr>
          <w:p w14:paraId="68920F3A" w14:textId="77777777" w:rsidR="003F2BA3" w:rsidRPr="00D65633" w:rsidRDefault="003F2BA3" w:rsidP="004607FB">
            <w:pPr>
              <w:spacing w:before="40" w:after="40" w:line="240" w:lineRule="auto"/>
              <w:jc w:val="center"/>
              <w:rPr>
                <w:b/>
                <w:sz w:val="18"/>
                <w:szCs w:val="18"/>
              </w:rPr>
            </w:pPr>
            <w:r w:rsidRPr="00D65633">
              <w:rPr>
                <w:b/>
                <w:sz w:val="18"/>
                <w:szCs w:val="18"/>
              </w:rPr>
              <w:t>Basic</w:t>
            </w:r>
          </w:p>
        </w:tc>
        <w:tc>
          <w:tcPr>
            <w:tcW w:w="1320" w:type="dxa"/>
            <w:tcBorders>
              <w:bottom w:val="single" w:sz="4" w:space="0" w:color="000000"/>
            </w:tcBorders>
            <w:shd w:val="clear" w:color="C6D9F1" w:themeColor="text2" w:themeTint="33" w:fill="FFFFFF" w:themeFill="background1"/>
          </w:tcPr>
          <w:p w14:paraId="465F0254" w14:textId="77777777" w:rsidR="003F2BA3" w:rsidRPr="00D65633" w:rsidRDefault="003F2BA3" w:rsidP="004607FB">
            <w:pPr>
              <w:spacing w:before="40" w:after="40" w:line="240" w:lineRule="auto"/>
              <w:jc w:val="center"/>
              <w:rPr>
                <w:b/>
                <w:sz w:val="18"/>
                <w:szCs w:val="18"/>
              </w:rPr>
            </w:pPr>
            <w:r w:rsidRPr="00D65633">
              <w:rPr>
                <w:b/>
                <w:sz w:val="18"/>
                <w:szCs w:val="18"/>
              </w:rPr>
              <w:t>Beginning</w:t>
            </w:r>
          </w:p>
        </w:tc>
        <w:tc>
          <w:tcPr>
            <w:tcW w:w="1320" w:type="dxa"/>
            <w:tcBorders>
              <w:bottom w:val="single" w:sz="4" w:space="0" w:color="000000"/>
            </w:tcBorders>
            <w:shd w:val="clear" w:color="C6D9F1" w:themeColor="text2" w:themeTint="33" w:fill="FFFFFF" w:themeFill="background1"/>
          </w:tcPr>
          <w:p w14:paraId="45E93DB0" w14:textId="77777777" w:rsidR="003F2BA3" w:rsidRPr="00D65633" w:rsidRDefault="003F2BA3" w:rsidP="004607FB">
            <w:pPr>
              <w:spacing w:before="40" w:after="40" w:line="240" w:lineRule="auto"/>
              <w:jc w:val="center"/>
              <w:rPr>
                <w:b/>
                <w:sz w:val="18"/>
                <w:szCs w:val="18"/>
              </w:rPr>
            </w:pPr>
            <w:r w:rsidRPr="00D65633">
              <w:rPr>
                <w:b/>
                <w:sz w:val="18"/>
                <w:szCs w:val="18"/>
              </w:rPr>
              <w:t xml:space="preserve">Developing </w:t>
            </w:r>
          </w:p>
        </w:tc>
        <w:tc>
          <w:tcPr>
            <w:tcW w:w="1175" w:type="dxa"/>
            <w:tcBorders>
              <w:bottom w:val="single" w:sz="4" w:space="0" w:color="000000"/>
            </w:tcBorders>
            <w:shd w:val="clear" w:color="C6D9F1" w:themeColor="text2" w:themeTint="33" w:fill="FFFFFF" w:themeFill="background1"/>
          </w:tcPr>
          <w:p w14:paraId="1FF0555E" w14:textId="77777777" w:rsidR="003F2BA3" w:rsidRPr="00D65633" w:rsidRDefault="003F2BA3" w:rsidP="004607FB">
            <w:pPr>
              <w:spacing w:before="40" w:after="40" w:line="240" w:lineRule="auto"/>
              <w:jc w:val="center"/>
              <w:rPr>
                <w:b/>
                <w:sz w:val="18"/>
                <w:szCs w:val="18"/>
              </w:rPr>
            </w:pPr>
            <w:r w:rsidRPr="00D65633">
              <w:rPr>
                <w:b/>
                <w:sz w:val="18"/>
                <w:szCs w:val="18"/>
              </w:rPr>
              <w:t xml:space="preserve">Competent </w:t>
            </w:r>
          </w:p>
        </w:tc>
        <w:tc>
          <w:tcPr>
            <w:tcW w:w="1260" w:type="dxa"/>
            <w:tcBorders>
              <w:bottom w:val="single" w:sz="4" w:space="0" w:color="000000"/>
            </w:tcBorders>
            <w:shd w:val="clear" w:color="C6D9F1" w:themeColor="text2" w:themeTint="33" w:fill="FFFFFF" w:themeFill="background1"/>
          </w:tcPr>
          <w:p w14:paraId="6207B51D" w14:textId="77777777" w:rsidR="003F2BA3" w:rsidRPr="00D65633" w:rsidRDefault="003F2BA3" w:rsidP="004607FB">
            <w:pPr>
              <w:spacing w:before="40" w:after="40" w:line="240" w:lineRule="auto"/>
              <w:jc w:val="center"/>
              <w:rPr>
                <w:b/>
                <w:sz w:val="18"/>
                <w:szCs w:val="18"/>
              </w:rPr>
            </w:pPr>
            <w:r w:rsidRPr="00D65633">
              <w:rPr>
                <w:b/>
                <w:sz w:val="18"/>
                <w:szCs w:val="18"/>
              </w:rPr>
              <w:t>Mature</w:t>
            </w:r>
          </w:p>
        </w:tc>
        <w:tc>
          <w:tcPr>
            <w:tcW w:w="1200" w:type="dxa"/>
            <w:tcBorders>
              <w:bottom w:val="single" w:sz="4" w:space="0" w:color="000000"/>
            </w:tcBorders>
            <w:shd w:val="clear" w:color="C6D9F1" w:themeColor="text2" w:themeTint="33" w:fill="FFFFFF" w:themeFill="background1"/>
          </w:tcPr>
          <w:p w14:paraId="5CBBFBB1" w14:textId="77777777" w:rsidR="003F2BA3" w:rsidRPr="00D65633" w:rsidRDefault="003F2BA3" w:rsidP="004607FB">
            <w:pPr>
              <w:spacing w:before="40" w:after="40" w:line="240" w:lineRule="auto"/>
              <w:jc w:val="center"/>
              <w:rPr>
                <w:b/>
                <w:sz w:val="18"/>
                <w:szCs w:val="18"/>
              </w:rPr>
            </w:pPr>
            <w:r w:rsidRPr="00D65633">
              <w:rPr>
                <w:b/>
                <w:sz w:val="18"/>
                <w:szCs w:val="18"/>
              </w:rPr>
              <w:t>Exemplary</w:t>
            </w:r>
          </w:p>
        </w:tc>
      </w:tr>
      <w:tr w:rsidR="003F2BA3" w:rsidRPr="00D65633" w14:paraId="5A9D6B76" w14:textId="77777777" w:rsidTr="004607FB">
        <w:trPr>
          <w:trHeight w:val="1556"/>
          <w:jc w:val="center"/>
        </w:trPr>
        <w:tc>
          <w:tcPr>
            <w:tcW w:w="1350" w:type="dxa"/>
            <w:shd w:val="clear" w:color="C6D9F1" w:themeColor="text2" w:themeTint="33" w:fill="FFFFFF" w:themeFill="background1"/>
          </w:tcPr>
          <w:p w14:paraId="2D3C6D1D" w14:textId="77777777" w:rsidR="003F2BA3" w:rsidRPr="00D65633" w:rsidRDefault="003F2BA3" w:rsidP="004607FB">
            <w:pPr>
              <w:spacing w:before="40" w:after="40" w:line="240" w:lineRule="auto"/>
              <w:rPr>
                <w:b/>
                <w:sz w:val="18"/>
                <w:szCs w:val="18"/>
              </w:rPr>
            </w:pPr>
            <w:r w:rsidRPr="00D65633">
              <w:rPr>
                <w:b/>
                <w:sz w:val="18"/>
                <w:szCs w:val="18"/>
              </w:rPr>
              <w:t>Rhetorical Awareness</w:t>
            </w:r>
            <w:r w:rsidRPr="00D65633">
              <w:rPr>
                <w:b/>
                <w:sz w:val="18"/>
                <w:szCs w:val="18"/>
              </w:rPr>
              <w:br/>
            </w:r>
            <w:r w:rsidRPr="00D65633">
              <w:rPr>
                <w:sz w:val="18"/>
                <w:szCs w:val="18"/>
              </w:rPr>
              <w:t>Response to the situation/assignment, considering elements such as purpose, audience, register, and context</w:t>
            </w:r>
          </w:p>
        </w:tc>
        <w:tc>
          <w:tcPr>
            <w:tcW w:w="1915" w:type="dxa"/>
          </w:tcPr>
          <w:p w14:paraId="0232C2FC" w14:textId="77777777" w:rsidR="003F2BA3" w:rsidRPr="00D65633" w:rsidRDefault="003F2BA3" w:rsidP="004607FB">
            <w:pPr>
              <w:spacing w:before="40" w:after="40" w:line="240" w:lineRule="auto"/>
              <w:rPr>
                <w:sz w:val="18"/>
                <w:szCs w:val="18"/>
              </w:rPr>
            </w:pPr>
            <w:r w:rsidRPr="00D65633">
              <w:rPr>
                <w:sz w:val="18"/>
                <w:szCs w:val="18"/>
              </w:rPr>
              <w:t>Ignores two or more aspects of the situation and thus does not fulfill the task</w:t>
            </w:r>
          </w:p>
        </w:tc>
        <w:tc>
          <w:tcPr>
            <w:tcW w:w="1320" w:type="dxa"/>
          </w:tcPr>
          <w:p w14:paraId="706F0207" w14:textId="77777777" w:rsidR="003F2BA3" w:rsidRPr="00D65633" w:rsidRDefault="003F2BA3" w:rsidP="004607FB">
            <w:pPr>
              <w:spacing w:before="40" w:after="40" w:line="240" w:lineRule="auto"/>
              <w:rPr>
                <w:sz w:val="18"/>
                <w:szCs w:val="18"/>
              </w:rPr>
            </w:pPr>
            <w:r w:rsidRPr="00D65633">
              <w:rPr>
                <w:sz w:val="18"/>
                <w:szCs w:val="18"/>
              </w:rPr>
              <w:t>Ignores at least one aspect of the situation and thus compromises effectiveness</w:t>
            </w:r>
          </w:p>
        </w:tc>
        <w:tc>
          <w:tcPr>
            <w:tcW w:w="1320" w:type="dxa"/>
          </w:tcPr>
          <w:p w14:paraId="6DADC77F" w14:textId="77777777" w:rsidR="003F2BA3" w:rsidRPr="00D65633" w:rsidRDefault="003F2BA3" w:rsidP="004607FB">
            <w:pPr>
              <w:spacing w:before="40" w:after="40" w:line="240" w:lineRule="auto"/>
              <w:rPr>
                <w:sz w:val="18"/>
                <w:szCs w:val="18"/>
              </w:rPr>
            </w:pPr>
            <w:r w:rsidRPr="00D65633">
              <w:rPr>
                <w:sz w:val="18"/>
                <w:szCs w:val="18"/>
              </w:rPr>
              <w:t xml:space="preserve">Attempts to respond to all aspects of the situation, but the attempt is insufficient or inappropriate </w:t>
            </w:r>
          </w:p>
        </w:tc>
        <w:tc>
          <w:tcPr>
            <w:tcW w:w="1175" w:type="dxa"/>
          </w:tcPr>
          <w:p w14:paraId="3ECB34C5" w14:textId="77777777" w:rsidR="003F2BA3" w:rsidRPr="00D65633" w:rsidRDefault="003F2BA3" w:rsidP="004607FB">
            <w:pPr>
              <w:spacing w:before="40" w:after="40" w:line="240" w:lineRule="auto"/>
              <w:rPr>
                <w:sz w:val="18"/>
                <w:szCs w:val="18"/>
              </w:rPr>
            </w:pPr>
            <w:r w:rsidRPr="00D65633">
              <w:rPr>
                <w:sz w:val="18"/>
                <w:szCs w:val="18"/>
              </w:rPr>
              <w:t>Addresses the situation in a complete but perfunctory or predictable way</w:t>
            </w:r>
          </w:p>
        </w:tc>
        <w:tc>
          <w:tcPr>
            <w:tcW w:w="1260" w:type="dxa"/>
          </w:tcPr>
          <w:p w14:paraId="14B4371F" w14:textId="77777777" w:rsidR="003F2BA3" w:rsidRPr="00D65633" w:rsidRDefault="003F2BA3" w:rsidP="004607FB">
            <w:pPr>
              <w:spacing w:before="40" w:after="40" w:line="240" w:lineRule="auto"/>
              <w:rPr>
                <w:sz w:val="18"/>
                <w:szCs w:val="18"/>
              </w:rPr>
            </w:pPr>
            <w:r w:rsidRPr="00D65633">
              <w:rPr>
                <w:sz w:val="18"/>
                <w:szCs w:val="18"/>
              </w:rPr>
              <w:t>Addresses the situation completely, with unexpected insight</w:t>
            </w:r>
          </w:p>
        </w:tc>
        <w:tc>
          <w:tcPr>
            <w:tcW w:w="1200" w:type="dxa"/>
          </w:tcPr>
          <w:p w14:paraId="60B353A9" w14:textId="77777777" w:rsidR="003F2BA3" w:rsidRPr="00D65633" w:rsidRDefault="003F2BA3" w:rsidP="004607FB">
            <w:pPr>
              <w:spacing w:before="40" w:after="40" w:line="240" w:lineRule="auto"/>
              <w:rPr>
                <w:sz w:val="18"/>
                <w:szCs w:val="18"/>
              </w:rPr>
            </w:pPr>
            <w:r w:rsidRPr="00D65633">
              <w:rPr>
                <w:sz w:val="18"/>
                <w:szCs w:val="18"/>
              </w:rPr>
              <w:t>Addresses the situation in a complete, sophisticated manner that could advance professional discourse on the topic</w:t>
            </w:r>
          </w:p>
        </w:tc>
      </w:tr>
      <w:tr w:rsidR="003F2BA3" w:rsidRPr="00D65633" w14:paraId="376C836F"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64306B60" w14:textId="77777777" w:rsidR="003F2BA3" w:rsidRPr="00D65633" w:rsidRDefault="003F2BA3" w:rsidP="004607FB">
            <w:pPr>
              <w:spacing w:before="40" w:line="240" w:lineRule="auto"/>
              <w:rPr>
                <w:sz w:val="18"/>
                <w:szCs w:val="18"/>
              </w:rPr>
            </w:pPr>
            <w:r w:rsidRPr="00D65633">
              <w:rPr>
                <w:b/>
                <w:sz w:val="18"/>
                <w:szCs w:val="18"/>
              </w:rPr>
              <w:t>Stance and Support</w:t>
            </w:r>
            <w:r w:rsidRPr="00D65633">
              <w:rPr>
                <w:sz w:val="18"/>
                <w:szCs w:val="18"/>
              </w:rPr>
              <w:br/>
              <w:t>Argument, evidence, and analysis</w:t>
            </w:r>
          </w:p>
        </w:tc>
        <w:tc>
          <w:tcPr>
            <w:tcW w:w="1915" w:type="dxa"/>
            <w:tcBorders>
              <w:bottom w:val="single" w:sz="4" w:space="0" w:color="000000"/>
            </w:tcBorders>
          </w:tcPr>
          <w:p w14:paraId="30943617" w14:textId="77777777" w:rsidR="003F2BA3" w:rsidRPr="00D65633" w:rsidRDefault="003F2BA3" w:rsidP="004607FB">
            <w:pPr>
              <w:spacing w:before="40" w:after="40" w:line="240" w:lineRule="auto"/>
              <w:rPr>
                <w:sz w:val="18"/>
                <w:szCs w:val="18"/>
              </w:rPr>
            </w:pPr>
            <w:r w:rsidRPr="00D65633">
              <w:rPr>
                <w:sz w:val="18"/>
                <w:szCs w:val="18"/>
              </w:rPr>
              <w:t>Involves an unspecified or confusing argument; lacks appropriate evidence</w:t>
            </w:r>
          </w:p>
        </w:tc>
        <w:tc>
          <w:tcPr>
            <w:tcW w:w="1320" w:type="dxa"/>
            <w:tcBorders>
              <w:bottom w:val="single" w:sz="4" w:space="0" w:color="000000"/>
            </w:tcBorders>
          </w:tcPr>
          <w:p w14:paraId="40EBDFA1" w14:textId="77777777" w:rsidR="003F2BA3" w:rsidRPr="00D65633" w:rsidRDefault="003F2BA3" w:rsidP="004607FB">
            <w:pPr>
              <w:spacing w:before="40" w:after="40" w:line="240" w:lineRule="auto"/>
              <w:rPr>
                <w:sz w:val="18"/>
                <w:szCs w:val="18"/>
              </w:rPr>
            </w:pPr>
            <w:r w:rsidRPr="00D65633">
              <w:rPr>
                <w:sz w:val="18"/>
                <w:szCs w:val="18"/>
              </w:rPr>
              <w:t>Makes an overly general argument; has weak or contradictory evidence</w:t>
            </w:r>
          </w:p>
        </w:tc>
        <w:tc>
          <w:tcPr>
            <w:tcW w:w="1320" w:type="dxa"/>
            <w:tcBorders>
              <w:bottom w:val="single" w:sz="4" w:space="0" w:color="000000"/>
            </w:tcBorders>
          </w:tcPr>
          <w:p w14:paraId="33EF0412" w14:textId="77777777" w:rsidR="003F2BA3" w:rsidRPr="00D65633" w:rsidRDefault="003F2BA3" w:rsidP="004607FB">
            <w:pPr>
              <w:spacing w:before="40" w:after="40" w:line="240" w:lineRule="auto"/>
              <w:rPr>
                <w:sz w:val="18"/>
                <w:szCs w:val="18"/>
              </w:rPr>
            </w:pPr>
            <w:r w:rsidRPr="00D65633">
              <w:rPr>
                <w:sz w:val="18"/>
                <w:szCs w:val="18"/>
              </w:rPr>
              <w:t>Lacks a unified argument; lacks significance (“so what?”); lacks sufficient analysis</w:t>
            </w:r>
          </w:p>
        </w:tc>
        <w:tc>
          <w:tcPr>
            <w:tcW w:w="1175" w:type="dxa"/>
            <w:tcBorders>
              <w:bottom w:val="single" w:sz="4" w:space="0" w:color="000000"/>
            </w:tcBorders>
          </w:tcPr>
          <w:p w14:paraId="737C058C" w14:textId="77777777" w:rsidR="003F2BA3" w:rsidRPr="00D65633" w:rsidRDefault="003F2BA3" w:rsidP="004607FB">
            <w:pPr>
              <w:spacing w:before="40" w:after="40" w:line="240" w:lineRule="auto"/>
              <w:rPr>
                <w:sz w:val="18"/>
                <w:szCs w:val="18"/>
              </w:rPr>
            </w:pPr>
            <w:r w:rsidRPr="00D65633">
              <w:rPr>
                <w:sz w:val="18"/>
                <w:szCs w:val="18"/>
              </w:rPr>
              <w:t>Offers a unified, significant, and common position with predictable evidence and analysis</w:t>
            </w:r>
          </w:p>
        </w:tc>
        <w:tc>
          <w:tcPr>
            <w:tcW w:w="1260" w:type="dxa"/>
            <w:tcBorders>
              <w:bottom w:val="single" w:sz="4" w:space="0" w:color="000000"/>
            </w:tcBorders>
          </w:tcPr>
          <w:p w14:paraId="77EDB1FC" w14:textId="77777777" w:rsidR="003F2BA3" w:rsidRPr="00D65633" w:rsidRDefault="003F2BA3" w:rsidP="004607FB">
            <w:pPr>
              <w:spacing w:before="40" w:after="40" w:line="240" w:lineRule="auto"/>
              <w:rPr>
                <w:sz w:val="18"/>
                <w:szCs w:val="18"/>
              </w:rPr>
            </w:pPr>
            <w:r w:rsidRPr="00D65633">
              <w:rPr>
                <w:sz w:val="18"/>
                <w:szCs w:val="18"/>
              </w:rPr>
              <w:t>Offers a unified, distinct position with compelling evidence and analysis</w:t>
            </w:r>
          </w:p>
        </w:tc>
        <w:tc>
          <w:tcPr>
            <w:tcW w:w="1200" w:type="dxa"/>
            <w:tcBorders>
              <w:bottom w:val="single" w:sz="4" w:space="0" w:color="000000"/>
            </w:tcBorders>
          </w:tcPr>
          <w:p w14:paraId="74D20090" w14:textId="77777777" w:rsidR="003F2BA3" w:rsidRPr="00D65633" w:rsidRDefault="003F2BA3" w:rsidP="004607FB">
            <w:pPr>
              <w:spacing w:before="40" w:after="40" w:line="240" w:lineRule="auto"/>
              <w:rPr>
                <w:sz w:val="18"/>
                <w:szCs w:val="18"/>
              </w:rPr>
            </w:pPr>
            <w:r w:rsidRPr="00D65633">
              <w:rPr>
                <w:sz w:val="18"/>
                <w:szCs w:val="18"/>
              </w:rPr>
              <w:t>Offers an inventive, expert-like position with precise and convincing evidence and analysis</w:t>
            </w:r>
          </w:p>
        </w:tc>
      </w:tr>
      <w:tr w:rsidR="003F2BA3" w:rsidRPr="00D65633" w14:paraId="1CE04E34"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58FAFB2F" w14:textId="77777777" w:rsidR="003F2BA3" w:rsidRPr="00D65633" w:rsidRDefault="003F2BA3" w:rsidP="004607FB">
            <w:pPr>
              <w:spacing w:before="40" w:after="40" w:line="240" w:lineRule="auto"/>
              <w:rPr>
                <w:sz w:val="18"/>
                <w:szCs w:val="18"/>
              </w:rPr>
            </w:pPr>
            <w:r w:rsidRPr="00D65633">
              <w:rPr>
                <w:b/>
                <w:sz w:val="18"/>
                <w:szCs w:val="18"/>
              </w:rPr>
              <w:t>Organization</w:t>
            </w:r>
            <w:r w:rsidRPr="00D65633">
              <w:rPr>
                <w:sz w:val="18"/>
                <w:szCs w:val="18"/>
              </w:rPr>
              <w:br/>
              <w:t>Structure and coherence, including elements such as introductions and conclusions as well as logical connections within and among paragraphs (or other meaningful chunks)</w:t>
            </w:r>
          </w:p>
        </w:tc>
        <w:tc>
          <w:tcPr>
            <w:tcW w:w="1915" w:type="dxa"/>
            <w:tcBorders>
              <w:bottom w:val="single" w:sz="4" w:space="0" w:color="000000"/>
            </w:tcBorders>
          </w:tcPr>
          <w:p w14:paraId="2F832D51" w14:textId="77777777" w:rsidR="003F2BA3" w:rsidRPr="00D65633" w:rsidRDefault="003F2BA3" w:rsidP="004607FB">
            <w:pPr>
              <w:spacing w:before="40" w:after="40" w:line="240" w:lineRule="auto"/>
              <w:ind w:right="-100"/>
              <w:rPr>
                <w:sz w:val="18"/>
                <w:szCs w:val="18"/>
              </w:rPr>
            </w:pPr>
            <w:r w:rsidRPr="00D65633">
              <w:rPr>
                <w:sz w:val="18"/>
                <w:szCs w:val="18"/>
              </w:rPr>
              <w:t xml:space="preserve">Lacks unity in constituent parts </w:t>
            </w:r>
            <w:r w:rsidRPr="00D65633">
              <w:rPr>
                <w:sz w:val="18"/>
                <w:szCs w:val="18"/>
              </w:rPr>
              <w:br/>
              <w:t>(such as paragraphs); fails to create coherence among constituent parts</w:t>
            </w:r>
          </w:p>
        </w:tc>
        <w:tc>
          <w:tcPr>
            <w:tcW w:w="1320" w:type="dxa"/>
            <w:tcBorders>
              <w:bottom w:val="single" w:sz="4" w:space="0" w:color="000000"/>
            </w:tcBorders>
          </w:tcPr>
          <w:p w14:paraId="566E3DD6" w14:textId="77777777" w:rsidR="003F2BA3" w:rsidRPr="00D65633" w:rsidRDefault="003F2BA3" w:rsidP="004607FB">
            <w:pPr>
              <w:spacing w:before="40" w:after="40" w:line="240" w:lineRule="auto"/>
              <w:ind w:right="-110"/>
              <w:rPr>
                <w:sz w:val="18"/>
                <w:szCs w:val="18"/>
              </w:rPr>
            </w:pPr>
            <w:r w:rsidRPr="00D65633">
              <w:rPr>
                <w:sz w:val="18"/>
                <w:szCs w:val="18"/>
              </w:rPr>
              <w:t>Uses insufficient unifying statements (e.g., thesis statements, topic sentences, headings, or forecasting statements); uses few effective connections (e.g., transitions, match cuts, and hyperlinks)</w:t>
            </w:r>
          </w:p>
        </w:tc>
        <w:tc>
          <w:tcPr>
            <w:tcW w:w="1320" w:type="dxa"/>
            <w:tcBorders>
              <w:bottom w:val="single" w:sz="4" w:space="0" w:color="000000"/>
            </w:tcBorders>
          </w:tcPr>
          <w:p w14:paraId="5E472A89" w14:textId="77777777" w:rsidR="003F2BA3" w:rsidRPr="00D65633" w:rsidRDefault="003F2BA3" w:rsidP="004607FB">
            <w:pPr>
              <w:spacing w:before="40" w:after="40" w:line="240" w:lineRule="auto"/>
              <w:ind w:right="-31"/>
              <w:rPr>
                <w:sz w:val="18"/>
                <w:szCs w:val="18"/>
              </w:rPr>
            </w:pPr>
            <w:r w:rsidRPr="00D65633">
              <w:rPr>
                <w:sz w:val="18"/>
                <w:szCs w:val="18"/>
              </w:rPr>
              <w:t xml:space="preserve">Uses some effective unifying claims, but a few are unclear; makes connections weakly or inconsistently, as when claims appear as random lists or when paragraphs’ topics lack explicit ties to the thesis </w:t>
            </w:r>
          </w:p>
        </w:tc>
        <w:tc>
          <w:tcPr>
            <w:tcW w:w="1175" w:type="dxa"/>
            <w:tcBorders>
              <w:bottom w:val="single" w:sz="4" w:space="0" w:color="000000"/>
            </w:tcBorders>
          </w:tcPr>
          <w:p w14:paraId="6B37A3E8" w14:textId="77777777" w:rsidR="003F2BA3" w:rsidRPr="00D65633" w:rsidRDefault="003F2BA3" w:rsidP="004607FB">
            <w:pPr>
              <w:spacing w:before="40" w:after="40" w:line="240" w:lineRule="auto"/>
              <w:rPr>
                <w:sz w:val="18"/>
                <w:szCs w:val="18"/>
              </w:rPr>
            </w:pPr>
            <w:r w:rsidRPr="00D65633">
              <w:rPr>
                <w:sz w:val="18"/>
                <w:szCs w:val="18"/>
              </w:rPr>
              <w:t>States unifying claims with supporting points that relate clearly to the overall argument and employs an effective but mechanical scheme</w:t>
            </w:r>
          </w:p>
        </w:tc>
        <w:tc>
          <w:tcPr>
            <w:tcW w:w="1260" w:type="dxa"/>
            <w:tcBorders>
              <w:bottom w:val="single" w:sz="4" w:space="0" w:color="000000"/>
            </w:tcBorders>
          </w:tcPr>
          <w:p w14:paraId="5097E8D3" w14:textId="77777777" w:rsidR="003F2BA3" w:rsidRPr="00D65633" w:rsidRDefault="003F2BA3" w:rsidP="004607FB">
            <w:pPr>
              <w:spacing w:before="40" w:after="40" w:line="240" w:lineRule="auto"/>
              <w:rPr>
                <w:sz w:val="18"/>
                <w:szCs w:val="18"/>
              </w:rPr>
            </w:pPr>
            <w:r w:rsidRPr="00D65633">
              <w:rPr>
                <w:sz w:val="18"/>
                <w:szCs w:val="18"/>
              </w:rPr>
              <w:t>Asserts and sustains a claim that develops progressively and adapts typical organizational schemes for the context, achieving substantive coherence</w:t>
            </w:r>
          </w:p>
        </w:tc>
        <w:tc>
          <w:tcPr>
            <w:tcW w:w="1200" w:type="dxa"/>
            <w:tcBorders>
              <w:bottom w:val="single" w:sz="4" w:space="0" w:color="000000"/>
            </w:tcBorders>
          </w:tcPr>
          <w:p w14:paraId="6ECBD611" w14:textId="77777777" w:rsidR="003F2BA3" w:rsidRPr="00D65633" w:rsidRDefault="003F2BA3" w:rsidP="004607FB">
            <w:pPr>
              <w:spacing w:before="40" w:after="40" w:line="240" w:lineRule="auto"/>
              <w:rPr>
                <w:sz w:val="18"/>
                <w:szCs w:val="18"/>
              </w:rPr>
            </w:pPr>
            <w:r w:rsidRPr="00D65633">
              <w:rPr>
                <w:sz w:val="18"/>
                <w:szCs w:val="18"/>
              </w:rPr>
              <w:t xml:space="preserve">Asserts a sophisticated claim by incorporating diverse perspectives that are organized to achieve maximum coherence and momentum </w:t>
            </w:r>
          </w:p>
        </w:tc>
      </w:tr>
      <w:tr w:rsidR="003F2BA3" w:rsidRPr="00D65633" w14:paraId="6B22AC88" w14:textId="77777777" w:rsidTr="004607FB">
        <w:trPr>
          <w:trHeight w:val="1187"/>
          <w:jc w:val="center"/>
        </w:trPr>
        <w:tc>
          <w:tcPr>
            <w:tcW w:w="1350" w:type="dxa"/>
            <w:tcBorders>
              <w:bottom w:val="single" w:sz="4" w:space="0" w:color="000000"/>
            </w:tcBorders>
            <w:shd w:val="clear" w:color="C6D9F1" w:themeColor="text2" w:themeTint="33" w:fill="FFFFFF" w:themeFill="background1"/>
          </w:tcPr>
          <w:p w14:paraId="6424D676" w14:textId="77777777" w:rsidR="003F2BA3" w:rsidRPr="00D65633" w:rsidRDefault="003F2BA3" w:rsidP="004607FB">
            <w:pPr>
              <w:spacing w:before="40" w:after="40" w:line="240" w:lineRule="auto"/>
              <w:rPr>
                <w:b/>
                <w:sz w:val="18"/>
                <w:szCs w:val="18"/>
              </w:rPr>
            </w:pPr>
            <w:r w:rsidRPr="00D65633">
              <w:rPr>
                <w:b/>
                <w:sz w:val="18"/>
                <w:szCs w:val="18"/>
              </w:rPr>
              <w:lastRenderedPageBreak/>
              <w:t>Conventions</w:t>
            </w:r>
            <w:r w:rsidRPr="00D65633">
              <w:rPr>
                <w:b/>
                <w:sz w:val="18"/>
                <w:szCs w:val="18"/>
              </w:rPr>
              <w:br/>
            </w:r>
            <w:r w:rsidRPr="00D65633">
              <w:rPr>
                <w:sz w:val="18"/>
                <w:szCs w:val="18"/>
              </w:rPr>
              <w:t>Expectations for grammar, mechanics, style, citation, and genre</w:t>
            </w:r>
          </w:p>
        </w:tc>
        <w:tc>
          <w:tcPr>
            <w:tcW w:w="1915" w:type="dxa"/>
            <w:tcBorders>
              <w:bottom w:val="single" w:sz="4" w:space="0" w:color="000000"/>
            </w:tcBorders>
          </w:tcPr>
          <w:p w14:paraId="74446832" w14:textId="77777777" w:rsidR="003F2BA3" w:rsidRPr="00D65633" w:rsidRDefault="003F2BA3" w:rsidP="004607FB">
            <w:pPr>
              <w:spacing w:before="40" w:after="40" w:line="240" w:lineRule="auto"/>
              <w:rPr>
                <w:sz w:val="18"/>
                <w:szCs w:val="18"/>
              </w:rPr>
            </w:pPr>
            <w:r w:rsidRPr="00D65633">
              <w:rPr>
                <w:sz w:val="18"/>
                <w:szCs w:val="18"/>
              </w:rPr>
              <w:t xml:space="preserve">Involves errors that risk making the overall message distorted or incomprehensible </w:t>
            </w:r>
          </w:p>
        </w:tc>
        <w:tc>
          <w:tcPr>
            <w:tcW w:w="1320" w:type="dxa"/>
            <w:tcBorders>
              <w:bottom w:val="single" w:sz="4" w:space="0" w:color="000000"/>
            </w:tcBorders>
          </w:tcPr>
          <w:p w14:paraId="7F5E459D" w14:textId="77777777" w:rsidR="003F2BA3" w:rsidRPr="00D65633" w:rsidRDefault="003F2BA3" w:rsidP="004607FB">
            <w:pPr>
              <w:spacing w:before="40" w:after="40" w:line="240" w:lineRule="auto"/>
              <w:rPr>
                <w:sz w:val="18"/>
                <w:szCs w:val="18"/>
              </w:rPr>
            </w:pPr>
            <w:r w:rsidRPr="00D65633">
              <w:rPr>
                <w:sz w:val="18"/>
                <w:szCs w:val="18"/>
              </w:rPr>
              <w:t>Involves a major pattern of errors</w:t>
            </w:r>
          </w:p>
        </w:tc>
        <w:tc>
          <w:tcPr>
            <w:tcW w:w="1320" w:type="dxa"/>
            <w:tcBorders>
              <w:bottom w:val="single" w:sz="4" w:space="0" w:color="000000"/>
            </w:tcBorders>
          </w:tcPr>
          <w:p w14:paraId="5EA19730" w14:textId="77777777" w:rsidR="003F2BA3" w:rsidRPr="00D65633" w:rsidRDefault="003F2BA3" w:rsidP="004607FB">
            <w:pPr>
              <w:spacing w:before="40" w:after="40" w:line="240" w:lineRule="auto"/>
              <w:ind w:right="-26"/>
              <w:rPr>
                <w:sz w:val="18"/>
                <w:szCs w:val="18"/>
              </w:rPr>
            </w:pPr>
            <w:r w:rsidRPr="00D65633">
              <w:rPr>
                <w:sz w:val="18"/>
                <w:szCs w:val="18"/>
              </w:rPr>
              <w:t>Involves some distracting errors</w:t>
            </w:r>
          </w:p>
        </w:tc>
        <w:tc>
          <w:tcPr>
            <w:tcW w:w="1175" w:type="dxa"/>
            <w:tcBorders>
              <w:bottom w:val="single" w:sz="4" w:space="0" w:color="000000"/>
            </w:tcBorders>
          </w:tcPr>
          <w:p w14:paraId="7831EFB7" w14:textId="77777777" w:rsidR="003F2BA3" w:rsidRPr="00D65633" w:rsidRDefault="003F2BA3" w:rsidP="004607FB">
            <w:pPr>
              <w:spacing w:before="40" w:after="40" w:line="240" w:lineRule="auto"/>
              <w:rPr>
                <w:sz w:val="18"/>
                <w:szCs w:val="18"/>
              </w:rPr>
            </w:pPr>
            <w:r w:rsidRPr="00D65633">
              <w:rPr>
                <w:sz w:val="18"/>
                <w:szCs w:val="18"/>
              </w:rPr>
              <w:t>Meets expectations, with minor errors</w:t>
            </w:r>
          </w:p>
        </w:tc>
        <w:tc>
          <w:tcPr>
            <w:tcW w:w="1260" w:type="dxa"/>
            <w:tcBorders>
              <w:bottom w:val="single" w:sz="4" w:space="0" w:color="000000"/>
            </w:tcBorders>
          </w:tcPr>
          <w:p w14:paraId="2EC6332C" w14:textId="77777777" w:rsidR="003F2BA3" w:rsidRPr="00D65633" w:rsidRDefault="003F2BA3" w:rsidP="004607FB">
            <w:pPr>
              <w:spacing w:before="40" w:after="40" w:line="240" w:lineRule="auto"/>
              <w:rPr>
                <w:sz w:val="18"/>
                <w:szCs w:val="18"/>
              </w:rPr>
            </w:pPr>
            <w:r w:rsidRPr="00D65633">
              <w:rPr>
                <w:sz w:val="18"/>
                <w:szCs w:val="18"/>
              </w:rPr>
              <w:t xml:space="preserve">Exceeds expectations </w:t>
            </w:r>
            <w:r w:rsidRPr="00D65633">
              <w:rPr>
                <w:sz w:val="18"/>
                <w:szCs w:val="18"/>
              </w:rPr>
              <w:br/>
              <w:t>in a virtually flawless manner</w:t>
            </w:r>
          </w:p>
        </w:tc>
        <w:tc>
          <w:tcPr>
            <w:tcW w:w="1200" w:type="dxa"/>
            <w:tcBorders>
              <w:bottom w:val="single" w:sz="4" w:space="0" w:color="000000"/>
            </w:tcBorders>
          </w:tcPr>
          <w:p w14:paraId="04A5E3D9" w14:textId="77777777" w:rsidR="003F2BA3" w:rsidRPr="00D65633" w:rsidRDefault="003F2BA3" w:rsidP="004607FB">
            <w:pPr>
              <w:spacing w:before="40" w:after="40" w:line="240" w:lineRule="auto"/>
              <w:rPr>
                <w:sz w:val="18"/>
                <w:szCs w:val="18"/>
              </w:rPr>
            </w:pPr>
            <w:r w:rsidRPr="00D65633">
              <w:rPr>
                <w:sz w:val="18"/>
                <w:szCs w:val="18"/>
              </w:rPr>
              <w:t>Manipulates expectations in ways that advance the argument</w:t>
            </w:r>
          </w:p>
        </w:tc>
      </w:tr>
      <w:tr w:rsidR="003F2BA3" w:rsidRPr="00D65633" w14:paraId="68710A86"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2C41E028" w14:textId="77777777" w:rsidR="003F2BA3" w:rsidRPr="00D65633" w:rsidRDefault="003F2BA3" w:rsidP="004607FB">
            <w:pPr>
              <w:spacing w:before="40" w:line="240" w:lineRule="auto"/>
              <w:rPr>
                <w:b/>
                <w:sz w:val="18"/>
                <w:szCs w:val="18"/>
              </w:rPr>
            </w:pPr>
            <w:r w:rsidRPr="00D65633">
              <w:rPr>
                <w:b/>
                <w:sz w:val="18"/>
                <w:szCs w:val="18"/>
              </w:rPr>
              <w:t>Design for Medium</w:t>
            </w:r>
            <w:r w:rsidRPr="00D65633">
              <w:rPr>
                <w:b/>
                <w:sz w:val="18"/>
                <w:szCs w:val="18"/>
              </w:rPr>
              <w:br/>
            </w:r>
            <w:r w:rsidRPr="00D65633">
              <w:rPr>
                <w:sz w:val="18"/>
                <w:szCs w:val="18"/>
              </w:rPr>
              <w:t>Features that use affordances to enhance factors such as comprehensibility and usability</w:t>
            </w:r>
          </w:p>
        </w:tc>
        <w:tc>
          <w:tcPr>
            <w:tcW w:w="1915" w:type="dxa"/>
            <w:tcBorders>
              <w:bottom w:val="single" w:sz="4" w:space="0" w:color="000000"/>
            </w:tcBorders>
          </w:tcPr>
          <w:p w14:paraId="76413705" w14:textId="77777777" w:rsidR="003F2BA3" w:rsidRPr="00D65633" w:rsidRDefault="003F2BA3" w:rsidP="004607FB">
            <w:pPr>
              <w:spacing w:before="40" w:after="40" w:line="240" w:lineRule="auto"/>
              <w:rPr>
                <w:sz w:val="18"/>
                <w:szCs w:val="18"/>
              </w:rPr>
            </w:pPr>
            <w:r w:rsidRPr="00D65633">
              <w:rPr>
                <w:sz w:val="18"/>
                <w:szCs w:val="18"/>
              </w:rPr>
              <w:t>Lacks the features necessary for the genre; neglects significant affordances, such as linking on the web; uses features  that conflict with or ignore the argument</w:t>
            </w:r>
          </w:p>
        </w:tc>
        <w:tc>
          <w:tcPr>
            <w:tcW w:w="1320" w:type="dxa"/>
            <w:tcBorders>
              <w:bottom w:val="single" w:sz="4" w:space="0" w:color="000000"/>
            </w:tcBorders>
          </w:tcPr>
          <w:p w14:paraId="3EE8A883" w14:textId="77777777" w:rsidR="003F2BA3" w:rsidRPr="00D65633" w:rsidRDefault="003F2BA3" w:rsidP="004607FB">
            <w:pPr>
              <w:spacing w:before="40" w:after="40" w:line="240" w:lineRule="auto"/>
              <w:rPr>
                <w:sz w:val="18"/>
                <w:szCs w:val="18"/>
              </w:rPr>
            </w:pPr>
            <w:r w:rsidRPr="00D65633">
              <w:rPr>
                <w:sz w:val="18"/>
                <w:szCs w:val="18"/>
              </w:rPr>
              <w:t>Omits some important features; involves distracting inconsistencies in features (e.g., type and headings); uses features that don’t support argument</w:t>
            </w:r>
          </w:p>
        </w:tc>
        <w:tc>
          <w:tcPr>
            <w:tcW w:w="1320" w:type="dxa"/>
            <w:tcBorders>
              <w:bottom w:val="single" w:sz="4" w:space="0" w:color="000000"/>
            </w:tcBorders>
          </w:tcPr>
          <w:p w14:paraId="7E95806E" w14:textId="77777777" w:rsidR="003F2BA3" w:rsidRPr="00D65633" w:rsidRDefault="003F2BA3" w:rsidP="004607FB">
            <w:pPr>
              <w:spacing w:before="40" w:after="40" w:line="240" w:lineRule="auto"/>
              <w:rPr>
                <w:sz w:val="18"/>
                <w:szCs w:val="18"/>
              </w:rPr>
            </w:pPr>
            <w:r w:rsidRPr="00D65633">
              <w:rPr>
                <w:sz w:val="18"/>
                <w:szCs w:val="18"/>
              </w:rPr>
              <w:t xml:space="preserve">Uses features that support with argument, but some match imprecisely with content; involves minor omissions or inconsistencies </w:t>
            </w:r>
          </w:p>
        </w:tc>
        <w:tc>
          <w:tcPr>
            <w:tcW w:w="1175" w:type="dxa"/>
            <w:tcBorders>
              <w:bottom w:val="single" w:sz="4" w:space="0" w:color="000000"/>
            </w:tcBorders>
          </w:tcPr>
          <w:p w14:paraId="486CE9CE" w14:textId="77777777" w:rsidR="003F2BA3" w:rsidRPr="00D65633" w:rsidRDefault="003F2BA3" w:rsidP="004607FB">
            <w:pPr>
              <w:spacing w:before="40" w:after="40" w:line="240" w:lineRule="auto"/>
              <w:rPr>
                <w:sz w:val="18"/>
                <w:szCs w:val="18"/>
              </w:rPr>
            </w:pPr>
            <w:r w:rsidRPr="00D65633">
              <w:rPr>
                <w:sz w:val="18"/>
                <w:szCs w:val="18"/>
              </w:rPr>
              <w:t>Supports the argument with features that are generally suited to genre and content</w:t>
            </w:r>
          </w:p>
        </w:tc>
        <w:tc>
          <w:tcPr>
            <w:tcW w:w="1260" w:type="dxa"/>
            <w:tcBorders>
              <w:bottom w:val="single" w:sz="4" w:space="0" w:color="000000"/>
            </w:tcBorders>
          </w:tcPr>
          <w:p w14:paraId="155268C4" w14:textId="77777777" w:rsidR="003F2BA3" w:rsidRPr="00D65633" w:rsidRDefault="003F2BA3" w:rsidP="004607FB">
            <w:pPr>
              <w:spacing w:before="40" w:after="40" w:line="240" w:lineRule="auto"/>
              <w:rPr>
                <w:sz w:val="18"/>
                <w:szCs w:val="18"/>
              </w:rPr>
            </w:pPr>
            <w:r w:rsidRPr="00D65633">
              <w:rPr>
                <w:sz w:val="18"/>
                <w:szCs w:val="18"/>
              </w:rPr>
              <w:t>Promotes engagement and supports the argument with features that efficiently use affordances</w:t>
            </w:r>
          </w:p>
        </w:tc>
        <w:tc>
          <w:tcPr>
            <w:tcW w:w="1200" w:type="dxa"/>
            <w:tcBorders>
              <w:bottom w:val="single" w:sz="4" w:space="0" w:color="000000"/>
            </w:tcBorders>
          </w:tcPr>
          <w:p w14:paraId="1589F462" w14:textId="77777777" w:rsidR="003F2BA3" w:rsidRPr="00D65633" w:rsidRDefault="003F2BA3" w:rsidP="004607FB">
            <w:pPr>
              <w:spacing w:before="40" w:after="40" w:line="240" w:lineRule="auto"/>
              <w:rPr>
                <w:sz w:val="18"/>
                <w:szCs w:val="18"/>
              </w:rPr>
            </w:pPr>
            <w:r w:rsidRPr="00D65633">
              <w:rPr>
                <w:sz w:val="18"/>
                <w:szCs w:val="18"/>
              </w:rPr>
              <w:t>Persuades with careful, seamless integration of features and content and with innovative use of affordances</w:t>
            </w:r>
          </w:p>
        </w:tc>
      </w:tr>
    </w:tbl>
    <w:p w14:paraId="53AD95FD" w14:textId="77777777" w:rsidR="003F2BA3" w:rsidRPr="00D65633" w:rsidRDefault="003F2BA3" w:rsidP="003F2BA3">
      <w:pPr>
        <w:spacing w:line="240" w:lineRule="auto"/>
        <w:rPr>
          <w:b/>
          <w:color w:val="000000"/>
          <w:sz w:val="18"/>
          <w:szCs w:val="20"/>
        </w:rPr>
      </w:pPr>
      <w:r w:rsidRPr="00D65633">
        <w:rPr>
          <w:b/>
          <w:color w:val="000000"/>
          <w:sz w:val="18"/>
          <w:szCs w:val="20"/>
        </w:rPr>
        <w:t xml:space="preserve">Table 16. </w:t>
      </w:r>
      <w:r w:rsidRPr="00D65633">
        <w:rPr>
          <w:color w:val="000000"/>
          <w:sz w:val="18"/>
          <w:szCs w:val="20"/>
        </w:rPr>
        <w:t>Outcomes for English 1101 and English 1102 specified by the Board of Regents and by Georgia Tech’s Writing and Communication Program</w:t>
      </w:r>
      <w:r w:rsidRPr="00D65633">
        <w:rPr>
          <w:b/>
          <w:color w:val="000000"/>
          <w:sz w:val="18"/>
          <w:szCs w:val="20"/>
        </w:rPr>
        <w:t xml:space="preserve"> </w:t>
      </w:r>
      <w:r w:rsidRPr="00D65633">
        <w:rPr>
          <w:sz w:val="18"/>
          <w:szCs w:val="18"/>
        </w:rPr>
        <w:t xml:space="preserve"> (NB: In each cell, one or more items separated by semicolons could apply)</w:t>
      </w:r>
    </w:p>
    <w:p w14:paraId="049101DE" w14:textId="77777777" w:rsidR="003F2BA3" w:rsidRDefault="003F2BA3" w:rsidP="00BD29AD">
      <w:pPr>
        <w:spacing w:line="240" w:lineRule="auto"/>
        <w:rPr>
          <w:b/>
        </w:rPr>
      </w:pPr>
    </w:p>
    <w:sectPr w:rsidR="003F2BA3" w:rsidSect="001811C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2C4D" w14:textId="77777777" w:rsidR="004607FB" w:rsidRDefault="004607FB" w:rsidP="00405521">
      <w:pPr>
        <w:spacing w:line="240" w:lineRule="auto"/>
      </w:pPr>
      <w:r>
        <w:separator/>
      </w:r>
    </w:p>
  </w:endnote>
  <w:endnote w:type="continuationSeparator" w:id="0">
    <w:p w14:paraId="5C56A589" w14:textId="77777777" w:rsidR="004607FB" w:rsidRDefault="004607FB" w:rsidP="00405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1350" w14:textId="77777777" w:rsidR="004607FB" w:rsidRDefault="004607FB" w:rsidP="00405521">
      <w:pPr>
        <w:spacing w:line="240" w:lineRule="auto"/>
      </w:pPr>
      <w:r>
        <w:separator/>
      </w:r>
    </w:p>
  </w:footnote>
  <w:footnote w:type="continuationSeparator" w:id="0">
    <w:p w14:paraId="2E31D52C" w14:textId="77777777" w:rsidR="004607FB" w:rsidRDefault="004607FB" w:rsidP="004055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21F2" w14:textId="3017B49D" w:rsidR="004607FB" w:rsidRPr="00C15551" w:rsidRDefault="004607FB" w:rsidP="00C15551">
    <w:pPr>
      <w:pStyle w:val="Header"/>
      <w:jc w:val="center"/>
      <w:rPr>
        <w:b/>
      </w:rPr>
    </w:pPr>
    <w:r>
      <w:rPr>
        <w:b/>
      </w:rPr>
      <w:t>ENG3771, Unit 2: Service Learning Project and Workplace Collaboration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D00"/>
    <w:multiLevelType w:val="hybridMultilevel"/>
    <w:tmpl w:val="FDEE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238F1"/>
    <w:multiLevelType w:val="hybridMultilevel"/>
    <w:tmpl w:val="5440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F7607"/>
    <w:multiLevelType w:val="hybridMultilevel"/>
    <w:tmpl w:val="83605C5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8544DA"/>
    <w:multiLevelType w:val="hybridMultilevel"/>
    <w:tmpl w:val="69EC12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D6A1288"/>
    <w:multiLevelType w:val="hybridMultilevel"/>
    <w:tmpl w:val="C540A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D3903"/>
    <w:multiLevelType w:val="hybridMultilevel"/>
    <w:tmpl w:val="B1D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E47ED"/>
    <w:multiLevelType w:val="hybridMultilevel"/>
    <w:tmpl w:val="1F6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92CC6"/>
    <w:multiLevelType w:val="hybridMultilevel"/>
    <w:tmpl w:val="D730FEDA"/>
    <w:lvl w:ilvl="0" w:tplc="5BDEE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21"/>
    <w:rsid w:val="000666DA"/>
    <w:rsid w:val="0007343F"/>
    <w:rsid w:val="000F1138"/>
    <w:rsid w:val="001360E7"/>
    <w:rsid w:val="00164CA7"/>
    <w:rsid w:val="00173258"/>
    <w:rsid w:val="001811CA"/>
    <w:rsid w:val="001D41B8"/>
    <w:rsid w:val="00215A6F"/>
    <w:rsid w:val="00223DAD"/>
    <w:rsid w:val="00274B86"/>
    <w:rsid w:val="00377B41"/>
    <w:rsid w:val="00394F6A"/>
    <w:rsid w:val="003F0E4A"/>
    <w:rsid w:val="003F2BA3"/>
    <w:rsid w:val="00405521"/>
    <w:rsid w:val="004607FB"/>
    <w:rsid w:val="00490465"/>
    <w:rsid w:val="004F1204"/>
    <w:rsid w:val="004F39C7"/>
    <w:rsid w:val="00540725"/>
    <w:rsid w:val="0057543A"/>
    <w:rsid w:val="005A410B"/>
    <w:rsid w:val="005C0562"/>
    <w:rsid w:val="005C3492"/>
    <w:rsid w:val="005E37D1"/>
    <w:rsid w:val="00631931"/>
    <w:rsid w:val="00680931"/>
    <w:rsid w:val="00684CB9"/>
    <w:rsid w:val="006D0A94"/>
    <w:rsid w:val="00705AC3"/>
    <w:rsid w:val="007411E8"/>
    <w:rsid w:val="00750F4A"/>
    <w:rsid w:val="007566DD"/>
    <w:rsid w:val="007F47F1"/>
    <w:rsid w:val="00835B9D"/>
    <w:rsid w:val="008C5324"/>
    <w:rsid w:val="008D635B"/>
    <w:rsid w:val="008F2461"/>
    <w:rsid w:val="0090527D"/>
    <w:rsid w:val="00933F41"/>
    <w:rsid w:val="0094266D"/>
    <w:rsid w:val="00944645"/>
    <w:rsid w:val="00976F3F"/>
    <w:rsid w:val="009A7138"/>
    <w:rsid w:val="009E59AB"/>
    <w:rsid w:val="00A46B5B"/>
    <w:rsid w:val="00A51373"/>
    <w:rsid w:val="00AC6224"/>
    <w:rsid w:val="00AC65F5"/>
    <w:rsid w:val="00B356C5"/>
    <w:rsid w:val="00BD29AD"/>
    <w:rsid w:val="00C05C7A"/>
    <w:rsid w:val="00C15551"/>
    <w:rsid w:val="00CF3099"/>
    <w:rsid w:val="00D546F1"/>
    <w:rsid w:val="00D925FC"/>
    <w:rsid w:val="00DA7529"/>
    <w:rsid w:val="00DB65EC"/>
    <w:rsid w:val="00DC7104"/>
    <w:rsid w:val="00DF7818"/>
    <w:rsid w:val="00E003CA"/>
    <w:rsid w:val="00E02A1B"/>
    <w:rsid w:val="00E37DB4"/>
    <w:rsid w:val="00E475D2"/>
    <w:rsid w:val="00EB2B9D"/>
    <w:rsid w:val="00F01567"/>
    <w:rsid w:val="00F12BC5"/>
    <w:rsid w:val="00F45D72"/>
    <w:rsid w:val="00F72D83"/>
    <w:rsid w:val="00FD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12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8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521"/>
    <w:rPr>
      <w:rFonts w:ascii="Lucida Grande" w:hAnsi="Lucida Grande" w:cs="Lucida Grande"/>
      <w:sz w:val="18"/>
      <w:szCs w:val="18"/>
    </w:rPr>
  </w:style>
  <w:style w:type="paragraph" w:styleId="Header">
    <w:name w:val="header"/>
    <w:basedOn w:val="Normal"/>
    <w:link w:val="HeaderChar"/>
    <w:uiPriority w:val="99"/>
    <w:unhideWhenUsed/>
    <w:rsid w:val="00405521"/>
    <w:pPr>
      <w:tabs>
        <w:tab w:val="center" w:pos="4320"/>
        <w:tab w:val="right" w:pos="8640"/>
      </w:tabs>
      <w:spacing w:line="240" w:lineRule="auto"/>
    </w:pPr>
  </w:style>
  <w:style w:type="character" w:customStyle="1" w:styleId="HeaderChar">
    <w:name w:val="Header Char"/>
    <w:basedOn w:val="DefaultParagraphFont"/>
    <w:link w:val="Header"/>
    <w:uiPriority w:val="99"/>
    <w:rsid w:val="00405521"/>
    <w:rPr>
      <w:rFonts w:ascii="Times New Roman" w:hAnsi="Times New Roman"/>
    </w:rPr>
  </w:style>
  <w:style w:type="paragraph" w:styleId="Footer">
    <w:name w:val="footer"/>
    <w:basedOn w:val="Normal"/>
    <w:link w:val="FooterChar"/>
    <w:uiPriority w:val="99"/>
    <w:unhideWhenUsed/>
    <w:rsid w:val="00405521"/>
    <w:pPr>
      <w:tabs>
        <w:tab w:val="center" w:pos="4320"/>
        <w:tab w:val="right" w:pos="8640"/>
      </w:tabs>
      <w:spacing w:line="240" w:lineRule="auto"/>
    </w:pPr>
  </w:style>
  <w:style w:type="character" w:customStyle="1" w:styleId="FooterChar">
    <w:name w:val="Footer Char"/>
    <w:basedOn w:val="DefaultParagraphFont"/>
    <w:link w:val="Footer"/>
    <w:uiPriority w:val="99"/>
    <w:rsid w:val="00405521"/>
    <w:rPr>
      <w:rFonts w:ascii="Times New Roman" w:hAnsi="Times New Roman"/>
    </w:rPr>
  </w:style>
  <w:style w:type="character" w:styleId="Hyperlink">
    <w:name w:val="Hyperlink"/>
    <w:basedOn w:val="DefaultParagraphFont"/>
    <w:uiPriority w:val="99"/>
    <w:unhideWhenUsed/>
    <w:rsid w:val="00BD29AD"/>
    <w:rPr>
      <w:color w:val="0000FF" w:themeColor="hyperlink"/>
      <w:u w:val="single"/>
    </w:rPr>
  </w:style>
  <w:style w:type="paragraph" w:styleId="ListParagraph">
    <w:name w:val="List Paragraph"/>
    <w:basedOn w:val="Normal"/>
    <w:uiPriority w:val="34"/>
    <w:qFormat/>
    <w:rsid w:val="00BD29AD"/>
    <w:pPr>
      <w:ind w:left="720"/>
      <w:contextualSpacing/>
    </w:pPr>
  </w:style>
  <w:style w:type="table" w:styleId="TableGrid">
    <w:name w:val="Table Grid"/>
    <w:basedOn w:val="TableNormal"/>
    <w:uiPriority w:val="59"/>
    <w:rsid w:val="00FD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8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521"/>
    <w:rPr>
      <w:rFonts w:ascii="Lucida Grande" w:hAnsi="Lucida Grande" w:cs="Lucida Grande"/>
      <w:sz w:val="18"/>
      <w:szCs w:val="18"/>
    </w:rPr>
  </w:style>
  <w:style w:type="paragraph" w:styleId="Header">
    <w:name w:val="header"/>
    <w:basedOn w:val="Normal"/>
    <w:link w:val="HeaderChar"/>
    <w:uiPriority w:val="99"/>
    <w:unhideWhenUsed/>
    <w:rsid w:val="00405521"/>
    <w:pPr>
      <w:tabs>
        <w:tab w:val="center" w:pos="4320"/>
        <w:tab w:val="right" w:pos="8640"/>
      </w:tabs>
      <w:spacing w:line="240" w:lineRule="auto"/>
    </w:pPr>
  </w:style>
  <w:style w:type="character" w:customStyle="1" w:styleId="HeaderChar">
    <w:name w:val="Header Char"/>
    <w:basedOn w:val="DefaultParagraphFont"/>
    <w:link w:val="Header"/>
    <w:uiPriority w:val="99"/>
    <w:rsid w:val="00405521"/>
    <w:rPr>
      <w:rFonts w:ascii="Times New Roman" w:hAnsi="Times New Roman"/>
    </w:rPr>
  </w:style>
  <w:style w:type="paragraph" w:styleId="Footer">
    <w:name w:val="footer"/>
    <w:basedOn w:val="Normal"/>
    <w:link w:val="FooterChar"/>
    <w:uiPriority w:val="99"/>
    <w:unhideWhenUsed/>
    <w:rsid w:val="00405521"/>
    <w:pPr>
      <w:tabs>
        <w:tab w:val="center" w:pos="4320"/>
        <w:tab w:val="right" w:pos="8640"/>
      </w:tabs>
      <w:spacing w:line="240" w:lineRule="auto"/>
    </w:pPr>
  </w:style>
  <w:style w:type="character" w:customStyle="1" w:styleId="FooterChar">
    <w:name w:val="Footer Char"/>
    <w:basedOn w:val="DefaultParagraphFont"/>
    <w:link w:val="Footer"/>
    <w:uiPriority w:val="99"/>
    <w:rsid w:val="00405521"/>
    <w:rPr>
      <w:rFonts w:ascii="Times New Roman" w:hAnsi="Times New Roman"/>
    </w:rPr>
  </w:style>
  <w:style w:type="character" w:styleId="Hyperlink">
    <w:name w:val="Hyperlink"/>
    <w:basedOn w:val="DefaultParagraphFont"/>
    <w:uiPriority w:val="99"/>
    <w:unhideWhenUsed/>
    <w:rsid w:val="00BD29AD"/>
    <w:rPr>
      <w:color w:val="0000FF" w:themeColor="hyperlink"/>
      <w:u w:val="single"/>
    </w:rPr>
  </w:style>
  <w:style w:type="paragraph" w:styleId="ListParagraph">
    <w:name w:val="List Paragraph"/>
    <w:basedOn w:val="Normal"/>
    <w:uiPriority w:val="34"/>
    <w:qFormat/>
    <w:rsid w:val="00BD29AD"/>
    <w:pPr>
      <w:ind w:left="720"/>
      <w:contextualSpacing/>
    </w:pPr>
  </w:style>
  <w:style w:type="table" w:styleId="TableGrid">
    <w:name w:val="Table Grid"/>
    <w:basedOn w:val="TableNormal"/>
    <w:uiPriority w:val="59"/>
    <w:rsid w:val="00FD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library.citytech.cuny.edu/services/archive/index.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2751</Words>
  <Characters>15684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Ellis</dc:creator>
  <cp:lastModifiedBy>Jason Ellis</cp:lastModifiedBy>
  <cp:revision>20</cp:revision>
  <dcterms:created xsi:type="dcterms:W3CDTF">2014-10-19T04:13:00Z</dcterms:created>
  <dcterms:modified xsi:type="dcterms:W3CDTF">2014-10-19T04:59:00Z</dcterms:modified>
</cp:coreProperties>
</file>