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00DC6" w14:textId="77777777" w:rsidR="006D0A94" w:rsidRDefault="00405521" w:rsidP="00BD29AD">
      <w:pPr>
        <w:spacing w:line="240" w:lineRule="auto"/>
      </w:pPr>
      <w:r>
        <w:rPr>
          <w:noProof/>
        </w:rPr>
        <w:drawing>
          <wp:inline distT="0" distB="0" distL="0" distR="0" wp14:anchorId="45BE3661" wp14:editId="2D38EE32">
            <wp:extent cx="5486400" cy="2039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039815"/>
                    </a:xfrm>
                    <a:prstGeom prst="rect">
                      <a:avLst/>
                    </a:prstGeom>
                  </pic:spPr>
                </pic:pic>
              </a:graphicData>
            </a:graphic>
          </wp:inline>
        </w:drawing>
      </w:r>
    </w:p>
    <w:p w14:paraId="629D1628" w14:textId="77777777" w:rsidR="00405521" w:rsidRDefault="00405521" w:rsidP="00BD29AD">
      <w:pPr>
        <w:spacing w:line="240" w:lineRule="auto"/>
      </w:pPr>
    </w:p>
    <w:p w14:paraId="161E74EE" w14:textId="77777777" w:rsidR="00684CB9" w:rsidRDefault="00684CB9" w:rsidP="00BD29AD">
      <w:pPr>
        <w:spacing w:line="240" w:lineRule="auto"/>
        <w:rPr>
          <w:b/>
        </w:rPr>
      </w:pPr>
    </w:p>
    <w:p w14:paraId="3F67E355" w14:textId="77777777" w:rsidR="00405521" w:rsidRPr="00215A6F" w:rsidRDefault="00405521" w:rsidP="00BD29AD">
      <w:pPr>
        <w:spacing w:line="240" w:lineRule="auto"/>
        <w:rPr>
          <w:b/>
        </w:rPr>
      </w:pPr>
      <w:r w:rsidRPr="00215A6F">
        <w:rPr>
          <w:b/>
        </w:rPr>
        <w:t>Introduction</w:t>
      </w:r>
    </w:p>
    <w:p w14:paraId="0F8915D0" w14:textId="77777777" w:rsidR="00405521" w:rsidRDefault="00405521" w:rsidP="00BD29AD">
      <w:pPr>
        <w:spacing w:line="240" w:lineRule="auto"/>
      </w:pPr>
    </w:p>
    <w:p w14:paraId="1878C9F9" w14:textId="207A260D" w:rsidR="00C15551" w:rsidRDefault="00C15551" w:rsidP="00173258">
      <w:pPr>
        <w:spacing w:line="240" w:lineRule="auto"/>
      </w:pPr>
      <w:r>
        <w:t>In small teams of students</w:t>
      </w:r>
      <w:r w:rsidR="008D635B">
        <w:t>, you will complete a service learning-based project</w:t>
      </w:r>
      <w:r w:rsidR="00944645">
        <w:t xml:space="preserve"> that manages some form of complexity that you identify </w:t>
      </w:r>
      <w:r>
        <w:t>at</w:t>
      </w:r>
      <w:r w:rsidR="00944645">
        <w:t xml:space="preserve"> </w:t>
      </w:r>
      <w:r>
        <w:t>the New York City College of Technology</w:t>
      </w:r>
      <w:r w:rsidR="00DA189B">
        <w:t xml:space="preserve"> (City Tech)</w:t>
      </w:r>
      <w:r w:rsidR="008D635B">
        <w:t xml:space="preserve">. </w:t>
      </w:r>
      <w:r>
        <w:t>While creating your project deliverables, you will model workplace cooperation, collaboration, and record keeping.</w:t>
      </w:r>
    </w:p>
    <w:p w14:paraId="43D4A150" w14:textId="77777777" w:rsidR="00C15551" w:rsidRDefault="00C15551" w:rsidP="00173258">
      <w:pPr>
        <w:spacing w:line="240" w:lineRule="auto"/>
      </w:pPr>
    </w:p>
    <w:p w14:paraId="7D00A33D" w14:textId="77777777" w:rsidR="00C15551" w:rsidRDefault="00173258" w:rsidP="00173258">
      <w:pPr>
        <w:spacing w:line="240" w:lineRule="auto"/>
      </w:pPr>
      <w:r>
        <w:t>What exactly do I mean by “service learning?” According to “The National and Community Service Act of 1990 and US Code 12511</w:t>
      </w:r>
      <w:r w:rsidR="00C15551">
        <w:t>:</w:t>
      </w:r>
    </w:p>
    <w:p w14:paraId="0073D6FB" w14:textId="1C83555F" w:rsidR="00173258" w:rsidRDefault="00173258" w:rsidP="00C15551">
      <w:pPr>
        <w:spacing w:line="240" w:lineRule="auto"/>
        <w:ind w:left="1440"/>
      </w:pPr>
      <w:r>
        <w:t>The term “service learning” . . . means a method:</w:t>
      </w:r>
    </w:p>
    <w:p w14:paraId="756EDAE0" w14:textId="0483130D" w:rsidR="00C15551" w:rsidRDefault="00173258" w:rsidP="00C15551">
      <w:pPr>
        <w:spacing w:line="240" w:lineRule="auto"/>
        <w:ind w:left="1440"/>
      </w:pPr>
      <w:r>
        <w:t>(A) under which Corps members learn and develop through active participation in thoughtfully</w:t>
      </w:r>
      <w:r w:rsidR="00C15551">
        <w:t xml:space="preserve"> </w:t>
      </w:r>
      <w:r>
        <w:t xml:space="preserve">organized service experiences that meet actual community needs; </w:t>
      </w:r>
    </w:p>
    <w:p w14:paraId="337E98BD" w14:textId="77777777" w:rsidR="00C15551" w:rsidRDefault="00173258" w:rsidP="00C15551">
      <w:pPr>
        <w:spacing w:line="240" w:lineRule="auto"/>
        <w:ind w:left="1440"/>
      </w:pPr>
      <w:r>
        <w:t xml:space="preserve">(B) that provides structured time for a Corps member to think, talk, or write about what the Corps member did and saw during an actual service activity; </w:t>
      </w:r>
    </w:p>
    <w:p w14:paraId="60D8C414" w14:textId="77777777" w:rsidR="00C15551" w:rsidRDefault="00173258" w:rsidP="00C15551">
      <w:pPr>
        <w:spacing w:line="240" w:lineRule="auto"/>
        <w:ind w:left="1440"/>
      </w:pPr>
      <w:r>
        <w:t xml:space="preserve">(C) that provides Corps members with opportunities to use newly acquired skills and knowledge in real life situations in their own communities; and </w:t>
      </w:r>
    </w:p>
    <w:p w14:paraId="00DF3E8A" w14:textId="76E714D2" w:rsidR="00C15551" w:rsidRDefault="00173258" w:rsidP="00C15551">
      <w:pPr>
        <w:spacing w:line="240" w:lineRule="auto"/>
        <w:ind w:left="1440"/>
      </w:pPr>
      <w:r>
        <w:t>(D) that helps to foster the development of a sense of caring for others, good citizen</w:t>
      </w:r>
      <w:r w:rsidR="00C15551">
        <w:t>ship, and civic responsibility.</w:t>
      </w:r>
    </w:p>
    <w:p w14:paraId="2E3BBF7D" w14:textId="726460E2" w:rsidR="00173258" w:rsidRDefault="00173258" w:rsidP="00173258">
      <w:pPr>
        <w:spacing w:line="240" w:lineRule="auto"/>
      </w:pPr>
      <w:r>
        <w:t xml:space="preserve">Your goal for this project is to respond to a need of the </w:t>
      </w:r>
      <w:r w:rsidR="00C15551">
        <w:t>City Tech</w:t>
      </w:r>
      <w:r>
        <w:t xml:space="preserve"> community, develop your abilities to meet that need, and knowledgeably explain the process and rhetorical choices that you made to achieve your project’s aims.</w:t>
      </w:r>
    </w:p>
    <w:p w14:paraId="0ABFB8CB" w14:textId="77777777" w:rsidR="00173258" w:rsidRDefault="00173258" w:rsidP="00173258">
      <w:pPr>
        <w:spacing w:line="240" w:lineRule="auto"/>
      </w:pPr>
    </w:p>
    <w:p w14:paraId="29ACEDC9" w14:textId="0B45C47E" w:rsidR="00D02C2F" w:rsidRDefault="001360E7" w:rsidP="00173258">
      <w:pPr>
        <w:spacing w:line="240" w:lineRule="auto"/>
      </w:pPr>
      <w:r>
        <w:t xml:space="preserve">As a team, you will identify a problem or need of the </w:t>
      </w:r>
      <w:r w:rsidR="00C15551">
        <w:t>City Tech</w:t>
      </w:r>
      <w:r>
        <w:t xml:space="preserve"> community </w:t>
      </w:r>
      <w:r w:rsidR="00B061CB">
        <w:t>an</w:t>
      </w:r>
      <w:r w:rsidR="00D02C2F">
        <w:t>d propose a research-supported solution. The scale of the problem that you choose to study and propose a solution to is up to each team. In addition to proposing a solution, you will collect data, use library research tools, create supporting materials that support the argument of your proposal, and expand your skill set to complete this team-based, collaborative project. Throughout the project, think about how you can leverage the work you do on this for improving your skill set and job application materials.</w:t>
      </w:r>
      <w:bookmarkStart w:id="0" w:name="_GoBack"/>
      <w:bookmarkEnd w:id="0"/>
    </w:p>
    <w:p w14:paraId="4AF6333E" w14:textId="6A2B0DE3" w:rsidR="00E02A1B" w:rsidRDefault="00D546F1" w:rsidP="00173258">
      <w:pPr>
        <w:spacing w:line="240" w:lineRule="auto"/>
      </w:pPr>
      <w:r>
        <w:t xml:space="preserve"> </w:t>
      </w:r>
    </w:p>
    <w:p w14:paraId="65C73389" w14:textId="6218B03B" w:rsidR="001360E7" w:rsidRDefault="00D546F1" w:rsidP="00173258">
      <w:pPr>
        <w:spacing w:line="240" w:lineRule="auto"/>
      </w:pPr>
      <w:r>
        <w:t xml:space="preserve">This project is </w:t>
      </w:r>
      <w:r w:rsidRPr="00173258">
        <w:rPr>
          <w:b/>
        </w:rPr>
        <w:t>a lot of work</w:t>
      </w:r>
      <w:r>
        <w:t xml:space="preserve">, but you also have </w:t>
      </w:r>
      <w:r w:rsidRPr="00173258">
        <w:rPr>
          <w:b/>
        </w:rPr>
        <w:t>a lot of time</w:t>
      </w:r>
      <w:r>
        <w:t xml:space="preserve"> to complete it in before the end of the semester.</w:t>
      </w:r>
      <w:r w:rsidR="00173258">
        <w:t xml:space="preserve"> The keys to success are cooperation, collaboration, </w:t>
      </w:r>
      <w:r w:rsidR="00750F4A">
        <w:t xml:space="preserve">planning, </w:t>
      </w:r>
      <w:r w:rsidR="00173258">
        <w:t>and delegation.</w:t>
      </w:r>
    </w:p>
    <w:p w14:paraId="73B82352" w14:textId="77777777" w:rsidR="001360E7" w:rsidRDefault="001360E7" w:rsidP="00BD29AD">
      <w:pPr>
        <w:spacing w:line="240" w:lineRule="auto"/>
      </w:pPr>
    </w:p>
    <w:p w14:paraId="3E51B5B7" w14:textId="77777777" w:rsidR="00A46B5B" w:rsidRDefault="00A46B5B" w:rsidP="00BD29AD">
      <w:pPr>
        <w:spacing w:line="240" w:lineRule="auto"/>
      </w:pPr>
    </w:p>
    <w:p w14:paraId="7821065B" w14:textId="6BDD7BF3" w:rsidR="00173258" w:rsidRPr="00933F41" w:rsidRDefault="00173258" w:rsidP="00BD29AD">
      <w:pPr>
        <w:spacing w:line="240" w:lineRule="auto"/>
        <w:rPr>
          <w:b/>
        </w:rPr>
      </w:pPr>
      <w:r w:rsidRPr="00933F41">
        <w:rPr>
          <w:b/>
        </w:rPr>
        <w:t>Assignment Deliverables</w:t>
      </w:r>
    </w:p>
    <w:p w14:paraId="0D4003C6" w14:textId="77777777" w:rsidR="00173258" w:rsidRDefault="00173258" w:rsidP="00BD29AD">
      <w:pPr>
        <w:spacing w:line="240" w:lineRule="auto"/>
      </w:pPr>
    </w:p>
    <w:p w14:paraId="2AE8FBE2" w14:textId="79BCBB86" w:rsidR="00173258" w:rsidRDefault="00D02C2F" w:rsidP="00BD29AD">
      <w:pPr>
        <w:spacing w:line="240" w:lineRule="auto"/>
      </w:pPr>
      <w:r>
        <w:t>Most of these deliverables are created collaboratively by the team as a whole except for the individual project narratives at the end of the project. I recommend using Google Drive for most of your drafting and planning of documents, but you will likely need to use other tools, software, and services to create the project deliverables. Due to the wide variety of solutions to this project, it is the responsibility of each team to invest the time and training necessary for those things that they do not know and leverage those things that they do know for solving problems. I will be here to support, assist, and mentor, but this project is meant to provide students with a self-motivated experience similar to collaborating on a team-based workplace project.</w:t>
      </w:r>
    </w:p>
    <w:p w14:paraId="25FDBD42" w14:textId="77777777" w:rsidR="00173258" w:rsidRDefault="00173258" w:rsidP="00BD29AD">
      <w:pPr>
        <w:spacing w:line="240" w:lineRule="auto"/>
      </w:pPr>
    </w:p>
    <w:p w14:paraId="3C0CC5FC" w14:textId="4A1C1AE8" w:rsidR="00DB65EC" w:rsidRDefault="00DB65EC" w:rsidP="008C5324">
      <w:pPr>
        <w:spacing w:line="240" w:lineRule="auto"/>
        <w:ind w:left="1440"/>
      </w:pPr>
      <w:r w:rsidRPr="008C5324">
        <w:rPr>
          <w:b/>
        </w:rPr>
        <w:t>Meeting Minutes:</w:t>
      </w:r>
      <w:r>
        <w:t xml:space="preserve"> This will be an on-going Google Document that you create together. Add a page break, title the page with the date, the recorder’s name, and the team members</w:t>
      </w:r>
      <w:r w:rsidR="00A51373">
        <w:t xml:space="preserve"> present (always give first and last names for each team member)</w:t>
      </w:r>
      <w:r w:rsidR="0037249F">
        <w:t xml:space="preserve">. Your minutes should include </w:t>
      </w:r>
      <w:r w:rsidR="00016E64">
        <w:t>what you discussed, what you did, any decisions made, and what you plan to at your next meeting</w:t>
      </w:r>
      <w:r>
        <w:t>.</w:t>
      </w:r>
      <w:r w:rsidR="008F2461">
        <w:t xml:space="preserve"> </w:t>
      </w:r>
    </w:p>
    <w:p w14:paraId="28F70113" w14:textId="77777777" w:rsidR="008C5324" w:rsidRDefault="008C5324" w:rsidP="008C5324">
      <w:pPr>
        <w:spacing w:line="240" w:lineRule="auto"/>
        <w:ind w:left="1440"/>
      </w:pPr>
    </w:p>
    <w:p w14:paraId="12524B8B" w14:textId="26200182" w:rsidR="00173258" w:rsidRDefault="00DF7818" w:rsidP="008C5324">
      <w:pPr>
        <w:spacing w:line="240" w:lineRule="auto"/>
        <w:ind w:left="1440"/>
      </w:pPr>
      <w:r w:rsidRPr="008C5324">
        <w:rPr>
          <w:b/>
        </w:rPr>
        <w:t>Pitch:</w:t>
      </w:r>
      <w:r>
        <w:t xml:space="preserve"> This will be your first component to the project. Together, brainstorm different problems that need to be addressed around campus. Choose a problem that can be fixed </w:t>
      </w:r>
      <w:r w:rsidR="004F1204">
        <w:t>or managed</w:t>
      </w:r>
      <w:r>
        <w:t xml:space="preserve"> with a technical communication solution. </w:t>
      </w:r>
      <w:r w:rsidR="004F1204" w:rsidRPr="008C5324">
        <w:rPr>
          <w:b/>
        </w:rPr>
        <w:t>It</w:t>
      </w:r>
      <w:r w:rsidRPr="008C5324">
        <w:rPr>
          <w:b/>
        </w:rPr>
        <w:t xml:space="preserve"> must be a solution that you can i</w:t>
      </w:r>
      <w:r w:rsidR="004F1204" w:rsidRPr="008C5324">
        <w:rPr>
          <w:b/>
        </w:rPr>
        <w:t xml:space="preserve">mplement in the time available or a campaign promoting a solution that you would be unable to implement in the time available. </w:t>
      </w:r>
      <w:r>
        <w:t xml:space="preserve">Prepare a </w:t>
      </w:r>
      <w:r w:rsidR="00DB65EC">
        <w:t>5-minute</w:t>
      </w:r>
      <w:r>
        <w:t xml:space="preserve"> presentation to deliver in front of the class that explains the problem and your proposed solution. Only one team member is required to speak, but all team members must join the presenter in front of the class.</w:t>
      </w:r>
      <w:r w:rsidR="00DB65EC">
        <w:t xml:space="preserve"> The deliverables for this component include a script or outline and your PowerPoint file.</w:t>
      </w:r>
      <w:r w:rsidR="005A410B">
        <w:t xml:space="preserve"> One team member can submit viewable links as a comment to the appropriate blog post.</w:t>
      </w:r>
    </w:p>
    <w:p w14:paraId="26F0F4FE" w14:textId="77777777" w:rsidR="008C5324" w:rsidRDefault="008C5324" w:rsidP="008C5324">
      <w:pPr>
        <w:spacing w:line="240" w:lineRule="auto"/>
        <w:ind w:left="1440"/>
      </w:pPr>
    </w:p>
    <w:p w14:paraId="3E7FF33A" w14:textId="3D66AAF4" w:rsidR="00DB65EC" w:rsidRDefault="00DB65EC" w:rsidP="008C5324">
      <w:pPr>
        <w:spacing w:line="240" w:lineRule="auto"/>
        <w:ind w:left="1440"/>
      </w:pPr>
      <w:r w:rsidRPr="008C5324">
        <w:rPr>
          <w:b/>
        </w:rPr>
        <w:t>Proposal:</w:t>
      </w:r>
      <w:r>
        <w:t xml:space="preserve"> Following </w:t>
      </w:r>
      <w:r w:rsidR="00D31892">
        <w:t>the</w:t>
      </w:r>
      <w:r>
        <w:t xml:space="preserve"> example of a proposal memo</w:t>
      </w:r>
      <w:r w:rsidR="00D31892">
        <w:t xml:space="preserve"> in </w:t>
      </w:r>
      <w:r w:rsidR="00D31892">
        <w:rPr>
          <w:i/>
        </w:rPr>
        <w:t>Writing That Works</w:t>
      </w:r>
      <w:r>
        <w:t xml:space="preserve">, you will collaboratively create a proposal for your project. Identify the current situation and problem, detail your research into its past and present on campus and off (Are others dealing with a similar problem? If so, what did they do?), include background data obtained from interviews and questionnaires with potential users of your solution, your technical communication-based solution (e.g., poster, website, brochure, video, podcast, instruction manual, etc.), your proposed timeline, your resources and personal experiences (why are you four-five the right team for the job), etc. </w:t>
      </w:r>
      <w:r w:rsidR="00705AC3">
        <w:t xml:space="preserve">A minimal proposal will be at least eight pages long, but it is very likely that your proposal will extend beyond that threshold. </w:t>
      </w:r>
      <w:r w:rsidR="00944645">
        <w:t>Your research must include observations, interviews</w:t>
      </w:r>
      <w:r w:rsidR="004607FB">
        <w:t xml:space="preserve"> with students, faculty, and staff</w:t>
      </w:r>
      <w:r w:rsidR="00944645">
        <w:t>, research in the</w:t>
      </w:r>
      <w:r w:rsidR="00835B9D">
        <w:t xml:space="preserve"> archives</w:t>
      </w:r>
      <w:r w:rsidR="00944645">
        <w:t xml:space="preserve">, </w:t>
      </w:r>
      <w:r w:rsidR="00835B9D">
        <w:t>college</w:t>
      </w:r>
      <w:r w:rsidR="004F1204">
        <w:t xml:space="preserve"> reports, </w:t>
      </w:r>
      <w:r w:rsidR="00944645">
        <w:t xml:space="preserve">and </w:t>
      </w:r>
      <w:r w:rsidR="004F1204">
        <w:t xml:space="preserve">academic </w:t>
      </w:r>
      <w:r w:rsidR="00944645">
        <w:t xml:space="preserve">journals. </w:t>
      </w:r>
      <w:r w:rsidR="004F1204">
        <w:t xml:space="preserve">The </w:t>
      </w:r>
      <w:r w:rsidR="008F2461">
        <w:t>Ursula C. Schwerin Library Archives</w:t>
      </w:r>
      <w:r w:rsidR="004F1204">
        <w:t xml:space="preserve"> are a good place to begin</w:t>
      </w:r>
      <w:r w:rsidR="008F2461">
        <w:t xml:space="preserve"> (</w:t>
      </w:r>
      <w:hyperlink r:id="rId9" w:history="1">
        <w:r w:rsidR="008F2461" w:rsidRPr="001534A9">
          <w:rPr>
            <w:rStyle w:val="Hyperlink"/>
          </w:rPr>
          <w:t>http://library.citytech.cuny.edu/services/archive/index.php</w:t>
        </w:r>
      </w:hyperlink>
      <w:r w:rsidR="008F2461">
        <w:t>)</w:t>
      </w:r>
      <w:r w:rsidR="004F1204">
        <w:t xml:space="preserve">. </w:t>
      </w:r>
      <w:r w:rsidR="00705AC3">
        <w:t>It should include images as part of your evidence of a problem and an illustration of your proposed solution</w:t>
      </w:r>
      <w:r w:rsidR="008F2461">
        <w:t xml:space="preserve"> (with proper parenthetical citation)</w:t>
      </w:r>
      <w:r w:rsidR="00705AC3">
        <w:t xml:space="preserve">. For your research, include </w:t>
      </w:r>
      <w:r w:rsidR="00705AC3">
        <w:lastRenderedPageBreak/>
        <w:t>parenthetical citations and a concluding Works Cited list in MLA format.</w:t>
      </w:r>
      <w:r w:rsidR="004607FB">
        <w:t xml:space="preserve"> Remember, all projects need a strong foundation to build upon. If you create a great proposal with a good self-motivated schedule, you are more likely to keep on-track and </w:t>
      </w:r>
      <w:r w:rsidR="00377B41">
        <w:t>create useful deliverables.</w:t>
      </w:r>
    </w:p>
    <w:p w14:paraId="04F38BDE" w14:textId="77777777" w:rsidR="008C5324" w:rsidRDefault="008C5324" w:rsidP="008C5324">
      <w:pPr>
        <w:spacing w:line="240" w:lineRule="auto"/>
        <w:ind w:left="1440"/>
      </w:pPr>
    </w:p>
    <w:p w14:paraId="29BC0087" w14:textId="5DCAAA09" w:rsidR="00705AC3" w:rsidRDefault="00D31892" w:rsidP="008C5324">
      <w:pPr>
        <w:spacing w:line="240" w:lineRule="auto"/>
        <w:ind w:left="1440"/>
      </w:pPr>
      <w:r>
        <w:rPr>
          <w:b/>
        </w:rPr>
        <w:t>Proposal</w:t>
      </w:r>
      <w:r w:rsidR="00D751B4">
        <w:rPr>
          <w:b/>
        </w:rPr>
        <w:t>-Focused</w:t>
      </w:r>
      <w:r>
        <w:rPr>
          <w:b/>
        </w:rPr>
        <w:t xml:space="preserve"> </w:t>
      </w:r>
      <w:r w:rsidR="00D751B4">
        <w:rPr>
          <w:b/>
        </w:rPr>
        <w:t>Promotional Material</w:t>
      </w:r>
      <w:r w:rsidR="00705AC3" w:rsidRPr="008C5324">
        <w:rPr>
          <w:b/>
        </w:rPr>
        <w:t>:</w:t>
      </w:r>
      <w:r w:rsidR="00705AC3">
        <w:t xml:space="preserve"> </w:t>
      </w:r>
      <w:r>
        <w:t xml:space="preserve">To support your proposal’s argument, each team will produce a selection of deliverables using at least two of the following media: poster, brochure, flyer, postcards, website, and social media (e.g., Twitter, Facebook, Instagram, Pinterest, etc.). Each deliverable should include </w:t>
      </w:r>
      <w:r w:rsidR="00405800">
        <w:t>a 500-word memo that explains your team’s rationalization for using that media and using that media specifically in the way you choose to use it, and reports on feedback that you received from 10 people not in your team about the usability and suitability of each deliverable.</w:t>
      </w:r>
      <w:r w:rsidR="00F36052">
        <w:t xml:space="preserve"> Please note that each team will need to plan and execute their own usability testing for these deliverables. I cannot seek official approval for posting your work where approval is required, but there are designated places around campus where approval is not required, and of course, approval is not required for the work that you create online on your own website, blog, or social media account. However, you sh</w:t>
      </w:r>
      <w:r w:rsidR="00D751B4">
        <w:t>ould always be aware of multiple audiences and to what extent you want to post your materials while you are gathering usability testing data and making revisions.</w:t>
      </w:r>
    </w:p>
    <w:p w14:paraId="0E498417" w14:textId="77777777" w:rsidR="008C5324" w:rsidRDefault="008C5324" w:rsidP="008C5324">
      <w:pPr>
        <w:spacing w:line="240" w:lineRule="auto"/>
        <w:ind w:left="1440"/>
      </w:pPr>
    </w:p>
    <w:p w14:paraId="490C16B7" w14:textId="44688A31" w:rsidR="00CF3099" w:rsidRDefault="00394F6A" w:rsidP="008C5324">
      <w:pPr>
        <w:spacing w:line="240" w:lineRule="auto"/>
        <w:ind w:left="1440"/>
      </w:pPr>
      <w:r w:rsidRPr="008C5324">
        <w:rPr>
          <w:b/>
        </w:rPr>
        <w:t>Team Presentation:</w:t>
      </w:r>
      <w:r>
        <w:t xml:space="preserve"> With the final deliverable completed, your team as a whole will give a</w:t>
      </w:r>
      <w:r w:rsidR="004064BF">
        <w:t>n approximately</w:t>
      </w:r>
      <w:r>
        <w:t xml:space="preserve"> 20-minute presentation to the class detailing the major components of your project process: problem and research, proposed solution, draft deliverable, usability testing results, and final deliverable. This will be followed by a 5-minute q&amp;a session.</w:t>
      </w:r>
      <w:r w:rsidR="0057543A">
        <w:t xml:space="preserve"> I will be looking for the other teams to ask probing and insightful </w:t>
      </w:r>
      <w:r w:rsidR="007566DD">
        <w:t>questions. Your</w:t>
      </w:r>
      <w:r w:rsidR="0057543A">
        <w:t xml:space="preserve"> deliverables for this component will include a script for all parts and indicating who will be speaking at any given time and a supporting PowerPoint. </w:t>
      </w:r>
      <w:r w:rsidR="00684CB9">
        <w:t>Practice</w:t>
      </w:r>
      <w:r w:rsidR="0057543A">
        <w:t xml:space="preserve"> your presentation beforehand</w:t>
      </w:r>
      <w:r w:rsidR="00684CB9">
        <w:t xml:space="preserve"> and record the practice presentation for submission</w:t>
      </w:r>
      <w:r w:rsidR="0057543A">
        <w:t>.</w:t>
      </w:r>
      <w:r w:rsidR="00684CB9">
        <w:t xml:space="preserve"> Come dressed in </w:t>
      </w:r>
      <w:r w:rsidR="009E384D">
        <w:t xml:space="preserve">synced </w:t>
      </w:r>
      <w:r w:rsidR="00684CB9">
        <w:t>business attire on the day of your presentation.</w:t>
      </w:r>
      <w:r>
        <w:t xml:space="preserve"> </w:t>
      </w:r>
    </w:p>
    <w:p w14:paraId="50EB4415" w14:textId="77777777" w:rsidR="008C5324" w:rsidRDefault="008C5324" w:rsidP="008C5324">
      <w:pPr>
        <w:spacing w:line="240" w:lineRule="auto"/>
        <w:ind w:left="1440"/>
      </w:pPr>
    </w:p>
    <w:p w14:paraId="6F54B622" w14:textId="58CA82B3" w:rsidR="00F12BC5" w:rsidRDefault="001D41B8" w:rsidP="008C5324">
      <w:pPr>
        <w:spacing w:line="240" w:lineRule="auto"/>
        <w:ind w:left="1440"/>
      </w:pPr>
      <w:r w:rsidRPr="008C5324">
        <w:rPr>
          <w:b/>
        </w:rPr>
        <w:t>Project Blog Post</w:t>
      </w:r>
      <w:r w:rsidR="00933F41" w:rsidRPr="008C5324">
        <w:rPr>
          <w:b/>
        </w:rPr>
        <w:t>:</w:t>
      </w:r>
      <w:r w:rsidR="00933F41">
        <w:t xml:space="preserve"> </w:t>
      </w:r>
      <w:r w:rsidR="0007343F">
        <w:t xml:space="preserve">Each team will create </w:t>
      </w:r>
      <w:r w:rsidR="00DA7529">
        <w:t xml:space="preserve">a </w:t>
      </w:r>
      <w:r w:rsidR="00D751B4">
        <w:t>blog post that summarizes your team’s project in words (250-500 words) and pictures (at least two—one of your team and one relating to the focus of your proposal)</w:t>
      </w:r>
      <w:r w:rsidR="00F12BC5">
        <w:t>.</w:t>
      </w:r>
      <w:r w:rsidR="00D751B4">
        <w:t xml:space="preserve"> In your blog post, you will link to a PDF document of your proposal, which includes appendices for your team’s meeting minutes, pitch script, pitch PowerPoint slides, final presentation script, final presentation PowerPoint slides, promotional deliverables, and promotional material memos. Before uploading your PDF to OpenLab, each team must make sure that its file size does not exceed 30 MB. It is the responsibility of each team to learn how to use Adobe Acrobat Pro or other PDF authoring software to assemble this final document.</w:t>
      </w:r>
      <w:r w:rsidR="004B461B">
        <w:t xml:space="preserve"> </w:t>
      </w:r>
    </w:p>
    <w:p w14:paraId="69F0DFE7" w14:textId="77777777" w:rsidR="004B461B" w:rsidRDefault="004B461B" w:rsidP="008C5324">
      <w:pPr>
        <w:spacing w:line="240" w:lineRule="auto"/>
        <w:ind w:left="1440"/>
      </w:pPr>
    </w:p>
    <w:p w14:paraId="6C04E870" w14:textId="3CE2A211" w:rsidR="004B461B" w:rsidRPr="004B461B" w:rsidRDefault="004B461B" w:rsidP="008C5324">
      <w:pPr>
        <w:spacing w:line="240" w:lineRule="auto"/>
        <w:ind w:left="1440"/>
      </w:pPr>
      <w:r>
        <w:rPr>
          <w:b/>
        </w:rPr>
        <w:t xml:space="preserve">Project Proposal Printed: </w:t>
      </w:r>
      <w:r>
        <w:t xml:space="preserve">Each team will print and bind (using a 3-ring binder, spiral binding, or other professional method) a copy of their project proposal PDF. If your team creates print-media promotional materials, you may include finished </w:t>
      </w:r>
      <w:r>
        <w:lastRenderedPageBreak/>
        <w:t xml:space="preserve">versions (e.g., a folded brochure) in your bound proposal next to the appropriate appendix. </w:t>
      </w:r>
    </w:p>
    <w:p w14:paraId="33F60E12" w14:textId="77777777" w:rsidR="004B461B" w:rsidRDefault="004B461B" w:rsidP="008C5324">
      <w:pPr>
        <w:spacing w:line="240" w:lineRule="auto"/>
        <w:ind w:left="1440"/>
      </w:pPr>
    </w:p>
    <w:p w14:paraId="36D281A8" w14:textId="15010402" w:rsidR="000F1138" w:rsidRDefault="004B461B" w:rsidP="009E384D">
      <w:pPr>
        <w:spacing w:line="240" w:lineRule="auto"/>
        <w:ind w:left="1440"/>
      </w:pPr>
      <w:r>
        <w:rPr>
          <w:b/>
        </w:rPr>
        <w:t xml:space="preserve">Individual Project Narrative: </w:t>
      </w:r>
      <w:r w:rsidR="008C2744">
        <w:t xml:space="preserve">While the preceding components are written collaboratively and include all team members’ names, </w:t>
      </w:r>
      <w:r w:rsidR="004064BF">
        <w:t>each team member will write a 500-word memo analyzing their project and reporting on his or her involvement on the project</w:t>
      </w:r>
      <w:r w:rsidR="008C2744">
        <w:t xml:space="preserve">. </w:t>
      </w:r>
      <w:r w:rsidR="004064BF">
        <w:t>The memo should describe the</w:t>
      </w:r>
      <w:r w:rsidR="008C2744">
        <w:t xml:space="preserve"> project process, the rhetorical choices made as a team, the way your project’s components used overlapping WOVEN (written, oral, visual, electronic, and nonverbal) modes to maximize their usefulness, and a summary of your specific contributions to your team. Each student should email her or his project narrative memo to Professor Ellis as a Word docx file attachment before class on the </w:t>
      </w:r>
      <w:r w:rsidR="009E384D">
        <w:t xml:space="preserve">first day of team presentations using this file name convention: </w:t>
      </w:r>
      <w:r w:rsidR="00E003CA">
        <w:t>lastname.firstname</w:t>
      </w:r>
      <w:r w:rsidR="00684CB9">
        <w:t>.</w:t>
      </w:r>
      <w:r w:rsidR="000F1138">
        <w:t xml:space="preserve">narrative.docx </w:t>
      </w:r>
      <w:r w:rsidR="00E003CA">
        <w:t>(e.g., burdell.george.narrative.docx)</w:t>
      </w:r>
      <w:r w:rsidR="009E384D">
        <w:t>.</w:t>
      </w:r>
    </w:p>
    <w:p w14:paraId="7A28E0AB" w14:textId="77777777" w:rsidR="00173258" w:rsidRDefault="00173258" w:rsidP="00BD29AD">
      <w:pPr>
        <w:spacing w:line="240" w:lineRule="auto"/>
      </w:pPr>
    </w:p>
    <w:p w14:paraId="1BF33DCB" w14:textId="77777777" w:rsidR="00540725" w:rsidRDefault="00540725" w:rsidP="00BD29AD">
      <w:pPr>
        <w:spacing w:line="240" w:lineRule="auto"/>
      </w:pPr>
    </w:p>
    <w:p w14:paraId="5FB4F3B0" w14:textId="3E81F8B5" w:rsidR="00A46B5B" w:rsidRDefault="008F2461" w:rsidP="00BD29AD">
      <w:pPr>
        <w:spacing w:line="240" w:lineRule="auto"/>
        <w:rPr>
          <w:b/>
        </w:rPr>
      </w:pPr>
      <w:r>
        <w:rPr>
          <w:b/>
        </w:rPr>
        <w:t xml:space="preserve">Tentative </w:t>
      </w:r>
      <w:r w:rsidR="00A46B5B" w:rsidRPr="00540725">
        <w:rPr>
          <w:b/>
        </w:rPr>
        <w:t>Schedule</w:t>
      </w:r>
    </w:p>
    <w:p w14:paraId="593ADF5B" w14:textId="77777777" w:rsidR="007F1F8F" w:rsidRDefault="007F1F8F" w:rsidP="00BD29AD">
      <w:pPr>
        <w:spacing w:line="240" w:lineRule="auto"/>
        <w:rPr>
          <w:b/>
        </w:rPr>
      </w:pPr>
    </w:p>
    <w:tbl>
      <w:tblPr>
        <w:tblStyle w:val="TableGrid"/>
        <w:tblpPr w:leftFromText="180" w:rightFromText="180" w:vertAnchor="text" w:tblpY="1"/>
        <w:tblOverlap w:val="never"/>
        <w:tblW w:w="9468" w:type="dxa"/>
        <w:tblLayout w:type="fixed"/>
        <w:tblLook w:val="04A0" w:firstRow="1" w:lastRow="0" w:firstColumn="1" w:lastColumn="0" w:noHBand="0" w:noVBand="1"/>
      </w:tblPr>
      <w:tblGrid>
        <w:gridCol w:w="735"/>
        <w:gridCol w:w="630"/>
        <w:gridCol w:w="741"/>
        <w:gridCol w:w="2841"/>
        <w:gridCol w:w="2903"/>
        <w:gridCol w:w="1618"/>
      </w:tblGrid>
      <w:tr w:rsidR="007F1F8F" w:rsidRPr="00861061" w14:paraId="3B12019C" w14:textId="77777777" w:rsidTr="004D4F9E">
        <w:tc>
          <w:tcPr>
            <w:tcW w:w="735" w:type="dxa"/>
          </w:tcPr>
          <w:p w14:paraId="24CBE13C" w14:textId="77777777" w:rsidR="007F1F8F" w:rsidRDefault="007F1F8F" w:rsidP="004D4F9E">
            <w:pPr>
              <w:spacing w:line="240" w:lineRule="auto"/>
              <w:rPr>
                <w:sz w:val="20"/>
                <w:szCs w:val="20"/>
              </w:rPr>
            </w:pPr>
            <w:r>
              <w:rPr>
                <w:sz w:val="20"/>
                <w:szCs w:val="20"/>
              </w:rPr>
              <w:t>7</w:t>
            </w:r>
          </w:p>
        </w:tc>
        <w:tc>
          <w:tcPr>
            <w:tcW w:w="630" w:type="dxa"/>
          </w:tcPr>
          <w:p w14:paraId="3C8C705F" w14:textId="77777777" w:rsidR="007F1F8F" w:rsidRDefault="007F1F8F" w:rsidP="004D4F9E">
            <w:pPr>
              <w:spacing w:line="240" w:lineRule="auto"/>
              <w:rPr>
                <w:sz w:val="20"/>
                <w:szCs w:val="20"/>
              </w:rPr>
            </w:pPr>
            <w:r>
              <w:rPr>
                <w:sz w:val="20"/>
                <w:szCs w:val="20"/>
              </w:rPr>
              <w:t>M</w:t>
            </w:r>
          </w:p>
        </w:tc>
        <w:tc>
          <w:tcPr>
            <w:tcW w:w="741" w:type="dxa"/>
          </w:tcPr>
          <w:p w14:paraId="72BFC17A" w14:textId="77777777" w:rsidR="007F1F8F" w:rsidRDefault="007F1F8F" w:rsidP="004D4F9E">
            <w:pPr>
              <w:spacing w:line="240" w:lineRule="auto"/>
              <w:rPr>
                <w:sz w:val="20"/>
                <w:szCs w:val="20"/>
              </w:rPr>
            </w:pPr>
            <w:r>
              <w:rPr>
                <w:sz w:val="20"/>
                <w:szCs w:val="20"/>
              </w:rPr>
              <w:t>3/9</w:t>
            </w:r>
          </w:p>
        </w:tc>
        <w:tc>
          <w:tcPr>
            <w:tcW w:w="2841" w:type="dxa"/>
          </w:tcPr>
          <w:p w14:paraId="416E64C6" w14:textId="77777777" w:rsidR="007F1F8F" w:rsidRPr="00F46924" w:rsidRDefault="007F1F8F" w:rsidP="004D4F9E">
            <w:pPr>
              <w:spacing w:line="240" w:lineRule="auto"/>
              <w:rPr>
                <w:sz w:val="20"/>
                <w:szCs w:val="20"/>
              </w:rPr>
            </w:pPr>
            <w:r>
              <w:rPr>
                <w:i/>
                <w:sz w:val="20"/>
                <w:szCs w:val="20"/>
              </w:rPr>
              <w:t>Writing That Works</w:t>
            </w:r>
            <w:r>
              <w:rPr>
                <w:sz w:val="20"/>
                <w:szCs w:val="20"/>
              </w:rPr>
              <w:t>, Ch 4, “Revising the Draft.”</w:t>
            </w:r>
          </w:p>
        </w:tc>
        <w:tc>
          <w:tcPr>
            <w:tcW w:w="2903" w:type="dxa"/>
          </w:tcPr>
          <w:p w14:paraId="431CD8B8" w14:textId="77777777" w:rsidR="007F1F8F" w:rsidRPr="00861061" w:rsidRDefault="007F1F8F" w:rsidP="004D4F9E">
            <w:pPr>
              <w:spacing w:line="240" w:lineRule="auto"/>
              <w:rPr>
                <w:sz w:val="20"/>
                <w:szCs w:val="20"/>
              </w:rPr>
            </w:pPr>
            <w:r>
              <w:rPr>
                <w:sz w:val="20"/>
                <w:szCs w:val="20"/>
              </w:rPr>
              <w:t>Conduct mock interviews.</w:t>
            </w:r>
          </w:p>
        </w:tc>
        <w:tc>
          <w:tcPr>
            <w:tcW w:w="1618" w:type="dxa"/>
          </w:tcPr>
          <w:p w14:paraId="1F632F15" w14:textId="77777777" w:rsidR="007F1F8F" w:rsidRPr="00861061" w:rsidRDefault="007F1F8F" w:rsidP="004D4F9E">
            <w:pPr>
              <w:spacing w:line="240" w:lineRule="auto"/>
              <w:rPr>
                <w:sz w:val="20"/>
                <w:szCs w:val="20"/>
              </w:rPr>
            </w:pPr>
          </w:p>
        </w:tc>
      </w:tr>
      <w:tr w:rsidR="007F1F8F" w:rsidRPr="002046D2" w14:paraId="158F262D" w14:textId="77777777" w:rsidTr="004D4F9E">
        <w:tc>
          <w:tcPr>
            <w:tcW w:w="735" w:type="dxa"/>
          </w:tcPr>
          <w:p w14:paraId="3CD4945D" w14:textId="77777777" w:rsidR="007F1F8F" w:rsidRDefault="007F1F8F" w:rsidP="004D4F9E">
            <w:pPr>
              <w:spacing w:line="240" w:lineRule="auto"/>
              <w:rPr>
                <w:sz w:val="20"/>
                <w:szCs w:val="20"/>
              </w:rPr>
            </w:pPr>
          </w:p>
        </w:tc>
        <w:tc>
          <w:tcPr>
            <w:tcW w:w="630" w:type="dxa"/>
          </w:tcPr>
          <w:p w14:paraId="424C93B2" w14:textId="77777777" w:rsidR="007F1F8F" w:rsidRDefault="007F1F8F" w:rsidP="004D4F9E">
            <w:pPr>
              <w:spacing w:line="240" w:lineRule="auto"/>
              <w:rPr>
                <w:sz w:val="20"/>
                <w:szCs w:val="20"/>
              </w:rPr>
            </w:pPr>
            <w:r>
              <w:rPr>
                <w:sz w:val="20"/>
                <w:szCs w:val="20"/>
              </w:rPr>
              <w:t>W</w:t>
            </w:r>
          </w:p>
        </w:tc>
        <w:tc>
          <w:tcPr>
            <w:tcW w:w="741" w:type="dxa"/>
          </w:tcPr>
          <w:p w14:paraId="0ECADA53" w14:textId="77777777" w:rsidR="007F1F8F" w:rsidRDefault="007F1F8F" w:rsidP="004D4F9E">
            <w:pPr>
              <w:spacing w:line="240" w:lineRule="auto"/>
              <w:rPr>
                <w:sz w:val="20"/>
                <w:szCs w:val="20"/>
              </w:rPr>
            </w:pPr>
            <w:r>
              <w:rPr>
                <w:sz w:val="20"/>
                <w:szCs w:val="20"/>
              </w:rPr>
              <w:t>3/11</w:t>
            </w:r>
          </w:p>
        </w:tc>
        <w:tc>
          <w:tcPr>
            <w:tcW w:w="2841" w:type="dxa"/>
          </w:tcPr>
          <w:p w14:paraId="172660A5" w14:textId="77777777" w:rsidR="007F1F8F" w:rsidRPr="00885423" w:rsidRDefault="007F1F8F" w:rsidP="004D4F9E">
            <w:pPr>
              <w:spacing w:line="240" w:lineRule="auto"/>
              <w:rPr>
                <w:sz w:val="20"/>
                <w:szCs w:val="20"/>
              </w:rPr>
            </w:pPr>
            <w:r>
              <w:rPr>
                <w:i/>
                <w:sz w:val="20"/>
                <w:szCs w:val="20"/>
              </w:rPr>
              <w:t>Writing That Works</w:t>
            </w:r>
            <w:r>
              <w:rPr>
                <w:sz w:val="20"/>
                <w:szCs w:val="20"/>
              </w:rPr>
              <w:t>, Ch 5, “Collaborative Writing.”</w:t>
            </w:r>
          </w:p>
          <w:p w14:paraId="36566026" w14:textId="77777777" w:rsidR="007F1F8F" w:rsidRDefault="007F1F8F" w:rsidP="004D4F9E">
            <w:pPr>
              <w:spacing w:line="240" w:lineRule="auto"/>
              <w:rPr>
                <w:sz w:val="20"/>
                <w:szCs w:val="20"/>
              </w:rPr>
            </w:pPr>
          </w:p>
          <w:p w14:paraId="2AB37337" w14:textId="77777777" w:rsidR="007F1F8F" w:rsidRDefault="007F1F8F" w:rsidP="004D4F9E">
            <w:pPr>
              <w:spacing w:line="240" w:lineRule="auto"/>
              <w:rPr>
                <w:sz w:val="20"/>
                <w:szCs w:val="20"/>
              </w:rPr>
            </w:pPr>
          </w:p>
        </w:tc>
        <w:tc>
          <w:tcPr>
            <w:tcW w:w="2903" w:type="dxa"/>
          </w:tcPr>
          <w:p w14:paraId="7C58F7EF" w14:textId="54B13287" w:rsidR="004D4F9E" w:rsidRDefault="004D4F9E" w:rsidP="004D4F9E">
            <w:pPr>
              <w:spacing w:line="240" w:lineRule="auto"/>
              <w:rPr>
                <w:sz w:val="20"/>
                <w:szCs w:val="20"/>
              </w:rPr>
            </w:pPr>
            <w:r>
              <w:rPr>
                <w:sz w:val="20"/>
                <w:szCs w:val="20"/>
              </w:rPr>
              <w:t>Catch up on beginning of class reading presentations.</w:t>
            </w:r>
          </w:p>
          <w:p w14:paraId="7C2C9085" w14:textId="77777777" w:rsidR="004D4F9E" w:rsidRDefault="004D4F9E" w:rsidP="004D4F9E">
            <w:pPr>
              <w:spacing w:line="240" w:lineRule="auto"/>
              <w:rPr>
                <w:sz w:val="20"/>
                <w:szCs w:val="20"/>
              </w:rPr>
            </w:pPr>
          </w:p>
          <w:p w14:paraId="4157BD8D" w14:textId="77777777" w:rsidR="007F1F8F" w:rsidRDefault="007F1F8F" w:rsidP="004D4F9E">
            <w:pPr>
              <w:spacing w:line="240" w:lineRule="auto"/>
              <w:rPr>
                <w:sz w:val="20"/>
                <w:szCs w:val="20"/>
              </w:rPr>
            </w:pPr>
            <w:r>
              <w:rPr>
                <w:sz w:val="20"/>
                <w:szCs w:val="20"/>
              </w:rPr>
              <w:t>Introduce Unit 2 Service-Learning Research Project.</w:t>
            </w:r>
          </w:p>
          <w:p w14:paraId="7761B8FD" w14:textId="77777777" w:rsidR="007F1F8F" w:rsidRDefault="007F1F8F" w:rsidP="004D4F9E">
            <w:pPr>
              <w:spacing w:line="240" w:lineRule="auto"/>
              <w:rPr>
                <w:sz w:val="20"/>
                <w:szCs w:val="20"/>
              </w:rPr>
            </w:pPr>
          </w:p>
          <w:p w14:paraId="7B02AD81" w14:textId="30C727C6" w:rsidR="007F1F8F" w:rsidRDefault="007F1F8F" w:rsidP="004D4F9E">
            <w:pPr>
              <w:spacing w:line="240" w:lineRule="auto"/>
              <w:rPr>
                <w:i/>
                <w:sz w:val="20"/>
                <w:szCs w:val="20"/>
              </w:rPr>
            </w:pPr>
            <w:r>
              <w:rPr>
                <w:sz w:val="20"/>
                <w:szCs w:val="20"/>
              </w:rPr>
              <w:t>Form into teams.</w:t>
            </w:r>
          </w:p>
          <w:p w14:paraId="5E0FA961" w14:textId="77777777" w:rsidR="007F1F8F" w:rsidRPr="00861061" w:rsidRDefault="007F1F8F" w:rsidP="004D4F9E">
            <w:pPr>
              <w:spacing w:line="240" w:lineRule="auto"/>
              <w:rPr>
                <w:sz w:val="20"/>
                <w:szCs w:val="20"/>
              </w:rPr>
            </w:pPr>
          </w:p>
        </w:tc>
        <w:tc>
          <w:tcPr>
            <w:tcW w:w="1618" w:type="dxa"/>
          </w:tcPr>
          <w:p w14:paraId="19E1E24E" w14:textId="77777777" w:rsidR="007F1F8F" w:rsidRDefault="007F1F8F" w:rsidP="004D4F9E">
            <w:pPr>
              <w:spacing w:line="240" w:lineRule="auto"/>
              <w:rPr>
                <w:b/>
                <w:sz w:val="20"/>
                <w:szCs w:val="20"/>
              </w:rPr>
            </w:pPr>
            <w:r>
              <w:rPr>
                <w:b/>
                <w:sz w:val="20"/>
                <w:szCs w:val="20"/>
              </w:rPr>
              <w:t>Beginning of class writing.</w:t>
            </w:r>
          </w:p>
          <w:p w14:paraId="09B38BAD" w14:textId="77777777" w:rsidR="007F1F8F" w:rsidRDefault="007F1F8F" w:rsidP="004D4F9E">
            <w:pPr>
              <w:spacing w:line="240" w:lineRule="auto"/>
              <w:rPr>
                <w:b/>
                <w:sz w:val="20"/>
                <w:szCs w:val="20"/>
              </w:rPr>
            </w:pPr>
          </w:p>
          <w:p w14:paraId="48022E4F" w14:textId="77777777" w:rsidR="007F1F8F" w:rsidRDefault="007F1F8F" w:rsidP="004D4F9E">
            <w:pPr>
              <w:spacing w:line="240" w:lineRule="auto"/>
              <w:rPr>
                <w:b/>
                <w:sz w:val="20"/>
                <w:szCs w:val="20"/>
              </w:rPr>
            </w:pPr>
          </w:p>
          <w:p w14:paraId="16B76AF6" w14:textId="77777777" w:rsidR="007F1F8F" w:rsidRPr="002046D2" w:rsidRDefault="007F1F8F" w:rsidP="004D4F9E">
            <w:pPr>
              <w:spacing w:line="240" w:lineRule="auto"/>
              <w:rPr>
                <w:b/>
                <w:sz w:val="20"/>
                <w:szCs w:val="20"/>
              </w:rPr>
            </w:pPr>
          </w:p>
        </w:tc>
      </w:tr>
      <w:tr w:rsidR="007F1F8F" w:rsidRPr="00861061" w14:paraId="49EF0749" w14:textId="77777777" w:rsidTr="004D4F9E">
        <w:tc>
          <w:tcPr>
            <w:tcW w:w="735" w:type="dxa"/>
          </w:tcPr>
          <w:p w14:paraId="2FB858C7" w14:textId="77777777" w:rsidR="007F1F8F" w:rsidRDefault="007F1F8F" w:rsidP="004D4F9E">
            <w:pPr>
              <w:spacing w:line="240" w:lineRule="auto"/>
              <w:rPr>
                <w:sz w:val="20"/>
                <w:szCs w:val="20"/>
              </w:rPr>
            </w:pPr>
            <w:r>
              <w:rPr>
                <w:sz w:val="20"/>
                <w:szCs w:val="20"/>
              </w:rPr>
              <w:t>8</w:t>
            </w:r>
          </w:p>
        </w:tc>
        <w:tc>
          <w:tcPr>
            <w:tcW w:w="630" w:type="dxa"/>
          </w:tcPr>
          <w:p w14:paraId="4E328842" w14:textId="77777777" w:rsidR="007F1F8F" w:rsidRDefault="007F1F8F" w:rsidP="004D4F9E">
            <w:pPr>
              <w:spacing w:line="240" w:lineRule="auto"/>
              <w:rPr>
                <w:sz w:val="20"/>
                <w:szCs w:val="20"/>
              </w:rPr>
            </w:pPr>
            <w:r>
              <w:rPr>
                <w:sz w:val="20"/>
                <w:szCs w:val="20"/>
              </w:rPr>
              <w:t>M</w:t>
            </w:r>
          </w:p>
        </w:tc>
        <w:tc>
          <w:tcPr>
            <w:tcW w:w="741" w:type="dxa"/>
          </w:tcPr>
          <w:p w14:paraId="03A22E23" w14:textId="77777777" w:rsidR="007F1F8F" w:rsidRDefault="007F1F8F" w:rsidP="004D4F9E">
            <w:pPr>
              <w:spacing w:line="240" w:lineRule="auto"/>
              <w:rPr>
                <w:sz w:val="20"/>
                <w:szCs w:val="20"/>
              </w:rPr>
            </w:pPr>
            <w:r>
              <w:rPr>
                <w:sz w:val="20"/>
                <w:szCs w:val="20"/>
              </w:rPr>
              <w:t>3/16</w:t>
            </w:r>
          </w:p>
        </w:tc>
        <w:tc>
          <w:tcPr>
            <w:tcW w:w="2841" w:type="dxa"/>
          </w:tcPr>
          <w:p w14:paraId="7FD0A63D" w14:textId="77777777" w:rsidR="007F1F8F" w:rsidRPr="00885423" w:rsidRDefault="007F1F8F" w:rsidP="004D4F9E">
            <w:pPr>
              <w:spacing w:line="240" w:lineRule="auto"/>
              <w:rPr>
                <w:sz w:val="20"/>
                <w:szCs w:val="20"/>
              </w:rPr>
            </w:pPr>
            <w:r>
              <w:rPr>
                <w:i/>
                <w:sz w:val="20"/>
                <w:szCs w:val="20"/>
              </w:rPr>
              <w:t>Writing That Works</w:t>
            </w:r>
            <w:r>
              <w:rPr>
                <w:sz w:val="20"/>
                <w:szCs w:val="20"/>
              </w:rPr>
              <w:t>, Ch 6, “Researching Your Subject.”</w:t>
            </w:r>
          </w:p>
          <w:p w14:paraId="028674D7" w14:textId="77777777" w:rsidR="007F1F8F" w:rsidRDefault="007F1F8F" w:rsidP="004D4F9E">
            <w:pPr>
              <w:spacing w:line="240" w:lineRule="auto"/>
              <w:rPr>
                <w:sz w:val="20"/>
                <w:szCs w:val="20"/>
              </w:rPr>
            </w:pPr>
          </w:p>
          <w:p w14:paraId="7B3D0730" w14:textId="77777777" w:rsidR="007F1F8F" w:rsidRDefault="007F1F8F" w:rsidP="004D4F9E">
            <w:pPr>
              <w:spacing w:line="240" w:lineRule="auto"/>
              <w:rPr>
                <w:i/>
                <w:sz w:val="20"/>
                <w:szCs w:val="20"/>
              </w:rPr>
            </w:pPr>
          </w:p>
          <w:p w14:paraId="6F49A749" w14:textId="77777777" w:rsidR="007F1F8F" w:rsidRPr="001B3366" w:rsidRDefault="007F1F8F" w:rsidP="004D4F9E">
            <w:pPr>
              <w:spacing w:line="240" w:lineRule="auto"/>
              <w:rPr>
                <w:sz w:val="20"/>
                <w:szCs w:val="20"/>
              </w:rPr>
            </w:pPr>
          </w:p>
        </w:tc>
        <w:tc>
          <w:tcPr>
            <w:tcW w:w="2903" w:type="dxa"/>
          </w:tcPr>
          <w:p w14:paraId="09F0DBC0" w14:textId="77777777" w:rsidR="007F1F8F" w:rsidRDefault="004D4F9E" w:rsidP="004D4F9E">
            <w:pPr>
              <w:spacing w:line="240" w:lineRule="auto"/>
              <w:rPr>
                <w:sz w:val="20"/>
                <w:szCs w:val="20"/>
              </w:rPr>
            </w:pPr>
            <w:r>
              <w:rPr>
                <w:sz w:val="20"/>
                <w:szCs w:val="20"/>
              </w:rPr>
              <w:t>Setup Google Drive shared folder for each team.</w:t>
            </w:r>
          </w:p>
          <w:p w14:paraId="2623C807" w14:textId="77777777" w:rsidR="004D4F9E" w:rsidRDefault="004D4F9E" w:rsidP="004D4F9E">
            <w:pPr>
              <w:spacing w:line="240" w:lineRule="auto"/>
              <w:rPr>
                <w:sz w:val="20"/>
                <w:szCs w:val="20"/>
              </w:rPr>
            </w:pPr>
          </w:p>
          <w:p w14:paraId="45BD8431" w14:textId="77777777" w:rsidR="004D4F9E" w:rsidRDefault="004D4F9E" w:rsidP="004D4F9E">
            <w:pPr>
              <w:spacing w:line="240" w:lineRule="auto"/>
              <w:rPr>
                <w:sz w:val="20"/>
                <w:szCs w:val="20"/>
              </w:rPr>
            </w:pPr>
            <w:r>
              <w:rPr>
                <w:sz w:val="20"/>
                <w:szCs w:val="20"/>
              </w:rPr>
              <w:t>Create first meeting minutes lecture and exercise.</w:t>
            </w:r>
          </w:p>
          <w:p w14:paraId="77A38D2F" w14:textId="77777777" w:rsidR="004D4F9E" w:rsidRPr="00861061" w:rsidRDefault="004D4F9E" w:rsidP="004D4F9E">
            <w:pPr>
              <w:spacing w:line="240" w:lineRule="auto"/>
              <w:rPr>
                <w:sz w:val="20"/>
                <w:szCs w:val="20"/>
              </w:rPr>
            </w:pPr>
          </w:p>
        </w:tc>
        <w:tc>
          <w:tcPr>
            <w:tcW w:w="1618" w:type="dxa"/>
          </w:tcPr>
          <w:p w14:paraId="49E7D5E0" w14:textId="77777777" w:rsidR="004D4F9E" w:rsidRDefault="004D4F9E" w:rsidP="004D4F9E">
            <w:pPr>
              <w:spacing w:line="240" w:lineRule="auto"/>
              <w:rPr>
                <w:b/>
                <w:sz w:val="20"/>
                <w:szCs w:val="20"/>
              </w:rPr>
            </w:pPr>
            <w:r>
              <w:rPr>
                <w:b/>
                <w:sz w:val="20"/>
                <w:szCs w:val="20"/>
              </w:rPr>
              <w:t>Project 1 Deliverables due as a Blog Post on our OpenLab site.</w:t>
            </w:r>
          </w:p>
          <w:p w14:paraId="18AEA5A6" w14:textId="77777777" w:rsidR="004D4F9E" w:rsidRDefault="004D4F9E" w:rsidP="004D4F9E">
            <w:pPr>
              <w:spacing w:line="240" w:lineRule="auto"/>
              <w:rPr>
                <w:b/>
                <w:sz w:val="20"/>
                <w:szCs w:val="20"/>
              </w:rPr>
            </w:pPr>
          </w:p>
          <w:p w14:paraId="7F159171" w14:textId="77777777" w:rsidR="004D4F9E" w:rsidRDefault="004D4F9E" w:rsidP="004D4F9E">
            <w:pPr>
              <w:spacing w:line="240" w:lineRule="auto"/>
              <w:rPr>
                <w:b/>
                <w:sz w:val="20"/>
                <w:szCs w:val="20"/>
              </w:rPr>
            </w:pPr>
          </w:p>
          <w:p w14:paraId="586C330B" w14:textId="5E04C206" w:rsidR="004D4F9E" w:rsidRPr="004D4F9E" w:rsidRDefault="007F1F8F" w:rsidP="004D4F9E">
            <w:pPr>
              <w:spacing w:line="240" w:lineRule="auto"/>
              <w:rPr>
                <w:b/>
                <w:sz w:val="20"/>
                <w:szCs w:val="20"/>
              </w:rPr>
            </w:pPr>
            <w:r>
              <w:rPr>
                <w:b/>
                <w:sz w:val="20"/>
                <w:szCs w:val="20"/>
              </w:rPr>
              <w:t>Beginning of class writing.</w:t>
            </w:r>
          </w:p>
        </w:tc>
      </w:tr>
      <w:tr w:rsidR="007F1F8F" w:rsidRPr="00861061" w14:paraId="401C46B4" w14:textId="77777777" w:rsidTr="004D4F9E">
        <w:tc>
          <w:tcPr>
            <w:tcW w:w="735" w:type="dxa"/>
          </w:tcPr>
          <w:p w14:paraId="71F750A3" w14:textId="128528DD" w:rsidR="007F1F8F" w:rsidRDefault="007F1F8F" w:rsidP="004D4F9E">
            <w:pPr>
              <w:spacing w:line="240" w:lineRule="auto"/>
              <w:rPr>
                <w:sz w:val="20"/>
                <w:szCs w:val="20"/>
              </w:rPr>
            </w:pPr>
          </w:p>
        </w:tc>
        <w:tc>
          <w:tcPr>
            <w:tcW w:w="630" w:type="dxa"/>
          </w:tcPr>
          <w:p w14:paraId="37DD643E" w14:textId="77777777" w:rsidR="007F1F8F" w:rsidRDefault="007F1F8F" w:rsidP="004D4F9E">
            <w:pPr>
              <w:spacing w:line="240" w:lineRule="auto"/>
              <w:rPr>
                <w:sz w:val="20"/>
                <w:szCs w:val="20"/>
              </w:rPr>
            </w:pPr>
            <w:r>
              <w:rPr>
                <w:sz w:val="20"/>
                <w:szCs w:val="20"/>
              </w:rPr>
              <w:t>W</w:t>
            </w:r>
          </w:p>
        </w:tc>
        <w:tc>
          <w:tcPr>
            <w:tcW w:w="741" w:type="dxa"/>
          </w:tcPr>
          <w:p w14:paraId="435B6F12" w14:textId="77777777" w:rsidR="007F1F8F" w:rsidRDefault="007F1F8F" w:rsidP="004D4F9E">
            <w:pPr>
              <w:spacing w:line="240" w:lineRule="auto"/>
              <w:rPr>
                <w:sz w:val="20"/>
                <w:szCs w:val="20"/>
              </w:rPr>
            </w:pPr>
            <w:r>
              <w:rPr>
                <w:sz w:val="20"/>
                <w:szCs w:val="20"/>
              </w:rPr>
              <w:t>3/18</w:t>
            </w:r>
          </w:p>
        </w:tc>
        <w:tc>
          <w:tcPr>
            <w:tcW w:w="2841" w:type="dxa"/>
          </w:tcPr>
          <w:p w14:paraId="25C0E97F" w14:textId="77777777" w:rsidR="007F1F8F" w:rsidRDefault="007F1F8F" w:rsidP="004D4F9E">
            <w:pPr>
              <w:spacing w:line="240" w:lineRule="auto"/>
              <w:rPr>
                <w:sz w:val="20"/>
                <w:szCs w:val="20"/>
              </w:rPr>
            </w:pPr>
            <w:r>
              <w:rPr>
                <w:i/>
                <w:sz w:val="20"/>
                <w:szCs w:val="20"/>
              </w:rPr>
              <w:t>Writing That Works</w:t>
            </w:r>
            <w:r>
              <w:rPr>
                <w:sz w:val="20"/>
                <w:szCs w:val="20"/>
              </w:rPr>
              <w:t>, Ch 7, “Designing Effective Documents and Visuals.”</w:t>
            </w:r>
          </w:p>
        </w:tc>
        <w:tc>
          <w:tcPr>
            <w:tcW w:w="2903" w:type="dxa"/>
          </w:tcPr>
          <w:p w14:paraId="14AF6447" w14:textId="109A952D" w:rsidR="007F1F8F" w:rsidRPr="00861061" w:rsidRDefault="004D4F9E" w:rsidP="004D4F9E">
            <w:pPr>
              <w:spacing w:line="240" w:lineRule="auto"/>
              <w:rPr>
                <w:sz w:val="20"/>
                <w:szCs w:val="20"/>
              </w:rPr>
            </w:pPr>
            <w:r>
              <w:rPr>
                <w:sz w:val="20"/>
                <w:szCs w:val="20"/>
              </w:rPr>
              <w:t>Develop project idea and draft your team project pitch.</w:t>
            </w:r>
          </w:p>
        </w:tc>
        <w:tc>
          <w:tcPr>
            <w:tcW w:w="1618" w:type="dxa"/>
          </w:tcPr>
          <w:p w14:paraId="64CE0641" w14:textId="77777777" w:rsidR="007F1F8F" w:rsidRDefault="007F1F8F" w:rsidP="004D4F9E">
            <w:pPr>
              <w:spacing w:line="240" w:lineRule="auto"/>
              <w:rPr>
                <w:b/>
                <w:sz w:val="20"/>
                <w:szCs w:val="20"/>
              </w:rPr>
            </w:pPr>
            <w:r>
              <w:rPr>
                <w:b/>
                <w:sz w:val="20"/>
                <w:szCs w:val="20"/>
              </w:rPr>
              <w:t>Beginning of class writing.</w:t>
            </w:r>
          </w:p>
          <w:p w14:paraId="4ED2D3C3" w14:textId="77777777" w:rsidR="00101C26" w:rsidRDefault="00101C26" w:rsidP="004D4F9E">
            <w:pPr>
              <w:spacing w:line="240" w:lineRule="auto"/>
              <w:rPr>
                <w:b/>
                <w:sz w:val="20"/>
                <w:szCs w:val="20"/>
              </w:rPr>
            </w:pPr>
          </w:p>
          <w:p w14:paraId="27A6ABDF" w14:textId="0912CC1D" w:rsidR="00101C26" w:rsidRPr="00861061" w:rsidRDefault="00101C26" w:rsidP="004D4F9E">
            <w:pPr>
              <w:spacing w:line="240" w:lineRule="auto"/>
              <w:rPr>
                <w:sz w:val="20"/>
                <w:szCs w:val="20"/>
              </w:rPr>
            </w:pPr>
            <w:r>
              <w:rPr>
                <w:b/>
                <w:sz w:val="20"/>
                <w:szCs w:val="20"/>
              </w:rPr>
              <w:t>Each team member: submit this week’s meeting minutes to OpenLab by the end of class.</w:t>
            </w:r>
          </w:p>
        </w:tc>
      </w:tr>
      <w:tr w:rsidR="007F1F8F" w14:paraId="4BC6512C" w14:textId="77777777" w:rsidTr="004D4F9E">
        <w:tc>
          <w:tcPr>
            <w:tcW w:w="735" w:type="dxa"/>
          </w:tcPr>
          <w:p w14:paraId="17D1462D" w14:textId="77777777" w:rsidR="007F1F8F" w:rsidRDefault="007F1F8F" w:rsidP="004D4F9E">
            <w:pPr>
              <w:spacing w:line="240" w:lineRule="auto"/>
              <w:rPr>
                <w:sz w:val="20"/>
                <w:szCs w:val="20"/>
              </w:rPr>
            </w:pPr>
            <w:r>
              <w:rPr>
                <w:sz w:val="20"/>
                <w:szCs w:val="20"/>
              </w:rPr>
              <w:t>9</w:t>
            </w:r>
          </w:p>
        </w:tc>
        <w:tc>
          <w:tcPr>
            <w:tcW w:w="630" w:type="dxa"/>
          </w:tcPr>
          <w:p w14:paraId="527DFD92" w14:textId="77777777" w:rsidR="007F1F8F" w:rsidRDefault="007F1F8F" w:rsidP="004D4F9E">
            <w:pPr>
              <w:spacing w:line="240" w:lineRule="auto"/>
              <w:rPr>
                <w:sz w:val="20"/>
                <w:szCs w:val="20"/>
              </w:rPr>
            </w:pPr>
            <w:r>
              <w:rPr>
                <w:sz w:val="20"/>
                <w:szCs w:val="20"/>
              </w:rPr>
              <w:t>M</w:t>
            </w:r>
          </w:p>
        </w:tc>
        <w:tc>
          <w:tcPr>
            <w:tcW w:w="741" w:type="dxa"/>
          </w:tcPr>
          <w:p w14:paraId="46759FFB" w14:textId="77777777" w:rsidR="007F1F8F" w:rsidRDefault="007F1F8F" w:rsidP="004D4F9E">
            <w:pPr>
              <w:spacing w:line="240" w:lineRule="auto"/>
              <w:rPr>
                <w:sz w:val="20"/>
                <w:szCs w:val="20"/>
              </w:rPr>
            </w:pPr>
            <w:r>
              <w:rPr>
                <w:sz w:val="20"/>
                <w:szCs w:val="20"/>
              </w:rPr>
              <w:t>3/23</w:t>
            </w:r>
          </w:p>
        </w:tc>
        <w:tc>
          <w:tcPr>
            <w:tcW w:w="2841" w:type="dxa"/>
          </w:tcPr>
          <w:p w14:paraId="29874723" w14:textId="77777777" w:rsidR="007F1F8F" w:rsidRPr="007D223B" w:rsidRDefault="007F1F8F" w:rsidP="004D4F9E">
            <w:pPr>
              <w:spacing w:line="240" w:lineRule="auto"/>
              <w:rPr>
                <w:sz w:val="20"/>
                <w:szCs w:val="20"/>
              </w:rPr>
            </w:pPr>
            <w:r>
              <w:rPr>
                <w:i/>
                <w:sz w:val="20"/>
                <w:szCs w:val="20"/>
              </w:rPr>
              <w:t>Writing That Works</w:t>
            </w:r>
            <w:r>
              <w:rPr>
                <w:sz w:val="20"/>
                <w:szCs w:val="20"/>
              </w:rPr>
              <w:t>, Ch 8, “Understanding the Principles of Business Correspondence.”</w:t>
            </w:r>
          </w:p>
        </w:tc>
        <w:tc>
          <w:tcPr>
            <w:tcW w:w="2903" w:type="dxa"/>
          </w:tcPr>
          <w:p w14:paraId="45C0D338" w14:textId="15599E4A" w:rsidR="007F1F8F" w:rsidRDefault="004D4F9E" w:rsidP="004D4F9E">
            <w:pPr>
              <w:spacing w:line="240" w:lineRule="auto"/>
              <w:rPr>
                <w:sz w:val="20"/>
                <w:szCs w:val="20"/>
              </w:rPr>
            </w:pPr>
            <w:r>
              <w:rPr>
                <w:sz w:val="20"/>
                <w:szCs w:val="20"/>
              </w:rPr>
              <w:t>Deliver class pitches.</w:t>
            </w:r>
          </w:p>
          <w:p w14:paraId="1173EC74" w14:textId="77777777" w:rsidR="007F1F8F" w:rsidRDefault="007F1F8F" w:rsidP="004D4F9E">
            <w:pPr>
              <w:spacing w:line="240" w:lineRule="auto"/>
              <w:rPr>
                <w:sz w:val="20"/>
                <w:szCs w:val="20"/>
              </w:rPr>
            </w:pPr>
          </w:p>
        </w:tc>
        <w:tc>
          <w:tcPr>
            <w:tcW w:w="1618" w:type="dxa"/>
          </w:tcPr>
          <w:p w14:paraId="2742E134" w14:textId="77777777" w:rsidR="007F1F8F" w:rsidRDefault="007F1F8F" w:rsidP="004D4F9E">
            <w:pPr>
              <w:spacing w:line="240" w:lineRule="auto"/>
              <w:rPr>
                <w:b/>
                <w:sz w:val="20"/>
                <w:szCs w:val="20"/>
              </w:rPr>
            </w:pPr>
            <w:r>
              <w:rPr>
                <w:b/>
                <w:sz w:val="20"/>
                <w:szCs w:val="20"/>
              </w:rPr>
              <w:t>Beginning of class writing.</w:t>
            </w:r>
          </w:p>
        </w:tc>
      </w:tr>
      <w:tr w:rsidR="007F1F8F" w:rsidRPr="00861061" w14:paraId="4D569EBD" w14:textId="77777777" w:rsidTr="004D4F9E">
        <w:tc>
          <w:tcPr>
            <w:tcW w:w="735" w:type="dxa"/>
          </w:tcPr>
          <w:p w14:paraId="1224D131" w14:textId="77777777" w:rsidR="007F1F8F" w:rsidRDefault="007F1F8F" w:rsidP="004D4F9E">
            <w:pPr>
              <w:spacing w:line="240" w:lineRule="auto"/>
              <w:rPr>
                <w:sz w:val="20"/>
                <w:szCs w:val="20"/>
              </w:rPr>
            </w:pPr>
          </w:p>
        </w:tc>
        <w:tc>
          <w:tcPr>
            <w:tcW w:w="630" w:type="dxa"/>
          </w:tcPr>
          <w:p w14:paraId="2979EDDD" w14:textId="77777777" w:rsidR="007F1F8F" w:rsidRDefault="007F1F8F" w:rsidP="004D4F9E">
            <w:pPr>
              <w:spacing w:line="240" w:lineRule="auto"/>
              <w:rPr>
                <w:sz w:val="20"/>
                <w:szCs w:val="20"/>
              </w:rPr>
            </w:pPr>
            <w:r>
              <w:rPr>
                <w:sz w:val="20"/>
                <w:szCs w:val="20"/>
              </w:rPr>
              <w:t>W</w:t>
            </w:r>
          </w:p>
        </w:tc>
        <w:tc>
          <w:tcPr>
            <w:tcW w:w="741" w:type="dxa"/>
          </w:tcPr>
          <w:p w14:paraId="45A6FF71" w14:textId="77777777" w:rsidR="007F1F8F" w:rsidRDefault="007F1F8F" w:rsidP="004D4F9E">
            <w:pPr>
              <w:spacing w:line="240" w:lineRule="auto"/>
              <w:rPr>
                <w:sz w:val="20"/>
                <w:szCs w:val="20"/>
              </w:rPr>
            </w:pPr>
            <w:r>
              <w:rPr>
                <w:sz w:val="20"/>
                <w:szCs w:val="20"/>
              </w:rPr>
              <w:t>3/25</w:t>
            </w:r>
          </w:p>
        </w:tc>
        <w:tc>
          <w:tcPr>
            <w:tcW w:w="2841" w:type="dxa"/>
          </w:tcPr>
          <w:p w14:paraId="32A268D2" w14:textId="77777777" w:rsidR="007F1F8F" w:rsidRPr="00F24650" w:rsidRDefault="007F1F8F" w:rsidP="004D4F9E">
            <w:pPr>
              <w:spacing w:line="240" w:lineRule="auto"/>
              <w:rPr>
                <w:sz w:val="20"/>
                <w:szCs w:val="20"/>
              </w:rPr>
            </w:pPr>
            <w:r>
              <w:rPr>
                <w:i/>
                <w:sz w:val="20"/>
                <w:szCs w:val="20"/>
              </w:rPr>
              <w:t>Writing That Works</w:t>
            </w:r>
            <w:r>
              <w:rPr>
                <w:sz w:val="20"/>
                <w:szCs w:val="20"/>
              </w:rPr>
              <w:t xml:space="preserve">, Ch 9, “Writing Business </w:t>
            </w:r>
            <w:r>
              <w:rPr>
                <w:sz w:val="20"/>
                <w:szCs w:val="20"/>
              </w:rPr>
              <w:lastRenderedPageBreak/>
              <w:t>Correspondence.”</w:t>
            </w:r>
          </w:p>
        </w:tc>
        <w:tc>
          <w:tcPr>
            <w:tcW w:w="2903" w:type="dxa"/>
          </w:tcPr>
          <w:p w14:paraId="1B9C00CE" w14:textId="19D1511F" w:rsidR="007F1F8F" w:rsidRPr="00861061" w:rsidRDefault="001D5059" w:rsidP="004D4F9E">
            <w:pPr>
              <w:spacing w:line="240" w:lineRule="auto"/>
              <w:rPr>
                <w:sz w:val="20"/>
                <w:szCs w:val="20"/>
              </w:rPr>
            </w:pPr>
            <w:r>
              <w:rPr>
                <w:sz w:val="20"/>
                <w:szCs w:val="20"/>
              </w:rPr>
              <w:lastRenderedPageBreak/>
              <w:t xml:space="preserve">Develop timeline for project and include in today’s meeting </w:t>
            </w:r>
            <w:r>
              <w:rPr>
                <w:sz w:val="20"/>
                <w:szCs w:val="20"/>
              </w:rPr>
              <w:lastRenderedPageBreak/>
              <w:t>minutes.</w:t>
            </w:r>
          </w:p>
        </w:tc>
        <w:tc>
          <w:tcPr>
            <w:tcW w:w="1618" w:type="dxa"/>
          </w:tcPr>
          <w:p w14:paraId="354A6368" w14:textId="77777777" w:rsidR="007F1F8F" w:rsidRDefault="007F1F8F" w:rsidP="004D4F9E">
            <w:pPr>
              <w:spacing w:line="240" w:lineRule="auto"/>
              <w:rPr>
                <w:b/>
                <w:sz w:val="20"/>
                <w:szCs w:val="20"/>
              </w:rPr>
            </w:pPr>
            <w:r>
              <w:rPr>
                <w:b/>
                <w:sz w:val="20"/>
                <w:szCs w:val="20"/>
              </w:rPr>
              <w:lastRenderedPageBreak/>
              <w:t>Beginning of class writing.</w:t>
            </w:r>
          </w:p>
          <w:p w14:paraId="01D457DD" w14:textId="77777777" w:rsidR="00101C26" w:rsidRDefault="00101C26" w:rsidP="004D4F9E">
            <w:pPr>
              <w:spacing w:line="240" w:lineRule="auto"/>
              <w:rPr>
                <w:b/>
                <w:sz w:val="20"/>
                <w:szCs w:val="20"/>
              </w:rPr>
            </w:pPr>
          </w:p>
          <w:p w14:paraId="4AD7A15F" w14:textId="4A3B6CE9" w:rsidR="00101C26" w:rsidRPr="00861061" w:rsidRDefault="00101C26" w:rsidP="004D4F9E">
            <w:pPr>
              <w:spacing w:line="240" w:lineRule="auto"/>
              <w:rPr>
                <w:sz w:val="20"/>
                <w:szCs w:val="20"/>
              </w:rPr>
            </w:pPr>
            <w:r>
              <w:rPr>
                <w:b/>
                <w:sz w:val="20"/>
                <w:szCs w:val="20"/>
              </w:rPr>
              <w:t>Each team member: submit this week’s meeting minutes to OpenLab by the end of class.</w:t>
            </w:r>
          </w:p>
        </w:tc>
      </w:tr>
      <w:tr w:rsidR="007F1F8F" w:rsidRPr="00861061" w14:paraId="5CF101AF" w14:textId="77777777" w:rsidTr="004D4F9E">
        <w:tc>
          <w:tcPr>
            <w:tcW w:w="735" w:type="dxa"/>
          </w:tcPr>
          <w:p w14:paraId="0F14A1B7" w14:textId="77777777" w:rsidR="007F1F8F" w:rsidRDefault="007F1F8F" w:rsidP="004D4F9E">
            <w:pPr>
              <w:spacing w:line="240" w:lineRule="auto"/>
              <w:rPr>
                <w:sz w:val="20"/>
                <w:szCs w:val="20"/>
              </w:rPr>
            </w:pPr>
            <w:r>
              <w:rPr>
                <w:sz w:val="20"/>
                <w:szCs w:val="20"/>
              </w:rPr>
              <w:lastRenderedPageBreak/>
              <w:t>10</w:t>
            </w:r>
          </w:p>
        </w:tc>
        <w:tc>
          <w:tcPr>
            <w:tcW w:w="630" w:type="dxa"/>
          </w:tcPr>
          <w:p w14:paraId="258C8FEC" w14:textId="77777777" w:rsidR="007F1F8F" w:rsidRDefault="007F1F8F" w:rsidP="004D4F9E">
            <w:pPr>
              <w:spacing w:line="240" w:lineRule="auto"/>
              <w:rPr>
                <w:sz w:val="20"/>
                <w:szCs w:val="20"/>
              </w:rPr>
            </w:pPr>
            <w:r>
              <w:rPr>
                <w:sz w:val="20"/>
                <w:szCs w:val="20"/>
              </w:rPr>
              <w:t>M</w:t>
            </w:r>
          </w:p>
        </w:tc>
        <w:tc>
          <w:tcPr>
            <w:tcW w:w="741" w:type="dxa"/>
          </w:tcPr>
          <w:p w14:paraId="1C7A0B2E" w14:textId="77777777" w:rsidR="007F1F8F" w:rsidRDefault="007F1F8F" w:rsidP="004D4F9E">
            <w:pPr>
              <w:spacing w:line="240" w:lineRule="auto"/>
              <w:rPr>
                <w:sz w:val="20"/>
                <w:szCs w:val="20"/>
              </w:rPr>
            </w:pPr>
            <w:r>
              <w:rPr>
                <w:sz w:val="20"/>
                <w:szCs w:val="20"/>
              </w:rPr>
              <w:t>3/30</w:t>
            </w:r>
          </w:p>
        </w:tc>
        <w:tc>
          <w:tcPr>
            <w:tcW w:w="2841" w:type="dxa"/>
          </w:tcPr>
          <w:p w14:paraId="110BB144" w14:textId="77777777" w:rsidR="007F1F8F" w:rsidRDefault="007F1F8F" w:rsidP="004D4F9E">
            <w:pPr>
              <w:spacing w:line="240" w:lineRule="auto"/>
              <w:rPr>
                <w:i/>
                <w:sz w:val="20"/>
                <w:szCs w:val="20"/>
              </w:rPr>
            </w:pPr>
            <w:r>
              <w:rPr>
                <w:i/>
                <w:sz w:val="20"/>
                <w:szCs w:val="20"/>
              </w:rPr>
              <w:t>Writing That Works</w:t>
            </w:r>
            <w:r>
              <w:rPr>
                <w:sz w:val="20"/>
                <w:szCs w:val="20"/>
              </w:rPr>
              <w:t>, Ch 10, “Writing Informal Reports.”</w:t>
            </w:r>
          </w:p>
          <w:p w14:paraId="089C311C" w14:textId="77777777" w:rsidR="007F1F8F" w:rsidRPr="001A6C79" w:rsidRDefault="007F1F8F" w:rsidP="004D4F9E">
            <w:pPr>
              <w:spacing w:line="240" w:lineRule="auto"/>
              <w:rPr>
                <w:sz w:val="20"/>
                <w:szCs w:val="20"/>
              </w:rPr>
            </w:pPr>
          </w:p>
        </w:tc>
        <w:tc>
          <w:tcPr>
            <w:tcW w:w="2903" w:type="dxa"/>
          </w:tcPr>
          <w:p w14:paraId="6B14A383" w14:textId="77777777" w:rsidR="007F1F8F" w:rsidRDefault="007F1F8F" w:rsidP="004D4F9E">
            <w:pPr>
              <w:spacing w:line="240" w:lineRule="auto"/>
              <w:rPr>
                <w:sz w:val="20"/>
                <w:szCs w:val="20"/>
              </w:rPr>
            </w:pPr>
            <w:r>
              <w:rPr>
                <w:sz w:val="20"/>
                <w:szCs w:val="20"/>
              </w:rPr>
              <w:t>Discussion.</w:t>
            </w:r>
          </w:p>
          <w:p w14:paraId="11D1B61A" w14:textId="77777777" w:rsidR="007F1F8F" w:rsidRDefault="007F1F8F" w:rsidP="004D4F9E">
            <w:pPr>
              <w:spacing w:line="240" w:lineRule="auto"/>
              <w:rPr>
                <w:sz w:val="20"/>
                <w:szCs w:val="20"/>
              </w:rPr>
            </w:pPr>
          </w:p>
          <w:p w14:paraId="3543D14C" w14:textId="77777777" w:rsidR="007F1F8F" w:rsidRPr="00861061" w:rsidRDefault="007F1F8F" w:rsidP="004D4F9E">
            <w:pPr>
              <w:spacing w:line="240" w:lineRule="auto"/>
              <w:rPr>
                <w:sz w:val="20"/>
                <w:szCs w:val="20"/>
              </w:rPr>
            </w:pPr>
            <w:r>
              <w:rPr>
                <w:sz w:val="20"/>
                <w:szCs w:val="20"/>
              </w:rPr>
              <w:t>Team studio time.</w:t>
            </w:r>
          </w:p>
        </w:tc>
        <w:tc>
          <w:tcPr>
            <w:tcW w:w="1618" w:type="dxa"/>
          </w:tcPr>
          <w:p w14:paraId="05C11FE3" w14:textId="77777777" w:rsidR="007F1F8F" w:rsidRPr="00861061" w:rsidRDefault="007F1F8F" w:rsidP="004D4F9E">
            <w:pPr>
              <w:spacing w:line="240" w:lineRule="auto"/>
              <w:rPr>
                <w:sz w:val="20"/>
                <w:szCs w:val="20"/>
              </w:rPr>
            </w:pPr>
            <w:r>
              <w:rPr>
                <w:b/>
                <w:sz w:val="20"/>
                <w:szCs w:val="20"/>
              </w:rPr>
              <w:t>Beginning of class writing.</w:t>
            </w:r>
          </w:p>
        </w:tc>
      </w:tr>
      <w:tr w:rsidR="007F1F8F" w:rsidRPr="00494AE3" w14:paraId="3DFBC58C" w14:textId="77777777" w:rsidTr="004D4F9E">
        <w:tc>
          <w:tcPr>
            <w:tcW w:w="735" w:type="dxa"/>
          </w:tcPr>
          <w:p w14:paraId="24DA7596" w14:textId="77777777" w:rsidR="007F1F8F" w:rsidRDefault="007F1F8F" w:rsidP="004D4F9E">
            <w:pPr>
              <w:spacing w:line="240" w:lineRule="auto"/>
              <w:rPr>
                <w:sz w:val="20"/>
                <w:szCs w:val="20"/>
              </w:rPr>
            </w:pPr>
          </w:p>
        </w:tc>
        <w:tc>
          <w:tcPr>
            <w:tcW w:w="630" w:type="dxa"/>
          </w:tcPr>
          <w:p w14:paraId="6BDDBB41" w14:textId="77777777" w:rsidR="007F1F8F" w:rsidRDefault="007F1F8F" w:rsidP="004D4F9E">
            <w:pPr>
              <w:spacing w:line="240" w:lineRule="auto"/>
              <w:rPr>
                <w:sz w:val="20"/>
                <w:szCs w:val="20"/>
              </w:rPr>
            </w:pPr>
            <w:r>
              <w:rPr>
                <w:sz w:val="20"/>
                <w:szCs w:val="20"/>
              </w:rPr>
              <w:t>W</w:t>
            </w:r>
          </w:p>
        </w:tc>
        <w:tc>
          <w:tcPr>
            <w:tcW w:w="741" w:type="dxa"/>
          </w:tcPr>
          <w:p w14:paraId="34659C8F" w14:textId="77777777" w:rsidR="007F1F8F" w:rsidRDefault="007F1F8F" w:rsidP="004D4F9E">
            <w:pPr>
              <w:spacing w:line="240" w:lineRule="auto"/>
              <w:rPr>
                <w:sz w:val="20"/>
                <w:szCs w:val="20"/>
              </w:rPr>
            </w:pPr>
            <w:r>
              <w:rPr>
                <w:sz w:val="20"/>
                <w:szCs w:val="20"/>
              </w:rPr>
              <w:t>4/1</w:t>
            </w:r>
          </w:p>
        </w:tc>
        <w:tc>
          <w:tcPr>
            <w:tcW w:w="2841" w:type="dxa"/>
          </w:tcPr>
          <w:p w14:paraId="3933DBD0" w14:textId="77777777" w:rsidR="007F1F8F" w:rsidRDefault="007F1F8F" w:rsidP="004D4F9E">
            <w:pPr>
              <w:spacing w:line="240" w:lineRule="auto"/>
              <w:rPr>
                <w:sz w:val="20"/>
                <w:szCs w:val="20"/>
              </w:rPr>
            </w:pPr>
            <w:r>
              <w:rPr>
                <w:i/>
                <w:sz w:val="20"/>
                <w:szCs w:val="20"/>
              </w:rPr>
              <w:t>Writing That Works</w:t>
            </w:r>
            <w:r>
              <w:rPr>
                <w:sz w:val="20"/>
                <w:szCs w:val="20"/>
              </w:rPr>
              <w:t>, Ch 11, Writing Formal Reports.</w:t>
            </w:r>
          </w:p>
          <w:p w14:paraId="15848771" w14:textId="77777777" w:rsidR="007F1F8F" w:rsidRPr="00B447B4" w:rsidRDefault="007F1F8F" w:rsidP="004D4F9E">
            <w:pPr>
              <w:spacing w:line="240" w:lineRule="auto"/>
              <w:rPr>
                <w:sz w:val="20"/>
                <w:szCs w:val="20"/>
              </w:rPr>
            </w:pPr>
          </w:p>
        </w:tc>
        <w:tc>
          <w:tcPr>
            <w:tcW w:w="2903" w:type="dxa"/>
          </w:tcPr>
          <w:p w14:paraId="184CBB77" w14:textId="77777777" w:rsidR="007F1F8F" w:rsidRDefault="007F1F8F" w:rsidP="004D4F9E">
            <w:pPr>
              <w:spacing w:line="240" w:lineRule="auto"/>
              <w:rPr>
                <w:sz w:val="20"/>
                <w:szCs w:val="20"/>
              </w:rPr>
            </w:pPr>
            <w:r>
              <w:rPr>
                <w:sz w:val="20"/>
                <w:szCs w:val="20"/>
              </w:rPr>
              <w:t>Discussion.</w:t>
            </w:r>
          </w:p>
          <w:p w14:paraId="52C08DA9" w14:textId="77777777" w:rsidR="007F1F8F" w:rsidRDefault="007F1F8F" w:rsidP="004D4F9E">
            <w:pPr>
              <w:spacing w:line="240" w:lineRule="auto"/>
              <w:rPr>
                <w:sz w:val="20"/>
                <w:szCs w:val="20"/>
              </w:rPr>
            </w:pPr>
          </w:p>
          <w:p w14:paraId="40076689" w14:textId="77777777" w:rsidR="007F1F8F" w:rsidRPr="00861061" w:rsidRDefault="007F1F8F" w:rsidP="004D4F9E">
            <w:pPr>
              <w:spacing w:line="240" w:lineRule="auto"/>
              <w:rPr>
                <w:sz w:val="20"/>
                <w:szCs w:val="20"/>
              </w:rPr>
            </w:pPr>
            <w:r>
              <w:rPr>
                <w:sz w:val="20"/>
                <w:szCs w:val="20"/>
              </w:rPr>
              <w:t>Team studio time.</w:t>
            </w:r>
          </w:p>
        </w:tc>
        <w:tc>
          <w:tcPr>
            <w:tcW w:w="1618" w:type="dxa"/>
          </w:tcPr>
          <w:p w14:paraId="2E300080" w14:textId="77777777" w:rsidR="007F1F8F" w:rsidRDefault="007F1F8F" w:rsidP="004D4F9E">
            <w:pPr>
              <w:spacing w:line="240" w:lineRule="auto"/>
              <w:rPr>
                <w:b/>
                <w:sz w:val="20"/>
                <w:szCs w:val="20"/>
              </w:rPr>
            </w:pPr>
            <w:r>
              <w:rPr>
                <w:b/>
                <w:sz w:val="20"/>
                <w:szCs w:val="20"/>
              </w:rPr>
              <w:t>Beginning of class writing.</w:t>
            </w:r>
          </w:p>
          <w:p w14:paraId="028FEC18" w14:textId="77777777" w:rsidR="00101C26" w:rsidRDefault="00101C26" w:rsidP="004D4F9E">
            <w:pPr>
              <w:spacing w:line="240" w:lineRule="auto"/>
              <w:rPr>
                <w:b/>
                <w:sz w:val="20"/>
                <w:szCs w:val="20"/>
              </w:rPr>
            </w:pPr>
          </w:p>
          <w:p w14:paraId="76F55CF3" w14:textId="66611408" w:rsidR="00101C26" w:rsidRPr="00494AE3" w:rsidRDefault="00101C26" w:rsidP="004D4F9E">
            <w:pPr>
              <w:spacing w:line="240" w:lineRule="auto"/>
              <w:rPr>
                <w:b/>
                <w:sz w:val="20"/>
                <w:szCs w:val="20"/>
              </w:rPr>
            </w:pPr>
            <w:r>
              <w:rPr>
                <w:b/>
                <w:sz w:val="20"/>
                <w:szCs w:val="20"/>
              </w:rPr>
              <w:t>Each team member: submit this week’s meeting minutes to OpenLab by the end of class.</w:t>
            </w:r>
          </w:p>
        </w:tc>
      </w:tr>
      <w:tr w:rsidR="007F1F8F" w:rsidRPr="008419A2" w14:paraId="369C1B4D" w14:textId="77777777" w:rsidTr="004D4F9E">
        <w:tc>
          <w:tcPr>
            <w:tcW w:w="735" w:type="dxa"/>
          </w:tcPr>
          <w:p w14:paraId="7ED65BA8" w14:textId="77777777" w:rsidR="007F1F8F" w:rsidRDefault="007F1F8F" w:rsidP="004D4F9E">
            <w:pPr>
              <w:spacing w:line="240" w:lineRule="auto"/>
              <w:rPr>
                <w:sz w:val="20"/>
                <w:szCs w:val="20"/>
              </w:rPr>
            </w:pPr>
            <w:r>
              <w:rPr>
                <w:sz w:val="20"/>
                <w:szCs w:val="20"/>
              </w:rPr>
              <w:t>11</w:t>
            </w:r>
          </w:p>
        </w:tc>
        <w:tc>
          <w:tcPr>
            <w:tcW w:w="630" w:type="dxa"/>
          </w:tcPr>
          <w:p w14:paraId="00872708" w14:textId="77777777" w:rsidR="007F1F8F" w:rsidRDefault="007F1F8F" w:rsidP="004D4F9E">
            <w:pPr>
              <w:spacing w:line="240" w:lineRule="auto"/>
              <w:rPr>
                <w:sz w:val="20"/>
                <w:szCs w:val="20"/>
              </w:rPr>
            </w:pPr>
            <w:r>
              <w:rPr>
                <w:sz w:val="20"/>
                <w:szCs w:val="20"/>
              </w:rPr>
              <w:t>M</w:t>
            </w:r>
          </w:p>
        </w:tc>
        <w:tc>
          <w:tcPr>
            <w:tcW w:w="741" w:type="dxa"/>
          </w:tcPr>
          <w:p w14:paraId="5BF12011" w14:textId="77777777" w:rsidR="007F1F8F" w:rsidRDefault="007F1F8F" w:rsidP="004D4F9E">
            <w:pPr>
              <w:spacing w:line="240" w:lineRule="auto"/>
              <w:rPr>
                <w:sz w:val="20"/>
                <w:szCs w:val="20"/>
              </w:rPr>
            </w:pPr>
            <w:r>
              <w:rPr>
                <w:sz w:val="20"/>
                <w:szCs w:val="20"/>
              </w:rPr>
              <w:t>4/6</w:t>
            </w:r>
          </w:p>
        </w:tc>
        <w:tc>
          <w:tcPr>
            <w:tcW w:w="2841" w:type="dxa"/>
          </w:tcPr>
          <w:p w14:paraId="4C6814ED" w14:textId="77777777" w:rsidR="007F1F8F" w:rsidRPr="00784646" w:rsidRDefault="007F1F8F" w:rsidP="004D4F9E">
            <w:pPr>
              <w:spacing w:line="240" w:lineRule="auto"/>
              <w:rPr>
                <w:b/>
                <w:sz w:val="20"/>
                <w:szCs w:val="20"/>
              </w:rPr>
            </w:pPr>
            <w:r>
              <w:rPr>
                <w:b/>
                <w:sz w:val="20"/>
                <w:szCs w:val="20"/>
              </w:rPr>
              <w:t>No Class: Spring Recess</w:t>
            </w:r>
          </w:p>
        </w:tc>
        <w:tc>
          <w:tcPr>
            <w:tcW w:w="2903" w:type="dxa"/>
          </w:tcPr>
          <w:p w14:paraId="4FF7AADA" w14:textId="77777777" w:rsidR="007F1F8F" w:rsidRPr="00861061" w:rsidRDefault="007F1F8F" w:rsidP="004D4F9E">
            <w:pPr>
              <w:spacing w:line="240" w:lineRule="auto"/>
              <w:rPr>
                <w:sz w:val="20"/>
                <w:szCs w:val="20"/>
              </w:rPr>
            </w:pPr>
          </w:p>
        </w:tc>
        <w:tc>
          <w:tcPr>
            <w:tcW w:w="1618" w:type="dxa"/>
          </w:tcPr>
          <w:p w14:paraId="6B625678" w14:textId="77777777" w:rsidR="007F1F8F" w:rsidRPr="008419A2" w:rsidRDefault="007F1F8F" w:rsidP="004D4F9E">
            <w:pPr>
              <w:spacing w:line="240" w:lineRule="auto"/>
              <w:rPr>
                <w:sz w:val="20"/>
                <w:szCs w:val="20"/>
              </w:rPr>
            </w:pPr>
          </w:p>
        </w:tc>
      </w:tr>
      <w:tr w:rsidR="007F1F8F" w:rsidRPr="00861061" w14:paraId="46AAF370" w14:textId="77777777" w:rsidTr="004D4F9E">
        <w:tc>
          <w:tcPr>
            <w:tcW w:w="735" w:type="dxa"/>
          </w:tcPr>
          <w:p w14:paraId="1DD02D6B" w14:textId="77777777" w:rsidR="007F1F8F" w:rsidRDefault="007F1F8F" w:rsidP="004D4F9E">
            <w:pPr>
              <w:spacing w:line="240" w:lineRule="auto"/>
              <w:rPr>
                <w:sz w:val="20"/>
                <w:szCs w:val="20"/>
              </w:rPr>
            </w:pPr>
          </w:p>
        </w:tc>
        <w:tc>
          <w:tcPr>
            <w:tcW w:w="630" w:type="dxa"/>
          </w:tcPr>
          <w:p w14:paraId="566B308B" w14:textId="77777777" w:rsidR="007F1F8F" w:rsidRDefault="007F1F8F" w:rsidP="004D4F9E">
            <w:pPr>
              <w:spacing w:line="240" w:lineRule="auto"/>
              <w:rPr>
                <w:sz w:val="20"/>
                <w:szCs w:val="20"/>
              </w:rPr>
            </w:pPr>
            <w:r>
              <w:rPr>
                <w:sz w:val="20"/>
                <w:szCs w:val="20"/>
              </w:rPr>
              <w:t>W</w:t>
            </w:r>
          </w:p>
        </w:tc>
        <w:tc>
          <w:tcPr>
            <w:tcW w:w="741" w:type="dxa"/>
          </w:tcPr>
          <w:p w14:paraId="69323A0E" w14:textId="77777777" w:rsidR="007F1F8F" w:rsidRDefault="007F1F8F" w:rsidP="004D4F9E">
            <w:pPr>
              <w:spacing w:line="240" w:lineRule="auto"/>
              <w:rPr>
                <w:sz w:val="20"/>
                <w:szCs w:val="20"/>
              </w:rPr>
            </w:pPr>
            <w:r>
              <w:rPr>
                <w:sz w:val="20"/>
                <w:szCs w:val="20"/>
              </w:rPr>
              <w:t>4/8</w:t>
            </w:r>
          </w:p>
        </w:tc>
        <w:tc>
          <w:tcPr>
            <w:tcW w:w="2841" w:type="dxa"/>
          </w:tcPr>
          <w:p w14:paraId="46EA2B10" w14:textId="77777777" w:rsidR="007F1F8F" w:rsidRPr="006F620D" w:rsidRDefault="007F1F8F" w:rsidP="004D4F9E">
            <w:pPr>
              <w:spacing w:line="240" w:lineRule="auto"/>
              <w:rPr>
                <w:b/>
                <w:sz w:val="20"/>
                <w:szCs w:val="20"/>
              </w:rPr>
            </w:pPr>
            <w:r>
              <w:rPr>
                <w:b/>
                <w:sz w:val="20"/>
                <w:szCs w:val="20"/>
              </w:rPr>
              <w:t>No Class: Spring Recess</w:t>
            </w:r>
          </w:p>
        </w:tc>
        <w:tc>
          <w:tcPr>
            <w:tcW w:w="2903" w:type="dxa"/>
          </w:tcPr>
          <w:p w14:paraId="2082E7F2" w14:textId="77777777" w:rsidR="007F1F8F" w:rsidRPr="00861061" w:rsidRDefault="007F1F8F" w:rsidP="004D4F9E">
            <w:pPr>
              <w:spacing w:line="240" w:lineRule="auto"/>
              <w:rPr>
                <w:sz w:val="20"/>
                <w:szCs w:val="20"/>
              </w:rPr>
            </w:pPr>
          </w:p>
        </w:tc>
        <w:tc>
          <w:tcPr>
            <w:tcW w:w="1618" w:type="dxa"/>
          </w:tcPr>
          <w:p w14:paraId="5908EE4D" w14:textId="77777777" w:rsidR="007F1F8F" w:rsidRPr="00861061" w:rsidRDefault="007F1F8F" w:rsidP="004D4F9E">
            <w:pPr>
              <w:spacing w:line="240" w:lineRule="auto"/>
              <w:rPr>
                <w:sz w:val="20"/>
                <w:szCs w:val="20"/>
              </w:rPr>
            </w:pPr>
          </w:p>
        </w:tc>
      </w:tr>
      <w:tr w:rsidR="007F1F8F" w:rsidRPr="008419A2" w14:paraId="107159D5" w14:textId="77777777" w:rsidTr="004D4F9E">
        <w:tc>
          <w:tcPr>
            <w:tcW w:w="735" w:type="dxa"/>
          </w:tcPr>
          <w:p w14:paraId="2749E602" w14:textId="77777777" w:rsidR="007F1F8F" w:rsidRDefault="007F1F8F" w:rsidP="004D4F9E">
            <w:pPr>
              <w:spacing w:line="240" w:lineRule="auto"/>
              <w:rPr>
                <w:sz w:val="20"/>
                <w:szCs w:val="20"/>
              </w:rPr>
            </w:pPr>
            <w:r>
              <w:rPr>
                <w:sz w:val="20"/>
                <w:szCs w:val="20"/>
              </w:rPr>
              <w:t>12</w:t>
            </w:r>
          </w:p>
        </w:tc>
        <w:tc>
          <w:tcPr>
            <w:tcW w:w="630" w:type="dxa"/>
          </w:tcPr>
          <w:p w14:paraId="590997CB" w14:textId="77777777" w:rsidR="007F1F8F" w:rsidRDefault="007F1F8F" w:rsidP="004D4F9E">
            <w:pPr>
              <w:spacing w:line="240" w:lineRule="auto"/>
              <w:rPr>
                <w:sz w:val="20"/>
                <w:szCs w:val="20"/>
              </w:rPr>
            </w:pPr>
            <w:r>
              <w:rPr>
                <w:sz w:val="20"/>
                <w:szCs w:val="20"/>
              </w:rPr>
              <w:t>M</w:t>
            </w:r>
          </w:p>
        </w:tc>
        <w:tc>
          <w:tcPr>
            <w:tcW w:w="741" w:type="dxa"/>
          </w:tcPr>
          <w:p w14:paraId="60112202" w14:textId="77777777" w:rsidR="007F1F8F" w:rsidRDefault="007F1F8F" w:rsidP="004D4F9E">
            <w:pPr>
              <w:spacing w:line="240" w:lineRule="auto"/>
              <w:rPr>
                <w:sz w:val="20"/>
                <w:szCs w:val="20"/>
              </w:rPr>
            </w:pPr>
            <w:r>
              <w:rPr>
                <w:sz w:val="20"/>
                <w:szCs w:val="20"/>
              </w:rPr>
              <w:t>4/13</w:t>
            </w:r>
          </w:p>
        </w:tc>
        <w:tc>
          <w:tcPr>
            <w:tcW w:w="2841" w:type="dxa"/>
          </w:tcPr>
          <w:p w14:paraId="0C5289B6" w14:textId="77777777" w:rsidR="007F1F8F" w:rsidRPr="00EE3101" w:rsidRDefault="007F1F8F" w:rsidP="004D4F9E">
            <w:pPr>
              <w:spacing w:line="240" w:lineRule="auto"/>
              <w:rPr>
                <w:sz w:val="20"/>
                <w:szCs w:val="20"/>
              </w:rPr>
            </w:pPr>
            <w:r>
              <w:rPr>
                <w:i/>
                <w:sz w:val="20"/>
                <w:szCs w:val="20"/>
              </w:rPr>
              <w:t>Writing That Works</w:t>
            </w:r>
            <w:r>
              <w:rPr>
                <w:sz w:val="20"/>
                <w:szCs w:val="20"/>
              </w:rPr>
              <w:t>, Ch 12, “Writing Instructions.”</w:t>
            </w:r>
          </w:p>
        </w:tc>
        <w:tc>
          <w:tcPr>
            <w:tcW w:w="2903" w:type="dxa"/>
          </w:tcPr>
          <w:p w14:paraId="5579BC92" w14:textId="77777777" w:rsidR="007F1F8F" w:rsidRDefault="007F1F8F" w:rsidP="004D4F9E">
            <w:pPr>
              <w:spacing w:line="240" w:lineRule="auto"/>
              <w:rPr>
                <w:sz w:val="20"/>
                <w:szCs w:val="20"/>
              </w:rPr>
            </w:pPr>
            <w:r>
              <w:rPr>
                <w:sz w:val="20"/>
                <w:szCs w:val="20"/>
              </w:rPr>
              <w:t xml:space="preserve">Discussion. </w:t>
            </w:r>
          </w:p>
          <w:p w14:paraId="3A440262" w14:textId="77777777" w:rsidR="007F1F8F" w:rsidRDefault="007F1F8F" w:rsidP="004D4F9E">
            <w:pPr>
              <w:spacing w:line="240" w:lineRule="auto"/>
              <w:rPr>
                <w:sz w:val="20"/>
                <w:szCs w:val="20"/>
              </w:rPr>
            </w:pPr>
          </w:p>
          <w:p w14:paraId="5E1C3F2B" w14:textId="77777777" w:rsidR="007F1F8F" w:rsidRPr="00861061" w:rsidRDefault="007F1F8F" w:rsidP="004D4F9E">
            <w:pPr>
              <w:spacing w:line="240" w:lineRule="auto"/>
              <w:rPr>
                <w:sz w:val="20"/>
                <w:szCs w:val="20"/>
              </w:rPr>
            </w:pPr>
            <w:r>
              <w:rPr>
                <w:sz w:val="20"/>
                <w:szCs w:val="20"/>
              </w:rPr>
              <w:t>Team studio time.</w:t>
            </w:r>
          </w:p>
        </w:tc>
        <w:tc>
          <w:tcPr>
            <w:tcW w:w="1618" w:type="dxa"/>
          </w:tcPr>
          <w:p w14:paraId="7CB03F17" w14:textId="77777777" w:rsidR="007F1F8F" w:rsidRPr="008419A2" w:rsidRDefault="007F1F8F" w:rsidP="004D4F9E">
            <w:pPr>
              <w:spacing w:line="240" w:lineRule="auto"/>
              <w:rPr>
                <w:b/>
                <w:sz w:val="20"/>
                <w:szCs w:val="20"/>
              </w:rPr>
            </w:pPr>
            <w:r>
              <w:rPr>
                <w:b/>
                <w:sz w:val="20"/>
                <w:szCs w:val="20"/>
              </w:rPr>
              <w:t>Beginning of class writing.</w:t>
            </w:r>
          </w:p>
        </w:tc>
      </w:tr>
      <w:tr w:rsidR="007F1F8F" w:rsidRPr="00861061" w14:paraId="13ACD3DF" w14:textId="77777777" w:rsidTr="004D4F9E">
        <w:tc>
          <w:tcPr>
            <w:tcW w:w="735" w:type="dxa"/>
          </w:tcPr>
          <w:p w14:paraId="678FF93F" w14:textId="77777777" w:rsidR="007F1F8F" w:rsidRDefault="007F1F8F" w:rsidP="004D4F9E">
            <w:pPr>
              <w:spacing w:line="240" w:lineRule="auto"/>
              <w:rPr>
                <w:sz w:val="20"/>
                <w:szCs w:val="20"/>
              </w:rPr>
            </w:pPr>
          </w:p>
        </w:tc>
        <w:tc>
          <w:tcPr>
            <w:tcW w:w="630" w:type="dxa"/>
          </w:tcPr>
          <w:p w14:paraId="1959E0EC" w14:textId="77777777" w:rsidR="007F1F8F" w:rsidRDefault="007F1F8F" w:rsidP="004D4F9E">
            <w:pPr>
              <w:spacing w:line="240" w:lineRule="auto"/>
              <w:rPr>
                <w:sz w:val="20"/>
                <w:szCs w:val="20"/>
              </w:rPr>
            </w:pPr>
            <w:r>
              <w:rPr>
                <w:sz w:val="20"/>
                <w:szCs w:val="20"/>
              </w:rPr>
              <w:t>W</w:t>
            </w:r>
          </w:p>
        </w:tc>
        <w:tc>
          <w:tcPr>
            <w:tcW w:w="741" w:type="dxa"/>
          </w:tcPr>
          <w:p w14:paraId="28167AF4" w14:textId="77777777" w:rsidR="007F1F8F" w:rsidRDefault="007F1F8F" w:rsidP="004D4F9E">
            <w:pPr>
              <w:spacing w:line="240" w:lineRule="auto"/>
              <w:rPr>
                <w:sz w:val="20"/>
                <w:szCs w:val="20"/>
              </w:rPr>
            </w:pPr>
            <w:r>
              <w:rPr>
                <w:sz w:val="20"/>
                <w:szCs w:val="20"/>
              </w:rPr>
              <w:t>4/15</w:t>
            </w:r>
          </w:p>
        </w:tc>
        <w:tc>
          <w:tcPr>
            <w:tcW w:w="2841" w:type="dxa"/>
          </w:tcPr>
          <w:p w14:paraId="0177A57B" w14:textId="77777777" w:rsidR="007F1F8F" w:rsidRPr="001A6C79" w:rsidRDefault="007F1F8F" w:rsidP="004D4F9E">
            <w:pPr>
              <w:spacing w:line="240" w:lineRule="auto"/>
              <w:rPr>
                <w:sz w:val="20"/>
                <w:szCs w:val="20"/>
              </w:rPr>
            </w:pPr>
            <w:r>
              <w:rPr>
                <w:i/>
                <w:sz w:val="20"/>
                <w:szCs w:val="20"/>
              </w:rPr>
              <w:t>Writing That Works</w:t>
            </w:r>
            <w:r>
              <w:rPr>
                <w:sz w:val="20"/>
                <w:szCs w:val="20"/>
              </w:rPr>
              <w:t>, Ch 13, “Writing Proposals.”</w:t>
            </w:r>
          </w:p>
        </w:tc>
        <w:tc>
          <w:tcPr>
            <w:tcW w:w="2903" w:type="dxa"/>
          </w:tcPr>
          <w:p w14:paraId="6614140E" w14:textId="77777777" w:rsidR="007F1F8F" w:rsidRDefault="007F1F8F" w:rsidP="004D4F9E">
            <w:pPr>
              <w:spacing w:line="240" w:lineRule="auto"/>
              <w:rPr>
                <w:sz w:val="20"/>
                <w:szCs w:val="20"/>
              </w:rPr>
            </w:pPr>
            <w:r>
              <w:rPr>
                <w:sz w:val="20"/>
                <w:szCs w:val="20"/>
              </w:rPr>
              <w:t>Discussion.</w:t>
            </w:r>
          </w:p>
          <w:p w14:paraId="2B525C04" w14:textId="77777777" w:rsidR="007F1F8F" w:rsidRDefault="007F1F8F" w:rsidP="004D4F9E">
            <w:pPr>
              <w:spacing w:line="240" w:lineRule="auto"/>
              <w:rPr>
                <w:sz w:val="20"/>
                <w:szCs w:val="20"/>
              </w:rPr>
            </w:pPr>
          </w:p>
          <w:p w14:paraId="11A0DF38" w14:textId="77777777" w:rsidR="007F1F8F" w:rsidRPr="00861061" w:rsidRDefault="007F1F8F" w:rsidP="004D4F9E">
            <w:pPr>
              <w:spacing w:line="240" w:lineRule="auto"/>
              <w:rPr>
                <w:sz w:val="20"/>
                <w:szCs w:val="20"/>
              </w:rPr>
            </w:pPr>
            <w:r>
              <w:rPr>
                <w:sz w:val="20"/>
                <w:szCs w:val="20"/>
              </w:rPr>
              <w:t>Team studio time.</w:t>
            </w:r>
          </w:p>
        </w:tc>
        <w:tc>
          <w:tcPr>
            <w:tcW w:w="1618" w:type="dxa"/>
          </w:tcPr>
          <w:p w14:paraId="468F7D08" w14:textId="77777777" w:rsidR="007F1F8F" w:rsidRDefault="007F1F8F" w:rsidP="004D4F9E">
            <w:pPr>
              <w:spacing w:line="240" w:lineRule="auto"/>
              <w:rPr>
                <w:b/>
                <w:sz w:val="20"/>
                <w:szCs w:val="20"/>
              </w:rPr>
            </w:pPr>
            <w:r>
              <w:rPr>
                <w:b/>
                <w:sz w:val="20"/>
                <w:szCs w:val="20"/>
              </w:rPr>
              <w:t>Beginning of class writing.</w:t>
            </w:r>
          </w:p>
          <w:p w14:paraId="09BC7A18" w14:textId="77777777" w:rsidR="00101C26" w:rsidRDefault="00101C26" w:rsidP="004D4F9E">
            <w:pPr>
              <w:spacing w:line="240" w:lineRule="auto"/>
              <w:rPr>
                <w:b/>
                <w:sz w:val="20"/>
                <w:szCs w:val="20"/>
              </w:rPr>
            </w:pPr>
          </w:p>
          <w:p w14:paraId="63A0320C" w14:textId="1EA4AA8F" w:rsidR="00101C26" w:rsidRPr="00861061" w:rsidRDefault="00101C26" w:rsidP="004D4F9E">
            <w:pPr>
              <w:spacing w:line="240" w:lineRule="auto"/>
              <w:rPr>
                <w:sz w:val="20"/>
                <w:szCs w:val="20"/>
              </w:rPr>
            </w:pPr>
            <w:r>
              <w:rPr>
                <w:b/>
                <w:sz w:val="20"/>
                <w:szCs w:val="20"/>
              </w:rPr>
              <w:t>Each team member: submit this week’s meeting minutes to OpenLab by the end of class.</w:t>
            </w:r>
          </w:p>
        </w:tc>
      </w:tr>
      <w:tr w:rsidR="007F1F8F" w:rsidRPr="00F906A3" w14:paraId="35A168E0" w14:textId="77777777" w:rsidTr="004D4F9E">
        <w:tc>
          <w:tcPr>
            <w:tcW w:w="735" w:type="dxa"/>
          </w:tcPr>
          <w:p w14:paraId="6848DFDC" w14:textId="77777777" w:rsidR="007F1F8F" w:rsidRDefault="007F1F8F" w:rsidP="004D4F9E">
            <w:pPr>
              <w:spacing w:line="240" w:lineRule="auto"/>
              <w:rPr>
                <w:sz w:val="20"/>
                <w:szCs w:val="20"/>
              </w:rPr>
            </w:pPr>
            <w:r>
              <w:rPr>
                <w:sz w:val="20"/>
                <w:szCs w:val="20"/>
              </w:rPr>
              <w:t>13</w:t>
            </w:r>
          </w:p>
        </w:tc>
        <w:tc>
          <w:tcPr>
            <w:tcW w:w="630" w:type="dxa"/>
          </w:tcPr>
          <w:p w14:paraId="4EC0F08F" w14:textId="77777777" w:rsidR="007F1F8F" w:rsidRDefault="007F1F8F" w:rsidP="004D4F9E">
            <w:pPr>
              <w:spacing w:line="240" w:lineRule="auto"/>
              <w:rPr>
                <w:sz w:val="20"/>
                <w:szCs w:val="20"/>
              </w:rPr>
            </w:pPr>
            <w:r>
              <w:rPr>
                <w:sz w:val="20"/>
                <w:szCs w:val="20"/>
              </w:rPr>
              <w:t>M</w:t>
            </w:r>
          </w:p>
        </w:tc>
        <w:tc>
          <w:tcPr>
            <w:tcW w:w="741" w:type="dxa"/>
          </w:tcPr>
          <w:p w14:paraId="5AD97E88" w14:textId="77777777" w:rsidR="007F1F8F" w:rsidRDefault="007F1F8F" w:rsidP="004D4F9E">
            <w:pPr>
              <w:spacing w:line="240" w:lineRule="auto"/>
              <w:rPr>
                <w:sz w:val="20"/>
                <w:szCs w:val="20"/>
              </w:rPr>
            </w:pPr>
            <w:r>
              <w:rPr>
                <w:sz w:val="20"/>
                <w:szCs w:val="20"/>
              </w:rPr>
              <w:t>4/20</w:t>
            </w:r>
          </w:p>
        </w:tc>
        <w:tc>
          <w:tcPr>
            <w:tcW w:w="2841" w:type="dxa"/>
          </w:tcPr>
          <w:p w14:paraId="64D8066A" w14:textId="77777777" w:rsidR="007F1F8F" w:rsidRPr="001A6C79" w:rsidRDefault="007F1F8F" w:rsidP="004D4F9E">
            <w:pPr>
              <w:spacing w:line="240" w:lineRule="auto"/>
              <w:rPr>
                <w:sz w:val="20"/>
                <w:szCs w:val="20"/>
              </w:rPr>
            </w:pPr>
            <w:r>
              <w:rPr>
                <w:i/>
                <w:sz w:val="20"/>
                <w:szCs w:val="20"/>
              </w:rPr>
              <w:t>Writing That Works</w:t>
            </w:r>
            <w:r>
              <w:rPr>
                <w:sz w:val="20"/>
                <w:szCs w:val="20"/>
              </w:rPr>
              <w:t>, Ch 15, “Writing for the Web: Rhetorical Principles for a Diverse Medium.”</w:t>
            </w:r>
          </w:p>
        </w:tc>
        <w:tc>
          <w:tcPr>
            <w:tcW w:w="2903" w:type="dxa"/>
          </w:tcPr>
          <w:p w14:paraId="4E7AF6A2" w14:textId="77777777" w:rsidR="007F1F8F" w:rsidRDefault="007F1F8F" w:rsidP="004D4F9E">
            <w:pPr>
              <w:spacing w:line="240" w:lineRule="auto"/>
              <w:rPr>
                <w:sz w:val="20"/>
                <w:szCs w:val="20"/>
              </w:rPr>
            </w:pPr>
            <w:r>
              <w:rPr>
                <w:sz w:val="20"/>
                <w:szCs w:val="20"/>
              </w:rPr>
              <w:t>Discussion.</w:t>
            </w:r>
          </w:p>
          <w:p w14:paraId="5E5494CB" w14:textId="77777777" w:rsidR="007F1F8F" w:rsidRDefault="007F1F8F" w:rsidP="004D4F9E">
            <w:pPr>
              <w:spacing w:line="240" w:lineRule="auto"/>
              <w:rPr>
                <w:sz w:val="20"/>
                <w:szCs w:val="20"/>
              </w:rPr>
            </w:pPr>
          </w:p>
          <w:p w14:paraId="6DDD17D2" w14:textId="77777777" w:rsidR="007F1F8F" w:rsidRPr="00861061" w:rsidRDefault="007F1F8F" w:rsidP="004D4F9E">
            <w:pPr>
              <w:spacing w:line="240" w:lineRule="auto"/>
              <w:rPr>
                <w:sz w:val="20"/>
                <w:szCs w:val="20"/>
              </w:rPr>
            </w:pPr>
            <w:r>
              <w:rPr>
                <w:sz w:val="20"/>
                <w:szCs w:val="20"/>
              </w:rPr>
              <w:t>Team studio time.</w:t>
            </w:r>
          </w:p>
        </w:tc>
        <w:tc>
          <w:tcPr>
            <w:tcW w:w="1618" w:type="dxa"/>
          </w:tcPr>
          <w:p w14:paraId="55E7B897" w14:textId="77777777" w:rsidR="007F1F8F" w:rsidRPr="00F906A3" w:rsidRDefault="007F1F8F" w:rsidP="004D4F9E">
            <w:pPr>
              <w:spacing w:line="240" w:lineRule="auto"/>
              <w:rPr>
                <w:b/>
                <w:sz w:val="20"/>
                <w:szCs w:val="20"/>
              </w:rPr>
            </w:pPr>
            <w:r>
              <w:rPr>
                <w:b/>
                <w:sz w:val="20"/>
                <w:szCs w:val="20"/>
              </w:rPr>
              <w:t>Beginning of class writing.</w:t>
            </w:r>
          </w:p>
        </w:tc>
      </w:tr>
      <w:tr w:rsidR="007F1F8F" w:rsidRPr="00861061" w14:paraId="5247D250" w14:textId="77777777" w:rsidTr="004D4F9E">
        <w:tc>
          <w:tcPr>
            <w:tcW w:w="735" w:type="dxa"/>
          </w:tcPr>
          <w:p w14:paraId="0C41220F" w14:textId="77777777" w:rsidR="007F1F8F" w:rsidRDefault="007F1F8F" w:rsidP="004D4F9E">
            <w:pPr>
              <w:spacing w:line="240" w:lineRule="auto"/>
              <w:rPr>
                <w:sz w:val="20"/>
                <w:szCs w:val="20"/>
              </w:rPr>
            </w:pPr>
          </w:p>
        </w:tc>
        <w:tc>
          <w:tcPr>
            <w:tcW w:w="630" w:type="dxa"/>
          </w:tcPr>
          <w:p w14:paraId="39C45445" w14:textId="77777777" w:rsidR="007F1F8F" w:rsidRDefault="007F1F8F" w:rsidP="004D4F9E">
            <w:pPr>
              <w:spacing w:line="240" w:lineRule="auto"/>
              <w:rPr>
                <w:sz w:val="20"/>
                <w:szCs w:val="20"/>
              </w:rPr>
            </w:pPr>
            <w:r>
              <w:rPr>
                <w:sz w:val="20"/>
                <w:szCs w:val="20"/>
              </w:rPr>
              <w:t>W</w:t>
            </w:r>
          </w:p>
        </w:tc>
        <w:tc>
          <w:tcPr>
            <w:tcW w:w="741" w:type="dxa"/>
          </w:tcPr>
          <w:p w14:paraId="3BE1A519" w14:textId="77777777" w:rsidR="007F1F8F" w:rsidRDefault="007F1F8F" w:rsidP="004D4F9E">
            <w:pPr>
              <w:spacing w:line="240" w:lineRule="auto"/>
              <w:rPr>
                <w:sz w:val="20"/>
                <w:szCs w:val="20"/>
              </w:rPr>
            </w:pPr>
            <w:r>
              <w:rPr>
                <w:sz w:val="20"/>
                <w:szCs w:val="20"/>
              </w:rPr>
              <w:t>4/22</w:t>
            </w:r>
          </w:p>
        </w:tc>
        <w:tc>
          <w:tcPr>
            <w:tcW w:w="2841" w:type="dxa"/>
          </w:tcPr>
          <w:p w14:paraId="5A87753D" w14:textId="77777777" w:rsidR="007F1F8F" w:rsidRPr="001A6C79" w:rsidRDefault="007F1F8F" w:rsidP="004D4F9E">
            <w:pPr>
              <w:spacing w:line="240" w:lineRule="auto"/>
              <w:rPr>
                <w:sz w:val="20"/>
                <w:szCs w:val="20"/>
              </w:rPr>
            </w:pPr>
            <w:r>
              <w:rPr>
                <w:sz w:val="20"/>
                <w:szCs w:val="20"/>
              </w:rPr>
              <w:t xml:space="preserve">Susan Colantuono, “The Career Advice You Probably Didn’t Get,” </w:t>
            </w:r>
            <w:r>
              <w:t xml:space="preserve"> </w:t>
            </w:r>
            <w:hyperlink r:id="rId10" w:history="1">
              <w:r w:rsidRPr="00B26D9B">
                <w:rPr>
                  <w:rStyle w:val="Hyperlink"/>
                  <w:sz w:val="20"/>
                  <w:szCs w:val="20"/>
                </w:rPr>
                <w:t>http://www.ted.com/talks/susan_colantuono_the_career_advice_you_probably_didn_t_get?language=en</w:t>
              </w:r>
            </w:hyperlink>
            <w:r>
              <w:rPr>
                <w:sz w:val="20"/>
                <w:szCs w:val="20"/>
              </w:rPr>
              <w:t xml:space="preserve"> </w:t>
            </w:r>
          </w:p>
        </w:tc>
        <w:tc>
          <w:tcPr>
            <w:tcW w:w="2903" w:type="dxa"/>
          </w:tcPr>
          <w:p w14:paraId="19A9981A" w14:textId="77777777" w:rsidR="007F1F8F" w:rsidRDefault="007F1F8F" w:rsidP="004D4F9E">
            <w:pPr>
              <w:spacing w:line="240" w:lineRule="auto"/>
              <w:rPr>
                <w:sz w:val="20"/>
                <w:szCs w:val="20"/>
              </w:rPr>
            </w:pPr>
            <w:r>
              <w:rPr>
                <w:sz w:val="20"/>
                <w:szCs w:val="20"/>
              </w:rPr>
              <w:t>Discussion.</w:t>
            </w:r>
          </w:p>
          <w:p w14:paraId="1A3CE95A" w14:textId="77777777" w:rsidR="007F1F8F" w:rsidRDefault="007F1F8F" w:rsidP="004D4F9E">
            <w:pPr>
              <w:spacing w:line="240" w:lineRule="auto"/>
              <w:rPr>
                <w:sz w:val="20"/>
                <w:szCs w:val="20"/>
              </w:rPr>
            </w:pPr>
          </w:p>
          <w:p w14:paraId="2DD0D53F" w14:textId="77777777" w:rsidR="007F1F8F" w:rsidRPr="00861061" w:rsidRDefault="007F1F8F" w:rsidP="004D4F9E">
            <w:pPr>
              <w:spacing w:line="240" w:lineRule="auto"/>
              <w:rPr>
                <w:sz w:val="20"/>
                <w:szCs w:val="20"/>
              </w:rPr>
            </w:pPr>
            <w:r>
              <w:rPr>
                <w:sz w:val="20"/>
                <w:szCs w:val="20"/>
              </w:rPr>
              <w:t>Team studio time.</w:t>
            </w:r>
          </w:p>
        </w:tc>
        <w:tc>
          <w:tcPr>
            <w:tcW w:w="1618" w:type="dxa"/>
          </w:tcPr>
          <w:p w14:paraId="608836A4" w14:textId="77777777" w:rsidR="007F1F8F" w:rsidRDefault="007F1F8F" w:rsidP="004D4F9E">
            <w:pPr>
              <w:spacing w:line="240" w:lineRule="auto"/>
              <w:rPr>
                <w:b/>
                <w:sz w:val="20"/>
                <w:szCs w:val="20"/>
              </w:rPr>
            </w:pPr>
            <w:r>
              <w:rPr>
                <w:b/>
                <w:sz w:val="20"/>
                <w:szCs w:val="20"/>
              </w:rPr>
              <w:t>Beginning of class writing.</w:t>
            </w:r>
          </w:p>
          <w:p w14:paraId="64A51648" w14:textId="77777777" w:rsidR="00101C26" w:rsidRDefault="00101C26" w:rsidP="004D4F9E">
            <w:pPr>
              <w:spacing w:line="240" w:lineRule="auto"/>
              <w:rPr>
                <w:b/>
                <w:sz w:val="20"/>
                <w:szCs w:val="20"/>
              </w:rPr>
            </w:pPr>
          </w:p>
          <w:p w14:paraId="3F91AA87" w14:textId="2C54A6CB" w:rsidR="00101C26" w:rsidRPr="00861061" w:rsidRDefault="00101C26" w:rsidP="004D4F9E">
            <w:pPr>
              <w:spacing w:line="240" w:lineRule="auto"/>
              <w:rPr>
                <w:sz w:val="20"/>
                <w:szCs w:val="20"/>
              </w:rPr>
            </w:pPr>
            <w:r>
              <w:rPr>
                <w:b/>
                <w:sz w:val="20"/>
                <w:szCs w:val="20"/>
              </w:rPr>
              <w:t>Each team member: submit this week’s meeting minutes to OpenLab by the end of class.</w:t>
            </w:r>
          </w:p>
        </w:tc>
      </w:tr>
      <w:tr w:rsidR="007F1F8F" w:rsidRPr="00494AE3" w14:paraId="5A32A63C" w14:textId="77777777" w:rsidTr="004D4F9E">
        <w:tc>
          <w:tcPr>
            <w:tcW w:w="735" w:type="dxa"/>
          </w:tcPr>
          <w:p w14:paraId="285C15AA" w14:textId="77777777" w:rsidR="007F1F8F" w:rsidRDefault="007F1F8F" w:rsidP="004D4F9E">
            <w:pPr>
              <w:spacing w:line="240" w:lineRule="auto"/>
              <w:rPr>
                <w:sz w:val="20"/>
                <w:szCs w:val="20"/>
              </w:rPr>
            </w:pPr>
            <w:r>
              <w:rPr>
                <w:sz w:val="20"/>
                <w:szCs w:val="20"/>
              </w:rPr>
              <w:t>14</w:t>
            </w:r>
          </w:p>
        </w:tc>
        <w:tc>
          <w:tcPr>
            <w:tcW w:w="630" w:type="dxa"/>
          </w:tcPr>
          <w:p w14:paraId="6FB7E2FC" w14:textId="77777777" w:rsidR="007F1F8F" w:rsidRDefault="007F1F8F" w:rsidP="004D4F9E">
            <w:pPr>
              <w:spacing w:line="240" w:lineRule="auto"/>
              <w:rPr>
                <w:sz w:val="20"/>
                <w:szCs w:val="20"/>
              </w:rPr>
            </w:pPr>
            <w:r>
              <w:rPr>
                <w:sz w:val="20"/>
                <w:szCs w:val="20"/>
              </w:rPr>
              <w:t>M</w:t>
            </w:r>
          </w:p>
        </w:tc>
        <w:tc>
          <w:tcPr>
            <w:tcW w:w="741" w:type="dxa"/>
          </w:tcPr>
          <w:p w14:paraId="7C8BE1A4" w14:textId="77777777" w:rsidR="007F1F8F" w:rsidRDefault="007F1F8F" w:rsidP="004D4F9E">
            <w:pPr>
              <w:spacing w:line="240" w:lineRule="auto"/>
              <w:rPr>
                <w:sz w:val="20"/>
                <w:szCs w:val="20"/>
              </w:rPr>
            </w:pPr>
            <w:r>
              <w:rPr>
                <w:sz w:val="20"/>
                <w:szCs w:val="20"/>
              </w:rPr>
              <w:t>4/27</w:t>
            </w:r>
          </w:p>
        </w:tc>
        <w:tc>
          <w:tcPr>
            <w:tcW w:w="2841" w:type="dxa"/>
          </w:tcPr>
          <w:p w14:paraId="1D5C59C6" w14:textId="77777777" w:rsidR="007F1F8F" w:rsidRDefault="007F1F8F" w:rsidP="004D4F9E">
            <w:pPr>
              <w:spacing w:line="240" w:lineRule="auto"/>
              <w:rPr>
                <w:sz w:val="20"/>
                <w:szCs w:val="20"/>
              </w:rPr>
            </w:pPr>
            <w:r>
              <w:rPr>
                <w:sz w:val="20"/>
                <w:szCs w:val="20"/>
              </w:rPr>
              <w:t xml:space="preserve">Shawn Achor, “The Happy Secret to Better Work,” </w:t>
            </w:r>
            <w:r>
              <w:t xml:space="preserve"> </w:t>
            </w:r>
            <w:hyperlink r:id="rId11" w:history="1">
              <w:r w:rsidRPr="00B26D9B">
                <w:rPr>
                  <w:rStyle w:val="Hyperlink"/>
                  <w:sz w:val="20"/>
                  <w:szCs w:val="20"/>
                </w:rPr>
                <w:t>http://www.ted.com/talks/shawn_achor_the_happy_secret_to_better_work?language=en</w:t>
              </w:r>
            </w:hyperlink>
            <w:r>
              <w:rPr>
                <w:sz w:val="20"/>
                <w:szCs w:val="20"/>
              </w:rPr>
              <w:t xml:space="preserve"> </w:t>
            </w:r>
          </w:p>
        </w:tc>
        <w:tc>
          <w:tcPr>
            <w:tcW w:w="2903" w:type="dxa"/>
          </w:tcPr>
          <w:p w14:paraId="7AECCAE1" w14:textId="77777777" w:rsidR="007F1F8F" w:rsidRDefault="007F1F8F" w:rsidP="004D4F9E">
            <w:pPr>
              <w:spacing w:line="240" w:lineRule="auto"/>
              <w:rPr>
                <w:sz w:val="20"/>
                <w:szCs w:val="20"/>
              </w:rPr>
            </w:pPr>
            <w:r>
              <w:rPr>
                <w:sz w:val="20"/>
                <w:szCs w:val="20"/>
              </w:rPr>
              <w:t>Discussion.</w:t>
            </w:r>
          </w:p>
          <w:p w14:paraId="693024A7" w14:textId="77777777" w:rsidR="007F1F8F" w:rsidRDefault="007F1F8F" w:rsidP="004D4F9E">
            <w:pPr>
              <w:spacing w:line="240" w:lineRule="auto"/>
              <w:rPr>
                <w:sz w:val="20"/>
                <w:szCs w:val="20"/>
              </w:rPr>
            </w:pPr>
          </w:p>
          <w:p w14:paraId="76FB11E0" w14:textId="77777777" w:rsidR="007F1F8F" w:rsidRPr="00861061" w:rsidRDefault="007F1F8F" w:rsidP="004D4F9E">
            <w:pPr>
              <w:spacing w:line="240" w:lineRule="auto"/>
              <w:rPr>
                <w:sz w:val="20"/>
                <w:szCs w:val="20"/>
              </w:rPr>
            </w:pPr>
            <w:r>
              <w:rPr>
                <w:sz w:val="20"/>
                <w:szCs w:val="20"/>
              </w:rPr>
              <w:t>Team studio time.</w:t>
            </w:r>
          </w:p>
        </w:tc>
        <w:tc>
          <w:tcPr>
            <w:tcW w:w="1618" w:type="dxa"/>
          </w:tcPr>
          <w:p w14:paraId="18E9BE35" w14:textId="77777777" w:rsidR="007F1F8F" w:rsidRPr="00494AE3" w:rsidRDefault="007F1F8F" w:rsidP="004D4F9E">
            <w:pPr>
              <w:spacing w:line="240" w:lineRule="auto"/>
              <w:rPr>
                <w:b/>
                <w:sz w:val="20"/>
                <w:szCs w:val="20"/>
              </w:rPr>
            </w:pPr>
            <w:r>
              <w:rPr>
                <w:b/>
                <w:sz w:val="20"/>
                <w:szCs w:val="20"/>
              </w:rPr>
              <w:t>Beginning of class writing.</w:t>
            </w:r>
          </w:p>
        </w:tc>
      </w:tr>
      <w:tr w:rsidR="007F1F8F" w:rsidRPr="00861061" w14:paraId="6BFFCD75" w14:textId="77777777" w:rsidTr="004D4F9E">
        <w:tc>
          <w:tcPr>
            <w:tcW w:w="735" w:type="dxa"/>
          </w:tcPr>
          <w:p w14:paraId="6420215D" w14:textId="77777777" w:rsidR="007F1F8F" w:rsidRDefault="007F1F8F" w:rsidP="004D4F9E">
            <w:pPr>
              <w:spacing w:line="240" w:lineRule="auto"/>
              <w:rPr>
                <w:sz w:val="20"/>
                <w:szCs w:val="20"/>
              </w:rPr>
            </w:pPr>
          </w:p>
        </w:tc>
        <w:tc>
          <w:tcPr>
            <w:tcW w:w="630" w:type="dxa"/>
          </w:tcPr>
          <w:p w14:paraId="3FACD742" w14:textId="77777777" w:rsidR="007F1F8F" w:rsidRDefault="007F1F8F" w:rsidP="004D4F9E">
            <w:pPr>
              <w:spacing w:line="240" w:lineRule="auto"/>
              <w:rPr>
                <w:sz w:val="20"/>
                <w:szCs w:val="20"/>
              </w:rPr>
            </w:pPr>
            <w:r>
              <w:rPr>
                <w:sz w:val="20"/>
                <w:szCs w:val="20"/>
              </w:rPr>
              <w:t>W</w:t>
            </w:r>
          </w:p>
        </w:tc>
        <w:tc>
          <w:tcPr>
            <w:tcW w:w="741" w:type="dxa"/>
          </w:tcPr>
          <w:p w14:paraId="64CADD16" w14:textId="77777777" w:rsidR="007F1F8F" w:rsidRDefault="007F1F8F" w:rsidP="004D4F9E">
            <w:pPr>
              <w:spacing w:line="240" w:lineRule="auto"/>
              <w:rPr>
                <w:sz w:val="20"/>
                <w:szCs w:val="20"/>
              </w:rPr>
            </w:pPr>
            <w:r>
              <w:rPr>
                <w:sz w:val="20"/>
                <w:szCs w:val="20"/>
              </w:rPr>
              <w:t>4/29</w:t>
            </w:r>
          </w:p>
        </w:tc>
        <w:tc>
          <w:tcPr>
            <w:tcW w:w="2841" w:type="dxa"/>
          </w:tcPr>
          <w:p w14:paraId="5590743A" w14:textId="77777777" w:rsidR="007F1F8F" w:rsidRDefault="007F1F8F" w:rsidP="004D4F9E">
            <w:pPr>
              <w:spacing w:line="240" w:lineRule="auto"/>
              <w:rPr>
                <w:sz w:val="20"/>
                <w:szCs w:val="20"/>
              </w:rPr>
            </w:pPr>
            <w:r>
              <w:rPr>
                <w:sz w:val="20"/>
                <w:szCs w:val="20"/>
              </w:rPr>
              <w:t xml:space="preserve">Nigel Marsh, “How to Make Work-Life Balance Work,” </w:t>
            </w:r>
            <w:r>
              <w:t xml:space="preserve"> </w:t>
            </w:r>
            <w:hyperlink r:id="rId12" w:history="1">
              <w:r w:rsidRPr="00B26D9B">
                <w:rPr>
                  <w:rStyle w:val="Hyperlink"/>
                  <w:sz w:val="20"/>
                  <w:szCs w:val="20"/>
                </w:rPr>
                <w:t>http://www.ted.com/talks/nigel_marsh_how_to_make_work_life_balance_work?language=en</w:t>
              </w:r>
            </w:hyperlink>
            <w:r>
              <w:rPr>
                <w:sz w:val="20"/>
                <w:szCs w:val="20"/>
              </w:rPr>
              <w:t xml:space="preserve"> </w:t>
            </w:r>
          </w:p>
        </w:tc>
        <w:tc>
          <w:tcPr>
            <w:tcW w:w="2903" w:type="dxa"/>
          </w:tcPr>
          <w:p w14:paraId="21C7A9BE" w14:textId="77777777" w:rsidR="007F1F8F" w:rsidRDefault="007F1F8F" w:rsidP="004D4F9E">
            <w:pPr>
              <w:spacing w:line="240" w:lineRule="auto"/>
              <w:rPr>
                <w:sz w:val="20"/>
                <w:szCs w:val="20"/>
              </w:rPr>
            </w:pPr>
            <w:r>
              <w:rPr>
                <w:sz w:val="20"/>
                <w:szCs w:val="20"/>
              </w:rPr>
              <w:t>Discussion.</w:t>
            </w:r>
          </w:p>
          <w:p w14:paraId="03C79B3E" w14:textId="77777777" w:rsidR="007F1F8F" w:rsidRDefault="007F1F8F" w:rsidP="004D4F9E">
            <w:pPr>
              <w:spacing w:line="240" w:lineRule="auto"/>
              <w:rPr>
                <w:sz w:val="20"/>
                <w:szCs w:val="20"/>
              </w:rPr>
            </w:pPr>
          </w:p>
          <w:p w14:paraId="0259DDE2" w14:textId="77777777" w:rsidR="007F1F8F" w:rsidRDefault="007F1F8F" w:rsidP="004D4F9E">
            <w:pPr>
              <w:spacing w:line="240" w:lineRule="auto"/>
              <w:rPr>
                <w:sz w:val="20"/>
                <w:szCs w:val="20"/>
              </w:rPr>
            </w:pPr>
            <w:r>
              <w:rPr>
                <w:sz w:val="20"/>
                <w:szCs w:val="20"/>
              </w:rPr>
              <w:t>Team studio time.</w:t>
            </w:r>
          </w:p>
          <w:p w14:paraId="4CA1DC86" w14:textId="77777777" w:rsidR="002C2F19" w:rsidRDefault="002C2F19" w:rsidP="004D4F9E">
            <w:pPr>
              <w:spacing w:line="240" w:lineRule="auto"/>
              <w:rPr>
                <w:sz w:val="20"/>
                <w:szCs w:val="20"/>
              </w:rPr>
            </w:pPr>
          </w:p>
          <w:p w14:paraId="1B9B5C5D" w14:textId="7895EE13" w:rsidR="002C2F19" w:rsidRPr="00861061" w:rsidRDefault="002C2F19" w:rsidP="004D4F9E">
            <w:pPr>
              <w:spacing w:line="240" w:lineRule="auto"/>
              <w:rPr>
                <w:sz w:val="20"/>
                <w:szCs w:val="20"/>
              </w:rPr>
            </w:pPr>
            <w:r>
              <w:rPr>
                <w:sz w:val="20"/>
                <w:szCs w:val="20"/>
              </w:rPr>
              <w:t>Internal peer review on draft proposal.</w:t>
            </w:r>
          </w:p>
        </w:tc>
        <w:tc>
          <w:tcPr>
            <w:tcW w:w="1618" w:type="dxa"/>
          </w:tcPr>
          <w:p w14:paraId="35262422" w14:textId="77777777" w:rsidR="007F1F8F" w:rsidRDefault="007F1F8F" w:rsidP="004D4F9E">
            <w:pPr>
              <w:spacing w:line="240" w:lineRule="auto"/>
              <w:rPr>
                <w:b/>
                <w:sz w:val="20"/>
                <w:szCs w:val="20"/>
              </w:rPr>
            </w:pPr>
            <w:r>
              <w:rPr>
                <w:b/>
                <w:sz w:val="20"/>
                <w:szCs w:val="20"/>
              </w:rPr>
              <w:t>Beginning of class writing.</w:t>
            </w:r>
          </w:p>
          <w:p w14:paraId="13450764" w14:textId="77777777" w:rsidR="00101C26" w:rsidRDefault="00101C26" w:rsidP="004D4F9E">
            <w:pPr>
              <w:spacing w:line="240" w:lineRule="auto"/>
              <w:rPr>
                <w:b/>
                <w:sz w:val="20"/>
                <w:szCs w:val="20"/>
              </w:rPr>
            </w:pPr>
          </w:p>
          <w:p w14:paraId="32331029" w14:textId="648E3498" w:rsidR="00101C26" w:rsidRPr="00861061" w:rsidRDefault="00101C26" w:rsidP="004D4F9E">
            <w:pPr>
              <w:spacing w:line="240" w:lineRule="auto"/>
              <w:rPr>
                <w:sz w:val="20"/>
                <w:szCs w:val="20"/>
              </w:rPr>
            </w:pPr>
            <w:r>
              <w:rPr>
                <w:b/>
                <w:sz w:val="20"/>
                <w:szCs w:val="20"/>
              </w:rPr>
              <w:t>Each team member: submit this week’s meeting minutes to OpenLab by the end of class.</w:t>
            </w:r>
          </w:p>
        </w:tc>
      </w:tr>
      <w:tr w:rsidR="007F1F8F" w:rsidRPr="00861061" w14:paraId="0150FF65" w14:textId="77777777" w:rsidTr="004D4F9E">
        <w:tc>
          <w:tcPr>
            <w:tcW w:w="735" w:type="dxa"/>
          </w:tcPr>
          <w:p w14:paraId="4F79F62B" w14:textId="77777777" w:rsidR="007F1F8F" w:rsidRDefault="007F1F8F" w:rsidP="004D4F9E">
            <w:pPr>
              <w:spacing w:line="240" w:lineRule="auto"/>
              <w:rPr>
                <w:sz w:val="20"/>
                <w:szCs w:val="20"/>
              </w:rPr>
            </w:pPr>
            <w:r>
              <w:rPr>
                <w:sz w:val="20"/>
                <w:szCs w:val="20"/>
              </w:rPr>
              <w:t>15</w:t>
            </w:r>
          </w:p>
        </w:tc>
        <w:tc>
          <w:tcPr>
            <w:tcW w:w="630" w:type="dxa"/>
          </w:tcPr>
          <w:p w14:paraId="14E5A26B" w14:textId="77777777" w:rsidR="007F1F8F" w:rsidRDefault="007F1F8F" w:rsidP="004D4F9E">
            <w:pPr>
              <w:spacing w:line="240" w:lineRule="auto"/>
              <w:rPr>
                <w:sz w:val="20"/>
                <w:szCs w:val="20"/>
              </w:rPr>
            </w:pPr>
            <w:r>
              <w:rPr>
                <w:sz w:val="20"/>
                <w:szCs w:val="20"/>
              </w:rPr>
              <w:t>M</w:t>
            </w:r>
          </w:p>
        </w:tc>
        <w:tc>
          <w:tcPr>
            <w:tcW w:w="741" w:type="dxa"/>
          </w:tcPr>
          <w:p w14:paraId="4894B1B2" w14:textId="77777777" w:rsidR="007F1F8F" w:rsidRDefault="007F1F8F" w:rsidP="004D4F9E">
            <w:pPr>
              <w:spacing w:line="240" w:lineRule="auto"/>
              <w:rPr>
                <w:sz w:val="20"/>
                <w:szCs w:val="20"/>
              </w:rPr>
            </w:pPr>
            <w:r>
              <w:rPr>
                <w:sz w:val="20"/>
                <w:szCs w:val="20"/>
              </w:rPr>
              <w:t>5/4</w:t>
            </w:r>
          </w:p>
        </w:tc>
        <w:tc>
          <w:tcPr>
            <w:tcW w:w="2841" w:type="dxa"/>
          </w:tcPr>
          <w:p w14:paraId="0B71D6CE" w14:textId="77777777" w:rsidR="007F1F8F" w:rsidRDefault="007F1F8F" w:rsidP="004D4F9E">
            <w:pPr>
              <w:spacing w:line="240" w:lineRule="auto"/>
              <w:rPr>
                <w:sz w:val="20"/>
                <w:szCs w:val="20"/>
              </w:rPr>
            </w:pPr>
            <w:r>
              <w:rPr>
                <w:sz w:val="20"/>
                <w:szCs w:val="20"/>
              </w:rPr>
              <w:t xml:space="preserve">Mellody Hobson, “Color Blind or Color Brave?,” </w:t>
            </w:r>
            <w:r>
              <w:t xml:space="preserve"> </w:t>
            </w:r>
            <w:hyperlink r:id="rId13" w:history="1">
              <w:r w:rsidRPr="00B26D9B">
                <w:rPr>
                  <w:rStyle w:val="Hyperlink"/>
                  <w:sz w:val="20"/>
                  <w:szCs w:val="20"/>
                </w:rPr>
                <w:t>https://www.ted.com/talks/mellody_hobson_color_blind_or_color_brave?language=en</w:t>
              </w:r>
            </w:hyperlink>
            <w:r>
              <w:rPr>
                <w:sz w:val="20"/>
                <w:szCs w:val="20"/>
              </w:rPr>
              <w:t xml:space="preserve"> </w:t>
            </w:r>
          </w:p>
        </w:tc>
        <w:tc>
          <w:tcPr>
            <w:tcW w:w="2903" w:type="dxa"/>
          </w:tcPr>
          <w:p w14:paraId="294A47D9" w14:textId="77777777" w:rsidR="007F1F8F" w:rsidRDefault="007F1F8F" w:rsidP="004D4F9E">
            <w:pPr>
              <w:spacing w:line="240" w:lineRule="auto"/>
              <w:rPr>
                <w:sz w:val="20"/>
                <w:szCs w:val="20"/>
              </w:rPr>
            </w:pPr>
            <w:r>
              <w:rPr>
                <w:sz w:val="20"/>
                <w:szCs w:val="20"/>
              </w:rPr>
              <w:t>Discussion.</w:t>
            </w:r>
          </w:p>
          <w:p w14:paraId="21B30D5A" w14:textId="77777777" w:rsidR="007F1F8F" w:rsidRDefault="007F1F8F" w:rsidP="004D4F9E">
            <w:pPr>
              <w:spacing w:line="240" w:lineRule="auto"/>
              <w:rPr>
                <w:sz w:val="20"/>
                <w:szCs w:val="20"/>
              </w:rPr>
            </w:pPr>
          </w:p>
          <w:p w14:paraId="2ADB473D" w14:textId="77777777" w:rsidR="007F1F8F" w:rsidRDefault="007F1F8F" w:rsidP="004D4F9E">
            <w:pPr>
              <w:spacing w:line="240" w:lineRule="auto"/>
              <w:rPr>
                <w:sz w:val="20"/>
                <w:szCs w:val="20"/>
              </w:rPr>
            </w:pPr>
            <w:r>
              <w:rPr>
                <w:sz w:val="20"/>
                <w:szCs w:val="20"/>
              </w:rPr>
              <w:t>Team studio time.</w:t>
            </w:r>
          </w:p>
          <w:p w14:paraId="3948BE36" w14:textId="77777777" w:rsidR="002C2F19" w:rsidRDefault="002C2F19" w:rsidP="004D4F9E">
            <w:pPr>
              <w:spacing w:line="240" w:lineRule="auto"/>
              <w:rPr>
                <w:sz w:val="20"/>
                <w:szCs w:val="20"/>
              </w:rPr>
            </w:pPr>
          </w:p>
          <w:p w14:paraId="36B5E94C" w14:textId="77777777" w:rsidR="002C2F19" w:rsidRDefault="002C2F19" w:rsidP="004D4F9E">
            <w:pPr>
              <w:spacing w:line="240" w:lineRule="auto"/>
              <w:rPr>
                <w:sz w:val="20"/>
                <w:szCs w:val="20"/>
              </w:rPr>
            </w:pPr>
            <w:r>
              <w:rPr>
                <w:sz w:val="20"/>
                <w:szCs w:val="20"/>
              </w:rPr>
              <w:t>External peer review on revised draft proposal.</w:t>
            </w:r>
          </w:p>
          <w:p w14:paraId="6D13EE0A" w14:textId="77777777" w:rsidR="002C2F19" w:rsidRPr="00861061" w:rsidRDefault="002C2F19" w:rsidP="004D4F9E">
            <w:pPr>
              <w:spacing w:line="240" w:lineRule="auto"/>
              <w:rPr>
                <w:sz w:val="20"/>
                <w:szCs w:val="20"/>
              </w:rPr>
            </w:pPr>
          </w:p>
        </w:tc>
        <w:tc>
          <w:tcPr>
            <w:tcW w:w="1618" w:type="dxa"/>
          </w:tcPr>
          <w:p w14:paraId="309FE640" w14:textId="77777777" w:rsidR="007F1F8F" w:rsidRPr="00861061" w:rsidRDefault="007F1F8F" w:rsidP="004D4F9E">
            <w:pPr>
              <w:spacing w:line="240" w:lineRule="auto"/>
              <w:rPr>
                <w:sz w:val="20"/>
                <w:szCs w:val="20"/>
              </w:rPr>
            </w:pPr>
            <w:r>
              <w:rPr>
                <w:b/>
                <w:sz w:val="20"/>
                <w:szCs w:val="20"/>
              </w:rPr>
              <w:t>Beginning of class writing.</w:t>
            </w:r>
          </w:p>
        </w:tc>
      </w:tr>
      <w:tr w:rsidR="007F1F8F" w:rsidRPr="00861061" w14:paraId="6E641C9E" w14:textId="77777777" w:rsidTr="004D4F9E">
        <w:tc>
          <w:tcPr>
            <w:tcW w:w="735" w:type="dxa"/>
          </w:tcPr>
          <w:p w14:paraId="1B626683" w14:textId="7BC3CD9D" w:rsidR="007F1F8F" w:rsidRDefault="007F1F8F" w:rsidP="004D4F9E">
            <w:pPr>
              <w:spacing w:line="240" w:lineRule="auto"/>
              <w:rPr>
                <w:sz w:val="20"/>
                <w:szCs w:val="20"/>
              </w:rPr>
            </w:pPr>
          </w:p>
        </w:tc>
        <w:tc>
          <w:tcPr>
            <w:tcW w:w="630" w:type="dxa"/>
          </w:tcPr>
          <w:p w14:paraId="2903787F" w14:textId="77777777" w:rsidR="007F1F8F" w:rsidRDefault="007F1F8F" w:rsidP="004D4F9E">
            <w:pPr>
              <w:spacing w:line="240" w:lineRule="auto"/>
              <w:rPr>
                <w:sz w:val="20"/>
                <w:szCs w:val="20"/>
              </w:rPr>
            </w:pPr>
            <w:r>
              <w:rPr>
                <w:sz w:val="20"/>
                <w:szCs w:val="20"/>
              </w:rPr>
              <w:t>W</w:t>
            </w:r>
          </w:p>
        </w:tc>
        <w:tc>
          <w:tcPr>
            <w:tcW w:w="741" w:type="dxa"/>
          </w:tcPr>
          <w:p w14:paraId="05327B5E" w14:textId="77777777" w:rsidR="007F1F8F" w:rsidRDefault="007F1F8F" w:rsidP="004D4F9E">
            <w:pPr>
              <w:spacing w:line="240" w:lineRule="auto"/>
              <w:rPr>
                <w:sz w:val="20"/>
                <w:szCs w:val="20"/>
              </w:rPr>
            </w:pPr>
            <w:r>
              <w:rPr>
                <w:sz w:val="20"/>
                <w:szCs w:val="20"/>
              </w:rPr>
              <w:t>5/6</w:t>
            </w:r>
          </w:p>
        </w:tc>
        <w:tc>
          <w:tcPr>
            <w:tcW w:w="2841" w:type="dxa"/>
          </w:tcPr>
          <w:p w14:paraId="7CB36B19" w14:textId="77777777" w:rsidR="007F1F8F" w:rsidRDefault="007F1F8F" w:rsidP="004D4F9E">
            <w:pPr>
              <w:spacing w:line="240" w:lineRule="auto"/>
              <w:rPr>
                <w:sz w:val="20"/>
                <w:szCs w:val="20"/>
              </w:rPr>
            </w:pPr>
            <w:r>
              <w:rPr>
                <w:sz w:val="20"/>
                <w:szCs w:val="20"/>
              </w:rPr>
              <w:t xml:space="preserve">Angel Lee Duckwork, “The Key to Success? Grit,” </w:t>
            </w:r>
            <w:r>
              <w:t xml:space="preserve"> </w:t>
            </w:r>
            <w:hyperlink r:id="rId14" w:history="1">
              <w:r w:rsidRPr="00B26D9B">
                <w:rPr>
                  <w:rStyle w:val="Hyperlink"/>
                  <w:sz w:val="20"/>
                  <w:szCs w:val="20"/>
                </w:rPr>
                <w:t>http://www.ted.com/talks/angela_lee_duckworth_the_key_to_success_grit?language=en</w:t>
              </w:r>
            </w:hyperlink>
            <w:r>
              <w:rPr>
                <w:sz w:val="20"/>
                <w:szCs w:val="20"/>
              </w:rPr>
              <w:t xml:space="preserve"> </w:t>
            </w:r>
          </w:p>
        </w:tc>
        <w:tc>
          <w:tcPr>
            <w:tcW w:w="2903" w:type="dxa"/>
          </w:tcPr>
          <w:p w14:paraId="0A208B25" w14:textId="77777777" w:rsidR="007F1F8F" w:rsidRDefault="007F1F8F" w:rsidP="004D4F9E">
            <w:pPr>
              <w:spacing w:line="240" w:lineRule="auto"/>
              <w:rPr>
                <w:sz w:val="20"/>
                <w:szCs w:val="20"/>
              </w:rPr>
            </w:pPr>
            <w:r>
              <w:rPr>
                <w:sz w:val="20"/>
                <w:szCs w:val="20"/>
              </w:rPr>
              <w:t>Discussion.</w:t>
            </w:r>
          </w:p>
          <w:p w14:paraId="1D86B946" w14:textId="77777777" w:rsidR="007F1F8F" w:rsidRDefault="007F1F8F" w:rsidP="004D4F9E">
            <w:pPr>
              <w:spacing w:line="240" w:lineRule="auto"/>
              <w:rPr>
                <w:sz w:val="20"/>
                <w:szCs w:val="20"/>
              </w:rPr>
            </w:pPr>
          </w:p>
          <w:p w14:paraId="547E7A0F" w14:textId="77777777" w:rsidR="007F1F8F" w:rsidRPr="00861061" w:rsidRDefault="007F1F8F" w:rsidP="004D4F9E">
            <w:pPr>
              <w:spacing w:line="240" w:lineRule="auto"/>
              <w:rPr>
                <w:sz w:val="20"/>
                <w:szCs w:val="20"/>
              </w:rPr>
            </w:pPr>
            <w:r>
              <w:rPr>
                <w:sz w:val="20"/>
                <w:szCs w:val="20"/>
              </w:rPr>
              <w:t>Team studio time.</w:t>
            </w:r>
          </w:p>
        </w:tc>
        <w:tc>
          <w:tcPr>
            <w:tcW w:w="1618" w:type="dxa"/>
          </w:tcPr>
          <w:p w14:paraId="46141554" w14:textId="77777777" w:rsidR="007F1F8F" w:rsidRDefault="007F1F8F" w:rsidP="004D4F9E">
            <w:pPr>
              <w:spacing w:line="240" w:lineRule="auto"/>
              <w:rPr>
                <w:b/>
                <w:sz w:val="20"/>
                <w:szCs w:val="20"/>
              </w:rPr>
            </w:pPr>
            <w:r>
              <w:rPr>
                <w:b/>
                <w:sz w:val="20"/>
                <w:szCs w:val="20"/>
              </w:rPr>
              <w:t>Beginning of class writing.</w:t>
            </w:r>
          </w:p>
          <w:p w14:paraId="0B8320CB" w14:textId="77777777" w:rsidR="00101C26" w:rsidRDefault="00101C26" w:rsidP="004D4F9E">
            <w:pPr>
              <w:spacing w:line="240" w:lineRule="auto"/>
              <w:rPr>
                <w:b/>
                <w:sz w:val="20"/>
                <w:szCs w:val="20"/>
              </w:rPr>
            </w:pPr>
          </w:p>
          <w:p w14:paraId="131D842B" w14:textId="68F6D64D" w:rsidR="00101C26" w:rsidRPr="00861061" w:rsidRDefault="00101C26" w:rsidP="004D4F9E">
            <w:pPr>
              <w:spacing w:line="240" w:lineRule="auto"/>
              <w:rPr>
                <w:sz w:val="20"/>
                <w:szCs w:val="20"/>
              </w:rPr>
            </w:pPr>
            <w:r>
              <w:rPr>
                <w:b/>
                <w:sz w:val="20"/>
                <w:szCs w:val="20"/>
              </w:rPr>
              <w:t>Each team member: submit this week’s meeting minutes to OpenLab by the end of class.</w:t>
            </w:r>
          </w:p>
        </w:tc>
      </w:tr>
      <w:tr w:rsidR="007F1F8F" w:rsidRPr="00861061" w14:paraId="69ABF5BF" w14:textId="77777777" w:rsidTr="004D4F9E">
        <w:tc>
          <w:tcPr>
            <w:tcW w:w="735" w:type="dxa"/>
          </w:tcPr>
          <w:p w14:paraId="11AABFAE" w14:textId="77777777" w:rsidR="007F1F8F" w:rsidRDefault="007F1F8F" w:rsidP="004D4F9E">
            <w:pPr>
              <w:spacing w:line="240" w:lineRule="auto"/>
              <w:rPr>
                <w:sz w:val="20"/>
                <w:szCs w:val="20"/>
              </w:rPr>
            </w:pPr>
            <w:r>
              <w:rPr>
                <w:sz w:val="20"/>
                <w:szCs w:val="20"/>
              </w:rPr>
              <w:t>16</w:t>
            </w:r>
          </w:p>
        </w:tc>
        <w:tc>
          <w:tcPr>
            <w:tcW w:w="630" w:type="dxa"/>
          </w:tcPr>
          <w:p w14:paraId="5E882770" w14:textId="77777777" w:rsidR="007F1F8F" w:rsidRDefault="007F1F8F" w:rsidP="004D4F9E">
            <w:pPr>
              <w:spacing w:line="240" w:lineRule="auto"/>
              <w:rPr>
                <w:sz w:val="20"/>
                <w:szCs w:val="20"/>
              </w:rPr>
            </w:pPr>
            <w:r>
              <w:rPr>
                <w:sz w:val="20"/>
                <w:szCs w:val="20"/>
              </w:rPr>
              <w:t>M</w:t>
            </w:r>
          </w:p>
        </w:tc>
        <w:tc>
          <w:tcPr>
            <w:tcW w:w="741" w:type="dxa"/>
          </w:tcPr>
          <w:p w14:paraId="285DDA7E" w14:textId="77777777" w:rsidR="007F1F8F" w:rsidRDefault="007F1F8F" w:rsidP="004D4F9E">
            <w:pPr>
              <w:spacing w:line="240" w:lineRule="auto"/>
              <w:rPr>
                <w:sz w:val="20"/>
                <w:szCs w:val="20"/>
              </w:rPr>
            </w:pPr>
            <w:r>
              <w:rPr>
                <w:sz w:val="20"/>
                <w:szCs w:val="20"/>
              </w:rPr>
              <w:t>5/11</w:t>
            </w:r>
          </w:p>
        </w:tc>
        <w:tc>
          <w:tcPr>
            <w:tcW w:w="2841" w:type="dxa"/>
          </w:tcPr>
          <w:p w14:paraId="3393CF58" w14:textId="77777777" w:rsidR="007F1F8F" w:rsidRDefault="007F1F8F" w:rsidP="004D4F9E">
            <w:pPr>
              <w:spacing w:line="240" w:lineRule="auto"/>
              <w:rPr>
                <w:sz w:val="20"/>
                <w:szCs w:val="20"/>
              </w:rPr>
            </w:pPr>
          </w:p>
        </w:tc>
        <w:tc>
          <w:tcPr>
            <w:tcW w:w="2903" w:type="dxa"/>
          </w:tcPr>
          <w:p w14:paraId="488625F4" w14:textId="0BFCEA90" w:rsidR="007F1F8F" w:rsidRPr="00861061" w:rsidRDefault="00101C26" w:rsidP="004D4F9E">
            <w:pPr>
              <w:spacing w:line="240" w:lineRule="auto"/>
              <w:rPr>
                <w:sz w:val="20"/>
                <w:szCs w:val="20"/>
              </w:rPr>
            </w:pPr>
            <w:r>
              <w:rPr>
                <w:sz w:val="20"/>
                <w:szCs w:val="20"/>
              </w:rPr>
              <w:t>Unit 2 wrap up and OpenLab blog post demo.</w:t>
            </w:r>
          </w:p>
        </w:tc>
        <w:tc>
          <w:tcPr>
            <w:tcW w:w="1618" w:type="dxa"/>
          </w:tcPr>
          <w:p w14:paraId="5D6AEA50" w14:textId="77777777" w:rsidR="007F1F8F" w:rsidRPr="00861061" w:rsidRDefault="007F1F8F" w:rsidP="004D4F9E">
            <w:pPr>
              <w:spacing w:line="240" w:lineRule="auto"/>
              <w:rPr>
                <w:sz w:val="20"/>
                <w:szCs w:val="20"/>
              </w:rPr>
            </w:pPr>
          </w:p>
        </w:tc>
      </w:tr>
      <w:tr w:rsidR="007F1F8F" w:rsidRPr="00861061" w14:paraId="620B50C0" w14:textId="77777777" w:rsidTr="004D4F9E">
        <w:tc>
          <w:tcPr>
            <w:tcW w:w="735" w:type="dxa"/>
          </w:tcPr>
          <w:p w14:paraId="04FF95CE" w14:textId="77777777" w:rsidR="007F1F8F" w:rsidRDefault="007F1F8F" w:rsidP="004D4F9E">
            <w:pPr>
              <w:spacing w:line="240" w:lineRule="auto"/>
              <w:rPr>
                <w:sz w:val="20"/>
                <w:szCs w:val="20"/>
              </w:rPr>
            </w:pPr>
          </w:p>
        </w:tc>
        <w:tc>
          <w:tcPr>
            <w:tcW w:w="630" w:type="dxa"/>
          </w:tcPr>
          <w:p w14:paraId="5C22A526" w14:textId="77777777" w:rsidR="007F1F8F" w:rsidRDefault="007F1F8F" w:rsidP="004D4F9E">
            <w:pPr>
              <w:spacing w:line="240" w:lineRule="auto"/>
              <w:rPr>
                <w:sz w:val="20"/>
                <w:szCs w:val="20"/>
              </w:rPr>
            </w:pPr>
            <w:r>
              <w:rPr>
                <w:sz w:val="20"/>
                <w:szCs w:val="20"/>
              </w:rPr>
              <w:t>W</w:t>
            </w:r>
          </w:p>
        </w:tc>
        <w:tc>
          <w:tcPr>
            <w:tcW w:w="741" w:type="dxa"/>
          </w:tcPr>
          <w:p w14:paraId="38268E2D" w14:textId="77777777" w:rsidR="007F1F8F" w:rsidRDefault="007F1F8F" w:rsidP="004D4F9E">
            <w:pPr>
              <w:spacing w:line="240" w:lineRule="auto"/>
              <w:rPr>
                <w:sz w:val="20"/>
                <w:szCs w:val="20"/>
              </w:rPr>
            </w:pPr>
            <w:r>
              <w:rPr>
                <w:sz w:val="20"/>
                <w:szCs w:val="20"/>
              </w:rPr>
              <w:t>5/13</w:t>
            </w:r>
          </w:p>
        </w:tc>
        <w:tc>
          <w:tcPr>
            <w:tcW w:w="2841" w:type="dxa"/>
          </w:tcPr>
          <w:p w14:paraId="3A29395A" w14:textId="77777777" w:rsidR="007F1F8F" w:rsidRDefault="007F1F8F" w:rsidP="004D4F9E">
            <w:pPr>
              <w:spacing w:line="240" w:lineRule="auto"/>
              <w:rPr>
                <w:sz w:val="20"/>
                <w:szCs w:val="20"/>
              </w:rPr>
            </w:pPr>
            <w:r>
              <w:rPr>
                <w:sz w:val="20"/>
                <w:szCs w:val="20"/>
              </w:rPr>
              <w:t xml:space="preserve"> </w:t>
            </w:r>
          </w:p>
        </w:tc>
        <w:tc>
          <w:tcPr>
            <w:tcW w:w="2903" w:type="dxa"/>
          </w:tcPr>
          <w:p w14:paraId="5A8A05D7" w14:textId="00BF4DB0" w:rsidR="007F1F8F" w:rsidRPr="00861061" w:rsidRDefault="00101C26" w:rsidP="004D4F9E">
            <w:pPr>
              <w:spacing w:line="240" w:lineRule="auto"/>
              <w:rPr>
                <w:sz w:val="20"/>
                <w:szCs w:val="20"/>
              </w:rPr>
            </w:pPr>
            <w:r>
              <w:rPr>
                <w:sz w:val="20"/>
                <w:szCs w:val="20"/>
              </w:rPr>
              <w:t>Team studio time.</w:t>
            </w:r>
          </w:p>
        </w:tc>
        <w:tc>
          <w:tcPr>
            <w:tcW w:w="1618" w:type="dxa"/>
          </w:tcPr>
          <w:p w14:paraId="7C0EE244" w14:textId="17597582" w:rsidR="007F1F8F" w:rsidRPr="00861061" w:rsidRDefault="00101C26" w:rsidP="004D4F9E">
            <w:pPr>
              <w:spacing w:line="240" w:lineRule="auto"/>
              <w:rPr>
                <w:sz w:val="20"/>
                <w:szCs w:val="20"/>
              </w:rPr>
            </w:pPr>
            <w:r>
              <w:rPr>
                <w:b/>
                <w:sz w:val="20"/>
                <w:szCs w:val="20"/>
              </w:rPr>
              <w:t>Each team member: submit this week’s meeting minutes to OpenLab by the end of class.</w:t>
            </w:r>
          </w:p>
        </w:tc>
      </w:tr>
      <w:tr w:rsidR="007F1F8F" w:rsidRPr="00861061" w14:paraId="56D65A98" w14:textId="77777777" w:rsidTr="004D4F9E">
        <w:tc>
          <w:tcPr>
            <w:tcW w:w="735" w:type="dxa"/>
          </w:tcPr>
          <w:p w14:paraId="6725ADF0" w14:textId="77777777" w:rsidR="007F1F8F" w:rsidRDefault="007F1F8F" w:rsidP="004D4F9E">
            <w:pPr>
              <w:spacing w:line="240" w:lineRule="auto"/>
              <w:rPr>
                <w:sz w:val="20"/>
                <w:szCs w:val="20"/>
              </w:rPr>
            </w:pPr>
            <w:r>
              <w:rPr>
                <w:sz w:val="20"/>
                <w:szCs w:val="20"/>
              </w:rPr>
              <w:t>17</w:t>
            </w:r>
          </w:p>
        </w:tc>
        <w:tc>
          <w:tcPr>
            <w:tcW w:w="630" w:type="dxa"/>
          </w:tcPr>
          <w:p w14:paraId="2B8EC860" w14:textId="77777777" w:rsidR="007F1F8F" w:rsidRDefault="007F1F8F" w:rsidP="004D4F9E">
            <w:pPr>
              <w:spacing w:line="240" w:lineRule="auto"/>
              <w:rPr>
                <w:sz w:val="20"/>
                <w:szCs w:val="20"/>
              </w:rPr>
            </w:pPr>
            <w:r>
              <w:rPr>
                <w:sz w:val="20"/>
                <w:szCs w:val="20"/>
              </w:rPr>
              <w:t>M</w:t>
            </w:r>
          </w:p>
        </w:tc>
        <w:tc>
          <w:tcPr>
            <w:tcW w:w="741" w:type="dxa"/>
          </w:tcPr>
          <w:p w14:paraId="1FA9CBD7" w14:textId="77777777" w:rsidR="007F1F8F" w:rsidRDefault="007F1F8F" w:rsidP="004D4F9E">
            <w:pPr>
              <w:spacing w:line="240" w:lineRule="auto"/>
              <w:rPr>
                <w:sz w:val="20"/>
                <w:szCs w:val="20"/>
              </w:rPr>
            </w:pPr>
            <w:r>
              <w:rPr>
                <w:sz w:val="20"/>
                <w:szCs w:val="20"/>
              </w:rPr>
              <w:t>5/18</w:t>
            </w:r>
          </w:p>
        </w:tc>
        <w:tc>
          <w:tcPr>
            <w:tcW w:w="2841" w:type="dxa"/>
          </w:tcPr>
          <w:p w14:paraId="4FFDBD16" w14:textId="77777777" w:rsidR="007F1F8F" w:rsidRDefault="007F1F8F" w:rsidP="004D4F9E">
            <w:pPr>
              <w:spacing w:line="240" w:lineRule="auto"/>
              <w:rPr>
                <w:sz w:val="20"/>
                <w:szCs w:val="20"/>
              </w:rPr>
            </w:pPr>
          </w:p>
        </w:tc>
        <w:tc>
          <w:tcPr>
            <w:tcW w:w="2903" w:type="dxa"/>
          </w:tcPr>
          <w:p w14:paraId="544BE7DB" w14:textId="77777777" w:rsidR="007F1F8F" w:rsidRDefault="007F1F8F" w:rsidP="004D4F9E">
            <w:pPr>
              <w:spacing w:line="240" w:lineRule="auto"/>
              <w:rPr>
                <w:sz w:val="20"/>
                <w:szCs w:val="20"/>
              </w:rPr>
            </w:pPr>
            <w:r>
              <w:rPr>
                <w:sz w:val="20"/>
                <w:szCs w:val="20"/>
              </w:rPr>
              <w:t>Team presentations.</w:t>
            </w:r>
          </w:p>
        </w:tc>
        <w:tc>
          <w:tcPr>
            <w:tcW w:w="1618" w:type="dxa"/>
          </w:tcPr>
          <w:p w14:paraId="7F0AA7DA" w14:textId="0CA3D309" w:rsidR="007F1F8F" w:rsidRPr="00861061" w:rsidRDefault="00101C26" w:rsidP="004D4F9E">
            <w:pPr>
              <w:spacing w:line="240" w:lineRule="auto"/>
              <w:rPr>
                <w:sz w:val="20"/>
                <w:szCs w:val="20"/>
              </w:rPr>
            </w:pPr>
            <w:r w:rsidRPr="002046D2">
              <w:rPr>
                <w:b/>
                <w:sz w:val="20"/>
                <w:szCs w:val="20"/>
              </w:rPr>
              <w:t xml:space="preserve">Submit Unit </w:t>
            </w:r>
            <w:r>
              <w:rPr>
                <w:b/>
                <w:sz w:val="20"/>
                <w:szCs w:val="20"/>
              </w:rPr>
              <w:t>2</w:t>
            </w:r>
            <w:r w:rsidRPr="002046D2">
              <w:rPr>
                <w:b/>
                <w:sz w:val="20"/>
                <w:szCs w:val="20"/>
              </w:rPr>
              <w:t xml:space="preserve"> deliverables</w:t>
            </w:r>
            <w:r>
              <w:rPr>
                <w:b/>
                <w:sz w:val="20"/>
                <w:szCs w:val="20"/>
              </w:rPr>
              <w:t xml:space="preserve"> as a blog post on OpenLab (Only one post needed per team, but all team members should be listed in post)</w:t>
            </w:r>
            <w:r w:rsidRPr="002046D2">
              <w:rPr>
                <w:b/>
                <w:sz w:val="20"/>
                <w:szCs w:val="20"/>
              </w:rPr>
              <w:t>.</w:t>
            </w:r>
          </w:p>
        </w:tc>
      </w:tr>
      <w:tr w:rsidR="007F1F8F" w:rsidRPr="00861061" w14:paraId="1AF3005D" w14:textId="77777777" w:rsidTr="004D4F9E">
        <w:tc>
          <w:tcPr>
            <w:tcW w:w="735" w:type="dxa"/>
          </w:tcPr>
          <w:p w14:paraId="785E518E" w14:textId="77777777" w:rsidR="007F1F8F" w:rsidRDefault="007F1F8F" w:rsidP="004D4F9E">
            <w:pPr>
              <w:spacing w:line="240" w:lineRule="auto"/>
              <w:rPr>
                <w:sz w:val="20"/>
                <w:szCs w:val="20"/>
              </w:rPr>
            </w:pPr>
          </w:p>
        </w:tc>
        <w:tc>
          <w:tcPr>
            <w:tcW w:w="630" w:type="dxa"/>
          </w:tcPr>
          <w:p w14:paraId="556BBAB5" w14:textId="77777777" w:rsidR="007F1F8F" w:rsidRDefault="007F1F8F" w:rsidP="004D4F9E">
            <w:pPr>
              <w:spacing w:line="240" w:lineRule="auto"/>
              <w:rPr>
                <w:sz w:val="20"/>
                <w:szCs w:val="20"/>
              </w:rPr>
            </w:pPr>
            <w:r>
              <w:rPr>
                <w:sz w:val="20"/>
                <w:szCs w:val="20"/>
              </w:rPr>
              <w:t>W</w:t>
            </w:r>
          </w:p>
        </w:tc>
        <w:tc>
          <w:tcPr>
            <w:tcW w:w="741" w:type="dxa"/>
          </w:tcPr>
          <w:p w14:paraId="20E690FD" w14:textId="77777777" w:rsidR="007F1F8F" w:rsidRDefault="007F1F8F" w:rsidP="004D4F9E">
            <w:pPr>
              <w:spacing w:line="240" w:lineRule="auto"/>
              <w:rPr>
                <w:sz w:val="20"/>
                <w:szCs w:val="20"/>
              </w:rPr>
            </w:pPr>
            <w:r>
              <w:rPr>
                <w:sz w:val="20"/>
                <w:szCs w:val="20"/>
              </w:rPr>
              <w:t>5/20</w:t>
            </w:r>
          </w:p>
        </w:tc>
        <w:tc>
          <w:tcPr>
            <w:tcW w:w="2841" w:type="dxa"/>
          </w:tcPr>
          <w:p w14:paraId="48550E94" w14:textId="77777777" w:rsidR="007F1F8F" w:rsidRDefault="007F1F8F" w:rsidP="004D4F9E">
            <w:pPr>
              <w:spacing w:line="240" w:lineRule="auto"/>
              <w:rPr>
                <w:sz w:val="20"/>
                <w:szCs w:val="20"/>
              </w:rPr>
            </w:pPr>
          </w:p>
        </w:tc>
        <w:tc>
          <w:tcPr>
            <w:tcW w:w="2903" w:type="dxa"/>
          </w:tcPr>
          <w:p w14:paraId="021D2759" w14:textId="77777777" w:rsidR="007F1F8F" w:rsidRDefault="007F1F8F" w:rsidP="004D4F9E">
            <w:pPr>
              <w:spacing w:line="240" w:lineRule="auto"/>
              <w:rPr>
                <w:sz w:val="20"/>
                <w:szCs w:val="20"/>
              </w:rPr>
            </w:pPr>
            <w:r>
              <w:rPr>
                <w:sz w:val="20"/>
                <w:szCs w:val="20"/>
              </w:rPr>
              <w:t>Team presentations.</w:t>
            </w:r>
          </w:p>
        </w:tc>
        <w:tc>
          <w:tcPr>
            <w:tcW w:w="1618" w:type="dxa"/>
          </w:tcPr>
          <w:p w14:paraId="337B442B" w14:textId="77777777" w:rsidR="007F1F8F" w:rsidRPr="00861061" w:rsidRDefault="007F1F8F" w:rsidP="004D4F9E">
            <w:pPr>
              <w:spacing w:line="240" w:lineRule="auto"/>
              <w:rPr>
                <w:sz w:val="20"/>
                <w:szCs w:val="20"/>
              </w:rPr>
            </w:pPr>
          </w:p>
        </w:tc>
      </w:tr>
    </w:tbl>
    <w:p w14:paraId="4297830B" w14:textId="77777777" w:rsidR="007F1F8F" w:rsidRDefault="007F1F8F" w:rsidP="00BD29AD">
      <w:pPr>
        <w:spacing w:line="240" w:lineRule="auto"/>
        <w:rPr>
          <w:b/>
        </w:rPr>
      </w:pPr>
    </w:p>
    <w:p w14:paraId="1B2F0336" w14:textId="77777777" w:rsidR="008F2461" w:rsidRDefault="008F2461" w:rsidP="00BD29AD">
      <w:pPr>
        <w:spacing w:line="240" w:lineRule="auto"/>
        <w:rPr>
          <w:b/>
        </w:rPr>
      </w:pPr>
    </w:p>
    <w:p w14:paraId="759ADEB8" w14:textId="77777777" w:rsidR="008F2461" w:rsidRDefault="008F2461" w:rsidP="00BD29AD">
      <w:pPr>
        <w:spacing w:line="240" w:lineRule="auto"/>
        <w:rPr>
          <w:b/>
        </w:rPr>
      </w:pPr>
    </w:p>
    <w:p w14:paraId="66B9E4F2" w14:textId="77777777" w:rsidR="003F2BA3" w:rsidRDefault="003F2BA3" w:rsidP="00BD29AD">
      <w:pPr>
        <w:spacing w:line="240" w:lineRule="auto"/>
        <w:rPr>
          <w:b/>
        </w:rPr>
      </w:pPr>
    </w:p>
    <w:p w14:paraId="4A014EFB" w14:textId="77777777" w:rsidR="003F2BA3" w:rsidRPr="007D4322" w:rsidRDefault="003F2BA3" w:rsidP="003F2BA3">
      <w:pPr>
        <w:spacing w:line="240" w:lineRule="auto"/>
        <w:rPr>
          <w:b/>
        </w:rPr>
      </w:pPr>
      <w:r w:rsidRPr="007D4322">
        <w:rPr>
          <w:b/>
        </w:rPr>
        <w:t>Holistic Grading</w:t>
      </w:r>
    </w:p>
    <w:p w14:paraId="2F3FC8E7" w14:textId="77777777" w:rsidR="003F2BA3" w:rsidRDefault="003F2BA3" w:rsidP="003F2BA3">
      <w:pPr>
        <w:spacing w:line="240" w:lineRule="auto"/>
      </w:pPr>
    </w:p>
    <w:p w14:paraId="3D0B17F7" w14:textId="77777777" w:rsidR="003F2BA3" w:rsidRDefault="003F2BA3" w:rsidP="003F2BA3">
      <w:pPr>
        <w:spacing w:line="240" w:lineRule="auto"/>
      </w:pPr>
      <w:r>
        <w:lastRenderedPageBreak/>
        <w:t>I grade your work holistically. First, this means that your work must be complete, on time, and done using the writing process. If these components are not met, you will likely lose points. Second, I evaluate your work using the attached grading rubric. I deduct points from a maximum score of 100 based on the weaknesses that I might find in your work. I will include constructive criticism and advice with your grade. This feedback will be useful for your final portfolio. Third, your grade will likely be higher if you can develop more revisions of each part, because each revision is like a mathematically iteration bringing you closer to being a very effective communicator. However, this process only works when your revisions are substantial—going back to the foundations of your writing, composing, and ideas. Simply copyediting or proofreading in the revision process will help with the Conventions section of the rubric but not likely the other parts of the rubric. Carefully consider how you do use the revision process.</w:t>
      </w:r>
    </w:p>
    <w:p w14:paraId="6DA33499" w14:textId="77777777" w:rsidR="003F2BA3" w:rsidRDefault="003F2BA3" w:rsidP="003F2BA3">
      <w:pPr>
        <w:rPr>
          <w:b/>
          <w:bCs/>
        </w:rPr>
      </w:pPr>
    </w:p>
    <w:p w14:paraId="2925B191" w14:textId="77777777" w:rsidR="003F2BA3" w:rsidRDefault="003F2BA3" w:rsidP="003F2BA3">
      <w:pPr>
        <w:spacing w:line="240" w:lineRule="auto"/>
        <w:rPr>
          <w:b/>
          <w:bCs/>
        </w:rPr>
      </w:pPr>
      <w:r w:rsidRPr="000D100F">
        <w:rPr>
          <w:b/>
          <w:bCs/>
        </w:rPr>
        <w:t>Grading Rubric</w:t>
      </w:r>
    </w:p>
    <w:p w14:paraId="2619D561" w14:textId="77777777" w:rsidR="003F2BA3" w:rsidRPr="000D100F" w:rsidRDefault="003F2BA3" w:rsidP="003F2BA3">
      <w:pPr>
        <w:spacing w:line="240" w:lineRule="auto"/>
        <w:rPr>
          <w:b/>
          <w:bCs/>
        </w:rPr>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755"/>
        <w:gridCol w:w="1510"/>
        <w:gridCol w:w="1320"/>
        <w:gridCol w:w="1320"/>
        <w:gridCol w:w="1175"/>
        <w:gridCol w:w="1260"/>
        <w:gridCol w:w="1200"/>
      </w:tblGrid>
      <w:tr w:rsidR="003F2BA3" w:rsidRPr="00D65633" w14:paraId="32B38D31" w14:textId="77777777" w:rsidTr="004607FB">
        <w:trPr>
          <w:trHeight w:val="323"/>
          <w:jc w:val="center"/>
        </w:trPr>
        <w:tc>
          <w:tcPr>
            <w:tcW w:w="1350" w:type="dxa"/>
            <w:tcBorders>
              <w:bottom w:val="single" w:sz="4" w:space="0" w:color="000000"/>
            </w:tcBorders>
            <w:shd w:val="clear" w:color="C6D9F1" w:themeColor="text2" w:themeTint="33" w:fill="FFFFFF" w:themeFill="background1"/>
          </w:tcPr>
          <w:p w14:paraId="481BAB93" w14:textId="77777777" w:rsidR="003F2BA3" w:rsidRPr="00D65633" w:rsidRDefault="003F2BA3" w:rsidP="004607FB">
            <w:pPr>
              <w:spacing w:before="40" w:after="40" w:line="240" w:lineRule="auto"/>
              <w:jc w:val="center"/>
              <w:rPr>
                <w:b/>
                <w:sz w:val="18"/>
                <w:szCs w:val="18"/>
              </w:rPr>
            </w:pPr>
            <w:r w:rsidRPr="00D65633">
              <w:rPr>
                <w:b/>
                <w:sz w:val="18"/>
                <w:szCs w:val="18"/>
              </w:rPr>
              <w:t xml:space="preserve">Scale </w:t>
            </w:r>
          </w:p>
        </w:tc>
        <w:tc>
          <w:tcPr>
            <w:tcW w:w="1915" w:type="dxa"/>
            <w:tcBorders>
              <w:bottom w:val="single" w:sz="4" w:space="0" w:color="000000"/>
            </w:tcBorders>
            <w:shd w:val="clear" w:color="C6D9F1" w:themeColor="text2" w:themeTint="33" w:fill="FFFFFF" w:themeFill="background1"/>
          </w:tcPr>
          <w:p w14:paraId="68920F3A" w14:textId="77777777" w:rsidR="003F2BA3" w:rsidRPr="00D65633" w:rsidRDefault="003F2BA3" w:rsidP="004607FB">
            <w:pPr>
              <w:spacing w:before="40" w:after="40" w:line="240" w:lineRule="auto"/>
              <w:jc w:val="center"/>
              <w:rPr>
                <w:b/>
                <w:sz w:val="18"/>
                <w:szCs w:val="18"/>
              </w:rPr>
            </w:pPr>
            <w:r w:rsidRPr="00D65633">
              <w:rPr>
                <w:b/>
                <w:sz w:val="18"/>
                <w:szCs w:val="18"/>
              </w:rPr>
              <w:t>Basic</w:t>
            </w:r>
          </w:p>
        </w:tc>
        <w:tc>
          <w:tcPr>
            <w:tcW w:w="1320" w:type="dxa"/>
            <w:tcBorders>
              <w:bottom w:val="single" w:sz="4" w:space="0" w:color="000000"/>
            </w:tcBorders>
            <w:shd w:val="clear" w:color="C6D9F1" w:themeColor="text2" w:themeTint="33" w:fill="FFFFFF" w:themeFill="background1"/>
          </w:tcPr>
          <w:p w14:paraId="465F0254" w14:textId="77777777" w:rsidR="003F2BA3" w:rsidRPr="00D65633" w:rsidRDefault="003F2BA3" w:rsidP="004607FB">
            <w:pPr>
              <w:spacing w:before="40" w:after="40" w:line="240" w:lineRule="auto"/>
              <w:jc w:val="center"/>
              <w:rPr>
                <w:b/>
                <w:sz w:val="18"/>
                <w:szCs w:val="18"/>
              </w:rPr>
            </w:pPr>
            <w:r w:rsidRPr="00D65633">
              <w:rPr>
                <w:b/>
                <w:sz w:val="18"/>
                <w:szCs w:val="18"/>
              </w:rPr>
              <w:t>Beginning</w:t>
            </w:r>
          </w:p>
        </w:tc>
        <w:tc>
          <w:tcPr>
            <w:tcW w:w="1320" w:type="dxa"/>
            <w:tcBorders>
              <w:bottom w:val="single" w:sz="4" w:space="0" w:color="000000"/>
            </w:tcBorders>
            <w:shd w:val="clear" w:color="C6D9F1" w:themeColor="text2" w:themeTint="33" w:fill="FFFFFF" w:themeFill="background1"/>
          </w:tcPr>
          <w:p w14:paraId="45E93DB0" w14:textId="77777777" w:rsidR="003F2BA3" w:rsidRPr="00D65633" w:rsidRDefault="003F2BA3" w:rsidP="004607FB">
            <w:pPr>
              <w:spacing w:before="40" w:after="40" w:line="240" w:lineRule="auto"/>
              <w:jc w:val="center"/>
              <w:rPr>
                <w:b/>
                <w:sz w:val="18"/>
                <w:szCs w:val="18"/>
              </w:rPr>
            </w:pPr>
            <w:r w:rsidRPr="00D65633">
              <w:rPr>
                <w:b/>
                <w:sz w:val="18"/>
                <w:szCs w:val="18"/>
              </w:rPr>
              <w:t xml:space="preserve">Developing </w:t>
            </w:r>
          </w:p>
        </w:tc>
        <w:tc>
          <w:tcPr>
            <w:tcW w:w="1175" w:type="dxa"/>
            <w:tcBorders>
              <w:bottom w:val="single" w:sz="4" w:space="0" w:color="000000"/>
            </w:tcBorders>
            <w:shd w:val="clear" w:color="C6D9F1" w:themeColor="text2" w:themeTint="33" w:fill="FFFFFF" w:themeFill="background1"/>
          </w:tcPr>
          <w:p w14:paraId="1FF0555E" w14:textId="77777777" w:rsidR="003F2BA3" w:rsidRPr="00D65633" w:rsidRDefault="003F2BA3" w:rsidP="004607FB">
            <w:pPr>
              <w:spacing w:before="40" w:after="40" w:line="240" w:lineRule="auto"/>
              <w:jc w:val="center"/>
              <w:rPr>
                <w:b/>
                <w:sz w:val="18"/>
                <w:szCs w:val="18"/>
              </w:rPr>
            </w:pPr>
            <w:r w:rsidRPr="00D65633">
              <w:rPr>
                <w:b/>
                <w:sz w:val="18"/>
                <w:szCs w:val="18"/>
              </w:rPr>
              <w:t xml:space="preserve">Competent </w:t>
            </w:r>
          </w:p>
        </w:tc>
        <w:tc>
          <w:tcPr>
            <w:tcW w:w="1260" w:type="dxa"/>
            <w:tcBorders>
              <w:bottom w:val="single" w:sz="4" w:space="0" w:color="000000"/>
            </w:tcBorders>
            <w:shd w:val="clear" w:color="C6D9F1" w:themeColor="text2" w:themeTint="33" w:fill="FFFFFF" w:themeFill="background1"/>
          </w:tcPr>
          <w:p w14:paraId="6207B51D" w14:textId="77777777" w:rsidR="003F2BA3" w:rsidRPr="00D65633" w:rsidRDefault="003F2BA3" w:rsidP="004607FB">
            <w:pPr>
              <w:spacing w:before="40" w:after="40" w:line="240" w:lineRule="auto"/>
              <w:jc w:val="center"/>
              <w:rPr>
                <w:b/>
                <w:sz w:val="18"/>
                <w:szCs w:val="18"/>
              </w:rPr>
            </w:pPr>
            <w:r w:rsidRPr="00D65633">
              <w:rPr>
                <w:b/>
                <w:sz w:val="18"/>
                <w:szCs w:val="18"/>
              </w:rPr>
              <w:t>Mature</w:t>
            </w:r>
          </w:p>
        </w:tc>
        <w:tc>
          <w:tcPr>
            <w:tcW w:w="1200" w:type="dxa"/>
            <w:tcBorders>
              <w:bottom w:val="single" w:sz="4" w:space="0" w:color="000000"/>
            </w:tcBorders>
            <w:shd w:val="clear" w:color="C6D9F1" w:themeColor="text2" w:themeTint="33" w:fill="FFFFFF" w:themeFill="background1"/>
          </w:tcPr>
          <w:p w14:paraId="5CBBFBB1" w14:textId="77777777" w:rsidR="003F2BA3" w:rsidRPr="00D65633" w:rsidRDefault="003F2BA3" w:rsidP="004607FB">
            <w:pPr>
              <w:spacing w:before="40" w:after="40" w:line="240" w:lineRule="auto"/>
              <w:jc w:val="center"/>
              <w:rPr>
                <w:b/>
                <w:sz w:val="18"/>
                <w:szCs w:val="18"/>
              </w:rPr>
            </w:pPr>
            <w:r w:rsidRPr="00D65633">
              <w:rPr>
                <w:b/>
                <w:sz w:val="18"/>
                <w:szCs w:val="18"/>
              </w:rPr>
              <w:t>Exemplary</w:t>
            </w:r>
          </w:p>
        </w:tc>
      </w:tr>
      <w:tr w:rsidR="003F2BA3" w:rsidRPr="00D65633" w14:paraId="5A9D6B76" w14:textId="77777777" w:rsidTr="004607FB">
        <w:trPr>
          <w:trHeight w:val="1556"/>
          <w:jc w:val="center"/>
        </w:trPr>
        <w:tc>
          <w:tcPr>
            <w:tcW w:w="1350" w:type="dxa"/>
            <w:shd w:val="clear" w:color="C6D9F1" w:themeColor="text2" w:themeTint="33" w:fill="FFFFFF" w:themeFill="background1"/>
          </w:tcPr>
          <w:p w14:paraId="2D3C6D1D" w14:textId="77777777" w:rsidR="003F2BA3" w:rsidRPr="00D65633" w:rsidRDefault="003F2BA3" w:rsidP="004607FB">
            <w:pPr>
              <w:spacing w:before="40" w:after="40" w:line="240" w:lineRule="auto"/>
              <w:rPr>
                <w:b/>
                <w:sz w:val="18"/>
                <w:szCs w:val="18"/>
              </w:rPr>
            </w:pPr>
            <w:r w:rsidRPr="00D65633">
              <w:rPr>
                <w:b/>
                <w:sz w:val="18"/>
                <w:szCs w:val="18"/>
              </w:rPr>
              <w:t>Rhetorical Awareness</w:t>
            </w:r>
            <w:r w:rsidRPr="00D65633">
              <w:rPr>
                <w:b/>
                <w:sz w:val="18"/>
                <w:szCs w:val="18"/>
              </w:rPr>
              <w:br/>
            </w:r>
            <w:r w:rsidRPr="00D65633">
              <w:rPr>
                <w:sz w:val="18"/>
                <w:szCs w:val="18"/>
              </w:rPr>
              <w:t>Response to the situation/assignment, considering elements such as purpose, audience, register, and context</w:t>
            </w:r>
          </w:p>
        </w:tc>
        <w:tc>
          <w:tcPr>
            <w:tcW w:w="1915" w:type="dxa"/>
          </w:tcPr>
          <w:p w14:paraId="0232C2FC" w14:textId="77777777" w:rsidR="003F2BA3" w:rsidRPr="00D65633" w:rsidRDefault="003F2BA3" w:rsidP="004607FB">
            <w:pPr>
              <w:spacing w:before="40" w:after="40" w:line="240" w:lineRule="auto"/>
              <w:rPr>
                <w:sz w:val="18"/>
                <w:szCs w:val="18"/>
              </w:rPr>
            </w:pPr>
            <w:r w:rsidRPr="00D65633">
              <w:rPr>
                <w:sz w:val="18"/>
                <w:szCs w:val="18"/>
              </w:rPr>
              <w:t>Ignores two or more aspects of the situation and thus does not fulfill the task</w:t>
            </w:r>
          </w:p>
        </w:tc>
        <w:tc>
          <w:tcPr>
            <w:tcW w:w="1320" w:type="dxa"/>
          </w:tcPr>
          <w:p w14:paraId="706F0207" w14:textId="77777777" w:rsidR="003F2BA3" w:rsidRPr="00D65633" w:rsidRDefault="003F2BA3" w:rsidP="004607FB">
            <w:pPr>
              <w:spacing w:before="40" w:after="40" w:line="240" w:lineRule="auto"/>
              <w:rPr>
                <w:sz w:val="18"/>
                <w:szCs w:val="18"/>
              </w:rPr>
            </w:pPr>
            <w:r w:rsidRPr="00D65633">
              <w:rPr>
                <w:sz w:val="18"/>
                <w:szCs w:val="18"/>
              </w:rPr>
              <w:t>Ignores at least one aspect of the situation and thus compromises effectiveness</w:t>
            </w:r>
          </w:p>
        </w:tc>
        <w:tc>
          <w:tcPr>
            <w:tcW w:w="1320" w:type="dxa"/>
          </w:tcPr>
          <w:p w14:paraId="6DADC77F" w14:textId="77777777" w:rsidR="003F2BA3" w:rsidRPr="00D65633" w:rsidRDefault="003F2BA3" w:rsidP="004607FB">
            <w:pPr>
              <w:spacing w:before="40" w:after="40" w:line="240" w:lineRule="auto"/>
              <w:rPr>
                <w:sz w:val="18"/>
                <w:szCs w:val="18"/>
              </w:rPr>
            </w:pPr>
            <w:r w:rsidRPr="00D65633">
              <w:rPr>
                <w:sz w:val="18"/>
                <w:szCs w:val="18"/>
              </w:rPr>
              <w:t xml:space="preserve">Attempts to respond to all aspects of the situation, but the attempt is insufficient or inappropriate </w:t>
            </w:r>
          </w:p>
        </w:tc>
        <w:tc>
          <w:tcPr>
            <w:tcW w:w="1175" w:type="dxa"/>
          </w:tcPr>
          <w:p w14:paraId="3ECB34C5" w14:textId="77777777" w:rsidR="003F2BA3" w:rsidRPr="00D65633" w:rsidRDefault="003F2BA3" w:rsidP="004607FB">
            <w:pPr>
              <w:spacing w:before="40" w:after="40" w:line="240" w:lineRule="auto"/>
              <w:rPr>
                <w:sz w:val="18"/>
                <w:szCs w:val="18"/>
              </w:rPr>
            </w:pPr>
            <w:r w:rsidRPr="00D65633">
              <w:rPr>
                <w:sz w:val="18"/>
                <w:szCs w:val="18"/>
              </w:rPr>
              <w:t>Addresses the situation in a complete but perfunctory or predictable way</w:t>
            </w:r>
          </w:p>
        </w:tc>
        <w:tc>
          <w:tcPr>
            <w:tcW w:w="1260" w:type="dxa"/>
          </w:tcPr>
          <w:p w14:paraId="14B4371F" w14:textId="77777777" w:rsidR="003F2BA3" w:rsidRPr="00D65633" w:rsidRDefault="003F2BA3" w:rsidP="004607FB">
            <w:pPr>
              <w:spacing w:before="40" w:after="40" w:line="240" w:lineRule="auto"/>
              <w:rPr>
                <w:sz w:val="18"/>
                <w:szCs w:val="18"/>
              </w:rPr>
            </w:pPr>
            <w:r w:rsidRPr="00D65633">
              <w:rPr>
                <w:sz w:val="18"/>
                <w:szCs w:val="18"/>
              </w:rPr>
              <w:t>Addresses the situation completely, with unexpected insight</w:t>
            </w:r>
          </w:p>
        </w:tc>
        <w:tc>
          <w:tcPr>
            <w:tcW w:w="1200" w:type="dxa"/>
          </w:tcPr>
          <w:p w14:paraId="60B353A9" w14:textId="77777777" w:rsidR="003F2BA3" w:rsidRPr="00D65633" w:rsidRDefault="003F2BA3" w:rsidP="004607FB">
            <w:pPr>
              <w:spacing w:before="40" w:after="40" w:line="240" w:lineRule="auto"/>
              <w:rPr>
                <w:sz w:val="18"/>
                <w:szCs w:val="18"/>
              </w:rPr>
            </w:pPr>
            <w:r w:rsidRPr="00D65633">
              <w:rPr>
                <w:sz w:val="18"/>
                <w:szCs w:val="18"/>
              </w:rPr>
              <w:t>Addresses the situation in a complete, sophisticated manner that could advance professional discourse on the topic</w:t>
            </w:r>
          </w:p>
        </w:tc>
      </w:tr>
      <w:tr w:rsidR="003F2BA3" w:rsidRPr="00D65633" w14:paraId="376C836F" w14:textId="77777777" w:rsidTr="004607FB">
        <w:trPr>
          <w:trHeight w:val="432"/>
          <w:jc w:val="center"/>
        </w:trPr>
        <w:tc>
          <w:tcPr>
            <w:tcW w:w="1350" w:type="dxa"/>
            <w:tcBorders>
              <w:bottom w:val="single" w:sz="4" w:space="0" w:color="000000"/>
            </w:tcBorders>
            <w:shd w:val="clear" w:color="C6D9F1" w:themeColor="text2" w:themeTint="33" w:fill="FFFFFF" w:themeFill="background1"/>
          </w:tcPr>
          <w:p w14:paraId="64306B60" w14:textId="77777777" w:rsidR="003F2BA3" w:rsidRPr="00D65633" w:rsidRDefault="003F2BA3" w:rsidP="004607FB">
            <w:pPr>
              <w:spacing w:before="40" w:line="240" w:lineRule="auto"/>
              <w:rPr>
                <w:sz w:val="18"/>
                <w:szCs w:val="18"/>
              </w:rPr>
            </w:pPr>
            <w:r w:rsidRPr="00D65633">
              <w:rPr>
                <w:b/>
                <w:sz w:val="18"/>
                <w:szCs w:val="18"/>
              </w:rPr>
              <w:t>Stance and Support</w:t>
            </w:r>
            <w:r w:rsidRPr="00D65633">
              <w:rPr>
                <w:sz w:val="18"/>
                <w:szCs w:val="18"/>
              </w:rPr>
              <w:br/>
              <w:t>Argument, evidence, and analysis</w:t>
            </w:r>
          </w:p>
        </w:tc>
        <w:tc>
          <w:tcPr>
            <w:tcW w:w="1915" w:type="dxa"/>
            <w:tcBorders>
              <w:bottom w:val="single" w:sz="4" w:space="0" w:color="000000"/>
            </w:tcBorders>
          </w:tcPr>
          <w:p w14:paraId="30943617" w14:textId="77777777" w:rsidR="003F2BA3" w:rsidRPr="00D65633" w:rsidRDefault="003F2BA3" w:rsidP="004607FB">
            <w:pPr>
              <w:spacing w:before="40" w:after="40" w:line="240" w:lineRule="auto"/>
              <w:rPr>
                <w:sz w:val="18"/>
                <w:szCs w:val="18"/>
              </w:rPr>
            </w:pPr>
            <w:r w:rsidRPr="00D65633">
              <w:rPr>
                <w:sz w:val="18"/>
                <w:szCs w:val="18"/>
              </w:rPr>
              <w:t>Involves an unspecified or confusing argument; lacks appropriate evidence</w:t>
            </w:r>
          </w:p>
        </w:tc>
        <w:tc>
          <w:tcPr>
            <w:tcW w:w="1320" w:type="dxa"/>
            <w:tcBorders>
              <w:bottom w:val="single" w:sz="4" w:space="0" w:color="000000"/>
            </w:tcBorders>
          </w:tcPr>
          <w:p w14:paraId="40EBDFA1" w14:textId="77777777" w:rsidR="003F2BA3" w:rsidRPr="00D65633" w:rsidRDefault="003F2BA3" w:rsidP="004607FB">
            <w:pPr>
              <w:spacing w:before="40" w:after="40" w:line="240" w:lineRule="auto"/>
              <w:rPr>
                <w:sz w:val="18"/>
                <w:szCs w:val="18"/>
              </w:rPr>
            </w:pPr>
            <w:r w:rsidRPr="00D65633">
              <w:rPr>
                <w:sz w:val="18"/>
                <w:szCs w:val="18"/>
              </w:rPr>
              <w:t>Makes an overly general argument; has weak or contradictory evidence</w:t>
            </w:r>
          </w:p>
        </w:tc>
        <w:tc>
          <w:tcPr>
            <w:tcW w:w="1320" w:type="dxa"/>
            <w:tcBorders>
              <w:bottom w:val="single" w:sz="4" w:space="0" w:color="000000"/>
            </w:tcBorders>
          </w:tcPr>
          <w:p w14:paraId="33EF0412" w14:textId="77777777" w:rsidR="003F2BA3" w:rsidRPr="00D65633" w:rsidRDefault="003F2BA3" w:rsidP="004607FB">
            <w:pPr>
              <w:spacing w:before="40" w:after="40" w:line="240" w:lineRule="auto"/>
              <w:rPr>
                <w:sz w:val="18"/>
                <w:szCs w:val="18"/>
              </w:rPr>
            </w:pPr>
            <w:r w:rsidRPr="00D65633">
              <w:rPr>
                <w:sz w:val="18"/>
                <w:szCs w:val="18"/>
              </w:rPr>
              <w:t>Lacks a unified argument; lacks significance (“so what?”); lacks sufficient analysis</w:t>
            </w:r>
          </w:p>
        </w:tc>
        <w:tc>
          <w:tcPr>
            <w:tcW w:w="1175" w:type="dxa"/>
            <w:tcBorders>
              <w:bottom w:val="single" w:sz="4" w:space="0" w:color="000000"/>
            </w:tcBorders>
          </w:tcPr>
          <w:p w14:paraId="737C058C" w14:textId="77777777" w:rsidR="003F2BA3" w:rsidRPr="00D65633" w:rsidRDefault="003F2BA3" w:rsidP="004607FB">
            <w:pPr>
              <w:spacing w:before="40" w:after="40" w:line="240" w:lineRule="auto"/>
              <w:rPr>
                <w:sz w:val="18"/>
                <w:szCs w:val="18"/>
              </w:rPr>
            </w:pPr>
            <w:r w:rsidRPr="00D65633">
              <w:rPr>
                <w:sz w:val="18"/>
                <w:szCs w:val="18"/>
              </w:rPr>
              <w:t>Offers a unified, significant, and common position with predictable evidence and analysis</w:t>
            </w:r>
          </w:p>
        </w:tc>
        <w:tc>
          <w:tcPr>
            <w:tcW w:w="1260" w:type="dxa"/>
            <w:tcBorders>
              <w:bottom w:val="single" w:sz="4" w:space="0" w:color="000000"/>
            </w:tcBorders>
          </w:tcPr>
          <w:p w14:paraId="77EDB1FC" w14:textId="77777777" w:rsidR="003F2BA3" w:rsidRPr="00D65633" w:rsidRDefault="003F2BA3" w:rsidP="004607FB">
            <w:pPr>
              <w:spacing w:before="40" w:after="40" w:line="240" w:lineRule="auto"/>
              <w:rPr>
                <w:sz w:val="18"/>
                <w:szCs w:val="18"/>
              </w:rPr>
            </w:pPr>
            <w:r w:rsidRPr="00D65633">
              <w:rPr>
                <w:sz w:val="18"/>
                <w:szCs w:val="18"/>
              </w:rPr>
              <w:t>Offers a unified, distinct position with compelling evidence and analysis</w:t>
            </w:r>
          </w:p>
        </w:tc>
        <w:tc>
          <w:tcPr>
            <w:tcW w:w="1200" w:type="dxa"/>
            <w:tcBorders>
              <w:bottom w:val="single" w:sz="4" w:space="0" w:color="000000"/>
            </w:tcBorders>
          </w:tcPr>
          <w:p w14:paraId="74D20090" w14:textId="77777777" w:rsidR="003F2BA3" w:rsidRPr="00D65633" w:rsidRDefault="003F2BA3" w:rsidP="004607FB">
            <w:pPr>
              <w:spacing w:before="40" w:after="40" w:line="240" w:lineRule="auto"/>
              <w:rPr>
                <w:sz w:val="18"/>
                <w:szCs w:val="18"/>
              </w:rPr>
            </w:pPr>
            <w:r w:rsidRPr="00D65633">
              <w:rPr>
                <w:sz w:val="18"/>
                <w:szCs w:val="18"/>
              </w:rPr>
              <w:t>Offers an inventive, expert-like position with precise and convincing evidence and analysis</w:t>
            </w:r>
          </w:p>
        </w:tc>
      </w:tr>
      <w:tr w:rsidR="003F2BA3" w:rsidRPr="00D65633" w14:paraId="1CE04E34" w14:textId="77777777" w:rsidTr="004607FB">
        <w:trPr>
          <w:trHeight w:val="432"/>
          <w:jc w:val="center"/>
        </w:trPr>
        <w:tc>
          <w:tcPr>
            <w:tcW w:w="1350" w:type="dxa"/>
            <w:tcBorders>
              <w:bottom w:val="single" w:sz="4" w:space="0" w:color="000000"/>
            </w:tcBorders>
            <w:shd w:val="clear" w:color="C6D9F1" w:themeColor="text2" w:themeTint="33" w:fill="FFFFFF" w:themeFill="background1"/>
          </w:tcPr>
          <w:p w14:paraId="58FAFB2F" w14:textId="77777777" w:rsidR="003F2BA3" w:rsidRPr="00D65633" w:rsidRDefault="003F2BA3" w:rsidP="004607FB">
            <w:pPr>
              <w:spacing w:before="40" w:after="40" w:line="240" w:lineRule="auto"/>
              <w:rPr>
                <w:sz w:val="18"/>
                <w:szCs w:val="18"/>
              </w:rPr>
            </w:pPr>
            <w:r w:rsidRPr="00D65633">
              <w:rPr>
                <w:b/>
                <w:sz w:val="18"/>
                <w:szCs w:val="18"/>
              </w:rPr>
              <w:t>Organization</w:t>
            </w:r>
            <w:r w:rsidRPr="00D65633">
              <w:rPr>
                <w:sz w:val="18"/>
                <w:szCs w:val="18"/>
              </w:rPr>
              <w:br/>
              <w:t>Structure and coherence, including elements such as introductions and conclusions as well as logical connections within and among paragraphs (or other meaningful chunks)</w:t>
            </w:r>
          </w:p>
        </w:tc>
        <w:tc>
          <w:tcPr>
            <w:tcW w:w="1915" w:type="dxa"/>
            <w:tcBorders>
              <w:bottom w:val="single" w:sz="4" w:space="0" w:color="000000"/>
            </w:tcBorders>
          </w:tcPr>
          <w:p w14:paraId="2F832D51" w14:textId="77777777" w:rsidR="003F2BA3" w:rsidRPr="00D65633" w:rsidRDefault="003F2BA3" w:rsidP="004607FB">
            <w:pPr>
              <w:spacing w:before="40" w:after="40" w:line="240" w:lineRule="auto"/>
              <w:ind w:right="-100"/>
              <w:rPr>
                <w:sz w:val="18"/>
                <w:szCs w:val="18"/>
              </w:rPr>
            </w:pPr>
            <w:r w:rsidRPr="00D65633">
              <w:rPr>
                <w:sz w:val="18"/>
                <w:szCs w:val="18"/>
              </w:rPr>
              <w:t xml:space="preserve">Lacks unity in constituent parts </w:t>
            </w:r>
            <w:r w:rsidRPr="00D65633">
              <w:rPr>
                <w:sz w:val="18"/>
                <w:szCs w:val="18"/>
              </w:rPr>
              <w:br/>
              <w:t>(such as paragraphs); fails to create coherence among constituent parts</w:t>
            </w:r>
          </w:p>
        </w:tc>
        <w:tc>
          <w:tcPr>
            <w:tcW w:w="1320" w:type="dxa"/>
            <w:tcBorders>
              <w:bottom w:val="single" w:sz="4" w:space="0" w:color="000000"/>
            </w:tcBorders>
          </w:tcPr>
          <w:p w14:paraId="566E3DD6" w14:textId="77777777" w:rsidR="003F2BA3" w:rsidRPr="00D65633" w:rsidRDefault="003F2BA3" w:rsidP="004607FB">
            <w:pPr>
              <w:spacing w:before="40" w:after="40" w:line="240" w:lineRule="auto"/>
              <w:ind w:right="-110"/>
              <w:rPr>
                <w:sz w:val="18"/>
                <w:szCs w:val="18"/>
              </w:rPr>
            </w:pPr>
            <w:r w:rsidRPr="00D65633">
              <w:rPr>
                <w:sz w:val="18"/>
                <w:szCs w:val="18"/>
              </w:rPr>
              <w:t>Uses insufficient unifying statements (e.g., thesis statements, topic sentences, headings, or forecasting statements); uses few effective connections (e.g., transitions, match cuts, and hyperlinks)</w:t>
            </w:r>
          </w:p>
        </w:tc>
        <w:tc>
          <w:tcPr>
            <w:tcW w:w="1320" w:type="dxa"/>
            <w:tcBorders>
              <w:bottom w:val="single" w:sz="4" w:space="0" w:color="000000"/>
            </w:tcBorders>
          </w:tcPr>
          <w:p w14:paraId="5E472A89" w14:textId="77777777" w:rsidR="003F2BA3" w:rsidRPr="00D65633" w:rsidRDefault="003F2BA3" w:rsidP="004607FB">
            <w:pPr>
              <w:spacing w:before="40" w:after="40" w:line="240" w:lineRule="auto"/>
              <w:ind w:right="-31"/>
              <w:rPr>
                <w:sz w:val="18"/>
                <w:szCs w:val="18"/>
              </w:rPr>
            </w:pPr>
            <w:r w:rsidRPr="00D65633">
              <w:rPr>
                <w:sz w:val="18"/>
                <w:szCs w:val="18"/>
              </w:rPr>
              <w:t xml:space="preserve">Uses some effective unifying claims, but a few are unclear; makes connections weakly or inconsistently, as when claims appear as random lists or when paragraphs’ topics lack explicit ties to the thesis </w:t>
            </w:r>
          </w:p>
        </w:tc>
        <w:tc>
          <w:tcPr>
            <w:tcW w:w="1175" w:type="dxa"/>
            <w:tcBorders>
              <w:bottom w:val="single" w:sz="4" w:space="0" w:color="000000"/>
            </w:tcBorders>
          </w:tcPr>
          <w:p w14:paraId="6B37A3E8" w14:textId="77777777" w:rsidR="003F2BA3" w:rsidRPr="00D65633" w:rsidRDefault="003F2BA3" w:rsidP="004607FB">
            <w:pPr>
              <w:spacing w:before="40" w:after="40" w:line="240" w:lineRule="auto"/>
              <w:rPr>
                <w:sz w:val="18"/>
                <w:szCs w:val="18"/>
              </w:rPr>
            </w:pPr>
            <w:r w:rsidRPr="00D65633">
              <w:rPr>
                <w:sz w:val="18"/>
                <w:szCs w:val="18"/>
              </w:rPr>
              <w:t>States unifying claims with supporting points that relate clearly to the overall argument and employs an effective but mechanical scheme</w:t>
            </w:r>
          </w:p>
        </w:tc>
        <w:tc>
          <w:tcPr>
            <w:tcW w:w="1260" w:type="dxa"/>
            <w:tcBorders>
              <w:bottom w:val="single" w:sz="4" w:space="0" w:color="000000"/>
            </w:tcBorders>
          </w:tcPr>
          <w:p w14:paraId="5097E8D3" w14:textId="77777777" w:rsidR="003F2BA3" w:rsidRPr="00D65633" w:rsidRDefault="003F2BA3" w:rsidP="004607FB">
            <w:pPr>
              <w:spacing w:before="40" w:after="40" w:line="240" w:lineRule="auto"/>
              <w:rPr>
                <w:sz w:val="18"/>
                <w:szCs w:val="18"/>
              </w:rPr>
            </w:pPr>
            <w:r w:rsidRPr="00D65633">
              <w:rPr>
                <w:sz w:val="18"/>
                <w:szCs w:val="18"/>
              </w:rPr>
              <w:t>Asserts and sustains a claim that develops progressively and adapts typical organizational schemes for the context, achieving substantive coherence</w:t>
            </w:r>
          </w:p>
        </w:tc>
        <w:tc>
          <w:tcPr>
            <w:tcW w:w="1200" w:type="dxa"/>
            <w:tcBorders>
              <w:bottom w:val="single" w:sz="4" w:space="0" w:color="000000"/>
            </w:tcBorders>
          </w:tcPr>
          <w:p w14:paraId="6ECBD611" w14:textId="77777777" w:rsidR="003F2BA3" w:rsidRPr="00D65633" w:rsidRDefault="003F2BA3" w:rsidP="004607FB">
            <w:pPr>
              <w:spacing w:before="40" w:after="40" w:line="240" w:lineRule="auto"/>
              <w:rPr>
                <w:sz w:val="18"/>
                <w:szCs w:val="18"/>
              </w:rPr>
            </w:pPr>
            <w:r w:rsidRPr="00D65633">
              <w:rPr>
                <w:sz w:val="18"/>
                <w:szCs w:val="18"/>
              </w:rPr>
              <w:t xml:space="preserve">Asserts a sophisticated claim by incorporating diverse perspectives that are organized to achieve maximum coherence and momentum </w:t>
            </w:r>
          </w:p>
        </w:tc>
      </w:tr>
      <w:tr w:rsidR="003F2BA3" w:rsidRPr="00D65633" w14:paraId="6B22AC88" w14:textId="77777777" w:rsidTr="004607FB">
        <w:trPr>
          <w:trHeight w:val="1187"/>
          <w:jc w:val="center"/>
        </w:trPr>
        <w:tc>
          <w:tcPr>
            <w:tcW w:w="1350" w:type="dxa"/>
            <w:tcBorders>
              <w:bottom w:val="single" w:sz="4" w:space="0" w:color="000000"/>
            </w:tcBorders>
            <w:shd w:val="clear" w:color="C6D9F1" w:themeColor="text2" w:themeTint="33" w:fill="FFFFFF" w:themeFill="background1"/>
          </w:tcPr>
          <w:p w14:paraId="6424D676" w14:textId="77777777" w:rsidR="003F2BA3" w:rsidRPr="00D65633" w:rsidRDefault="003F2BA3" w:rsidP="004607FB">
            <w:pPr>
              <w:spacing w:before="40" w:after="40" w:line="240" w:lineRule="auto"/>
              <w:rPr>
                <w:b/>
                <w:sz w:val="18"/>
                <w:szCs w:val="18"/>
              </w:rPr>
            </w:pPr>
            <w:r w:rsidRPr="00D65633">
              <w:rPr>
                <w:b/>
                <w:sz w:val="18"/>
                <w:szCs w:val="18"/>
              </w:rPr>
              <w:lastRenderedPageBreak/>
              <w:t>Conventions</w:t>
            </w:r>
            <w:r w:rsidRPr="00D65633">
              <w:rPr>
                <w:b/>
                <w:sz w:val="18"/>
                <w:szCs w:val="18"/>
              </w:rPr>
              <w:br/>
            </w:r>
            <w:r w:rsidRPr="00D65633">
              <w:rPr>
                <w:sz w:val="18"/>
                <w:szCs w:val="18"/>
              </w:rPr>
              <w:t>Expectations for grammar, mechanics, style, citation, and genre</w:t>
            </w:r>
          </w:p>
        </w:tc>
        <w:tc>
          <w:tcPr>
            <w:tcW w:w="1915" w:type="dxa"/>
            <w:tcBorders>
              <w:bottom w:val="single" w:sz="4" w:space="0" w:color="000000"/>
            </w:tcBorders>
          </w:tcPr>
          <w:p w14:paraId="74446832" w14:textId="77777777" w:rsidR="003F2BA3" w:rsidRPr="00D65633" w:rsidRDefault="003F2BA3" w:rsidP="004607FB">
            <w:pPr>
              <w:spacing w:before="40" w:after="40" w:line="240" w:lineRule="auto"/>
              <w:rPr>
                <w:sz w:val="18"/>
                <w:szCs w:val="18"/>
              </w:rPr>
            </w:pPr>
            <w:r w:rsidRPr="00D65633">
              <w:rPr>
                <w:sz w:val="18"/>
                <w:szCs w:val="18"/>
              </w:rPr>
              <w:t xml:space="preserve">Involves errors that risk making the overall message distorted or incomprehensible </w:t>
            </w:r>
          </w:p>
        </w:tc>
        <w:tc>
          <w:tcPr>
            <w:tcW w:w="1320" w:type="dxa"/>
            <w:tcBorders>
              <w:bottom w:val="single" w:sz="4" w:space="0" w:color="000000"/>
            </w:tcBorders>
          </w:tcPr>
          <w:p w14:paraId="7F5E459D" w14:textId="77777777" w:rsidR="003F2BA3" w:rsidRPr="00D65633" w:rsidRDefault="003F2BA3" w:rsidP="004607FB">
            <w:pPr>
              <w:spacing w:before="40" w:after="40" w:line="240" w:lineRule="auto"/>
              <w:rPr>
                <w:sz w:val="18"/>
                <w:szCs w:val="18"/>
              </w:rPr>
            </w:pPr>
            <w:r w:rsidRPr="00D65633">
              <w:rPr>
                <w:sz w:val="18"/>
                <w:szCs w:val="18"/>
              </w:rPr>
              <w:t>Involves a major pattern of errors</w:t>
            </w:r>
          </w:p>
        </w:tc>
        <w:tc>
          <w:tcPr>
            <w:tcW w:w="1320" w:type="dxa"/>
            <w:tcBorders>
              <w:bottom w:val="single" w:sz="4" w:space="0" w:color="000000"/>
            </w:tcBorders>
          </w:tcPr>
          <w:p w14:paraId="5EA19730" w14:textId="77777777" w:rsidR="003F2BA3" w:rsidRPr="00D65633" w:rsidRDefault="003F2BA3" w:rsidP="004607FB">
            <w:pPr>
              <w:spacing w:before="40" w:after="40" w:line="240" w:lineRule="auto"/>
              <w:ind w:right="-26"/>
              <w:rPr>
                <w:sz w:val="18"/>
                <w:szCs w:val="18"/>
              </w:rPr>
            </w:pPr>
            <w:r w:rsidRPr="00D65633">
              <w:rPr>
                <w:sz w:val="18"/>
                <w:szCs w:val="18"/>
              </w:rPr>
              <w:t>Involves some distracting errors</w:t>
            </w:r>
          </w:p>
        </w:tc>
        <w:tc>
          <w:tcPr>
            <w:tcW w:w="1175" w:type="dxa"/>
            <w:tcBorders>
              <w:bottom w:val="single" w:sz="4" w:space="0" w:color="000000"/>
            </w:tcBorders>
          </w:tcPr>
          <w:p w14:paraId="7831EFB7" w14:textId="77777777" w:rsidR="003F2BA3" w:rsidRPr="00D65633" w:rsidRDefault="003F2BA3" w:rsidP="004607FB">
            <w:pPr>
              <w:spacing w:before="40" w:after="40" w:line="240" w:lineRule="auto"/>
              <w:rPr>
                <w:sz w:val="18"/>
                <w:szCs w:val="18"/>
              </w:rPr>
            </w:pPr>
            <w:r w:rsidRPr="00D65633">
              <w:rPr>
                <w:sz w:val="18"/>
                <w:szCs w:val="18"/>
              </w:rPr>
              <w:t>Meets expectations, with minor errors</w:t>
            </w:r>
          </w:p>
        </w:tc>
        <w:tc>
          <w:tcPr>
            <w:tcW w:w="1260" w:type="dxa"/>
            <w:tcBorders>
              <w:bottom w:val="single" w:sz="4" w:space="0" w:color="000000"/>
            </w:tcBorders>
          </w:tcPr>
          <w:p w14:paraId="2EC6332C" w14:textId="77777777" w:rsidR="003F2BA3" w:rsidRPr="00D65633" w:rsidRDefault="003F2BA3" w:rsidP="004607FB">
            <w:pPr>
              <w:spacing w:before="40" w:after="40" w:line="240" w:lineRule="auto"/>
              <w:rPr>
                <w:sz w:val="18"/>
                <w:szCs w:val="18"/>
              </w:rPr>
            </w:pPr>
            <w:r w:rsidRPr="00D65633">
              <w:rPr>
                <w:sz w:val="18"/>
                <w:szCs w:val="18"/>
              </w:rPr>
              <w:t xml:space="preserve">Exceeds expectations </w:t>
            </w:r>
            <w:r w:rsidRPr="00D65633">
              <w:rPr>
                <w:sz w:val="18"/>
                <w:szCs w:val="18"/>
              </w:rPr>
              <w:br/>
              <w:t>in a virtually flawless manner</w:t>
            </w:r>
          </w:p>
        </w:tc>
        <w:tc>
          <w:tcPr>
            <w:tcW w:w="1200" w:type="dxa"/>
            <w:tcBorders>
              <w:bottom w:val="single" w:sz="4" w:space="0" w:color="000000"/>
            </w:tcBorders>
          </w:tcPr>
          <w:p w14:paraId="04A5E3D9" w14:textId="77777777" w:rsidR="003F2BA3" w:rsidRPr="00D65633" w:rsidRDefault="003F2BA3" w:rsidP="004607FB">
            <w:pPr>
              <w:spacing w:before="40" w:after="40" w:line="240" w:lineRule="auto"/>
              <w:rPr>
                <w:sz w:val="18"/>
                <w:szCs w:val="18"/>
              </w:rPr>
            </w:pPr>
            <w:r w:rsidRPr="00D65633">
              <w:rPr>
                <w:sz w:val="18"/>
                <w:szCs w:val="18"/>
              </w:rPr>
              <w:t>Manipulates expectations in ways that advance the argument</w:t>
            </w:r>
          </w:p>
        </w:tc>
      </w:tr>
      <w:tr w:rsidR="003F2BA3" w:rsidRPr="00D65633" w14:paraId="68710A86" w14:textId="77777777" w:rsidTr="004607FB">
        <w:trPr>
          <w:trHeight w:val="432"/>
          <w:jc w:val="center"/>
        </w:trPr>
        <w:tc>
          <w:tcPr>
            <w:tcW w:w="1350" w:type="dxa"/>
            <w:tcBorders>
              <w:bottom w:val="single" w:sz="4" w:space="0" w:color="000000"/>
            </w:tcBorders>
            <w:shd w:val="clear" w:color="C6D9F1" w:themeColor="text2" w:themeTint="33" w:fill="FFFFFF" w:themeFill="background1"/>
          </w:tcPr>
          <w:p w14:paraId="2C41E028" w14:textId="77777777" w:rsidR="003F2BA3" w:rsidRPr="00D65633" w:rsidRDefault="003F2BA3" w:rsidP="004607FB">
            <w:pPr>
              <w:spacing w:before="40" w:line="240" w:lineRule="auto"/>
              <w:rPr>
                <w:b/>
                <w:sz w:val="18"/>
                <w:szCs w:val="18"/>
              </w:rPr>
            </w:pPr>
            <w:r w:rsidRPr="00D65633">
              <w:rPr>
                <w:b/>
                <w:sz w:val="18"/>
                <w:szCs w:val="18"/>
              </w:rPr>
              <w:t>Design for Medium</w:t>
            </w:r>
            <w:r w:rsidRPr="00D65633">
              <w:rPr>
                <w:b/>
                <w:sz w:val="18"/>
                <w:szCs w:val="18"/>
              </w:rPr>
              <w:br/>
            </w:r>
            <w:r w:rsidRPr="00D65633">
              <w:rPr>
                <w:sz w:val="18"/>
                <w:szCs w:val="18"/>
              </w:rPr>
              <w:t>Features that use affordances to enhance factors such as comprehensibility and usability</w:t>
            </w:r>
          </w:p>
        </w:tc>
        <w:tc>
          <w:tcPr>
            <w:tcW w:w="1915" w:type="dxa"/>
            <w:tcBorders>
              <w:bottom w:val="single" w:sz="4" w:space="0" w:color="000000"/>
            </w:tcBorders>
          </w:tcPr>
          <w:p w14:paraId="76413705" w14:textId="77777777" w:rsidR="003F2BA3" w:rsidRPr="00D65633" w:rsidRDefault="003F2BA3" w:rsidP="004607FB">
            <w:pPr>
              <w:spacing w:before="40" w:after="40" w:line="240" w:lineRule="auto"/>
              <w:rPr>
                <w:sz w:val="18"/>
                <w:szCs w:val="18"/>
              </w:rPr>
            </w:pPr>
            <w:r w:rsidRPr="00D65633">
              <w:rPr>
                <w:sz w:val="18"/>
                <w:szCs w:val="18"/>
              </w:rPr>
              <w:t>Lacks the features necessary for the genre; neglects significant affordances, such as linking on the web; uses features  that conflict with or ignore the argument</w:t>
            </w:r>
          </w:p>
        </w:tc>
        <w:tc>
          <w:tcPr>
            <w:tcW w:w="1320" w:type="dxa"/>
            <w:tcBorders>
              <w:bottom w:val="single" w:sz="4" w:space="0" w:color="000000"/>
            </w:tcBorders>
          </w:tcPr>
          <w:p w14:paraId="3EE8A883" w14:textId="77777777" w:rsidR="003F2BA3" w:rsidRPr="00D65633" w:rsidRDefault="003F2BA3" w:rsidP="004607FB">
            <w:pPr>
              <w:spacing w:before="40" w:after="40" w:line="240" w:lineRule="auto"/>
              <w:rPr>
                <w:sz w:val="18"/>
                <w:szCs w:val="18"/>
              </w:rPr>
            </w:pPr>
            <w:r w:rsidRPr="00D65633">
              <w:rPr>
                <w:sz w:val="18"/>
                <w:szCs w:val="18"/>
              </w:rPr>
              <w:t>Omits some important features; involves distracting inconsistencies in features (e.g., type and headings); uses features that don’t support argument</w:t>
            </w:r>
          </w:p>
        </w:tc>
        <w:tc>
          <w:tcPr>
            <w:tcW w:w="1320" w:type="dxa"/>
            <w:tcBorders>
              <w:bottom w:val="single" w:sz="4" w:space="0" w:color="000000"/>
            </w:tcBorders>
          </w:tcPr>
          <w:p w14:paraId="7E95806E" w14:textId="77777777" w:rsidR="003F2BA3" w:rsidRPr="00D65633" w:rsidRDefault="003F2BA3" w:rsidP="004607FB">
            <w:pPr>
              <w:spacing w:before="40" w:after="40" w:line="240" w:lineRule="auto"/>
              <w:rPr>
                <w:sz w:val="18"/>
                <w:szCs w:val="18"/>
              </w:rPr>
            </w:pPr>
            <w:r w:rsidRPr="00D65633">
              <w:rPr>
                <w:sz w:val="18"/>
                <w:szCs w:val="18"/>
              </w:rPr>
              <w:t xml:space="preserve">Uses features that support with argument, but some match imprecisely with content; involves minor omissions or inconsistencies </w:t>
            </w:r>
          </w:p>
        </w:tc>
        <w:tc>
          <w:tcPr>
            <w:tcW w:w="1175" w:type="dxa"/>
            <w:tcBorders>
              <w:bottom w:val="single" w:sz="4" w:space="0" w:color="000000"/>
            </w:tcBorders>
          </w:tcPr>
          <w:p w14:paraId="486CE9CE" w14:textId="77777777" w:rsidR="003F2BA3" w:rsidRPr="00D65633" w:rsidRDefault="003F2BA3" w:rsidP="004607FB">
            <w:pPr>
              <w:spacing w:before="40" w:after="40" w:line="240" w:lineRule="auto"/>
              <w:rPr>
                <w:sz w:val="18"/>
                <w:szCs w:val="18"/>
              </w:rPr>
            </w:pPr>
            <w:r w:rsidRPr="00D65633">
              <w:rPr>
                <w:sz w:val="18"/>
                <w:szCs w:val="18"/>
              </w:rPr>
              <w:t>Supports the argument with features that are generally suited to genre and content</w:t>
            </w:r>
          </w:p>
        </w:tc>
        <w:tc>
          <w:tcPr>
            <w:tcW w:w="1260" w:type="dxa"/>
            <w:tcBorders>
              <w:bottom w:val="single" w:sz="4" w:space="0" w:color="000000"/>
            </w:tcBorders>
          </w:tcPr>
          <w:p w14:paraId="155268C4" w14:textId="77777777" w:rsidR="003F2BA3" w:rsidRPr="00D65633" w:rsidRDefault="003F2BA3" w:rsidP="004607FB">
            <w:pPr>
              <w:spacing w:before="40" w:after="40" w:line="240" w:lineRule="auto"/>
              <w:rPr>
                <w:sz w:val="18"/>
                <w:szCs w:val="18"/>
              </w:rPr>
            </w:pPr>
            <w:r w:rsidRPr="00D65633">
              <w:rPr>
                <w:sz w:val="18"/>
                <w:szCs w:val="18"/>
              </w:rPr>
              <w:t>Promotes engagement and supports the argument with features that efficiently use affordances</w:t>
            </w:r>
          </w:p>
        </w:tc>
        <w:tc>
          <w:tcPr>
            <w:tcW w:w="1200" w:type="dxa"/>
            <w:tcBorders>
              <w:bottom w:val="single" w:sz="4" w:space="0" w:color="000000"/>
            </w:tcBorders>
          </w:tcPr>
          <w:p w14:paraId="1589F462" w14:textId="77777777" w:rsidR="003F2BA3" w:rsidRPr="00D65633" w:rsidRDefault="003F2BA3" w:rsidP="004607FB">
            <w:pPr>
              <w:spacing w:before="40" w:after="40" w:line="240" w:lineRule="auto"/>
              <w:rPr>
                <w:sz w:val="18"/>
                <w:szCs w:val="18"/>
              </w:rPr>
            </w:pPr>
            <w:r w:rsidRPr="00D65633">
              <w:rPr>
                <w:sz w:val="18"/>
                <w:szCs w:val="18"/>
              </w:rPr>
              <w:t>Persuades with careful, seamless integration of features and content and with innovative use of affordances</w:t>
            </w:r>
          </w:p>
        </w:tc>
      </w:tr>
    </w:tbl>
    <w:p w14:paraId="53AD95FD" w14:textId="77777777" w:rsidR="003F2BA3" w:rsidRPr="00D65633" w:rsidRDefault="003F2BA3" w:rsidP="003F2BA3">
      <w:pPr>
        <w:spacing w:line="240" w:lineRule="auto"/>
        <w:rPr>
          <w:b/>
          <w:color w:val="000000"/>
          <w:sz w:val="18"/>
          <w:szCs w:val="20"/>
        </w:rPr>
      </w:pPr>
      <w:r w:rsidRPr="00D65633">
        <w:rPr>
          <w:b/>
          <w:color w:val="000000"/>
          <w:sz w:val="18"/>
          <w:szCs w:val="20"/>
        </w:rPr>
        <w:t xml:space="preserve">Table 16. </w:t>
      </w:r>
      <w:r w:rsidRPr="00D65633">
        <w:rPr>
          <w:color w:val="000000"/>
          <w:sz w:val="18"/>
          <w:szCs w:val="20"/>
        </w:rPr>
        <w:t>Outcomes for English 1101 and English 1102 specified by the Board of Regents and by Georgia Tech’s Writing and Communication Program</w:t>
      </w:r>
      <w:r w:rsidRPr="00D65633">
        <w:rPr>
          <w:b/>
          <w:color w:val="000000"/>
          <w:sz w:val="18"/>
          <w:szCs w:val="20"/>
        </w:rPr>
        <w:t xml:space="preserve"> </w:t>
      </w:r>
      <w:r w:rsidRPr="00D65633">
        <w:rPr>
          <w:sz w:val="18"/>
          <w:szCs w:val="18"/>
        </w:rPr>
        <w:t xml:space="preserve"> (NB: In each cell, one or more items separated by semicolons could apply)</w:t>
      </w:r>
    </w:p>
    <w:p w14:paraId="049101DE" w14:textId="77777777" w:rsidR="003F2BA3" w:rsidRDefault="003F2BA3" w:rsidP="00BD29AD">
      <w:pPr>
        <w:spacing w:line="240" w:lineRule="auto"/>
        <w:rPr>
          <w:b/>
        </w:rPr>
      </w:pPr>
    </w:p>
    <w:sectPr w:rsidR="003F2BA3" w:rsidSect="001811CA">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42C4D" w14:textId="77777777" w:rsidR="00B061CB" w:rsidRDefault="00B061CB" w:rsidP="00405521">
      <w:pPr>
        <w:spacing w:line="240" w:lineRule="auto"/>
      </w:pPr>
      <w:r>
        <w:separator/>
      </w:r>
    </w:p>
  </w:endnote>
  <w:endnote w:type="continuationSeparator" w:id="0">
    <w:p w14:paraId="5C56A589" w14:textId="77777777" w:rsidR="00B061CB" w:rsidRDefault="00B061CB" w:rsidP="00405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1350" w14:textId="77777777" w:rsidR="00B061CB" w:rsidRDefault="00B061CB" w:rsidP="00405521">
      <w:pPr>
        <w:spacing w:line="240" w:lineRule="auto"/>
      </w:pPr>
      <w:r>
        <w:separator/>
      </w:r>
    </w:p>
  </w:footnote>
  <w:footnote w:type="continuationSeparator" w:id="0">
    <w:p w14:paraId="2E31D52C" w14:textId="77777777" w:rsidR="00B061CB" w:rsidRDefault="00B061CB" w:rsidP="0040552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21F2" w14:textId="3017B49D" w:rsidR="00B061CB" w:rsidRPr="00C15551" w:rsidRDefault="00B061CB" w:rsidP="00C15551">
    <w:pPr>
      <w:pStyle w:val="Header"/>
      <w:jc w:val="center"/>
      <w:rPr>
        <w:b/>
      </w:rPr>
    </w:pPr>
    <w:r>
      <w:rPr>
        <w:b/>
      </w:rPr>
      <w:t>ENG3771, Unit 2: Service Learning Project and Workplace Collaboration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D00"/>
    <w:multiLevelType w:val="hybridMultilevel"/>
    <w:tmpl w:val="FDEE4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238F1"/>
    <w:multiLevelType w:val="hybridMultilevel"/>
    <w:tmpl w:val="5440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F7607"/>
    <w:multiLevelType w:val="hybridMultilevel"/>
    <w:tmpl w:val="83605C5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28544DA"/>
    <w:multiLevelType w:val="hybridMultilevel"/>
    <w:tmpl w:val="69EC12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D6A1288"/>
    <w:multiLevelType w:val="hybridMultilevel"/>
    <w:tmpl w:val="C540A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D3903"/>
    <w:multiLevelType w:val="hybridMultilevel"/>
    <w:tmpl w:val="B1D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E47ED"/>
    <w:multiLevelType w:val="hybridMultilevel"/>
    <w:tmpl w:val="1F6A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92CC6"/>
    <w:multiLevelType w:val="hybridMultilevel"/>
    <w:tmpl w:val="D730FEDA"/>
    <w:lvl w:ilvl="0" w:tplc="5BDEE3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21"/>
    <w:rsid w:val="00016E64"/>
    <w:rsid w:val="000666DA"/>
    <w:rsid w:val="0007343F"/>
    <w:rsid w:val="000F1138"/>
    <w:rsid w:val="00101C26"/>
    <w:rsid w:val="001360E7"/>
    <w:rsid w:val="00164CA7"/>
    <w:rsid w:val="00173258"/>
    <w:rsid w:val="001811CA"/>
    <w:rsid w:val="001D41B8"/>
    <w:rsid w:val="001D5059"/>
    <w:rsid w:val="00215A6F"/>
    <w:rsid w:val="00223DAD"/>
    <w:rsid w:val="00274B86"/>
    <w:rsid w:val="002C2F19"/>
    <w:rsid w:val="0037249F"/>
    <w:rsid w:val="00377B41"/>
    <w:rsid w:val="00394F6A"/>
    <w:rsid w:val="003F0E4A"/>
    <w:rsid w:val="003F2BA3"/>
    <w:rsid w:val="00405521"/>
    <w:rsid w:val="00405800"/>
    <w:rsid w:val="004064BF"/>
    <w:rsid w:val="004607FB"/>
    <w:rsid w:val="00490465"/>
    <w:rsid w:val="004B461B"/>
    <w:rsid w:val="004D4F9E"/>
    <w:rsid w:val="004F1204"/>
    <w:rsid w:val="004F39C7"/>
    <w:rsid w:val="00540725"/>
    <w:rsid w:val="0057543A"/>
    <w:rsid w:val="005A410B"/>
    <w:rsid w:val="005C0562"/>
    <w:rsid w:val="005C3492"/>
    <w:rsid w:val="005E37D1"/>
    <w:rsid w:val="00631931"/>
    <w:rsid w:val="00680931"/>
    <w:rsid w:val="00684CB9"/>
    <w:rsid w:val="006D0A94"/>
    <w:rsid w:val="00705AC3"/>
    <w:rsid w:val="007411E8"/>
    <w:rsid w:val="00750F4A"/>
    <w:rsid w:val="007566DD"/>
    <w:rsid w:val="007F1F8F"/>
    <w:rsid w:val="007F47F1"/>
    <w:rsid w:val="00835B9D"/>
    <w:rsid w:val="008C2744"/>
    <w:rsid w:val="008C5324"/>
    <w:rsid w:val="008D635B"/>
    <w:rsid w:val="008F2461"/>
    <w:rsid w:val="0090527D"/>
    <w:rsid w:val="00933F41"/>
    <w:rsid w:val="0094266D"/>
    <w:rsid w:val="00944645"/>
    <w:rsid w:val="00976F3F"/>
    <w:rsid w:val="009A7138"/>
    <w:rsid w:val="009E384D"/>
    <w:rsid w:val="009E59AB"/>
    <w:rsid w:val="00A46B5B"/>
    <w:rsid w:val="00A51373"/>
    <w:rsid w:val="00AC6224"/>
    <w:rsid w:val="00AC65F5"/>
    <w:rsid w:val="00B061CB"/>
    <w:rsid w:val="00B356C5"/>
    <w:rsid w:val="00B419F1"/>
    <w:rsid w:val="00BD29AD"/>
    <w:rsid w:val="00C05C7A"/>
    <w:rsid w:val="00C15551"/>
    <w:rsid w:val="00CF3099"/>
    <w:rsid w:val="00D02C2F"/>
    <w:rsid w:val="00D31892"/>
    <w:rsid w:val="00D546F1"/>
    <w:rsid w:val="00D751B4"/>
    <w:rsid w:val="00D925FC"/>
    <w:rsid w:val="00DA189B"/>
    <w:rsid w:val="00DA7529"/>
    <w:rsid w:val="00DB65EC"/>
    <w:rsid w:val="00DC7104"/>
    <w:rsid w:val="00DF7818"/>
    <w:rsid w:val="00E003CA"/>
    <w:rsid w:val="00E02A1B"/>
    <w:rsid w:val="00E37DB4"/>
    <w:rsid w:val="00E475D2"/>
    <w:rsid w:val="00EB2B9D"/>
    <w:rsid w:val="00F01567"/>
    <w:rsid w:val="00F12BC5"/>
    <w:rsid w:val="00F36052"/>
    <w:rsid w:val="00F45D72"/>
    <w:rsid w:val="00F72D83"/>
    <w:rsid w:val="00FD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12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86"/>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5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521"/>
    <w:rPr>
      <w:rFonts w:ascii="Lucida Grande" w:hAnsi="Lucida Grande" w:cs="Lucida Grande"/>
      <w:sz w:val="18"/>
      <w:szCs w:val="18"/>
    </w:rPr>
  </w:style>
  <w:style w:type="paragraph" w:styleId="Header">
    <w:name w:val="header"/>
    <w:basedOn w:val="Normal"/>
    <w:link w:val="HeaderChar"/>
    <w:uiPriority w:val="99"/>
    <w:unhideWhenUsed/>
    <w:rsid w:val="00405521"/>
    <w:pPr>
      <w:tabs>
        <w:tab w:val="center" w:pos="4320"/>
        <w:tab w:val="right" w:pos="8640"/>
      </w:tabs>
      <w:spacing w:line="240" w:lineRule="auto"/>
    </w:pPr>
  </w:style>
  <w:style w:type="character" w:customStyle="1" w:styleId="HeaderChar">
    <w:name w:val="Header Char"/>
    <w:basedOn w:val="DefaultParagraphFont"/>
    <w:link w:val="Header"/>
    <w:uiPriority w:val="99"/>
    <w:rsid w:val="00405521"/>
    <w:rPr>
      <w:rFonts w:ascii="Times New Roman" w:hAnsi="Times New Roman"/>
    </w:rPr>
  </w:style>
  <w:style w:type="paragraph" w:styleId="Footer">
    <w:name w:val="footer"/>
    <w:basedOn w:val="Normal"/>
    <w:link w:val="FooterChar"/>
    <w:uiPriority w:val="99"/>
    <w:unhideWhenUsed/>
    <w:rsid w:val="00405521"/>
    <w:pPr>
      <w:tabs>
        <w:tab w:val="center" w:pos="4320"/>
        <w:tab w:val="right" w:pos="8640"/>
      </w:tabs>
      <w:spacing w:line="240" w:lineRule="auto"/>
    </w:pPr>
  </w:style>
  <w:style w:type="character" w:customStyle="1" w:styleId="FooterChar">
    <w:name w:val="Footer Char"/>
    <w:basedOn w:val="DefaultParagraphFont"/>
    <w:link w:val="Footer"/>
    <w:uiPriority w:val="99"/>
    <w:rsid w:val="00405521"/>
    <w:rPr>
      <w:rFonts w:ascii="Times New Roman" w:hAnsi="Times New Roman"/>
    </w:rPr>
  </w:style>
  <w:style w:type="character" w:styleId="Hyperlink">
    <w:name w:val="Hyperlink"/>
    <w:basedOn w:val="DefaultParagraphFont"/>
    <w:uiPriority w:val="99"/>
    <w:unhideWhenUsed/>
    <w:rsid w:val="00BD29AD"/>
    <w:rPr>
      <w:color w:val="0000FF" w:themeColor="hyperlink"/>
      <w:u w:val="single"/>
    </w:rPr>
  </w:style>
  <w:style w:type="paragraph" w:styleId="ListParagraph">
    <w:name w:val="List Paragraph"/>
    <w:basedOn w:val="Normal"/>
    <w:uiPriority w:val="34"/>
    <w:qFormat/>
    <w:rsid w:val="00BD29AD"/>
    <w:pPr>
      <w:ind w:left="720"/>
      <w:contextualSpacing/>
    </w:pPr>
  </w:style>
  <w:style w:type="table" w:styleId="TableGrid">
    <w:name w:val="Table Grid"/>
    <w:basedOn w:val="TableNormal"/>
    <w:uiPriority w:val="59"/>
    <w:rsid w:val="00FD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86"/>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52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521"/>
    <w:rPr>
      <w:rFonts w:ascii="Lucida Grande" w:hAnsi="Lucida Grande" w:cs="Lucida Grande"/>
      <w:sz w:val="18"/>
      <w:szCs w:val="18"/>
    </w:rPr>
  </w:style>
  <w:style w:type="paragraph" w:styleId="Header">
    <w:name w:val="header"/>
    <w:basedOn w:val="Normal"/>
    <w:link w:val="HeaderChar"/>
    <w:uiPriority w:val="99"/>
    <w:unhideWhenUsed/>
    <w:rsid w:val="00405521"/>
    <w:pPr>
      <w:tabs>
        <w:tab w:val="center" w:pos="4320"/>
        <w:tab w:val="right" w:pos="8640"/>
      </w:tabs>
      <w:spacing w:line="240" w:lineRule="auto"/>
    </w:pPr>
  </w:style>
  <w:style w:type="character" w:customStyle="1" w:styleId="HeaderChar">
    <w:name w:val="Header Char"/>
    <w:basedOn w:val="DefaultParagraphFont"/>
    <w:link w:val="Header"/>
    <w:uiPriority w:val="99"/>
    <w:rsid w:val="00405521"/>
    <w:rPr>
      <w:rFonts w:ascii="Times New Roman" w:hAnsi="Times New Roman"/>
    </w:rPr>
  </w:style>
  <w:style w:type="paragraph" w:styleId="Footer">
    <w:name w:val="footer"/>
    <w:basedOn w:val="Normal"/>
    <w:link w:val="FooterChar"/>
    <w:uiPriority w:val="99"/>
    <w:unhideWhenUsed/>
    <w:rsid w:val="00405521"/>
    <w:pPr>
      <w:tabs>
        <w:tab w:val="center" w:pos="4320"/>
        <w:tab w:val="right" w:pos="8640"/>
      </w:tabs>
      <w:spacing w:line="240" w:lineRule="auto"/>
    </w:pPr>
  </w:style>
  <w:style w:type="character" w:customStyle="1" w:styleId="FooterChar">
    <w:name w:val="Footer Char"/>
    <w:basedOn w:val="DefaultParagraphFont"/>
    <w:link w:val="Footer"/>
    <w:uiPriority w:val="99"/>
    <w:rsid w:val="00405521"/>
    <w:rPr>
      <w:rFonts w:ascii="Times New Roman" w:hAnsi="Times New Roman"/>
    </w:rPr>
  </w:style>
  <w:style w:type="character" w:styleId="Hyperlink">
    <w:name w:val="Hyperlink"/>
    <w:basedOn w:val="DefaultParagraphFont"/>
    <w:uiPriority w:val="99"/>
    <w:unhideWhenUsed/>
    <w:rsid w:val="00BD29AD"/>
    <w:rPr>
      <w:color w:val="0000FF" w:themeColor="hyperlink"/>
      <w:u w:val="single"/>
    </w:rPr>
  </w:style>
  <w:style w:type="paragraph" w:styleId="ListParagraph">
    <w:name w:val="List Paragraph"/>
    <w:basedOn w:val="Normal"/>
    <w:uiPriority w:val="34"/>
    <w:qFormat/>
    <w:rsid w:val="00BD29AD"/>
    <w:pPr>
      <w:ind w:left="720"/>
      <w:contextualSpacing/>
    </w:pPr>
  </w:style>
  <w:style w:type="table" w:styleId="TableGrid">
    <w:name w:val="Table Grid"/>
    <w:basedOn w:val="TableNormal"/>
    <w:uiPriority w:val="59"/>
    <w:rsid w:val="00FD7B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d.com/talks/shawn_achor_the_happy_secret_to_better_work?language=en" TargetMode="External"/><Relationship Id="rId12" Type="http://schemas.openxmlformats.org/officeDocument/2006/relationships/hyperlink" Target="http://www.ted.com/talks/nigel_marsh_how_to_make_work_life_balance_work?language=en" TargetMode="External"/><Relationship Id="rId13" Type="http://schemas.openxmlformats.org/officeDocument/2006/relationships/hyperlink" Target="https://www.ted.com/talks/mellody_hobson_color_blind_or_color_brave?language=en" TargetMode="External"/><Relationship Id="rId14" Type="http://schemas.openxmlformats.org/officeDocument/2006/relationships/hyperlink" Target="http://www.ted.com/talks/angela_lee_duckworth_the_key_to_success_grit?language=en"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library.citytech.cuny.edu/services/archive/index.php" TargetMode="External"/><Relationship Id="rId10" Type="http://schemas.openxmlformats.org/officeDocument/2006/relationships/hyperlink" Target="http://www.ted.com/talks/susan_colantuono_the_career_advice_you_probably_didn_t_get?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2785</Words>
  <Characters>15905</Characters>
  <Application>Microsoft Macintosh Word</Application>
  <DocSecurity>0</DocSecurity>
  <Lines>212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Ellis</dc:creator>
  <cp:lastModifiedBy>Jason Ellis</cp:lastModifiedBy>
  <cp:revision>31</cp:revision>
  <dcterms:created xsi:type="dcterms:W3CDTF">2014-10-19T04:13:00Z</dcterms:created>
  <dcterms:modified xsi:type="dcterms:W3CDTF">2015-03-11T02:49:00Z</dcterms:modified>
</cp:coreProperties>
</file>