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86F5A" w14:textId="3992D166" w:rsidR="002B2EF9" w:rsidRPr="00B46611" w:rsidRDefault="002B3183" w:rsidP="002B2EF9">
      <w:pPr>
        <w:spacing w:line="240" w:lineRule="auto"/>
        <w:rPr>
          <w:b/>
        </w:rPr>
      </w:pPr>
      <w:r>
        <w:rPr>
          <w:noProof/>
        </w:rPr>
        <mc:AlternateContent>
          <mc:Choice Requires="wps">
            <w:drawing>
              <wp:anchor distT="0" distB="0" distL="114300" distR="114300" simplePos="0" relativeHeight="251660288" behindDoc="0" locked="0" layoutInCell="1" allowOverlap="1" wp14:anchorId="50780EFE" wp14:editId="28E4176B">
                <wp:simplePos x="0" y="0"/>
                <wp:positionH relativeFrom="column">
                  <wp:posOffset>0</wp:posOffset>
                </wp:positionH>
                <wp:positionV relativeFrom="paragraph">
                  <wp:posOffset>3954780</wp:posOffset>
                </wp:positionV>
                <wp:extent cx="2598420" cy="521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98420" cy="521335"/>
                        </a:xfrm>
                        <a:prstGeom prst="rect">
                          <a:avLst/>
                        </a:prstGeom>
                        <a:solidFill>
                          <a:prstClr val="white"/>
                        </a:solidFill>
                        <a:ln>
                          <a:noFill/>
                        </a:ln>
                        <a:effectLst/>
                      </wps:spPr>
                      <wps:txbx>
                        <w:txbxContent>
                          <w:p w14:paraId="32EE62EC" w14:textId="743835DE" w:rsidR="002B3183" w:rsidRPr="00EE063E" w:rsidRDefault="002B3183" w:rsidP="002B3183">
                            <w:pPr>
                              <w:pStyle w:val="Caption"/>
                              <w:rPr>
                                <w:b/>
                                <w:noProof/>
                              </w:rPr>
                            </w:pPr>
                            <w:r>
                              <w:t xml:space="preserve">CC BY-NC-ND 3.0 </w:t>
                            </w:r>
                            <w:fldSimple w:instr=" SEQ CC_BY-NC-ND_3.0 \* ARABIC ">
                              <w:r w:rsidR="003E1C7E">
                                <w:rPr>
                                  <w:noProof/>
                                </w:rPr>
                                <w:t>1</w:t>
                              </w:r>
                            </w:fldSimple>
                            <w:r>
                              <w:t xml:space="preserve">: </w:t>
                            </w:r>
                            <w:r w:rsidRPr="00285BBA">
                              <w:t>Frankfurt on the Main: Gerechtigkeitsbrunnen (Fountain of Justice), detail of the Lady Justice as seen from the northwest</w:t>
                            </w:r>
                            <w:r>
                              <w:t xml:space="preserve"> by Mylius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780EFE" id="_x0000_t202" coordsize="21600,21600" o:spt="202" path="m0,0l0,21600,21600,21600,21600,0xe">
                <v:stroke joinstyle="miter"/>
                <v:path gradientshapeok="t" o:connecttype="rect"/>
              </v:shapetype>
              <v:shape id="Text Box 1" o:spid="_x0000_s1026" type="#_x0000_t202" style="position:absolute;margin-left:0;margin-top:311.4pt;width:204.6pt;height:4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3BTICAABuBAAADgAAAGRycy9lMm9Eb2MueG1srFRRb9owEH6ftP9g+X0E6JhaRKgYFdMk1FaC&#10;qc/GcYglx+edDQn79Ts7Cd26PU17Mee7y52/77tjcd/Whp0Veg0255PRmDNlJRTaHnP+bb/5cMuZ&#10;D8IWwoBVOb8oz++X798tGjdXU6jAFAoZFbF+3ricVyG4eZZ5Wala+BE4ZSlYAtYi0BWPWYGioeq1&#10;yabj8aesASwcglTek/ehC/Jlql+WSoansvQqMJNzeltIJ6bzEM9suRDzIwpXadk/Q/zDK2qhLTW9&#10;lnoQQbAT6j9K1VoieCjDSEKdQVlqqRIGQjMZv0Gzq4RTCQuR492VJv//ysrH8zMyXZB2nFlRk0R7&#10;1Qb2GVo2iew0zs8paecoLbTkjpm935Mzgm5LrOMvwWEUJ54vV25jMUnO6ezu9uOUQpJis+nk5mYW&#10;y2SvXzv04YuCmkUj50jaJUrFeetDlzqkxGYejC422ph4iYG1QXYWpHNT6aD64r9lGRtzLcSvuoKd&#10;R6VB6btEwB2waIX20PZoD1BciASEboi8kxtNbbfCh2eBNDUEjjYhPNFRGmhyDr3FWQX442/+mE9i&#10;UpSzhqYw5/77SaDizHy1JHMc2cHAwTgMhj3VayDAJB29Jpn0AQYzmCVC/UILsopdKCSspF45D4O5&#10;Dt0u0IJJtVqlJBpMJ8LW7pyMpQd69+2LQNeLE0jWRxjmU8zfaNTlJpXc6hSI8CRgJLRjkYSPFxrq&#10;NAL9Asat+fWesl7/JpY/AQAA//8DAFBLAwQUAAYACAAAACEANjySKt8AAAAIAQAADwAAAGRycy9k&#10;b3ducmV2LnhtbEyPMU/DMBCFdyT+g3VILIjahCjQkEtVVTDAUhG6sLnxNQ7EdmQ7bfj3mKmMp3d6&#10;7/uq1WwGdiQfemcR7hYCGNnWqd52CLuPl9tHYCFKq+TgLCH8UIBVfXlRyVK5k32nYxM7lkpsKCWC&#10;jnEsOQ+tJiPDwo1kU3Zw3siYTt9x5eUplZuBZ0IU3MjepgUtR9poar+bySBs88+tvpkOz2/r/N6/&#10;7qZN8dU1iNdX8/oJWKQ5np/hDz+hQ52Y9m6yKrABIYlEhCLLkkCKc7HMgO0RHkS+BF5X/L9A/QsA&#10;AP//AwBQSwECLQAUAAYACAAAACEA5JnDwPsAAADhAQAAEwAAAAAAAAAAAAAAAAAAAAAAW0NvbnRl&#10;bnRfVHlwZXNdLnhtbFBLAQItABQABgAIAAAAIQAjsmrh1wAAAJQBAAALAAAAAAAAAAAAAAAAACwB&#10;AABfcmVscy8ucmVsc1BLAQItABQABgAIAAAAIQBb5bcFMgIAAG4EAAAOAAAAAAAAAAAAAAAAACwC&#10;AABkcnMvZTJvRG9jLnhtbFBLAQItABQABgAIAAAAIQA2PJIq3wAAAAgBAAAPAAAAAAAAAAAAAAAA&#10;AIoEAABkcnMvZG93bnJldi54bWxQSwUGAAAAAAQABADzAAAAlgUAAAAA&#10;" stroked="f">
                <v:textbox style="mso-fit-shape-to-text:t" inset="0,0,0,0">
                  <w:txbxContent>
                    <w:p w14:paraId="32EE62EC" w14:textId="743835DE" w:rsidR="002B3183" w:rsidRPr="00EE063E" w:rsidRDefault="002B3183" w:rsidP="002B3183">
                      <w:pPr>
                        <w:pStyle w:val="Caption"/>
                        <w:rPr>
                          <w:b/>
                          <w:noProof/>
                        </w:rPr>
                      </w:pPr>
                      <w:r>
                        <w:t xml:space="preserve">CC BY-NC-ND 3.0 </w:t>
                      </w:r>
                      <w:fldSimple w:instr=" SEQ CC_BY-NC-ND_3.0 \* ARABIC ">
                        <w:r w:rsidR="003E1C7E">
                          <w:rPr>
                            <w:noProof/>
                          </w:rPr>
                          <w:t>1</w:t>
                        </w:r>
                      </w:fldSimple>
                      <w:r>
                        <w:t xml:space="preserve">: </w:t>
                      </w:r>
                      <w:r w:rsidRPr="00285BBA">
                        <w:t>Frankfurt on the Main: Gerechtigkeitsbrunnen (Fountain of Justice), detail of the Lady Justice as seen from the northwest</w:t>
                      </w:r>
                      <w:r>
                        <w:t xml:space="preserve"> by Mylius</w:t>
                      </w:r>
                    </w:p>
                  </w:txbxContent>
                </v:textbox>
                <w10:wrap type="square"/>
              </v:shape>
            </w:pict>
          </mc:Fallback>
        </mc:AlternateContent>
      </w:r>
      <w:r>
        <w:rPr>
          <w:b/>
          <w:noProof/>
        </w:rPr>
        <w:drawing>
          <wp:anchor distT="0" distB="0" distL="114300" distR="114300" simplePos="0" relativeHeight="251658240" behindDoc="0" locked="0" layoutInCell="1" allowOverlap="1" wp14:anchorId="716DAE92" wp14:editId="277479C0">
            <wp:simplePos x="0" y="0"/>
            <wp:positionH relativeFrom="column">
              <wp:posOffset>0</wp:posOffset>
            </wp:positionH>
            <wp:positionV relativeFrom="paragraph">
              <wp:posOffset>0</wp:posOffset>
            </wp:positionV>
            <wp:extent cx="2598420" cy="3897630"/>
            <wp:effectExtent l="25400" t="25400" r="17780" b="13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2px-Frankfurt_Am_Main-Gerechtigkeitsbrunnen-Detail-Justitia_von_Nordwesten-20110411.jpg"/>
                    <pic:cNvPicPr/>
                  </pic:nvPicPr>
                  <pic:blipFill>
                    <a:blip r:embed="rId5">
                      <a:extLst>
                        <a:ext uri="{28A0092B-C50C-407E-A947-70E740481C1C}">
                          <a14:useLocalDpi xmlns:a14="http://schemas.microsoft.com/office/drawing/2010/main" val="0"/>
                        </a:ext>
                      </a:extLst>
                    </a:blip>
                    <a:stretch>
                      <a:fillRect/>
                    </a:stretch>
                  </pic:blipFill>
                  <pic:spPr>
                    <a:xfrm>
                      <a:off x="0" y="0"/>
                      <a:ext cx="2598420" cy="38976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B2EF9">
        <w:rPr>
          <w:b/>
        </w:rPr>
        <w:t>Law Through Literature</w:t>
      </w:r>
    </w:p>
    <w:p w14:paraId="36A49827" w14:textId="77777777" w:rsidR="002B2EF9" w:rsidRPr="00B46611" w:rsidRDefault="002B2EF9" w:rsidP="002B2EF9">
      <w:pPr>
        <w:spacing w:line="240" w:lineRule="auto"/>
        <w:rPr>
          <w:b/>
        </w:rPr>
      </w:pPr>
    </w:p>
    <w:p w14:paraId="636DDC71" w14:textId="45192129" w:rsidR="002B2EF9" w:rsidRPr="00B46611" w:rsidRDefault="002B2EF9" w:rsidP="002B2EF9">
      <w:pPr>
        <w:spacing w:line="240" w:lineRule="auto"/>
        <w:rPr>
          <w:b/>
        </w:rPr>
      </w:pPr>
      <w:r>
        <w:rPr>
          <w:b/>
        </w:rPr>
        <w:t>ENG3401, D614</w:t>
      </w:r>
    </w:p>
    <w:p w14:paraId="08AED7CF" w14:textId="2F79715E" w:rsidR="002B2EF9" w:rsidRPr="00B46611" w:rsidRDefault="002B2EF9" w:rsidP="002B2EF9">
      <w:pPr>
        <w:spacing w:line="240" w:lineRule="auto"/>
        <w:rPr>
          <w:b/>
        </w:rPr>
      </w:pPr>
      <w:r w:rsidRPr="00B46611">
        <w:rPr>
          <w:b/>
        </w:rPr>
        <w:t xml:space="preserve">MW </w:t>
      </w:r>
      <w:r>
        <w:rPr>
          <w:b/>
        </w:rPr>
        <w:t>4:00PM-5:15PM</w:t>
      </w:r>
    </w:p>
    <w:p w14:paraId="3699E43C" w14:textId="2F2B5F61" w:rsidR="002B2EF9" w:rsidRPr="00B46611" w:rsidRDefault="002B2EF9" w:rsidP="002B2EF9">
      <w:pPr>
        <w:spacing w:line="240" w:lineRule="auto"/>
        <w:rPr>
          <w:b/>
        </w:rPr>
      </w:pPr>
      <w:r>
        <w:rPr>
          <w:b/>
        </w:rPr>
        <w:t>N505A</w:t>
      </w:r>
    </w:p>
    <w:p w14:paraId="48D5A8F0" w14:textId="77777777" w:rsidR="002B2EF9" w:rsidRPr="00B46611" w:rsidRDefault="002B2EF9" w:rsidP="002B2EF9">
      <w:pPr>
        <w:spacing w:line="240" w:lineRule="auto"/>
        <w:rPr>
          <w:b/>
        </w:rPr>
      </w:pPr>
    </w:p>
    <w:p w14:paraId="47BEE28B" w14:textId="4B94AF2F" w:rsidR="002B2EF9" w:rsidRPr="00B46611" w:rsidRDefault="00FD5E14" w:rsidP="002B2EF9">
      <w:pPr>
        <w:spacing w:line="240" w:lineRule="auto"/>
        <w:rPr>
          <w:b/>
        </w:rPr>
      </w:pPr>
      <w:r>
        <w:rPr>
          <w:b/>
        </w:rPr>
        <w:t>Professor</w:t>
      </w:r>
      <w:r w:rsidR="002B2EF9" w:rsidRPr="00B46611">
        <w:rPr>
          <w:b/>
        </w:rPr>
        <w:t xml:space="preserve"> Ellis</w:t>
      </w:r>
    </w:p>
    <w:p w14:paraId="0105C2CB" w14:textId="48DBAAB1" w:rsidR="002B2EF9" w:rsidRPr="00B46611" w:rsidRDefault="002B2EF9" w:rsidP="002B2EF9">
      <w:pPr>
        <w:spacing w:line="240" w:lineRule="auto"/>
        <w:rPr>
          <w:b/>
        </w:rPr>
      </w:pPr>
      <w:r w:rsidRPr="00B46611">
        <w:rPr>
          <w:b/>
        </w:rPr>
        <w:t>Office/Hours: N</w:t>
      </w:r>
      <w:r>
        <w:rPr>
          <w:b/>
        </w:rPr>
        <w:t>amm N</w:t>
      </w:r>
      <w:r w:rsidRPr="00B46611">
        <w:rPr>
          <w:b/>
        </w:rPr>
        <w:t xml:space="preserve">520, </w:t>
      </w:r>
      <w:r>
        <w:rPr>
          <w:b/>
        </w:rPr>
        <w:t>Th 3:00PM-5:00PM</w:t>
      </w:r>
      <w:r w:rsidR="004B3259">
        <w:rPr>
          <w:b/>
        </w:rPr>
        <w:t xml:space="preserve"> or by appointment.</w:t>
      </w:r>
    </w:p>
    <w:p w14:paraId="550EA67C" w14:textId="77777777" w:rsidR="002B2EF9" w:rsidRPr="00B46611" w:rsidRDefault="002B2EF9" w:rsidP="002B2EF9">
      <w:pPr>
        <w:spacing w:line="240" w:lineRule="auto"/>
        <w:rPr>
          <w:b/>
        </w:rPr>
      </w:pPr>
      <w:r w:rsidRPr="00B46611">
        <w:rPr>
          <w:b/>
        </w:rPr>
        <w:t>jellis@citytech.cuny.edu</w:t>
      </w:r>
    </w:p>
    <w:p w14:paraId="2E15BA7E" w14:textId="77777777" w:rsidR="002B2EF9" w:rsidRPr="00B46611" w:rsidRDefault="002B2EF9" w:rsidP="002B2EF9">
      <w:pPr>
        <w:spacing w:line="240" w:lineRule="auto"/>
        <w:rPr>
          <w:b/>
        </w:rPr>
      </w:pPr>
      <w:r w:rsidRPr="00B46611">
        <w:rPr>
          <w:b/>
        </w:rPr>
        <w:t>http://dynamicsubspace.net</w:t>
      </w:r>
    </w:p>
    <w:p w14:paraId="12A031BE" w14:textId="77777777" w:rsidR="002B2EF9" w:rsidRPr="00B46611" w:rsidRDefault="002B2EF9" w:rsidP="002B2EF9">
      <w:pPr>
        <w:spacing w:line="240" w:lineRule="auto"/>
      </w:pPr>
    </w:p>
    <w:p w14:paraId="26A101D1" w14:textId="77777777" w:rsidR="002B2EF9" w:rsidRDefault="002B2EF9" w:rsidP="002B2EF9">
      <w:pPr>
        <w:spacing w:line="240" w:lineRule="auto"/>
        <w:rPr>
          <w:b/>
        </w:rPr>
      </w:pPr>
      <w:r w:rsidRPr="00B46611">
        <w:rPr>
          <w:b/>
        </w:rPr>
        <w:t>Course Description</w:t>
      </w:r>
    </w:p>
    <w:p w14:paraId="52B0EB39" w14:textId="5878BA4E" w:rsidR="002B2EF9" w:rsidRPr="00237B18" w:rsidRDefault="001A3FDE" w:rsidP="002B2EF9">
      <w:pPr>
        <w:spacing w:line="240" w:lineRule="auto"/>
      </w:pPr>
      <w:r>
        <w:t xml:space="preserve">We will explore issues of law, its systems, its application, and its challenges through </w:t>
      </w:r>
      <w:r w:rsidR="00287A98">
        <w:t>works of literature</w:t>
      </w:r>
      <w:r w:rsidR="00237B18">
        <w:t>.</w:t>
      </w:r>
      <w:r w:rsidR="00287A98">
        <w:t xml:space="preserve"> The way in which we will read and access the literary works assigned as readings will be part of our conversations. The cultural and historical context for the works we read will comprise an important aspect of our thinking and in-class discussion. Finally, we will consider how literature can and does influence the development of law.</w:t>
      </w:r>
      <w:r w:rsidR="009541D9">
        <w:t xml:space="preserve"> In order to be successful in this course, students are required to maintain the reading schedule and come to class prepared to discuss the assigned reading. It is highly recommended that students approach the course with their curiosity and an eagerness both to learn and demonstrate what they have discovered on their own initiative.</w:t>
      </w:r>
      <w:r w:rsidR="00287A98">
        <w:t xml:space="preserve"> </w:t>
      </w:r>
      <w:r w:rsidR="002B2EF9" w:rsidRPr="00B46611">
        <w:rPr>
          <w:i/>
        </w:rPr>
        <w:t>The catalog course description, objectives, and prerequisites are attached.</w:t>
      </w:r>
    </w:p>
    <w:p w14:paraId="6596DA16" w14:textId="77777777" w:rsidR="002B2EF9" w:rsidRDefault="002B2EF9" w:rsidP="002B2EF9">
      <w:pPr>
        <w:spacing w:line="240" w:lineRule="auto"/>
        <w:rPr>
          <w:b/>
        </w:rPr>
      </w:pPr>
    </w:p>
    <w:p w14:paraId="67396012" w14:textId="77777777" w:rsidR="002B2EF9" w:rsidRPr="00B46611" w:rsidRDefault="002B2EF9" w:rsidP="002B2EF9">
      <w:pPr>
        <w:spacing w:line="240" w:lineRule="auto"/>
        <w:rPr>
          <w:b/>
        </w:rPr>
      </w:pPr>
      <w:r w:rsidRPr="00B46611">
        <w:rPr>
          <w:b/>
        </w:rPr>
        <w:t xml:space="preserve">Required Texts </w:t>
      </w:r>
    </w:p>
    <w:p w14:paraId="1035E4CF" w14:textId="3CB0BCE5" w:rsidR="00237B18" w:rsidRDefault="0065508B" w:rsidP="002B2EF9">
      <w:pPr>
        <w:pStyle w:val="ListParagraph"/>
        <w:numPr>
          <w:ilvl w:val="0"/>
          <w:numId w:val="3"/>
        </w:numPr>
        <w:spacing w:line="240" w:lineRule="auto"/>
      </w:pPr>
      <w:r>
        <w:t xml:space="preserve">Charles Dickens, </w:t>
      </w:r>
      <w:r w:rsidRPr="00C31341">
        <w:rPr>
          <w:i/>
        </w:rPr>
        <w:t xml:space="preserve">The Pickwick Papers </w:t>
      </w:r>
      <w:r>
        <w:t>(</w:t>
      </w:r>
      <w:r w:rsidRPr="00C31341">
        <w:rPr>
          <w:bCs/>
        </w:rPr>
        <w:t xml:space="preserve">Chapter XXXIV: “Is Wholly Devoted To A Full And Faithful Report Of The Memorable Trial Of Bardell Against Pickwick”). </w:t>
      </w:r>
      <w:hyperlink r:id="rId6" w:history="1">
        <w:r w:rsidRPr="00C31341">
          <w:rPr>
            <w:rStyle w:val="Hyperlink"/>
            <w:bCs/>
          </w:rPr>
          <w:t>http://www.gutenberg.org/ebooks/580</w:t>
        </w:r>
      </w:hyperlink>
      <w:r w:rsidRPr="00C31341">
        <w:rPr>
          <w:bCs/>
        </w:rPr>
        <w:t xml:space="preserve">. </w:t>
      </w:r>
    </w:p>
    <w:p w14:paraId="44C21D6C" w14:textId="54A4730A" w:rsidR="003D4E6B" w:rsidRDefault="003D4E6B" w:rsidP="002B2EF9">
      <w:pPr>
        <w:pStyle w:val="ListParagraph"/>
        <w:numPr>
          <w:ilvl w:val="0"/>
          <w:numId w:val="3"/>
        </w:numPr>
        <w:spacing w:line="240" w:lineRule="auto"/>
      </w:pPr>
      <w:r>
        <w:t xml:space="preserve">Cory Doctorow. </w:t>
      </w:r>
      <w:r w:rsidRPr="00C31341">
        <w:rPr>
          <w:i/>
        </w:rPr>
        <w:t>Homeland</w:t>
      </w:r>
      <w:r>
        <w:t xml:space="preserve">. 2013. </w:t>
      </w:r>
      <w:hyperlink r:id="rId7" w:history="1">
        <w:r w:rsidRPr="003E136B">
          <w:rPr>
            <w:rStyle w:val="Hyperlink"/>
          </w:rPr>
          <w:t>http://craphound.com/homeland/download/</w:t>
        </w:r>
      </w:hyperlink>
      <w:r>
        <w:t xml:space="preserve">. </w:t>
      </w:r>
    </w:p>
    <w:p w14:paraId="56323B9E" w14:textId="0C921DB0" w:rsidR="00237B18" w:rsidRDefault="00237B18" w:rsidP="002B2EF9">
      <w:pPr>
        <w:pStyle w:val="ListParagraph"/>
        <w:numPr>
          <w:ilvl w:val="0"/>
          <w:numId w:val="3"/>
        </w:numPr>
        <w:spacing w:line="240" w:lineRule="auto"/>
      </w:pPr>
      <w:r>
        <w:t xml:space="preserve">Cory Doctorow. </w:t>
      </w:r>
      <w:r w:rsidRPr="00C31341">
        <w:rPr>
          <w:i/>
        </w:rPr>
        <w:t>Little Brother</w:t>
      </w:r>
      <w:r>
        <w:t xml:space="preserve">. 2008. </w:t>
      </w:r>
      <w:hyperlink r:id="rId8" w:history="1">
        <w:r w:rsidRPr="00961A04">
          <w:rPr>
            <w:rStyle w:val="Hyperlink"/>
          </w:rPr>
          <w:t>http://craphound.com/littlebrother/download/</w:t>
        </w:r>
      </w:hyperlink>
      <w:r>
        <w:t xml:space="preserve">. </w:t>
      </w:r>
    </w:p>
    <w:p w14:paraId="482122DD" w14:textId="1ACDC0A2" w:rsidR="00237B18" w:rsidRDefault="00237B18" w:rsidP="002B2EF9">
      <w:pPr>
        <w:pStyle w:val="ListParagraph"/>
        <w:numPr>
          <w:ilvl w:val="0"/>
          <w:numId w:val="3"/>
        </w:numPr>
        <w:spacing w:line="240" w:lineRule="auto"/>
      </w:pPr>
      <w:r>
        <w:t xml:space="preserve">E.M. Forster. </w:t>
      </w:r>
      <w:r w:rsidRPr="00C31341">
        <w:rPr>
          <w:i/>
        </w:rPr>
        <w:t>A Passage to India</w:t>
      </w:r>
      <w:r>
        <w:t xml:space="preserve">. 1924. </w:t>
      </w:r>
      <w:hyperlink r:id="rId9" w:history="1">
        <w:r w:rsidRPr="00961A04">
          <w:rPr>
            <w:rStyle w:val="Hyperlink"/>
          </w:rPr>
          <w:t>https://archive.org/details/ost-english-apassagetoindia</w:t>
        </w:r>
      </w:hyperlink>
      <w:r>
        <w:t xml:space="preserve">. </w:t>
      </w:r>
    </w:p>
    <w:p w14:paraId="3AA7E634" w14:textId="60C2C1AD" w:rsidR="0065508B" w:rsidRDefault="0065508B" w:rsidP="002B2EF9">
      <w:pPr>
        <w:pStyle w:val="ListParagraph"/>
        <w:numPr>
          <w:ilvl w:val="0"/>
          <w:numId w:val="3"/>
        </w:numPr>
        <w:spacing w:line="240" w:lineRule="auto"/>
      </w:pPr>
      <w:r>
        <w:t xml:space="preserve">Franz Kafka. </w:t>
      </w:r>
      <w:r w:rsidRPr="00C31341">
        <w:rPr>
          <w:i/>
        </w:rPr>
        <w:t>The Trial</w:t>
      </w:r>
      <w:r>
        <w:t xml:space="preserve">. 1925. Translated by David Wyllie in 2003. </w:t>
      </w:r>
      <w:hyperlink r:id="rId10" w:history="1">
        <w:r w:rsidRPr="00961A04">
          <w:rPr>
            <w:rStyle w:val="Hyperlink"/>
          </w:rPr>
          <w:t>https://www.gutenberg.org/ebooks/7849</w:t>
        </w:r>
      </w:hyperlink>
      <w:r>
        <w:t>.</w:t>
      </w:r>
    </w:p>
    <w:p w14:paraId="21C8FCA6" w14:textId="51B55F62" w:rsidR="00237B18" w:rsidRPr="00237B18" w:rsidRDefault="00237B18" w:rsidP="00C31341">
      <w:pPr>
        <w:pStyle w:val="ListParagraph"/>
        <w:numPr>
          <w:ilvl w:val="0"/>
          <w:numId w:val="3"/>
        </w:numPr>
        <w:spacing w:line="240" w:lineRule="auto"/>
      </w:pPr>
      <w:r>
        <w:t xml:space="preserve">Herman Melville. </w:t>
      </w:r>
      <w:r w:rsidRPr="00C31341">
        <w:rPr>
          <w:i/>
        </w:rPr>
        <w:t>Billy Budd, Sailor</w:t>
      </w:r>
      <w:r>
        <w:t xml:space="preserve">. 1924. </w:t>
      </w:r>
      <w:hyperlink r:id="rId11" w:anchor="melville" w:history="1">
        <w:r w:rsidR="00A619A4" w:rsidRPr="00961A04">
          <w:rPr>
            <w:rStyle w:val="Hyperlink"/>
          </w:rPr>
          <w:t>http://gutenberg.net.au/plusfifty-a-m.html#melville</w:t>
        </w:r>
      </w:hyperlink>
      <w:r w:rsidR="00A619A4">
        <w:t xml:space="preserve">. </w:t>
      </w:r>
    </w:p>
    <w:p w14:paraId="1E487E55" w14:textId="77777777" w:rsidR="00237B18" w:rsidRPr="00B46611" w:rsidRDefault="00237B18" w:rsidP="002B2EF9">
      <w:pPr>
        <w:spacing w:line="240" w:lineRule="auto"/>
      </w:pPr>
    </w:p>
    <w:p w14:paraId="4E04B4CA" w14:textId="77777777" w:rsidR="004278B5" w:rsidRDefault="004278B5">
      <w:pPr>
        <w:suppressAutoHyphens w:val="0"/>
        <w:spacing w:line="240" w:lineRule="auto"/>
        <w:rPr>
          <w:b/>
        </w:rPr>
      </w:pPr>
      <w:r>
        <w:rPr>
          <w:b/>
        </w:rPr>
        <w:br w:type="page"/>
      </w:r>
    </w:p>
    <w:p w14:paraId="7243D110" w14:textId="0FA87E5F" w:rsidR="002B2EF9" w:rsidRPr="00B46611" w:rsidRDefault="002B2EF9" w:rsidP="002B2EF9">
      <w:pPr>
        <w:spacing w:line="240" w:lineRule="auto"/>
        <w:rPr>
          <w:b/>
        </w:rPr>
      </w:pPr>
      <w:r w:rsidRPr="00B46611">
        <w:rPr>
          <w:b/>
        </w:rPr>
        <w:lastRenderedPageBreak/>
        <w:t>Required Resources</w:t>
      </w:r>
    </w:p>
    <w:p w14:paraId="2EB8412F" w14:textId="77777777" w:rsidR="002B2EF9" w:rsidRPr="00B46611" w:rsidRDefault="002B2EF9" w:rsidP="00C31341">
      <w:pPr>
        <w:pStyle w:val="ListParagraph"/>
        <w:numPr>
          <w:ilvl w:val="0"/>
          <w:numId w:val="4"/>
        </w:numPr>
        <w:spacing w:line="240" w:lineRule="auto"/>
      </w:pPr>
      <w:r w:rsidRPr="00B46611">
        <w:t>Computer access, word processing software, and a means of saving your work securely.</w:t>
      </w:r>
    </w:p>
    <w:p w14:paraId="6DA970FA" w14:textId="77777777" w:rsidR="002B2EF9" w:rsidRPr="00B46611" w:rsidRDefault="002B2EF9" w:rsidP="00C31341">
      <w:pPr>
        <w:pStyle w:val="ListParagraph"/>
        <w:numPr>
          <w:ilvl w:val="0"/>
          <w:numId w:val="4"/>
        </w:numPr>
        <w:spacing w:line="240" w:lineRule="auto"/>
      </w:pPr>
      <w:r w:rsidRPr="00B46611">
        <w:t xml:space="preserve">Access to your City Tech email. </w:t>
      </w:r>
    </w:p>
    <w:p w14:paraId="18601CE9" w14:textId="1D70AF36" w:rsidR="002B2EF9" w:rsidRPr="00B46611" w:rsidRDefault="008E06C1" w:rsidP="00C31341">
      <w:pPr>
        <w:pStyle w:val="ListParagraph"/>
        <w:numPr>
          <w:ilvl w:val="0"/>
          <w:numId w:val="4"/>
        </w:numPr>
        <w:spacing w:line="240" w:lineRule="auto"/>
      </w:pPr>
      <w:r>
        <w:t>Access and account</w:t>
      </w:r>
      <w:r w:rsidR="002B2EF9" w:rsidRPr="00B46611">
        <w:t xml:space="preserve"> at openlab.citytech.cuny.edu. </w:t>
      </w:r>
    </w:p>
    <w:p w14:paraId="3A41D450" w14:textId="77777777" w:rsidR="002B2EF9" w:rsidRPr="00B46611" w:rsidRDefault="002B2EF9" w:rsidP="00C31341">
      <w:pPr>
        <w:pStyle w:val="ListParagraph"/>
        <w:numPr>
          <w:ilvl w:val="0"/>
          <w:numId w:val="4"/>
        </w:numPr>
        <w:spacing w:line="240" w:lineRule="auto"/>
      </w:pPr>
      <w:r w:rsidRPr="00B46611">
        <w:t>Flash drive for saving your work and/or having scratch space for in-class project work.</w:t>
      </w:r>
    </w:p>
    <w:p w14:paraId="0A7AC759" w14:textId="77777777" w:rsidR="002B2EF9" w:rsidRDefault="002B2EF9" w:rsidP="00C31341">
      <w:pPr>
        <w:pStyle w:val="ListParagraph"/>
        <w:numPr>
          <w:ilvl w:val="0"/>
          <w:numId w:val="4"/>
        </w:numPr>
        <w:spacing w:line="240" w:lineRule="auto"/>
      </w:pPr>
      <w:r w:rsidRPr="00B46611">
        <w:t>Cloud-based storage for saving a backup of all your work.</w:t>
      </w:r>
    </w:p>
    <w:p w14:paraId="1ACA34A2" w14:textId="77777777" w:rsidR="00BA01D8" w:rsidRDefault="00BA01D8" w:rsidP="00BA01D8">
      <w:pPr>
        <w:spacing w:line="240" w:lineRule="auto"/>
      </w:pPr>
    </w:p>
    <w:p w14:paraId="51743793" w14:textId="6C447C3D" w:rsidR="00BA01D8" w:rsidRPr="00BA01D8" w:rsidRDefault="00BA01D8" w:rsidP="00BA01D8">
      <w:pPr>
        <w:spacing w:line="240" w:lineRule="auto"/>
        <w:rPr>
          <w:b/>
        </w:rPr>
      </w:pPr>
      <w:r w:rsidRPr="00BA01D8">
        <w:rPr>
          <w:b/>
        </w:rPr>
        <w:t>Recommended Resources</w:t>
      </w:r>
    </w:p>
    <w:p w14:paraId="7284D0A0" w14:textId="7D720550" w:rsidR="00BA01D8" w:rsidRDefault="00BA01D8" w:rsidP="00BA01D8">
      <w:pPr>
        <w:pStyle w:val="ListParagraph"/>
        <w:numPr>
          <w:ilvl w:val="0"/>
          <w:numId w:val="5"/>
        </w:numPr>
        <w:spacing w:line="240" w:lineRule="auto"/>
      </w:pPr>
      <w:r>
        <w:rPr>
          <w:i/>
        </w:rPr>
        <w:t>Law and Literature</w:t>
      </w:r>
      <w:r>
        <w:t xml:space="preserve">, journal, </w:t>
      </w:r>
      <w:hyperlink r:id="rId12" w:history="1">
        <w:r w:rsidRPr="004D18A7">
          <w:rPr>
            <w:rStyle w:val="Hyperlink"/>
          </w:rPr>
          <w:t>http://www.jstor.org.citytech.ezproxy.cuny.edu:2048/journal/lawliterature</w:t>
        </w:r>
      </w:hyperlink>
      <w:r>
        <w:t>.</w:t>
      </w:r>
    </w:p>
    <w:p w14:paraId="2E40275A" w14:textId="2DAEB248" w:rsidR="00BA01D8" w:rsidRDefault="00BA01D8" w:rsidP="00BA01D8">
      <w:pPr>
        <w:pStyle w:val="ListParagraph"/>
        <w:numPr>
          <w:ilvl w:val="0"/>
          <w:numId w:val="5"/>
        </w:numPr>
        <w:spacing w:line="240" w:lineRule="auto"/>
      </w:pPr>
      <w:r>
        <w:rPr>
          <w:i/>
        </w:rPr>
        <w:t>Law, Culture, and the Humanities</w:t>
      </w:r>
      <w:r>
        <w:t xml:space="preserve">, journal, </w:t>
      </w:r>
      <w:hyperlink r:id="rId13" w:history="1">
        <w:r w:rsidRPr="004D18A7">
          <w:rPr>
            <w:rStyle w:val="Hyperlink"/>
          </w:rPr>
          <w:t>http://citytech.ezproxy.cuny.edu:2048/login?url=http://search.ebscohost.com/login.aspx?direct=true&amp;db=hus&amp;jid=ABD&amp;site=ehost-live</w:t>
        </w:r>
      </w:hyperlink>
      <w:r>
        <w:t xml:space="preserve">. </w:t>
      </w:r>
    </w:p>
    <w:p w14:paraId="4A22D2FB" w14:textId="739994F9" w:rsidR="00325583" w:rsidRDefault="00325583" w:rsidP="00BA01D8">
      <w:pPr>
        <w:pStyle w:val="ListParagraph"/>
        <w:numPr>
          <w:ilvl w:val="0"/>
          <w:numId w:val="5"/>
        </w:numPr>
        <w:spacing w:line="240" w:lineRule="auto"/>
      </w:pPr>
      <w:r>
        <w:rPr>
          <w:i/>
        </w:rPr>
        <w:t>Law &amp; Humanities</w:t>
      </w:r>
      <w:r>
        <w:t xml:space="preserve">, journal, </w:t>
      </w:r>
      <w:hyperlink r:id="rId14" w:history="1">
        <w:r w:rsidRPr="004D18A7">
          <w:rPr>
            <w:rStyle w:val="Hyperlink"/>
          </w:rPr>
          <w:t>http://citytech.ezproxy.cuny.edu:2048/login?url=http://search.ebscohost.com/login.aspx?direct=true&amp;db=lgs&amp;jid=3PX8&amp;site=ehost-live</w:t>
        </w:r>
      </w:hyperlink>
      <w:r>
        <w:t xml:space="preserve">. </w:t>
      </w:r>
    </w:p>
    <w:p w14:paraId="21FA344C" w14:textId="7DA2B51B" w:rsidR="00BA01D8" w:rsidRDefault="00BA01D8" w:rsidP="00BA01D8">
      <w:pPr>
        <w:pStyle w:val="ListParagraph"/>
        <w:numPr>
          <w:ilvl w:val="0"/>
          <w:numId w:val="5"/>
        </w:numPr>
        <w:spacing w:line="240" w:lineRule="auto"/>
      </w:pPr>
      <w:r>
        <w:rPr>
          <w:i/>
        </w:rPr>
        <w:t>Law, Text, Culture</w:t>
      </w:r>
      <w:r>
        <w:t xml:space="preserve">, journal, </w:t>
      </w:r>
      <w:hyperlink r:id="rId15" w:history="1">
        <w:r w:rsidRPr="004D18A7">
          <w:rPr>
            <w:rStyle w:val="Hyperlink"/>
          </w:rPr>
          <w:t>http://www.lexisnexis.com.citytech.ezproxy.cuny.edu:2048/hottopics/lnacademic/?verb=sr&amp;csi=246883</w:t>
        </w:r>
      </w:hyperlink>
      <w:r>
        <w:t xml:space="preserve">. </w:t>
      </w:r>
    </w:p>
    <w:p w14:paraId="65F513C2" w14:textId="765B0EF7" w:rsidR="00325583" w:rsidRDefault="00325583" w:rsidP="00BA01D8">
      <w:pPr>
        <w:pStyle w:val="ListParagraph"/>
        <w:numPr>
          <w:ilvl w:val="0"/>
          <w:numId w:val="5"/>
        </w:numPr>
        <w:spacing w:line="240" w:lineRule="auto"/>
      </w:pPr>
      <w:r>
        <w:rPr>
          <w:i/>
        </w:rPr>
        <w:t>Yale Journal of Law and the Humanities</w:t>
      </w:r>
      <w:r>
        <w:t xml:space="preserve">, journal, </w:t>
      </w:r>
      <w:hyperlink r:id="rId16" w:history="1">
        <w:r w:rsidRPr="004D18A7">
          <w:rPr>
            <w:rStyle w:val="Hyperlink"/>
          </w:rPr>
          <w:t>http://www.lexisnexis.com.citytech.ezproxy.cuny.edu:2048/hottopics/lnacademic/?verb=sr&amp;csi=151693</w:t>
        </w:r>
      </w:hyperlink>
      <w:r>
        <w:t xml:space="preserve">. </w:t>
      </w:r>
    </w:p>
    <w:p w14:paraId="2EDADE6F" w14:textId="0936E843" w:rsidR="00BA01D8" w:rsidRDefault="00BA01D8" w:rsidP="00BA01D8">
      <w:pPr>
        <w:pStyle w:val="ListParagraph"/>
        <w:numPr>
          <w:ilvl w:val="0"/>
          <w:numId w:val="5"/>
        </w:numPr>
        <w:spacing w:line="240" w:lineRule="auto"/>
      </w:pPr>
      <w:r>
        <w:t>Chicago Manual of Style 16</w:t>
      </w:r>
      <w:r w:rsidRPr="00BA01D8">
        <w:rPr>
          <w:vertAlign w:val="superscript"/>
        </w:rPr>
        <w:t>th</w:t>
      </w:r>
      <w:r>
        <w:t xml:space="preserve"> Ed. Guide, Purdue OWL, </w:t>
      </w:r>
      <w:hyperlink r:id="rId17" w:history="1">
        <w:r w:rsidRPr="004D18A7">
          <w:rPr>
            <w:rStyle w:val="Hyperlink"/>
          </w:rPr>
          <w:t>https://owl.english.purdue.edu/owl/resource/717/1/</w:t>
        </w:r>
      </w:hyperlink>
      <w:r>
        <w:t xml:space="preserve">. </w:t>
      </w:r>
    </w:p>
    <w:p w14:paraId="1A78FAF4" w14:textId="5C5E994F" w:rsidR="00BA01D8" w:rsidRDefault="00325583" w:rsidP="00BA01D8">
      <w:pPr>
        <w:pStyle w:val="ListParagraph"/>
        <w:numPr>
          <w:ilvl w:val="0"/>
          <w:numId w:val="5"/>
        </w:numPr>
        <w:spacing w:line="240" w:lineRule="auto"/>
      </w:pPr>
      <w:r>
        <w:t xml:space="preserve">Law &amp; Humanities Blog, </w:t>
      </w:r>
      <w:hyperlink r:id="rId18" w:history="1">
        <w:r w:rsidRPr="004D18A7">
          <w:rPr>
            <w:rStyle w:val="Hyperlink"/>
          </w:rPr>
          <w:t>http://lawlit.blogspot.com</w:t>
        </w:r>
      </w:hyperlink>
      <w:r>
        <w:t>.</w:t>
      </w:r>
    </w:p>
    <w:p w14:paraId="30999091" w14:textId="6FE839B7" w:rsidR="00325583" w:rsidRDefault="00325583" w:rsidP="00BA01D8">
      <w:pPr>
        <w:pStyle w:val="ListParagraph"/>
        <w:numPr>
          <w:ilvl w:val="0"/>
          <w:numId w:val="5"/>
        </w:numPr>
        <w:spacing w:line="240" w:lineRule="auto"/>
      </w:pPr>
      <w:r>
        <w:t xml:space="preserve">Techdirt, </w:t>
      </w:r>
      <w:hyperlink r:id="rId19" w:history="1">
        <w:r w:rsidRPr="004D18A7">
          <w:rPr>
            <w:rStyle w:val="Hyperlink"/>
          </w:rPr>
          <w:t>https://www.techdirt.com</w:t>
        </w:r>
      </w:hyperlink>
      <w:r>
        <w:t xml:space="preserve">. </w:t>
      </w:r>
    </w:p>
    <w:p w14:paraId="3AFB1D43" w14:textId="33BA3B12" w:rsidR="00325583" w:rsidRDefault="00325583" w:rsidP="00BA01D8">
      <w:pPr>
        <w:pStyle w:val="ListParagraph"/>
        <w:numPr>
          <w:ilvl w:val="0"/>
          <w:numId w:val="5"/>
        </w:numPr>
        <w:spacing w:line="240" w:lineRule="auto"/>
      </w:pPr>
      <w:r>
        <w:t xml:space="preserve">The Electronic Frontier Foundation, </w:t>
      </w:r>
      <w:hyperlink r:id="rId20" w:history="1">
        <w:r w:rsidRPr="004D18A7">
          <w:rPr>
            <w:rStyle w:val="Hyperlink"/>
          </w:rPr>
          <w:t>https://www.eff.org</w:t>
        </w:r>
      </w:hyperlink>
      <w:r>
        <w:t xml:space="preserve">. </w:t>
      </w:r>
    </w:p>
    <w:p w14:paraId="0A78E162" w14:textId="4E3BC9E9" w:rsidR="00325583" w:rsidRDefault="00325583" w:rsidP="00BA01D8">
      <w:pPr>
        <w:pStyle w:val="ListParagraph"/>
        <w:numPr>
          <w:ilvl w:val="0"/>
          <w:numId w:val="5"/>
        </w:numPr>
        <w:spacing w:line="240" w:lineRule="auto"/>
      </w:pPr>
      <w:r>
        <w:t xml:space="preserve">The Founding Documents of the United States, </w:t>
      </w:r>
      <w:hyperlink r:id="rId21" w:history="1">
        <w:r w:rsidRPr="004D18A7">
          <w:rPr>
            <w:rStyle w:val="Hyperlink"/>
          </w:rPr>
          <w:t>https://www.congress.gov/founding-documents</w:t>
        </w:r>
      </w:hyperlink>
      <w:r>
        <w:t>.</w:t>
      </w:r>
    </w:p>
    <w:p w14:paraId="42493945" w14:textId="41553845" w:rsidR="00325583" w:rsidRDefault="00325583" w:rsidP="00BA01D8">
      <w:pPr>
        <w:pStyle w:val="ListParagraph"/>
        <w:numPr>
          <w:ilvl w:val="0"/>
          <w:numId w:val="5"/>
        </w:numPr>
        <w:spacing w:line="240" w:lineRule="auto"/>
      </w:pPr>
      <w:r>
        <w:t xml:space="preserve">City Tech Legal Studies Student Resources, </w:t>
      </w:r>
      <w:hyperlink r:id="rId22" w:history="1">
        <w:r w:rsidRPr="004D18A7">
          <w:rPr>
            <w:rStyle w:val="Hyperlink"/>
          </w:rPr>
          <w:t>http://www.citytech.cuny.edu/academics/deptsites/legalstudies/resources.aspx</w:t>
        </w:r>
      </w:hyperlink>
      <w:r>
        <w:t xml:space="preserve">. </w:t>
      </w:r>
    </w:p>
    <w:p w14:paraId="57187A99" w14:textId="2AF2D0C8" w:rsidR="00774767" w:rsidRPr="00B46611" w:rsidRDefault="00774767" w:rsidP="00774767">
      <w:pPr>
        <w:pStyle w:val="ListParagraph"/>
        <w:numPr>
          <w:ilvl w:val="0"/>
          <w:numId w:val="5"/>
        </w:numPr>
        <w:spacing w:line="240" w:lineRule="auto"/>
      </w:pPr>
      <w:r>
        <w:t xml:space="preserve">Laura Portwood-Stacer, “How to Email Your Professor (Without Being Annoying AF),” </w:t>
      </w:r>
      <w:hyperlink r:id="rId23" w:anchor=".1m6lc0rkd" w:history="1">
        <w:r w:rsidRPr="004D18A7">
          <w:rPr>
            <w:rStyle w:val="Hyperlink"/>
          </w:rPr>
          <w:t>https://medium.com/@lportwoodstacer/how-to-email-your-professor-without-being-annoying-af-cf64ae0e4087#.1m6lc0rkd</w:t>
        </w:r>
      </w:hyperlink>
      <w:r>
        <w:t xml:space="preserve">. </w:t>
      </w:r>
    </w:p>
    <w:p w14:paraId="233E6359" w14:textId="77777777" w:rsidR="002B2EF9" w:rsidRPr="00B46611" w:rsidRDefault="002B2EF9" w:rsidP="002B2EF9">
      <w:pPr>
        <w:spacing w:line="240" w:lineRule="auto"/>
      </w:pPr>
    </w:p>
    <w:p w14:paraId="2B7601C9" w14:textId="77777777" w:rsidR="002B2EF9" w:rsidRPr="00B46611" w:rsidRDefault="002B2EF9" w:rsidP="002B2EF9">
      <w:pPr>
        <w:spacing w:line="240" w:lineRule="auto"/>
        <w:rPr>
          <w:b/>
        </w:rPr>
      </w:pPr>
      <w:r w:rsidRPr="00B46611">
        <w:rPr>
          <w:b/>
        </w:rPr>
        <w:t>Grading</w:t>
      </w:r>
    </w:p>
    <w:tbl>
      <w:tblPr>
        <w:tblStyle w:val="TableGrid"/>
        <w:tblW w:w="0" w:type="auto"/>
        <w:tblLook w:val="04A0" w:firstRow="1" w:lastRow="0" w:firstColumn="1" w:lastColumn="0" w:noHBand="0" w:noVBand="1"/>
      </w:tblPr>
      <w:tblGrid>
        <w:gridCol w:w="1908"/>
        <w:gridCol w:w="6120"/>
        <w:gridCol w:w="1548"/>
      </w:tblGrid>
      <w:tr w:rsidR="002B2EF9" w:rsidRPr="00B46611" w14:paraId="5589307D" w14:textId="77777777" w:rsidTr="00E24BF6">
        <w:tc>
          <w:tcPr>
            <w:tcW w:w="1908" w:type="dxa"/>
          </w:tcPr>
          <w:p w14:paraId="692F3530" w14:textId="77777777" w:rsidR="002B2EF9" w:rsidRPr="00B46611" w:rsidRDefault="002B2EF9" w:rsidP="00E24BF6">
            <w:pPr>
              <w:spacing w:line="240" w:lineRule="auto"/>
            </w:pPr>
            <w:r w:rsidRPr="00B46611">
              <w:t>Assignment</w:t>
            </w:r>
          </w:p>
        </w:tc>
        <w:tc>
          <w:tcPr>
            <w:tcW w:w="6120" w:type="dxa"/>
          </w:tcPr>
          <w:p w14:paraId="531862FB" w14:textId="77777777" w:rsidR="002B2EF9" w:rsidRPr="00B46611" w:rsidRDefault="002B2EF9" w:rsidP="00E24BF6">
            <w:pPr>
              <w:spacing w:line="240" w:lineRule="auto"/>
            </w:pPr>
            <w:r w:rsidRPr="00B46611">
              <w:t>Description</w:t>
            </w:r>
          </w:p>
        </w:tc>
        <w:tc>
          <w:tcPr>
            <w:tcW w:w="1548" w:type="dxa"/>
          </w:tcPr>
          <w:p w14:paraId="699A0A47" w14:textId="77777777" w:rsidR="002B2EF9" w:rsidRPr="00B46611" w:rsidRDefault="002B2EF9" w:rsidP="00E24BF6">
            <w:pPr>
              <w:spacing w:line="240" w:lineRule="auto"/>
            </w:pPr>
            <w:r w:rsidRPr="00B46611">
              <w:t>Percentage of Final Grade</w:t>
            </w:r>
          </w:p>
        </w:tc>
      </w:tr>
      <w:tr w:rsidR="002B2EF9" w:rsidRPr="00B46611" w14:paraId="699E99FA" w14:textId="77777777" w:rsidTr="00E24BF6">
        <w:tc>
          <w:tcPr>
            <w:tcW w:w="1908" w:type="dxa"/>
          </w:tcPr>
          <w:p w14:paraId="0B161E6E" w14:textId="534C1824" w:rsidR="002B2EF9" w:rsidRPr="00B46611" w:rsidRDefault="00A76CD4" w:rsidP="00E24BF6">
            <w:pPr>
              <w:spacing w:line="240" w:lineRule="auto"/>
            </w:pPr>
            <w:r>
              <w:t>Daily Writing</w:t>
            </w:r>
            <w:r w:rsidR="009F64FC">
              <w:t xml:space="preserve"> and In-Class Activities</w:t>
            </w:r>
          </w:p>
        </w:tc>
        <w:tc>
          <w:tcPr>
            <w:tcW w:w="6120" w:type="dxa"/>
          </w:tcPr>
          <w:p w14:paraId="6A9A0E77" w14:textId="08422599" w:rsidR="002B2EF9" w:rsidRPr="00B46611" w:rsidRDefault="00A76CD4" w:rsidP="00A76CD4">
            <w:pPr>
              <w:spacing w:line="240" w:lineRule="auto"/>
            </w:pPr>
            <w:r>
              <w:t>Due before the beginning of our next class, write a 250-word summary of the reading and in-class discussion. Submit your summary as a comment to the appropriate blog post on our OpenLab site.</w:t>
            </w:r>
          </w:p>
        </w:tc>
        <w:tc>
          <w:tcPr>
            <w:tcW w:w="1548" w:type="dxa"/>
          </w:tcPr>
          <w:p w14:paraId="3329E763" w14:textId="7ADFEA53" w:rsidR="002B2EF9" w:rsidRPr="00B46611" w:rsidRDefault="00C67024" w:rsidP="00A76CD4">
            <w:pPr>
              <w:spacing w:line="240" w:lineRule="auto"/>
            </w:pPr>
            <w:r>
              <w:t>25</w:t>
            </w:r>
            <w:r w:rsidR="002B2EF9" w:rsidRPr="00B46611">
              <w:t>%</w:t>
            </w:r>
          </w:p>
        </w:tc>
      </w:tr>
      <w:tr w:rsidR="002B2EF9" w:rsidRPr="00B46611" w14:paraId="72F051D1" w14:textId="77777777" w:rsidTr="00E24BF6">
        <w:tc>
          <w:tcPr>
            <w:tcW w:w="1908" w:type="dxa"/>
          </w:tcPr>
          <w:p w14:paraId="048603EF" w14:textId="1671FE12" w:rsidR="002B2EF9" w:rsidRPr="00B46611" w:rsidRDefault="00A76CD4" w:rsidP="00E24BF6">
            <w:pPr>
              <w:spacing w:line="240" w:lineRule="auto"/>
            </w:pPr>
            <w:r>
              <w:t>Research Paper</w:t>
            </w:r>
          </w:p>
        </w:tc>
        <w:tc>
          <w:tcPr>
            <w:tcW w:w="6120" w:type="dxa"/>
          </w:tcPr>
          <w:p w14:paraId="2451A1D2" w14:textId="5EEFFF15" w:rsidR="002B2EF9" w:rsidRPr="00B46611" w:rsidRDefault="00A76CD4" w:rsidP="00A76CD4">
            <w:pPr>
              <w:spacing w:line="240" w:lineRule="auto"/>
            </w:pPr>
            <w:r>
              <w:t>Using what you have learned in our class and research done on your own to write a 2,500-word essay that analyzes a cultural artifact we did not read in class in terms of the issues of law raised within the work. You may choose as your paper’s topic any kind of cultural artifact: a novel, short story, album/song, movie, television series (a single episode or story arc only—do not write about an entire series unless cleared by the professor), video game, art, etc.</w:t>
            </w:r>
            <w:r w:rsidR="00627693">
              <w:t xml:space="preserve"> It should cite your primary source, and at least ten library-sourced resources (these may or may not be what you include on your abstract’s working bibliography).</w:t>
            </w:r>
          </w:p>
        </w:tc>
        <w:tc>
          <w:tcPr>
            <w:tcW w:w="1548" w:type="dxa"/>
          </w:tcPr>
          <w:p w14:paraId="6AB9BF64" w14:textId="6AEB2B52" w:rsidR="002B2EF9" w:rsidRPr="00B46611" w:rsidRDefault="00A76CD4" w:rsidP="00E24BF6">
            <w:pPr>
              <w:spacing w:line="240" w:lineRule="auto"/>
            </w:pPr>
            <w:r>
              <w:t>20</w:t>
            </w:r>
            <w:r w:rsidR="002B2EF9" w:rsidRPr="00B46611">
              <w:t>%</w:t>
            </w:r>
          </w:p>
        </w:tc>
      </w:tr>
      <w:tr w:rsidR="00C67024" w:rsidRPr="00B46611" w14:paraId="07339C2C" w14:textId="77777777" w:rsidTr="00E24BF6">
        <w:tc>
          <w:tcPr>
            <w:tcW w:w="1908" w:type="dxa"/>
          </w:tcPr>
          <w:p w14:paraId="721C3B8D" w14:textId="61FAE9F9" w:rsidR="00C67024" w:rsidRDefault="00C67024" w:rsidP="00E24BF6">
            <w:pPr>
              <w:spacing w:line="240" w:lineRule="auto"/>
            </w:pPr>
            <w:r>
              <w:t>Research Paper Abstract</w:t>
            </w:r>
          </w:p>
        </w:tc>
        <w:tc>
          <w:tcPr>
            <w:tcW w:w="6120" w:type="dxa"/>
          </w:tcPr>
          <w:p w14:paraId="402572FA" w14:textId="14C5A6B2" w:rsidR="00C67024" w:rsidRDefault="00C67024" w:rsidP="000B70ED">
            <w:pPr>
              <w:spacing w:line="240" w:lineRule="auto"/>
            </w:pPr>
            <w:r>
              <w:t xml:space="preserve">Before writing your research paper but after you have thought about the topic you would like to research, write a 250-word abstract that summarizes what you plan to write about. In addition to the abstract, include a </w:t>
            </w:r>
            <w:r w:rsidR="00D25B44">
              <w:t xml:space="preserve">working </w:t>
            </w:r>
            <w:r>
              <w:t xml:space="preserve">bibliography in </w:t>
            </w:r>
            <w:r w:rsidR="000B70ED">
              <w:t>Chicago</w:t>
            </w:r>
            <w:r>
              <w:t xml:space="preserve"> format of at least </w:t>
            </w:r>
            <w:r w:rsidR="00DE3428">
              <w:t>ten</w:t>
            </w:r>
            <w:r>
              <w:t xml:space="preserve"> library-sourced resources you might use to support your research paper’s argument.</w:t>
            </w:r>
          </w:p>
        </w:tc>
        <w:tc>
          <w:tcPr>
            <w:tcW w:w="1548" w:type="dxa"/>
          </w:tcPr>
          <w:p w14:paraId="77B8CA3E" w14:textId="63DC1AED" w:rsidR="00C67024" w:rsidRDefault="00C67024" w:rsidP="00E24BF6">
            <w:pPr>
              <w:spacing w:line="240" w:lineRule="auto"/>
            </w:pPr>
            <w:r>
              <w:t>15%</w:t>
            </w:r>
          </w:p>
        </w:tc>
      </w:tr>
      <w:tr w:rsidR="002B2EF9" w:rsidRPr="00B46611" w14:paraId="534E7A18" w14:textId="77777777" w:rsidTr="00E24BF6">
        <w:tc>
          <w:tcPr>
            <w:tcW w:w="1908" w:type="dxa"/>
          </w:tcPr>
          <w:p w14:paraId="087FADC0" w14:textId="58D8DE66" w:rsidR="002B2EF9" w:rsidRPr="00B46611" w:rsidRDefault="00A76CD4" w:rsidP="00E24BF6">
            <w:pPr>
              <w:spacing w:line="240" w:lineRule="auto"/>
            </w:pPr>
            <w:r>
              <w:t>Research Presentation</w:t>
            </w:r>
          </w:p>
        </w:tc>
        <w:tc>
          <w:tcPr>
            <w:tcW w:w="6120" w:type="dxa"/>
          </w:tcPr>
          <w:p w14:paraId="253944BE" w14:textId="3B5DCA22" w:rsidR="002B2EF9" w:rsidRPr="00B46611" w:rsidRDefault="00A76CD4" w:rsidP="00E24BF6">
            <w:pPr>
              <w:spacing w:line="240" w:lineRule="auto"/>
            </w:pPr>
            <w:r>
              <w:t xml:space="preserve">Create and deliver a 5-minute summary presentation of your research paper. Use PowerPoint to create your presentation’s visual component. </w:t>
            </w:r>
            <w:r w:rsidR="00C67024">
              <w:t xml:space="preserve">On the day of your presentation, arrive prepared with your presentation’s script and copy of your presentation on a flash drive for quick loading, and dressed appropriately in business or business casual attire. </w:t>
            </w:r>
          </w:p>
        </w:tc>
        <w:tc>
          <w:tcPr>
            <w:tcW w:w="1548" w:type="dxa"/>
          </w:tcPr>
          <w:p w14:paraId="210EE406" w14:textId="77777777" w:rsidR="002B2EF9" w:rsidRPr="00B46611" w:rsidRDefault="002B2EF9" w:rsidP="00E24BF6">
            <w:pPr>
              <w:spacing w:line="240" w:lineRule="auto"/>
            </w:pPr>
            <w:r w:rsidRPr="00B46611">
              <w:t>20%</w:t>
            </w:r>
          </w:p>
        </w:tc>
      </w:tr>
      <w:tr w:rsidR="002B2EF9" w:rsidRPr="00B46611" w14:paraId="46C6141B" w14:textId="77777777" w:rsidTr="00E24BF6">
        <w:tc>
          <w:tcPr>
            <w:tcW w:w="1908" w:type="dxa"/>
          </w:tcPr>
          <w:p w14:paraId="04AEC23D" w14:textId="27DB150C" w:rsidR="002B2EF9" w:rsidRPr="00B46611" w:rsidRDefault="00C67024" w:rsidP="00E24BF6">
            <w:pPr>
              <w:spacing w:line="240" w:lineRule="auto"/>
            </w:pPr>
            <w:r>
              <w:t>Final Exam</w:t>
            </w:r>
          </w:p>
        </w:tc>
        <w:tc>
          <w:tcPr>
            <w:tcW w:w="6120" w:type="dxa"/>
          </w:tcPr>
          <w:p w14:paraId="3F5E57A1" w14:textId="4FC04A83" w:rsidR="002B2EF9" w:rsidRPr="00B46611" w:rsidRDefault="00C67024" w:rsidP="00E24BF6">
            <w:pPr>
              <w:spacing w:line="240" w:lineRule="auto"/>
            </w:pPr>
            <w:r>
              <w:t xml:space="preserve">The final exam will be an essay-based exam that evaluates your recall of the novels read in the class and application of class lecture and outside readings to the analysis of the novels read in the class. </w:t>
            </w:r>
          </w:p>
        </w:tc>
        <w:tc>
          <w:tcPr>
            <w:tcW w:w="1548" w:type="dxa"/>
          </w:tcPr>
          <w:p w14:paraId="2154A18B" w14:textId="77777777" w:rsidR="002B2EF9" w:rsidRPr="00B46611" w:rsidRDefault="002B2EF9" w:rsidP="00E24BF6">
            <w:pPr>
              <w:spacing w:line="240" w:lineRule="auto"/>
            </w:pPr>
            <w:r w:rsidRPr="00B46611">
              <w:t>20%</w:t>
            </w:r>
          </w:p>
        </w:tc>
      </w:tr>
    </w:tbl>
    <w:p w14:paraId="094436A1" w14:textId="77777777" w:rsidR="002B2EF9" w:rsidRPr="00B46611" w:rsidRDefault="002B2EF9" w:rsidP="002B2EF9">
      <w:pPr>
        <w:spacing w:line="240" w:lineRule="auto"/>
      </w:pPr>
    </w:p>
    <w:p w14:paraId="18F073C4" w14:textId="77777777" w:rsidR="002B2EF9" w:rsidRPr="00B46611" w:rsidRDefault="002B2EF9" w:rsidP="002B2EF9">
      <w:pPr>
        <w:spacing w:line="240" w:lineRule="auto"/>
        <w:rPr>
          <w:b/>
          <w:bCs/>
        </w:rPr>
      </w:pPr>
      <w:r w:rsidRPr="00B46611">
        <w:rPr>
          <w:b/>
          <w:bCs/>
        </w:rPr>
        <w:t>Attendance and Lateness Policy</w:t>
      </w:r>
    </w:p>
    <w:p w14:paraId="534943B9" w14:textId="77777777" w:rsidR="003E1C7E" w:rsidRPr="00B46611" w:rsidRDefault="003E1C7E" w:rsidP="003E1C7E">
      <w:pPr>
        <w:spacing w:line="240" w:lineRule="auto"/>
        <w:rPr>
          <w:bCs/>
        </w:rPr>
      </w:pPr>
      <w:r w:rsidRPr="00B46611">
        <w:rPr>
          <w:bCs/>
        </w:rPr>
        <w:t xml:space="preserve">The expectation for successful and respectful college students is to arrive on time and attend all classes. The college permits students to miss 10% of a class (three absences) for whatever reason. In our class, each additional absence will reduce your final grade by 10 points (equivalent of a full letter grade). </w:t>
      </w:r>
      <w:r>
        <w:rPr>
          <w:bCs/>
        </w:rPr>
        <w:t>Missing too many classes will obviously result in failure of the class. Also, a</w:t>
      </w:r>
      <w:r w:rsidRPr="00B46611">
        <w:rPr>
          <w:bCs/>
        </w:rPr>
        <w:t xml:space="preserve">n absence does not excuse you from any assignments or exams. Use your absences wisely. Arriving late or leaving early will, depending on the specific situation, count as a full or partial absence. </w:t>
      </w:r>
    </w:p>
    <w:p w14:paraId="1FA45030" w14:textId="77777777" w:rsidR="002B2EF9" w:rsidRPr="00B46611" w:rsidRDefault="002B2EF9" w:rsidP="002B2EF9">
      <w:pPr>
        <w:spacing w:line="240" w:lineRule="auto"/>
        <w:rPr>
          <w:bCs/>
        </w:rPr>
      </w:pPr>
    </w:p>
    <w:p w14:paraId="7DA4F24A" w14:textId="77777777" w:rsidR="002B2EF9" w:rsidRPr="00B46611" w:rsidRDefault="002B2EF9" w:rsidP="002B2EF9">
      <w:pPr>
        <w:spacing w:line="240" w:lineRule="auto"/>
        <w:rPr>
          <w:b/>
          <w:bCs/>
        </w:rPr>
      </w:pPr>
      <w:r w:rsidRPr="00B46611">
        <w:rPr>
          <w:b/>
          <w:bCs/>
        </w:rPr>
        <w:t>Required Format for Papers</w:t>
      </w:r>
    </w:p>
    <w:p w14:paraId="3BEFEB35" w14:textId="4B9E8111" w:rsidR="002B2EF9" w:rsidRPr="00B46611" w:rsidRDefault="002B2EF9" w:rsidP="002B2EF9">
      <w:pPr>
        <w:spacing w:line="240" w:lineRule="auto"/>
        <w:rPr>
          <w:bCs/>
        </w:rPr>
      </w:pPr>
      <w:r w:rsidRPr="00B46611">
        <w:rPr>
          <w:bCs/>
        </w:rPr>
        <w:t xml:space="preserve">While there will be exceptions that we will discuss in class, all writing submitted online or on printed paper should follow </w:t>
      </w:r>
      <w:r w:rsidR="000B70ED">
        <w:rPr>
          <w:bCs/>
        </w:rPr>
        <w:t>Chicago</w:t>
      </w:r>
      <w:r w:rsidRPr="00B46611">
        <w:rPr>
          <w:bCs/>
        </w:rPr>
        <w:t xml:space="preserve"> professional style</w:t>
      </w:r>
      <w:r w:rsidR="00BA01D8">
        <w:rPr>
          <w:bCs/>
        </w:rPr>
        <w:t xml:space="preserve">, because this is the standard style for the main journal in the field, </w:t>
      </w:r>
      <w:r w:rsidR="00BA01D8">
        <w:rPr>
          <w:bCs/>
          <w:i/>
        </w:rPr>
        <w:t>Law and Literature</w:t>
      </w:r>
      <w:r w:rsidRPr="00B46611">
        <w:rPr>
          <w:bCs/>
        </w:rPr>
        <w:t xml:space="preserve">. </w:t>
      </w:r>
      <w:r w:rsidR="00BA01D8">
        <w:rPr>
          <w:bCs/>
        </w:rPr>
        <w:t xml:space="preserve">The Purdue OWL has a Chicago style guide here: </w:t>
      </w:r>
      <w:hyperlink r:id="rId24" w:history="1">
        <w:r w:rsidR="00BA01D8" w:rsidRPr="004D18A7">
          <w:rPr>
            <w:rStyle w:val="Hyperlink"/>
            <w:bCs/>
          </w:rPr>
          <w:t>https://owl.english.purdue.edu/owl/resource/717/1/</w:t>
        </w:r>
      </w:hyperlink>
      <w:r w:rsidR="00BA01D8">
        <w:rPr>
          <w:bCs/>
        </w:rPr>
        <w:t xml:space="preserve">. </w:t>
      </w:r>
    </w:p>
    <w:p w14:paraId="7E1F2080" w14:textId="77777777" w:rsidR="002B2EF9" w:rsidRPr="00B46611" w:rsidRDefault="002B2EF9" w:rsidP="002B2EF9">
      <w:pPr>
        <w:spacing w:line="240" w:lineRule="auto"/>
        <w:rPr>
          <w:b/>
          <w:bCs/>
        </w:rPr>
      </w:pPr>
    </w:p>
    <w:p w14:paraId="0B2EBCF3" w14:textId="77777777" w:rsidR="002B2EF9" w:rsidRPr="00B46611" w:rsidRDefault="002B2EF9" w:rsidP="002B2EF9">
      <w:pPr>
        <w:spacing w:line="240" w:lineRule="auto"/>
        <w:rPr>
          <w:b/>
          <w:bCs/>
        </w:rPr>
      </w:pPr>
      <w:r w:rsidRPr="00B46611">
        <w:rPr>
          <w:b/>
          <w:bCs/>
        </w:rPr>
        <w:t>Policy for Late Papers</w:t>
      </w:r>
    </w:p>
    <w:p w14:paraId="1B135FDD" w14:textId="77777777" w:rsidR="002B2EF9" w:rsidRPr="00B46611" w:rsidRDefault="002B2EF9" w:rsidP="002B2EF9">
      <w:pPr>
        <w:spacing w:line="240" w:lineRule="auto"/>
        <w:rPr>
          <w:bCs/>
        </w:rPr>
      </w:pPr>
      <w:r w:rsidRPr="00B46611">
        <w:rPr>
          <w:bCs/>
        </w:rPr>
        <w:t>Assignments submitted late or exams taken late will incur a 10-point reduction for each day that they are late. However, no assignments will be accepted after the last day of class. If a student knows that work cannot be completed on time, he or she should contact me or visit my office hours to discuss.</w:t>
      </w:r>
    </w:p>
    <w:p w14:paraId="515173DB" w14:textId="77777777" w:rsidR="002B2EF9" w:rsidRPr="00B46611" w:rsidRDefault="002B2EF9" w:rsidP="002B2EF9">
      <w:pPr>
        <w:spacing w:line="240" w:lineRule="auto"/>
        <w:rPr>
          <w:bCs/>
        </w:rPr>
      </w:pPr>
    </w:p>
    <w:p w14:paraId="3CD678D8" w14:textId="77777777" w:rsidR="002B2EF9" w:rsidRPr="00B46611" w:rsidRDefault="002B2EF9" w:rsidP="002B2EF9">
      <w:pPr>
        <w:spacing w:line="240" w:lineRule="auto"/>
        <w:rPr>
          <w:b/>
        </w:rPr>
      </w:pPr>
      <w:r w:rsidRPr="00B46611">
        <w:rPr>
          <w:b/>
        </w:rPr>
        <w:t>College Policy on Academic Integrity</w:t>
      </w:r>
    </w:p>
    <w:p w14:paraId="506B3F8E" w14:textId="5BEEB594" w:rsidR="002B2EF9" w:rsidRDefault="002B2EF9" w:rsidP="002B2EF9">
      <w:pPr>
        <w:spacing w:line="240" w:lineRule="auto"/>
      </w:pPr>
      <w:r w:rsidRPr="00B46611">
        <w:t>Students who work with information, ideas, and texts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The complete text of the College policy on Academic Integrity may be found in the catalog.</w:t>
      </w:r>
    </w:p>
    <w:p w14:paraId="22BA8887" w14:textId="77777777" w:rsidR="003E1C7E" w:rsidRDefault="003E1C7E" w:rsidP="00483188">
      <w:pPr>
        <w:spacing w:line="240" w:lineRule="auto"/>
        <w:rPr>
          <w:b/>
        </w:rPr>
      </w:pPr>
    </w:p>
    <w:p w14:paraId="20B9796F" w14:textId="239C7E53" w:rsidR="00853A19" w:rsidRPr="00483188" w:rsidRDefault="00287A98" w:rsidP="00483188">
      <w:pPr>
        <w:spacing w:line="240" w:lineRule="auto"/>
        <w:rPr>
          <w:b/>
        </w:rPr>
      </w:pPr>
      <w:bookmarkStart w:id="0" w:name="_GoBack"/>
      <w:bookmarkEnd w:id="0"/>
      <w:r>
        <w:rPr>
          <w:b/>
        </w:rPr>
        <w:t xml:space="preserve">Tentative </w:t>
      </w:r>
      <w:r w:rsidR="002B2EF9" w:rsidRPr="00B46611">
        <w:rPr>
          <w:b/>
        </w:rPr>
        <w:t>Class Schedule</w:t>
      </w:r>
    </w:p>
    <w:tbl>
      <w:tblPr>
        <w:tblStyle w:val="TableGrid"/>
        <w:tblW w:w="8698" w:type="dxa"/>
        <w:tblInd w:w="-5" w:type="dxa"/>
        <w:tblCellMar>
          <w:left w:w="103" w:type="dxa"/>
        </w:tblCellMar>
        <w:tblLook w:val="04A0" w:firstRow="1" w:lastRow="0" w:firstColumn="1" w:lastColumn="0" w:noHBand="0" w:noVBand="1"/>
      </w:tblPr>
      <w:tblGrid>
        <w:gridCol w:w="680"/>
        <w:gridCol w:w="567"/>
        <w:gridCol w:w="726"/>
        <w:gridCol w:w="2383"/>
        <w:gridCol w:w="1922"/>
        <w:gridCol w:w="2420"/>
      </w:tblGrid>
      <w:tr w:rsidR="00E34678" w14:paraId="44ACD29D" w14:textId="77777777" w:rsidTr="00E34678">
        <w:tc>
          <w:tcPr>
            <w:tcW w:w="680" w:type="dxa"/>
            <w:shd w:val="clear" w:color="auto" w:fill="auto"/>
            <w:tcMar>
              <w:left w:w="103" w:type="dxa"/>
            </w:tcMar>
          </w:tcPr>
          <w:p w14:paraId="39436B2B" w14:textId="77777777" w:rsidR="00E34678" w:rsidRDefault="00E34678" w:rsidP="0000164F">
            <w:pPr>
              <w:spacing w:line="240" w:lineRule="auto"/>
              <w:rPr>
                <w:sz w:val="20"/>
                <w:szCs w:val="20"/>
              </w:rPr>
            </w:pPr>
            <w:r>
              <w:rPr>
                <w:sz w:val="20"/>
                <w:szCs w:val="20"/>
              </w:rPr>
              <w:t>Week</w:t>
            </w:r>
          </w:p>
        </w:tc>
        <w:tc>
          <w:tcPr>
            <w:tcW w:w="567" w:type="dxa"/>
            <w:shd w:val="clear" w:color="auto" w:fill="auto"/>
            <w:tcMar>
              <w:left w:w="103" w:type="dxa"/>
            </w:tcMar>
          </w:tcPr>
          <w:p w14:paraId="6A731AF3" w14:textId="77777777" w:rsidR="00E34678" w:rsidRDefault="00E34678" w:rsidP="0000164F">
            <w:pPr>
              <w:spacing w:line="240" w:lineRule="auto"/>
              <w:rPr>
                <w:sz w:val="20"/>
                <w:szCs w:val="20"/>
              </w:rPr>
            </w:pPr>
            <w:r>
              <w:rPr>
                <w:sz w:val="20"/>
                <w:szCs w:val="20"/>
              </w:rPr>
              <w:t>Day</w:t>
            </w:r>
          </w:p>
        </w:tc>
        <w:tc>
          <w:tcPr>
            <w:tcW w:w="726" w:type="dxa"/>
            <w:shd w:val="clear" w:color="auto" w:fill="auto"/>
            <w:tcMar>
              <w:left w:w="103" w:type="dxa"/>
            </w:tcMar>
          </w:tcPr>
          <w:p w14:paraId="5CDDBD4F" w14:textId="77777777" w:rsidR="00E34678" w:rsidRDefault="00E34678" w:rsidP="0000164F">
            <w:pPr>
              <w:spacing w:line="240" w:lineRule="auto"/>
              <w:rPr>
                <w:sz w:val="20"/>
                <w:szCs w:val="20"/>
              </w:rPr>
            </w:pPr>
            <w:r>
              <w:rPr>
                <w:sz w:val="20"/>
                <w:szCs w:val="20"/>
              </w:rPr>
              <w:t>Date</w:t>
            </w:r>
          </w:p>
        </w:tc>
        <w:tc>
          <w:tcPr>
            <w:tcW w:w="2383" w:type="dxa"/>
            <w:shd w:val="clear" w:color="auto" w:fill="auto"/>
            <w:tcMar>
              <w:left w:w="103" w:type="dxa"/>
            </w:tcMar>
          </w:tcPr>
          <w:p w14:paraId="41B46228" w14:textId="77777777" w:rsidR="00E34678" w:rsidRDefault="00E34678" w:rsidP="0000164F">
            <w:pPr>
              <w:spacing w:line="240" w:lineRule="auto"/>
              <w:rPr>
                <w:sz w:val="20"/>
                <w:szCs w:val="20"/>
              </w:rPr>
            </w:pPr>
            <w:r>
              <w:rPr>
                <w:sz w:val="20"/>
                <w:szCs w:val="20"/>
              </w:rPr>
              <w:t>In-Class Work</w:t>
            </w:r>
          </w:p>
        </w:tc>
        <w:tc>
          <w:tcPr>
            <w:tcW w:w="1922" w:type="dxa"/>
            <w:shd w:val="clear" w:color="auto" w:fill="auto"/>
            <w:tcMar>
              <w:left w:w="103" w:type="dxa"/>
            </w:tcMar>
          </w:tcPr>
          <w:p w14:paraId="402665EF" w14:textId="77777777" w:rsidR="00E34678" w:rsidRDefault="00E34678" w:rsidP="0000164F">
            <w:pPr>
              <w:spacing w:line="240" w:lineRule="auto"/>
              <w:rPr>
                <w:sz w:val="20"/>
                <w:szCs w:val="20"/>
              </w:rPr>
            </w:pPr>
            <w:r>
              <w:rPr>
                <w:sz w:val="20"/>
                <w:szCs w:val="20"/>
              </w:rPr>
              <w:t>Reading for Class</w:t>
            </w:r>
          </w:p>
        </w:tc>
        <w:tc>
          <w:tcPr>
            <w:tcW w:w="2420" w:type="dxa"/>
            <w:shd w:val="clear" w:color="auto" w:fill="auto"/>
            <w:tcMar>
              <w:left w:w="103" w:type="dxa"/>
            </w:tcMar>
          </w:tcPr>
          <w:p w14:paraId="1C214DA7" w14:textId="77777777" w:rsidR="00E34678" w:rsidRDefault="00E34678" w:rsidP="0000164F">
            <w:pPr>
              <w:spacing w:line="240" w:lineRule="auto"/>
              <w:rPr>
                <w:sz w:val="20"/>
                <w:szCs w:val="20"/>
              </w:rPr>
            </w:pPr>
            <w:r>
              <w:rPr>
                <w:sz w:val="20"/>
                <w:szCs w:val="20"/>
              </w:rPr>
              <w:t>Due Before Class</w:t>
            </w:r>
          </w:p>
        </w:tc>
      </w:tr>
      <w:tr w:rsidR="00E34678" w14:paraId="675ADDE5" w14:textId="77777777" w:rsidTr="00E34678">
        <w:tc>
          <w:tcPr>
            <w:tcW w:w="680" w:type="dxa"/>
            <w:shd w:val="clear" w:color="auto" w:fill="auto"/>
            <w:tcMar>
              <w:left w:w="103" w:type="dxa"/>
            </w:tcMar>
          </w:tcPr>
          <w:p w14:paraId="0ED04002" w14:textId="77777777" w:rsidR="00E34678" w:rsidRDefault="00E34678" w:rsidP="0000164F">
            <w:pPr>
              <w:spacing w:line="240" w:lineRule="auto"/>
              <w:rPr>
                <w:sz w:val="20"/>
                <w:szCs w:val="20"/>
              </w:rPr>
            </w:pPr>
            <w:r>
              <w:rPr>
                <w:sz w:val="20"/>
                <w:szCs w:val="20"/>
              </w:rPr>
              <w:t>1</w:t>
            </w:r>
          </w:p>
        </w:tc>
        <w:tc>
          <w:tcPr>
            <w:tcW w:w="567" w:type="dxa"/>
            <w:shd w:val="clear" w:color="auto" w:fill="auto"/>
            <w:tcMar>
              <w:left w:w="103" w:type="dxa"/>
            </w:tcMar>
          </w:tcPr>
          <w:p w14:paraId="6634387C"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7C67C9E1" w14:textId="77777777" w:rsidR="00E34678" w:rsidRDefault="00E34678" w:rsidP="0000164F">
            <w:pPr>
              <w:spacing w:line="240" w:lineRule="auto"/>
              <w:rPr>
                <w:sz w:val="20"/>
                <w:szCs w:val="20"/>
              </w:rPr>
            </w:pPr>
            <w:r>
              <w:rPr>
                <w:sz w:val="20"/>
                <w:szCs w:val="20"/>
              </w:rPr>
              <w:t>8/29</w:t>
            </w:r>
          </w:p>
        </w:tc>
        <w:tc>
          <w:tcPr>
            <w:tcW w:w="2383" w:type="dxa"/>
            <w:shd w:val="clear" w:color="auto" w:fill="auto"/>
            <w:tcMar>
              <w:left w:w="103" w:type="dxa"/>
            </w:tcMar>
          </w:tcPr>
          <w:p w14:paraId="2E82D7E2" w14:textId="6FB8E1C7" w:rsidR="00E34678" w:rsidRPr="003E1C7E" w:rsidRDefault="00724827" w:rsidP="0000164F">
            <w:pPr>
              <w:spacing w:line="240" w:lineRule="auto"/>
              <w:rPr>
                <w:sz w:val="20"/>
                <w:szCs w:val="20"/>
              </w:rPr>
            </w:pPr>
            <w:r>
              <w:rPr>
                <w:sz w:val="20"/>
                <w:szCs w:val="20"/>
              </w:rPr>
              <w:t>Introductions.</w:t>
            </w:r>
          </w:p>
        </w:tc>
        <w:tc>
          <w:tcPr>
            <w:tcW w:w="1922" w:type="dxa"/>
            <w:shd w:val="clear" w:color="auto" w:fill="auto"/>
            <w:tcMar>
              <w:left w:w="103" w:type="dxa"/>
            </w:tcMar>
          </w:tcPr>
          <w:p w14:paraId="6CA0BDE2" w14:textId="77777777" w:rsidR="00E34678" w:rsidRDefault="00E34678" w:rsidP="0000164F">
            <w:pPr>
              <w:spacing w:line="240" w:lineRule="auto"/>
              <w:rPr>
                <w:sz w:val="20"/>
                <w:szCs w:val="20"/>
              </w:rPr>
            </w:pPr>
            <w:r>
              <w:rPr>
                <w:sz w:val="20"/>
                <w:szCs w:val="20"/>
              </w:rPr>
              <w:t>Syllabus.</w:t>
            </w:r>
          </w:p>
        </w:tc>
        <w:tc>
          <w:tcPr>
            <w:tcW w:w="2420" w:type="dxa"/>
            <w:shd w:val="clear" w:color="auto" w:fill="auto"/>
            <w:tcMar>
              <w:left w:w="103" w:type="dxa"/>
            </w:tcMar>
          </w:tcPr>
          <w:p w14:paraId="6DA17D90" w14:textId="77777777" w:rsidR="00E34678" w:rsidRDefault="00E34678" w:rsidP="0000164F">
            <w:pPr>
              <w:spacing w:line="240" w:lineRule="auto"/>
              <w:rPr>
                <w:b/>
                <w:sz w:val="20"/>
                <w:szCs w:val="20"/>
              </w:rPr>
            </w:pPr>
          </w:p>
        </w:tc>
      </w:tr>
      <w:tr w:rsidR="00E34678" w14:paraId="74FC72C0" w14:textId="77777777" w:rsidTr="00E34678">
        <w:tc>
          <w:tcPr>
            <w:tcW w:w="680" w:type="dxa"/>
            <w:shd w:val="clear" w:color="auto" w:fill="auto"/>
            <w:tcMar>
              <w:left w:w="103" w:type="dxa"/>
            </w:tcMar>
          </w:tcPr>
          <w:p w14:paraId="1ADC5F87" w14:textId="77777777" w:rsidR="00E34678" w:rsidRDefault="00E34678" w:rsidP="0000164F">
            <w:pPr>
              <w:spacing w:line="240" w:lineRule="auto"/>
              <w:rPr>
                <w:sz w:val="20"/>
                <w:szCs w:val="20"/>
              </w:rPr>
            </w:pPr>
          </w:p>
        </w:tc>
        <w:tc>
          <w:tcPr>
            <w:tcW w:w="567" w:type="dxa"/>
            <w:shd w:val="clear" w:color="auto" w:fill="auto"/>
            <w:tcMar>
              <w:left w:w="103" w:type="dxa"/>
            </w:tcMar>
          </w:tcPr>
          <w:p w14:paraId="13498381"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0646ADF4" w14:textId="77777777" w:rsidR="00E34678" w:rsidRDefault="00E34678" w:rsidP="0000164F">
            <w:pPr>
              <w:spacing w:line="240" w:lineRule="auto"/>
              <w:rPr>
                <w:sz w:val="20"/>
                <w:szCs w:val="20"/>
              </w:rPr>
            </w:pPr>
            <w:r>
              <w:rPr>
                <w:sz w:val="20"/>
                <w:szCs w:val="20"/>
              </w:rPr>
              <w:t>8/31</w:t>
            </w:r>
          </w:p>
        </w:tc>
        <w:tc>
          <w:tcPr>
            <w:tcW w:w="2383" w:type="dxa"/>
            <w:shd w:val="clear" w:color="auto" w:fill="auto"/>
            <w:tcMar>
              <w:left w:w="103" w:type="dxa"/>
            </w:tcMar>
          </w:tcPr>
          <w:p w14:paraId="608C250F" w14:textId="77777777" w:rsidR="00E34678" w:rsidRDefault="00E34678" w:rsidP="0000164F">
            <w:pPr>
              <w:spacing w:line="240" w:lineRule="auto"/>
              <w:rPr>
                <w:b/>
                <w:sz w:val="20"/>
                <w:szCs w:val="20"/>
              </w:rPr>
            </w:pPr>
          </w:p>
        </w:tc>
        <w:tc>
          <w:tcPr>
            <w:tcW w:w="1922" w:type="dxa"/>
            <w:shd w:val="clear" w:color="auto" w:fill="auto"/>
            <w:tcMar>
              <w:left w:w="103" w:type="dxa"/>
            </w:tcMar>
          </w:tcPr>
          <w:p w14:paraId="7B768BDC" w14:textId="7EAB60CE" w:rsidR="00E34678" w:rsidRDefault="00405FC4" w:rsidP="0000164F">
            <w:pPr>
              <w:spacing w:line="240" w:lineRule="auto"/>
              <w:rPr>
                <w:sz w:val="20"/>
                <w:szCs w:val="20"/>
              </w:rPr>
            </w:pPr>
            <w:r>
              <w:rPr>
                <w:sz w:val="20"/>
                <w:szCs w:val="20"/>
              </w:rPr>
              <w:t>“Law and Literature,” Wikipedia.</w:t>
            </w:r>
          </w:p>
        </w:tc>
        <w:tc>
          <w:tcPr>
            <w:tcW w:w="2420" w:type="dxa"/>
            <w:shd w:val="clear" w:color="auto" w:fill="auto"/>
            <w:tcMar>
              <w:left w:w="103" w:type="dxa"/>
            </w:tcMar>
          </w:tcPr>
          <w:p w14:paraId="0DE067D8" w14:textId="77777777" w:rsidR="00E34678" w:rsidRDefault="00E34678" w:rsidP="00D064F5">
            <w:pPr>
              <w:spacing w:line="240" w:lineRule="auto"/>
              <w:rPr>
                <w:b/>
                <w:sz w:val="20"/>
                <w:szCs w:val="20"/>
              </w:rPr>
            </w:pPr>
          </w:p>
        </w:tc>
      </w:tr>
      <w:tr w:rsidR="00E34678" w14:paraId="5DC0F35D" w14:textId="77777777" w:rsidTr="00E34678">
        <w:tc>
          <w:tcPr>
            <w:tcW w:w="680" w:type="dxa"/>
            <w:shd w:val="clear" w:color="auto" w:fill="auto"/>
            <w:tcMar>
              <w:left w:w="103" w:type="dxa"/>
            </w:tcMar>
          </w:tcPr>
          <w:p w14:paraId="75770FE6" w14:textId="77777777" w:rsidR="00E34678" w:rsidRDefault="00E34678" w:rsidP="0000164F">
            <w:pPr>
              <w:spacing w:line="240" w:lineRule="auto"/>
              <w:rPr>
                <w:sz w:val="20"/>
                <w:szCs w:val="20"/>
              </w:rPr>
            </w:pPr>
            <w:r>
              <w:rPr>
                <w:sz w:val="20"/>
                <w:szCs w:val="20"/>
              </w:rPr>
              <w:t>2</w:t>
            </w:r>
          </w:p>
        </w:tc>
        <w:tc>
          <w:tcPr>
            <w:tcW w:w="567" w:type="dxa"/>
            <w:shd w:val="clear" w:color="auto" w:fill="auto"/>
            <w:tcMar>
              <w:left w:w="103" w:type="dxa"/>
            </w:tcMar>
          </w:tcPr>
          <w:p w14:paraId="73A9E07D"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57161804" w14:textId="77777777" w:rsidR="00E34678" w:rsidRDefault="00E34678" w:rsidP="0000164F">
            <w:pPr>
              <w:spacing w:line="240" w:lineRule="auto"/>
              <w:rPr>
                <w:sz w:val="20"/>
                <w:szCs w:val="20"/>
              </w:rPr>
            </w:pPr>
            <w:r>
              <w:rPr>
                <w:sz w:val="20"/>
                <w:szCs w:val="20"/>
              </w:rPr>
              <w:t>9/5</w:t>
            </w:r>
          </w:p>
        </w:tc>
        <w:tc>
          <w:tcPr>
            <w:tcW w:w="2383" w:type="dxa"/>
            <w:shd w:val="clear" w:color="auto" w:fill="auto"/>
            <w:tcMar>
              <w:left w:w="103" w:type="dxa"/>
            </w:tcMar>
          </w:tcPr>
          <w:p w14:paraId="05A42DFE" w14:textId="77777777" w:rsidR="00E34678" w:rsidRDefault="00E34678" w:rsidP="0000164F">
            <w:pPr>
              <w:spacing w:line="240" w:lineRule="auto"/>
              <w:rPr>
                <w:sz w:val="20"/>
                <w:szCs w:val="20"/>
              </w:rPr>
            </w:pPr>
            <w:r>
              <w:rPr>
                <w:sz w:val="20"/>
                <w:szCs w:val="20"/>
              </w:rPr>
              <w:t>No Class.</w:t>
            </w:r>
          </w:p>
        </w:tc>
        <w:tc>
          <w:tcPr>
            <w:tcW w:w="1922" w:type="dxa"/>
            <w:shd w:val="clear" w:color="auto" w:fill="auto"/>
            <w:tcMar>
              <w:left w:w="103" w:type="dxa"/>
            </w:tcMar>
          </w:tcPr>
          <w:p w14:paraId="06852944" w14:textId="77777777" w:rsidR="00E34678" w:rsidRDefault="00E34678" w:rsidP="0000164F">
            <w:pPr>
              <w:spacing w:line="240" w:lineRule="auto"/>
              <w:rPr>
                <w:sz w:val="20"/>
                <w:szCs w:val="20"/>
              </w:rPr>
            </w:pPr>
          </w:p>
        </w:tc>
        <w:tc>
          <w:tcPr>
            <w:tcW w:w="2420" w:type="dxa"/>
            <w:shd w:val="clear" w:color="auto" w:fill="auto"/>
            <w:tcMar>
              <w:left w:w="103" w:type="dxa"/>
            </w:tcMar>
          </w:tcPr>
          <w:p w14:paraId="3D8CCDD3" w14:textId="77777777" w:rsidR="00E34678" w:rsidRDefault="00E34678" w:rsidP="0000164F">
            <w:pPr>
              <w:spacing w:line="240" w:lineRule="auto"/>
              <w:rPr>
                <w:sz w:val="20"/>
                <w:szCs w:val="20"/>
              </w:rPr>
            </w:pPr>
          </w:p>
        </w:tc>
      </w:tr>
      <w:tr w:rsidR="00E34678" w14:paraId="480565B0" w14:textId="77777777" w:rsidTr="00E34678">
        <w:tc>
          <w:tcPr>
            <w:tcW w:w="680" w:type="dxa"/>
            <w:shd w:val="clear" w:color="auto" w:fill="auto"/>
            <w:tcMar>
              <w:left w:w="103" w:type="dxa"/>
            </w:tcMar>
          </w:tcPr>
          <w:p w14:paraId="4C7E8612" w14:textId="77777777" w:rsidR="00E34678" w:rsidRDefault="00E34678" w:rsidP="0000164F">
            <w:pPr>
              <w:spacing w:line="240" w:lineRule="auto"/>
              <w:rPr>
                <w:sz w:val="20"/>
                <w:szCs w:val="20"/>
              </w:rPr>
            </w:pPr>
          </w:p>
        </w:tc>
        <w:tc>
          <w:tcPr>
            <w:tcW w:w="567" w:type="dxa"/>
            <w:shd w:val="clear" w:color="auto" w:fill="auto"/>
            <w:tcMar>
              <w:left w:w="103" w:type="dxa"/>
            </w:tcMar>
          </w:tcPr>
          <w:p w14:paraId="2CEA3822"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307830CB" w14:textId="77777777" w:rsidR="00E34678" w:rsidRDefault="00E34678" w:rsidP="0000164F">
            <w:pPr>
              <w:spacing w:line="240" w:lineRule="auto"/>
              <w:rPr>
                <w:sz w:val="20"/>
                <w:szCs w:val="20"/>
              </w:rPr>
            </w:pPr>
            <w:r>
              <w:rPr>
                <w:sz w:val="20"/>
                <w:szCs w:val="20"/>
              </w:rPr>
              <w:t>9/7</w:t>
            </w:r>
          </w:p>
        </w:tc>
        <w:tc>
          <w:tcPr>
            <w:tcW w:w="2383" w:type="dxa"/>
            <w:shd w:val="clear" w:color="auto" w:fill="auto"/>
            <w:tcMar>
              <w:left w:w="103" w:type="dxa"/>
            </w:tcMar>
          </w:tcPr>
          <w:p w14:paraId="0DF49751" w14:textId="77777777" w:rsidR="00E34678" w:rsidRDefault="00E34678" w:rsidP="0000164F">
            <w:pPr>
              <w:spacing w:line="240" w:lineRule="auto"/>
              <w:rPr>
                <w:sz w:val="20"/>
                <w:szCs w:val="20"/>
              </w:rPr>
            </w:pPr>
          </w:p>
        </w:tc>
        <w:tc>
          <w:tcPr>
            <w:tcW w:w="1922" w:type="dxa"/>
            <w:shd w:val="clear" w:color="auto" w:fill="auto"/>
            <w:tcMar>
              <w:left w:w="103" w:type="dxa"/>
            </w:tcMar>
          </w:tcPr>
          <w:p w14:paraId="7B5DC169" w14:textId="1C6F8488" w:rsidR="00E34678" w:rsidRPr="00405FC4" w:rsidRDefault="00405FC4" w:rsidP="0000164F">
            <w:pPr>
              <w:spacing w:line="240" w:lineRule="auto"/>
              <w:rPr>
                <w:sz w:val="20"/>
                <w:szCs w:val="20"/>
              </w:rPr>
            </w:pPr>
            <w:r>
              <w:rPr>
                <w:sz w:val="20"/>
                <w:szCs w:val="20"/>
              </w:rPr>
              <w:t xml:space="preserve">Dickens, </w:t>
            </w:r>
            <w:r>
              <w:rPr>
                <w:i/>
                <w:sz w:val="20"/>
                <w:szCs w:val="20"/>
              </w:rPr>
              <w:t>The Pickwick Papers</w:t>
            </w:r>
            <w:r>
              <w:rPr>
                <w:sz w:val="20"/>
                <w:szCs w:val="20"/>
              </w:rPr>
              <w:t>, Chapter XXXIV</w:t>
            </w:r>
            <w:r w:rsidR="00D740CA">
              <w:rPr>
                <w:sz w:val="20"/>
                <w:szCs w:val="20"/>
              </w:rPr>
              <w:t xml:space="preserve"> and “The Pickwick Papers,” Wikipedia.</w:t>
            </w:r>
          </w:p>
        </w:tc>
        <w:tc>
          <w:tcPr>
            <w:tcW w:w="2420" w:type="dxa"/>
            <w:shd w:val="clear" w:color="auto" w:fill="auto"/>
            <w:tcMar>
              <w:left w:w="103" w:type="dxa"/>
            </w:tcMar>
          </w:tcPr>
          <w:p w14:paraId="56D1C1D1" w14:textId="2D238458" w:rsidR="00E34678" w:rsidRDefault="002443E5" w:rsidP="0000164F">
            <w:pPr>
              <w:spacing w:line="240" w:lineRule="auto"/>
              <w:rPr>
                <w:b/>
                <w:sz w:val="20"/>
                <w:szCs w:val="20"/>
              </w:rPr>
            </w:pPr>
            <w:r>
              <w:rPr>
                <w:b/>
                <w:sz w:val="20"/>
                <w:szCs w:val="20"/>
              </w:rPr>
              <w:t>Summary of previous class’ reading and discussion.</w:t>
            </w:r>
          </w:p>
        </w:tc>
      </w:tr>
      <w:tr w:rsidR="00E34678" w14:paraId="316A6216" w14:textId="77777777" w:rsidTr="00E34678">
        <w:tc>
          <w:tcPr>
            <w:tcW w:w="680" w:type="dxa"/>
            <w:shd w:val="clear" w:color="auto" w:fill="auto"/>
            <w:tcMar>
              <w:left w:w="103" w:type="dxa"/>
            </w:tcMar>
          </w:tcPr>
          <w:p w14:paraId="2D1B0C90" w14:textId="77777777" w:rsidR="00E34678" w:rsidRDefault="00E34678" w:rsidP="0000164F">
            <w:pPr>
              <w:spacing w:line="240" w:lineRule="auto"/>
              <w:rPr>
                <w:sz w:val="20"/>
                <w:szCs w:val="20"/>
              </w:rPr>
            </w:pPr>
            <w:r>
              <w:rPr>
                <w:sz w:val="20"/>
                <w:szCs w:val="20"/>
              </w:rPr>
              <w:t>3</w:t>
            </w:r>
          </w:p>
        </w:tc>
        <w:tc>
          <w:tcPr>
            <w:tcW w:w="567" w:type="dxa"/>
            <w:shd w:val="clear" w:color="auto" w:fill="auto"/>
            <w:tcMar>
              <w:left w:w="103" w:type="dxa"/>
            </w:tcMar>
          </w:tcPr>
          <w:p w14:paraId="01BDB5B3"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65F04F25" w14:textId="77777777" w:rsidR="00E34678" w:rsidRDefault="00E34678" w:rsidP="0000164F">
            <w:pPr>
              <w:spacing w:line="240" w:lineRule="auto"/>
              <w:rPr>
                <w:sz w:val="20"/>
                <w:szCs w:val="20"/>
              </w:rPr>
            </w:pPr>
            <w:r>
              <w:rPr>
                <w:sz w:val="20"/>
                <w:szCs w:val="20"/>
              </w:rPr>
              <w:t>9/12</w:t>
            </w:r>
          </w:p>
        </w:tc>
        <w:tc>
          <w:tcPr>
            <w:tcW w:w="2383" w:type="dxa"/>
            <w:shd w:val="clear" w:color="auto" w:fill="auto"/>
            <w:tcMar>
              <w:left w:w="103" w:type="dxa"/>
            </w:tcMar>
          </w:tcPr>
          <w:p w14:paraId="4F192458" w14:textId="77777777" w:rsidR="00E34678" w:rsidRDefault="00E34678" w:rsidP="0000164F">
            <w:pPr>
              <w:spacing w:line="240" w:lineRule="auto"/>
              <w:rPr>
                <w:sz w:val="20"/>
                <w:szCs w:val="20"/>
              </w:rPr>
            </w:pPr>
          </w:p>
        </w:tc>
        <w:tc>
          <w:tcPr>
            <w:tcW w:w="1922" w:type="dxa"/>
            <w:shd w:val="clear" w:color="auto" w:fill="auto"/>
            <w:tcMar>
              <w:left w:w="103" w:type="dxa"/>
            </w:tcMar>
          </w:tcPr>
          <w:p w14:paraId="12943603" w14:textId="3F903564" w:rsidR="00E34678" w:rsidRPr="00D46A31" w:rsidRDefault="00D46A31" w:rsidP="0000164F">
            <w:pPr>
              <w:spacing w:line="240" w:lineRule="auto"/>
              <w:rPr>
                <w:sz w:val="20"/>
                <w:szCs w:val="20"/>
              </w:rPr>
            </w:pPr>
            <w:r>
              <w:rPr>
                <w:sz w:val="20"/>
                <w:szCs w:val="20"/>
              </w:rPr>
              <w:t xml:space="preserve">Kafka, </w:t>
            </w:r>
            <w:r>
              <w:rPr>
                <w:i/>
                <w:sz w:val="20"/>
                <w:szCs w:val="20"/>
              </w:rPr>
              <w:t>The Trial</w:t>
            </w:r>
            <w:r>
              <w:rPr>
                <w:sz w:val="20"/>
                <w:szCs w:val="20"/>
              </w:rPr>
              <w:t>, Chapter</w:t>
            </w:r>
            <w:r w:rsidR="00D740CA">
              <w:rPr>
                <w:sz w:val="20"/>
                <w:szCs w:val="20"/>
              </w:rPr>
              <w:t>s</w:t>
            </w:r>
            <w:r>
              <w:rPr>
                <w:sz w:val="20"/>
                <w:szCs w:val="20"/>
              </w:rPr>
              <w:t xml:space="preserve"> 1-3</w:t>
            </w:r>
          </w:p>
        </w:tc>
        <w:tc>
          <w:tcPr>
            <w:tcW w:w="2420" w:type="dxa"/>
            <w:shd w:val="clear" w:color="auto" w:fill="auto"/>
            <w:tcMar>
              <w:left w:w="103" w:type="dxa"/>
            </w:tcMar>
          </w:tcPr>
          <w:p w14:paraId="5AE8D619" w14:textId="46990048" w:rsidR="00E34678" w:rsidRDefault="002443E5" w:rsidP="0000164F">
            <w:pPr>
              <w:spacing w:line="240" w:lineRule="auto"/>
              <w:rPr>
                <w:sz w:val="20"/>
                <w:szCs w:val="20"/>
              </w:rPr>
            </w:pPr>
            <w:r>
              <w:rPr>
                <w:b/>
                <w:sz w:val="20"/>
                <w:szCs w:val="20"/>
              </w:rPr>
              <w:t>Summary of previous class’ reading and discussion.</w:t>
            </w:r>
          </w:p>
        </w:tc>
      </w:tr>
      <w:tr w:rsidR="00E34678" w14:paraId="54975D01" w14:textId="77777777" w:rsidTr="00E34678">
        <w:tc>
          <w:tcPr>
            <w:tcW w:w="680" w:type="dxa"/>
            <w:shd w:val="clear" w:color="auto" w:fill="auto"/>
            <w:tcMar>
              <w:left w:w="103" w:type="dxa"/>
            </w:tcMar>
          </w:tcPr>
          <w:p w14:paraId="498EA9E1" w14:textId="77777777" w:rsidR="00E34678" w:rsidRDefault="00E34678" w:rsidP="0000164F">
            <w:pPr>
              <w:spacing w:line="240" w:lineRule="auto"/>
              <w:rPr>
                <w:sz w:val="20"/>
                <w:szCs w:val="20"/>
              </w:rPr>
            </w:pPr>
          </w:p>
        </w:tc>
        <w:tc>
          <w:tcPr>
            <w:tcW w:w="567" w:type="dxa"/>
            <w:shd w:val="clear" w:color="auto" w:fill="auto"/>
            <w:tcMar>
              <w:left w:w="103" w:type="dxa"/>
            </w:tcMar>
          </w:tcPr>
          <w:p w14:paraId="0117FC6D"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103B935A" w14:textId="77777777" w:rsidR="00E34678" w:rsidRDefault="00E34678" w:rsidP="0000164F">
            <w:pPr>
              <w:spacing w:line="240" w:lineRule="auto"/>
              <w:rPr>
                <w:sz w:val="20"/>
                <w:szCs w:val="20"/>
              </w:rPr>
            </w:pPr>
            <w:r>
              <w:rPr>
                <w:sz w:val="20"/>
                <w:szCs w:val="20"/>
              </w:rPr>
              <w:t>9/14</w:t>
            </w:r>
          </w:p>
        </w:tc>
        <w:tc>
          <w:tcPr>
            <w:tcW w:w="2383" w:type="dxa"/>
            <w:shd w:val="clear" w:color="auto" w:fill="auto"/>
            <w:tcMar>
              <w:left w:w="103" w:type="dxa"/>
            </w:tcMar>
          </w:tcPr>
          <w:p w14:paraId="5890AE8C" w14:textId="77777777" w:rsidR="00E34678" w:rsidRDefault="00E34678" w:rsidP="0000164F">
            <w:pPr>
              <w:spacing w:line="240" w:lineRule="auto"/>
              <w:rPr>
                <w:sz w:val="20"/>
                <w:szCs w:val="20"/>
              </w:rPr>
            </w:pPr>
          </w:p>
        </w:tc>
        <w:tc>
          <w:tcPr>
            <w:tcW w:w="1922" w:type="dxa"/>
            <w:shd w:val="clear" w:color="auto" w:fill="auto"/>
            <w:tcMar>
              <w:left w:w="103" w:type="dxa"/>
            </w:tcMar>
          </w:tcPr>
          <w:p w14:paraId="418527CF" w14:textId="359D10F2" w:rsidR="00E34678" w:rsidRPr="00D46A31" w:rsidRDefault="00D46A31" w:rsidP="00D064F5">
            <w:pPr>
              <w:spacing w:line="240" w:lineRule="auto"/>
              <w:rPr>
                <w:sz w:val="20"/>
                <w:szCs w:val="20"/>
              </w:rPr>
            </w:pPr>
            <w:r>
              <w:rPr>
                <w:sz w:val="20"/>
                <w:szCs w:val="20"/>
              </w:rPr>
              <w:t xml:space="preserve">Kafka, </w:t>
            </w:r>
            <w:r>
              <w:rPr>
                <w:i/>
                <w:sz w:val="20"/>
                <w:szCs w:val="20"/>
              </w:rPr>
              <w:t>The Trial</w:t>
            </w:r>
            <w:r>
              <w:rPr>
                <w:sz w:val="20"/>
                <w:szCs w:val="20"/>
              </w:rPr>
              <w:t>, Chapters 4-6</w:t>
            </w:r>
          </w:p>
        </w:tc>
        <w:tc>
          <w:tcPr>
            <w:tcW w:w="2420" w:type="dxa"/>
            <w:shd w:val="clear" w:color="auto" w:fill="auto"/>
            <w:tcMar>
              <w:left w:w="103" w:type="dxa"/>
            </w:tcMar>
          </w:tcPr>
          <w:p w14:paraId="2C55046C" w14:textId="76AC9B9A" w:rsidR="00E34678" w:rsidRDefault="002443E5" w:rsidP="00D064F5">
            <w:pPr>
              <w:spacing w:line="240" w:lineRule="auto"/>
              <w:rPr>
                <w:sz w:val="20"/>
                <w:szCs w:val="20"/>
              </w:rPr>
            </w:pPr>
            <w:r>
              <w:rPr>
                <w:b/>
                <w:sz w:val="20"/>
                <w:szCs w:val="20"/>
              </w:rPr>
              <w:t>Summary of previous class’ reading and discussion.</w:t>
            </w:r>
          </w:p>
        </w:tc>
      </w:tr>
      <w:tr w:rsidR="00E34678" w14:paraId="0395BC34" w14:textId="77777777" w:rsidTr="00E34678">
        <w:tc>
          <w:tcPr>
            <w:tcW w:w="680" w:type="dxa"/>
            <w:shd w:val="clear" w:color="auto" w:fill="auto"/>
            <w:tcMar>
              <w:left w:w="103" w:type="dxa"/>
            </w:tcMar>
          </w:tcPr>
          <w:p w14:paraId="6A90BE96" w14:textId="77777777" w:rsidR="00E34678" w:rsidRDefault="00E34678" w:rsidP="0000164F">
            <w:pPr>
              <w:spacing w:line="240" w:lineRule="auto"/>
              <w:rPr>
                <w:sz w:val="20"/>
                <w:szCs w:val="20"/>
              </w:rPr>
            </w:pPr>
            <w:r>
              <w:rPr>
                <w:sz w:val="20"/>
                <w:szCs w:val="20"/>
              </w:rPr>
              <w:t>4</w:t>
            </w:r>
          </w:p>
        </w:tc>
        <w:tc>
          <w:tcPr>
            <w:tcW w:w="567" w:type="dxa"/>
            <w:shd w:val="clear" w:color="auto" w:fill="auto"/>
            <w:tcMar>
              <w:left w:w="103" w:type="dxa"/>
            </w:tcMar>
          </w:tcPr>
          <w:p w14:paraId="4DEC6E30"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024BFE49" w14:textId="77777777" w:rsidR="00E34678" w:rsidRDefault="00E34678" w:rsidP="0000164F">
            <w:pPr>
              <w:spacing w:line="240" w:lineRule="auto"/>
              <w:rPr>
                <w:sz w:val="20"/>
                <w:szCs w:val="20"/>
              </w:rPr>
            </w:pPr>
            <w:r>
              <w:rPr>
                <w:sz w:val="20"/>
                <w:szCs w:val="20"/>
              </w:rPr>
              <w:t>9/19</w:t>
            </w:r>
          </w:p>
        </w:tc>
        <w:tc>
          <w:tcPr>
            <w:tcW w:w="2383" w:type="dxa"/>
            <w:shd w:val="clear" w:color="auto" w:fill="auto"/>
            <w:tcMar>
              <w:left w:w="103" w:type="dxa"/>
            </w:tcMar>
          </w:tcPr>
          <w:p w14:paraId="3866D7A3" w14:textId="77777777" w:rsidR="00E34678" w:rsidRDefault="00E34678" w:rsidP="0000164F">
            <w:pPr>
              <w:spacing w:line="240" w:lineRule="auto"/>
              <w:rPr>
                <w:sz w:val="20"/>
                <w:szCs w:val="20"/>
              </w:rPr>
            </w:pPr>
          </w:p>
        </w:tc>
        <w:tc>
          <w:tcPr>
            <w:tcW w:w="1922" w:type="dxa"/>
            <w:shd w:val="clear" w:color="auto" w:fill="auto"/>
            <w:tcMar>
              <w:left w:w="103" w:type="dxa"/>
            </w:tcMar>
          </w:tcPr>
          <w:p w14:paraId="5C6B6CFF" w14:textId="30AF55CE" w:rsidR="00E34678" w:rsidRPr="00D46A31" w:rsidRDefault="00D46A31" w:rsidP="00D064F5">
            <w:pPr>
              <w:spacing w:line="240" w:lineRule="auto"/>
              <w:rPr>
                <w:sz w:val="20"/>
                <w:szCs w:val="20"/>
              </w:rPr>
            </w:pPr>
            <w:r>
              <w:rPr>
                <w:sz w:val="20"/>
                <w:szCs w:val="20"/>
              </w:rPr>
              <w:t xml:space="preserve">Kafka, </w:t>
            </w:r>
            <w:r>
              <w:rPr>
                <w:i/>
                <w:sz w:val="20"/>
                <w:szCs w:val="20"/>
              </w:rPr>
              <w:t>The Trial</w:t>
            </w:r>
            <w:r>
              <w:rPr>
                <w:sz w:val="20"/>
                <w:szCs w:val="20"/>
              </w:rPr>
              <w:t>, Chapters 7-</w:t>
            </w:r>
            <w:r w:rsidR="007E6924">
              <w:rPr>
                <w:sz w:val="20"/>
                <w:szCs w:val="20"/>
              </w:rPr>
              <w:t>End</w:t>
            </w:r>
          </w:p>
        </w:tc>
        <w:tc>
          <w:tcPr>
            <w:tcW w:w="2420" w:type="dxa"/>
            <w:shd w:val="clear" w:color="auto" w:fill="auto"/>
            <w:tcMar>
              <w:left w:w="103" w:type="dxa"/>
            </w:tcMar>
          </w:tcPr>
          <w:p w14:paraId="204148E2" w14:textId="56DA4DCB" w:rsidR="00E34678" w:rsidRDefault="002443E5" w:rsidP="00D064F5">
            <w:pPr>
              <w:spacing w:line="240" w:lineRule="auto"/>
              <w:rPr>
                <w:b/>
                <w:sz w:val="20"/>
                <w:szCs w:val="20"/>
              </w:rPr>
            </w:pPr>
            <w:r>
              <w:rPr>
                <w:b/>
                <w:sz w:val="20"/>
                <w:szCs w:val="20"/>
              </w:rPr>
              <w:t>Summary of previous class’ reading and discussion.</w:t>
            </w:r>
          </w:p>
        </w:tc>
      </w:tr>
      <w:tr w:rsidR="00E34678" w14:paraId="48F0C56D" w14:textId="77777777" w:rsidTr="00E34678">
        <w:tc>
          <w:tcPr>
            <w:tcW w:w="680" w:type="dxa"/>
            <w:shd w:val="clear" w:color="auto" w:fill="auto"/>
            <w:tcMar>
              <w:left w:w="103" w:type="dxa"/>
            </w:tcMar>
          </w:tcPr>
          <w:p w14:paraId="1D720041" w14:textId="77777777" w:rsidR="00E34678" w:rsidRDefault="00E34678" w:rsidP="0000164F">
            <w:pPr>
              <w:spacing w:line="240" w:lineRule="auto"/>
              <w:rPr>
                <w:sz w:val="20"/>
                <w:szCs w:val="20"/>
              </w:rPr>
            </w:pPr>
          </w:p>
        </w:tc>
        <w:tc>
          <w:tcPr>
            <w:tcW w:w="567" w:type="dxa"/>
            <w:shd w:val="clear" w:color="auto" w:fill="auto"/>
            <w:tcMar>
              <w:left w:w="103" w:type="dxa"/>
            </w:tcMar>
          </w:tcPr>
          <w:p w14:paraId="39807297"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0FB8CE72" w14:textId="77777777" w:rsidR="00E34678" w:rsidRDefault="00E34678" w:rsidP="0000164F">
            <w:pPr>
              <w:spacing w:line="240" w:lineRule="auto"/>
              <w:rPr>
                <w:sz w:val="20"/>
                <w:szCs w:val="20"/>
              </w:rPr>
            </w:pPr>
            <w:r>
              <w:rPr>
                <w:sz w:val="20"/>
                <w:szCs w:val="20"/>
              </w:rPr>
              <w:t>9/21</w:t>
            </w:r>
          </w:p>
        </w:tc>
        <w:tc>
          <w:tcPr>
            <w:tcW w:w="2383" w:type="dxa"/>
            <w:shd w:val="clear" w:color="auto" w:fill="auto"/>
            <w:tcMar>
              <w:left w:w="103" w:type="dxa"/>
            </w:tcMar>
          </w:tcPr>
          <w:p w14:paraId="3FD498BF" w14:textId="77777777" w:rsidR="00E34678" w:rsidRDefault="00E34678" w:rsidP="0000164F">
            <w:pPr>
              <w:spacing w:line="240" w:lineRule="auto"/>
              <w:rPr>
                <w:sz w:val="20"/>
                <w:szCs w:val="20"/>
              </w:rPr>
            </w:pPr>
          </w:p>
        </w:tc>
        <w:tc>
          <w:tcPr>
            <w:tcW w:w="1922" w:type="dxa"/>
            <w:shd w:val="clear" w:color="auto" w:fill="auto"/>
            <w:tcMar>
              <w:left w:w="103" w:type="dxa"/>
            </w:tcMar>
          </w:tcPr>
          <w:p w14:paraId="59F4AD1A" w14:textId="12BB2FA3" w:rsidR="00E34678" w:rsidRPr="007E6924" w:rsidRDefault="007E6924" w:rsidP="0000164F">
            <w:pPr>
              <w:spacing w:line="240" w:lineRule="auto"/>
              <w:rPr>
                <w:sz w:val="20"/>
                <w:szCs w:val="20"/>
              </w:rPr>
            </w:pPr>
            <w:r>
              <w:rPr>
                <w:sz w:val="20"/>
                <w:szCs w:val="20"/>
              </w:rPr>
              <w:t xml:space="preserve">Melville, </w:t>
            </w:r>
            <w:r>
              <w:rPr>
                <w:i/>
                <w:sz w:val="20"/>
                <w:szCs w:val="20"/>
              </w:rPr>
              <w:t>Billy Budd</w:t>
            </w:r>
            <w:r>
              <w:rPr>
                <w:sz w:val="20"/>
                <w:szCs w:val="20"/>
              </w:rPr>
              <w:t>, Chapters 1-16</w:t>
            </w:r>
          </w:p>
        </w:tc>
        <w:tc>
          <w:tcPr>
            <w:tcW w:w="2420" w:type="dxa"/>
            <w:shd w:val="clear" w:color="auto" w:fill="auto"/>
            <w:tcMar>
              <w:left w:w="103" w:type="dxa"/>
            </w:tcMar>
          </w:tcPr>
          <w:p w14:paraId="1AA1B6DC" w14:textId="0FE73F7D" w:rsidR="00E34678" w:rsidRDefault="002443E5" w:rsidP="0000164F">
            <w:pPr>
              <w:spacing w:line="240" w:lineRule="auto"/>
              <w:rPr>
                <w:sz w:val="20"/>
                <w:szCs w:val="20"/>
              </w:rPr>
            </w:pPr>
            <w:r>
              <w:rPr>
                <w:b/>
                <w:sz w:val="20"/>
                <w:szCs w:val="20"/>
              </w:rPr>
              <w:t>Summary of previous class’ reading and discussion.</w:t>
            </w:r>
          </w:p>
        </w:tc>
      </w:tr>
      <w:tr w:rsidR="00E34678" w14:paraId="513A8AB1" w14:textId="77777777" w:rsidTr="00E34678">
        <w:tc>
          <w:tcPr>
            <w:tcW w:w="680" w:type="dxa"/>
            <w:shd w:val="clear" w:color="auto" w:fill="auto"/>
            <w:tcMar>
              <w:left w:w="103" w:type="dxa"/>
            </w:tcMar>
          </w:tcPr>
          <w:p w14:paraId="4C190FC1" w14:textId="77777777" w:rsidR="00E34678" w:rsidRDefault="00E34678" w:rsidP="0000164F">
            <w:pPr>
              <w:spacing w:line="240" w:lineRule="auto"/>
              <w:rPr>
                <w:sz w:val="20"/>
                <w:szCs w:val="20"/>
              </w:rPr>
            </w:pPr>
            <w:r>
              <w:rPr>
                <w:sz w:val="20"/>
                <w:szCs w:val="20"/>
              </w:rPr>
              <w:t>5</w:t>
            </w:r>
          </w:p>
        </w:tc>
        <w:tc>
          <w:tcPr>
            <w:tcW w:w="567" w:type="dxa"/>
            <w:shd w:val="clear" w:color="auto" w:fill="auto"/>
            <w:tcMar>
              <w:left w:w="103" w:type="dxa"/>
            </w:tcMar>
          </w:tcPr>
          <w:p w14:paraId="787E3FD8"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1E642E6B" w14:textId="77777777" w:rsidR="00E34678" w:rsidRDefault="00E34678" w:rsidP="0000164F">
            <w:pPr>
              <w:spacing w:line="240" w:lineRule="auto"/>
              <w:rPr>
                <w:sz w:val="20"/>
                <w:szCs w:val="20"/>
              </w:rPr>
            </w:pPr>
            <w:r>
              <w:rPr>
                <w:sz w:val="20"/>
                <w:szCs w:val="20"/>
              </w:rPr>
              <w:t>9/26</w:t>
            </w:r>
          </w:p>
        </w:tc>
        <w:tc>
          <w:tcPr>
            <w:tcW w:w="2383" w:type="dxa"/>
            <w:shd w:val="clear" w:color="auto" w:fill="auto"/>
            <w:tcMar>
              <w:left w:w="103" w:type="dxa"/>
            </w:tcMar>
          </w:tcPr>
          <w:p w14:paraId="0455768C" w14:textId="77777777" w:rsidR="00E34678" w:rsidRDefault="00E34678" w:rsidP="0000164F">
            <w:pPr>
              <w:spacing w:line="240" w:lineRule="auto"/>
              <w:rPr>
                <w:sz w:val="20"/>
                <w:szCs w:val="20"/>
              </w:rPr>
            </w:pPr>
          </w:p>
        </w:tc>
        <w:tc>
          <w:tcPr>
            <w:tcW w:w="1922" w:type="dxa"/>
            <w:shd w:val="clear" w:color="auto" w:fill="auto"/>
            <w:tcMar>
              <w:left w:w="103" w:type="dxa"/>
            </w:tcMar>
          </w:tcPr>
          <w:p w14:paraId="5DB18AC3" w14:textId="342676BE" w:rsidR="00E34678" w:rsidRPr="007E6924" w:rsidRDefault="007E6924" w:rsidP="00D064F5">
            <w:pPr>
              <w:spacing w:line="240" w:lineRule="auto"/>
              <w:rPr>
                <w:sz w:val="20"/>
                <w:szCs w:val="20"/>
              </w:rPr>
            </w:pPr>
            <w:r>
              <w:rPr>
                <w:sz w:val="20"/>
                <w:szCs w:val="20"/>
              </w:rPr>
              <w:t xml:space="preserve">Melville, </w:t>
            </w:r>
            <w:r>
              <w:rPr>
                <w:i/>
                <w:sz w:val="20"/>
                <w:szCs w:val="20"/>
              </w:rPr>
              <w:t>Billy Budd</w:t>
            </w:r>
            <w:r>
              <w:rPr>
                <w:sz w:val="20"/>
                <w:szCs w:val="20"/>
              </w:rPr>
              <w:t>, Chapters 17-End</w:t>
            </w:r>
          </w:p>
        </w:tc>
        <w:tc>
          <w:tcPr>
            <w:tcW w:w="2420" w:type="dxa"/>
            <w:shd w:val="clear" w:color="auto" w:fill="auto"/>
            <w:tcMar>
              <w:left w:w="103" w:type="dxa"/>
            </w:tcMar>
          </w:tcPr>
          <w:p w14:paraId="7F2533A0" w14:textId="357B509D" w:rsidR="00E34678" w:rsidRDefault="002443E5" w:rsidP="00D064F5">
            <w:pPr>
              <w:spacing w:line="240" w:lineRule="auto"/>
              <w:rPr>
                <w:b/>
                <w:sz w:val="20"/>
                <w:szCs w:val="20"/>
              </w:rPr>
            </w:pPr>
            <w:r>
              <w:rPr>
                <w:b/>
                <w:sz w:val="20"/>
                <w:szCs w:val="20"/>
              </w:rPr>
              <w:t>Summary of previous class’ reading and discussion.</w:t>
            </w:r>
          </w:p>
        </w:tc>
      </w:tr>
      <w:tr w:rsidR="00E34678" w14:paraId="5BB48252" w14:textId="77777777" w:rsidTr="00E34678">
        <w:tc>
          <w:tcPr>
            <w:tcW w:w="680" w:type="dxa"/>
            <w:shd w:val="clear" w:color="auto" w:fill="auto"/>
            <w:tcMar>
              <w:left w:w="103" w:type="dxa"/>
            </w:tcMar>
          </w:tcPr>
          <w:p w14:paraId="484CD029" w14:textId="77777777" w:rsidR="00E34678" w:rsidRDefault="00E34678" w:rsidP="0000164F">
            <w:pPr>
              <w:spacing w:line="240" w:lineRule="auto"/>
              <w:rPr>
                <w:sz w:val="20"/>
                <w:szCs w:val="20"/>
              </w:rPr>
            </w:pPr>
          </w:p>
        </w:tc>
        <w:tc>
          <w:tcPr>
            <w:tcW w:w="567" w:type="dxa"/>
            <w:shd w:val="clear" w:color="auto" w:fill="auto"/>
            <w:tcMar>
              <w:left w:w="103" w:type="dxa"/>
            </w:tcMar>
          </w:tcPr>
          <w:p w14:paraId="45DA8B96"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6C29D966" w14:textId="77777777" w:rsidR="00E34678" w:rsidRDefault="00E34678" w:rsidP="0000164F">
            <w:pPr>
              <w:spacing w:line="240" w:lineRule="auto"/>
              <w:rPr>
                <w:sz w:val="20"/>
                <w:szCs w:val="20"/>
              </w:rPr>
            </w:pPr>
            <w:r>
              <w:rPr>
                <w:sz w:val="20"/>
                <w:szCs w:val="20"/>
              </w:rPr>
              <w:t>9/28</w:t>
            </w:r>
          </w:p>
        </w:tc>
        <w:tc>
          <w:tcPr>
            <w:tcW w:w="2383" w:type="dxa"/>
            <w:shd w:val="clear" w:color="auto" w:fill="auto"/>
            <w:tcMar>
              <w:left w:w="103" w:type="dxa"/>
            </w:tcMar>
          </w:tcPr>
          <w:p w14:paraId="1C860B14" w14:textId="3EC90A06" w:rsidR="00E34678" w:rsidRPr="00D25B44" w:rsidRDefault="00011012" w:rsidP="0000164F">
            <w:pPr>
              <w:spacing w:line="240" w:lineRule="auto"/>
              <w:rPr>
                <w:b/>
                <w:sz w:val="20"/>
                <w:szCs w:val="20"/>
              </w:rPr>
            </w:pPr>
            <w:r w:rsidRPr="00D25B44">
              <w:rPr>
                <w:b/>
                <w:sz w:val="20"/>
                <w:szCs w:val="20"/>
              </w:rPr>
              <w:t>Introduce Research Paper and Research Presentation</w:t>
            </w:r>
          </w:p>
        </w:tc>
        <w:tc>
          <w:tcPr>
            <w:tcW w:w="1922" w:type="dxa"/>
            <w:shd w:val="clear" w:color="auto" w:fill="auto"/>
            <w:tcMar>
              <w:left w:w="103" w:type="dxa"/>
            </w:tcMar>
          </w:tcPr>
          <w:p w14:paraId="5D63BCD4" w14:textId="327A49ED" w:rsidR="00E34678" w:rsidRPr="00491A94" w:rsidRDefault="00491A94" w:rsidP="00D064F5">
            <w:pPr>
              <w:spacing w:line="240" w:lineRule="auto"/>
              <w:rPr>
                <w:sz w:val="20"/>
                <w:szCs w:val="20"/>
              </w:rPr>
            </w:pPr>
            <w:r>
              <w:rPr>
                <w:sz w:val="20"/>
                <w:szCs w:val="20"/>
              </w:rPr>
              <w:t xml:space="preserve">Forster, </w:t>
            </w:r>
            <w:r>
              <w:rPr>
                <w:i/>
                <w:sz w:val="20"/>
                <w:szCs w:val="20"/>
              </w:rPr>
              <w:t>A Passage to India</w:t>
            </w:r>
            <w:r>
              <w:rPr>
                <w:sz w:val="20"/>
                <w:szCs w:val="20"/>
              </w:rPr>
              <w:t xml:space="preserve">, </w:t>
            </w:r>
            <w:r w:rsidR="00C6246A">
              <w:rPr>
                <w:sz w:val="20"/>
                <w:szCs w:val="20"/>
              </w:rPr>
              <w:t>Chapters I-VII</w:t>
            </w:r>
          </w:p>
        </w:tc>
        <w:tc>
          <w:tcPr>
            <w:tcW w:w="2420" w:type="dxa"/>
            <w:shd w:val="clear" w:color="auto" w:fill="auto"/>
            <w:tcMar>
              <w:left w:w="103" w:type="dxa"/>
            </w:tcMar>
          </w:tcPr>
          <w:p w14:paraId="56CB98DF" w14:textId="56D06556" w:rsidR="00E34678" w:rsidRDefault="002443E5" w:rsidP="0000164F">
            <w:pPr>
              <w:spacing w:line="240" w:lineRule="auto"/>
              <w:rPr>
                <w:sz w:val="20"/>
                <w:szCs w:val="20"/>
              </w:rPr>
            </w:pPr>
            <w:r>
              <w:rPr>
                <w:b/>
                <w:sz w:val="20"/>
                <w:szCs w:val="20"/>
              </w:rPr>
              <w:t>Summary of previous class’ reading and discussion.</w:t>
            </w:r>
          </w:p>
        </w:tc>
      </w:tr>
      <w:tr w:rsidR="00E34678" w14:paraId="2C524CBC" w14:textId="77777777" w:rsidTr="00E34678">
        <w:tc>
          <w:tcPr>
            <w:tcW w:w="680" w:type="dxa"/>
            <w:shd w:val="clear" w:color="auto" w:fill="auto"/>
            <w:tcMar>
              <w:left w:w="103" w:type="dxa"/>
            </w:tcMar>
          </w:tcPr>
          <w:p w14:paraId="7171B80E" w14:textId="77777777" w:rsidR="00E34678" w:rsidRDefault="00E34678" w:rsidP="0000164F">
            <w:pPr>
              <w:spacing w:line="240" w:lineRule="auto"/>
              <w:rPr>
                <w:sz w:val="20"/>
                <w:szCs w:val="20"/>
              </w:rPr>
            </w:pPr>
            <w:r>
              <w:rPr>
                <w:sz w:val="20"/>
                <w:szCs w:val="20"/>
              </w:rPr>
              <w:t>6</w:t>
            </w:r>
          </w:p>
        </w:tc>
        <w:tc>
          <w:tcPr>
            <w:tcW w:w="567" w:type="dxa"/>
            <w:shd w:val="clear" w:color="auto" w:fill="auto"/>
            <w:tcMar>
              <w:left w:w="103" w:type="dxa"/>
            </w:tcMar>
          </w:tcPr>
          <w:p w14:paraId="32AEDAA9"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79075CAF" w14:textId="77777777" w:rsidR="00E34678" w:rsidRDefault="00E34678" w:rsidP="0000164F">
            <w:pPr>
              <w:spacing w:line="240" w:lineRule="auto"/>
              <w:rPr>
                <w:sz w:val="20"/>
                <w:szCs w:val="20"/>
              </w:rPr>
            </w:pPr>
            <w:r>
              <w:rPr>
                <w:sz w:val="20"/>
                <w:szCs w:val="20"/>
              </w:rPr>
              <w:t>10/3</w:t>
            </w:r>
          </w:p>
        </w:tc>
        <w:tc>
          <w:tcPr>
            <w:tcW w:w="2383" w:type="dxa"/>
            <w:shd w:val="clear" w:color="auto" w:fill="auto"/>
            <w:tcMar>
              <w:left w:w="103" w:type="dxa"/>
            </w:tcMar>
          </w:tcPr>
          <w:p w14:paraId="2A7B96DE" w14:textId="77777777" w:rsidR="00E34678" w:rsidRDefault="00E34678" w:rsidP="0000164F">
            <w:pPr>
              <w:spacing w:line="240" w:lineRule="auto"/>
              <w:rPr>
                <w:sz w:val="20"/>
                <w:szCs w:val="20"/>
              </w:rPr>
            </w:pPr>
            <w:r>
              <w:rPr>
                <w:sz w:val="20"/>
                <w:szCs w:val="20"/>
              </w:rPr>
              <w:t>No class.</w:t>
            </w:r>
          </w:p>
        </w:tc>
        <w:tc>
          <w:tcPr>
            <w:tcW w:w="1922" w:type="dxa"/>
            <w:shd w:val="clear" w:color="auto" w:fill="auto"/>
            <w:tcMar>
              <w:left w:w="103" w:type="dxa"/>
            </w:tcMar>
          </w:tcPr>
          <w:p w14:paraId="62578EB3" w14:textId="77777777" w:rsidR="00E34678" w:rsidRDefault="00E34678" w:rsidP="0000164F">
            <w:pPr>
              <w:spacing w:line="240" w:lineRule="auto"/>
              <w:rPr>
                <w:sz w:val="20"/>
                <w:szCs w:val="20"/>
              </w:rPr>
            </w:pPr>
          </w:p>
        </w:tc>
        <w:tc>
          <w:tcPr>
            <w:tcW w:w="2420" w:type="dxa"/>
            <w:shd w:val="clear" w:color="auto" w:fill="auto"/>
            <w:tcMar>
              <w:left w:w="103" w:type="dxa"/>
            </w:tcMar>
          </w:tcPr>
          <w:p w14:paraId="2ACD9823" w14:textId="77777777" w:rsidR="00E34678" w:rsidRDefault="00E34678" w:rsidP="0000164F">
            <w:pPr>
              <w:spacing w:line="240" w:lineRule="auto"/>
              <w:rPr>
                <w:sz w:val="20"/>
                <w:szCs w:val="20"/>
              </w:rPr>
            </w:pPr>
          </w:p>
        </w:tc>
      </w:tr>
      <w:tr w:rsidR="00E34678" w14:paraId="2B6FFBDB" w14:textId="77777777" w:rsidTr="00E34678">
        <w:tc>
          <w:tcPr>
            <w:tcW w:w="680" w:type="dxa"/>
            <w:shd w:val="clear" w:color="auto" w:fill="auto"/>
            <w:tcMar>
              <w:left w:w="103" w:type="dxa"/>
            </w:tcMar>
          </w:tcPr>
          <w:p w14:paraId="4FD989F1" w14:textId="77777777" w:rsidR="00E34678" w:rsidRDefault="00E34678" w:rsidP="0000164F">
            <w:pPr>
              <w:spacing w:line="240" w:lineRule="auto"/>
              <w:rPr>
                <w:sz w:val="20"/>
                <w:szCs w:val="20"/>
              </w:rPr>
            </w:pPr>
          </w:p>
        </w:tc>
        <w:tc>
          <w:tcPr>
            <w:tcW w:w="567" w:type="dxa"/>
            <w:shd w:val="clear" w:color="auto" w:fill="auto"/>
            <w:tcMar>
              <w:left w:w="103" w:type="dxa"/>
            </w:tcMar>
          </w:tcPr>
          <w:p w14:paraId="678DC42E"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44AC0C8D" w14:textId="77777777" w:rsidR="00E34678" w:rsidRDefault="00E34678" w:rsidP="0000164F">
            <w:pPr>
              <w:spacing w:line="240" w:lineRule="auto"/>
              <w:rPr>
                <w:sz w:val="20"/>
                <w:szCs w:val="20"/>
              </w:rPr>
            </w:pPr>
            <w:r>
              <w:rPr>
                <w:sz w:val="20"/>
                <w:szCs w:val="20"/>
              </w:rPr>
              <w:t>10/5</w:t>
            </w:r>
          </w:p>
        </w:tc>
        <w:tc>
          <w:tcPr>
            <w:tcW w:w="2383" w:type="dxa"/>
            <w:shd w:val="clear" w:color="auto" w:fill="auto"/>
            <w:tcMar>
              <w:left w:w="103" w:type="dxa"/>
            </w:tcMar>
          </w:tcPr>
          <w:p w14:paraId="176A5005" w14:textId="77777777" w:rsidR="00E34678" w:rsidRDefault="00E34678" w:rsidP="0000164F">
            <w:pPr>
              <w:spacing w:line="240" w:lineRule="auto"/>
              <w:rPr>
                <w:sz w:val="20"/>
                <w:szCs w:val="20"/>
              </w:rPr>
            </w:pPr>
          </w:p>
        </w:tc>
        <w:tc>
          <w:tcPr>
            <w:tcW w:w="1922" w:type="dxa"/>
            <w:shd w:val="clear" w:color="auto" w:fill="auto"/>
            <w:tcMar>
              <w:left w:w="103" w:type="dxa"/>
            </w:tcMar>
          </w:tcPr>
          <w:p w14:paraId="648C9EA4" w14:textId="3FC53834" w:rsidR="00E34678" w:rsidRDefault="00491A94" w:rsidP="00D064F5">
            <w:pPr>
              <w:spacing w:line="240" w:lineRule="auto"/>
              <w:rPr>
                <w:sz w:val="20"/>
                <w:szCs w:val="20"/>
              </w:rPr>
            </w:pPr>
            <w:r>
              <w:rPr>
                <w:sz w:val="20"/>
                <w:szCs w:val="20"/>
              </w:rPr>
              <w:t xml:space="preserve">Forster, </w:t>
            </w:r>
            <w:r>
              <w:rPr>
                <w:i/>
                <w:sz w:val="20"/>
                <w:szCs w:val="20"/>
              </w:rPr>
              <w:t>A Passage to India</w:t>
            </w:r>
            <w:r>
              <w:rPr>
                <w:sz w:val="20"/>
                <w:szCs w:val="20"/>
              </w:rPr>
              <w:t>,</w:t>
            </w:r>
            <w:r w:rsidR="00C6246A">
              <w:rPr>
                <w:sz w:val="20"/>
                <w:szCs w:val="20"/>
              </w:rPr>
              <w:t xml:space="preserve"> Chapters VIII-XVI</w:t>
            </w:r>
          </w:p>
        </w:tc>
        <w:tc>
          <w:tcPr>
            <w:tcW w:w="2420" w:type="dxa"/>
            <w:shd w:val="clear" w:color="auto" w:fill="auto"/>
            <w:tcMar>
              <w:left w:w="103" w:type="dxa"/>
            </w:tcMar>
          </w:tcPr>
          <w:p w14:paraId="01AED6B8" w14:textId="63C17A8C" w:rsidR="00E34678" w:rsidRDefault="002443E5" w:rsidP="00D064F5">
            <w:pPr>
              <w:spacing w:line="240" w:lineRule="auto"/>
              <w:rPr>
                <w:b/>
                <w:sz w:val="20"/>
                <w:szCs w:val="20"/>
              </w:rPr>
            </w:pPr>
            <w:r>
              <w:rPr>
                <w:b/>
                <w:sz w:val="20"/>
                <w:szCs w:val="20"/>
              </w:rPr>
              <w:t>Summary of previous class’ reading and discussion.</w:t>
            </w:r>
          </w:p>
        </w:tc>
      </w:tr>
      <w:tr w:rsidR="00E34678" w14:paraId="7D67F289" w14:textId="77777777" w:rsidTr="00E34678">
        <w:tc>
          <w:tcPr>
            <w:tcW w:w="680" w:type="dxa"/>
            <w:shd w:val="clear" w:color="auto" w:fill="auto"/>
            <w:tcMar>
              <w:left w:w="103" w:type="dxa"/>
            </w:tcMar>
          </w:tcPr>
          <w:p w14:paraId="4A11D49D" w14:textId="77777777" w:rsidR="00E34678" w:rsidRDefault="00E34678" w:rsidP="0000164F">
            <w:pPr>
              <w:spacing w:line="240" w:lineRule="auto"/>
              <w:rPr>
                <w:sz w:val="20"/>
                <w:szCs w:val="20"/>
              </w:rPr>
            </w:pPr>
          </w:p>
        </w:tc>
        <w:tc>
          <w:tcPr>
            <w:tcW w:w="567" w:type="dxa"/>
            <w:shd w:val="clear" w:color="auto" w:fill="auto"/>
            <w:tcMar>
              <w:left w:w="103" w:type="dxa"/>
            </w:tcMar>
          </w:tcPr>
          <w:p w14:paraId="29167297" w14:textId="77777777" w:rsidR="00E34678" w:rsidRDefault="00E34678" w:rsidP="0000164F">
            <w:pPr>
              <w:spacing w:line="240" w:lineRule="auto"/>
              <w:rPr>
                <w:sz w:val="20"/>
                <w:szCs w:val="20"/>
              </w:rPr>
            </w:pPr>
            <w:r>
              <w:rPr>
                <w:sz w:val="20"/>
                <w:szCs w:val="20"/>
              </w:rPr>
              <w:t>Th</w:t>
            </w:r>
          </w:p>
        </w:tc>
        <w:tc>
          <w:tcPr>
            <w:tcW w:w="726" w:type="dxa"/>
            <w:shd w:val="clear" w:color="auto" w:fill="auto"/>
            <w:tcMar>
              <w:left w:w="103" w:type="dxa"/>
            </w:tcMar>
          </w:tcPr>
          <w:p w14:paraId="5D36D662" w14:textId="77777777" w:rsidR="00E34678" w:rsidRDefault="00E34678" w:rsidP="0000164F">
            <w:pPr>
              <w:spacing w:line="240" w:lineRule="auto"/>
              <w:rPr>
                <w:sz w:val="20"/>
                <w:szCs w:val="20"/>
              </w:rPr>
            </w:pPr>
            <w:r>
              <w:rPr>
                <w:sz w:val="20"/>
                <w:szCs w:val="20"/>
              </w:rPr>
              <w:t>10/6</w:t>
            </w:r>
          </w:p>
        </w:tc>
        <w:tc>
          <w:tcPr>
            <w:tcW w:w="2383" w:type="dxa"/>
            <w:shd w:val="clear" w:color="auto" w:fill="auto"/>
            <w:tcMar>
              <w:left w:w="103" w:type="dxa"/>
            </w:tcMar>
          </w:tcPr>
          <w:p w14:paraId="1BCB4B0A" w14:textId="77777777" w:rsidR="00E34678" w:rsidRDefault="00E34678" w:rsidP="0000164F">
            <w:pPr>
              <w:spacing w:line="240" w:lineRule="auto"/>
              <w:rPr>
                <w:sz w:val="20"/>
                <w:szCs w:val="20"/>
              </w:rPr>
            </w:pPr>
            <w:r>
              <w:rPr>
                <w:sz w:val="20"/>
                <w:szCs w:val="20"/>
              </w:rPr>
              <w:t>Monday schedule.</w:t>
            </w:r>
          </w:p>
        </w:tc>
        <w:tc>
          <w:tcPr>
            <w:tcW w:w="1922" w:type="dxa"/>
            <w:shd w:val="clear" w:color="auto" w:fill="auto"/>
            <w:tcMar>
              <w:left w:w="103" w:type="dxa"/>
            </w:tcMar>
          </w:tcPr>
          <w:p w14:paraId="610A8583" w14:textId="767380A1" w:rsidR="00E34678" w:rsidRDefault="00491A94" w:rsidP="0000164F">
            <w:pPr>
              <w:spacing w:line="240" w:lineRule="auto"/>
              <w:rPr>
                <w:sz w:val="20"/>
                <w:szCs w:val="20"/>
              </w:rPr>
            </w:pPr>
            <w:r>
              <w:rPr>
                <w:sz w:val="20"/>
                <w:szCs w:val="20"/>
              </w:rPr>
              <w:t xml:space="preserve">Forster, </w:t>
            </w:r>
            <w:r>
              <w:rPr>
                <w:i/>
                <w:sz w:val="20"/>
                <w:szCs w:val="20"/>
              </w:rPr>
              <w:t>A Passage to India</w:t>
            </w:r>
            <w:r>
              <w:rPr>
                <w:sz w:val="20"/>
                <w:szCs w:val="20"/>
              </w:rPr>
              <w:t>,</w:t>
            </w:r>
            <w:r w:rsidR="00C6246A">
              <w:rPr>
                <w:sz w:val="20"/>
                <w:szCs w:val="20"/>
              </w:rPr>
              <w:t xml:space="preserve"> Chapters XVII-XXVI</w:t>
            </w:r>
          </w:p>
        </w:tc>
        <w:tc>
          <w:tcPr>
            <w:tcW w:w="2420" w:type="dxa"/>
            <w:shd w:val="clear" w:color="auto" w:fill="auto"/>
            <w:tcMar>
              <w:left w:w="103" w:type="dxa"/>
            </w:tcMar>
          </w:tcPr>
          <w:p w14:paraId="6BB0EC59" w14:textId="13CC66F7" w:rsidR="00E34678" w:rsidRDefault="002443E5" w:rsidP="0000164F">
            <w:pPr>
              <w:spacing w:line="240" w:lineRule="auto"/>
              <w:rPr>
                <w:b/>
                <w:sz w:val="20"/>
                <w:szCs w:val="20"/>
              </w:rPr>
            </w:pPr>
            <w:r>
              <w:rPr>
                <w:b/>
                <w:sz w:val="20"/>
                <w:szCs w:val="20"/>
              </w:rPr>
              <w:t>Summary of previous class’ reading and discussion.</w:t>
            </w:r>
          </w:p>
        </w:tc>
      </w:tr>
      <w:tr w:rsidR="00E34678" w14:paraId="7CE47911" w14:textId="77777777" w:rsidTr="00E34678">
        <w:tc>
          <w:tcPr>
            <w:tcW w:w="680" w:type="dxa"/>
            <w:shd w:val="clear" w:color="auto" w:fill="auto"/>
            <w:tcMar>
              <w:left w:w="103" w:type="dxa"/>
            </w:tcMar>
          </w:tcPr>
          <w:p w14:paraId="33FEA034" w14:textId="77777777" w:rsidR="00E34678" w:rsidRDefault="00E34678" w:rsidP="0000164F">
            <w:pPr>
              <w:spacing w:line="240" w:lineRule="auto"/>
              <w:rPr>
                <w:sz w:val="20"/>
                <w:szCs w:val="20"/>
              </w:rPr>
            </w:pPr>
            <w:r>
              <w:rPr>
                <w:sz w:val="20"/>
                <w:szCs w:val="20"/>
              </w:rPr>
              <w:t>7</w:t>
            </w:r>
          </w:p>
        </w:tc>
        <w:tc>
          <w:tcPr>
            <w:tcW w:w="567" w:type="dxa"/>
            <w:shd w:val="clear" w:color="auto" w:fill="auto"/>
            <w:tcMar>
              <w:left w:w="103" w:type="dxa"/>
            </w:tcMar>
          </w:tcPr>
          <w:p w14:paraId="4A54B991"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2F5FBEE0" w14:textId="77777777" w:rsidR="00E34678" w:rsidRDefault="00E34678" w:rsidP="0000164F">
            <w:pPr>
              <w:spacing w:line="240" w:lineRule="auto"/>
              <w:rPr>
                <w:sz w:val="20"/>
                <w:szCs w:val="20"/>
              </w:rPr>
            </w:pPr>
            <w:r>
              <w:rPr>
                <w:sz w:val="20"/>
                <w:szCs w:val="20"/>
              </w:rPr>
              <w:t>10/10</w:t>
            </w:r>
          </w:p>
        </w:tc>
        <w:tc>
          <w:tcPr>
            <w:tcW w:w="2383" w:type="dxa"/>
            <w:shd w:val="clear" w:color="auto" w:fill="auto"/>
            <w:tcMar>
              <w:left w:w="103" w:type="dxa"/>
            </w:tcMar>
          </w:tcPr>
          <w:p w14:paraId="072A70FE" w14:textId="29205F55" w:rsidR="00E34678" w:rsidRDefault="00E34678" w:rsidP="0000164F">
            <w:pPr>
              <w:spacing w:line="240" w:lineRule="auto"/>
              <w:rPr>
                <w:sz w:val="20"/>
                <w:szCs w:val="20"/>
              </w:rPr>
            </w:pPr>
            <w:r>
              <w:rPr>
                <w:sz w:val="20"/>
                <w:szCs w:val="20"/>
              </w:rPr>
              <w:t>No class.</w:t>
            </w:r>
          </w:p>
        </w:tc>
        <w:tc>
          <w:tcPr>
            <w:tcW w:w="1922" w:type="dxa"/>
            <w:shd w:val="clear" w:color="auto" w:fill="auto"/>
            <w:tcMar>
              <w:left w:w="103" w:type="dxa"/>
            </w:tcMar>
          </w:tcPr>
          <w:p w14:paraId="023D7D0B" w14:textId="77777777" w:rsidR="00E34678" w:rsidRDefault="00E34678" w:rsidP="0000164F">
            <w:pPr>
              <w:spacing w:line="240" w:lineRule="auto"/>
              <w:rPr>
                <w:sz w:val="20"/>
                <w:szCs w:val="20"/>
              </w:rPr>
            </w:pPr>
          </w:p>
        </w:tc>
        <w:tc>
          <w:tcPr>
            <w:tcW w:w="2420" w:type="dxa"/>
            <w:shd w:val="clear" w:color="auto" w:fill="auto"/>
            <w:tcMar>
              <w:left w:w="103" w:type="dxa"/>
            </w:tcMar>
          </w:tcPr>
          <w:p w14:paraId="0BF2CE64" w14:textId="77777777" w:rsidR="00E34678" w:rsidRDefault="00E34678" w:rsidP="0000164F">
            <w:pPr>
              <w:spacing w:line="240" w:lineRule="auto"/>
              <w:rPr>
                <w:sz w:val="20"/>
                <w:szCs w:val="20"/>
              </w:rPr>
            </w:pPr>
          </w:p>
        </w:tc>
      </w:tr>
      <w:tr w:rsidR="00E34678" w14:paraId="2AED8339" w14:textId="77777777" w:rsidTr="00E34678">
        <w:tc>
          <w:tcPr>
            <w:tcW w:w="680" w:type="dxa"/>
            <w:shd w:val="clear" w:color="auto" w:fill="auto"/>
            <w:tcMar>
              <w:left w:w="103" w:type="dxa"/>
            </w:tcMar>
          </w:tcPr>
          <w:p w14:paraId="3F6C7C90" w14:textId="77777777" w:rsidR="00E34678" w:rsidRDefault="00E34678" w:rsidP="0000164F">
            <w:pPr>
              <w:spacing w:line="240" w:lineRule="auto"/>
              <w:rPr>
                <w:sz w:val="20"/>
                <w:szCs w:val="20"/>
              </w:rPr>
            </w:pPr>
          </w:p>
        </w:tc>
        <w:tc>
          <w:tcPr>
            <w:tcW w:w="567" w:type="dxa"/>
            <w:shd w:val="clear" w:color="auto" w:fill="auto"/>
            <w:tcMar>
              <w:left w:w="103" w:type="dxa"/>
            </w:tcMar>
          </w:tcPr>
          <w:p w14:paraId="3FF38145"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7BB30F8D" w14:textId="77777777" w:rsidR="00E34678" w:rsidRDefault="00E34678" w:rsidP="0000164F">
            <w:pPr>
              <w:spacing w:line="240" w:lineRule="auto"/>
              <w:rPr>
                <w:sz w:val="20"/>
                <w:szCs w:val="20"/>
              </w:rPr>
            </w:pPr>
            <w:r>
              <w:rPr>
                <w:sz w:val="20"/>
                <w:szCs w:val="20"/>
              </w:rPr>
              <w:t>10/12</w:t>
            </w:r>
          </w:p>
        </w:tc>
        <w:tc>
          <w:tcPr>
            <w:tcW w:w="2383" w:type="dxa"/>
            <w:shd w:val="clear" w:color="auto" w:fill="auto"/>
            <w:tcMar>
              <w:left w:w="103" w:type="dxa"/>
            </w:tcMar>
          </w:tcPr>
          <w:p w14:paraId="1F688C1C" w14:textId="77777777" w:rsidR="00E34678" w:rsidRDefault="00E34678" w:rsidP="0000164F">
            <w:pPr>
              <w:spacing w:line="240" w:lineRule="auto"/>
              <w:rPr>
                <w:sz w:val="20"/>
                <w:szCs w:val="20"/>
              </w:rPr>
            </w:pPr>
            <w:r>
              <w:rPr>
                <w:sz w:val="20"/>
                <w:szCs w:val="20"/>
              </w:rPr>
              <w:t>No class.</w:t>
            </w:r>
          </w:p>
        </w:tc>
        <w:tc>
          <w:tcPr>
            <w:tcW w:w="1922" w:type="dxa"/>
            <w:shd w:val="clear" w:color="auto" w:fill="auto"/>
            <w:tcMar>
              <w:left w:w="103" w:type="dxa"/>
            </w:tcMar>
          </w:tcPr>
          <w:p w14:paraId="08D3D9A1" w14:textId="77777777" w:rsidR="00E34678" w:rsidRDefault="00E34678" w:rsidP="0000164F">
            <w:pPr>
              <w:spacing w:line="240" w:lineRule="auto"/>
              <w:rPr>
                <w:sz w:val="20"/>
                <w:szCs w:val="20"/>
              </w:rPr>
            </w:pPr>
          </w:p>
        </w:tc>
        <w:tc>
          <w:tcPr>
            <w:tcW w:w="2420" w:type="dxa"/>
            <w:shd w:val="clear" w:color="auto" w:fill="auto"/>
            <w:tcMar>
              <w:left w:w="103" w:type="dxa"/>
            </w:tcMar>
          </w:tcPr>
          <w:p w14:paraId="4250A598" w14:textId="77777777" w:rsidR="00E34678" w:rsidRDefault="00E34678" w:rsidP="0000164F">
            <w:pPr>
              <w:spacing w:line="240" w:lineRule="auto"/>
              <w:rPr>
                <w:sz w:val="20"/>
                <w:szCs w:val="20"/>
              </w:rPr>
            </w:pPr>
          </w:p>
        </w:tc>
      </w:tr>
      <w:tr w:rsidR="00E34678" w14:paraId="4130D56A" w14:textId="77777777" w:rsidTr="00E34678">
        <w:tc>
          <w:tcPr>
            <w:tcW w:w="680" w:type="dxa"/>
            <w:shd w:val="clear" w:color="auto" w:fill="auto"/>
            <w:tcMar>
              <w:left w:w="103" w:type="dxa"/>
            </w:tcMar>
          </w:tcPr>
          <w:p w14:paraId="68EC674C" w14:textId="77777777" w:rsidR="00E34678" w:rsidRDefault="00E34678" w:rsidP="0000164F">
            <w:pPr>
              <w:spacing w:line="240" w:lineRule="auto"/>
              <w:rPr>
                <w:sz w:val="20"/>
                <w:szCs w:val="20"/>
              </w:rPr>
            </w:pPr>
            <w:r>
              <w:rPr>
                <w:sz w:val="20"/>
                <w:szCs w:val="20"/>
              </w:rPr>
              <w:t>8</w:t>
            </w:r>
          </w:p>
        </w:tc>
        <w:tc>
          <w:tcPr>
            <w:tcW w:w="567" w:type="dxa"/>
            <w:shd w:val="clear" w:color="auto" w:fill="auto"/>
            <w:tcMar>
              <w:left w:w="103" w:type="dxa"/>
            </w:tcMar>
          </w:tcPr>
          <w:p w14:paraId="5043C5D2"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5308E2C1" w14:textId="77777777" w:rsidR="00E34678" w:rsidRDefault="00E34678" w:rsidP="0000164F">
            <w:pPr>
              <w:spacing w:line="240" w:lineRule="auto"/>
              <w:rPr>
                <w:sz w:val="20"/>
                <w:szCs w:val="20"/>
              </w:rPr>
            </w:pPr>
            <w:r>
              <w:rPr>
                <w:sz w:val="20"/>
                <w:szCs w:val="20"/>
              </w:rPr>
              <w:t>10/17</w:t>
            </w:r>
          </w:p>
        </w:tc>
        <w:tc>
          <w:tcPr>
            <w:tcW w:w="2383" w:type="dxa"/>
            <w:shd w:val="clear" w:color="auto" w:fill="auto"/>
            <w:tcMar>
              <w:left w:w="103" w:type="dxa"/>
            </w:tcMar>
          </w:tcPr>
          <w:p w14:paraId="0ABD2D56" w14:textId="45972F9F" w:rsidR="00E34678" w:rsidRDefault="00D25B44" w:rsidP="0000164F">
            <w:pPr>
              <w:spacing w:line="240" w:lineRule="auto"/>
              <w:rPr>
                <w:sz w:val="20"/>
                <w:szCs w:val="20"/>
              </w:rPr>
            </w:pPr>
            <w:r w:rsidRPr="00D25B44">
              <w:rPr>
                <w:b/>
                <w:sz w:val="20"/>
                <w:szCs w:val="20"/>
              </w:rPr>
              <w:t>Reminder: Research Paper and Presentation</w:t>
            </w:r>
          </w:p>
          <w:p w14:paraId="1680E23C" w14:textId="77777777" w:rsidR="00E34678" w:rsidRDefault="00E34678" w:rsidP="0000164F">
            <w:pPr>
              <w:spacing w:line="240" w:lineRule="auto"/>
              <w:rPr>
                <w:b/>
                <w:sz w:val="20"/>
                <w:szCs w:val="20"/>
              </w:rPr>
            </w:pPr>
          </w:p>
        </w:tc>
        <w:tc>
          <w:tcPr>
            <w:tcW w:w="1922" w:type="dxa"/>
            <w:shd w:val="clear" w:color="auto" w:fill="auto"/>
            <w:tcMar>
              <w:left w:w="103" w:type="dxa"/>
            </w:tcMar>
          </w:tcPr>
          <w:p w14:paraId="1AD12807" w14:textId="481A8E2F" w:rsidR="00E34678" w:rsidRDefault="00491A94" w:rsidP="00E34678">
            <w:pPr>
              <w:spacing w:line="240" w:lineRule="auto"/>
              <w:rPr>
                <w:sz w:val="20"/>
                <w:szCs w:val="20"/>
              </w:rPr>
            </w:pPr>
            <w:r>
              <w:rPr>
                <w:sz w:val="20"/>
                <w:szCs w:val="20"/>
              </w:rPr>
              <w:t xml:space="preserve">Forster, </w:t>
            </w:r>
            <w:r>
              <w:rPr>
                <w:i/>
                <w:sz w:val="20"/>
                <w:szCs w:val="20"/>
              </w:rPr>
              <w:t>A Passage to India</w:t>
            </w:r>
            <w:r>
              <w:rPr>
                <w:sz w:val="20"/>
                <w:szCs w:val="20"/>
              </w:rPr>
              <w:t>,</w:t>
            </w:r>
            <w:r w:rsidR="00C6246A">
              <w:rPr>
                <w:sz w:val="20"/>
                <w:szCs w:val="20"/>
              </w:rPr>
              <w:t xml:space="preserve"> Chapters XXVII-End</w:t>
            </w:r>
          </w:p>
        </w:tc>
        <w:tc>
          <w:tcPr>
            <w:tcW w:w="2420" w:type="dxa"/>
            <w:shd w:val="clear" w:color="auto" w:fill="auto"/>
            <w:tcMar>
              <w:left w:w="103" w:type="dxa"/>
            </w:tcMar>
          </w:tcPr>
          <w:p w14:paraId="21EDF731" w14:textId="2396D997" w:rsidR="00E34678" w:rsidRDefault="002443E5" w:rsidP="00E34678">
            <w:pPr>
              <w:spacing w:line="240" w:lineRule="auto"/>
              <w:rPr>
                <w:sz w:val="20"/>
                <w:szCs w:val="20"/>
              </w:rPr>
            </w:pPr>
            <w:r>
              <w:rPr>
                <w:b/>
                <w:sz w:val="20"/>
                <w:szCs w:val="20"/>
              </w:rPr>
              <w:t>Summary of previous class’ reading and discussion.</w:t>
            </w:r>
          </w:p>
        </w:tc>
      </w:tr>
      <w:tr w:rsidR="00E34678" w14:paraId="574373AD" w14:textId="77777777" w:rsidTr="00E34678">
        <w:tc>
          <w:tcPr>
            <w:tcW w:w="680" w:type="dxa"/>
            <w:shd w:val="clear" w:color="auto" w:fill="auto"/>
            <w:tcMar>
              <w:left w:w="103" w:type="dxa"/>
            </w:tcMar>
          </w:tcPr>
          <w:p w14:paraId="5D0B3388" w14:textId="77777777" w:rsidR="00E34678" w:rsidRDefault="00E34678" w:rsidP="0000164F">
            <w:pPr>
              <w:spacing w:line="240" w:lineRule="auto"/>
              <w:rPr>
                <w:sz w:val="20"/>
                <w:szCs w:val="20"/>
              </w:rPr>
            </w:pPr>
          </w:p>
        </w:tc>
        <w:tc>
          <w:tcPr>
            <w:tcW w:w="567" w:type="dxa"/>
            <w:shd w:val="clear" w:color="auto" w:fill="auto"/>
            <w:tcMar>
              <w:left w:w="103" w:type="dxa"/>
            </w:tcMar>
          </w:tcPr>
          <w:p w14:paraId="11C4DBF3"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4836B033" w14:textId="77777777" w:rsidR="00E34678" w:rsidRDefault="00E34678" w:rsidP="0000164F">
            <w:pPr>
              <w:spacing w:line="240" w:lineRule="auto"/>
              <w:rPr>
                <w:sz w:val="20"/>
                <w:szCs w:val="20"/>
              </w:rPr>
            </w:pPr>
            <w:r>
              <w:rPr>
                <w:sz w:val="20"/>
                <w:szCs w:val="20"/>
              </w:rPr>
              <w:t>10/19</w:t>
            </w:r>
          </w:p>
        </w:tc>
        <w:tc>
          <w:tcPr>
            <w:tcW w:w="2383" w:type="dxa"/>
            <w:shd w:val="clear" w:color="auto" w:fill="auto"/>
            <w:tcMar>
              <w:left w:w="103" w:type="dxa"/>
            </w:tcMar>
          </w:tcPr>
          <w:p w14:paraId="7CFECCC5" w14:textId="77777777" w:rsidR="00E34678" w:rsidRDefault="00E34678" w:rsidP="00E34678">
            <w:pPr>
              <w:spacing w:line="240" w:lineRule="auto"/>
              <w:rPr>
                <w:sz w:val="20"/>
                <w:szCs w:val="20"/>
              </w:rPr>
            </w:pPr>
          </w:p>
        </w:tc>
        <w:tc>
          <w:tcPr>
            <w:tcW w:w="1922" w:type="dxa"/>
            <w:shd w:val="clear" w:color="auto" w:fill="auto"/>
            <w:tcMar>
              <w:left w:w="103" w:type="dxa"/>
            </w:tcMar>
          </w:tcPr>
          <w:p w14:paraId="3BAC0F6B" w14:textId="621BD5F0" w:rsidR="00E34678" w:rsidRPr="007E5628" w:rsidRDefault="007E5628" w:rsidP="008D5073">
            <w:pPr>
              <w:spacing w:line="240" w:lineRule="auto"/>
              <w:rPr>
                <w:sz w:val="20"/>
                <w:szCs w:val="20"/>
              </w:rPr>
            </w:pPr>
            <w:r>
              <w:rPr>
                <w:sz w:val="20"/>
                <w:szCs w:val="20"/>
              </w:rPr>
              <w:t xml:space="preserve">Doctorow, </w:t>
            </w:r>
            <w:r>
              <w:rPr>
                <w:i/>
                <w:sz w:val="20"/>
                <w:szCs w:val="20"/>
              </w:rPr>
              <w:t>Little Brother</w:t>
            </w:r>
            <w:r>
              <w:rPr>
                <w:sz w:val="20"/>
                <w:szCs w:val="20"/>
              </w:rPr>
              <w:t xml:space="preserve">, </w:t>
            </w:r>
            <w:r w:rsidR="008D5073">
              <w:rPr>
                <w:sz w:val="20"/>
                <w:szCs w:val="20"/>
              </w:rPr>
              <w:t>“The Copyright Thing” and</w:t>
            </w:r>
            <w:r>
              <w:rPr>
                <w:sz w:val="20"/>
                <w:szCs w:val="20"/>
              </w:rPr>
              <w:t xml:space="preserve"> Chapters 1-4</w:t>
            </w:r>
          </w:p>
        </w:tc>
        <w:tc>
          <w:tcPr>
            <w:tcW w:w="2420" w:type="dxa"/>
            <w:shd w:val="clear" w:color="auto" w:fill="auto"/>
            <w:tcMar>
              <w:left w:w="103" w:type="dxa"/>
            </w:tcMar>
          </w:tcPr>
          <w:p w14:paraId="17F96FD1" w14:textId="6D2630BF" w:rsidR="00E34678" w:rsidRDefault="002443E5" w:rsidP="00E34678">
            <w:pPr>
              <w:spacing w:line="240" w:lineRule="auto"/>
              <w:rPr>
                <w:sz w:val="20"/>
                <w:szCs w:val="20"/>
              </w:rPr>
            </w:pPr>
            <w:r>
              <w:rPr>
                <w:b/>
                <w:sz w:val="20"/>
                <w:szCs w:val="20"/>
              </w:rPr>
              <w:t>Summary of previous class’ reading and discussion.</w:t>
            </w:r>
          </w:p>
        </w:tc>
      </w:tr>
      <w:tr w:rsidR="00E34678" w14:paraId="6F56E077" w14:textId="77777777" w:rsidTr="00E34678">
        <w:tc>
          <w:tcPr>
            <w:tcW w:w="680" w:type="dxa"/>
            <w:shd w:val="clear" w:color="auto" w:fill="auto"/>
            <w:tcMar>
              <w:left w:w="103" w:type="dxa"/>
            </w:tcMar>
          </w:tcPr>
          <w:p w14:paraId="55F090F2" w14:textId="77777777" w:rsidR="00E34678" w:rsidRDefault="00E34678" w:rsidP="0000164F">
            <w:pPr>
              <w:spacing w:line="240" w:lineRule="auto"/>
              <w:rPr>
                <w:sz w:val="20"/>
                <w:szCs w:val="20"/>
              </w:rPr>
            </w:pPr>
            <w:r>
              <w:rPr>
                <w:sz w:val="20"/>
                <w:szCs w:val="20"/>
              </w:rPr>
              <w:t>9</w:t>
            </w:r>
          </w:p>
        </w:tc>
        <w:tc>
          <w:tcPr>
            <w:tcW w:w="567" w:type="dxa"/>
            <w:shd w:val="clear" w:color="auto" w:fill="auto"/>
            <w:tcMar>
              <w:left w:w="103" w:type="dxa"/>
            </w:tcMar>
          </w:tcPr>
          <w:p w14:paraId="08F5776C"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4BF3261A" w14:textId="77777777" w:rsidR="00E34678" w:rsidRDefault="00E34678" w:rsidP="0000164F">
            <w:pPr>
              <w:spacing w:line="240" w:lineRule="auto"/>
              <w:rPr>
                <w:sz w:val="20"/>
                <w:szCs w:val="20"/>
              </w:rPr>
            </w:pPr>
            <w:r>
              <w:rPr>
                <w:sz w:val="20"/>
                <w:szCs w:val="20"/>
              </w:rPr>
              <w:t>10/24</w:t>
            </w:r>
          </w:p>
        </w:tc>
        <w:tc>
          <w:tcPr>
            <w:tcW w:w="2383" w:type="dxa"/>
            <w:shd w:val="clear" w:color="auto" w:fill="auto"/>
            <w:tcMar>
              <w:left w:w="103" w:type="dxa"/>
            </w:tcMar>
          </w:tcPr>
          <w:p w14:paraId="4A09924E" w14:textId="631C0921" w:rsidR="00E34678" w:rsidRPr="00D25B44" w:rsidRDefault="00E34678" w:rsidP="0000164F">
            <w:pPr>
              <w:spacing w:line="240" w:lineRule="auto"/>
              <w:rPr>
                <w:b/>
                <w:sz w:val="20"/>
                <w:szCs w:val="20"/>
              </w:rPr>
            </w:pPr>
          </w:p>
        </w:tc>
        <w:tc>
          <w:tcPr>
            <w:tcW w:w="1922" w:type="dxa"/>
            <w:shd w:val="clear" w:color="auto" w:fill="auto"/>
            <w:tcMar>
              <w:left w:w="103" w:type="dxa"/>
            </w:tcMar>
          </w:tcPr>
          <w:p w14:paraId="378816DE" w14:textId="1307A6E0" w:rsidR="00E34678" w:rsidRDefault="007E5628" w:rsidP="00E34678">
            <w:pPr>
              <w:spacing w:line="240" w:lineRule="auto"/>
              <w:rPr>
                <w:sz w:val="20"/>
                <w:szCs w:val="20"/>
              </w:rPr>
            </w:pPr>
            <w:r>
              <w:rPr>
                <w:sz w:val="20"/>
                <w:szCs w:val="20"/>
              </w:rPr>
              <w:t xml:space="preserve">Doctorow, </w:t>
            </w:r>
            <w:r>
              <w:rPr>
                <w:i/>
                <w:sz w:val="20"/>
                <w:szCs w:val="20"/>
              </w:rPr>
              <w:t>Little Brother</w:t>
            </w:r>
            <w:r>
              <w:rPr>
                <w:sz w:val="20"/>
                <w:szCs w:val="20"/>
              </w:rPr>
              <w:t>,</w:t>
            </w:r>
            <w:r w:rsidR="005376CD">
              <w:rPr>
                <w:sz w:val="20"/>
                <w:szCs w:val="20"/>
              </w:rPr>
              <w:t xml:space="preserve"> Chapter 5-9</w:t>
            </w:r>
          </w:p>
        </w:tc>
        <w:tc>
          <w:tcPr>
            <w:tcW w:w="2420" w:type="dxa"/>
            <w:shd w:val="clear" w:color="auto" w:fill="auto"/>
            <w:tcMar>
              <w:left w:w="103" w:type="dxa"/>
            </w:tcMar>
          </w:tcPr>
          <w:p w14:paraId="11947FB6" w14:textId="3CB7F164" w:rsidR="00CA4721" w:rsidRDefault="00D25B44" w:rsidP="00E34678">
            <w:pPr>
              <w:spacing w:line="240" w:lineRule="auto"/>
              <w:rPr>
                <w:b/>
                <w:sz w:val="20"/>
                <w:szCs w:val="20"/>
              </w:rPr>
            </w:pPr>
            <w:r>
              <w:rPr>
                <w:b/>
                <w:sz w:val="20"/>
                <w:szCs w:val="20"/>
              </w:rPr>
              <w:t>Research Paper Abstract Due.</w:t>
            </w:r>
          </w:p>
          <w:p w14:paraId="4BB16405" w14:textId="08F436D2" w:rsidR="00CA4721" w:rsidRDefault="00CA4721" w:rsidP="00E34678">
            <w:pPr>
              <w:spacing w:line="240" w:lineRule="auto"/>
              <w:rPr>
                <w:sz w:val="20"/>
                <w:szCs w:val="20"/>
              </w:rPr>
            </w:pPr>
            <w:r>
              <w:rPr>
                <w:b/>
                <w:sz w:val="20"/>
                <w:szCs w:val="20"/>
              </w:rPr>
              <w:t>Summary of previous class’ reading and discussion.</w:t>
            </w:r>
          </w:p>
        </w:tc>
      </w:tr>
      <w:tr w:rsidR="00E34678" w14:paraId="3563EE12" w14:textId="77777777" w:rsidTr="007E5628">
        <w:trPr>
          <w:trHeight w:val="188"/>
        </w:trPr>
        <w:tc>
          <w:tcPr>
            <w:tcW w:w="680" w:type="dxa"/>
            <w:shd w:val="clear" w:color="auto" w:fill="auto"/>
            <w:tcMar>
              <w:left w:w="103" w:type="dxa"/>
            </w:tcMar>
          </w:tcPr>
          <w:p w14:paraId="3679612D" w14:textId="77777777" w:rsidR="00E34678" w:rsidRDefault="00E34678" w:rsidP="0000164F">
            <w:pPr>
              <w:spacing w:line="240" w:lineRule="auto"/>
              <w:rPr>
                <w:sz w:val="20"/>
                <w:szCs w:val="20"/>
              </w:rPr>
            </w:pPr>
          </w:p>
        </w:tc>
        <w:tc>
          <w:tcPr>
            <w:tcW w:w="567" w:type="dxa"/>
            <w:shd w:val="clear" w:color="auto" w:fill="auto"/>
            <w:tcMar>
              <w:left w:w="103" w:type="dxa"/>
            </w:tcMar>
          </w:tcPr>
          <w:p w14:paraId="6991BC02"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16E68F91" w14:textId="77777777" w:rsidR="00E34678" w:rsidRDefault="00E34678" w:rsidP="0000164F">
            <w:pPr>
              <w:spacing w:line="240" w:lineRule="auto"/>
              <w:rPr>
                <w:sz w:val="20"/>
                <w:szCs w:val="20"/>
              </w:rPr>
            </w:pPr>
            <w:r>
              <w:rPr>
                <w:sz w:val="20"/>
                <w:szCs w:val="20"/>
              </w:rPr>
              <w:t>10/26</w:t>
            </w:r>
          </w:p>
        </w:tc>
        <w:tc>
          <w:tcPr>
            <w:tcW w:w="2383" w:type="dxa"/>
            <w:shd w:val="clear" w:color="auto" w:fill="auto"/>
            <w:tcMar>
              <w:left w:w="103" w:type="dxa"/>
            </w:tcMar>
          </w:tcPr>
          <w:p w14:paraId="261E644D" w14:textId="1845B52B" w:rsidR="00E34678" w:rsidRDefault="00E34678" w:rsidP="0000164F">
            <w:pPr>
              <w:spacing w:line="240" w:lineRule="auto"/>
              <w:rPr>
                <w:sz w:val="20"/>
                <w:szCs w:val="20"/>
              </w:rPr>
            </w:pPr>
          </w:p>
        </w:tc>
        <w:tc>
          <w:tcPr>
            <w:tcW w:w="1922" w:type="dxa"/>
            <w:shd w:val="clear" w:color="auto" w:fill="auto"/>
            <w:tcMar>
              <w:left w:w="103" w:type="dxa"/>
            </w:tcMar>
          </w:tcPr>
          <w:p w14:paraId="080EFEE8" w14:textId="183A2705" w:rsidR="00E34678" w:rsidRDefault="007E5628" w:rsidP="00E34678">
            <w:pPr>
              <w:spacing w:line="240" w:lineRule="auto"/>
              <w:rPr>
                <w:sz w:val="20"/>
                <w:szCs w:val="20"/>
              </w:rPr>
            </w:pPr>
            <w:r>
              <w:rPr>
                <w:sz w:val="20"/>
                <w:szCs w:val="20"/>
              </w:rPr>
              <w:t xml:space="preserve">Doctorow, </w:t>
            </w:r>
            <w:r>
              <w:rPr>
                <w:i/>
                <w:sz w:val="20"/>
                <w:szCs w:val="20"/>
              </w:rPr>
              <w:t>Little Brother</w:t>
            </w:r>
            <w:r>
              <w:rPr>
                <w:sz w:val="20"/>
                <w:szCs w:val="20"/>
              </w:rPr>
              <w:t>,</w:t>
            </w:r>
            <w:r w:rsidR="005376CD">
              <w:rPr>
                <w:sz w:val="20"/>
                <w:szCs w:val="20"/>
              </w:rPr>
              <w:t xml:space="preserve"> Chapters 10-</w:t>
            </w:r>
            <w:r w:rsidR="008D5073">
              <w:rPr>
                <w:sz w:val="20"/>
                <w:szCs w:val="20"/>
              </w:rPr>
              <w:t>14</w:t>
            </w:r>
          </w:p>
        </w:tc>
        <w:tc>
          <w:tcPr>
            <w:tcW w:w="2420" w:type="dxa"/>
            <w:shd w:val="clear" w:color="auto" w:fill="auto"/>
            <w:tcMar>
              <w:left w:w="103" w:type="dxa"/>
            </w:tcMar>
          </w:tcPr>
          <w:p w14:paraId="6EFE85E7" w14:textId="6D2906BF" w:rsidR="00E34678" w:rsidRDefault="002443E5" w:rsidP="00E34678">
            <w:pPr>
              <w:spacing w:line="240" w:lineRule="auto"/>
              <w:rPr>
                <w:b/>
                <w:sz w:val="20"/>
                <w:szCs w:val="20"/>
              </w:rPr>
            </w:pPr>
            <w:r>
              <w:rPr>
                <w:b/>
                <w:sz w:val="20"/>
                <w:szCs w:val="20"/>
              </w:rPr>
              <w:t>Summary of previous class’ reading and discussion.</w:t>
            </w:r>
          </w:p>
        </w:tc>
      </w:tr>
      <w:tr w:rsidR="00E34678" w14:paraId="75F7E4B3" w14:textId="77777777" w:rsidTr="00E34678">
        <w:tc>
          <w:tcPr>
            <w:tcW w:w="680" w:type="dxa"/>
            <w:shd w:val="clear" w:color="auto" w:fill="auto"/>
            <w:tcMar>
              <w:left w:w="103" w:type="dxa"/>
            </w:tcMar>
          </w:tcPr>
          <w:p w14:paraId="041F449E" w14:textId="77777777" w:rsidR="00E34678" w:rsidRDefault="00E34678" w:rsidP="0000164F">
            <w:pPr>
              <w:spacing w:line="240" w:lineRule="auto"/>
              <w:rPr>
                <w:sz w:val="20"/>
                <w:szCs w:val="20"/>
              </w:rPr>
            </w:pPr>
            <w:r>
              <w:rPr>
                <w:sz w:val="20"/>
                <w:szCs w:val="20"/>
              </w:rPr>
              <w:t>10</w:t>
            </w:r>
          </w:p>
        </w:tc>
        <w:tc>
          <w:tcPr>
            <w:tcW w:w="567" w:type="dxa"/>
            <w:shd w:val="clear" w:color="auto" w:fill="auto"/>
            <w:tcMar>
              <w:left w:w="103" w:type="dxa"/>
            </w:tcMar>
          </w:tcPr>
          <w:p w14:paraId="3E982642"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6E00890A" w14:textId="77777777" w:rsidR="00E34678" w:rsidRDefault="00E34678" w:rsidP="0000164F">
            <w:pPr>
              <w:spacing w:line="240" w:lineRule="auto"/>
              <w:rPr>
                <w:sz w:val="20"/>
                <w:szCs w:val="20"/>
              </w:rPr>
            </w:pPr>
            <w:r>
              <w:rPr>
                <w:sz w:val="20"/>
                <w:szCs w:val="20"/>
              </w:rPr>
              <w:t>10/31</w:t>
            </w:r>
          </w:p>
        </w:tc>
        <w:tc>
          <w:tcPr>
            <w:tcW w:w="2383" w:type="dxa"/>
            <w:shd w:val="clear" w:color="auto" w:fill="auto"/>
            <w:tcMar>
              <w:left w:w="103" w:type="dxa"/>
            </w:tcMar>
          </w:tcPr>
          <w:p w14:paraId="78A9870C" w14:textId="77777777" w:rsidR="00E34678" w:rsidRDefault="00E34678" w:rsidP="00E34678">
            <w:pPr>
              <w:spacing w:line="240" w:lineRule="auto"/>
              <w:rPr>
                <w:sz w:val="20"/>
                <w:szCs w:val="20"/>
              </w:rPr>
            </w:pPr>
          </w:p>
        </w:tc>
        <w:tc>
          <w:tcPr>
            <w:tcW w:w="1922" w:type="dxa"/>
            <w:shd w:val="clear" w:color="auto" w:fill="auto"/>
            <w:tcMar>
              <w:left w:w="103" w:type="dxa"/>
            </w:tcMar>
          </w:tcPr>
          <w:p w14:paraId="401D863C" w14:textId="7D384121" w:rsidR="00E34678" w:rsidRDefault="007E5628" w:rsidP="00E34678">
            <w:pPr>
              <w:spacing w:line="240" w:lineRule="auto"/>
              <w:rPr>
                <w:sz w:val="20"/>
                <w:szCs w:val="20"/>
              </w:rPr>
            </w:pPr>
            <w:r>
              <w:rPr>
                <w:sz w:val="20"/>
                <w:szCs w:val="20"/>
              </w:rPr>
              <w:t xml:space="preserve">Doctorow, </w:t>
            </w:r>
            <w:r>
              <w:rPr>
                <w:i/>
                <w:sz w:val="20"/>
                <w:szCs w:val="20"/>
              </w:rPr>
              <w:t>Little Brother</w:t>
            </w:r>
            <w:r>
              <w:rPr>
                <w:sz w:val="20"/>
                <w:szCs w:val="20"/>
              </w:rPr>
              <w:t>,</w:t>
            </w:r>
            <w:r w:rsidR="008D5073">
              <w:rPr>
                <w:sz w:val="20"/>
                <w:szCs w:val="20"/>
              </w:rPr>
              <w:t xml:space="preserve"> Chapters 15-18</w:t>
            </w:r>
          </w:p>
        </w:tc>
        <w:tc>
          <w:tcPr>
            <w:tcW w:w="2420" w:type="dxa"/>
            <w:shd w:val="clear" w:color="auto" w:fill="auto"/>
            <w:tcMar>
              <w:left w:w="103" w:type="dxa"/>
            </w:tcMar>
          </w:tcPr>
          <w:p w14:paraId="4A09D331" w14:textId="59F4B4DD" w:rsidR="00E34678" w:rsidRPr="00017F16" w:rsidRDefault="002443E5" w:rsidP="00E34678">
            <w:pPr>
              <w:spacing w:line="240" w:lineRule="auto"/>
              <w:rPr>
                <w:b/>
                <w:sz w:val="20"/>
                <w:szCs w:val="20"/>
              </w:rPr>
            </w:pPr>
            <w:r>
              <w:rPr>
                <w:b/>
                <w:sz w:val="20"/>
                <w:szCs w:val="20"/>
              </w:rPr>
              <w:t>Summary of previous class’ reading and discussion.</w:t>
            </w:r>
          </w:p>
        </w:tc>
      </w:tr>
      <w:tr w:rsidR="00E34678" w14:paraId="1EF6B1E4" w14:textId="77777777" w:rsidTr="00E34678">
        <w:tc>
          <w:tcPr>
            <w:tcW w:w="680" w:type="dxa"/>
            <w:shd w:val="clear" w:color="auto" w:fill="auto"/>
            <w:tcMar>
              <w:left w:w="103" w:type="dxa"/>
            </w:tcMar>
          </w:tcPr>
          <w:p w14:paraId="2103521D" w14:textId="77777777" w:rsidR="00E34678" w:rsidRDefault="00E34678" w:rsidP="0000164F">
            <w:pPr>
              <w:spacing w:line="240" w:lineRule="auto"/>
              <w:rPr>
                <w:sz w:val="20"/>
                <w:szCs w:val="20"/>
              </w:rPr>
            </w:pPr>
          </w:p>
        </w:tc>
        <w:tc>
          <w:tcPr>
            <w:tcW w:w="567" w:type="dxa"/>
            <w:shd w:val="clear" w:color="auto" w:fill="auto"/>
            <w:tcMar>
              <w:left w:w="103" w:type="dxa"/>
            </w:tcMar>
          </w:tcPr>
          <w:p w14:paraId="1771E752"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07C404E4" w14:textId="77777777" w:rsidR="00E34678" w:rsidRDefault="00E34678" w:rsidP="0000164F">
            <w:pPr>
              <w:spacing w:line="240" w:lineRule="auto"/>
              <w:rPr>
                <w:sz w:val="20"/>
                <w:szCs w:val="20"/>
              </w:rPr>
            </w:pPr>
            <w:r>
              <w:rPr>
                <w:sz w:val="20"/>
                <w:szCs w:val="20"/>
              </w:rPr>
              <w:t>11/2</w:t>
            </w:r>
          </w:p>
        </w:tc>
        <w:tc>
          <w:tcPr>
            <w:tcW w:w="2383" w:type="dxa"/>
            <w:shd w:val="clear" w:color="auto" w:fill="auto"/>
            <w:tcMar>
              <w:left w:w="103" w:type="dxa"/>
            </w:tcMar>
          </w:tcPr>
          <w:p w14:paraId="05FC58FA" w14:textId="4543F336" w:rsidR="00E34678" w:rsidRDefault="00E34678" w:rsidP="0000164F">
            <w:pPr>
              <w:spacing w:line="240" w:lineRule="auto"/>
              <w:rPr>
                <w:sz w:val="20"/>
                <w:szCs w:val="20"/>
              </w:rPr>
            </w:pPr>
          </w:p>
        </w:tc>
        <w:tc>
          <w:tcPr>
            <w:tcW w:w="1922" w:type="dxa"/>
            <w:shd w:val="clear" w:color="auto" w:fill="auto"/>
            <w:tcMar>
              <w:left w:w="103" w:type="dxa"/>
            </w:tcMar>
          </w:tcPr>
          <w:p w14:paraId="16619263" w14:textId="701ADA3C" w:rsidR="00E34678" w:rsidRDefault="007E5628" w:rsidP="00E34678">
            <w:pPr>
              <w:spacing w:line="240" w:lineRule="auto"/>
              <w:rPr>
                <w:sz w:val="20"/>
                <w:szCs w:val="20"/>
              </w:rPr>
            </w:pPr>
            <w:r>
              <w:rPr>
                <w:sz w:val="20"/>
                <w:szCs w:val="20"/>
              </w:rPr>
              <w:t xml:space="preserve">Doctorow, </w:t>
            </w:r>
            <w:r>
              <w:rPr>
                <w:i/>
                <w:sz w:val="20"/>
                <w:szCs w:val="20"/>
              </w:rPr>
              <w:t>Little Brother</w:t>
            </w:r>
            <w:r>
              <w:rPr>
                <w:sz w:val="20"/>
                <w:szCs w:val="20"/>
              </w:rPr>
              <w:t>,</w:t>
            </w:r>
            <w:r w:rsidR="008D5073">
              <w:rPr>
                <w:sz w:val="20"/>
                <w:szCs w:val="20"/>
              </w:rPr>
              <w:t xml:space="preserve"> 18-End and Afterwords and Bibliography</w:t>
            </w:r>
          </w:p>
        </w:tc>
        <w:tc>
          <w:tcPr>
            <w:tcW w:w="2420" w:type="dxa"/>
            <w:shd w:val="clear" w:color="auto" w:fill="auto"/>
            <w:tcMar>
              <w:left w:w="103" w:type="dxa"/>
            </w:tcMar>
          </w:tcPr>
          <w:p w14:paraId="171BC239" w14:textId="1BCB5648" w:rsidR="00E34678" w:rsidRDefault="002443E5" w:rsidP="00E34678">
            <w:pPr>
              <w:spacing w:line="240" w:lineRule="auto"/>
              <w:rPr>
                <w:b/>
                <w:sz w:val="20"/>
                <w:szCs w:val="20"/>
              </w:rPr>
            </w:pPr>
            <w:r>
              <w:rPr>
                <w:b/>
                <w:sz w:val="20"/>
                <w:szCs w:val="20"/>
              </w:rPr>
              <w:t>Summary of previous class’ reading and discussion.</w:t>
            </w:r>
          </w:p>
        </w:tc>
      </w:tr>
      <w:tr w:rsidR="00E34678" w14:paraId="5D4DA81C" w14:textId="77777777" w:rsidTr="00E34678">
        <w:tc>
          <w:tcPr>
            <w:tcW w:w="680" w:type="dxa"/>
            <w:shd w:val="clear" w:color="auto" w:fill="auto"/>
            <w:tcMar>
              <w:left w:w="103" w:type="dxa"/>
            </w:tcMar>
          </w:tcPr>
          <w:p w14:paraId="727C1DF5" w14:textId="77777777" w:rsidR="00E34678" w:rsidRDefault="00E34678" w:rsidP="0000164F">
            <w:pPr>
              <w:spacing w:line="240" w:lineRule="auto"/>
              <w:rPr>
                <w:sz w:val="20"/>
                <w:szCs w:val="20"/>
              </w:rPr>
            </w:pPr>
            <w:r>
              <w:rPr>
                <w:sz w:val="20"/>
                <w:szCs w:val="20"/>
              </w:rPr>
              <w:t>11</w:t>
            </w:r>
          </w:p>
        </w:tc>
        <w:tc>
          <w:tcPr>
            <w:tcW w:w="567" w:type="dxa"/>
            <w:shd w:val="clear" w:color="auto" w:fill="auto"/>
            <w:tcMar>
              <w:left w:w="103" w:type="dxa"/>
            </w:tcMar>
          </w:tcPr>
          <w:p w14:paraId="1E963B90"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0477CB06" w14:textId="77777777" w:rsidR="00E34678" w:rsidRDefault="00E34678" w:rsidP="0000164F">
            <w:pPr>
              <w:spacing w:line="240" w:lineRule="auto"/>
              <w:rPr>
                <w:sz w:val="20"/>
                <w:szCs w:val="20"/>
              </w:rPr>
            </w:pPr>
            <w:r>
              <w:rPr>
                <w:sz w:val="20"/>
                <w:szCs w:val="20"/>
              </w:rPr>
              <w:t>11/7</w:t>
            </w:r>
          </w:p>
        </w:tc>
        <w:tc>
          <w:tcPr>
            <w:tcW w:w="2383" w:type="dxa"/>
            <w:shd w:val="clear" w:color="auto" w:fill="auto"/>
            <w:tcMar>
              <w:left w:w="103" w:type="dxa"/>
            </w:tcMar>
          </w:tcPr>
          <w:p w14:paraId="02B45224" w14:textId="1D02874C" w:rsidR="00E34678" w:rsidRDefault="00E34678" w:rsidP="0000164F">
            <w:pPr>
              <w:spacing w:line="240" w:lineRule="auto"/>
              <w:rPr>
                <w:sz w:val="20"/>
                <w:szCs w:val="20"/>
              </w:rPr>
            </w:pPr>
          </w:p>
        </w:tc>
        <w:tc>
          <w:tcPr>
            <w:tcW w:w="1922" w:type="dxa"/>
            <w:shd w:val="clear" w:color="auto" w:fill="auto"/>
            <w:tcMar>
              <w:left w:w="103" w:type="dxa"/>
            </w:tcMar>
          </w:tcPr>
          <w:p w14:paraId="0E4C344C" w14:textId="60EB52D8" w:rsidR="00E34678" w:rsidRPr="00F07F32" w:rsidRDefault="00F07F32" w:rsidP="00E34678">
            <w:pPr>
              <w:spacing w:line="240" w:lineRule="auto"/>
              <w:rPr>
                <w:sz w:val="20"/>
                <w:szCs w:val="20"/>
              </w:rPr>
            </w:pPr>
            <w:r>
              <w:rPr>
                <w:sz w:val="20"/>
                <w:szCs w:val="20"/>
              </w:rPr>
              <w:t xml:space="preserve">Doctorow, </w:t>
            </w:r>
            <w:r>
              <w:rPr>
                <w:i/>
                <w:sz w:val="20"/>
                <w:szCs w:val="20"/>
              </w:rPr>
              <w:t>Homeland</w:t>
            </w:r>
            <w:r>
              <w:rPr>
                <w:sz w:val="20"/>
                <w:szCs w:val="20"/>
              </w:rPr>
              <w:t xml:space="preserve">, </w:t>
            </w:r>
            <w:r w:rsidR="008D5073">
              <w:rPr>
                <w:sz w:val="20"/>
                <w:szCs w:val="20"/>
              </w:rPr>
              <w:t>Chapters 1-3</w:t>
            </w:r>
          </w:p>
        </w:tc>
        <w:tc>
          <w:tcPr>
            <w:tcW w:w="2420" w:type="dxa"/>
            <w:shd w:val="clear" w:color="auto" w:fill="auto"/>
            <w:tcMar>
              <w:left w:w="103" w:type="dxa"/>
            </w:tcMar>
          </w:tcPr>
          <w:p w14:paraId="51058F0C" w14:textId="62B9D362" w:rsidR="00E34678" w:rsidRDefault="002443E5" w:rsidP="00E34678">
            <w:pPr>
              <w:spacing w:line="240" w:lineRule="auto"/>
              <w:rPr>
                <w:b/>
                <w:sz w:val="20"/>
                <w:szCs w:val="20"/>
              </w:rPr>
            </w:pPr>
            <w:r>
              <w:rPr>
                <w:b/>
                <w:sz w:val="20"/>
                <w:szCs w:val="20"/>
              </w:rPr>
              <w:t>Summary of previous class’ reading and discussion.</w:t>
            </w:r>
          </w:p>
        </w:tc>
      </w:tr>
      <w:tr w:rsidR="00E34678" w14:paraId="20F70043" w14:textId="77777777" w:rsidTr="00E34678">
        <w:tc>
          <w:tcPr>
            <w:tcW w:w="680" w:type="dxa"/>
            <w:shd w:val="clear" w:color="auto" w:fill="auto"/>
            <w:tcMar>
              <w:left w:w="103" w:type="dxa"/>
            </w:tcMar>
          </w:tcPr>
          <w:p w14:paraId="66A5CD28" w14:textId="77777777" w:rsidR="00E34678" w:rsidRDefault="00E34678" w:rsidP="0000164F">
            <w:pPr>
              <w:spacing w:line="240" w:lineRule="auto"/>
              <w:rPr>
                <w:sz w:val="20"/>
                <w:szCs w:val="20"/>
              </w:rPr>
            </w:pPr>
          </w:p>
        </w:tc>
        <w:tc>
          <w:tcPr>
            <w:tcW w:w="567" w:type="dxa"/>
            <w:shd w:val="clear" w:color="auto" w:fill="auto"/>
            <w:tcMar>
              <w:left w:w="103" w:type="dxa"/>
            </w:tcMar>
          </w:tcPr>
          <w:p w14:paraId="01BC69F3"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343950C4" w14:textId="77777777" w:rsidR="00E34678" w:rsidRDefault="00E34678" w:rsidP="0000164F">
            <w:pPr>
              <w:spacing w:line="240" w:lineRule="auto"/>
              <w:rPr>
                <w:sz w:val="20"/>
                <w:szCs w:val="20"/>
              </w:rPr>
            </w:pPr>
            <w:r>
              <w:rPr>
                <w:sz w:val="20"/>
                <w:szCs w:val="20"/>
              </w:rPr>
              <w:t>11/9</w:t>
            </w:r>
          </w:p>
        </w:tc>
        <w:tc>
          <w:tcPr>
            <w:tcW w:w="2383" w:type="dxa"/>
            <w:shd w:val="clear" w:color="auto" w:fill="auto"/>
            <w:tcMar>
              <w:left w:w="103" w:type="dxa"/>
            </w:tcMar>
          </w:tcPr>
          <w:p w14:paraId="15DC3F9B" w14:textId="64CE0E5E" w:rsidR="00E34678" w:rsidRDefault="00E34678" w:rsidP="0000164F">
            <w:pPr>
              <w:spacing w:line="240" w:lineRule="auto"/>
              <w:rPr>
                <w:sz w:val="20"/>
                <w:szCs w:val="20"/>
              </w:rPr>
            </w:pPr>
          </w:p>
        </w:tc>
        <w:tc>
          <w:tcPr>
            <w:tcW w:w="1922" w:type="dxa"/>
            <w:shd w:val="clear" w:color="auto" w:fill="auto"/>
            <w:tcMar>
              <w:left w:w="103" w:type="dxa"/>
            </w:tcMar>
          </w:tcPr>
          <w:p w14:paraId="14B65F96" w14:textId="35202B7B" w:rsidR="00E34678" w:rsidRDefault="00F07F32" w:rsidP="00E34678">
            <w:pPr>
              <w:spacing w:line="240" w:lineRule="auto"/>
              <w:rPr>
                <w:sz w:val="20"/>
                <w:szCs w:val="20"/>
              </w:rPr>
            </w:pPr>
            <w:r>
              <w:rPr>
                <w:sz w:val="20"/>
                <w:szCs w:val="20"/>
              </w:rPr>
              <w:t xml:space="preserve">Doctorow, </w:t>
            </w:r>
            <w:r>
              <w:rPr>
                <w:i/>
                <w:sz w:val="20"/>
                <w:szCs w:val="20"/>
              </w:rPr>
              <w:t>Homeland</w:t>
            </w:r>
            <w:r>
              <w:rPr>
                <w:sz w:val="20"/>
                <w:szCs w:val="20"/>
              </w:rPr>
              <w:t>,</w:t>
            </w:r>
            <w:r w:rsidR="008D5073">
              <w:rPr>
                <w:sz w:val="20"/>
                <w:szCs w:val="20"/>
              </w:rPr>
              <w:t xml:space="preserve"> Chapters 4-7</w:t>
            </w:r>
          </w:p>
        </w:tc>
        <w:tc>
          <w:tcPr>
            <w:tcW w:w="2420" w:type="dxa"/>
            <w:shd w:val="clear" w:color="auto" w:fill="auto"/>
            <w:tcMar>
              <w:left w:w="103" w:type="dxa"/>
            </w:tcMar>
          </w:tcPr>
          <w:p w14:paraId="7AC98B6E" w14:textId="0DEF3E88" w:rsidR="00E34678" w:rsidRDefault="002443E5" w:rsidP="00E34678">
            <w:pPr>
              <w:spacing w:line="240" w:lineRule="auto"/>
              <w:rPr>
                <w:b/>
                <w:sz w:val="20"/>
                <w:szCs w:val="20"/>
              </w:rPr>
            </w:pPr>
            <w:r>
              <w:rPr>
                <w:b/>
                <w:sz w:val="20"/>
                <w:szCs w:val="20"/>
              </w:rPr>
              <w:t>Summary of previous class’ reading and discussion.</w:t>
            </w:r>
          </w:p>
        </w:tc>
      </w:tr>
      <w:tr w:rsidR="00E34678" w14:paraId="7511E7B7" w14:textId="77777777" w:rsidTr="00E34678">
        <w:tc>
          <w:tcPr>
            <w:tcW w:w="680" w:type="dxa"/>
            <w:shd w:val="clear" w:color="auto" w:fill="auto"/>
            <w:tcMar>
              <w:left w:w="103" w:type="dxa"/>
            </w:tcMar>
          </w:tcPr>
          <w:p w14:paraId="103AC34A" w14:textId="77777777" w:rsidR="00E34678" w:rsidRDefault="00E34678" w:rsidP="0000164F">
            <w:pPr>
              <w:spacing w:line="240" w:lineRule="auto"/>
              <w:rPr>
                <w:sz w:val="20"/>
                <w:szCs w:val="20"/>
              </w:rPr>
            </w:pPr>
            <w:r>
              <w:rPr>
                <w:sz w:val="20"/>
                <w:szCs w:val="20"/>
              </w:rPr>
              <w:t>12</w:t>
            </w:r>
          </w:p>
        </w:tc>
        <w:tc>
          <w:tcPr>
            <w:tcW w:w="567" w:type="dxa"/>
            <w:shd w:val="clear" w:color="auto" w:fill="auto"/>
            <w:tcMar>
              <w:left w:w="103" w:type="dxa"/>
            </w:tcMar>
          </w:tcPr>
          <w:p w14:paraId="3962AB1A"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194AC749" w14:textId="77777777" w:rsidR="00E34678" w:rsidRDefault="00E34678" w:rsidP="0000164F">
            <w:pPr>
              <w:spacing w:line="240" w:lineRule="auto"/>
              <w:rPr>
                <w:sz w:val="20"/>
                <w:szCs w:val="20"/>
              </w:rPr>
            </w:pPr>
            <w:r>
              <w:rPr>
                <w:sz w:val="20"/>
                <w:szCs w:val="20"/>
              </w:rPr>
              <w:t>11/14</w:t>
            </w:r>
          </w:p>
        </w:tc>
        <w:tc>
          <w:tcPr>
            <w:tcW w:w="2383" w:type="dxa"/>
            <w:shd w:val="clear" w:color="auto" w:fill="auto"/>
            <w:tcMar>
              <w:left w:w="103" w:type="dxa"/>
            </w:tcMar>
          </w:tcPr>
          <w:p w14:paraId="64CBEFE4" w14:textId="500A1592" w:rsidR="00E34678" w:rsidRDefault="00E34678" w:rsidP="0000164F">
            <w:pPr>
              <w:spacing w:line="240" w:lineRule="auto"/>
              <w:rPr>
                <w:sz w:val="20"/>
                <w:szCs w:val="20"/>
              </w:rPr>
            </w:pPr>
          </w:p>
        </w:tc>
        <w:tc>
          <w:tcPr>
            <w:tcW w:w="1922" w:type="dxa"/>
            <w:shd w:val="clear" w:color="auto" w:fill="auto"/>
            <w:tcMar>
              <w:left w:w="103" w:type="dxa"/>
            </w:tcMar>
          </w:tcPr>
          <w:p w14:paraId="7FF36CC6" w14:textId="25097309" w:rsidR="00E34678" w:rsidRDefault="00F07F32" w:rsidP="00E34678">
            <w:pPr>
              <w:spacing w:line="240" w:lineRule="auto"/>
              <w:rPr>
                <w:sz w:val="20"/>
                <w:szCs w:val="20"/>
              </w:rPr>
            </w:pPr>
            <w:r>
              <w:rPr>
                <w:sz w:val="20"/>
                <w:szCs w:val="20"/>
              </w:rPr>
              <w:t xml:space="preserve">Doctorow, </w:t>
            </w:r>
            <w:r>
              <w:rPr>
                <w:i/>
                <w:sz w:val="20"/>
                <w:szCs w:val="20"/>
              </w:rPr>
              <w:t>Homeland</w:t>
            </w:r>
            <w:r>
              <w:rPr>
                <w:sz w:val="20"/>
                <w:szCs w:val="20"/>
              </w:rPr>
              <w:t>,</w:t>
            </w:r>
            <w:r w:rsidR="008D5073">
              <w:rPr>
                <w:sz w:val="20"/>
                <w:szCs w:val="20"/>
              </w:rPr>
              <w:t xml:space="preserve"> Chapters 8-9</w:t>
            </w:r>
          </w:p>
        </w:tc>
        <w:tc>
          <w:tcPr>
            <w:tcW w:w="2420" w:type="dxa"/>
            <w:shd w:val="clear" w:color="auto" w:fill="auto"/>
            <w:tcMar>
              <w:left w:w="103" w:type="dxa"/>
            </w:tcMar>
          </w:tcPr>
          <w:p w14:paraId="0EE7FE42" w14:textId="2E3E9869" w:rsidR="00E34678" w:rsidRDefault="002443E5" w:rsidP="00E34678">
            <w:pPr>
              <w:spacing w:line="240" w:lineRule="auto"/>
              <w:rPr>
                <w:b/>
                <w:sz w:val="20"/>
                <w:szCs w:val="20"/>
              </w:rPr>
            </w:pPr>
            <w:r>
              <w:rPr>
                <w:b/>
                <w:sz w:val="20"/>
                <w:szCs w:val="20"/>
              </w:rPr>
              <w:t>Summary of previous class’ reading and discussion.</w:t>
            </w:r>
          </w:p>
        </w:tc>
      </w:tr>
      <w:tr w:rsidR="00E34678" w14:paraId="6ECCF62E" w14:textId="77777777" w:rsidTr="00E34678">
        <w:tc>
          <w:tcPr>
            <w:tcW w:w="680" w:type="dxa"/>
            <w:shd w:val="clear" w:color="auto" w:fill="auto"/>
            <w:tcMar>
              <w:left w:w="103" w:type="dxa"/>
            </w:tcMar>
          </w:tcPr>
          <w:p w14:paraId="7294BC0C" w14:textId="77777777" w:rsidR="00E34678" w:rsidRDefault="00E34678" w:rsidP="0000164F">
            <w:pPr>
              <w:spacing w:line="240" w:lineRule="auto"/>
              <w:rPr>
                <w:sz w:val="20"/>
                <w:szCs w:val="20"/>
              </w:rPr>
            </w:pPr>
          </w:p>
        </w:tc>
        <w:tc>
          <w:tcPr>
            <w:tcW w:w="567" w:type="dxa"/>
            <w:shd w:val="clear" w:color="auto" w:fill="auto"/>
            <w:tcMar>
              <w:left w:w="103" w:type="dxa"/>
            </w:tcMar>
          </w:tcPr>
          <w:p w14:paraId="4EFEFA84"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26DD71FF" w14:textId="77777777" w:rsidR="00E34678" w:rsidRDefault="00E34678" w:rsidP="0000164F">
            <w:pPr>
              <w:spacing w:line="240" w:lineRule="auto"/>
              <w:rPr>
                <w:sz w:val="20"/>
                <w:szCs w:val="20"/>
              </w:rPr>
            </w:pPr>
            <w:r>
              <w:rPr>
                <w:sz w:val="20"/>
                <w:szCs w:val="20"/>
              </w:rPr>
              <w:t>11/16</w:t>
            </w:r>
          </w:p>
        </w:tc>
        <w:tc>
          <w:tcPr>
            <w:tcW w:w="2383" w:type="dxa"/>
            <w:shd w:val="clear" w:color="auto" w:fill="auto"/>
            <w:tcMar>
              <w:left w:w="103" w:type="dxa"/>
            </w:tcMar>
          </w:tcPr>
          <w:p w14:paraId="186B0786" w14:textId="2DEA71AF" w:rsidR="00E34678" w:rsidRDefault="00E34678" w:rsidP="0000164F">
            <w:pPr>
              <w:spacing w:line="240" w:lineRule="auto"/>
              <w:rPr>
                <w:sz w:val="20"/>
                <w:szCs w:val="20"/>
              </w:rPr>
            </w:pPr>
          </w:p>
        </w:tc>
        <w:tc>
          <w:tcPr>
            <w:tcW w:w="1922" w:type="dxa"/>
            <w:shd w:val="clear" w:color="auto" w:fill="auto"/>
            <w:tcMar>
              <w:left w:w="103" w:type="dxa"/>
            </w:tcMar>
          </w:tcPr>
          <w:p w14:paraId="402091B3" w14:textId="62945E94" w:rsidR="00E34678" w:rsidRDefault="00F07F32" w:rsidP="00E34678">
            <w:pPr>
              <w:spacing w:line="240" w:lineRule="auto"/>
              <w:rPr>
                <w:sz w:val="20"/>
                <w:szCs w:val="20"/>
              </w:rPr>
            </w:pPr>
            <w:r>
              <w:rPr>
                <w:sz w:val="20"/>
                <w:szCs w:val="20"/>
              </w:rPr>
              <w:t xml:space="preserve">Doctorow, </w:t>
            </w:r>
            <w:r>
              <w:rPr>
                <w:i/>
                <w:sz w:val="20"/>
                <w:szCs w:val="20"/>
              </w:rPr>
              <w:t>Homeland</w:t>
            </w:r>
            <w:r>
              <w:rPr>
                <w:sz w:val="20"/>
                <w:szCs w:val="20"/>
              </w:rPr>
              <w:t>,</w:t>
            </w:r>
            <w:r w:rsidR="008D5073">
              <w:rPr>
                <w:sz w:val="20"/>
                <w:szCs w:val="20"/>
              </w:rPr>
              <w:t xml:space="preserve"> Chapters 10-11</w:t>
            </w:r>
          </w:p>
        </w:tc>
        <w:tc>
          <w:tcPr>
            <w:tcW w:w="2420" w:type="dxa"/>
            <w:shd w:val="clear" w:color="auto" w:fill="auto"/>
            <w:tcMar>
              <w:left w:w="103" w:type="dxa"/>
            </w:tcMar>
          </w:tcPr>
          <w:p w14:paraId="3C825393" w14:textId="3269C60B" w:rsidR="00E34678" w:rsidRDefault="002443E5" w:rsidP="0000164F">
            <w:pPr>
              <w:spacing w:line="240" w:lineRule="auto"/>
              <w:rPr>
                <w:b/>
                <w:sz w:val="20"/>
                <w:szCs w:val="20"/>
              </w:rPr>
            </w:pPr>
            <w:r>
              <w:rPr>
                <w:b/>
                <w:sz w:val="20"/>
                <w:szCs w:val="20"/>
              </w:rPr>
              <w:t>Summary of previous class’ reading and discussion.</w:t>
            </w:r>
          </w:p>
        </w:tc>
      </w:tr>
      <w:tr w:rsidR="00E34678" w14:paraId="5564A195" w14:textId="77777777" w:rsidTr="00E34678">
        <w:tc>
          <w:tcPr>
            <w:tcW w:w="680" w:type="dxa"/>
            <w:shd w:val="clear" w:color="auto" w:fill="auto"/>
            <w:tcMar>
              <w:left w:w="103" w:type="dxa"/>
            </w:tcMar>
          </w:tcPr>
          <w:p w14:paraId="3FDE1BFB" w14:textId="77777777" w:rsidR="00E34678" w:rsidRDefault="00E34678" w:rsidP="0000164F">
            <w:pPr>
              <w:spacing w:line="240" w:lineRule="auto"/>
              <w:rPr>
                <w:sz w:val="20"/>
                <w:szCs w:val="20"/>
              </w:rPr>
            </w:pPr>
            <w:r>
              <w:rPr>
                <w:sz w:val="20"/>
                <w:szCs w:val="20"/>
              </w:rPr>
              <w:t>13</w:t>
            </w:r>
          </w:p>
        </w:tc>
        <w:tc>
          <w:tcPr>
            <w:tcW w:w="567" w:type="dxa"/>
            <w:shd w:val="clear" w:color="auto" w:fill="auto"/>
            <w:tcMar>
              <w:left w:w="103" w:type="dxa"/>
            </w:tcMar>
          </w:tcPr>
          <w:p w14:paraId="46E433D1"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3BA4A547" w14:textId="77777777" w:rsidR="00E34678" w:rsidRDefault="00E34678" w:rsidP="0000164F">
            <w:pPr>
              <w:spacing w:line="240" w:lineRule="auto"/>
              <w:rPr>
                <w:sz w:val="20"/>
                <w:szCs w:val="20"/>
              </w:rPr>
            </w:pPr>
            <w:r>
              <w:rPr>
                <w:sz w:val="20"/>
                <w:szCs w:val="20"/>
              </w:rPr>
              <w:t>11/21</w:t>
            </w:r>
          </w:p>
        </w:tc>
        <w:tc>
          <w:tcPr>
            <w:tcW w:w="2383" w:type="dxa"/>
            <w:shd w:val="clear" w:color="auto" w:fill="auto"/>
            <w:tcMar>
              <w:left w:w="103" w:type="dxa"/>
            </w:tcMar>
          </w:tcPr>
          <w:p w14:paraId="36657228" w14:textId="34952BB8" w:rsidR="00E34678" w:rsidRDefault="00E34678" w:rsidP="0000164F">
            <w:pPr>
              <w:spacing w:line="240" w:lineRule="auto"/>
              <w:rPr>
                <w:sz w:val="20"/>
                <w:szCs w:val="20"/>
              </w:rPr>
            </w:pPr>
          </w:p>
        </w:tc>
        <w:tc>
          <w:tcPr>
            <w:tcW w:w="1922" w:type="dxa"/>
            <w:shd w:val="clear" w:color="auto" w:fill="auto"/>
            <w:tcMar>
              <w:left w:w="103" w:type="dxa"/>
            </w:tcMar>
          </w:tcPr>
          <w:p w14:paraId="61F174EE" w14:textId="408E2E26" w:rsidR="00E34678" w:rsidRDefault="00F07F32" w:rsidP="00E34678">
            <w:pPr>
              <w:spacing w:line="240" w:lineRule="auto"/>
              <w:rPr>
                <w:sz w:val="20"/>
                <w:szCs w:val="20"/>
              </w:rPr>
            </w:pPr>
            <w:r>
              <w:rPr>
                <w:sz w:val="20"/>
                <w:szCs w:val="20"/>
              </w:rPr>
              <w:t xml:space="preserve">Doctorow, </w:t>
            </w:r>
            <w:r>
              <w:rPr>
                <w:i/>
                <w:sz w:val="20"/>
                <w:szCs w:val="20"/>
              </w:rPr>
              <w:t>Homeland</w:t>
            </w:r>
            <w:r>
              <w:rPr>
                <w:sz w:val="20"/>
                <w:szCs w:val="20"/>
              </w:rPr>
              <w:t>,</w:t>
            </w:r>
            <w:r w:rsidR="008D5073">
              <w:rPr>
                <w:sz w:val="20"/>
                <w:szCs w:val="20"/>
              </w:rPr>
              <w:t xml:space="preserve"> Chapters 12-13</w:t>
            </w:r>
          </w:p>
        </w:tc>
        <w:tc>
          <w:tcPr>
            <w:tcW w:w="2420" w:type="dxa"/>
            <w:shd w:val="clear" w:color="auto" w:fill="auto"/>
            <w:tcMar>
              <w:left w:w="103" w:type="dxa"/>
            </w:tcMar>
          </w:tcPr>
          <w:p w14:paraId="656E594C" w14:textId="1EDF5BEE" w:rsidR="00E34678" w:rsidRDefault="002443E5" w:rsidP="00E34678">
            <w:pPr>
              <w:spacing w:line="240" w:lineRule="auto"/>
              <w:rPr>
                <w:b/>
                <w:sz w:val="20"/>
                <w:szCs w:val="20"/>
              </w:rPr>
            </w:pPr>
            <w:r>
              <w:rPr>
                <w:b/>
                <w:sz w:val="20"/>
                <w:szCs w:val="20"/>
              </w:rPr>
              <w:t>Summary of previous class’ reading and discussion.</w:t>
            </w:r>
          </w:p>
        </w:tc>
      </w:tr>
      <w:tr w:rsidR="00E34678" w14:paraId="71B2C03E" w14:textId="77777777" w:rsidTr="00E34678">
        <w:tc>
          <w:tcPr>
            <w:tcW w:w="680" w:type="dxa"/>
            <w:shd w:val="clear" w:color="auto" w:fill="auto"/>
            <w:tcMar>
              <w:left w:w="103" w:type="dxa"/>
            </w:tcMar>
          </w:tcPr>
          <w:p w14:paraId="2846FE15" w14:textId="77777777" w:rsidR="00E34678" w:rsidRDefault="00E34678" w:rsidP="0000164F">
            <w:pPr>
              <w:spacing w:line="240" w:lineRule="auto"/>
              <w:rPr>
                <w:sz w:val="20"/>
                <w:szCs w:val="20"/>
              </w:rPr>
            </w:pPr>
          </w:p>
        </w:tc>
        <w:tc>
          <w:tcPr>
            <w:tcW w:w="567" w:type="dxa"/>
            <w:shd w:val="clear" w:color="auto" w:fill="auto"/>
            <w:tcMar>
              <w:left w:w="103" w:type="dxa"/>
            </w:tcMar>
          </w:tcPr>
          <w:p w14:paraId="468E38CE"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5926141F" w14:textId="77777777" w:rsidR="00E34678" w:rsidRDefault="00E34678" w:rsidP="0000164F">
            <w:pPr>
              <w:spacing w:line="240" w:lineRule="auto"/>
              <w:rPr>
                <w:sz w:val="20"/>
                <w:szCs w:val="20"/>
              </w:rPr>
            </w:pPr>
            <w:r>
              <w:rPr>
                <w:sz w:val="20"/>
                <w:szCs w:val="20"/>
              </w:rPr>
              <w:t>11/23</w:t>
            </w:r>
          </w:p>
        </w:tc>
        <w:tc>
          <w:tcPr>
            <w:tcW w:w="2383" w:type="dxa"/>
            <w:shd w:val="clear" w:color="auto" w:fill="auto"/>
            <w:tcMar>
              <w:left w:w="103" w:type="dxa"/>
            </w:tcMar>
          </w:tcPr>
          <w:p w14:paraId="24DEC893" w14:textId="59BAFA00" w:rsidR="00E34678" w:rsidRDefault="00E34678" w:rsidP="0000164F">
            <w:pPr>
              <w:spacing w:line="240" w:lineRule="auto"/>
              <w:rPr>
                <w:sz w:val="20"/>
                <w:szCs w:val="20"/>
              </w:rPr>
            </w:pPr>
          </w:p>
        </w:tc>
        <w:tc>
          <w:tcPr>
            <w:tcW w:w="1922" w:type="dxa"/>
            <w:shd w:val="clear" w:color="auto" w:fill="auto"/>
            <w:tcMar>
              <w:left w:w="103" w:type="dxa"/>
            </w:tcMar>
          </w:tcPr>
          <w:p w14:paraId="4340204E" w14:textId="298D2C5E" w:rsidR="00E34678" w:rsidRDefault="00011012" w:rsidP="00E34678">
            <w:pPr>
              <w:spacing w:line="240" w:lineRule="auto"/>
              <w:rPr>
                <w:sz w:val="20"/>
                <w:szCs w:val="20"/>
              </w:rPr>
            </w:pPr>
            <w:r>
              <w:rPr>
                <w:sz w:val="20"/>
                <w:szCs w:val="20"/>
              </w:rPr>
              <w:t xml:space="preserve">Doctorow, </w:t>
            </w:r>
            <w:r>
              <w:rPr>
                <w:i/>
                <w:sz w:val="20"/>
                <w:szCs w:val="20"/>
              </w:rPr>
              <w:t>Homeland</w:t>
            </w:r>
            <w:r>
              <w:rPr>
                <w:sz w:val="20"/>
                <w:szCs w:val="20"/>
              </w:rPr>
              <w:t>,</w:t>
            </w:r>
            <w:r w:rsidR="008D5073">
              <w:rPr>
                <w:sz w:val="20"/>
                <w:szCs w:val="20"/>
              </w:rPr>
              <w:t xml:space="preserve"> Chapters 14-End and Afterwords and Bibliography</w:t>
            </w:r>
          </w:p>
        </w:tc>
        <w:tc>
          <w:tcPr>
            <w:tcW w:w="2420" w:type="dxa"/>
            <w:shd w:val="clear" w:color="auto" w:fill="auto"/>
            <w:tcMar>
              <w:left w:w="103" w:type="dxa"/>
            </w:tcMar>
          </w:tcPr>
          <w:p w14:paraId="1ECE76DD" w14:textId="79D67B52" w:rsidR="00E34678" w:rsidRDefault="002443E5" w:rsidP="00E34678">
            <w:pPr>
              <w:spacing w:line="240" w:lineRule="auto"/>
              <w:rPr>
                <w:b/>
                <w:sz w:val="20"/>
                <w:szCs w:val="20"/>
              </w:rPr>
            </w:pPr>
            <w:r>
              <w:rPr>
                <w:b/>
                <w:sz w:val="20"/>
                <w:szCs w:val="20"/>
              </w:rPr>
              <w:t>Summary of previous class’ reading and discussion.</w:t>
            </w:r>
          </w:p>
        </w:tc>
      </w:tr>
      <w:tr w:rsidR="00E34678" w14:paraId="0E2100CD" w14:textId="77777777" w:rsidTr="00E34678">
        <w:tc>
          <w:tcPr>
            <w:tcW w:w="680" w:type="dxa"/>
            <w:shd w:val="clear" w:color="auto" w:fill="auto"/>
            <w:tcMar>
              <w:left w:w="103" w:type="dxa"/>
            </w:tcMar>
          </w:tcPr>
          <w:p w14:paraId="3CE38413" w14:textId="77777777" w:rsidR="00E34678" w:rsidRDefault="00E34678" w:rsidP="0000164F">
            <w:pPr>
              <w:spacing w:line="240" w:lineRule="auto"/>
              <w:rPr>
                <w:sz w:val="20"/>
                <w:szCs w:val="20"/>
              </w:rPr>
            </w:pPr>
            <w:r>
              <w:rPr>
                <w:sz w:val="20"/>
                <w:szCs w:val="20"/>
              </w:rPr>
              <w:t>14</w:t>
            </w:r>
          </w:p>
        </w:tc>
        <w:tc>
          <w:tcPr>
            <w:tcW w:w="567" w:type="dxa"/>
            <w:shd w:val="clear" w:color="auto" w:fill="auto"/>
            <w:tcMar>
              <w:left w:w="103" w:type="dxa"/>
            </w:tcMar>
          </w:tcPr>
          <w:p w14:paraId="7F4EAED5"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08960ABB" w14:textId="77777777" w:rsidR="00E34678" w:rsidRDefault="00E34678" w:rsidP="0000164F">
            <w:pPr>
              <w:spacing w:line="240" w:lineRule="auto"/>
              <w:rPr>
                <w:sz w:val="20"/>
                <w:szCs w:val="20"/>
              </w:rPr>
            </w:pPr>
            <w:r>
              <w:rPr>
                <w:sz w:val="20"/>
                <w:szCs w:val="20"/>
              </w:rPr>
              <w:t>11/28</w:t>
            </w:r>
          </w:p>
        </w:tc>
        <w:tc>
          <w:tcPr>
            <w:tcW w:w="2383" w:type="dxa"/>
            <w:shd w:val="clear" w:color="auto" w:fill="auto"/>
            <w:tcMar>
              <w:left w:w="103" w:type="dxa"/>
            </w:tcMar>
          </w:tcPr>
          <w:p w14:paraId="7F266A64" w14:textId="627717AC" w:rsidR="00E34678" w:rsidRDefault="005376CD" w:rsidP="0000164F">
            <w:pPr>
              <w:spacing w:line="240" w:lineRule="auto"/>
              <w:rPr>
                <w:sz w:val="20"/>
                <w:szCs w:val="20"/>
              </w:rPr>
            </w:pPr>
            <w:r>
              <w:rPr>
                <w:sz w:val="20"/>
                <w:szCs w:val="20"/>
              </w:rPr>
              <w:t>Research and Review</w:t>
            </w:r>
          </w:p>
        </w:tc>
        <w:tc>
          <w:tcPr>
            <w:tcW w:w="1922" w:type="dxa"/>
            <w:shd w:val="clear" w:color="auto" w:fill="auto"/>
            <w:tcMar>
              <w:left w:w="103" w:type="dxa"/>
            </w:tcMar>
          </w:tcPr>
          <w:p w14:paraId="63C89199" w14:textId="77777777" w:rsidR="00E34678" w:rsidRDefault="00E34678" w:rsidP="00E34678">
            <w:pPr>
              <w:spacing w:line="240" w:lineRule="auto"/>
              <w:rPr>
                <w:sz w:val="20"/>
                <w:szCs w:val="20"/>
              </w:rPr>
            </w:pPr>
          </w:p>
        </w:tc>
        <w:tc>
          <w:tcPr>
            <w:tcW w:w="2420" w:type="dxa"/>
            <w:shd w:val="clear" w:color="auto" w:fill="auto"/>
            <w:tcMar>
              <w:left w:w="103" w:type="dxa"/>
            </w:tcMar>
          </w:tcPr>
          <w:p w14:paraId="614423DF" w14:textId="77777777" w:rsidR="00E34678" w:rsidRDefault="00E34678" w:rsidP="00E34678">
            <w:pPr>
              <w:spacing w:line="240" w:lineRule="auto"/>
              <w:rPr>
                <w:b/>
                <w:sz w:val="20"/>
                <w:szCs w:val="20"/>
              </w:rPr>
            </w:pPr>
          </w:p>
        </w:tc>
      </w:tr>
      <w:tr w:rsidR="00E34678" w14:paraId="71E777A7" w14:textId="77777777" w:rsidTr="00E34678">
        <w:tc>
          <w:tcPr>
            <w:tcW w:w="680" w:type="dxa"/>
            <w:shd w:val="clear" w:color="auto" w:fill="auto"/>
            <w:tcMar>
              <w:left w:w="103" w:type="dxa"/>
            </w:tcMar>
          </w:tcPr>
          <w:p w14:paraId="5F7789D2" w14:textId="77777777" w:rsidR="00E34678" w:rsidRDefault="00E34678" w:rsidP="0000164F">
            <w:pPr>
              <w:spacing w:line="240" w:lineRule="auto"/>
              <w:rPr>
                <w:sz w:val="20"/>
                <w:szCs w:val="20"/>
              </w:rPr>
            </w:pPr>
          </w:p>
        </w:tc>
        <w:tc>
          <w:tcPr>
            <w:tcW w:w="567" w:type="dxa"/>
            <w:shd w:val="clear" w:color="auto" w:fill="auto"/>
            <w:tcMar>
              <w:left w:w="103" w:type="dxa"/>
            </w:tcMar>
          </w:tcPr>
          <w:p w14:paraId="07EF243F"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7C4E2806" w14:textId="77777777" w:rsidR="00E34678" w:rsidRDefault="00E34678" w:rsidP="0000164F">
            <w:pPr>
              <w:spacing w:line="240" w:lineRule="auto"/>
              <w:rPr>
                <w:sz w:val="20"/>
                <w:szCs w:val="20"/>
              </w:rPr>
            </w:pPr>
            <w:r>
              <w:rPr>
                <w:sz w:val="20"/>
                <w:szCs w:val="20"/>
              </w:rPr>
              <w:t>11/30</w:t>
            </w:r>
          </w:p>
        </w:tc>
        <w:tc>
          <w:tcPr>
            <w:tcW w:w="2383" w:type="dxa"/>
            <w:shd w:val="clear" w:color="auto" w:fill="auto"/>
            <w:tcMar>
              <w:left w:w="103" w:type="dxa"/>
            </w:tcMar>
          </w:tcPr>
          <w:p w14:paraId="5D6275A6" w14:textId="3B7619FE" w:rsidR="00E34678" w:rsidRDefault="005376CD" w:rsidP="0000164F">
            <w:pPr>
              <w:spacing w:line="240" w:lineRule="auto"/>
              <w:rPr>
                <w:sz w:val="20"/>
                <w:szCs w:val="20"/>
              </w:rPr>
            </w:pPr>
            <w:r>
              <w:rPr>
                <w:sz w:val="20"/>
                <w:szCs w:val="20"/>
              </w:rPr>
              <w:t>Research and Review</w:t>
            </w:r>
          </w:p>
        </w:tc>
        <w:tc>
          <w:tcPr>
            <w:tcW w:w="1922" w:type="dxa"/>
            <w:shd w:val="clear" w:color="auto" w:fill="auto"/>
            <w:tcMar>
              <w:left w:w="103" w:type="dxa"/>
            </w:tcMar>
          </w:tcPr>
          <w:p w14:paraId="6167B136" w14:textId="77777777" w:rsidR="00E34678" w:rsidRDefault="00E34678" w:rsidP="00E34678">
            <w:pPr>
              <w:spacing w:line="240" w:lineRule="auto"/>
              <w:rPr>
                <w:sz w:val="20"/>
                <w:szCs w:val="20"/>
              </w:rPr>
            </w:pPr>
          </w:p>
        </w:tc>
        <w:tc>
          <w:tcPr>
            <w:tcW w:w="2420" w:type="dxa"/>
            <w:shd w:val="clear" w:color="auto" w:fill="auto"/>
            <w:tcMar>
              <w:left w:w="103" w:type="dxa"/>
            </w:tcMar>
          </w:tcPr>
          <w:p w14:paraId="284B7580" w14:textId="77777777" w:rsidR="00E34678" w:rsidRDefault="00E34678" w:rsidP="00E34678">
            <w:pPr>
              <w:spacing w:line="240" w:lineRule="auto"/>
              <w:rPr>
                <w:b/>
                <w:sz w:val="20"/>
                <w:szCs w:val="20"/>
              </w:rPr>
            </w:pPr>
          </w:p>
        </w:tc>
      </w:tr>
      <w:tr w:rsidR="00E34678" w14:paraId="2603F2AB" w14:textId="77777777" w:rsidTr="00E34678">
        <w:tc>
          <w:tcPr>
            <w:tcW w:w="680" w:type="dxa"/>
            <w:shd w:val="clear" w:color="auto" w:fill="auto"/>
            <w:tcMar>
              <w:left w:w="103" w:type="dxa"/>
            </w:tcMar>
          </w:tcPr>
          <w:p w14:paraId="3703FF23" w14:textId="77777777" w:rsidR="00E34678" w:rsidRDefault="00E34678" w:rsidP="0000164F">
            <w:pPr>
              <w:spacing w:line="240" w:lineRule="auto"/>
              <w:rPr>
                <w:sz w:val="20"/>
                <w:szCs w:val="20"/>
              </w:rPr>
            </w:pPr>
            <w:r>
              <w:rPr>
                <w:sz w:val="20"/>
                <w:szCs w:val="20"/>
              </w:rPr>
              <w:t>15</w:t>
            </w:r>
          </w:p>
        </w:tc>
        <w:tc>
          <w:tcPr>
            <w:tcW w:w="567" w:type="dxa"/>
            <w:shd w:val="clear" w:color="auto" w:fill="auto"/>
            <w:tcMar>
              <w:left w:w="103" w:type="dxa"/>
            </w:tcMar>
          </w:tcPr>
          <w:p w14:paraId="2F5FB230"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0543B86D" w14:textId="77777777" w:rsidR="00E34678" w:rsidRDefault="00E34678" w:rsidP="0000164F">
            <w:pPr>
              <w:spacing w:line="240" w:lineRule="auto"/>
              <w:rPr>
                <w:sz w:val="20"/>
                <w:szCs w:val="20"/>
              </w:rPr>
            </w:pPr>
            <w:r>
              <w:rPr>
                <w:sz w:val="20"/>
                <w:szCs w:val="20"/>
              </w:rPr>
              <w:t>12/5</w:t>
            </w:r>
          </w:p>
        </w:tc>
        <w:tc>
          <w:tcPr>
            <w:tcW w:w="2383" w:type="dxa"/>
            <w:shd w:val="clear" w:color="auto" w:fill="auto"/>
            <w:tcMar>
              <w:left w:w="103" w:type="dxa"/>
            </w:tcMar>
          </w:tcPr>
          <w:p w14:paraId="1206F109" w14:textId="3CD002C9" w:rsidR="00E34678" w:rsidRDefault="005376CD" w:rsidP="0000164F">
            <w:pPr>
              <w:spacing w:line="240" w:lineRule="auto"/>
              <w:rPr>
                <w:sz w:val="20"/>
                <w:szCs w:val="20"/>
              </w:rPr>
            </w:pPr>
            <w:r>
              <w:rPr>
                <w:sz w:val="20"/>
                <w:szCs w:val="20"/>
              </w:rPr>
              <w:t>Research and Review</w:t>
            </w:r>
          </w:p>
        </w:tc>
        <w:tc>
          <w:tcPr>
            <w:tcW w:w="1922" w:type="dxa"/>
            <w:shd w:val="clear" w:color="auto" w:fill="auto"/>
            <w:tcMar>
              <w:left w:w="103" w:type="dxa"/>
            </w:tcMar>
          </w:tcPr>
          <w:p w14:paraId="1E296681" w14:textId="77777777" w:rsidR="00E34678" w:rsidRDefault="00E34678" w:rsidP="00E34678">
            <w:pPr>
              <w:spacing w:line="240" w:lineRule="auto"/>
              <w:rPr>
                <w:sz w:val="20"/>
                <w:szCs w:val="20"/>
              </w:rPr>
            </w:pPr>
          </w:p>
        </w:tc>
        <w:tc>
          <w:tcPr>
            <w:tcW w:w="2420" w:type="dxa"/>
            <w:shd w:val="clear" w:color="auto" w:fill="auto"/>
            <w:tcMar>
              <w:left w:w="103" w:type="dxa"/>
            </w:tcMar>
          </w:tcPr>
          <w:p w14:paraId="1433E5CF" w14:textId="77777777" w:rsidR="00E34678" w:rsidRDefault="00E34678" w:rsidP="00E34678">
            <w:pPr>
              <w:spacing w:line="240" w:lineRule="auto"/>
              <w:rPr>
                <w:sz w:val="20"/>
                <w:szCs w:val="20"/>
              </w:rPr>
            </w:pPr>
          </w:p>
        </w:tc>
      </w:tr>
      <w:tr w:rsidR="00E34678" w14:paraId="7F52AA50" w14:textId="77777777" w:rsidTr="00E34678">
        <w:tc>
          <w:tcPr>
            <w:tcW w:w="680" w:type="dxa"/>
            <w:shd w:val="clear" w:color="auto" w:fill="auto"/>
            <w:tcMar>
              <w:left w:w="103" w:type="dxa"/>
            </w:tcMar>
          </w:tcPr>
          <w:p w14:paraId="7C806195" w14:textId="77777777" w:rsidR="00E34678" w:rsidRDefault="00E34678" w:rsidP="0000164F">
            <w:pPr>
              <w:spacing w:line="240" w:lineRule="auto"/>
              <w:rPr>
                <w:sz w:val="20"/>
                <w:szCs w:val="20"/>
              </w:rPr>
            </w:pPr>
          </w:p>
        </w:tc>
        <w:tc>
          <w:tcPr>
            <w:tcW w:w="567" w:type="dxa"/>
            <w:shd w:val="clear" w:color="auto" w:fill="auto"/>
            <w:tcMar>
              <w:left w:w="103" w:type="dxa"/>
            </w:tcMar>
          </w:tcPr>
          <w:p w14:paraId="642C8C4F"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1C0FAFC2" w14:textId="77777777" w:rsidR="00E34678" w:rsidRDefault="00E34678" w:rsidP="0000164F">
            <w:pPr>
              <w:spacing w:line="240" w:lineRule="auto"/>
              <w:rPr>
                <w:sz w:val="20"/>
                <w:szCs w:val="20"/>
              </w:rPr>
            </w:pPr>
            <w:r>
              <w:rPr>
                <w:sz w:val="20"/>
                <w:szCs w:val="20"/>
              </w:rPr>
              <w:t>12/7</w:t>
            </w:r>
          </w:p>
        </w:tc>
        <w:tc>
          <w:tcPr>
            <w:tcW w:w="2383" w:type="dxa"/>
            <w:shd w:val="clear" w:color="auto" w:fill="auto"/>
            <w:tcMar>
              <w:left w:w="103" w:type="dxa"/>
            </w:tcMar>
          </w:tcPr>
          <w:p w14:paraId="5B082FD6" w14:textId="4600E226" w:rsidR="00DF1537" w:rsidRDefault="00F07F32" w:rsidP="00E34678">
            <w:pPr>
              <w:spacing w:line="240" w:lineRule="auto"/>
              <w:rPr>
                <w:sz w:val="20"/>
                <w:szCs w:val="20"/>
              </w:rPr>
            </w:pPr>
            <w:r>
              <w:rPr>
                <w:sz w:val="20"/>
                <w:szCs w:val="20"/>
              </w:rPr>
              <w:t>Research Paper Presentations</w:t>
            </w:r>
          </w:p>
        </w:tc>
        <w:tc>
          <w:tcPr>
            <w:tcW w:w="1922" w:type="dxa"/>
            <w:shd w:val="clear" w:color="auto" w:fill="auto"/>
            <w:tcMar>
              <w:left w:w="103" w:type="dxa"/>
            </w:tcMar>
          </w:tcPr>
          <w:p w14:paraId="3C1CF8CA" w14:textId="77777777" w:rsidR="00E34678" w:rsidRDefault="00E34678" w:rsidP="00E34678">
            <w:pPr>
              <w:spacing w:line="240" w:lineRule="auto"/>
              <w:rPr>
                <w:sz w:val="20"/>
                <w:szCs w:val="20"/>
              </w:rPr>
            </w:pPr>
          </w:p>
        </w:tc>
        <w:tc>
          <w:tcPr>
            <w:tcW w:w="2420" w:type="dxa"/>
            <w:shd w:val="clear" w:color="auto" w:fill="auto"/>
            <w:tcMar>
              <w:left w:w="103" w:type="dxa"/>
            </w:tcMar>
          </w:tcPr>
          <w:p w14:paraId="269C38F1" w14:textId="77777777" w:rsidR="00E34678" w:rsidRDefault="00011012" w:rsidP="0000164F">
            <w:pPr>
              <w:spacing w:line="240" w:lineRule="auto"/>
              <w:rPr>
                <w:b/>
                <w:sz w:val="20"/>
                <w:szCs w:val="20"/>
              </w:rPr>
            </w:pPr>
            <w:r>
              <w:rPr>
                <w:b/>
                <w:sz w:val="20"/>
                <w:szCs w:val="20"/>
              </w:rPr>
              <w:t>Research Paper Due.</w:t>
            </w:r>
          </w:p>
          <w:p w14:paraId="29BB789D" w14:textId="77777777" w:rsidR="00011012" w:rsidRDefault="00011012" w:rsidP="0000164F">
            <w:pPr>
              <w:spacing w:line="240" w:lineRule="auto"/>
              <w:rPr>
                <w:b/>
                <w:sz w:val="20"/>
                <w:szCs w:val="20"/>
              </w:rPr>
            </w:pPr>
          </w:p>
          <w:p w14:paraId="3E813ECA" w14:textId="180ED968" w:rsidR="00011012" w:rsidRDefault="00011012" w:rsidP="0000164F">
            <w:pPr>
              <w:spacing w:line="240" w:lineRule="auto"/>
              <w:rPr>
                <w:b/>
                <w:sz w:val="20"/>
                <w:szCs w:val="20"/>
              </w:rPr>
            </w:pPr>
            <w:r>
              <w:rPr>
                <w:b/>
                <w:sz w:val="20"/>
                <w:szCs w:val="20"/>
              </w:rPr>
              <w:t>Research Presentations delivered according to random assignment.</w:t>
            </w:r>
          </w:p>
        </w:tc>
      </w:tr>
      <w:tr w:rsidR="00E34678" w14:paraId="3C5A7363" w14:textId="77777777" w:rsidTr="00E34678">
        <w:tc>
          <w:tcPr>
            <w:tcW w:w="680" w:type="dxa"/>
            <w:shd w:val="clear" w:color="auto" w:fill="auto"/>
            <w:tcMar>
              <w:left w:w="103" w:type="dxa"/>
            </w:tcMar>
          </w:tcPr>
          <w:p w14:paraId="7EEE7C57" w14:textId="52412F2B" w:rsidR="00E34678" w:rsidRDefault="00E34678" w:rsidP="0000164F">
            <w:pPr>
              <w:spacing w:line="240" w:lineRule="auto"/>
              <w:rPr>
                <w:sz w:val="20"/>
                <w:szCs w:val="20"/>
              </w:rPr>
            </w:pPr>
            <w:r>
              <w:rPr>
                <w:sz w:val="20"/>
                <w:szCs w:val="20"/>
              </w:rPr>
              <w:t>16</w:t>
            </w:r>
          </w:p>
        </w:tc>
        <w:tc>
          <w:tcPr>
            <w:tcW w:w="567" w:type="dxa"/>
            <w:shd w:val="clear" w:color="auto" w:fill="auto"/>
            <w:tcMar>
              <w:left w:w="103" w:type="dxa"/>
            </w:tcMar>
          </w:tcPr>
          <w:p w14:paraId="1E250B3F"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0E2D2A42" w14:textId="77777777" w:rsidR="00E34678" w:rsidRDefault="00E34678" w:rsidP="0000164F">
            <w:pPr>
              <w:spacing w:line="240" w:lineRule="auto"/>
              <w:rPr>
                <w:sz w:val="20"/>
                <w:szCs w:val="20"/>
              </w:rPr>
            </w:pPr>
            <w:r>
              <w:rPr>
                <w:sz w:val="20"/>
                <w:szCs w:val="20"/>
              </w:rPr>
              <w:t>12/12</w:t>
            </w:r>
          </w:p>
        </w:tc>
        <w:tc>
          <w:tcPr>
            <w:tcW w:w="2383" w:type="dxa"/>
            <w:shd w:val="clear" w:color="auto" w:fill="auto"/>
            <w:tcMar>
              <w:left w:w="103" w:type="dxa"/>
            </w:tcMar>
          </w:tcPr>
          <w:p w14:paraId="1F1207D6" w14:textId="56E1848A" w:rsidR="00E34678" w:rsidRDefault="00F07F32" w:rsidP="0000164F">
            <w:pPr>
              <w:spacing w:line="240" w:lineRule="auto"/>
              <w:rPr>
                <w:sz w:val="20"/>
                <w:szCs w:val="20"/>
              </w:rPr>
            </w:pPr>
            <w:r>
              <w:rPr>
                <w:sz w:val="20"/>
                <w:szCs w:val="20"/>
              </w:rPr>
              <w:t>Research Paper Presentations</w:t>
            </w:r>
          </w:p>
        </w:tc>
        <w:tc>
          <w:tcPr>
            <w:tcW w:w="1922" w:type="dxa"/>
            <w:shd w:val="clear" w:color="auto" w:fill="auto"/>
            <w:tcMar>
              <w:left w:w="103" w:type="dxa"/>
            </w:tcMar>
          </w:tcPr>
          <w:p w14:paraId="11C36726" w14:textId="5C0D05FD" w:rsidR="00E34678" w:rsidRDefault="00E34678" w:rsidP="0000164F">
            <w:pPr>
              <w:spacing w:line="240" w:lineRule="auto"/>
              <w:rPr>
                <w:sz w:val="20"/>
                <w:szCs w:val="20"/>
              </w:rPr>
            </w:pPr>
          </w:p>
        </w:tc>
        <w:tc>
          <w:tcPr>
            <w:tcW w:w="2420" w:type="dxa"/>
            <w:shd w:val="clear" w:color="auto" w:fill="auto"/>
            <w:tcMar>
              <w:left w:w="103" w:type="dxa"/>
            </w:tcMar>
          </w:tcPr>
          <w:p w14:paraId="1058DE72" w14:textId="7AAB9F16" w:rsidR="00E34678" w:rsidRDefault="00E34678" w:rsidP="0000164F">
            <w:pPr>
              <w:spacing w:line="240" w:lineRule="auto"/>
              <w:rPr>
                <w:b/>
                <w:sz w:val="20"/>
                <w:szCs w:val="20"/>
              </w:rPr>
            </w:pPr>
          </w:p>
        </w:tc>
      </w:tr>
      <w:tr w:rsidR="00E34678" w14:paraId="57EB0097" w14:textId="77777777" w:rsidTr="00E34678">
        <w:tc>
          <w:tcPr>
            <w:tcW w:w="680" w:type="dxa"/>
            <w:shd w:val="clear" w:color="auto" w:fill="auto"/>
            <w:tcMar>
              <w:left w:w="103" w:type="dxa"/>
            </w:tcMar>
          </w:tcPr>
          <w:p w14:paraId="0550C355" w14:textId="77777777" w:rsidR="00E34678" w:rsidRDefault="00E34678" w:rsidP="0000164F">
            <w:pPr>
              <w:spacing w:line="240" w:lineRule="auto"/>
              <w:rPr>
                <w:sz w:val="20"/>
                <w:szCs w:val="20"/>
              </w:rPr>
            </w:pPr>
          </w:p>
        </w:tc>
        <w:tc>
          <w:tcPr>
            <w:tcW w:w="567" w:type="dxa"/>
            <w:shd w:val="clear" w:color="auto" w:fill="auto"/>
            <w:tcMar>
              <w:left w:w="103" w:type="dxa"/>
            </w:tcMar>
          </w:tcPr>
          <w:p w14:paraId="0662524C" w14:textId="77777777" w:rsidR="00E34678" w:rsidRDefault="00E34678" w:rsidP="0000164F">
            <w:pPr>
              <w:spacing w:line="240" w:lineRule="auto"/>
              <w:rPr>
                <w:sz w:val="20"/>
                <w:szCs w:val="20"/>
              </w:rPr>
            </w:pPr>
            <w:r>
              <w:rPr>
                <w:sz w:val="20"/>
                <w:szCs w:val="20"/>
              </w:rPr>
              <w:t>W</w:t>
            </w:r>
          </w:p>
        </w:tc>
        <w:tc>
          <w:tcPr>
            <w:tcW w:w="726" w:type="dxa"/>
            <w:shd w:val="clear" w:color="auto" w:fill="auto"/>
            <w:tcMar>
              <w:left w:w="103" w:type="dxa"/>
            </w:tcMar>
          </w:tcPr>
          <w:p w14:paraId="04FBECDA" w14:textId="77777777" w:rsidR="00E34678" w:rsidRDefault="00E34678" w:rsidP="0000164F">
            <w:pPr>
              <w:spacing w:line="240" w:lineRule="auto"/>
              <w:rPr>
                <w:sz w:val="20"/>
                <w:szCs w:val="20"/>
              </w:rPr>
            </w:pPr>
            <w:r>
              <w:rPr>
                <w:sz w:val="20"/>
                <w:szCs w:val="20"/>
              </w:rPr>
              <w:t>12/14</w:t>
            </w:r>
          </w:p>
        </w:tc>
        <w:tc>
          <w:tcPr>
            <w:tcW w:w="2383" w:type="dxa"/>
            <w:shd w:val="clear" w:color="auto" w:fill="auto"/>
            <w:tcMar>
              <w:left w:w="103" w:type="dxa"/>
            </w:tcMar>
          </w:tcPr>
          <w:p w14:paraId="4FBA265C" w14:textId="20CE0D5A" w:rsidR="00E34678" w:rsidRDefault="00F07F32" w:rsidP="0000164F">
            <w:pPr>
              <w:spacing w:line="240" w:lineRule="auto"/>
              <w:rPr>
                <w:sz w:val="20"/>
                <w:szCs w:val="20"/>
              </w:rPr>
            </w:pPr>
            <w:r>
              <w:rPr>
                <w:sz w:val="20"/>
                <w:szCs w:val="20"/>
              </w:rPr>
              <w:t>Research Paper Presentations</w:t>
            </w:r>
          </w:p>
        </w:tc>
        <w:tc>
          <w:tcPr>
            <w:tcW w:w="1922" w:type="dxa"/>
            <w:shd w:val="clear" w:color="auto" w:fill="auto"/>
            <w:tcMar>
              <w:left w:w="103" w:type="dxa"/>
            </w:tcMar>
          </w:tcPr>
          <w:p w14:paraId="335E75FC" w14:textId="00932C8A" w:rsidR="00E34678" w:rsidRDefault="00E34678" w:rsidP="0000164F">
            <w:pPr>
              <w:spacing w:line="240" w:lineRule="auto"/>
              <w:rPr>
                <w:sz w:val="20"/>
                <w:szCs w:val="20"/>
              </w:rPr>
            </w:pPr>
          </w:p>
        </w:tc>
        <w:tc>
          <w:tcPr>
            <w:tcW w:w="2420" w:type="dxa"/>
            <w:shd w:val="clear" w:color="auto" w:fill="auto"/>
            <w:tcMar>
              <w:left w:w="103" w:type="dxa"/>
            </w:tcMar>
          </w:tcPr>
          <w:p w14:paraId="49E100DD" w14:textId="77777777" w:rsidR="00E34678" w:rsidRDefault="00E34678" w:rsidP="0000164F">
            <w:pPr>
              <w:spacing w:line="240" w:lineRule="auto"/>
              <w:rPr>
                <w:sz w:val="20"/>
                <w:szCs w:val="20"/>
              </w:rPr>
            </w:pPr>
          </w:p>
        </w:tc>
      </w:tr>
      <w:tr w:rsidR="00E34678" w14:paraId="4E078E9C" w14:textId="77777777" w:rsidTr="00E34678">
        <w:tc>
          <w:tcPr>
            <w:tcW w:w="680" w:type="dxa"/>
            <w:shd w:val="clear" w:color="auto" w:fill="auto"/>
            <w:tcMar>
              <w:left w:w="103" w:type="dxa"/>
            </w:tcMar>
          </w:tcPr>
          <w:p w14:paraId="4375BBA5" w14:textId="77777777" w:rsidR="00E34678" w:rsidRDefault="00E34678" w:rsidP="0000164F">
            <w:pPr>
              <w:spacing w:line="240" w:lineRule="auto"/>
              <w:rPr>
                <w:sz w:val="20"/>
                <w:szCs w:val="20"/>
              </w:rPr>
            </w:pPr>
            <w:r>
              <w:rPr>
                <w:sz w:val="20"/>
                <w:szCs w:val="20"/>
              </w:rPr>
              <w:t>17</w:t>
            </w:r>
          </w:p>
        </w:tc>
        <w:tc>
          <w:tcPr>
            <w:tcW w:w="567" w:type="dxa"/>
            <w:shd w:val="clear" w:color="auto" w:fill="auto"/>
            <w:tcMar>
              <w:left w:w="103" w:type="dxa"/>
            </w:tcMar>
          </w:tcPr>
          <w:p w14:paraId="16AC7B4A" w14:textId="77777777" w:rsidR="00E34678" w:rsidRDefault="00E34678" w:rsidP="0000164F">
            <w:pPr>
              <w:spacing w:line="240" w:lineRule="auto"/>
              <w:rPr>
                <w:sz w:val="20"/>
                <w:szCs w:val="20"/>
              </w:rPr>
            </w:pPr>
            <w:r>
              <w:rPr>
                <w:sz w:val="20"/>
                <w:szCs w:val="20"/>
              </w:rPr>
              <w:t>M</w:t>
            </w:r>
          </w:p>
        </w:tc>
        <w:tc>
          <w:tcPr>
            <w:tcW w:w="726" w:type="dxa"/>
            <w:shd w:val="clear" w:color="auto" w:fill="auto"/>
            <w:tcMar>
              <w:left w:w="103" w:type="dxa"/>
            </w:tcMar>
          </w:tcPr>
          <w:p w14:paraId="72029142" w14:textId="77777777" w:rsidR="00E34678" w:rsidRDefault="00E34678" w:rsidP="0000164F">
            <w:pPr>
              <w:spacing w:line="240" w:lineRule="auto"/>
              <w:rPr>
                <w:sz w:val="20"/>
                <w:szCs w:val="20"/>
              </w:rPr>
            </w:pPr>
            <w:r>
              <w:rPr>
                <w:sz w:val="20"/>
                <w:szCs w:val="20"/>
              </w:rPr>
              <w:t>12/19</w:t>
            </w:r>
          </w:p>
        </w:tc>
        <w:tc>
          <w:tcPr>
            <w:tcW w:w="2383" w:type="dxa"/>
            <w:shd w:val="clear" w:color="auto" w:fill="auto"/>
            <w:tcMar>
              <w:left w:w="103" w:type="dxa"/>
            </w:tcMar>
          </w:tcPr>
          <w:p w14:paraId="678B86D6" w14:textId="77777777" w:rsidR="00E34678" w:rsidRPr="002443E5" w:rsidRDefault="00E34678" w:rsidP="0000164F">
            <w:pPr>
              <w:spacing w:line="240" w:lineRule="auto"/>
              <w:rPr>
                <w:b/>
                <w:sz w:val="20"/>
                <w:szCs w:val="20"/>
              </w:rPr>
            </w:pPr>
            <w:r w:rsidRPr="002443E5">
              <w:rPr>
                <w:b/>
                <w:sz w:val="20"/>
                <w:szCs w:val="20"/>
              </w:rPr>
              <w:t>Last day of class.</w:t>
            </w:r>
          </w:p>
          <w:p w14:paraId="565E3040" w14:textId="77777777" w:rsidR="00F07F32" w:rsidRPr="002443E5" w:rsidRDefault="00F07F32" w:rsidP="0000164F">
            <w:pPr>
              <w:spacing w:line="240" w:lineRule="auto"/>
              <w:rPr>
                <w:b/>
                <w:sz w:val="20"/>
                <w:szCs w:val="20"/>
              </w:rPr>
            </w:pPr>
          </w:p>
          <w:p w14:paraId="6EC0B54D" w14:textId="77B4535B" w:rsidR="00E34678" w:rsidRPr="003E1C7E" w:rsidRDefault="00F07F32" w:rsidP="0000164F">
            <w:pPr>
              <w:spacing w:line="240" w:lineRule="auto"/>
              <w:rPr>
                <w:b/>
                <w:sz w:val="20"/>
                <w:szCs w:val="20"/>
              </w:rPr>
            </w:pPr>
            <w:r w:rsidRPr="002443E5">
              <w:rPr>
                <w:b/>
                <w:sz w:val="20"/>
                <w:szCs w:val="20"/>
              </w:rPr>
              <w:t>Final Exam</w:t>
            </w:r>
          </w:p>
        </w:tc>
        <w:tc>
          <w:tcPr>
            <w:tcW w:w="1922" w:type="dxa"/>
            <w:shd w:val="clear" w:color="auto" w:fill="auto"/>
            <w:tcMar>
              <w:left w:w="103" w:type="dxa"/>
            </w:tcMar>
          </w:tcPr>
          <w:p w14:paraId="71F84AF3" w14:textId="16EB27AF" w:rsidR="00E34678" w:rsidRDefault="00E34678" w:rsidP="0000164F">
            <w:pPr>
              <w:spacing w:line="240" w:lineRule="auto"/>
              <w:rPr>
                <w:sz w:val="20"/>
                <w:szCs w:val="20"/>
              </w:rPr>
            </w:pPr>
          </w:p>
        </w:tc>
        <w:tc>
          <w:tcPr>
            <w:tcW w:w="2420" w:type="dxa"/>
            <w:shd w:val="clear" w:color="auto" w:fill="auto"/>
            <w:tcMar>
              <w:left w:w="103" w:type="dxa"/>
            </w:tcMar>
          </w:tcPr>
          <w:p w14:paraId="5D602F68" w14:textId="77777777" w:rsidR="00E34678" w:rsidRDefault="00E34678" w:rsidP="0000164F">
            <w:pPr>
              <w:spacing w:line="240" w:lineRule="auto"/>
              <w:rPr>
                <w:b/>
                <w:sz w:val="20"/>
                <w:szCs w:val="20"/>
              </w:rPr>
            </w:pPr>
          </w:p>
        </w:tc>
      </w:tr>
    </w:tbl>
    <w:p w14:paraId="21CC5061" w14:textId="77777777" w:rsidR="00B930A9" w:rsidRDefault="00B930A9"/>
    <w:sectPr w:rsidR="00B930A9" w:rsidSect="00D2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17593"/>
    <w:multiLevelType w:val="hybridMultilevel"/>
    <w:tmpl w:val="A60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E4EBD"/>
    <w:multiLevelType w:val="hybridMultilevel"/>
    <w:tmpl w:val="EA1E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C4B39"/>
    <w:multiLevelType w:val="hybridMultilevel"/>
    <w:tmpl w:val="3AB6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A3A11"/>
    <w:multiLevelType w:val="hybridMultilevel"/>
    <w:tmpl w:val="AD6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15E1B"/>
    <w:multiLevelType w:val="hybridMultilevel"/>
    <w:tmpl w:val="1702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7AE6"/>
    <w:multiLevelType w:val="hybridMultilevel"/>
    <w:tmpl w:val="58A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19"/>
    <w:rsid w:val="0000164F"/>
    <w:rsid w:val="00011012"/>
    <w:rsid w:val="00017F16"/>
    <w:rsid w:val="00066F78"/>
    <w:rsid w:val="000B70ED"/>
    <w:rsid w:val="001A3FDE"/>
    <w:rsid w:val="00237B18"/>
    <w:rsid w:val="002443E5"/>
    <w:rsid w:val="00287A98"/>
    <w:rsid w:val="002B2EF9"/>
    <w:rsid w:val="002B3183"/>
    <w:rsid w:val="00325583"/>
    <w:rsid w:val="003D4E6B"/>
    <w:rsid w:val="003E1C7E"/>
    <w:rsid w:val="00405FC4"/>
    <w:rsid w:val="004110BF"/>
    <w:rsid w:val="004278B5"/>
    <w:rsid w:val="00483188"/>
    <w:rsid w:val="004849B0"/>
    <w:rsid w:val="00491A94"/>
    <w:rsid w:val="004B3259"/>
    <w:rsid w:val="005376CD"/>
    <w:rsid w:val="00627693"/>
    <w:rsid w:val="0065508B"/>
    <w:rsid w:val="00724827"/>
    <w:rsid w:val="00774767"/>
    <w:rsid w:val="007E5628"/>
    <w:rsid w:val="007E6924"/>
    <w:rsid w:val="00853A19"/>
    <w:rsid w:val="008D5073"/>
    <w:rsid w:val="008E06C1"/>
    <w:rsid w:val="009541D9"/>
    <w:rsid w:val="009F64FC"/>
    <w:rsid w:val="00A619A4"/>
    <w:rsid w:val="00A76CD4"/>
    <w:rsid w:val="00B930A9"/>
    <w:rsid w:val="00BA01D8"/>
    <w:rsid w:val="00C23298"/>
    <w:rsid w:val="00C31341"/>
    <w:rsid w:val="00C6246A"/>
    <w:rsid w:val="00C67024"/>
    <w:rsid w:val="00CA4721"/>
    <w:rsid w:val="00D064F5"/>
    <w:rsid w:val="00D25349"/>
    <w:rsid w:val="00D25B44"/>
    <w:rsid w:val="00D46A31"/>
    <w:rsid w:val="00D740CA"/>
    <w:rsid w:val="00DE3428"/>
    <w:rsid w:val="00DF1537"/>
    <w:rsid w:val="00E34678"/>
    <w:rsid w:val="00F07F32"/>
    <w:rsid w:val="00FD5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164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3A19"/>
    <w:pPr>
      <w:suppressAutoHyphens/>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7B18"/>
    <w:rPr>
      <w:color w:val="0000FF" w:themeColor="hyperlink"/>
      <w:u w:val="single"/>
    </w:rPr>
  </w:style>
  <w:style w:type="paragraph" w:styleId="ListParagraph">
    <w:name w:val="List Paragraph"/>
    <w:basedOn w:val="Normal"/>
    <w:uiPriority w:val="34"/>
    <w:qFormat/>
    <w:rsid w:val="008E06C1"/>
    <w:pPr>
      <w:ind w:left="720"/>
      <w:contextualSpacing/>
    </w:pPr>
  </w:style>
  <w:style w:type="paragraph" w:styleId="Caption">
    <w:name w:val="caption"/>
    <w:basedOn w:val="Normal"/>
    <w:next w:val="Normal"/>
    <w:uiPriority w:val="35"/>
    <w:unhideWhenUsed/>
    <w:qFormat/>
    <w:rsid w:val="002B318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rchive.org/details/ost-english-apassagetoindia" TargetMode="External"/><Relationship Id="rId20" Type="http://schemas.openxmlformats.org/officeDocument/2006/relationships/hyperlink" Target="https://www.eff.org" TargetMode="External"/><Relationship Id="rId21" Type="http://schemas.openxmlformats.org/officeDocument/2006/relationships/hyperlink" Target="https://www.congress.gov/founding-documents" TargetMode="External"/><Relationship Id="rId22" Type="http://schemas.openxmlformats.org/officeDocument/2006/relationships/hyperlink" Target="http://www.citytech.cuny.edu/academics/deptsites/legalstudies/resources.aspx" TargetMode="External"/><Relationship Id="rId23" Type="http://schemas.openxmlformats.org/officeDocument/2006/relationships/hyperlink" Target="https://medium.com/@lportwoodstacer/how-to-email-your-professor-without-being-annoying-af-cf64ae0e4087" TargetMode="External"/><Relationship Id="rId24" Type="http://schemas.openxmlformats.org/officeDocument/2006/relationships/hyperlink" Target="https://owl.english.purdue.edu/owl/resource/717/1/"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gutenberg.org/ebooks/7849" TargetMode="External"/><Relationship Id="rId11" Type="http://schemas.openxmlformats.org/officeDocument/2006/relationships/hyperlink" Target="http://gutenberg.net.au/plusfifty-a-m.html" TargetMode="External"/><Relationship Id="rId12" Type="http://schemas.openxmlformats.org/officeDocument/2006/relationships/hyperlink" Target="http://www.jstor.org.citytech.ezproxy.cuny.edu:2048/journal/lawliterature" TargetMode="External"/><Relationship Id="rId13" Type="http://schemas.openxmlformats.org/officeDocument/2006/relationships/hyperlink" Target="http://citytech.ezproxy.cuny.edu:2048/login?url=http://search.ebscohost.com/login.aspx?direct=true&amp;db=hus&amp;jid=ABD&amp;site=ehost-live" TargetMode="External"/><Relationship Id="rId14" Type="http://schemas.openxmlformats.org/officeDocument/2006/relationships/hyperlink" Target="http://citytech.ezproxy.cuny.edu:2048/login?url=http://search.ebscohost.com/login.aspx?direct=true&amp;db=lgs&amp;jid=3PX8&amp;site=ehost-live" TargetMode="External"/><Relationship Id="rId15" Type="http://schemas.openxmlformats.org/officeDocument/2006/relationships/hyperlink" Target="http://www.lexisnexis.com.citytech.ezproxy.cuny.edu:2048/hottopics/lnacademic/?verb=sr&amp;csi=246883" TargetMode="External"/><Relationship Id="rId16" Type="http://schemas.openxmlformats.org/officeDocument/2006/relationships/hyperlink" Target="http://www.lexisnexis.com.citytech.ezproxy.cuny.edu:2048/hottopics/lnacademic/?verb=sr&amp;csi=151693" TargetMode="External"/><Relationship Id="rId17" Type="http://schemas.openxmlformats.org/officeDocument/2006/relationships/hyperlink" Target="https://owl.english.purdue.edu/owl/resource/717/1/" TargetMode="External"/><Relationship Id="rId18" Type="http://schemas.openxmlformats.org/officeDocument/2006/relationships/hyperlink" Target="http://lawlit.blogspot.com" TargetMode="External"/><Relationship Id="rId19" Type="http://schemas.openxmlformats.org/officeDocument/2006/relationships/hyperlink" Target="https://www.techdirt.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gutenberg.org/ebooks/580" TargetMode="External"/><Relationship Id="rId7" Type="http://schemas.openxmlformats.org/officeDocument/2006/relationships/hyperlink" Target="http://craphound.com/homeland/download/" TargetMode="External"/><Relationship Id="rId8" Type="http://schemas.openxmlformats.org/officeDocument/2006/relationships/hyperlink" Target="http://craphound.com/littlebrother/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1787</Words>
  <Characters>10186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Ellis</dc:creator>
  <cp:keywords/>
  <dc:description/>
  <cp:lastModifiedBy>Jason Ellis</cp:lastModifiedBy>
  <cp:revision>32</cp:revision>
  <cp:lastPrinted>2016-08-18T03:42:00Z</cp:lastPrinted>
  <dcterms:created xsi:type="dcterms:W3CDTF">2016-06-02T18:33:00Z</dcterms:created>
  <dcterms:modified xsi:type="dcterms:W3CDTF">2016-08-18T03:46:00Z</dcterms:modified>
</cp:coreProperties>
</file>