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1BE54" w14:textId="3BDDE625" w:rsidR="00EC7899" w:rsidRDefault="00655C69" w:rsidP="003E4152">
      <w:pPr>
        <w:ind w:left="-90"/>
      </w:pPr>
      <w:bookmarkStart w:id="0" w:name="_GoBack"/>
      <w:bookmarkEnd w:id="0"/>
      <w:r>
        <w:rPr>
          <w:noProof/>
          <w:color w:val="auto"/>
          <w:sz w:val="2"/>
          <w:lang w:eastAsia="en-US"/>
        </w:rPr>
        <w:drawing>
          <wp:anchor distT="0" distB="0" distL="114300" distR="114300" simplePos="0" relativeHeight="251660288" behindDoc="0" locked="0" layoutInCell="1" allowOverlap="1" wp14:anchorId="74CA99F8" wp14:editId="1D789A5C">
            <wp:simplePos x="0" y="0"/>
            <wp:positionH relativeFrom="page">
              <wp:posOffset>7572375</wp:posOffset>
            </wp:positionH>
            <wp:positionV relativeFrom="page">
              <wp:posOffset>3876675</wp:posOffset>
            </wp:positionV>
            <wp:extent cx="1628775" cy="1048861"/>
            <wp:effectExtent l="133350" t="114300" r="104775" b="1517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048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F4A60">
        <w:rPr>
          <w:i/>
          <w:noProof/>
          <w:lang w:eastAsia="en-US"/>
        </w:rPr>
        <mc:AlternateContent>
          <mc:Choice Requires="wps">
            <w:drawing>
              <wp:anchor distT="45720" distB="45720" distL="114300" distR="114300" simplePos="0" relativeHeight="251674624" behindDoc="0" locked="0" layoutInCell="1" allowOverlap="1" wp14:anchorId="5C860D7E" wp14:editId="0460234C">
                <wp:simplePos x="0" y="0"/>
                <wp:positionH relativeFrom="page">
                  <wp:posOffset>7381875</wp:posOffset>
                </wp:positionH>
                <wp:positionV relativeFrom="page">
                  <wp:posOffset>4943475</wp:posOffset>
                </wp:positionV>
                <wp:extent cx="2019300" cy="21939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193925"/>
                        </a:xfrm>
                        <a:prstGeom prst="rect">
                          <a:avLst/>
                        </a:prstGeom>
                        <a:solidFill>
                          <a:srgbClr val="FFFFFF"/>
                        </a:solidFill>
                        <a:ln w="9525">
                          <a:noFill/>
                          <a:miter lim="800000"/>
                          <a:headEnd/>
                          <a:tailEnd/>
                        </a:ln>
                      </wps:spPr>
                      <wps:txbx>
                        <w:txbxContent>
                          <w:p w14:paraId="68C37153" w14:textId="556431A6" w:rsidR="008C492D" w:rsidRPr="00AB4BC2" w:rsidRDefault="008C492D" w:rsidP="00C62E44">
                            <w:pPr>
                              <w:rPr>
                                <w:rFonts w:ascii="Arial Narrow" w:hAnsi="Arial Narrow"/>
                                <w:b/>
                                <w:color w:val="auto"/>
                                <w:sz w:val="18"/>
                                <w:szCs w:val="18"/>
                                <w:u w:val="single"/>
                              </w:rPr>
                            </w:pPr>
                            <w:r>
                              <w:rPr>
                                <w:rFonts w:ascii="Arial Narrow" w:hAnsi="Arial Narrow"/>
                                <w:b/>
                                <w:color w:val="auto"/>
                                <w:sz w:val="18"/>
                                <w:szCs w:val="18"/>
                                <w:u w:val="single"/>
                              </w:rPr>
                              <w:t>How Dental Hygienist Will S</w:t>
                            </w:r>
                            <w:r w:rsidRPr="00AB4BC2">
                              <w:rPr>
                                <w:rFonts w:ascii="Arial Narrow" w:hAnsi="Arial Narrow"/>
                                <w:b/>
                                <w:color w:val="auto"/>
                                <w:sz w:val="18"/>
                                <w:szCs w:val="18"/>
                                <w:u w:val="single"/>
                              </w:rPr>
                              <w:t>creen for Diabetes</w:t>
                            </w:r>
                            <w:r>
                              <w:rPr>
                                <w:rFonts w:ascii="Arial Narrow" w:hAnsi="Arial Narrow"/>
                                <w:b/>
                                <w:color w:val="auto"/>
                                <w:sz w:val="18"/>
                                <w:szCs w:val="18"/>
                                <w:u w:val="single"/>
                              </w:rPr>
                              <w:t xml:space="preserve"> </w:t>
                            </w:r>
                            <w:r w:rsidRPr="00AB4BC2">
                              <w:rPr>
                                <w:rFonts w:ascii="Arial Narrow" w:hAnsi="Arial Narrow"/>
                                <w:b/>
                                <w:color w:val="auto"/>
                                <w:sz w:val="18"/>
                                <w:szCs w:val="18"/>
                                <w:u w:val="single"/>
                              </w:rPr>
                              <w:t>Mellitus</w:t>
                            </w:r>
                            <w:r>
                              <w:rPr>
                                <w:rFonts w:ascii="Arial Narrow" w:hAnsi="Arial Narrow"/>
                                <w:b/>
                                <w:color w:val="auto"/>
                                <w:sz w:val="18"/>
                                <w:szCs w:val="18"/>
                                <w:u w:val="single"/>
                              </w:rPr>
                              <w:t xml:space="preserve"> in Near Future</w:t>
                            </w:r>
                            <w:r w:rsidR="00655C69">
                              <w:rPr>
                                <w:rFonts w:ascii="Arial Narrow" w:hAnsi="Arial Narrow"/>
                                <w:b/>
                                <w:color w:val="auto"/>
                                <w:sz w:val="18"/>
                                <w:szCs w:val="18"/>
                                <w:u w:val="single"/>
                              </w:rPr>
                              <w:t>:</w:t>
                            </w:r>
                          </w:p>
                          <w:p w14:paraId="14E45D37"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Only a small volume of sample is needed. Nearly all patients will have some suitable sites for collecting gingival blood or fluid. </w:t>
                            </w:r>
                          </w:p>
                          <w:p w14:paraId="17D8CFE3"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 xml:space="preserve">The GCB is tested with a Glucose monitoring device, to screen the blood sample. </w:t>
                            </w:r>
                          </w:p>
                          <w:p w14:paraId="73AC0730"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If Crevicular fluid samples are collected with paper strips, they need to be tested in the laboratory.</w:t>
                            </w:r>
                          </w:p>
                          <w:p w14:paraId="299CA078" w14:textId="77777777" w:rsidR="008C492D" w:rsidRPr="00AB4BC2" w:rsidRDefault="008C492D" w:rsidP="00C62E4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60D7E" id="_x0000_t202" coordsize="21600,21600" o:spt="202" path="m,l,21600r21600,l21600,xe">
                <v:stroke joinstyle="miter"/>
                <v:path gradientshapeok="t" o:connecttype="rect"/>
              </v:shapetype>
              <v:shape id="Text Box 2" o:spid="_x0000_s1026" type="#_x0000_t202" style="position:absolute;left:0;text-align:left;margin-left:581.25pt;margin-top:389.25pt;width:159pt;height:172.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" stroked="f">
                <v:textbox>
                  <w:txbxContent>
                    <w:p w14:paraId="68C37153" w14:textId="556431A6" w:rsidR="008C492D" w:rsidRPr="00AB4BC2" w:rsidRDefault="008C492D" w:rsidP="00C62E44">
                      <w:pPr>
                        <w:rPr>
                          <w:rFonts w:ascii="Arial Narrow" w:hAnsi="Arial Narrow"/>
                          <w:b/>
                          <w:color w:val="auto"/>
                          <w:sz w:val="18"/>
                          <w:szCs w:val="18"/>
                          <w:u w:val="single"/>
                        </w:rPr>
                      </w:pPr>
                      <w:r>
                        <w:rPr>
                          <w:rFonts w:ascii="Arial Narrow" w:hAnsi="Arial Narrow"/>
                          <w:b/>
                          <w:color w:val="auto"/>
                          <w:sz w:val="18"/>
                          <w:szCs w:val="18"/>
                          <w:u w:val="single"/>
                        </w:rPr>
                        <w:t>How Dental Hygienist Will S</w:t>
                      </w:r>
                      <w:r w:rsidRPr="00AB4BC2">
                        <w:rPr>
                          <w:rFonts w:ascii="Arial Narrow" w:hAnsi="Arial Narrow"/>
                          <w:b/>
                          <w:color w:val="auto"/>
                          <w:sz w:val="18"/>
                          <w:szCs w:val="18"/>
                          <w:u w:val="single"/>
                        </w:rPr>
                        <w:t>creen for Diabetes</w:t>
                      </w:r>
                      <w:r>
                        <w:rPr>
                          <w:rFonts w:ascii="Arial Narrow" w:hAnsi="Arial Narrow"/>
                          <w:b/>
                          <w:color w:val="auto"/>
                          <w:sz w:val="18"/>
                          <w:szCs w:val="18"/>
                          <w:u w:val="single"/>
                        </w:rPr>
                        <w:t xml:space="preserve"> </w:t>
                      </w:r>
                      <w:r w:rsidRPr="00AB4BC2">
                        <w:rPr>
                          <w:rFonts w:ascii="Arial Narrow" w:hAnsi="Arial Narrow"/>
                          <w:b/>
                          <w:color w:val="auto"/>
                          <w:sz w:val="18"/>
                          <w:szCs w:val="18"/>
                          <w:u w:val="single"/>
                        </w:rPr>
                        <w:t>Mellitus</w:t>
                      </w:r>
                      <w:r>
                        <w:rPr>
                          <w:rFonts w:ascii="Arial Narrow" w:hAnsi="Arial Narrow"/>
                          <w:b/>
                          <w:color w:val="auto"/>
                          <w:sz w:val="18"/>
                          <w:szCs w:val="18"/>
                          <w:u w:val="single"/>
                        </w:rPr>
                        <w:t xml:space="preserve"> in Near Future</w:t>
                      </w:r>
                      <w:r w:rsidR="00655C69">
                        <w:rPr>
                          <w:rFonts w:ascii="Arial Narrow" w:hAnsi="Arial Narrow"/>
                          <w:b/>
                          <w:color w:val="auto"/>
                          <w:sz w:val="18"/>
                          <w:szCs w:val="18"/>
                          <w:u w:val="single"/>
                        </w:rPr>
                        <w:t>:</w:t>
                      </w:r>
                    </w:p>
                    <w:p w14:paraId="14E45D37"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Only a small volume of sample is needed. Nearly all patients will have some suitable sites for collecting gingival blood or fluid. </w:t>
                      </w:r>
                    </w:p>
                    <w:p w14:paraId="17D8CFE3"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 xml:space="preserve">The GCB is tested with a Glucose monitoring device, to screen the blood sample. </w:t>
                      </w:r>
                    </w:p>
                    <w:p w14:paraId="73AC0730" w14:textId="77777777" w:rsidR="008C492D" w:rsidRPr="00355D92" w:rsidRDefault="008C492D" w:rsidP="00355D92">
                      <w:pPr>
                        <w:pStyle w:val="ListParagraph"/>
                        <w:numPr>
                          <w:ilvl w:val="0"/>
                          <w:numId w:val="34"/>
                        </w:numPr>
                        <w:tabs>
                          <w:tab w:val="num" w:pos="1170"/>
                        </w:tabs>
                        <w:rPr>
                          <w:rFonts w:ascii="Arial Narrow" w:hAnsi="Arial Narrow"/>
                          <w:sz w:val="18"/>
                          <w:szCs w:val="18"/>
                        </w:rPr>
                      </w:pPr>
                      <w:r w:rsidRPr="00355D92">
                        <w:rPr>
                          <w:rFonts w:ascii="Arial Narrow" w:hAnsi="Arial Narrow"/>
                          <w:sz w:val="18"/>
                          <w:szCs w:val="18"/>
                        </w:rPr>
                        <w:t>If Crevicular fluid samples are collected with paper strips, they need to be tested in the laboratory.</w:t>
                      </w:r>
                    </w:p>
                    <w:p w14:paraId="299CA078" w14:textId="77777777" w:rsidR="008C492D" w:rsidRPr="00AB4BC2" w:rsidRDefault="008C492D" w:rsidP="00C62E44">
                      <w:pPr>
                        <w:rPr>
                          <w:sz w:val="18"/>
                          <w:szCs w:val="18"/>
                        </w:rPr>
                      </w:pPr>
                    </w:p>
                  </w:txbxContent>
                </v:textbox>
                <w10:wrap anchorx="page" anchory="page"/>
              </v:shape>
            </w:pict>
          </mc:Fallback>
        </mc:AlternateContent>
      </w:r>
      <w:r w:rsidRPr="00EF4A60">
        <w:rPr>
          <w:i/>
          <w:noProof/>
          <w:lang w:eastAsia="en-US"/>
        </w:rPr>
        <mc:AlternateContent>
          <mc:Choice Requires="wps">
            <w:drawing>
              <wp:anchor distT="45720" distB="45720" distL="114300" distR="114300" simplePos="0" relativeHeight="251666432" behindDoc="0" locked="0" layoutInCell="1" allowOverlap="1" wp14:anchorId="6676C0BD" wp14:editId="1E61A3FA">
                <wp:simplePos x="0" y="0"/>
                <wp:positionH relativeFrom="page">
                  <wp:posOffset>7362825</wp:posOffset>
                </wp:positionH>
                <wp:positionV relativeFrom="page">
                  <wp:posOffset>742950</wp:posOffset>
                </wp:positionV>
                <wp:extent cx="2060575" cy="31242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124200"/>
                        </a:xfrm>
                        <a:prstGeom prst="rect">
                          <a:avLst/>
                        </a:prstGeom>
                        <a:solidFill>
                          <a:srgbClr val="FFFFFF"/>
                        </a:solidFill>
                        <a:ln w="9525">
                          <a:noFill/>
                          <a:miter lim="800000"/>
                          <a:headEnd/>
                          <a:tailEnd/>
                        </a:ln>
                      </wps:spPr>
                      <wps:txbx>
                        <w:txbxContent>
                          <w:p w14:paraId="7FE9E141" w14:textId="205185BB" w:rsidR="00932706" w:rsidRDefault="008C492D" w:rsidP="00932706">
                            <w:pPr>
                              <w:rPr>
                                <w:rFonts w:ascii="Arial Narrow" w:hAnsi="Arial Narrow"/>
                                <w:b/>
                                <w:sz w:val="18"/>
                                <w:szCs w:val="18"/>
                                <w:u w:val="single"/>
                              </w:rPr>
                            </w:pPr>
                            <w:r w:rsidRPr="00355D92">
                              <w:rPr>
                                <w:rFonts w:ascii="Arial Narrow" w:hAnsi="Arial Narrow"/>
                                <w:b/>
                                <w:sz w:val="18"/>
                                <w:szCs w:val="18"/>
                                <w:u w:val="single"/>
                              </w:rPr>
                              <w:t>The Role of Gingival Cr</w:t>
                            </w:r>
                            <w:r w:rsidR="00932706">
                              <w:rPr>
                                <w:rFonts w:ascii="Arial Narrow" w:hAnsi="Arial Narrow"/>
                                <w:b/>
                                <w:sz w:val="18"/>
                                <w:szCs w:val="18"/>
                                <w:u w:val="single"/>
                              </w:rPr>
                              <w:t xml:space="preserve">evicular Fluid </w:t>
                            </w:r>
                            <w:r w:rsidRPr="00355D92">
                              <w:rPr>
                                <w:rFonts w:ascii="Arial Narrow" w:hAnsi="Arial Narrow"/>
                                <w:b/>
                                <w:sz w:val="18"/>
                                <w:szCs w:val="18"/>
                                <w:u w:val="single"/>
                              </w:rPr>
                              <w:t>(GCF)</w:t>
                            </w:r>
                            <w:r w:rsidR="00932706">
                              <w:rPr>
                                <w:rFonts w:ascii="Arial Narrow" w:hAnsi="Arial Narrow"/>
                                <w:b/>
                                <w:sz w:val="18"/>
                                <w:szCs w:val="18"/>
                                <w:u w:val="single"/>
                              </w:rPr>
                              <w:t>:</w:t>
                            </w:r>
                          </w:p>
                          <w:p w14:paraId="3382E7EA" w14:textId="5BA8EFAB" w:rsidR="008C492D" w:rsidRPr="00932706" w:rsidRDefault="00932706" w:rsidP="00932706">
                            <w:pPr>
                              <w:rPr>
                                <w:rFonts w:ascii="Arial Narrow" w:hAnsi="Arial Narrow"/>
                                <w:b/>
                                <w:sz w:val="18"/>
                                <w:szCs w:val="18"/>
                                <w:u w:val="single"/>
                              </w:rPr>
                            </w:pPr>
                            <w:r>
                              <w:rPr>
                                <w:rFonts w:ascii="Arial Narrow" w:hAnsi="Arial Narrow"/>
                                <w:sz w:val="18"/>
                                <w:szCs w:val="18"/>
                              </w:rPr>
                              <w:t>T</w:t>
                            </w:r>
                            <w:r w:rsidR="008C492D" w:rsidRPr="00932706">
                              <w:rPr>
                                <w:rFonts w:ascii="Arial Narrow" w:hAnsi="Arial Narrow"/>
                                <w:sz w:val="18"/>
                                <w:szCs w:val="18"/>
                              </w:rPr>
                              <w:t>he GCF</w:t>
                            </w:r>
                            <w:r w:rsidRPr="00932706">
                              <w:rPr>
                                <w:rFonts w:ascii="Arial Narrow" w:hAnsi="Arial Narrow"/>
                                <w:sz w:val="18"/>
                                <w:szCs w:val="18"/>
                              </w:rPr>
                              <w:t xml:space="preserve"> (fluid that cleanses the surface between the tooth and gingiva)</w:t>
                            </w:r>
                            <w:r>
                              <w:rPr>
                                <w:rFonts w:ascii="Arial Narrow" w:hAnsi="Arial Narrow"/>
                                <w:sz w:val="18"/>
                                <w:szCs w:val="18"/>
                              </w:rPr>
                              <w:t xml:space="preserve"> </w:t>
                            </w:r>
                            <w:r w:rsidR="008C492D" w:rsidRPr="00932706">
                              <w:rPr>
                                <w:rFonts w:ascii="Arial Narrow" w:hAnsi="Arial Narrow"/>
                                <w:sz w:val="18"/>
                                <w:szCs w:val="18"/>
                              </w:rPr>
                              <w:t>of patients with Diabetes and/or Periodontal Disease</w:t>
                            </w:r>
                            <w:r>
                              <w:rPr>
                                <w:rFonts w:ascii="Arial Narrow" w:hAnsi="Arial Narrow"/>
                                <w:sz w:val="18"/>
                                <w:szCs w:val="18"/>
                              </w:rPr>
                              <w:t>, contain h</w:t>
                            </w:r>
                            <w:r w:rsidRPr="00932706">
                              <w:rPr>
                                <w:rFonts w:ascii="Arial Narrow" w:hAnsi="Arial Narrow"/>
                                <w:sz w:val="18"/>
                                <w:szCs w:val="18"/>
                              </w:rPr>
                              <w:t>igh levels of the following infla</w:t>
                            </w:r>
                            <w:r>
                              <w:rPr>
                                <w:rFonts w:ascii="Arial Narrow" w:hAnsi="Arial Narrow"/>
                                <w:sz w:val="18"/>
                                <w:szCs w:val="18"/>
                              </w:rPr>
                              <w:t>mmatory mediators</w:t>
                            </w:r>
                            <w:r w:rsidR="008C492D" w:rsidRPr="00932706">
                              <w:rPr>
                                <w:rFonts w:ascii="Arial Narrow" w:hAnsi="Arial Narrow"/>
                                <w:sz w:val="18"/>
                                <w:szCs w:val="18"/>
                              </w:rPr>
                              <w:t>:</w:t>
                            </w:r>
                          </w:p>
                          <w:p w14:paraId="4007D805" w14:textId="0BD3175C"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Interleukin1b </w:t>
                            </w:r>
                            <w:r w:rsidRPr="00C669A0">
                              <w:rPr>
                                <w:rFonts w:ascii="Arial Narrow" w:hAnsi="Arial Narrow"/>
                                <w:sz w:val="18"/>
                                <w:szCs w:val="18"/>
                              </w:rPr>
                              <w:t>– Causes b</w:t>
                            </w:r>
                            <w:r>
                              <w:rPr>
                                <w:rFonts w:ascii="Arial Narrow" w:hAnsi="Arial Narrow"/>
                                <w:sz w:val="18"/>
                                <w:szCs w:val="18"/>
                              </w:rPr>
                              <w:t>one reso</w:t>
                            </w:r>
                            <w:r w:rsidRPr="00C669A0">
                              <w:rPr>
                                <w:rFonts w:ascii="Arial Narrow" w:hAnsi="Arial Narrow"/>
                                <w:sz w:val="18"/>
                                <w:szCs w:val="18"/>
                              </w:rPr>
                              <w:t>rption, induces insulin resistance while decreasing insulin action.</w:t>
                            </w:r>
                          </w:p>
                          <w:p w14:paraId="07F713C2" w14:textId="4F94BEDB"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Prostaglandin E2 </w:t>
                            </w:r>
                            <w:r>
                              <w:rPr>
                                <w:rFonts w:ascii="Arial Narrow" w:hAnsi="Arial Narrow"/>
                                <w:sz w:val="18"/>
                                <w:szCs w:val="18"/>
                              </w:rPr>
                              <w:t>– Causes bone reso</w:t>
                            </w:r>
                            <w:r w:rsidR="00355D92">
                              <w:rPr>
                                <w:rFonts w:ascii="Arial Narrow" w:hAnsi="Arial Narrow"/>
                                <w:sz w:val="18"/>
                                <w:szCs w:val="18"/>
                              </w:rPr>
                              <w:t>r</w:t>
                            </w:r>
                            <w:r>
                              <w:rPr>
                                <w:rFonts w:ascii="Arial Narrow" w:hAnsi="Arial Narrow"/>
                                <w:sz w:val="18"/>
                                <w:szCs w:val="18"/>
                              </w:rPr>
                              <w:t>p</w:t>
                            </w:r>
                            <w:r w:rsidRPr="00C669A0">
                              <w:rPr>
                                <w:rFonts w:ascii="Arial Narrow" w:hAnsi="Arial Narrow"/>
                                <w:sz w:val="18"/>
                                <w:szCs w:val="18"/>
                              </w:rPr>
                              <w:t>tion.</w:t>
                            </w:r>
                          </w:p>
                          <w:p w14:paraId="2CBDA815" w14:textId="77777777"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Tumor Necrosis Factor </w:t>
                            </w:r>
                            <w:r w:rsidRPr="00C669A0">
                              <w:rPr>
                                <w:rFonts w:ascii="Arial Narrow" w:hAnsi="Arial Narrow"/>
                                <w:sz w:val="18"/>
                                <w:szCs w:val="18"/>
                              </w:rPr>
                              <w:t>– Induces insulin resistance, decreases insulin action; mimics Interleukin &amp; Prostaglandin.</w:t>
                            </w:r>
                          </w:p>
                          <w:p w14:paraId="02E606B9" w14:textId="77777777" w:rsidR="008C492D" w:rsidRDefault="008C492D" w:rsidP="00C62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C0BD" id="_x0000_s1027" type="#_x0000_t202" style="position:absolute;left:0;text-align:left;margin-left:579.75pt;margin-top:58.5pt;width:162.25pt;height:246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" stroked="f">
                <v:textbox>
                  <w:txbxContent>
                    <w:p w14:paraId="7FE9E141" w14:textId="205185BB" w:rsidR="00932706" w:rsidRDefault="008C492D" w:rsidP="00932706">
                      <w:pPr>
                        <w:rPr>
                          <w:rFonts w:ascii="Arial Narrow" w:hAnsi="Arial Narrow"/>
                          <w:b/>
                          <w:sz w:val="18"/>
                          <w:szCs w:val="18"/>
                          <w:u w:val="single"/>
                        </w:rPr>
                      </w:pPr>
                      <w:r w:rsidRPr="00355D92">
                        <w:rPr>
                          <w:rFonts w:ascii="Arial Narrow" w:hAnsi="Arial Narrow"/>
                          <w:b/>
                          <w:sz w:val="18"/>
                          <w:szCs w:val="18"/>
                          <w:u w:val="single"/>
                        </w:rPr>
                        <w:t>The Role of Gingival Cr</w:t>
                      </w:r>
                      <w:r w:rsidR="00932706">
                        <w:rPr>
                          <w:rFonts w:ascii="Arial Narrow" w:hAnsi="Arial Narrow"/>
                          <w:b/>
                          <w:sz w:val="18"/>
                          <w:szCs w:val="18"/>
                          <w:u w:val="single"/>
                        </w:rPr>
                        <w:t xml:space="preserve">evicular Fluid </w:t>
                      </w:r>
                      <w:r w:rsidRPr="00355D92">
                        <w:rPr>
                          <w:rFonts w:ascii="Arial Narrow" w:hAnsi="Arial Narrow"/>
                          <w:b/>
                          <w:sz w:val="18"/>
                          <w:szCs w:val="18"/>
                          <w:u w:val="single"/>
                        </w:rPr>
                        <w:t>(GCF)</w:t>
                      </w:r>
                      <w:r w:rsidR="00932706">
                        <w:rPr>
                          <w:rFonts w:ascii="Arial Narrow" w:hAnsi="Arial Narrow"/>
                          <w:b/>
                          <w:sz w:val="18"/>
                          <w:szCs w:val="18"/>
                          <w:u w:val="single"/>
                        </w:rPr>
                        <w:t>:</w:t>
                      </w:r>
                    </w:p>
                    <w:p w14:paraId="3382E7EA" w14:textId="5BA8EFAB" w:rsidR="008C492D" w:rsidRPr="00932706" w:rsidRDefault="00932706" w:rsidP="00932706">
                      <w:pPr>
                        <w:rPr>
                          <w:rFonts w:ascii="Arial Narrow" w:hAnsi="Arial Narrow"/>
                          <w:b/>
                          <w:sz w:val="18"/>
                          <w:szCs w:val="18"/>
                          <w:u w:val="single"/>
                        </w:rPr>
                      </w:pPr>
                      <w:r>
                        <w:rPr>
                          <w:rFonts w:ascii="Arial Narrow" w:hAnsi="Arial Narrow"/>
                          <w:sz w:val="18"/>
                          <w:szCs w:val="18"/>
                        </w:rPr>
                        <w:t>T</w:t>
                      </w:r>
                      <w:r w:rsidR="008C492D" w:rsidRPr="00932706">
                        <w:rPr>
                          <w:rFonts w:ascii="Arial Narrow" w:hAnsi="Arial Narrow"/>
                          <w:sz w:val="18"/>
                          <w:szCs w:val="18"/>
                        </w:rPr>
                        <w:t>he GCF</w:t>
                      </w:r>
                      <w:r w:rsidRPr="00932706">
                        <w:rPr>
                          <w:rFonts w:ascii="Arial Narrow" w:hAnsi="Arial Narrow"/>
                          <w:sz w:val="18"/>
                          <w:szCs w:val="18"/>
                        </w:rPr>
                        <w:t xml:space="preserve"> (fluid that cleanses the surface between the tooth and gingiva)</w:t>
                      </w:r>
                      <w:r>
                        <w:rPr>
                          <w:rFonts w:ascii="Arial Narrow" w:hAnsi="Arial Narrow"/>
                          <w:sz w:val="18"/>
                          <w:szCs w:val="18"/>
                        </w:rPr>
                        <w:t xml:space="preserve"> </w:t>
                      </w:r>
                      <w:r w:rsidR="008C492D" w:rsidRPr="00932706">
                        <w:rPr>
                          <w:rFonts w:ascii="Arial Narrow" w:hAnsi="Arial Narrow"/>
                          <w:sz w:val="18"/>
                          <w:szCs w:val="18"/>
                        </w:rPr>
                        <w:t>of patients with Diabetes and/or Periodontal Disease</w:t>
                      </w:r>
                      <w:r>
                        <w:rPr>
                          <w:rFonts w:ascii="Arial Narrow" w:hAnsi="Arial Narrow"/>
                          <w:sz w:val="18"/>
                          <w:szCs w:val="18"/>
                        </w:rPr>
                        <w:t>, contain h</w:t>
                      </w:r>
                      <w:r w:rsidRPr="00932706">
                        <w:rPr>
                          <w:rFonts w:ascii="Arial Narrow" w:hAnsi="Arial Narrow"/>
                          <w:sz w:val="18"/>
                          <w:szCs w:val="18"/>
                        </w:rPr>
                        <w:t>igh levels of the following infla</w:t>
                      </w:r>
                      <w:r>
                        <w:rPr>
                          <w:rFonts w:ascii="Arial Narrow" w:hAnsi="Arial Narrow"/>
                          <w:sz w:val="18"/>
                          <w:szCs w:val="18"/>
                        </w:rPr>
                        <w:t>mmatory mediators</w:t>
                      </w:r>
                      <w:r w:rsidR="008C492D" w:rsidRPr="00932706">
                        <w:rPr>
                          <w:rFonts w:ascii="Arial Narrow" w:hAnsi="Arial Narrow"/>
                          <w:sz w:val="18"/>
                          <w:szCs w:val="18"/>
                        </w:rPr>
                        <w:t>:</w:t>
                      </w:r>
                    </w:p>
                    <w:p w14:paraId="4007D805" w14:textId="0BD3175C"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Interleukin1b </w:t>
                      </w:r>
                      <w:r w:rsidRPr="00C669A0">
                        <w:rPr>
                          <w:rFonts w:ascii="Arial Narrow" w:hAnsi="Arial Narrow"/>
                          <w:sz w:val="18"/>
                          <w:szCs w:val="18"/>
                        </w:rPr>
                        <w:t>– Causes b</w:t>
                      </w:r>
                      <w:r>
                        <w:rPr>
                          <w:rFonts w:ascii="Arial Narrow" w:hAnsi="Arial Narrow"/>
                          <w:sz w:val="18"/>
                          <w:szCs w:val="18"/>
                        </w:rPr>
                        <w:t>one reso</w:t>
                      </w:r>
                      <w:r w:rsidRPr="00C669A0">
                        <w:rPr>
                          <w:rFonts w:ascii="Arial Narrow" w:hAnsi="Arial Narrow"/>
                          <w:sz w:val="18"/>
                          <w:szCs w:val="18"/>
                        </w:rPr>
                        <w:t>rption, induces insulin resistance while decreasing insulin action.</w:t>
                      </w:r>
                    </w:p>
                    <w:p w14:paraId="07F713C2" w14:textId="4F94BEDB"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Prostaglandin E2 </w:t>
                      </w:r>
                      <w:r>
                        <w:rPr>
                          <w:rFonts w:ascii="Arial Narrow" w:hAnsi="Arial Narrow"/>
                          <w:sz w:val="18"/>
                          <w:szCs w:val="18"/>
                        </w:rPr>
                        <w:t>– Causes bone reso</w:t>
                      </w:r>
                      <w:r w:rsidR="00355D92">
                        <w:rPr>
                          <w:rFonts w:ascii="Arial Narrow" w:hAnsi="Arial Narrow"/>
                          <w:sz w:val="18"/>
                          <w:szCs w:val="18"/>
                        </w:rPr>
                        <w:t>r</w:t>
                      </w:r>
                      <w:r>
                        <w:rPr>
                          <w:rFonts w:ascii="Arial Narrow" w:hAnsi="Arial Narrow"/>
                          <w:sz w:val="18"/>
                          <w:szCs w:val="18"/>
                        </w:rPr>
                        <w:t>p</w:t>
                      </w:r>
                      <w:r w:rsidRPr="00C669A0">
                        <w:rPr>
                          <w:rFonts w:ascii="Arial Narrow" w:hAnsi="Arial Narrow"/>
                          <w:sz w:val="18"/>
                          <w:szCs w:val="18"/>
                        </w:rPr>
                        <w:t>tion.</w:t>
                      </w:r>
                    </w:p>
                    <w:p w14:paraId="2CBDA815" w14:textId="77777777" w:rsidR="008C492D" w:rsidRPr="00C669A0" w:rsidRDefault="008C492D" w:rsidP="00355D92">
                      <w:pPr>
                        <w:numPr>
                          <w:ilvl w:val="0"/>
                          <w:numId w:val="33"/>
                        </w:numPr>
                        <w:rPr>
                          <w:rFonts w:ascii="Arial Narrow" w:hAnsi="Arial Narrow"/>
                          <w:sz w:val="18"/>
                          <w:szCs w:val="18"/>
                        </w:rPr>
                      </w:pPr>
                      <w:r w:rsidRPr="00C669A0">
                        <w:rPr>
                          <w:rFonts w:ascii="Arial Narrow" w:hAnsi="Arial Narrow"/>
                          <w:b/>
                          <w:bCs/>
                          <w:sz w:val="18"/>
                          <w:szCs w:val="18"/>
                        </w:rPr>
                        <w:t xml:space="preserve">Tumor Necrosis Factor </w:t>
                      </w:r>
                      <w:r w:rsidRPr="00C669A0">
                        <w:rPr>
                          <w:rFonts w:ascii="Arial Narrow" w:hAnsi="Arial Narrow"/>
                          <w:sz w:val="18"/>
                          <w:szCs w:val="18"/>
                        </w:rPr>
                        <w:t>– Induces insulin resistance, decreases insulin action; mimics Interleukin &amp; Prostaglandin.</w:t>
                      </w:r>
                    </w:p>
                    <w:p w14:paraId="02E606B9" w14:textId="77777777" w:rsidR="008C492D" w:rsidRDefault="008C492D" w:rsidP="00C62E44"/>
                  </w:txbxContent>
                </v:textbox>
                <w10:wrap anchorx="page" anchory="page"/>
              </v:shape>
            </w:pict>
          </mc:Fallback>
        </mc:AlternateContent>
      </w:r>
      <w:r w:rsidR="00420C84">
        <w:rPr>
          <w:noProof/>
          <w:lang w:eastAsia="en-US"/>
        </w:rPr>
        <w:drawing>
          <wp:anchor distT="0" distB="0" distL="114300" distR="114300" simplePos="0" relativeHeight="251648000" behindDoc="0" locked="0" layoutInCell="1" allowOverlap="1" wp14:anchorId="7C1E1301" wp14:editId="58836951">
            <wp:simplePos x="0" y="0"/>
            <wp:positionH relativeFrom="page">
              <wp:posOffset>705561</wp:posOffset>
            </wp:positionH>
            <wp:positionV relativeFrom="page">
              <wp:posOffset>5553075</wp:posOffset>
            </wp:positionV>
            <wp:extent cx="1962150" cy="1584899"/>
            <wp:effectExtent l="133350" t="114300" r="114300" b="149225"/>
            <wp:wrapTight wrapText="bothSides">
              <wp:wrapPolygon edited="0">
                <wp:start x="-1049" y="-1558"/>
                <wp:lineTo x="-1468" y="-1039"/>
                <wp:lineTo x="-1258" y="23375"/>
                <wp:lineTo x="22649" y="23375"/>
                <wp:lineTo x="22649" y="-1558"/>
                <wp:lineTo x="-1049" y="-155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2150" cy="1584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F3B6C" w:rsidRPr="00EF4A60">
        <w:rPr>
          <w:i/>
          <w:noProof/>
          <w:lang w:eastAsia="en-US"/>
        </w:rPr>
        <w:drawing>
          <wp:anchor distT="0" distB="0" distL="114300" distR="114300" simplePos="0" relativeHeight="251656192" behindDoc="0" locked="0" layoutInCell="1" allowOverlap="1" wp14:anchorId="13D6D057" wp14:editId="3A516956">
            <wp:simplePos x="0" y="0"/>
            <wp:positionH relativeFrom="margin">
              <wp:posOffset>3773805</wp:posOffset>
            </wp:positionH>
            <wp:positionV relativeFrom="page">
              <wp:posOffset>676275</wp:posOffset>
            </wp:positionV>
            <wp:extent cx="1971040" cy="2209800"/>
            <wp:effectExtent l="133350" t="114300" r="105410" b="152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a:stretch>
                      <a:fillRect/>
                    </a:stretch>
                  </pic:blipFill>
                  <pic:spPr>
                    <a:xfrm>
                      <a:off x="0" y="0"/>
                      <a:ext cx="1972008" cy="221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C492D">
        <w:rPr>
          <w:noProof/>
          <w:lang w:eastAsia="en-US"/>
          <w14:ligatures w14:val="none"/>
        </w:rPr>
        <mc:AlternateContent>
          <mc:Choice Requires="wps">
            <w:drawing>
              <wp:anchor distT="0" distB="0" distL="114300" distR="114300" simplePos="0" relativeHeight="251639808" behindDoc="0" locked="0" layoutInCell="1" allowOverlap="1" wp14:anchorId="1ED75719" wp14:editId="40322B42">
                <wp:simplePos x="0" y="0"/>
                <wp:positionH relativeFrom="page">
                  <wp:posOffset>502285</wp:posOffset>
                </wp:positionH>
                <wp:positionV relativeFrom="page">
                  <wp:posOffset>3246120</wp:posOffset>
                </wp:positionV>
                <wp:extent cx="2197735" cy="2645410"/>
                <wp:effectExtent l="0" t="0" r="0" b="0"/>
                <wp:wrapThrough wrapText="bothSides">
                  <wp:wrapPolygon edited="0">
                    <wp:start x="250" y="207"/>
                    <wp:lineTo x="250" y="21154"/>
                    <wp:lineTo x="20970" y="21154"/>
                    <wp:lineTo x="20970" y="207"/>
                    <wp:lineTo x="250" y="207"/>
                  </wp:wrapPolygon>
                </wp:wrapThrough>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6454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6C1B8EF" w14:textId="185C9513" w:rsidR="008C492D" w:rsidRPr="00355D92" w:rsidRDefault="008C492D" w:rsidP="00C62E44">
                            <w:pPr>
                              <w:ind w:firstLine="360"/>
                              <w:rPr>
                                <w:rFonts w:ascii="Arial Narrow" w:hAnsi="Arial Narrow" w:cs="Arial"/>
                                <w:b/>
                                <w:color w:val="auto"/>
                                <w:sz w:val="18"/>
                                <w:szCs w:val="18"/>
                                <w:u w:val="single"/>
                              </w:rPr>
                            </w:pPr>
                            <w:r w:rsidRPr="00355D92">
                              <w:rPr>
                                <w:rFonts w:ascii="Arial Narrow" w:hAnsi="Arial Narrow" w:cs="Arial"/>
                                <w:b/>
                                <w:color w:val="auto"/>
                                <w:sz w:val="18"/>
                                <w:szCs w:val="18"/>
                                <w:u w:val="single"/>
                              </w:rPr>
                              <w:t>What is Periodontal Disease?</w:t>
                            </w:r>
                          </w:p>
                          <w:p w14:paraId="038C28FD" w14:textId="77777777" w:rsidR="00F17FF2" w:rsidRDefault="00F17FF2" w:rsidP="00355D92">
                            <w:pPr>
                              <w:numPr>
                                <w:ilvl w:val="0"/>
                                <w:numId w:val="30"/>
                              </w:numPr>
                              <w:rPr>
                                <w:rFonts w:ascii="Arial Narrow" w:hAnsi="Arial Narrow"/>
                                <w:color w:val="auto"/>
                                <w:sz w:val="18"/>
                                <w:szCs w:val="18"/>
                              </w:rPr>
                            </w:pPr>
                            <w:r w:rsidRPr="00AB4BC2">
                              <w:rPr>
                                <w:rFonts w:ascii="Arial Narrow" w:hAnsi="Arial Narrow"/>
                                <w:color w:val="auto"/>
                                <w:sz w:val="18"/>
                                <w:szCs w:val="18"/>
                              </w:rPr>
                              <w:t>Gingivitis, which is an inflammation of the gums, is the first sign of periodontal disease. If left untreated it can progress to Periodontitis, which causes the destruction of alveolar bone, and can result in tooth loss.</w:t>
                            </w:r>
                          </w:p>
                          <w:p w14:paraId="0EF92625" w14:textId="77777777" w:rsidR="00F17FF2" w:rsidRPr="00AB4BC2" w:rsidRDefault="00F17FF2" w:rsidP="00355D92">
                            <w:pPr>
                              <w:numPr>
                                <w:ilvl w:val="0"/>
                                <w:numId w:val="30"/>
                              </w:numPr>
                              <w:rPr>
                                <w:rFonts w:ascii="Arial Narrow" w:hAnsi="Arial Narrow"/>
                                <w:color w:val="auto"/>
                                <w:sz w:val="18"/>
                                <w:szCs w:val="18"/>
                              </w:rPr>
                            </w:pPr>
                            <w:r w:rsidRPr="00AB4BC2">
                              <w:rPr>
                                <w:rFonts w:ascii="Arial Narrow" w:hAnsi="Arial Narrow"/>
                                <w:color w:val="auto"/>
                                <w:sz w:val="18"/>
                                <w:szCs w:val="18"/>
                              </w:rPr>
                              <w:t>Periodontal disease is a bacterial infection of the gums, ligaments, and bones, which support your teeth and keep them in your jaw.</w:t>
                            </w:r>
                          </w:p>
                          <w:p w14:paraId="330D2DEE" w14:textId="77777777" w:rsidR="00F17FF2" w:rsidRPr="00AB4BC2" w:rsidRDefault="00F17FF2" w:rsidP="00355D92">
                            <w:pPr>
                              <w:ind w:left="360"/>
                              <w:rPr>
                                <w:rFonts w:ascii="Arial Narrow" w:hAnsi="Arial Narrow"/>
                                <w:color w:val="auto"/>
                                <w:sz w:val="18"/>
                                <w:szCs w:val="18"/>
                              </w:rPr>
                            </w:pPr>
                          </w:p>
                          <w:p w14:paraId="617BD358" w14:textId="77777777" w:rsidR="008C492D" w:rsidRPr="00AB4BC2" w:rsidRDefault="008C492D" w:rsidP="00C62E44">
                            <w:pPr>
                              <w:ind w:left="720"/>
                              <w:rPr>
                                <w:rFonts w:ascii="Arial Narrow" w:hAnsi="Arial Narrow"/>
                                <w:i/>
                                <w:color w:val="auto"/>
                                <w:sz w:val="18"/>
                                <w:szCs w:val="18"/>
                              </w:rPr>
                            </w:pPr>
                            <w:r w:rsidRPr="00AB4BC2">
                              <w:rPr>
                                <w:rFonts w:ascii="Arial Narrow" w:hAnsi="Arial Narrow"/>
                                <w:i/>
                                <w:noProof/>
                                <w:color w:val="auto"/>
                                <w:sz w:val="18"/>
                                <w:szCs w:val="18"/>
                                <w:lang w:eastAsia="en-US"/>
                                <w14:ligatures w14:val="none"/>
                              </w:rPr>
                              <w:drawing>
                                <wp:inline distT="0" distB="0" distL="0" distR="0" wp14:anchorId="49955285" wp14:editId="008B9ED3">
                                  <wp:extent cx="2103120" cy="3154680"/>
                                  <wp:effectExtent l="0" t="0" r="508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3154680"/>
                                          </a:xfrm>
                                          <a:prstGeom prst="rect">
                                            <a:avLst/>
                                          </a:prstGeom>
                                          <a:noFill/>
                                          <a:ln>
                                            <a:noFill/>
                                          </a:ln>
                                        </pic:spPr>
                                      </pic:pic>
                                    </a:graphicData>
                                  </a:graphic>
                                </wp:inline>
                              </w:drawing>
                            </w:r>
                            <w:r w:rsidRPr="00AB4BC2">
                              <w:rPr>
                                <w:rFonts w:ascii="Arial Narrow" w:hAnsi="Arial Narrow"/>
                                <w:i/>
                                <w:color w:val="auto"/>
                                <w:sz w:val="18"/>
                                <w:szCs w:val="18"/>
                              </w:rPr>
                              <w:t>movement of sugar into your cells.</w:t>
                            </w:r>
                          </w:p>
                          <w:p w14:paraId="6667BFB7" w14:textId="77777777" w:rsidR="008C492D" w:rsidRPr="00AB4BC2" w:rsidRDefault="008C492D" w:rsidP="00C62E44">
                            <w:pPr>
                              <w:pStyle w:val="BodyText"/>
                              <w:rPr>
                                <w:rFonts w:ascii="Arial Narrow" w:hAnsi="Arial Narrow"/>
                                <w:color w:val="auto"/>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75719" id="Text Box 5" o:spid="_x0000_s1028" type="#_x0000_t202" style="position:absolute;left:0;text-align:left;margin-left:39.55pt;margin-top:255.6pt;width:173.05pt;height:208.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" filled="f" stroked="f">
                <v:textbox inset=",7.2pt,,7.2pt">
                  <w:txbxContent>
                    <w:p w14:paraId="56C1B8EF" w14:textId="185C9513" w:rsidR="008C492D" w:rsidRPr="00355D92" w:rsidRDefault="008C492D" w:rsidP="00C62E44">
                      <w:pPr>
                        <w:ind w:firstLine="360"/>
                        <w:rPr>
                          <w:rFonts w:ascii="Arial Narrow" w:hAnsi="Arial Narrow" w:cs="Arial"/>
                          <w:b/>
                          <w:color w:val="auto"/>
                          <w:sz w:val="18"/>
                          <w:szCs w:val="18"/>
                          <w:u w:val="single"/>
                        </w:rPr>
                      </w:pPr>
                      <w:r w:rsidRPr="00355D92">
                        <w:rPr>
                          <w:rFonts w:ascii="Arial Narrow" w:hAnsi="Arial Narrow" w:cs="Arial"/>
                          <w:b/>
                          <w:color w:val="auto"/>
                          <w:sz w:val="18"/>
                          <w:szCs w:val="18"/>
                          <w:u w:val="single"/>
                        </w:rPr>
                        <w:t>What is Periodontal Disease?</w:t>
                      </w:r>
                    </w:p>
                    <w:p w14:paraId="038C28FD" w14:textId="77777777" w:rsidR="00F17FF2" w:rsidRDefault="00F17FF2" w:rsidP="00355D92">
                      <w:pPr>
                        <w:numPr>
                          <w:ilvl w:val="0"/>
                          <w:numId w:val="30"/>
                        </w:numPr>
                        <w:rPr>
                          <w:rFonts w:ascii="Arial Narrow" w:hAnsi="Arial Narrow"/>
                          <w:color w:val="auto"/>
                          <w:sz w:val="18"/>
                          <w:szCs w:val="18"/>
                        </w:rPr>
                      </w:pPr>
                      <w:r w:rsidRPr="00AB4BC2">
                        <w:rPr>
                          <w:rFonts w:ascii="Arial Narrow" w:hAnsi="Arial Narrow"/>
                          <w:color w:val="auto"/>
                          <w:sz w:val="18"/>
                          <w:szCs w:val="18"/>
                        </w:rPr>
                        <w:t>Gingivitis, which is an inflammation of the gums, is the first sign of periodontal disease. If left untreated it can progress to Periodontitis, which causes the destruction of alveolar bone, and can result in tooth loss.</w:t>
                      </w:r>
                    </w:p>
                    <w:p w14:paraId="0EF92625" w14:textId="77777777" w:rsidR="00F17FF2" w:rsidRPr="00AB4BC2" w:rsidRDefault="00F17FF2" w:rsidP="00355D92">
                      <w:pPr>
                        <w:numPr>
                          <w:ilvl w:val="0"/>
                          <w:numId w:val="30"/>
                        </w:numPr>
                        <w:rPr>
                          <w:rFonts w:ascii="Arial Narrow" w:hAnsi="Arial Narrow"/>
                          <w:color w:val="auto"/>
                          <w:sz w:val="18"/>
                          <w:szCs w:val="18"/>
                        </w:rPr>
                      </w:pPr>
                      <w:r w:rsidRPr="00AB4BC2">
                        <w:rPr>
                          <w:rFonts w:ascii="Arial Narrow" w:hAnsi="Arial Narrow"/>
                          <w:color w:val="auto"/>
                          <w:sz w:val="18"/>
                          <w:szCs w:val="18"/>
                        </w:rPr>
                        <w:t>Periodontal disease is a bacterial infection of the gums, ligaments, and bones, which support your teeth and keep them in your jaw.</w:t>
                      </w:r>
                    </w:p>
                    <w:p w14:paraId="330D2DEE" w14:textId="77777777" w:rsidR="00F17FF2" w:rsidRPr="00AB4BC2" w:rsidRDefault="00F17FF2" w:rsidP="00355D92">
                      <w:pPr>
                        <w:ind w:left="360"/>
                        <w:rPr>
                          <w:rFonts w:ascii="Arial Narrow" w:hAnsi="Arial Narrow"/>
                          <w:color w:val="auto"/>
                          <w:sz w:val="18"/>
                          <w:szCs w:val="18"/>
                        </w:rPr>
                      </w:pPr>
                    </w:p>
                    <w:p w14:paraId="617BD358" w14:textId="77777777" w:rsidR="008C492D" w:rsidRPr="00AB4BC2" w:rsidRDefault="008C492D" w:rsidP="00C62E44">
                      <w:pPr>
                        <w:ind w:left="720"/>
                        <w:rPr>
                          <w:rFonts w:ascii="Arial Narrow" w:hAnsi="Arial Narrow"/>
                          <w:i/>
                          <w:color w:val="auto"/>
                          <w:sz w:val="18"/>
                          <w:szCs w:val="18"/>
                        </w:rPr>
                      </w:pPr>
                      <w:r w:rsidRPr="00AB4BC2">
                        <w:rPr>
                          <w:rFonts w:ascii="Arial Narrow" w:hAnsi="Arial Narrow"/>
                          <w:i/>
                          <w:noProof/>
                          <w:color w:val="auto"/>
                          <w:sz w:val="18"/>
                          <w:szCs w:val="18"/>
                          <w:lang w:eastAsia="en-US"/>
                          <w14:ligatures w14:val="none"/>
                        </w:rPr>
                        <w:drawing>
                          <wp:inline distT="0" distB="0" distL="0" distR="0" wp14:anchorId="49955285" wp14:editId="008B9ED3">
                            <wp:extent cx="2103120" cy="3154680"/>
                            <wp:effectExtent l="0" t="0" r="508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3154680"/>
                                    </a:xfrm>
                                    <a:prstGeom prst="rect">
                                      <a:avLst/>
                                    </a:prstGeom>
                                    <a:noFill/>
                                    <a:ln>
                                      <a:noFill/>
                                    </a:ln>
                                  </pic:spPr>
                                </pic:pic>
                              </a:graphicData>
                            </a:graphic>
                          </wp:inline>
                        </w:drawing>
                      </w:r>
                      <w:r w:rsidRPr="00AB4BC2">
                        <w:rPr>
                          <w:rFonts w:ascii="Arial Narrow" w:hAnsi="Arial Narrow"/>
                          <w:i/>
                          <w:color w:val="auto"/>
                          <w:sz w:val="18"/>
                          <w:szCs w:val="18"/>
                        </w:rPr>
                        <w:t>movement of sugar into your cells.</w:t>
                      </w:r>
                    </w:p>
                    <w:p w14:paraId="6667BFB7" w14:textId="77777777" w:rsidR="008C492D" w:rsidRPr="00AB4BC2" w:rsidRDefault="008C492D" w:rsidP="00C62E44">
                      <w:pPr>
                        <w:pStyle w:val="BodyText"/>
                        <w:rPr>
                          <w:rFonts w:ascii="Arial Narrow" w:hAnsi="Arial Narrow"/>
                          <w:color w:val="auto"/>
                          <w:sz w:val="18"/>
                          <w:szCs w:val="18"/>
                        </w:rPr>
                      </w:pPr>
                    </w:p>
                  </w:txbxContent>
                </v:textbox>
                <w10:wrap type="through" anchorx="page" anchory="page"/>
              </v:shape>
            </w:pict>
          </mc:Fallback>
        </mc:AlternateContent>
      </w:r>
      <w:r w:rsidR="008C492D">
        <w:rPr>
          <w:noProof/>
          <w:lang w:eastAsia="en-US"/>
        </w:rPr>
        <mc:AlternateContent>
          <mc:Choice Requires="wps">
            <w:drawing>
              <wp:anchor distT="0" distB="0" distL="114300" distR="114300" simplePos="0" relativeHeight="251633664" behindDoc="0" locked="0" layoutInCell="1" allowOverlap="1" wp14:anchorId="693864FD" wp14:editId="74BB6C1A">
                <wp:simplePos x="0" y="0"/>
                <wp:positionH relativeFrom="page">
                  <wp:posOffset>731520</wp:posOffset>
                </wp:positionH>
                <wp:positionV relativeFrom="page">
                  <wp:posOffset>274320</wp:posOffset>
                </wp:positionV>
                <wp:extent cx="1960880" cy="3200400"/>
                <wp:effectExtent l="0" t="0" r="0" b="0"/>
                <wp:wrapThrough wrapText="bothSides">
                  <wp:wrapPolygon edited="0">
                    <wp:start x="280" y="171"/>
                    <wp:lineTo x="280" y="21257"/>
                    <wp:lineTo x="20984" y="21257"/>
                    <wp:lineTo x="20984" y="171"/>
                    <wp:lineTo x="280" y="171"/>
                  </wp:wrapPolygon>
                </wp:wrapThrough>
                <wp:docPr id="5" name="Text Box 5"/>
                <wp:cNvGraphicFramePr/>
                <a:graphic xmlns:a="http://schemas.openxmlformats.org/drawingml/2006/main">
                  <a:graphicData uri="http://schemas.microsoft.com/office/word/2010/wordprocessingShape">
                    <wps:wsp>
                      <wps:cNvSpPr txBox="1"/>
                      <wps:spPr>
                        <a:xfrm>
                          <a:off x="0" y="0"/>
                          <a:ext cx="1960880" cy="32004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BBBDF31" w14:textId="77777777" w:rsidR="008C492D" w:rsidRPr="00355D92" w:rsidRDefault="008C492D" w:rsidP="00C62E44">
                            <w:pPr>
                              <w:pStyle w:val="BlockHeading"/>
                              <w:ind w:left="0"/>
                              <w:rPr>
                                <w:rFonts w:ascii="Arial Narrow" w:hAnsi="Arial Narrow"/>
                                <w:b/>
                                <w:color w:val="auto"/>
                                <w:sz w:val="18"/>
                                <w:szCs w:val="18"/>
                                <w:u w:val="single"/>
                              </w:rPr>
                            </w:pPr>
                            <w:r w:rsidRPr="00355D92">
                              <w:rPr>
                                <w:rFonts w:ascii="Arial Narrow" w:hAnsi="Arial Narrow"/>
                                <w:b/>
                                <w:color w:val="auto"/>
                                <w:sz w:val="18"/>
                                <w:szCs w:val="18"/>
                                <w:u w:val="single"/>
                              </w:rPr>
                              <w:t>What is Diabetes?</w:t>
                            </w:r>
                          </w:p>
                          <w:p w14:paraId="416E15EB" w14:textId="41B35DC1" w:rsidR="008C492D" w:rsidRPr="00BE149D" w:rsidRDefault="00F17FF2" w:rsidP="00C62E44">
                            <w:pPr>
                              <w:rPr>
                                <w:rFonts w:ascii="Arial Narrow" w:hAnsi="Arial Narrow"/>
                                <w:color w:val="auto"/>
                                <w:sz w:val="18"/>
                                <w:szCs w:val="18"/>
                              </w:rPr>
                            </w:pPr>
                            <w:r>
                              <w:rPr>
                                <w:rFonts w:ascii="Arial Narrow" w:hAnsi="Arial Narrow"/>
                                <w:color w:val="auto"/>
                                <w:sz w:val="18"/>
                                <w:szCs w:val="18"/>
                              </w:rPr>
                              <w:t>Type 2 D</w:t>
                            </w:r>
                            <w:r w:rsidR="008C492D" w:rsidRPr="00BE149D">
                              <w:rPr>
                                <w:rFonts w:ascii="Arial Narrow" w:hAnsi="Arial Narrow"/>
                                <w:color w:val="auto"/>
                                <w:sz w:val="18"/>
                                <w:szCs w:val="18"/>
                              </w:rPr>
                              <w:t>iabet</w:t>
                            </w:r>
                            <w:r>
                              <w:rPr>
                                <w:rFonts w:ascii="Arial Narrow" w:hAnsi="Arial Narrow"/>
                                <w:color w:val="auto"/>
                                <w:sz w:val="18"/>
                                <w:szCs w:val="18"/>
                              </w:rPr>
                              <w:t>es is a chronic condition that a</w:t>
                            </w:r>
                            <w:r w:rsidR="008C492D" w:rsidRPr="00BE149D">
                              <w:rPr>
                                <w:rFonts w:ascii="Arial Narrow" w:hAnsi="Arial Narrow"/>
                                <w:color w:val="auto"/>
                                <w:sz w:val="18"/>
                                <w:szCs w:val="18"/>
                              </w:rPr>
                              <w:t>ffects the way your body metabolizes glucose; which is one of the body’s main sources of fuel</w:t>
                            </w:r>
                          </w:p>
                          <w:p w14:paraId="374BBE46" w14:textId="77777777" w:rsidR="008C492D" w:rsidRPr="00932706" w:rsidRDefault="008C492D" w:rsidP="00C62E44">
                            <w:pPr>
                              <w:rPr>
                                <w:rFonts w:ascii="Arial Narrow" w:hAnsi="Arial Narrow"/>
                                <w:b/>
                                <w:color w:val="auto"/>
                                <w:sz w:val="18"/>
                                <w:szCs w:val="18"/>
                                <w:u w:val="single"/>
                              </w:rPr>
                            </w:pPr>
                            <w:r w:rsidRPr="00932706">
                              <w:rPr>
                                <w:rFonts w:ascii="Arial Narrow" w:hAnsi="Arial Narrow"/>
                                <w:b/>
                                <w:color w:val="auto"/>
                                <w:sz w:val="18"/>
                                <w:szCs w:val="18"/>
                                <w:u w:val="single"/>
                              </w:rPr>
                              <w:t>With type 2 diabetes, your body either:</w:t>
                            </w:r>
                          </w:p>
                          <w:p w14:paraId="6FCF5E77" w14:textId="047CFFBC" w:rsidR="008C492D" w:rsidRPr="00355D92" w:rsidRDefault="008C492D" w:rsidP="00355D92">
                            <w:pPr>
                              <w:pStyle w:val="ListParagraph"/>
                              <w:numPr>
                                <w:ilvl w:val="0"/>
                                <w:numId w:val="31"/>
                              </w:numPr>
                              <w:rPr>
                                <w:rFonts w:ascii="Arial Narrow" w:hAnsi="Arial Narrow"/>
                                <w:color w:val="auto"/>
                                <w:sz w:val="18"/>
                                <w:szCs w:val="18"/>
                              </w:rPr>
                            </w:pPr>
                            <w:r w:rsidRPr="00355D92">
                              <w:rPr>
                                <w:rFonts w:ascii="Arial Narrow" w:hAnsi="Arial Narrow"/>
                                <w:color w:val="auto"/>
                                <w:sz w:val="18"/>
                                <w:szCs w:val="18"/>
                              </w:rPr>
                              <w:t>Resists the effects of insulin — a hormone that regulates the movement of sugar into your cells.</w:t>
                            </w:r>
                          </w:p>
                          <w:p w14:paraId="0167EFAC" w14:textId="155A24E0" w:rsidR="008C492D" w:rsidRPr="00355D92" w:rsidRDefault="008C492D" w:rsidP="00355D92">
                            <w:pPr>
                              <w:pStyle w:val="ListParagraph"/>
                              <w:numPr>
                                <w:ilvl w:val="0"/>
                                <w:numId w:val="31"/>
                              </w:numPr>
                              <w:rPr>
                                <w:rFonts w:ascii="Arial Narrow" w:hAnsi="Arial Narrow"/>
                                <w:color w:val="auto"/>
                                <w:sz w:val="18"/>
                                <w:szCs w:val="18"/>
                              </w:rPr>
                            </w:pPr>
                            <w:r w:rsidRPr="00355D92">
                              <w:rPr>
                                <w:rFonts w:ascii="Arial Narrow" w:hAnsi="Arial Narrow"/>
                                <w:color w:val="auto"/>
                                <w:sz w:val="18"/>
                                <w:szCs w:val="18"/>
                              </w:rPr>
                              <w:t>Does not produce enough insulin to maintain a normal glucose level.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864FD" id="_x0000_s1029" type="#_x0000_t202" style="position:absolute;left:0;text-align:left;margin-left:57.6pt;margin-top:21.6pt;width:154.4pt;height:2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" filled="f" stroked="f">
                <v:textbox inset=",7.2pt,,7.2pt">
                  <w:txbxContent>
                    <w:p w14:paraId="0BBBDF31" w14:textId="77777777" w:rsidR="008C492D" w:rsidRPr="00355D92" w:rsidRDefault="008C492D" w:rsidP="00C62E44">
                      <w:pPr>
                        <w:pStyle w:val="BlockHeading"/>
                        <w:ind w:left="0"/>
                        <w:rPr>
                          <w:rFonts w:ascii="Arial Narrow" w:hAnsi="Arial Narrow"/>
                          <w:b/>
                          <w:color w:val="auto"/>
                          <w:sz w:val="18"/>
                          <w:szCs w:val="18"/>
                          <w:u w:val="single"/>
                        </w:rPr>
                      </w:pPr>
                      <w:r w:rsidRPr="00355D92">
                        <w:rPr>
                          <w:rFonts w:ascii="Arial Narrow" w:hAnsi="Arial Narrow"/>
                          <w:b/>
                          <w:color w:val="auto"/>
                          <w:sz w:val="18"/>
                          <w:szCs w:val="18"/>
                          <w:u w:val="single"/>
                        </w:rPr>
                        <w:t>What is Diabetes?</w:t>
                      </w:r>
                    </w:p>
                    <w:p w14:paraId="416E15EB" w14:textId="41B35DC1" w:rsidR="008C492D" w:rsidRPr="00BE149D" w:rsidRDefault="00F17FF2" w:rsidP="00C62E44">
                      <w:pPr>
                        <w:rPr>
                          <w:rFonts w:ascii="Arial Narrow" w:hAnsi="Arial Narrow"/>
                          <w:color w:val="auto"/>
                          <w:sz w:val="18"/>
                          <w:szCs w:val="18"/>
                        </w:rPr>
                      </w:pPr>
                      <w:r>
                        <w:rPr>
                          <w:rFonts w:ascii="Arial Narrow" w:hAnsi="Arial Narrow"/>
                          <w:color w:val="auto"/>
                          <w:sz w:val="18"/>
                          <w:szCs w:val="18"/>
                        </w:rPr>
                        <w:t>Type 2 D</w:t>
                      </w:r>
                      <w:r w:rsidR="008C492D" w:rsidRPr="00BE149D">
                        <w:rPr>
                          <w:rFonts w:ascii="Arial Narrow" w:hAnsi="Arial Narrow"/>
                          <w:color w:val="auto"/>
                          <w:sz w:val="18"/>
                          <w:szCs w:val="18"/>
                        </w:rPr>
                        <w:t>iabet</w:t>
                      </w:r>
                      <w:r>
                        <w:rPr>
                          <w:rFonts w:ascii="Arial Narrow" w:hAnsi="Arial Narrow"/>
                          <w:color w:val="auto"/>
                          <w:sz w:val="18"/>
                          <w:szCs w:val="18"/>
                        </w:rPr>
                        <w:t>es is a chronic condition that a</w:t>
                      </w:r>
                      <w:r w:rsidR="008C492D" w:rsidRPr="00BE149D">
                        <w:rPr>
                          <w:rFonts w:ascii="Arial Narrow" w:hAnsi="Arial Narrow"/>
                          <w:color w:val="auto"/>
                          <w:sz w:val="18"/>
                          <w:szCs w:val="18"/>
                        </w:rPr>
                        <w:t>ffects the way your body metabolizes glucose; which is one of the body’s main sources of fuel</w:t>
                      </w:r>
                    </w:p>
                    <w:p w14:paraId="374BBE46" w14:textId="77777777" w:rsidR="008C492D" w:rsidRPr="00932706" w:rsidRDefault="008C492D" w:rsidP="00C62E44">
                      <w:pPr>
                        <w:rPr>
                          <w:rFonts w:ascii="Arial Narrow" w:hAnsi="Arial Narrow"/>
                          <w:b/>
                          <w:color w:val="auto"/>
                          <w:sz w:val="18"/>
                          <w:szCs w:val="18"/>
                          <w:u w:val="single"/>
                        </w:rPr>
                      </w:pPr>
                      <w:r w:rsidRPr="00932706">
                        <w:rPr>
                          <w:rFonts w:ascii="Arial Narrow" w:hAnsi="Arial Narrow"/>
                          <w:b/>
                          <w:color w:val="auto"/>
                          <w:sz w:val="18"/>
                          <w:szCs w:val="18"/>
                          <w:u w:val="single"/>
                        </w:rPr>
                        <w:t>With type 2 diabetes, your body either:</w:t>
                      </w:r>
                    </w:p>
                    <w:p w14:paraId="6FCF5E77" w14:textId="047CFFBC" w:rsidR="008C492D" w:rsidRPr="00355D92" w:rsidRDefault="008C492D" w:rsidP="00355D92">
                      <w:pPr>
                        <w:pStyle w:val="ListParagraph"/>
                        <w:numPr>
                          <w:ilvl w:val="0"/>
                          <w:numId w:val="31"/>
                        </w:numPr>
                        <w:rPr>
                          <w:rFonts w:ascii="Arial Narrow" w:hAnsi="Arial Narrow"/>
                          <w:color w:val="auto"/>
                          <w:sz w:val="18"/>
                          <w:szCs w:val="18"/>
                        </w:rPr>
                      </w:pPr>
                      <w:r w:rsidRPr="00355D92">
                        <w:rPr>
                          <w:rFonts w:ascii="Arial Narrow" w:hAnsi="Arial Narrow"/>
                          <w:color w:val="auto"/>
                          <w:sz w:val="18"/>
                          <w:szCs w:val="18"/>
                        </w:rPr>
                        <w:t>Resists the effects of insulin — a hormone that regulates the movement of sugar into your cells.</w:t>
                      </w:r>
                    </w:p>
                    <w:p w14:paraId="0167EFAC" w14:textId="155A24E0" w:rsidR="008C492D" w:rsidRPr="00355D92" w:rsidRDefault="008C492D" w:rsidP="00355D92">
                      <w:pPr>
                        <w:pStyle w:val="ListParagraph"/>
                        <w:numPr>
                          <w:ilvl w:val="0"/>
                          <w:numId w:val="31"/>
                        </w:numPr>
                        <w:rPr>
                          <w:rFonts w:ascii="Arial Narrow" w:hAnsi="Arial Narrow"/>
                          <w:color w:val="auto"/>
                          <w:sz w:val="18"/>
                          <w:szCs w:val="18"/>
                        </w:rPr>
                      </w:pPr>
                      <w:r w:rsidRPr="00355D92">
                        <w:rPr>
                          <w:rFonts w:ascii="Arial Narrow" w:hAnsi="Arial Narrow"/>
                          <w:color w:val="auto"/>
                          <w:sz w:val="18"/>
                          <w:szCs w:val="18"/>
                        </w:rPr>
                        <w:t>Does not produce enough insulin to maintain a normal glucose level.</w:t>
                      </w:r>
                    </w:p>
                  </w:txbxContent>
                </v:textbox>
                <w10:wrap type="through" anchorx="page" anchory="page"/>
              </v:shape>
            </w:pict>
          </mc:Fallback>
        </mc:AlternateContent>
      </w:r>
      <w:r w:rsidR="00C669A0" w:rsidRPr="00957DB3">
        <w:rPr>
          <w:noProof/>
          <w:color w:val="auto"/>
          <w:sz w:val="2"/>
          <w:lang w:eastAsia="en-US"/>
        </w:rPr>
        <mc:AlternateContent>
          <mc:Choice Requires="wps">
            <w:drawing>
              <wp:anchor distT="45720" distB="45720" distL="114300" distR="114300" simplePos="0" relativeHeight="251670552" behindDoc="0" locked="0" layoutInCell="1" allowOverlap="1" wp14:anchorId="36CCA9E0" wp14:editId="044F385C">
                <wp:simplePos x="0" y="0"/>
                <wp:positionH relativeFrom="page">
                  <wp:posOffset>3943350</wp:posOffset>
                </wp:positionH>
                <wp:positionV relativeFrom="page">
                  <wp:posOffset>2981960</wp:posOffset>
                </wp:positionV>
                <wp:extent cx="2171065" cy="424434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4244340"/>
                        </a:xfrm>
                        <a:prstGeom prst="rect">
                          <a:avLst/>
                        </a:prstGeom>
                        <a:noFill/>
                        <a:ln w="9525">
                          <a:noFill/>
                          <a:miter lim="800000"/>
                          <a:headEnd/>
                          <a:tailEnd/>
                        </a:ln>
                      </wps:spPr>
                      <wps:txbx>
                        <w:txbxContent>
                          <w:p w14:paraId="5744BFFE" w14:textId="77777777" w:rsidR="008C492D" w:rsidRPr="00744CE9" w:rsidRDefault="008C492D" w:rsidP="00C62E44">
                            <w:pPr>
                              <w:rPr>
                                <w:rFonts w:ascii="Arial Narrow" w:hAnsi="Arial Narrow"/>
                                <w:b/>
                                <w:sz w:val="18"/>
                                <w:szCs w:val="18"/>
                                <w:u w:val="single"/>
                              </w:rPr>
                            </w:pPr>
                            <w:r w:rsidRPr="00744CE9">
                              <w:rPr>
                                <w:rFonts w:ascii="Arial Narrow" w:hAnsi="Arial Narrow"/>
                                <w:b/>
                                <w:sz w:val="18"/>
                                <w:szCs w:val="18"/>
                                <w:u w:val="single"/>
                              </w:rPr>
                              <w:t xml:space="preserve">Type 2 Diabetes Mellitus and Periodontal disease have a bidirectional relationship: </w:t>
                            </w:r>
                          </w:p>
                          <w:p w14:paraId="02E112B3" w14:textId="3BF6A883" w:rsidR="00744CE9" w:rsidRPr="00744CE9" w:rsidRDefault="008C492D" w:rsidP="00744CE9">
                            <w:pPr>
                              <w:numPr>
                                <w:ilvl w:val="0"/>
                                <w:numId w:val="4"/>
                              </w:numPr>
                              <w:tabs>
                                <w:tab w:val="clear" w:pos="720"/>
                                <w:tab w:val="num" w:pos="900"/>
                                <w:tab w:val="left" w:pos="990"/>
                              </w:tabs>
                              <w:ind w:left="360"/>
                              <w:rPr>
                                <w:rFonts w:ascii="Arial Narrow" w:hAnsi="Arial Narrow"/>
                                <w:sz w:val="18"/>
                                <w:szCs w:val="18"/>
                              </w:rPr>
                            </w:pPr>
                            <w:r w:rsidRPr="00EC7899">
                              <w:rPr>
                                <w:rFonts w:ascii="Arial Narrow" w:hAnsi="Arial Narrow"/>
                                <w:sz w:val="18"/>
                                <w:szCs w:val="18"/>
                              </w:rPr>
                              <w:t>Diabetes increases the risk for Perio</w:t>
                            </w:r>
                            <w:r w:rsidR="00355D92">
                              <w:rPr>
                                <w:rFonts w:ascii="Arial Narrow" w:hAnsi="Arial Narrow"/>
                                <w:sz w:val="18"/>
                                <w:szCs w:val="18"/>
                              </w:rPr>
                              <w:t>do</w:t>
                            </w:r>
                            <w:r w:rsidR="00744CE9">
                              <w:rPr>
                                <w:rFonts w:ascii="Arial Narrow" w:hAnsi="Arial Narrow"/>
                                <w:sz w:val="18"/>
                                <w:szCs w:val="18"/>
                              </w:rPr>
                              <w:t>ntitis and the severity of it.</w:t>
                            </w:r>
                          </w:p>
                          <w:p w14:paraId="54658AE5" w14:textId="02BAF2D5" w:rsidR="008C492D" w:rsidRPr="00744CE9" w:rsidRDefault="008C492D" w:rsidP="00744CE9">
                            <w:pPr>
                              <w:numPr>
                                <w:ilvl w:val="0"/>
                                <w:numId w:val="4"/>
                              </w:numPr>
                              <w:tabs>
                                <w:tab w:val="clear" w:pos="720"/>
                                <w:tab w:val="num" w:pos="900"/>
                                <w:tab w:val="left" w:pos="990"/>
                              </w:tabs>
                              <w:ind w:left="360"/>
                              <w:rPr>
                                <w:rFonts w:ascii="Arial Narrow" w:hAnsi="Arial Narrow"/>
                                <w:sz w:val="18"/>
                                <w:szCs w:val="18"/>
                              </w:rPr>
                            </w:pPr>
                            <w:r w:rsidRPr="00744CE9">
                              <w:rPr>
                                <w:rFonts w:ascii="Arial Narrow" w:hAnsi="Arial Narrow"/>
                                <w:sz w:val="18"/>
                                <w:szCs w:val="18"/>
                              </w:rPr>
                              <w:t>Periodontal inflammation negatively effects glycemic control and can exacerbate the effects of diabetes.</w:t>
                            </w:r>
                          </w:p>
                          <w:p w14:paraId="787EE23F" w14:textId="04A0E69B" w:rsidR="00744CE9" w:rsidRPr="00744CE9" w:rsidRDefault="00744CE9" w:rsidP="00744CE9">
                            <w:pPr>
                              <w:rPr>
                                <w:rFonts w:ascii="Arial Narrow" w:hAnsi="Arial Narrow"/>
                                <w:b/>
                                <w:sz w:val="18"/>
                                <w:szCs w:val="18"/>
                                <w:u w:val="single"/>
                              </w:rPr>
                            </w:pPr>
                            <w:r w:rsidRPr="00744CE9">
                              <w:rPr>
                                <w:rFonts w:ascii="Arial Narrow" w:hAnsi="Arial Narrow"/>
                                <w:b/>
                                <w:sz w:val="18"/>
                                <w:szCs w:val="18"/>
                                <w:u w:val="single"/>
                              </w:rPr>
                              <w:t xml:space="preserve">How Type 2 Diabetes </w:t>
                            </w:r>
                            <w:r>
                              <w:rPr>
                                <w:rFonts w:ascii="Arial Narrow" w:hAnsi="Arial Narrow"/>
                                <w:b/>
                                <w:sz w:val="18"/>
                                <w:szCs w:val="18"/>
                                <w:u w:val="single"/>
                              </w:rPr>
                              <w:t xml:space="preserve">directly </w:t>
                            </w:r>
                            <w:r w:rsidR="001A0BB4">
                              <w:rPr>
                                <w:rFonts w:ascii="Arial Narrow" w:hAnsi="Arial Narrow"/>
                                <w:b/>
                                <w:sz w:val="18"/>
                                <w:szCs w:val="18"/>
                                <w:u w:val="single"/>
                              </w:rPr>
                              <w:t>effects Periodontal D</w:t>
                            </w:r>
                            <w:r w:rsidRPr="00744CE9">
                              <w:rPr>
                                <w:rFonts w:ascii="Arial Narrow" w:hAnsi="Arial Narrow"/>
                                <w:b/>
                                <w:sz w:val="18"/>
                                <w:szCs w:val="18"/>
                                <w:u w:val="single"/>
                              </w:rPr>
                              <w:t>isease:</w:t>
                            </w:r>
                          </w:p>
                          <w:p w14:paraId="4E8EFE7A" w14:textId="75E33D43" w:rsidR="00744CE9" w:rsidRPr="00744CE9" w:rsidRDefault="00744CE9" w:rsidP="00744CE9">
                            <w:pPr>
                              <w:pStyle w:val="ListParagraph"/>
                              <w:numPr>
                                <w:ilvl w:val="0"/>
                                <w:numId w:val="36"/>
                              </w:numPr>
                              <w:jc w:val="both"/>
                              <w:rPr>
                                <w:rFonts w:ascii="Arial Narrow" w:hAnsi="Arial Narrow"/>
                                <w:sz w:val="18"/>
                                <w:szCs w:val="18"/>
                              </w:rPr>
                            </w:pPr>
                            <w:r w:rsidRPr="00744CE9">
                              <w:rPr>
                                <w:rFonts w:ascii="Arial Narrow" w:hAnsi="Arial Narrow"/>
                                <w:sz w:val="18"/>
                                <w:szCs w:val="18"/>
                              </w:rPr>
                              <w:t>Decreases white blood cell levels</w:t>
                            </w:r>
                            <w:r w:rsidR="001A0BB4">
                              <w:rPr>
                                <w:rFonts w:ascii="Arial Narrow" w:hAnsi="Arial Narrow"/>
                                <w:sz w:val="18"/>
                                <w:szCs w:val="18"/>
                              </w:rPr>
                              <w:t>.</w:t>
                            </w:r>
                          </w:p>
                          <w:p w14:paraId="24DC4064" w14:textId="6AFA7209" w:rsidR="00744CE9" w:rsidRPr="00744CE9" w:rsidRDefault="001A0BB4" w:rsidP="00744CE9">
                            <w:pPr>
                              <w:pStyle w:val="ListParagraph"/>
                              <w:numPr>
                                <w:ilvl w:val="0"/>
                                <w:numId w:val="36"/>
                              </w:numPr>
                              <w:jc w:val="both"/>
                              <w:rPr>
                                <w:rFonts w:ascii="Arial Narrow" w:hAnsi="Arial Narrow"/>
                                <w:sz w:val="18"/>
                                <w:szCs w:val="18"/>
                              </w:rPr>
                            </w:pPr>
                            <w:r>
                              <w:rPr>
                                <w:rFonts w:ascii="Arial Narrow" w:hAnsi="Arial Narrow"/>
                                <w:sz w:val="18"/>
                                <w:szCs w:val="18"/>
                              </w:rPr>
                              <w:t>Increases</w:t>
                            </w:r>
                            <w:r w:rsidRPr="00744CE9">
                              <w:rPr>
                                <w:rFonts w:ascii="Arial Narrow" w:hAnsi="Arial Narrow"/>
                                <w:sz w:val="18"/>
                                <w:szCs w:val="18"/>
                              </w:rPr>
                              <w:t xml:space="preserve"> inflammation</w:t>
                            </w:r>
                            <w:r w:rsidR="00744CE9" w:rsidRPr="00744CE9">
                              <w:rPr>
                                <w:rFonts w:ascii="Arial Narrow" w:hAnsi="Arial Narrow"/>
                                <w:sz w:val="18"/>
                                <w:szCs w:val="18"/>
                              </w:rPr>
                              <w:t>.</w:t>
                            </w:r>
                          </w:p>
                          <w:p w14:paraId="19BFADC5" w14:textId="72197C92" w:rsidR="00744CE9" w:rsidRDefault="00744CE9" w:rsidP="00744CE9">
                            <w:pPr>
                              <w:pStyle w:val="ListParagraph"/>
                              <w:numPr>
                                <w:ilvl w:val="0"/>
                                <w:numId w:val="36"/>
                              </w:numPr>
                              <w:jc w:val="both"/>
                              <w:rPr>
                                <w:rFonts w:ascii="Arial Narrow" w:hAnsi="Arial Narrow"/>
                                <w:sz w:val="18"/>
                                <w:szCs w:val="18"/>
                              </w:rPr>
                            </w:pPr>
                            <w:r w:rsidRPr="00744CE9">
                              <w:rPr>
                                <w:rFonts w:ascii="Arial Narrow" w:hAnsi="Arial Narrow"/>
                                <w:sz w:val="18"/>
                                <w:szCs w:val="18"/>
                              </w:rPr>
                              <w:t xml:space="preserve">Increase/decrease vascularity in the gingival tissues, making </w:t>
                            </w:r>
                            <w:r w:rsidR="001A0BB4">
                              <w:rPr>
                                <w:rFonts w:ascii="Arial Narrow" w:hAnsi="Arial Narrow"/>
                                <w:sz w:val="18"/>
                                <w:szCs w:val="18"/>
                              </w:rPr>
                              <w:t xml:space="preserve">Periodontal infection </w:t>
                            </w:r>
                            <w:r w:rsidRPr="00744CE9">
                              <w:rPr>
                                <w:rFonts w:ascii="Arial Narrow" w:hAnsi="Arial Narrow"/>
                                <w:sz w:val="18"/>
                                <w:szCs w:val="18"/>
                              </w:rPr>
                              <w:t>difficult to heal.</w:t>
                            </w:r>
                          </w:p>
                          <w:p w14:paraId="315F70A0" w14:textId="2BBB6981" w:rsidR="001A0BB4" w:rsidRDefault="001A0BB4" w:rsidP="001A0BB4">
                            <w:pPr>
                              <w:rPr>
                                <w:rFonts w:ascii="Arial Narrow" w:hAnsi="Arial Narrow"/>
                                <w:b/>
                                <w:sz w:val="18"/>
                                <w:szCs w:val="18"/>
                                <w:u w:val="single"/>
                              </w:rPr>
                            </w:pPr>
                            <w:r w:rsidRPr="001A0BB4">
                              <w:rPr>
                                <w:rFonts w:ascii="Arial Narrow" w:hAnsi="Arial Narrow"/>
                                <w:b/>
                                <w:sz w:val="18"/>
                                <w:szCs w:val="18"/>
                                <w:u w:val="single"/>
                              </w:rPr>
                              <w:t>How Periodontal Disease directly effects Periodontal Disease:</w:t>
                            </w:r>
                          </w:p>
                          <w:p w14:paraId="5C2078CC" w14:textId="3671E1EA" w:rsidR="000944D2" w:rsidRDefault="001A0BB4" w:rsidP="001A0BB4">
                            <w:pPr>
                              <w:numPr>
                                <w:ilvl w:val="0"/>
                                <w:numId w:val="38"/>
                              </w:numPr>
                              <w:rPr>
                                <w:rFonts w:ascii="Arial Narrow" w:hAnsi="Arial Narrow"/>
                                <w:sz w:val="18"/>
                                <w:szCs w:val="18"/>
                              </w:rPr>
                            </w:pPr>
                            <w:r>
                              <w:rPr>
                                <w:rFonts w:ascii="Arial Narrow" w:hAnsi="Arial Narrow"/>
                                <w:sz w:val="18"/>
                                <w:szCs w:val="18"/>
                              </w:rPr>
                              <w:t>Infections caused by Periodontal disease increases insulin resistance.</w:t>
                            </w:r>
                          </w:p>
                          <w:p w14:paraId="49F4A839" w14:textId="05D16CB9" w:rsidR="001A0BB4" w:rsidRPr="001A0BB4" w:rsidRDefault="001A0BB4" w:rsidP="001A0BB4">
                            <w:pPr>
                              <w:numPr>
                                <w:ilvl w:val="0"/>
                                <w:numId w:val="38"/>
                              </w:numPr>
                              <w:rPr>
                                <w:rFonts w:ascii="Arial Narrow" w:hAnsi="Arial Narrow"/>
                                <w:sz w:val="18"/>
                                <w:szCs w:val="18"/>
                              </w:rPr>
                            </w:pPr>
                            <w:r>
                              <w:rPr>
                                <w:rFonts w:ascii="Arial Narrow" w:hAnsi="Arial Narrow"/>
                                <w:sz w:val="18"/>
                                <w:szCs w:val="18"/>
                              </w:rPr>
                              <w:t>Treating Periodontal Disease</w:t>
                            </w:r>
                            <w:r w:rsidRPr="001A0BB4">
                              <w:rPr>
                                <w:rFonts w:ascii="Calibri" w:eastAsiaTheme="minorEastAsia" w:hAnsi="Calibri"/>
                                <w:color w:val="000000" w:themeColor="text1"/>
                                <w:kern w:val="24"/>
                                <w:sz w:val="64"/>
                                <w:szCs w:val="64"/>
                              </w:rPr>
                              <w:t xml:space="preserve"> </w:t>
                            </w:r>
                            <w:r w:rsidRPr="001A0BB4">
                              <w:rPr>
                                <w:rFonts w:ascii="Arial Narrow" w:hAnsi="Arial Narrow"/>
                                <w:sz w:val="18"/>
                                <w:szCs w:val="18"/>
                              </w:rPr>
                              <w:t>decreases inflammation, and has a positive effect on the patient’s glycemic control.</w:t>
                            </w:r>
                          </w:p>
                          <w:p w14:paraId="4FCB3F3F" w14:textId="77777777" w:rsidR="001A0BB4" w:rsidRPr="001A0BB4" w:rsidRDefault="001A0BB4" w:rsidP="001A0BB4">
                            <w:pPr>
                              <w:rPr>
                                <w:rFonts w:ascii="Arial Narrow" w:hAnsi="Arial Narrow"/>
                                <w:b/>
                                <w:sz w:val="18"/>
                                <w:szCs w:val="18"/>
                                <w:u w:val="single"/>
                              </w:rPr>
                            </w:pPr>
                          </w:p>
                          <w:p w14:paraId="0C33B7E9" w14:textId="77777777" w:rsidR="00744CE9" w:rsidRDefault="00744CE9" w:rsidP="00744CE9">
                            <w:pPr>
                              <w:jc w:val="both"/>
                              <w:rPr>
                                <w:rFonts w:ascii="Arial Narrow" w:hAnsi="Arial Narrow"/>
                                <w:sz w:val="18"/>
                                <w:szCs w:val="18"/>
                              </w:rPr>
                            </w:pPr>
                          </w:p>
                          <w:p w14:paraId="24642F6D" w14:textId="77777777" w:rsidR="00744CE9" w:rsidRPr="00355D92" w:rsidRDefault="00744CE9" w:rsidP="00355D92">
                            <w:pPr>
                              <w:jc w:val="both"/>
                              <w:rPr>
                                <w:rFonts w:ascii="Arial Narrow" w:hAnsi="Arial Narrow"/>
                                <w:b/>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CA9E0" id="_x0000_s1030" type="#_x0000_t202" style="position:absolute;left:0;text-align:left;margin-left:310.5pt;margin-top:234.8pt;width:170.95pt;height:334.2pt;z-index:251670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" filled="f" stroked="f">
                <v:textbox>
                  <w:txbxContent>
                    <w:p w14:paraId="5744BFFE" w14:textId="77777777" w:rsidR="008C492D" w:rsidRPr="00744CE9" w:rsidRDefault="008C492D" w:rsidP="00C62E44">
                      <w:pPr>
                        <w:rPr>
                          <w:rFonts w:ascii="Arial Narrow" w:hAnsi="Arial Narrow"/>
                          <w:b/>
                          <w:sz w:val="18"/>
                          <w:szCs w:val="18"/>
                          <w:u w:val="single"/>
                        </w:rPr>
                      </w:pPr>
                      <w:r w:rsidRPr="00744CE9">
                        <w:rPr>
                          <w:rFonts w:ascii="Arial Narrow" w:hAnsi="Arial Narrow"/>
                          <w:b/>
                          <w:sz w:val="18"/>
                          <w:szCs w:val="18"/>
                          <w:u w:val="single"/>
                        </w:rPr>
                        <w:t xml:space="preserve">Type 2 Diabetes Mellitus and Periodontal disease have a bidirectional relationship: </w:t>
                      </w:r>
                    </w:p>
                    <w:p w14:paraId="02E112B3" w14:textId="3BF6A883" w:rsidR="00744CE9" w:rsidRPr="00744CE9" w:rsidRDefault="008C492D" w:rsidP="00744CE9">
                      <w:pPr>
                        <w:numPr>
                          <w:ilvl w:val="0"/>
                          <w:numId w:val="4"/>
                        </w:numPr>
                        <w:tabs>
                          <w:tab w:val="clear" w:pos="720"/>
                          <w:tab w:val="num" w:pos="900"/>
                          <w:tab w:val="left" w:pos="990"/>
                        </w:tabs>
                        <w:ind w:left="360"/>
                        <w:rPr>
                          <w:rFonts w:ascii="Arial Narrow" w:hAnsi="Arial Narrow"/>
                          <w:sz w:val="18"/>
                          <w:szCs w:val="18"/>
                        </w:rPr>
                      </w:pPr>
                      <w:r w:rsidRPr="00EC7899">
                        <w:rPr>
                          <w:rFonts w:ascii="Arial Narrow" w:hAnsi="Arial Narrow"/>
                          <w:sz w:val="18"/>
                          <w:szCs w:val="18"/>
                        </w:rPr>
                        <w:t>Diabetes increases the risk for Perio</w:t>
                      </w:r>
                      <w:r w:rsidR="00355D92">
                        <w:rPr>
                          <w:rFonts w:ascii="Arial Narrow" w:hAnsi="Arial Narrow"/>
                          <w:sz w:val="18"/>
                          <w:szCs w:val="18"/>
                        </w:rPr>
                        <w:t>do</w:t>
                      </w:r>
                      <w:r w:rsidR="00744CE9">
                        <w:rPr>
                          <w:rFonts w:ascii="Arial Narrow" w:hAnsi="Arial Narrow"/>
                          <w:sz w:val="18"/>
                          <w:szCs w:val="18"/>
                        </w:rPr>
                        <w:t>ntitis and the severity of it.</w:t>
                      </w:r>
                    </w:p>
                    <w:p w14:paraId="54658AE5" w14:textId="02BAF2D5" w:rsidR="008C492D" w:rsidRPr="00744CE9" w:rsidRDefault="008C492D" w:rsidP="00744CE9">
                      <w:pPr>
                        <w:numPr>
                          <w:ilvl w:val="0"/>
                          <w:numId w:val="4"/>
                        </w:numPr>
                        <w:tabs>
                          <w:tab w:val="clear" w:pos="720"/>
                          <w:tab w:val="num" w:pos="900"/>
                          <w:tab w:val="left" w:pos="990"/>
                        </w:tabs>
                        <w:ind w:left="360"/>
                        <w:rPr>
                          <w:rFonts w:ascii="Arial Narrow" w:hAnsi="Arial Narrow"/>
                          <w:sz w:val="18"/>
                          <w:szCs w:val="18"/>
                        </w:rPr>
                      </w:pPr>
                      <w:r w:rsidRPr="00744CE9">
                        <w:rPr>
                          <w:rFonts w:ascii="Arial Narrow" w:hAnsi="Arial Narrow"/>
                          <w:sz w:val="18"/>
                          <w:szCs w:val="18"/>
                        </w:rPr>
                        <w:t>Periodontal inflammation negatively effects glycemic control and can exacerbate the effects of diabetes.</w:t>
                      </w:r>
                    </w:p>
                    <w:p w14:paraId="787EE23F" w14:textId="04A0E69B" w:rsidR="00744CE9" w:rsidRPr="00744CE9" w:rsidRDefault="00744CE9" w:rsidP="00744CE9">
                      <w:pPr>
                        <w:rPr>
                          <w:rFonts w:ascii="Arial Narrow" w:hAnsi="Arial Narrow"/>
                          <w:b/>
                          <w:sz w:val="18"/>
                          <w:szCs w:val="18"/>
                          <w:u w:val="single"/>
                        </w:rPr>
                      </w:pPr>
                      <w:r w:rsidRPr="00744CE9">
                        <w:rPr>
                          <w:rFonts w:ascii="Arial Narrow" w:hAnsi="Arial Narrow"/>
                          <w:b/>
                          <w:sz w:val="18"/>
                          <w:szCs w:val="18"/>
                          <w:u w:val="single"/>
                        </w:rPr>
                        <w:t xml:space="preserve">How Type 2 Diabetes </w:t>
                      </w:r>
                      <w:r>
                        <w:rPr>
                          <w:rFonts w:ascii="Arial Narrow" w:hAnsi="Arial Narrow"/>
                          <w:b/>
                          <w:sz w:val="18"/>
                          <w:szCs w:val="18"/>
                          <w:u w:val="single"/>
                        </w:rPr>
                        <w:t xml:space="preserve">directly </w:t>
                      </w:r>
                      <w:r w:rsidR="001A0BB4">
                        <w:rPr>
                          <w:rFonts w:ascii="Arial Narrow" w:hAnsi="Arial Narrow"/>
                          <w:b/>
                          <w:sz w:val="18"/>
                          <w:szCs w:val="18"/>
                          <w:u w:val="single"/>
                        </w:rPr>
                        <w:t>effects Periodontal D</w:t>
                      </w:r>
                      <w:r w:rsidRPr="00744CE9">
                        <w:rPr>
                          <w:rFonts w:ascii="Arial Narrow" w:hAnsi="Arial Narrow"/>
                          <w:b/>
                          <w:sz w:val="18"/>
                          <w:szCs w:val="18"/>
                          <w:u w:val="single"/>
                        </w:rPr>
                        <w:t>isease:</w:t>
                      </w:r>
                    </w:p>
                    <w:p w14:paraId="4E8EFE7A" w14:textId="75E33D43" w:rsidR="00744CE9" w:rsidRPr="00744CE9" w:rsidRDefault="00744CE9" w:rsidP="00744CE9">
                      <w:pPr>
                        <w:pStyle w:val="ListParagraph"/>
                        <w:numPr>
                          <w:ilvl w:val="0"/>
                          <w:numId w:val="36"/>
                        </w:numPr>
                        <w:jc w:val="both"/>
                        <w:rPr>
                          <w:rFonts w:ascii="Arial Narrow" w:hAnsi="Arial Narrow"/>
                          <w:sz w:val="18"/>
                          <w:szCs w:val="18"/>
                        </w:rPr>
                      </w:pPr>
                      <w:r w:rsidRPr="00744CE9">
                        <w:rPr>
                          <w:rFonts w:ascii="Arial Narrow" w:hAnsi="Arial Narrow"/>
                          <w:sz w:val="18"/>
                          <w:szCs w:val="18"/>
                        </w:rPr>
                        <w:t>Decreases white blood cell levels</w:t>
                      </w:r>
                      <w:r w:rsidR="001A0BB4">
                        <w:rPr>
                          <w:rFonts w:ascii="Arial Narrow" w:hAnsi="Arial Narrow"/>
                          <w:sz w:val="18"/>
                          <w:szCs w:val="18"/>
                        </w:rPr>
                        <w:t>.</w:t>
                      </w:r>
                    </w:p>
                    <w:p w14:paraId="24DC4064" w14:textId="6AFA7209" w:rsidR="00744CE9" w:rsidRPr="00744CE9" w:rsidRDefault="001A0BB4" w:rsidP="00744CE9">
                      <w:pPr>
                        <w:pStyle w:val="ListParagraph"/>
                        <w:numPr>
                          <w:ilvl w:val="0"/>
                          <w:numId w:val="36"/>
                        </w:numPr>
                        <w:jc w:val="both"/>
                        <w:rPr>
                          <w:rFonts w:ascii="Arial Narrow" w:hAnsi="Arial Narrow"/>
                          <w:sz w:val="18"/>
                          <w:szCs w:val="18"/>
                        </w:rPr>
                      </w:pPr>
                      <w:r>
                        <w:rPr>
                          <w:rFonts w:ascii="Arial Narrow" w:hAnsi="Arial Narrow"/>
                          <w:sz w:val="18"/>
                          <w:szCs w:val="18"/>
                        </w:rPr>
                        <w:t>Increases</w:t>
                      </w:r>
                      <w:r w:rsidRPr="00744CE9">
                        <w:rPr>
                          <w:rFonts w:ascii="Arial Narrow" w:hAnsi="Arial Narrow"/>
                          <w:sz w:val="18"/>
                          <w:szCs w:val="18"/>
                        </w:rPr>
                        <w:t xml:space="preserve"> inflammation</w:t>
                      </w:r>
                      <w:r w:rsidR="00744CE9" w:rsidRPr="00744CE9">
                        <w:rPr>
                          <w:rFonts w:ascii="Arial Narrow" w:hAnsi="Arial Narrow"/>
                          <w:sz w:val="18"/>
                          <w:szCs w:val="18"/>
                        </w:rPr>
                        <w:t>.</w:t>
                      </w:r>
                    </w:p>
                    <w:p w14:paraId="19BFADC5" w14:textId="72197C92" w:rsidR="00744CE9" w:rsidRDefault="00744CE9" w:rsidP="00744CE9">
                      <w:pPr>
                        <w:pStyle w:val="ListParagraph"/>
                        <w:numPr>
                          <w:ilvl w:val="0"/>
                          <w:numId w:val="36"/>
                        </w:numPr>
                        <w:jc w:val="both"/>
                        <w:rPr>
                          <w:rFonts w:ascii="Arial Narrow" w:hAnsi="Arial Narrow"/>
                          <w:sz w:val="18"/>
                          <w:szCs w:val="18"/>
                        </w:rPr>
                      </w:pPr>
                      <w:r w:rsidRPr="00744CE9">
                        <w:rPr>
                          <w:rFonts w:ascii="Arial Narrow" w:hAnsi="Arial Narrow"/>
                          <w:sz w:val="18"/>
                          <w:szCs w:val="18"/>
                        </w:rPr>
                        <w:t xml:space="preserve">Increase/decrease vascularity in the gingival tissues, making </w:t>
                      </w:r>
                      <w:r w:rsidR="001A0BB4">
                        <w:rPr>
                          <w:rFonts w:ascii="Arial Narrow" w:hAnsi="Arial Narrow"/>
                          <w:sz w:val="18"/>
                          <w:szCs w:val="18"/>
                        </w:rPr>
                        <w:t xml:space="preserve">Periodontal infection </w:t>
                      </w:r>
                      <w:r w:rsidRPr="00744CE9">
                        <w:rPr>
                          <w:rFonts w:ascii="Arial Narrow" w:hAnsi="Arial Narrow"/>
                          <w:sz w:val="18"/>
                          <w:szCs w:val="18"/>
                        </w:rPr>
                        <w:t>difficult to heal.</w:t>
                      </w:r>
                    </w:p>
                    <w:p w14:paraId="315F70A0" w14:textId="2BBB6981" w:rsidR="001A0BB4" w:rsidRDefault="001A0BB4" w:rsidP="001A0BB4">
                      <w:pPr>
                        <w:rPr>
                          <w:rFonts w:ascii="Arial Narrow" w:hAnsi="Arial Narrow"/>
                          <w:b/>
                          <w:sz w:val="18"/>
                          <w:szCs w:val="18"/>
                          <w:u w:val="single"/>
                        </w:rPr>
                      </w:pPr>
                      <w:r w:rsidRPr="001A0BB4">
                        <w:rPr>
                          <w:rFonts w:ascii="Arial Narrow" w:hAnsi="Arial Narrow"/>
                          <w:b/>
                          <w:sz w:val="18"/>
                          <w:szCs w:val="18"/>
                          <w:u w:val="single"/>
                        </w:rPr>
                        <w:t>How Periodontal Disease directly effects Periodontal Disease:</w:t>
                      </w:r>
                    </w:p>
                    <w:p w14:paraId="5C2078CC" w14:textId="3671E1EA" w:rsidR="000944D2" w:rsidRDefault="001A0BB4" w:rsidP="001A0BB4">
                      <w:pPr>
                        <w:numPr>
                          <w:ilvl w:val="0"/>
                          <w:numId w:val="38"/>
                        </w:numPr>
                        <w:rPr>
                          <w:rFonts w:ascii="Arial Narrow" w:hAnsi="Arial Narrow"/>
                          <w:sz w:val="18"/>
                          <w:szCs w:val="18"/>
                        </w:rPr>
                      </w:pPr>
                      <w:r>
                        <w:rPr>
                          <w:rFonts w:ascii="Arial Narrow" w:hAnsi="Arial Narrow"/>
                          <w:sz w:val="18"/>
                          <w:szCs w:val="18"/>
                        </w:rPr>
                        <w:t>Infections caused by Periodontal disease increases insulin resistance.</w:t>
                      </w:r>
                    </w:p>
                    <w:p w14:paraId="49F4A839" w14:textId="05D16CB9" w:rsidR="001A0BB4" w:rsidRPr="001A0BB4" w:rsidRDefault="001A0BB4" w:rsidP="001A0BB4">
                      <w:pPr>
                        <w:numPr>
                          <w:ilvl w:val="0"/>
                          <w:numId w:val="38"/>
                        </w:numPr>
                        <w:rPr>
                          <w:rFonts w:ascii="Arial Narrow" w:hAnsi="Arial Narrow"/>
                          <w:sz w:val="18"/>
                          <w:szCs w:val="18"/>
                        </w:rPr>
                      </w:pPr>
                      <w:r>
                        <w:rPr>
                          <w:rFonts w:ascii="Arial Narrow" w:hAnsi="Arial Narrow"/>
                          <w:sz w:val="18"/>
                          <w:szCs w:val="18"/>
                        </w:rPr>
                        <w:t>Treating Periodontal Disease</w:t>
                      </w:r>
                      <w:r w:rsidRPr="001A0BB4">
                        <w:rPr>
                          <w:rFonts w:ascii="Calibri" w:eastAsiaTheme="minorEastAsia" w:hAnsi="Calibri"/>
                          <w:color w:val="000000" w:themeColor="text1"/>
                          <w:kern w:val="24"/>
                          <w:sz w:val="64"/>
                          <w:szCs w:val="64"/>
                        </w:rPr>
                        <w:t xml:space="preserve"> </w:t>
                      </w:r>
                      <w:r w:rsidRPr="001A0BB4">
                        <w:rPr>
                          <w:rFonts w:ascii="Arial Narrow" w:hAnsi="Arial Narrow"/>
                          <w:sz w:val="18"/>
                          <w:szCs w:val="18"/>
                        </w:rPr>
                        <w:t>decreases inflammation, and has a positive effect on the patient’s glycemic control.</w:t>
                      </w:r>
                    </w:p>
                    <w:p w14:paraId="4FCB3F3F" w14:textId="77777777" w:rsidR="001A0BB4" w:rsidRPr="001A0BB4" w:rsidRDefault="001A0BB4" w:rsidP="001A0BB4">
                      <w:pPr>
                        <w:rPr>
                          <w:rFonts w:ascii="Arial Narrow" w:hAnsi="Arial Narrow"/>
                          <w:b/>
                          <w:sz w:val="18"/>
                          <w:szCs w:val="18"/>
                          <w:u w:val="single"/>
                        </w:rPr>
                      </w:pPr>
                    </w:p>
                    <w:p w14:paraId="0C33B7E9" w14:textId="77777777" w:rsidR="00744CE9" w:rsidRDefault="00744CE9" w:rsidP="00744CE9">
                      <w:pPr>
                        <w:jc w:val="both"/>
                        <w:rPr>
                          <w:rFonts w:ascii="Arial Narrow" w:hAnsi="Arial Narrow"/>
                          <w:sz w:val="18"/>
                          <w:szCs w:val="18"/>
                        </w:rPr>
                      </w:pPr>
                    </w:p>
                    <w:p w14:paraId="24642F6D" w14:textId="77777777" w:rsidR="00744CE9" w:rsidRPr="00355D92" w:rsidRDefault="00744CE9" w:rsidP="00355D92">
                      <w:pPr>
                        <w:jc w:val="both"/>
                        <w:rPr>
                          <w:rFonts w:ascii="Arial Narrow" w:hAnsi="Arial Narrow"/>
                          <w:b/>
                          <w:sz w:val="18"/>
                          <w:szCs w:val="18"/>
                          <w:u w:val="single"/>
                        </w:rPr>
                      </w:pPr>
                    </w:p>
                  </w:txbxContent>
                </v:textbox>
                <w10:wrap type="square" anchorx="page" anchory="page"/>
              </v:shape>
            </w:pict>
          </mc:Fallback>
        </mc:AlternateContent>
      </w:r>
      <w:r w:rsidR="00F31341">
        <w:rPr>
          <w:noProof/>
          <w:lang w:eastAsia="en-US"/>
        </w:rPr>
        <mc:AlternateContent>
          <mc:Choice Requires="wps">
            <w:drawing>
              <wp:anchor distT="0" distB="0" distL="114300" distR="114300" simplePos="0" relativeHeight="251658260" behindDoc="0" locked="0" layoutInCell="1" allowOverlap="1" wp14:anchorId="65BD17D6" wp14:editId="0086BD54">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1D169F" w14:textId="77777777" w:rsidR="008C492D" w:rsidRDefault="008C492D" w:rsidP="00EC7899">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17D6" id="Text Box 28" o:spid="_x0000_s1031" type="#_x0000_t202" style="position:absolute;left:0;text-align:left;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" filled="f" stroked="f">
                <v:textbox inset=",0,,0">
                  <w:txbxContent>
                    <w:p w14:paraId="341D169F" w14:textId="77777777" w:rsidR="008C492D" w:rsidRDefault="008C492D" w:rsidP="00EC7899">
                      <w:pPr>
                        <w:pStyle w:val="Symbol"/>
                      </w:pPr>
                      <w:r>
                        <w:sym w:font="Wingdings" w:char="F09A"/>
                      </w:r>
                      <w:r w:rsidRPr="00814C76">
                        <w:t xml:space="preserve"> </w:t>
                      </w:r>
                      <w:r>
                        <w:sym w:font="Wingdings" w:char="F09B"/>
                      </w:r>
                    </w:p>
                  </w:txbxContent>
                </v:textbox>
                <w10:wrap type="tight" anchorx="page" anchory="page"/>
              </v:shape>
            </w:pict>
          </mc:Fallback>
        </mc:AlternateContent>
      </w:r>
      <w:r w:rsidR="00EC7899" w:rsidRPr="00EC7899">
        <w:rPr>
          <w:rFonts w:ascii="Verdana" w:hAnsi="Verdana"/>
          <w:b/>
          <w:i/>
          <w:color w:val="4A442A" w:themeColor="background2" w:themeShade="40"/>
          <w:u w:val="single"/>
        </w:rPr>
        <w:t xml:space="preserve"> </w:t>
      </w:r>
      <w:r w:rsidR="003E4152">
        <w:rPr>
          <w:rFonts w:ascii="Verdana" w:hAnsi="Verdana"/>
          <w:b/>
          <w:i/>
          <w:color w:val="4A442A" w:themeColor="background2" w:themeShade="40"/>
          <w:u w:val="single"/>
        </w:rPr>
        <w:br w:type="page"/>
      </w:r>
      <w:r w:rsidR="00420C84">
        <w:rPr>
          <w:noProof/>
          <w:lang w:eastAsia="en-US"/>
        </w:rPr>
        <w:lastRenderedPageBreak/>
        <mc:AlternateContent>
          <mc:Choice Requires="wps">
            <w:drawing>
              <wp:anchor distT="0" distB="0" distL="114300" distR="114300" simplePos="0" relativeHeight="251658244" behindDoc="0" locked="0" layoutInCell="1" allowOverlap="1" wp14:anchorId="5636A1D0" wp14:editId="01A676AA">
                <wp:simplePos x="0" y="0"/>
                <wp:positionH relativeFrom="page">
                  <wp:posOffset>6905625</wp:posOffset>
                </wp:positionH>
                <wp:positionV relativeFrom="page">
                  <wp:posOffset>1647825</wp:posOffset>
                </wp:positionV>
                <wp:extent cx="2533650" cy="1352550"/>
                <wp:effectExtent l="0" t="0" r="0" b="0"/>
                <wp:wrapThrough wrapText="bothSides">
                  <wp:wrapPolygon edited="0">
                    <wp:start x="0" y="0"/>
                    <wp:lineTo x="0" y="21296"/>
                    <wp:lineTo x="21438" y="21296"/>
                    <wp:lineTo x="21438"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352550"/>
                        </a:xfrm>
                        <a:prstGeom prst="rect">
                          <a:avLst/>
                        </a:prstGeom>
                        <a:solidFill>
                          <a:srgbClr val="2F559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1F749A" w14:textId="30ABEE3F" w:rsidR="008C492D" w:rsidRPr="00F17FF2" w:rsidRDefault="008C492D" w:rsidP="00B754FF">
                            <w:pPr>
                              <w:jc w:val="center"/>
                              <w:rPr>
                                <w:rFonts w:ascii="Arial" w:hAnsi="Arial" w:cs="Arial"/>
                                <w:b/>
                                <w:color w:val="FFFFFF" w:themeColor="background1"/>
                                <w:sz w:val="28"/>
                                <w:szCs w:val="28"/>
                              </w:rPr>
                            </w:pPr>
                            <w:r w:rsidRPr="00F17FF2">
                              <w:rPr>
                                <w:rFonts w:ascii="Arial" w:hAnsi="Arial" w:cs="Arial"/>
                                <w:b/>
                                <w:color w:val="FFFFFF" w:themeColor="background1"/>
                                <w:sz w:val="28"/>
                                <w:szCs w:val="28"/>
                              </w:rPr>
                              <w:t>The Link Between Diabetes Mellitus, Periodontal Disease, and Gingival Crevicular Fluid</w:t>
                            </w:r>
                            <w:r w:rsidRPr="00F17FF2">
                              <w:rPr>
                                <w:rFonts w:ascii="Arial Narrow" w:hAnsi="Arial Narrow"/>
                                <w:b/>
                                <w:i/>
                                <w:color w:val="FFFFFF" w:themeColor="background1"/>
                                <w:sz w:val="28"/>
                                <w:szCs w:val="28"/>
                              </w:rPr>
                              <w:t>.</w:t>
                            </w:r>
                          </w:p>
                          <w:p w14:paraId="66419471" w14:textId="59076A9B" w:rsidR="008C492D" w:rsidRDefault="008C492D" w:rsidP="00B754FF">
                            <w:pPr>
                              <w:pStyle w:val="Heading2"/>
                              <w:jc w:val="both"/>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A1D0" id="Rectangle 7" o:spid="_x0000_s1032" style="position:absolute;left:0;text-align:left;margin-left:543.75pt;margin-top:129.75pt;width:199.5pt;height:10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" fillcolor="#2f5597" stroked="f">
                <v:textbox inset=",14.4pt,,14.4pt">
                  <w:txbxContent>
                    <w:p w14:paraId="4C1F749A" w14:textId="30ABEE3F" w:rsidR="008C492D" w:rsidRPr="00F17FF2" w:rsidRDefault="008C492D" w:rsidP="00B754FF">
                      <w:pPr>
                        <w:jc w:val="center"/>
                        <w:rPr>
                          <w:rFonts w:ascii="Arial" w:hAnsi="Arial" w:cs="Arial"/>
                          <w:b/>
                          <w:color w:val="FFFFFF" w:themeColor="background1"/>
                          <w:sz w:val="28"/>
                          <w:szCs w:val="28"/>
                        </w:rPr>
                      </w:pPr>
                      <w:r w:rsidRPr="00F17FF2">
                        <w:rPr>
                          <w:rFonts w:ascii="Arial" w:hAnsi="Arial" w:cs="Arial"/>
                          <w:b/>
                          <w:color w:val="FFFFFF" w:themeColor="background1"/>
                          <w:sz w:val="28"/>
                          <w:szCs w:val="28"/>
                        </w:rPr>
                        <w:t>The Link Between Diabetes Mellitus, Periodontal Disease, and Gingival Crevicular Fluid</w:t>
                      </w:r>
                      <w:r w:rsidRPr="00F17FF2">
                        <w:rPr>
                          <w:rFonts w:ascii="Arial Narrow" w:hAnsi="Arial Narrow"/>
                          <w:b/>
                          <w:i/>
                          <w:color w:val="FFFFFF" w:themeColor="background1"/>
                          <w:sz w:val="28"/>
                          <w:szCs w:val="28"/>
                        </w:rPr>
                        <w:t>.</w:t>
                      </w:r>
                    </w:p>
                    <w:p w14:paraId="66419471" w14:textId="59076A9B" w:rsidR="008C492D" w:rsidRDefault="008C492D" w:rsidP="00B754FF">
                      <w:pPr>
                        <w:pStyle w:val="Heading2"/>
                        <w:jc w:val="both"/>
                      </w:pPr>
                    </w:p>
                  </w:txbxContent>
                </v:textbox>
                <w10:wrap type="through" anchorx="page" anchory="page"/>
              </v:rect>
            </w:pict>
          </mc:Fallback>
        </mc:AlternateContent>
      </w:r>
      <w:r w:rsidR="00420C84">
        <w:rPr>
          <w:noProof/>
          <w:lang w:eastAsia="en-US"/>
          <w14:ligatures w14:val="none"/>
        </w:rPr>
        <w:drawing>
          <wp:anchor distT="0" distB="0" distL="114300" distR="114300" simplePos="0" relativeHeight="251678720" behindDoc="0" locked="0" layoutInCell="1" allowOverlap="1" wp14:anchorId="2E6AD2EF" wp14:editId="202E57C0">
            <wp:simplePos x="0" y="0"/>
            <wp:positionH relativeFrom="page">
              <wp:posOffset>6848475</wp:posOffset>
            </wp:positionH>
            <wp:positionV relativeFrom="page">
              <wp:posOffset>3552825</wp:posOffset>
            </wp:positionV>
            <wp:extent cx="2545357" cy="1609725"/>
            <wp:effectExtent l="114300" t="114300" r="140970" b="142875"/>
            <wp:wrapThrough wrapText="bothSides">
              <wp:wrapPolygon edited="0">
                <wp:start x="-970" y="-1534"/>
                <wp:lineTo x="-970" y="23262"/>
                <wp:lineTo x="22311" y="23262"/>
                <wp:lineTo x="22635" y="19427"/>
                <wp:lineTo x="22635" y="3067"/>
                <wp:lineTo x="22311" y="-1534"/>
                <wp:lineTo x="-970" y="-1534"/>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_diabetes-and-oral-health.jpg"/>
                    <pic:cNvPicPr/>
                  </pic:nvPicPr>
                  <pic:blipFill>
                    <a:blip r:embed="rId11"/>
                    <a:stretch>
                      <a:fillRect/>
                    </a:stretch>
                  </pic:blipFill>
                  <pic:spPr>
                    <a:xfrm>
                      <a:off x="0" y="0"/>
                      <a:ext cx="2549145" cy="1612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32706">
        <w:rPr>
          <w:noProof/>
          <w:lang w:eastAsia="en-US"/>
        </w:rPr>
        <mc:AlternateContent>
          <mc:Choice Requires="wps">
            <w:drawing>
              <wp:anchor distT="45720" distB="45720" distL="114300" distR="114300" simplePos="0" relativeHeight="251682816" behindDoc="0" locked="0" layoutInCell="1" allowOverlap="1" wp14:anchorId="16451C88" wp14:editId="12CFD7B2">
                <wp:simplePos x="0" y="0"/>
                <wp:positionH relativeFrom="page">
                  <wp:posOffset>3705225</wp:posOffset>
                </wp:positionH>
                <wp:positionV relativeFrom="page">
                  <wp:posOffset>3143250</wp:posOffset>
                </wp:positionV>
                <wp:extent cx="2743200" cy="3990975"/>
                <wp:effectExtent l="0" t="0" r="0"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0975"/>
                        </a:xfrm>
                        <a:prstGeom prst="rect">
                          <a:avLst/>
                        </a:prstGeom>
                        <a:solidFill>
                          <a:srgbClr val="FFFFFF"/>
                        </a:solidFill>
                        <a:ln w="9525">
                          <a:noFill/>
                          <a:miter lim="800000"/>
                          <a:headEnd/>
                          <a:tailEnd/>
                        </a:ln>
                      </wps:spPr>
                      <wps:txbx>
                        <w:txbxContent>
                          <w:p w14:paraId="5E425548" w14:textId="6D35CA1C" w:rsidR="008C492D" w:rsidRPr="00F17FF2" w:rsidRDefault="008C492D" w:rsidP="00B754FF">
                            <w:pPr>
                              <w:jc w:val="center"/>
                              <w:rPr>
                                <w:rFonts w:ascii="Arial Narrow" w:hAnsi="Arial Narrow"/>
                                <w:b/>
                                <w:sz w:val="18"/>
                                <w:szCs w:val="18"/>
                                <w:u w:val="single"/>
                              </w:rPr>
                            </w:pPr>
                            <w:r w:rsidRPr="00F17FF2">
                              <w:rPr>
                                <w:rFonts w:ascii="Arial Narrow" w:hAnsi="Arial Narrow"/>
                                <w:b/>
                                <w:sz w:val="18"/>
                                <w:szCs w:val="18"/>
                                <w:u w:val="single"/>
                              </w:rPr>
                              <w:t>Work</w:t>
                            </w:r>
                            <w:r w:rsidR="00F17FF2" w:rsidRPr="00F17FF2">
                              <w:rPr>
                                <w:rFonts w:ascii="Arial Narrow" w:hAnsi="Arial Narrow"/>
                                <w:b/>
                                <w:sz w:val="18"/>
                                <w:szCs w:val="18"/>
                                <w:u w:val="single"/>
                              </w:rPr>
                              <w:t>s</w:t>
                            </w:r>
                            <w:r w:rsidRPr="00F17FF2">
                              <w:rPr>
                                <w:rFonts w:ascii="Arial Narrow" w:hAnsi="Arial Narrow"/>
                                <w:b/>
                                <w:sz w:val="18"/>
                                <w:szCs w:val="18"/>
                                <w:u w:val="single"/>
                              </w:rPr>
                              <w:t xml:space="preserve"> Cited</w:t>
                            </w:r>
                          </w:p>
                          <w:p w14:paraId="31CEA225" w14:textId="59A27356" w:rsidR="008C492D" w:rsidRPr="00BE149D" w:rsidRDefault="008C492D" w:rsidP="00B754FF">
                            <w:pPr>
                              <w:jc w:val="both"/>
                              <w:rPr>
                                <w:rFonts w:ascii="Arial Narrow" w:hAnsi="Arial Narrow"/>
                                <w:b/>
                                <w:sz w:val="14"/>
                                <w:szCs w:val="14"/>
                                <w:u w:val="single"/>
                              </w:rPr>
                            </w:pPr>
                            <w:r w:rsidRPr="00BE149D">
                              <w:rPr>
                                <w:rFonts w:ascii="Arial Narrow" w:hAnsi="Arial Narrow"/>
                                <w:sz w:val="14"/>
                                <w:szCs w:val="14"/>
                              </w:rPr>
                              <w:t xml:space="preserve">Chi, A. C., Neville, B. W., </w:t>
                            </w:r>
                            <w:proofErr w:type="spellStart"/>
                            <w:r w:rsidRPr="00BE149D">
                              <w:rPr>
                                <w:rFonts w:ascii="Arial Narrow" w:hAnsi="Arial Narrow"/>
                                <w:sz w:val="14"/>
                                <w:szCs w:val="14"/>
                              </w:rPr>
                              <w:t>Krayer</w:t>
                            </w:r>
                            <w:proofErr w:type="spellEnd"/>
                            <w:r w:rsidRPr="00BE149D">
                              <w:rPr>
                                <w:rFonts w:ascii="Arial Narrow" w:hAnsi="Arial Narrow"/>
                                <w:sz w:val="14"/>
                                <w:szCs w:val="14"/>
                              </w:rPr>
                              <w:t xml:space="preserve">, J. W., DDS, &amp; </w:t>
                            </w:r>
                            <w:proofErr w:type="spellStart"/>
                            <w:r w:rsidRPr="00BE149D">
                              <w:rPr>
                                <w:rFonts w:ascii="Arial Narrow" w:hAnsi="Arial Narrow"/>
                                <w:sz w:val="14"/>
                                <w:szCs w:val="14"/>
                              </w:rPr>
                              <w:t>Gonsalves</w:t>
                            </w:r>
                            <w:proofErr w:type="spellEnd"/>
                            <w:r w:rsidRPr="00BE149D">
                              <w:rPr>
                                <w:rFonts w:ascii="Arial Narrow" w:hAnsi="Arial Narrow"/>
                                <w:sz w:val="14"/>
                                <w:szCs w:val="14"/>
                              </w:rPr>
                              <w:t xml:space="preserve">, W. C., MD. (2010, </w:t>
                            </w:r>
                            <w:r w:rsidR="00477706">
                              <w:rPr>
                                <w:rFonts w:ascii="Arial Narrow" w:hAnsi="Arial Narrow"/>
                                <w:sz w:val="14"/>
                                <w:szCs w:val="14"/>
                              </w:rPr>
                              <w:tab/>
                            </w:r>
                            <w:r w:rsidRPr="00BE149D">
                              <w:rPr>
                                <w:rFonts w:ascii="Arial Narrow" w:hAnsi="Arial Narrow"/>
                                <w:sz w:val="14"/>
                                <w:szCs w:val="14"/>
                              </w:rPr>
                              <w:t xml:space="preserve">December 01). Oral Manifestations of Systemic Disease. </w:t>
                            </w:r>
                            <w:r w:rsidR="00477706">
                              <w:rPr>
                                <w:rFonts w:ascii="Arial Narrow" w:hAnsi="Arial Narrow"/>
                                <w:sz w:val="14"/>
                                <w:szCs w:val="14"/>
                              </w:rPr>
                              <w:tab/>
                            </w:r>
                            <w:r w:rsidRPr="00BE149D">
                              <w:rPr>
                                <w:rFonts w:ascii="Arial Narrow" w:hAnsi="Arial Narrow"/>
                                <w:sz w:val="14"/>
                                <w:szCs w:val="14"/>
                              </w:rPr>
                              <w:t xml:space="preserve">Retrieved March 23, 2017, from </w:t>
                            </w:r>
                            <w:r w:rsidR="00477706">
                              <w:rPr>
                                <w:rFonts w:ascii="Arial Narrow" w:hAnsi="Arial Narrow"/>
                                <w:sz w:val="14"/>
                                <w:szCs w:val="14"/>
                              </w:rPr>
                              <w:tab/>
                            </w:r>
                            <w:hyperlink r:id="rId12" w:history="1">
                              <w:r w:rsidRPr="00BE149D">
                                <w:rPr>
                                  <w:rStyle w:val="Hyperlink"/>
                                  <w:rFonts w:ascii="Arial Narrow" w:hAnsi="Arial Narrow"/>
                                  <w:sz w:val="14"/>
                                  <w:szCs w:val="14"/>
                                </w:rPr>
                                <w:t>http://www.aafp.org/afp/2010/1201/p1381.html</w:t>
                              </w:r>
                            </w:hyperlink>
                          </w:p>
                          <w:p w14:paraId="5F2F2A00" w14:textId="778123A4" w:rsidR="008C492D" w:rsidRPr="00BE149D" w:rsidRDefault="008C492D" w:rsidP="00B754FF">
                            <w:pPr>
                              <w:jc w:val="both"/>
                              <w:rPr>
                                <w:rFonts w:ascii="Arial Narrow" w:hAnsi="Arial Narrow"/>
                                <w:sz w:val="14"/>
                                <w:szCs w:val="14"/>
                              </w:rPr>
                            </w:pPr>
                            <w:r w:rsidRPr="00BE149D">
                              <w:rPr>
                                <w:rFonts w:ascii="Arial Narrow" w:hAnsi="Arial Narrow"/>
                                <w:sz w:val="14"/>
                                <w:szCs w:val="14"/>
                              </w:rPr>
                              <w:t xml:space="preserve">Johnson, G., RDH. (2015, July 10). Retrieved March 21, 2017, from </w:t>
                            </w:r>
                            <w:r w:rsidR="00477706">
                              <w:rPr>
                                <w:rFonts w:ascii="Arial Narrow" w:hAnsi="Arial Narrow"/>
                                <w:sz w:val="14"/>
                                <w:szCs w:val="14"/>
                              </w:rPr>
                              <w:tab/>
                            </w:r>
                            <w:hyperlink r:id="rId13" w:history="1">
                              <w:r w:rsidRPr="00BE149D">
                                <w:rPr>
                                  <w:rStyle w:val="Hyperlink"/>
                                  <w:rFonts w:ascii="Arial Narrow" w:hAnsi="Arial Narrow"/>
                                  <w:sz w:val="14"/>
                                  <w:szCs w:val="14"/>
                                </w:rPr>
                                <w:t>http://www.rdhmag.com/articles/print/volume-35/issue-</w:t>
                              </w:r>
                            </w:hyperlink>
                            <w:hyperlink r:id="rId14" w:history="1">
                              <w:r w:rsidRPr="00477706">
                                <w:rPr>
                                  <w:rStyle w:val="Hyperlink"/>
                                  <w:rFonts w:ascii="Arial Narrow" w:hAnsi="Arial Narrow"/>
                                  <w:sz w:val="14"/>
                                  <w:szCs w:val="14"/>
                                  <w:u w:val="none"/>
                                </w:rPr>
                                <w:tab/>
                              </w:r>
                            </w:hyperlink>
                            <w:hyperlink r:id="rId15" w:history="1">
                              <w:r w:rsidRPr="00BE149D">
                                <w:rPr>
                                  <w:rStyle w:val="Hyperlink"/>
                                  <w:rFonts w:ascii="Arial Narrow" w:hAnsi="Arial Narrow"/>
                                  <w:sz w:val="14"/>
                                  <w:szCs w:val="14"/>
                                </w:rPr>
                                <w:t>7/features/help-in-explaining-diabetes.html</w:t>
                              </w:r>
                            </w:hyperlink>
                          </w:p>
                          <w:p w14:paraId="2F6B238F" w14:textId="0C92D1A3" w:rsidR="008C492D" w:rsidRPr="00BE149D" w:rsidRDefault="008C492D" w:rsidP="00B754FF">
                            <w:pPr>
                              <w:jc w:val="both"/>
                              <w:rPr>
                                <w:rFonts w:ascii="Arial Narrow" w:hAnsi="Arial Narrow"/>
                                <w:sz w:val="14"/>
                                <w:szCs w:val="14"/>
                              </w:rPr>
                            </w:pPr>
                            <w:r w:rsidRPr="00BE149D">
                              <w:rPr>
                                <w:rFonts w:ascii="Arial Narrow" w:hAnsi="Arial Narrow"/>
                                <w:sz w:val="14"/>
                                <w:szCs w:val="14"/>
                              </w:rPr>
                              <w:t>Lyle, D. M., RDH, MS. (</w:t>
                            </w:r>
                            <w:proofErr w:type="spellStart"/>
                            <w:r w:rsidRPr="00BE149D">
                              <w:rPr>
                                <w:rFonts w:ascii="Arial Narrow" w:hAnsi="Arial Narrow"/>
                                <w:sz w:val="14"/>
                                <w:szCs w:val="14"/>
                              </w:rPr>
                              <w:t>n.d.</w:t>
                            </w:r>
                            <w:proofErr w:type="spellEnd"/>
                            <w:r w:rsidRPr="00BE149D">
                              <w:rPr>
                                <w:rFonts w:ascii="Arial Narrow" w:hAnsi="Arial Narrow"/>
                                <w:sz w:val="14"/>
                                <w:szCs w:val="14"/>
                              </w:rPr>
                              <w:t xml:space="preserve">). Diabetes Mellitus. Retrieved March 21, 2017, </w:t>
                            </w:r>
                            <w:r w:rsidR="00477706">
                              <w:rPr>
                                <w:rFonts w:ascii="Arial Narrow" w:hAnsi="Arial Narrow"/>
                                <w:sz w:val="14"/>
                                <w:szCs w:val="14"/>
                              </w:rPr>
                              <w:tab/>
                              <w:t xml:space="preserve">from </w:t>
                            </w:r>
                            <w:hyperlink r:id="rId16" w:history="1">
                              <w:r w:rsidR="00477706" w:rsidRPr="008816BB">
                                <w:rPr>
                                  <w:rStyle w:val="Hyperlink"/>
                                  <w:rFonts w:ascii="Arial Narrow" w:hAnsi="Arial Narrow"/>
                                  <w:sz w:val="14"/>
                                  <w:szCs w:val="14"/>
                                </w:rPr>
                                <w:t>http://www.rdhmag.com/articles/print/volume-23/issue-</w:t>
                              </w:r>
                              <w:r w:rsidR="00477706" w:rsidRPr="00477706">
                                <w:rPr>
                                  <w:rStyle w:val="Hyperlink"/>
                                  <w:rFonts w:ascii="Arial Narrow" w:hAnsi="Arial Narrow"/>
                                  <w:sz w:val="14"/>
                                  <w:szCs w:val="14"/>
                                  <w:u w:val="none"/>
                                </w:rPr>
                                <w:tab/>
                              </w:r>
                              <w:r w:rsidR="00477706" w:rsidRPr="008816BB">
                                <w:rPr>
                                  <w:rStyle w:val="Hyperlink"/>
                                  <w:rFonts w:ascii="Arial Narrow" w:hAnsi="Arial Narrow"/>
                                  <w:sz w:val="14"/>
                                  <w:szCs w:val="14"/>
                                </w:rPr>
                                <w:t>3/feature/diabetes-mellitus.htmll</w:t>
                              </w:r>
                            </w:hyperlink>
                          </w:p>
                          <w:p w14:paraId="3C3FEB75" w14:textId="22A5CD4B" w:rsidR="008C492D" w:rsidRPr="00BE149D" w:rsidRDefault="008C492D" w:rsidP="00B754FF">
                            <w:pPr>
                              <w:jc w:val="both"/>
                              <w:rPr>
                                <w:rFonts w:ascii="Arial Narrow" w:hAnsi="Arial Narrow"/>
                                <w:sz w:val="14"/>
                                <w:szCs w:val="14"/>
                              </w:rPr>
                            </w:pPr>
                            <w:r w:rsidRPr="00BE149D">
                              <w:rPr>
                                <w:rFonts w:ascii="Arial Narrow" w:hAnsi="Arial Narrow"/>
                                <w:sz w:val="14"/>
                                <w:szCs w:val="14"/>
                              </w:rPr>
                              <w:t>Ortiz, M., RDH, BA. (</w:t>
                            </w:r>
                            <w:proofErr w:type="spellStart"/>
                            <w:r w:rsidRPr="00BE149D">
                              <w:rPr>
                                <w:rFonts w:ascii="Arial Narrow" w:hAnsi="Arial Narrow"/>
                                <w:sz w:val="14"/>
                                <w:szCs w:val="14"/>
                              </w:rPr>
                              <w:t>n.d.</w:t>
                            </w:r>
                            <w:proofErr w:type="spellEnd"/>
                            <w:r w:rsidRPr="00BE149D">
                              <w:rPr>
                                <w:rFonts w:ascii="Arial Narrow" w:hAnsi="Arial Narrow"/>
                                <w:sz w:val="14"/>
                                <w:szCs w:val="14"/>
                              </w:rPr>
                              <w:t xml:space="preserve">). Systemic diabetes. Retrieved March 23, 2017, from </w:t>
                            </w:r>
                            <w:r w:rsidR="00477706">
                              <w:rPr>
                                <w:rFonts w:ascii="Arial Narrow" w:hAnsi="Arial Narrow"/>
                                <w:sz w:val="14"/>
                                <w:szCs w:val="14"/>
                              </w:rPr>
                              <w:tab/>
                            </w:r>
                            <w:hyperlink r:id="rId17" w:history="1">
                              <w:r w:rsidR="00477706" w:rsidRPr="008816BB">
                                <w:rPr>
                                  <w:rStyle w:val="Hyperlink"/>
                                  <w:rFonts w:ascii="Arial Narrow" w:hAnsi="Arial Narrow"/>
                                  <w:sz w:val="14"/>
                                  <w:szCs w:val="14"/>
                                </w:rPr>
                                <w:t>http://www.rdhmag.com/articles/print/volume-31/issue-</w:t>
                              </w:r>
                              <w:r w:rsidR="00477706" w:rsidRPr="00477706">
                                <w:rPr>
                                  <w:rStyle w:val="Hyperlink"/>
                                  <w:rFonts w:ascii="Arial Narrow" w:hAnsi="Arial Narrow"/>
                                  <w:sz w:val="14"/>
                                  <w:szCs w:val="14"/>
                                  <w:u w:val="none"/>
                                </w:rPr>
                                <w:tab/>
                              </w:r>
                              <w:r w:rsidR="00477706" w:rsidRPr="008816BB">
                                <w:rPr>
                                  <w:rStyle w:val="Hyperlink"/>
                                  <w:rFonts w:ascii="Arial Narrow" w:hAnsi="Arial Narrow"/>
                                  <w:sz w:val="14"/>
                                  <w:szCs w:val="14"/>
                                </w:rPr>
                                <w:t>6/features/systemic-diabetes.html</w:t>
                              </w:r>
                            </w:hyperlink>
                          </w:p>
                          <w:p w14:paraId="7B38BE6B" w14:textId="5484574C" w:rsidR="008C492D" w:rsidRPr="00BE149D" w:rsidRDefault="00477706" w:rsidP="00B754FF">
                            <w:pPr>
                              <w:jc w:val="both"/>
                              <w:rPr>
                                <w:rFonts w:ascii="Arial Narrow" w:hAnsi="Arial Narrow"/>
                                <w:sz w:val="14"/>
                                <w:szCs w:val="14"/>
                              </w:rPr>
                            </w:pPr>
                            <w:proofErr w:type="spellStart"/>
                            <w:r>
                              <w:rPr>
                                <w:rFonts w:ascii="Arial Narrow" w:hAnsi="Arial Narrow"/>
                                <w:sz w:val="14"/>
                                <w:szCs w:val="14"/>
                              </w:rPr>
                              <w:t>Negrato</w:t>
                            </w:r>
                            <w:proofErr w:type="spellEnd"/>
                            <w:r>
                              <w:rPr>
                                <w:rFonts w:ascii="Arial Narrow" w:hAnsi="Arial Narrow"/>
                                <w:sz w:val="14"/>
                                <w:szCs w:val="14"/>
                              </w:rPr>
                              <w:t xml:space="preserve">, C. A., </w:t>
                            </w:r>
                            <w:proofErr w:type="spellStart"/>
                            <w:r>
                              <w:rPr>
                                <w:rFonts w:ascii="Arial Narrow" w:hAnsi="Arial Narrow"/>
                                <w:sz w:val="14"/>
                                <w:szCs w:val="14"/>
                              </w:rPr>
                              <w:t>Tarzia</w:t>
                            </w:r>
                            <w:proofErr w:type="spellEnd"/>
                            <w:r>
                              <w:rPr>
                                <w:rFonts w:ascii="Arial Narrow" w:hAnsi="Arial Narrow"/>
                                <w:sz w:val="14"/>
                                <w:szCs w:val="14"/>
                              </w:rPr>
                              <w:t xml:space="preserve">, O., </w:t>
                            </w:r>
                            <w:proofErr w:type="spellStart"/>
                            <w:r w:rsidR="008C492D" w:rsidRPr="00BE149D">
                              <w:rPr>
                                <w:rFonts w:ascii="Arial Narrow" w:hAnsi="Arial Narrow"/>
                                <w:sz w:val="14"/>
                                <w:szCs w:val="14"/>
                              </w:rPr>
                              <w:t>JovanoviäŒ</w:t>
                            </w:r>
                            <w:proofErr w:type="spellEnd"/>
                            <w:r w:rsidR="008C492D" w:rsidRPr="00BE149D">
                              <w:rPr>
                                <w:rFonts w:ascii="Arial Narrow" w:hAnsi="Arial Narrow"/>
                                <w:sz w:val="14"/>
                                <w:szCs w:val="14"/>
                              </w:rPr>
                              <w:t xml:space="preserve">, L., &amp; </w:t>
                            </w:r>
                            <w:proofErr w:type="spellStart"/>
                            <w:r w:rsidR="008C492D" w:rsidRPr="00BE149D">
                              <w:rPr>
                                <w:rFonts w:ascii="Arial Narrow" w:hAnsi="Arial Narrow"/>
                                <w:sz w:val="14"/>
                                <w:szCs w:val="14"/>
                              </w:rPr>
                              <w:t>Chinellato</w:t>
                            </w:r>
                            <w:proofErr w:type="spellEnd"/>
                            <w:r w:rsidR="008C492D" w:rsidRPr="00BE149D">
                              <w:rPr>
                                <w:rFonts w:ascii="Arial Narrow" w:hAnsi="Arial Narrow"/>
                                <w:sz w:val="14"/>
                                <w:szCs w:val="14"/>
                              </w:rPr>
                              <w:t xml:space="preserve">, L. E. (2013). </w:t>
                            </w:r>
                            <w:r>
                              <w:rPr>
                                <w:rFonts w:ascii="Arial Narrow" w:hAnsi="Arial Narrow"/>
                                <w:sz w:val="14"/>
                                <w:szCs w:val="14"/>
                              </w:rPr>
                              <w:tab/>
                            </w:r>
                            <w:r w:rsidR="008C492D" w:rsidRPr="00BE149D">
                              <w:rPr>
                                <w:rFonts w:ascii="Arial Narrow" w:hAnsi="Arial Narrow"/>
                                <w:sz w:val="14"/>
                                <w:szCs w:val="14"/>
                              </w:rPr>
                              <w:t xml:space="preserve">Periodontal disease and diabetes mellitus. Journal of Applied </w:t>
                            </w:r>
                            <w:r>
                              <w:rPr>
                                <w:rFonts w:ascii="Arial Narrow" w:hAnsi="Arial Narrow"/>
                                <w:sz w:val="14"/>
                                <w:szCs w:val="14"/>
                              </w:rPr>
                              <w:tab/>
                            </w:r>
                            <w:r w:rsidR="008C492D" w:rsidRPr="00BE149D">
                              <w:rPr>
                                <w:rFonts w:ascii="Arial Narrow" w:hAnsi="Arial Narrow"/>
                                <w:sz w:val="14"/>
                                <w:szCs w:val="14"/>
                              </w:rPr>
                              <w:t>Oral Science, 21(1), 1-12. doi:10.1590/1678-7757201302106</w:t>
                            </w:r>
                          </w:p>
                          <w:p w14:paraId="4AEE03AF" w14:textId="4E7F6B9A" w:rsidR="008C492D" w:rsidRPr="00BE149D" w:rsidRDefault="008C492D" w:rsidP="00B754FF">
                            <w:pPr>
                              <w:jc w:val="both"/>
                              <w:rPr>
                                <w:rFonts w:ascii="Arial Narrow" w:hAnsi="Arial Narrow"/>
                                <w:sz w:val="14"/>
                                <w:szCs w:val="14"/>
                              </w:rPr>
                            </w:pPr>
                            <w:proofErr w:type="spellStart"/>
                            <w:r w:rsidRPr="00BE149D">
                              <w:rPr>
                                <w:rFonts w:ascii="Arial Narrow" w:hAnsi="Arial Narrow"/>
                                <w:sz w:val="14"/>
                                <w:szCs w:val="14"/>
                              </w:rPr>
                              <w:t>Preshaw</w:t>
                            </w:r>
                            <w:proofErr w:type="spellEnd"/>
                            <w:r w:rsidRPr="00BE149D">
                              <w:rPr>
                                <w:rFonts w:ascii="Arial Narrow" w:hAnsi="Arial Narrow"/>
                                <w:sz w:val="14"/>
                                <w:szCs w:val="14"/>
                              </w:rPr>
                              <w:t xml:space="preserve">, P. M., Alba, A. L., Herrera, D., Jepsen, S., </w:t>
                            </w:r>
                            <w:proofErr w:type="spellStart"/>
                            <w:r w:rsidRPr="00BE149D">
                              <w:rPr>
                                <w:rFonts w:ascii="Arial Narrow" w:hAnsi="Arial Narrow"/>
                                <w:sz w:val="14"/>
                                <w:szCs w:val="14"/>
                              </w:rPr>
                              <w:t>Konstantinidis</w:t>
                            </w:r>
                            <w:proofErr w:type="spellEnd"/>
                            <w:r w:rsidRPr="00BE149D">
                              <w:rPr>
                                <w:rFonts w:ascii="Arial Narrow" w:hAnsi="Arial Narrow"/>
                                <w:sz w:val="14"/>
                                <w:szCs w:val="14"/>
                              </w:rPr>
                              <w:t xml:space="preserve">, A., </w:t>
                            </w:r>
                            <w:r w:rsidR="00477706">
                              <w:rPr>
                                <w:rFonts w:ascii="Arial Narrow" w:hAnsi="Arial Narrow"/>
                                <w:sz w:val="14"/>
                                <w:szCs w:val="14"/>
                              </w:rPr>
                              <w:tab/>
                            </w:r>
                            <w:proofErr w:type="spellStart"/>
                            <w:r w:rsidRPr="00BE149D">
                              <w:rPr>
                                <w:rFonts w:ascii="Arial Narrow" w:hAnsi="Arial Narrow"/>
                                <w:sz w:val="14"/>
                                <w:szCs w:val="14"/>
                              </w:rPr>
                              <w:t>Makrilakis</w:t>
                            </w:r>
                            <w:proofErr w:type="spellEnd"/>
                            <w:r w:rsidRPr="00BE149D">
                              <w:rPr>
                                <w:rFonts w:ascii="Arial Narrow" w:hAnsi="Arial Narrow"/>
                                <w:sz w:val="14"/>
                                <w:szCs w:val="14"/>
                              </w:rPr>
                              <w:t xml:space="preserve">, K., &amp; Taylor, R. (2011). Periodontitis and diabetes: a </w:t>
                            </w:r>
                            <w:r w:rsidR="00477706">
                              <w:rPr>
                                <w:rFonts w:ascii="Arial Narrow" w:hAnsi="Arial Narrow"/>
                                <w:sz w:val="14"/>
                                <w:szCs w:val="14"/>
                              </w:rPr>
                              <w:tab/>
                              <w:t xml:space="preserve">two-way relationship </w:t>
                            </w:r>
                            <w:proofErr w:type="spellStart"/>
                            <w:r w:rsidRPr="00BE149D">
                              <w:rPr>
                                <w:rFonts w:ascii="Arial Narrow" w:hAnsi="Arial Narrow"/>
                                <w:sz w:val="14"/>
                                <w:szCs w:val="14"/>
                              </w:rPr>
                              <w:t>Diabetologia</w:t>
                            </w:r>
                            <w:proofErr w:type="spellEnd"/>
                            <w:r w:rsidRPr="00BE149D">
                              <w:rPr>
                                <w:rFonts w:ascii="Arial Narrow" w:hAnsi="Arial Narrow"/>
                                <w:sz w:val="14"/>
                                <w:szCs w:val="14"/>
                              </w:rPr>
                              <w:t xml:space="preserve">, 55(1), 21-31. </w:t>
                            </w:r>
                            <w:r w:rsidR="00477706">
                              <w:rPr>
                                <w:rFonts w:ascii="Arial Narrow" w:hAnsi="Arial Narrow"/>
                                <w:sz w:val="14"/>
                                <w:szCs w:val="14"/>
                              </w:rPr>
                              <w:tab/>
                            </w:r>
                            <w:r w:rsidRPr="00BE149D">
                              <w:rPr>
                                <w:rFonts w:ascii="Arial Narrow" w:hAnsi="Arial Narrow"/>
                                <w:sz w:val="14"/>
                                <w:szCs w:val="14"/>
                              </w:rPr>
                              <w:t>doi:10.1007/s00125-011-2342-y</w:t>
                            </w:r>
                          </w:p>
                          <w:p w14:paraId="10406A49" w14:textId="090F0C0F" w:rsidR="008C492D" w:rsidRPr="00BE149D" w:rsidRDefault="008C492D" w:rsidP="00B754FF">
                            <w:pPr>
                              <w:jc w:val="both"/>
                              <w:rPr>
                                <w:rFonts w:ascii="Arial Narrow" w:hAnsi="Arial Narrow"/>
                                <w:sz w:val="14"/>
                                <w:szCs w:val="14"/>
                              </w:rPr>
                            </w:pPr>
                            <w:proofErr w:type="spellStart"/>
                            <w:r w:rsidRPr="00BE149D">
                              <w:rPr>
                                <w:rFonts w:ascii="Arial Narrow" w:hAnsi="Arial Narrow"/>
                                <w:sz w:val="14"/>
                                <w:szCs w:val="14"/>
                              </w:rPr>
                              <w:t>Penmetsa</w:t>
                            </w:r>
                            <w:proofErr w:type="spellEnd"/>
                            <w:r w:rsidRPr="00BE149D">
                              <w:rPr>
                                <w:rFonts w:ascii="Arial Narrow" w:hAnsi="Arial Narrow"/>
                                <w:sz w:val="14"/>
                                <w:szCs w:val="14"/>
                              </w:rPr>
                              <w:t xml:space="preserve"> GS, Devi JB, </w:t>
                            </w:r>
                            <w:proofErr w:type="spellStart"/>
                            <w:r w:rsidRPr="00BE149D">
                              <w:rPr>
                                <w:rFonts w:ascii="Arial Narrow" w:hAnsi="Arial Narrow"/>
                                <w:sz w:val="14"/>
                                <w:szCs w:val="14"/>
                              </w:rPr>
                              <w:t>Dwarakanath</w:t>
                            </w:r>
                            <w:proofErr w:type="spellEnd"/>
                            <w:r w:rsidRPr="00BE149D">
                              <w:rPr>
                                <w:rFonts w:ascii="Arial Narrow" w:hAnsi="Arial Narrow"/>
                                <w:sz w:val="14"/>
                                <w:szCs w:val="14"/>
                              </w:rPr>
                              <w:t xml:space="preserve"> CD. (2016) Assessment of blood </w:t>
                            </w:r>
                            <w:r w:rsidR="00477706">
                              <w:rPr>
                                <w:rFonts w:ascii="Arial Narrow" w:hAnsi="Arial Narrow"/>
                                <w:sz w:val="14"/>
                                <w:szCs w:val="14"/>
                              </w:rPr>
                              <w:tab/>
                            </w:r>
                            <w:r w:rsidRPr="00BE149D">
                              <w:rPr>
                                <w:rFonts w:ascii="Arial Narrow" w:hAnsi="Arial Narrow"/>
                                <w:sz w:val="14"/>
                                <w:szCs w:val="14"/>
                              </w:rPr>
                              <w:t xml:space="preserve">glucose levels in diabetic patients with periodontitis: A three-way </w:t>
                            </w:r>
                            <w:r w:rsidR="00477706">
                              <w:rPr>
                                <w:rFonts w:ascii="Arial Narrow" w:hAnsi="Arial Narrow"/>
                                <w:sz w:val="14"/>
                                <w:szCs w:val="14"/>
                              </w:rPr>
                              <w:tab/>
                            </w:r>
                            <w:r w:rsidRPr="00BE149D">
                              <w:rPr>
                                <w:rFonts w:ascii="Arial Narrow" w:hAnsi="Arial Narrow"/>
                                <w:sz w:val="14"/>
                                <w:szCs w:val="14"/>
                              </w:rPr>
                              <w:t>method using gingival crevicular, capillary</w:t>
                            </w:r>
                            <w:r>
                              <w:rPr>
                                <w:rFonts w:ascii="Arial Narrow" w:hAnsi="Arial Narrow"/>
                                <w:sz w:val="14"/>
                                <w:szCs w:val="14"/>
                              </w:rPr>
                              <w:t xml:space="preserve"> </w:t>
                            </w:r>
                            <w:r w:rsidRPr="00BE149D">
                              <w:rPr>
                                <w:rFonts w:ascii="Arial Narrow" w:hAnsi="Arial Narrow"/>
                                <w:sz w:val="14"/>
                                <w:szCs w:val="14"/>
                              </w:rPr>
                              <w:t xml:space="preserve">and venous blood. </w:t>
                            </w:r>
                            <w:proofErr w:type="spellStart"/>
                            <w:r w:rsidRPr="00BE149D">
                              <w:rPr>
                                <w:rFonts w:ascii="Arial Narrow" w:hAnsi="Arial Narrow"/>
                                <w:sz w:val="14"/>
                                <w:szCs w:val="14"/>
                              </w:rPr>
                              <w:t>Int</w:t>
                            </w:r>
                            <w:proofErr w:type="spellEnd"/>
                            <w:r w:rsidRPr="00BE149D">
                              <w:rPr>
                                <w:rFonts w:ascii="Arial Narrow" w:hAnsi="Arial Narrow"/>
                                <w:sz w:val="14"/>
                                <w:szCs w:val="14"/>
                              </w:rPr>
                              <w:t xml:space="preserve"> </w:t>
                            </w:r>
                            <w:r w:rsidR="00477706">
                              <w:rPr>
                                <w:rFonts w:ascii="Arial Narrow" w:hAnsi="Arial Narrow"/>
                                <w:sz w:val="14"/>
                                <w:szCs w:val="14"/>
                              </w:rPr>
                              <w:tab/>
                            </w:r>
                            <w:r w:rsidRPr="00BE149D">
                              <w:rPr>
                                <w:rFonts w:ascii="Arial Narrow" w:hAnsi="Arial Narrow"/>
                                <w:sz w:val="14"/>
                                <w:szCs w:val="14"/>
                              </w:rPr>
                              <w:t>Dent Med J Advanced Research ;2:1-4.</w:t>
                            </w:r>
                          </w:p>
                          <w:p w14:paraId="123A2A0B" w14:textId="23003160" w:rsidR="008C492D" w:rsidRPr="00BE149D" w:rsidRDefault="008C492D" w:rsidP="00B754FF">
                            <w:pPr>
                              <w:jc w:val="both"/>
                              <w:rPr>
                                <w:rFonts w:ascii="Arial Narrow" w:hAnsi="Arial Narrow"/>
                                <w:sz w:val="14"/>
                                <w:szCs w:val="14"/>
                              </w:rPr>
                            </w:pPr>
                            <w:r w:rsidRPr="00BE149D">
                              <w:rPr>
                                <w:rFonts w:ascii="Arial Narrow" w:hAnsi="Arial Narrow"/>
                                <w:sz w:val="14"/>
                                <w:szCs w:val="14"/>
                              </w:rPr>
                              <w:t xml:space="preserve">M. </w:t>
                            </w:r>
                            <w:proofErr w:type="spellStart"/>
                            <w:r w:rsidRPr="00BE149D">
                              <w:rPr>
                                <w:rFonts w:ascii="Arial Narrow" w:hAnsi="Arial Narrow"/>
                                <w:sz w:val="14"/>
                                <w:szCs w:val="14"/>
                              </w:rPr>
                              <w:t>Meti</w:t>
                            </w:r>
                            <w:proofErr w:type="spellEnd"/>
                            <w:r w:rsidRPr="00BE149D">
                              <w:rPr>
                                <w:rFonts w:ascii="Arial Narrow" w:hAnsi="Arial Narrow"/>
                                <w:sz w:val="14"/>
                                <w:szCs w:val="14"/>
                              </w:rPr>
                              <w:t xml:space="preserve">. (2010, December) Screening for Diabetes Mellitus Using Gingival </w:t>
                            </w:r>
                            <w:r w:rsidR="00477706">
                              <w:rPr>
                                <w:rFonts w:ascii="Arial Narrow" w:hAnsi="Arial Narrow"/>
                                <w:sz w:val="14"/>
                                <w:szCs w:val="14"/>
                              </w:rPr>
                              <w:tab/>
                            </w:r>
                            <w:r w:rsidRPr="00BE149D">
                              <w:rPr>
                                <w:rFonts w:ascii="Arial Narrow" w:hAnsi="Arial Narrow"/>
                                <w:sz w:val="14"/>
                                <w:szCs w:val="14"/>
                              </w:rPr>
                              <w:t>Crevicular Blood. Journal of Oral Health Research. 1 (4). 160 – 164.</w:t>
                            </w:r>
                          </w:p>
                          <w:p w14:paraId="5C6BB253" w14:textId="77777777" w:rsidR="008C492D" w:rsidRPr="00BE149D" w:rsidRDefault="008C492D" w:rsidP="008F6CD9">
                            <w:pPr>
                              <w:rPr>
                                <w:rFonts w:ascii="Arial Narrow" w:hAnsi="Arial Narrow"/>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51C88" id="_x0000_s1033" type="#_x0000_t202" style="position:absolute;left:0;text-align:left;margin-left:291.75pt;margin-top:247.5pt;width:3in;height:314.2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pBJQIAACQEAAAOAAAAZHJzL2Uyb0RvYy54bWysU9tu2zAMfR+wfxD0vthxk6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" stroked="f">
                <v:textbox>
                  <w:txbxContent>
                    <w:p w14:paraId="5E425548" w14:textId="6D35CA1C" w:rsidR="008C492D" w:rsidRPr="00F17FF2" w:rsidRDefault="008C492D" w:rsidP="00B754FF">
                      <w:pPr>
                        <w:jc w:val="center"/>
                        <w:rPr>
                          <w:rFonts w:ascii="Arial Narrow" w:hAnsi="Arial Narrow"/>
                          <w:b/>
                          <w:sz w:val="18"/>
                          <w:szCs w:val="18"/>
                          <w:u w:val="single"/>
                        </w:rPr>
                      </w:pPr>
                      <w:r w:rsidRPr="00F17FF2">
                        <w:rPr>
                          <w:rFonts w:ascii="Arial Narrow" w:hAnsi="Arial Narrow"/>
                          <w:b/>
                          <w:sz w:val="18"/>
                          <w:szCs w:val="18"/>
                          <w:u w:val="single"/>
                        </w:rPr>
                        <w:t>Work</w:t>
                      </w:r>
                      <w:r w:rsidR="00F17FF2" w:rsidRPr="00F17FF2">
                        <w:rPr>
                          <w:rFonts w:ascii="Arial Narrow" w:hAnsi="Arial Narrow"/>
                          <w:b/>
                          <w:sz w:val="18"/>
                          <w:szCs w:val="18"/>
                          <w:u w:val="single"/>
                        </w:rPr>
                        <w:t>s</w:t>
                      </w:r>
                      <w:r w:rsidRPr="00F17FF2">
                        <w:rPr>
                          <w:rFonts w:ascii="Arial Narrow" w:hAnsi="Arial Narrow"/>
                          <w:b/>
                          <w:sz w:val="18"/>
                          <w:szCs w:val="18"/>
                          <w:u w:val="single"/>
                        </w:rPr>
                        <w:t xml:space="preserve"> Cited</w:t>
                      </w:r>
                    </w:p>
                    <w:p w14:paraId="31CEA225" w14:textId="59A27356" w:rsidR="008C492D" w:rsidRPr="00BE149D" w:rsidRDefault="008C492D" w:rsidP="00B754FF">
                      <w:pPr>
                        <w:jc w:val="both"/>
                        <w:rPr>
                          <w:rFonts w:ascii="Arial Narrow" w:hAnsi="Arial Narrow"/>
                          <w:b/>
                          <w:sz w:val="14"/>
                          <w:szCs w:val="14"/>
                          <w:u w:val="single"/>
                        </w:rPr>
                      </w:pPr>
                      <w:r w:rsidRPr="00BE149D">
                        <w:rPr>
                          <w:rFonts w:ascii="Arial Narrow" w:hAnsi="Arial Narrow"/>
                          <w:sz w:val="14"/>
                          <w:szCs w:val="14"/>
                        </w:rPr>
                        <w:t xml:space="preserve">Chi, A. C., Neville, B. W., </w:t>
                      </w:r>
                      <w:proofErr w:type="spellStart"/>
                      <w:r w:rsidRPr="00BE149D">
                        <w:rPr>
                          <w:rFonts w:ascii="Arial Narrow" w:hAnsi="Arial Narrow"/>
                          <w:sz w:val="14"/>
                          <w:szCs w:val="14"/>
                        </w:rPr>
                        <w:t>Krayer</w:t>
                      </w:r>
                      <w:proofErr w:type="spellEnd"/>
                      <w:r w:rsidRPr="00BE149D">
                        <w:rPr>
                          <w:rFonts w:ascii="Arial Narrow" w:hAnsi="Arial Narrow"/>
                          <w:sz w:val="14"/>
                          <w:szCs w:val="14"/>
                        </w:rPr>
                        <w:t xml:space="preserve">, J. W., DDS, &amp; </w:t>
                      </w:r>
                      <w:proofErr w:type="spellStart"/>
                      <w:r w:rsidRPr="00BE149D">
                        <w:rPr>
                          <w:rFonts w:ascii="Arial Narrow" w:hAnsi="Arial Narrow"/>
                          <w:sz w:val="14"/>
                          <w:szCs w:val="14"/>
                        </w:rPr>
                        <w:t>Gonsalves</w:t>
                      </w:r>
                      <w:proofErr w:type="spellEnd"/>
                      <w:r w:rsidRPr="00BE149D">
                        <w:rPr>
                          <w:rFonts w:ascii="Arial Narrow" w:hAnsi="Arial Narrow"/>
                          <w:sz w:val="14"/>
                          <w:szCs w:val="14"/>
                        </w:rPr>
                        <w:t xml:space="preserve">, W. C., MD. (2010, </w:t>
                      </w:r>
                      <w:r w:rsidR="00477706">
                        <w:rPr>
                          <w:rFonts w:ascii="Arial Narrow" w:hAnsi="Arial Narrow"/>
                          <w:sz w:val="14"/>
                          <w:szCs w:val="14"/>
                        </w:rPr>
                        <w:tab/>
                      </w:r>
                      <w:r w:rsidRPr="00BE149D">
                        <w:rPr>
                          <w:rFonts w:ascii="Arial Narrow" w:hAnsi="Arial Narrow"/>
                          <w:sz w:val="14"/>
                          <w:szCs w:val="14"/>
                        </w:rPr>
                        <w:t xml:space="preserve">December 01). Oral Manifestations of Systemic Disease. </w:t>
                      </w:r>
                      <w:r w:rsidR="00477706">
                        <w:rPr>
                          <w:rFonts w:ascii="Arial Narrow" w:hAnsi="Arial Narrow"/>
                          <w:sz w:val="14"/>
                          <w:szCs w:val="14"/>
                        </w:rPr>
                        <w:tab/>
                      </w:r>
                      <w:r w:rsidRPr="00BE149D">
                        <w:rPr>
                          <w:rFonts w:ascii="Arial Narrow" w:hAnsi="Arial Narrow"/>
                          <w:sz w:val="14"/>
                          <w:szCs w:val="14"/>
                        </w:rPr>
                        <w:t xml:space="preserve">Retrieved March 23, 2017, from </w:t>
                      </w:r>
                      <w:r w:rsidR="00477706">
                        <w:rPr>
                          <w:rFonts w:ascii="Arial Narrow" w:hAnsi="Arial Narrow"/>
                          <w:sz w:val="14"/>
                          <w:szCs w:val="14"/>
                        </w:rPr>
                        <w:tab/>
                      </w:r>
                      <w:hyperlink r:id="rId18" w:history="1">
                        <w:r w:rsidRPr="00BE149D">
                          <w:rPr>
                            <w:rStyle w:val="Hyperlink"/>
                            <w:rFonts w:ascii="Arial Narrow" w:hAnsi="Arial Narrow"/>
                            <w:sz w:val="14"/>
                            <w:szCs w:val="14"/>
                          </w:rPr>
                          <w:t>http://www.aafp.org/afp/2010/1201/p1381.html</w:t>
                        </w:r>
                      </w:hyperlink>
                    </w:p>
                    <w:p w14:paraId="5F2F2A00" w14:textId="778123A4" w:rsidR="008C492D" w:rsidRPr="00BE149D" w:rsidRDefault="008C492D" w:rsidP="00B754FF">
                      <w:pPr>
                        <w:jc w:val="both"/>
                        <w:rPr>
                          <w:rFonts w:ascii="Arial Narrow" w:hAnsi="Arial Narrow"/>
                          <w:sz w:val="14"/>
                          <w:szCs w:val="14"/>
                        </w:rPr>
                      </w:pPr>
                      <w:r w:rsidRPr="00BE149D">
                        <w:rPr>
                          <w:rFonts w:ascii="Arial Narrow" w:hAnsi="Arial Narrow"/>
                          <w:sz w:val="14"/>
                          <w:szCs w:val="14"/>
                        </w:rPr>
                        <w:t xml:space="preserve">Johnson, G., RDH. (2015, July 10). Retrieved March 21, 2017, from </w:t>
                      </w:r>
                      <w:r w:rsidR="00477706">
                        <w:rPr>
                          <w:rFonts w:ascii="Arial Narrow" w:hAnsi="Arial Narrow"/>
                          <w:sz w:val="14"/>
                          <w:szCs w:val="14"/>
                        </w:rPr>
                        <w:tab/>
                      </w:r>
                      <w:hyperlink r:id="rId19" w:history="1">
                        <w:r w:rsidRPr="00BE149D">
                          <w:rPr>
                            <w:rStyle w:val="Hyperlink"/>
                            <w:rFonts w:ascii="Arial Narrow" w:hAnsi="Arial Narrow"/>
                            <w:sz w:val="14"/>
                            <w:szCs w:val="14"/>
                          </w:rPr>
                          <w:t>http://www.rdhmag.com/articles/print/volume-35/issue-</w:t>
                        </w:r>
                      </w:hyperlink>
                      <w:hyperlink r:id="rId20" w:history="1">
                        <w:r w:rsidRPr="00477706">
                          <w:rPr>
                            <w:rStyle w:val="Hyperlink"/>
                            <w:rFonts w:ascii="Arial Narrow" w:hAnsi="Arial Narrow"/>
                            <w:sz w:val="14"/>
                            <w:szCs w:val="14"/>
                            <w:u w:val="none"/>
                          </w:rPr>
                          <w:tab/>
                        </w:r>
                      </w:hyperlink>
                      <w:hyperlink r:id="rId21" w:history="1">
                        <w:r w:rsidRPr="00BE149D">
                          <w:rPr>
                            <w:rStyle w:val="Hyperlink"/>
                            <w:rFonts w:ascii="Arial Narrow" w:hAnsi="Arial Narrow"/>
                            <w:sz w:val="14"/>
                            <w:szCs w:val="14"/>
                          </w:rPr>
                          <w:t>7/features/help-in-explaining-diabetes.html</w:t>
                        </w:r>
                      </w:hyperlink>
                    </w:p>
                    <w:p w14:paraId="2F6B238F" w14:textId="0C92D1A3" w:rsidR="008C492D" w:rsidRPr="00BE149D" w:rsidRDefault="008C492D" w:rsidP="00B754FF">
                      <w:pPr>
                        <w:jc w:val="both"/>
                        <w:rPr>
                          <w:rFonts w:ascii="Arial Narrow" w:hAnsi="Arial Narrow"/>
                          <w:sz w:val="14"/>
                          <w:szCs w:val="14"/>
                        </w:rPr>
                      </w:pPr>
                      <w:r w:rsidRPr="00BE149D">
                        <w:rPr>
                          <w:rFonts w:ascii="Arial Narrow" w:hAnsi="Arial Narrow"/>
                          <w:sz w:val="14"/>
                          <w:szCs w:val="14"/>
                        </w:rPr>
                        <w:t>Lyle, D. M., RDH, MS. (</w:t>
                      </w:r>
                      <w:proofErr w:type="spellStart"/>
                      <w:r w:rsidRPr="00BE149D">
                        <w:rPr>
                          <w:rFonts w:ascii="Arial Narrow" w:hAnsi="Arial Narrow"/>
                          <w:sz w:val="14"/>
                          <w:szCs w:val="14"/>
                        </w:rPr>
                        <w:t>n.d.</w:t>
                      </w:r>
                      <w:proofErr w:type="spellEnd"/>
                      <w:r w:rsidRPr="00BE149D">
                        <w:rPr>
                          <w:rFonts w:ascii="Arial Narrow" w:hAnsi="Arial Narrow"/>
                          <w:sz w:val="14"/>
                          <w:szCs w:val="14"/>
                        </w:rPr>
                        <w:t xml:space="preserve">). Diabetes Mellitus. Retrieved March 21, 2017, </w:t>
                      </w:r>
                      <w:r w:rsidR="00477706">
                        <w:rPr>
                          <w:rFonts w:ascii="Arial Narrow" w:hAnsi="Arial Narrow"/>
                          <w:sz w:val="14"/>
                          <w:szCs w:val="14"/>
                        </w:rPr>
                        <w:tab/>
                        <w:t xml:space="preserve">from </w:t>
                      </w:r>
                      <w:hyperlink r:id="rId22" w:history="1">
                        <w:r w:rsidR="00477706" w:rsidRPr="008816BB">
                          <w:rPr>
                            <w:rStyle w:val="Hyperlink"/>
                            <w:rFonts w:ascii="Arial Narrow" w:hAnsi="Arial Narrow"/>
                            <w:sz w:val="14"/>
                            <w:szCs w:val="14"/>
                          </w:rPr>
                          <w:t>http://www.rdhmag.com/articles/print/volume-23/issue-</w:t>
                        </w:r>
                        <w:r w:rsidR="00477706" w:rsidRPr="00477706">
                          <w:rPr>
                            <w:rStyle w:val="Hyperlink"/>
                            <w:rFonts w:ascii="Arial Narrow" w:hAnsi="Arial Narrow"/>
                            <w:sz w:val="14"/>
                            <w:szCs w:val="14"/>
                            <w:u w:val="none"/>
                          </w:rPr>
                          <w:tab/>
                        </w:r>
                        <w:r w:rsidR="00477706" w:rsidRPr="008816BB">
                          <w:rPr>
                            <w:rStyle w:val="Hyperlink"/>
                            <w:rFonts w:ascii="Arial Narrow" w:hAnsi="Arial Narrow"/>
                            <w:sz w:val="14"/>
                            <w:szCs w:val="14"/>
                          </w:rPr>
                          <w:t>3/feature/diabetes-mellitus.htmll</w:t>
                        </w:r>
                      </w:hyperlink>
                    </w:p>
                    <w:p w14:paraId="3C3FEB75" w14:textId="22A5CD4B" w:rsidR="008C492D" w:rsidRPr="00BE149D" w:rsidRDefault="008C492D" w:rsidP="00B754FF">
                      <w:pPr>
                        <w:jc w:val="both"/>
                        <w:rPr>
                          <w:rFonts w:ascii="Arial Narrow" w:hAnsi="Arial Narrow"/>
                          <w:sz w:val="14"/>
                          <w:szCs w:val="14"/>
                        </w:rPr>
                      </w:pPr>
                      <w:r w:rsidRPr="00BE149D">
                        <w:rPr>
                          <w:rFonts w:ascii="Arial Narrow" w:hAnsi="Arial Narrow"/>
                          <w:sz w:val="14"/>
                          <w:szCs w:val="14"/>
                        </w:rPr>
                        <w:t>Ortiz, M., RDH, BA. (</w:t>
                      </w:r>
                      <w:proofErr w:type="spellStart"/>
                      <w:r w:rsidRPr="00BE149D">
                        <w:rPr>
                          <w:rFonts w:ascii="Arial Narrow" w:hAnsi="Arial Narrow"/>
                          <w:sz w:val="14"/>
                          <w:szCs w:val="14"/>
                        </w:rPr>
                        <w:t>n.d.</w:t>
                      </w:r>
                      <w:proofErr w:type="spellEnd"/>
                      <w:r w:rsidRPr="00BE149D">
                        <w:rPr>
                          <w:rFonts w:ascii="Arial Narrow" w:hAnsi="Arial Narrow"/>
                          <w:sz w:val="14"/>
                          <w:szCs w:val="14"/>
                        </w:rPr>
                        <w:t xml:space="preserve">). Systemic diabetes. Retrieved March 23, 2017, from </w:t>
                      </w:r>
                      <w:r w:rsidR="00477706">
                        <w:rPr>
                          <w:rFonts w:ascii="Arial Narrow" w:hAnsi="Arial Narrow"/>
                          <w:sz w:val="14"/>
                          <w:szCs w:val="14"/>
                        </w:rPr>
                        <w:tab/>
                      </w:r>
                      <w:hyperlink r:id="rId23" w:history="1">
                        <w:r w:rsidR="00477706" w:rsidRPr="008816BB">
                          <w:rPr>
                            <w:rStyle w:val="Hyperlink"/>
                            <w:rFonts w:ascii="Arial Narrow" w:hAnsi="Arial Narrow"/>
                            <w:sz w:val="14"/>
                            <w:szCs w:val="14"/>
                          </w:rPr>
                          <w:t>http://www.rdhmag.com/articles/print/volume-31/issue-</w:t>
                        </w:r>
                        <w:r w:rsidR="00477706" w:rsidRPr="00477706">
                          <w:rPr>
                            <w:rStyle w:val="Hyperlink"/>
                            <w:rFonts w:ascii="Arial Narrow" w:hAnsi="Arial Narrow"/>
                            <w:sz w:val="14"/>
                            <w:szCs w:val="14"/>
                            <w:u w:val="none"/>
                          </w:rPr>
                          <w:tab/>
                        </w:r>
                        <w:r w:rsidR="00477706" w:rsidRPr="008816BB">
                          <w:rPr>
                            <w:rStyle w:val="Hyperlink"/>
                            <w:rFonts w:ascii="Arial Narrow" w:hAnsi="Arial Narrow"/>
                            <w:sz w:val="14"/>
                            <w:szCs w:val="14"/>
                          </w:rPr>
                          <w:t>6/features/systemic-diabetes.html</w:t>
                        </w:r>
                      </w:hyperlink>
                    </w:p>
                    <w:p w14:paraId="7B38BE6B" w14:textId="5484574C" w:rsidR="008C492D" w:rsidRPr="00BE149D" w:rsidRDefault="00477706" w:rsidP="00B754FF">
                      <w:pPr>
                        <w:jc w:val="both"/>
                        <w:rPr>
                          <w:rFonts w:ascii="Arial Narrow" w:hAnsi="Arial Narrow"/>
                          <w:sz w:val="14"/>
                          <w:szCs w:val="14"/>
                        </w:rPr>
                      </w:pPr>
                      <w:proofErr w:type="spellStart"/>
                      <w:r>
                        <w:rPr>
                          <w:rFonts w:ascii="Arial Narrow" w:hAnsi="Arial Narrow"/>
                          <w:sz w:val="14"/>
                          <w:szCs w:val="14"/>
                        </w:rPr>
                        <w:t>Negrato</w:t>
                      </w:r>
                      <w:proofErr w:type="spellEnd"/>
                      <w:r>
                        <w:rPr>
                          <w:rFonts w:ascii="Arial Narrow" w:hAnsi="Arial Narrow"/>
                          <w:sz w:val="14"/>
                          <w:szCs w:val="14"/>
                        </w:rPr>
                        <w:t xml:space="preserve">, C. A., </w:t>
                      </w:r>
                      <w:proofErr w:type="spellStart"/>
                      <w:r>
                        <w:rPr>
                          <w:rFonts w:ascii="Arial Narrow" w:hAnsi="Arial Narrow"/>
                          <w:sz w:val="14"/>
                          <w:szCs w:val="14"/>
                        </w:rPr>
                        <w:t>Tarzia</w:t>
                      </w:r>
                      <w:proofErr w:type="spellEnd"/>
                      <w:r>
                        <w:rPr>
                          <w:rFonts w:ascii="Arial Narrow" w:hAnsi="Arial Narrow"/>
                          <w:sz w:val="14"/>
                          <w:szCs w:val="14"/>
                        </w:rPr>
                        <w:t xml:space="preserve">, O., </w:t>
                      </w:r>
                      <w:proofErr w:type="spellStart"/>
                      <w:r w:rsidR="008C492D" w:rsidRPr="00BE149D">
                        <w:rPr>
                          <w:rFonts w:ascii="Arial Narrow" w:hAnsi="Arial Narrow"/>
                          <w:sz w:val="14"/>
                          <w:szCs w:val="14"/>
                        </w:rPr>
                        <w:t>JovanoviäŒ</w:t>
                      </w:r>
                      <w:proofErr w:type="spellEnd"/>
                      <w:r w:rsidR="008C492D" w:rsidRPr="00BE149D">
                        <w:rPr>
                          <w:rFonts w:ascii="Arial Narrow" w:hAnsi="Arial Narrow"/>
                          <w:sz w:val="14"/>
                          <w:szCs w:val="14"/>
                        </w:rPr>
                        <w:t xml:space="preserve">, L., &amp; </w:t>
                      </w:r>
                      <w:proofErr w:type="spellStart"/>
                      <w:r w:rsidR="008C492D" w:rsidRPr="00BE149D">
                        <w:rPr>
                          <w:rFonts w:ascii="Arial Narrow" w:hAnsi="Arial Narrow"/>
                          <w:sz w:val="14"/>
                          <w:szCs w:val="14"/>
                        </w:rPr>
                        <w:t>Chinellato</w:t>
                      </w:r>
                      <w:proofErr w:type="spellEnd"/>
                      <w:r w:rsidR="008C492D" w:rsidRPr="00BE149D">
                        <w:rPr>
                          <w:rFonts w:ascii="Arial Narrow" w:hAnsi="Arial Narrow"/>
                          <w:sz w:val="14"/>
                          <w:szCs w:val="14"/>
                        </w:rPr>
                        <w:t xml:space="preserve">, L. E. (2013). </w:t>
                      </w:r>
                      <w:r>
                        <w:rPr>
                          <w:rFonts w:ascii="Arial Narrow" w:hAnsi="Arial Narrow"/>
                          <w:sz w:val="14"/>
                          <w:szCs w:val="14"/>
                        </w:rPr>
                        <w:tab/>
                      </w:r>
                      <w:r w:rsidR="008C492D" w:rsidRPr="00BE149D">
                        <w:rPr>
                          <w:rFonts w:ascii="Arial Narrow" w:hAnsi="Arial Narrow"/>
                          <w:sz w:val="14"/>
                          <w:szCs w:val="14"/>
                        </w:rPr>
                        <w:t xml:space="preserve">Periodontal disease and diabetes mellitus. Journal of Applied </w:t>
                      </w:r>
                      <w:r>
                        <w:rPr>
                          <w:rFonts w:ascii="Arial Narrow" w:hAnsi="Arial Narrow"/>
                          <w:sz w:val="14"/>
                          <w:szCs w:val="14"/>
                        </w:rPr>
                        <w:tab/>
                      </w:r>
                      <w:r w:rsidR="008C492D" w:rsidRPr="00BE149D">
                        <w:rPr>
                          <w:rFonts w:ascii="Arial Narrow" w:hAnsi="Arial Narrow"/>
                          <w:sz w:val="14"/>
                          <w:szCs w:val="14"/>
                        </w:rPr>
                        <w:t>Oral Science, 21(1), 1-12. doi:10.1590/1678-7757201302106</w:t>
                      </w:r>
                    </w:p>
                    <w:p w14:paraId="4AEE03AF" w14:textId="4E7F6B9A" w:rsidR="008C492D" w:rsidRPr="00BE149D" w:rsidRDefault="008C492D" w:rsidP="00B754FF">
                      <w:pPr>
                        <w:jc w:val="both"/>
                        <w:rPr>
                          <w:rFonts w:ascii="Arial Narrow" w:hAnsi="Arial Narrow"/>
                          <w:sz w:val="14"/>
                          <w:szCs w:val="14"/>
                        </w:rPr>
                      </w:pPr>
                      <w:proofErr w:type="spellStart"/>
                      <w:r w:rsidRPr="00BE149D">
                        <w:rPr>
                          <w:rFonts w:ascii="Arial Narrow" w:hAnsi="Arial Narrow"/>
                          <w:sz w:val="14"/>
                          <w:szCs w:val="14"/>
                        </w:rPr>
                        <w:t>Preshaw</w:t>
                      </w:r>
                      <w:proofErr w:type="spellEnd"/>
                      <w:r w:rsidRPr="00BE149D">
                        <w:rPr>
                          <w:rFonts w:ascii="Arial Narrow" w:hAnsi="Arial Narrow"/>
                          <w:sz w:val="14"/>
                          <w:szCs w:val="14"/>
                        </w:rPr>
                        <w:t xml:space="preserve">, P. M., Alba, A. L., Herrera, D., Jepsen, S., </w:t>
                      </w:r>
                      <w:proofErr w:type="spellStart"/>
                      <w:r w:rsidRPr="00BE149D">
                        <w:rPr>
                          <w:rFonts w:ascii="Arial Narrow" w:hAnsi="Arial Narrow"/>
                          <w:sz w:val="14"/>
                          <w:szCs w:val="14"/>
                        </w:rPr>
                        <w:t>Konstantinidis</w:t>
                      </w:r>
                      <w:proofErr w:type="spellEnd"/>
                      <w:r w:rsidRPr="00BE149D">
                        <w:rPr>
                          <w:rFonts w:ascii="Arial Narrow" w:hAnsi="Arial Narrow"/>
                          <w:sz w:val="14"/>
                          <w:szCs w:val="14"/>
                        </w:rPr>
                        <w:t xml:space="preserve">, A., </w:t>
                      </w:r>
                      <w:r w:rsidR="00477706">
                        <w:rPr>
                          <w:rFonts w:ascii="Arial Narrow" w:hAnsi="Arial Narrow"/>
                          <w:sz w:val="14"/>
                          <w:szCs w:val="14"/>
                        </w:rPr>
                        <w:tab/>
                      </w:r>
                      <w:proofErr w:type="spellStart"/>
                      <w:r w:rsidRPr="00BE149D">
                        <w:rPr>
                          <w:rFonts w:ascii="Arial Narrow" w:hAnsi="Arial Narrow"/>
                          <w:sz w:val="14"/>
                          <w:szCs w:val="14"/>
                        </w:rPr>
                        <w:t>Makrilakis</w:t>
                      </w:r>
                      <w:proofErr w:type="spellEnd"/>
                      <w:r w:rsidRPr="00BE149D">
                        <w:rPr>
                          <w:rFonts w:ascii="Arial Narrow" w:hAnsi="Arial Narrow"/>
                          <w:sz w:val="14"/>
                          <w:szCs w:val="14"/>
                        </w:rPr>
                        <w:t xml:space="preserve">, K., &amp; Taylor, R. (2011). Periodontitis and diabetes: a </w:t>
                      </w:r>
                      <w:r w:rsidR="00477706">
                        <w:rPr>
                          <w:rFonts w:ascii="Arial Narrow" w:hAnsi="Arial Narrow"/>
                          <w:sz w:val="14"/>
                          <w:szCs w:val="14"/>
                        </w:rPr>
                        <w:tab/>
                        <w:t xml:space="preserve">two-way relationship </w:t>
                      </w:r>
                      <w:proofErr w:type="spellStart"/>
                      <w:r w:rsidRPr="00BE149D">
                        <w:rPr>
                          <w:rFonts w:ascii="Arial Narrow" w:hAnsi="Arial Narrow"/>
                          <w:sz w:val="14"/>
                          <w:szCs w:val="14"/>
                        </w:rPr>
                        <w:t>Diabetologia</w:t>
                      </w:r>
                      <w:proofErr w:type="spellEnd"/>
                      <w:r w:rsidRPr="00BE149D">
                        <w:rPr>
                          <w:rFonts w:ascii="Arial Narrow" w:hAnsi="Arial Narrow"/>
                          <w:sz w:val="14"/>
                          <w:szCs w:val="14"/>
                        </w:rPr>
                        <w:t xml:space="preserve">, 55(1), 21-31. </w:t>
                      </w:r>
                      <w:r w:rsidR="00477706">
                        <w:rPr>
                          <w:rFonts w:ascii="Arial Narrow" w:hAnsi="Arial Narrow"/>
                          <w:sz w:val="14"/>
                          <w:szCs w:val="14"/>
                        </w:rPr>
                        <w:tab/>
                      </w:r>
                      <w:r w:rsidRPr="00BE149D">
                        <w:rPr>
                          <w:rFonts w:ascii="Arial Narrow" w:hAnsi="Arial Narrow"/>
                          <w:sz w:val="14"/>
                          <w:szCs w:val="14"/>
                        </w:rPr>
                        <w:t>doi:10.1007/s00125-011-2342-y</w:t>
                      </w:r>
                    </w:p>
                    <w:p w14:paraId="10406A49" w14:textId="090F0C0F" w:rsidR="008C492D" w:rsidRPr="00BE149D" w:rsidRDefault="008C492D" w:rsidP="00B754FF">
                      <w:pPr>
                        <w:jc w:val="both"/>
                        <w:rPr>
                          <w:rFonts w:ascii="Arial Narrow" w:hAnsi="Arial Narrow"/>
                          <w:sz w:val="14"/>
                          <w:szCs w:val="14"/>
                        </w:rPr>
                      </w:pPr>
                      <w:proofErr w:type="spellStart"/>
                      <w:r w:rsidRPr="00BE149D">
                        <w:rPr>
                          <w:rFonts w:ascii="Arial Narrow" w:hAnsi="Arial Narrow"/>
                          <w:sz w:val="14"/>
                          <w:szCs w:val="14"/>
                        </w:rPr>
                        <w:t>Penmetsa</w:t>
                      </w:r>
                      <w:proofErr w:type="spellEnd"/>
                      <w:r w:rsidRPr="00BE149D">
                        <w:rPr>
                          <w:rFonts w:ascii="Arial Narrow" w:hAnsi="Arial Narrow"/>
                          <w:sz w:val="14"/>
                          <w:szCs w:val="14"/>
                        </w:rPr>
                        <w:t xml:space="preserve"> GS, Devi JB, </w:t>
                      </w:r>
                      <w:proofErr w:type="spellStart"/>
                      <w:r w:rsidRPr="00BE149D">
                        <w:rPr>
                          <w:rFonts w:ascii="Arial Narrow" w:hAnsi="Arial Narrow"/>
                          <w:sz w:val="14"/>
                          <w:szCs w:val="14"/>
                        </w:rPr>
                        <w:t>Dwarakanath</w:t>
                      </w:r>
                      <w:proofErr w:type="spellEnd"/>
                      <w:r w:rsidRPr="00BE149D">
                        <w:rPr>
                          <w:rFonts w:ascii="Arial Narrow" w:hAnsi="Arial Narrow"/>
                          <w:sz w:val="14"/>
                          <w:szCs w:val="14"/>
                        </w:rPr>
                        <w:t xml:space="preserve"> CD. (2016) Assessment of blood </w:t>
                      </w:r>
                      <w:r w:rsidR="00477706">
                        <w:rPr>
                          <w:rFonts w:ascii="Arial Narrow" w:hAnsi="Arial Narrow"/>
                          <w:sz w:val="14"/>
                          <w:szCs w:val="14"/>
                        </w:rPr>
                        <w:tab/>
                      </w:r>
                      <w:r w:rsidRPr="00BE149D">
                        <w:rPr>
                          <w:rFonts w:ascii="Arial Narrow" w:hAnsi="Arial Narrow"/>
                          <w:sz w:val="14"/>
                          <w:szCs w:val="14"/>
                        </w:rPr>
                        <w:t xml:space="preserve">glucose levels in diabetic patients with periodontitis: A three-way </w:t>
                      </w:r>
                      <w:r w:rsidR="00477706">
                        <w:rPr>
                          <w:rFonts w:ascii="Arial Narrow" w:hAnsi="Arial Narrow"/>
                          <w:sz w:val="14"/>
                          <w:szCs w:val="14"/>
                        </w:rPr>
                        <w:tab/>
                      </w:r>
                      <w:r w:rsidRPr="00BE149D">
                        <w:rPr>
                          <w:rFonts w:ascii="Arial Narrow" w:hAnsi="Arial Narrow"/>
                          <w:sz w:val="14"/>
                          <w:szCs w:val="14"/>
                        </w:rPr>
                        <w:t>method using gingival crevicular, capillary</w:t>
                      </w:r>
                      <w:r>
                        <w:rPr>
                          <w:rFonts w:ascii="Arial Narrow" w:hAnsi="Arial Narrow"/>
                          <w:sz w:val="14"/>
                          <w:szCs w:val="14"/>
                        </w:rPr>
                        <w:t xml:space="preserve"> </w:t>
                      </w:r>
                      <w:r w:rsidRPr="00BE149D">
                        <w:rPr>
                          <w:rFonts w:ascii="Arial Narrow" w:hAnsi="Arial Narrow"/>
                          <w:sz w:val="14"/>
                          <w:szCs w:val="14"/>
                        </w:rPr>
                        <w:t xml:space="preserve">and venous blood. </w:t>
                      </w:r>
                      <w:proofErr w:type="spellStart"/>
                      <w:r w:rsidRPr="00BE149D">
                        <w:rPr>
                          <w:rFonts w:ascii="Arial Narrow" w:hAnsi="Arial Narrow"/>
                          <w:sz w:val="14"/>
                          <w:szCs w:val="14"/>
                        </w:rPr>
                        <w:t>Int</w:t>
                      </w:r>
                      <w:proofErr w:type="spellEnd"/>
                      <w:r w:rsidRPr="00BE149D">
                        <w:rPr>
                          <w:rFonts w:ascii="Arial Narrow" w:hAnsi="Arial Narrow"/>
                          <w:sz w:val="14"/>
                          <w:szCs w:val="14"/>
                        </w:rPr>
                        <w:t xml:space="preserve"> </w:t>
                      </w:r>
                      <w:r w:rsidR="00477706">
                        <w:rPr>
                          <w:rFonts w:ascii="Arial Narrow" w:hAnsi="Arial Narrow"/>
                          <w:sz w:val="14"/>
                          <w:szCs w:val="14"/>
                        </w:rPr>
                        <w:tab/>
                      </w:r>
                      <w:r w:rsidRPr="00BE149D">
                        <w:rPr>
                          <w:rFonts w:ascii="Arial Narrow" w:hAnsi="Arial Narrow"/>
                          <w:sz w:val="14"/>
                          <w:szCs w:val="14"/>
                        </w:rPr>
                        <w:t>Dent Med J Advanced Research ;2:1-4.</w:t>
                      </w:r>
                    </w:p>
                    <w:p w14:paraId="123A2A0B" w14:textId="23003160" w:rsidR="008C492D" w:rsidRPr="00BE149D" w:rsidRDefault="008C492D" w:rsidP="00B754FF">
                      <w:pPr>
                        <w:jc w:val="both"/>
                        <w:rPr>
                          <w:rFonts w:ascii="Arial Narrow" w:hAnsi="Arial Narrow"/>
                          <w:sz w:val="14"/>
                          <w:szCs w:val="14"/>
                        </w:rPr>
                      </w:pPr>
                      <w:r w:rsidRPr="00BE149D">
                        <w:rPr>
                          <w:rFonts w:ascii="Arial Narrow" w:hAnsi="Arial Narrow"/>
                          <w:sz w:val="14"/>
                          <w:szCs w:val="14"/>
                        </w:rPr>
                        <w:t xml:space="preserve">M. </w:t>
                      </w:r>
                      <w:proofErr w:type="spellStart"/>
                      <w:r w:rsidRPr="00BE149D">
                        <w:rPr>
                          <w:rFonts w:ascii="Arial Narrow" w:hAnsi="Arial Narrow"/>
                          <w:sz w:val="14"/>
                          <w:szCs w:val="14"/>
                        </w:rPr>
                        <w:t>Meti</w:t>
                      </w:r>
                      <w:proofErr w:type="spellEnd"/>
                      <w:r w:rsidRPr="00BE149D">
                        <w:rPr>
                          <w:rFonts w:ascii="Arial Narrow" w:hAnsi="Arial Narrow"/>
                          <w:sz w:val="14"/>
                          <w:szCs w:val="14"/>
                        </w:rPr>
                        <w:t xml:space="preserve">. (2010, December) Screening for Diabetes Mellitus Using Gingival </w:t>
                      </w:r>
                      <w:r w:rsidR="00477706">
                        <w:rPr>
                          <w:rFonts w:ascii="Arial Narrow" w:hAnsi="Arial Narrow"/>
                          <w:sz w:val="14"/>
                          <w:szCs w:val="14"/>
                        </w:rPr>
                        <w:tab/>
                      </w:r>
                      <w:r w:rsidRPr="00BE149D">
                        <w:rPr>
                          <w:rFonts w:ascii="Arial Narrow" w:hAnsi="Arial Narrow"/>
                          <w:sz w:val="14"/>
                          <w:szCs w:val="14"/>
                        </w:rPr>
                        <w:t>Crevicular Blood. Journal of Oral Health Research. 1 (4). 160 – 164.</w:t>
                      </w:r>
                    </w:p>
                    <w:p w14:paraId="5C6BB253" w14:textId="77777777" w:rsidR="008C492D" w:rsidRPr="00BE149D" w:rsidRDefault="008C492D" w:rsidP="008F6CD9">
                      <w:pPr>
                        <w:rPr>
                          <w:rFonts w:ascii="Arial Narrow" w:hAnsi="Arial Narrow"/>
                          <w:sz w:val="14"/>
                          <w:szCs w:val="14"/>
                        </w:rPr>
                      </w:pPr>
                    </w:p>
                  </w:txbxContent>
                </v:textbox>
                <w10:wrap anchorx="page" anchory="page"/>
              </v:shape>
            </w:pict>
          </mc:Fallback>
        </mc:AlternateContent>
      </w:r>
      <w:r w:rsidR="00932706">
        <w:rPr>
          <w:noProof/>
          <w:lang w:eastAsia="en-US"/>
          <w14:ligatures w14:val="none"/>
        </w:rPr>
        <w:drawing>
          <wp:anchor distT="0" distB="0" distL="114300" distR="114300" simplePos="0" relativeHeight="251686912" behindDoc="0" locked="0" layoutInCell="1" allowOverlap="1" wp14:anchorId="715A94E9" wp14:editId="18A469F0">
            <wp:simplePos x="0" y="0"/>
            <wp:positionH relativeFrom="page">
              <wp:posOffset>3705225</wp:posOffset>
            </wp:positionH>
            <wp:positionV relativeFrom="page">
              <wp:posOffset>733426</wp:posOffset>
            </wp:positionV>
            <wp:extent cx="2581275" cy="2349434"/>
            <wp:effectExtent l="0" t="0" r="0" b="0"/>
            <wp:wrapThrough wrapText="bothSides">
              <wp:wrapPolygon edited="0">
                <wp:start x="0" y="0"/>
                <wp:lineTo x="0" y="21372"/>
                <wp:lineTo x="21361" y="21372"/>
                <wp:lineTo x="21361" y="0"/>
                <wp:lineTo x="0" y="0"/>
              </wp:wrapPolygon>
            </wp:wrapThrough>
            <wp:docPr id="24" name="Picture 2" descr="Macintosh HD:Users:evelina:Desktop:Screen Shot 2017-04-02 at 9.0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elina:Desktop:Screen Shot 2017-04-02 at 9.02.5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7143" cy="235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2D">
        <w:rPr>
          <w:noProof/>
          <w:lang w:eastAsia="en-US"/>
        </w:rPr>
        <mc:AlternateContent>
          <mc:Choice Requires="wps">
            <w:drawing>
              <wp:anchor distT="45720" distB="45720" distL="114300" distR="114300" simplePos="0" relativeHeight="251685912" behindDoc="0" locked="0" layoutInCell="1" allowOverlap="1" wp14:anchorId="6B256CDE" wp14:editId="5372B5CD">
                <wp:simplePos x="0" y="0"/>
                <wp:positionH relativeFrom="page">
                  <wp:posOffset>638175</wp:posOffset>
                </wp:positionH>
                <wp:positionV relativeFrom="page">
                  <wp:posOffset>638175</wp:posOffset>
                </wp:positionV>
                <wp:extent cx="2606040" cy="6492240"/>
                <wp:effectExtent l="0" t="0" r="3810" b="38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492240"/>
                        </a:xfrm>
                        <a:prstGeom prst="rect">
                          <a:avLst/>
                        </a:prstGeom>
                        <a:solidFill>
                          <a:srgbClr val="FFFFFF"/>
                        </a:solidFill>
                        <a:ln w="9525">
                          <a:noFill/>
                          <a:miter lim="800000"/>
                          <a:headEnd/>
                          <a:tailEnd/>
                        </a:ln>
                      </wps:spPr>
                      <wps:txbx>
                        <w:txbxContent>
                          <w:p w14:paraId="12C8B33C" w14:textId="77777777" w:rsidR="008C492D" w:rsidRPr="00477706" w:rsidRDefault="008C492D" w:rsidP="00085C18">
                            <w:pPr>
                              <w:ind w:left="270" w:right="11"/>
                              <w:jc w:val="center"/>
                              <w:rPr>
                                <w:rFonts w:ascii="Arial Narrow" w:hAnsi="Arial Narrow"/>
                                <w:b/>
                                <w:i/>
                                <w:sz w:val="18"/>
                                <w:szCs w:val="18"/>
                                <w:u w:val="single"/>
                              </w:rPr>
                            </w:pPr>
                          </w:p>
                          <w:p w14:paraId="12FFF898" w14:textId="77777777" w:rsidR="00355D92" w:rsidRDefault="008C492D" w:rsidP="00355D92">
                            <w:pPr>
                              <w:ind w:left="270" w:right="11"/>
                              <w:jc w:val="center"/>
                              <w:rPr>
                                <w:rFonts w:ascii="Arial Narrow" w:hAnsi="Arial Narrow"/>
                                <w:b/>
                                <w:sz w:val="18"/>
                                <w:szCs w:val="18"/>
                                <w:u w:val="single"/>
                              </w:rPr>
                            </w:pPr>
                            <w:r w:rsidRPr="00355D92">
                              <w:rPr>
                                <w:rFonts w:ascii="Arial Narrow" w:hAnsi="Arial Narrow"/>
                                <w:b/>
                                <w:sz w:val="18"/>
                                <w:szCs w:val="18"/>
                                <w:u w:val="single"/>
                              </w:rPr>
                              <w:t>The Role of the Dental Hygienist</w:t>
                            </w:r>
                          </w:p>
                          <w:p w14:paraId="5E034A42" w14:textId="250D86FA" w:rsidR="008C492D" w:rsidRPr="00355D92" w:rsidRDefault="008C492D" w:rsidP="00355D92">
                            <w:pPr>
                              <w:ind w:left="270" w:right="11"/>
                              <w:rPr>
                                <w:rFonts w:ascii="Arial Narrow" w:hAnsi="Arial Narrow"/>
                                <w:b/>
                                <w:sz w:val="18"/>
                                <w:szCs w:val="18"/>
                                <w:u w:val="single"/>
                              </w:rPr>
                            </w:pPr>
                            <w:r w:rsidRPr="00355D92">
                              <w:rPr>
                                <w:rFonts w:ascii="Arial Narrow" w:hAnsi="Arial Narrow"/>
                                <w:b/>
                                <w:sz w:val="18"/>
                                <w:szCs w:val="18"/>
                              </w:rPr>
                              <w:t>If the patient is a</w:t>
                            </w:r>
                            <w:r w:rsidR="00355D92">
                              <w:rPr>
                                <w:rFonts w:ascii="Arial Narrow" w:hAnsi="Arial Narrow"/>
                                <w:b/>
                                <w:sz w:val="18"/>
                                <w:szCs w:val="18"/>
                              </w:rPr>
                              <w:t xml:space="preserve"> Type 2 Diabetic, the following </w:t>
                            </w:r>
                            <w:r w:rsidRPr="00355D92">
                              <w:rPr>
                                <w:rFonts w:ascii="Arial Narrow" w:hAnsi="Arial Narrow"/>
                                <w:b/>
                                <w:sz w:val="18"/>
                                <w:szCs w:val="18"/>
                              </w:rPr>
                              <w:t>signs may be found during an intra-oral exam:</w:t>
                            </w:r>
                          </w:p>
                          <w:p w14:paraId="3F44B8C4" w14:textId="6527445B" w:rsidR="008C492D" w:rsidRPr="00477706" w:rsidRDefault="00477706" w:rsidP="00085C18">
                            <w:pPr>
                              <w:numPr>
                                <w:ilvl w:val="0"/>
                                <w:numId w:val="11"/>
                              </w:numPr>
                              <w:ind w:left="270" w:right="11"/>
                              <w:jc w:val="both"/>
                              <w:rPr>
                                <w:rFonts w:ascii="Arial Narrow" w:hAnsi="Arial Narrow"/>
                                <w:sz w:val="18"/>
                                <w:szCs w:val="18"/>
                              </w:rPr>
                            </w:pPr>
                            <w:r>
                              <w:rPr>
                                <w:rFonts w:ascii="Arial Narrow" w:hAnsi="Arial Narrow"/>
                                <w:sz w:val="18"/>
                                <w:szCs w:val="18"/>
                              </w:rPr>
                              <w:t>Xerostomia, or d</w:t>
                            </w:r>
                            <w:r w:rsidR="008C492D" w:rsidRPr="00477706">
                              <w:rPr>
                                <w:rFonts w:ascii="Arial Narrow" w:hAnsi="Arial Narrow"/>
                                <w:sz w:val="18"/>
                                <w:szCs w:val="18"/>
                              </w:rPr>
                              <w:t>ry mouth</w:t>
                            </w:r>
                            <w:r>
                              <w:rPr>
                                <w:rFonts w:ascii="Arial Narrow" w:hAnsi="Arial Narrow"/>
                                <w:sz w:val="18"/>
                                <w:szCs w:val="18"/>
                              </w:rPr>
                              <w:t xml:space="preserve"> syndrome</w:t>
                            </w:r>
                          </w:p>
                          <w:p w14:paraId="703A128F" w14:textId="6E8BC3E8" w:rsidR="008C492D" w:rsidRPr="008E134F" w:rsidRDefault="008C492D" w:rsidP="008E134F">
                            <w:pPr>
                              <w:numPr>
                                <w:ilvl w:val="0"/>
                                <w:numId w:val="11"/>
                              </w:numPr>
                              <w:ind w:left="270" w:right="11"/>
                              <w:jc w:val="both"/>
                              <w:rPr>
                                <w:rFonts w:ascii="Arial Narrow" w:hAnsi="Arial Narrow"/>
                                <w:sz w:val="18"/>
                                <w:szCs w:val="18"/>
                              </w:rPr>
                            </w:pPr>
                            <w:r w:rsidRPr="00477706">
                              <w:rPr>
                                <w:rFonts w:ascii="Arial Narrow" w:hAnsi="Arial Narrow"/>
                                <w:sz w:val="18"/>
                                <w:szCs w:val="18"/>
                              </w:rPr>
                              <w:t>Severe inflammation</w:t>
                            </w:r>
                            <w:r w:rsidR="008E134F">
                              <w:rPr>
                                <w:rFonts w:ascii="Arial Narrow" w:hAnsi="Arial Narrow"/>
                                <w:sz w:val="18"/>
                                <w:szCs w:val="18"/>
                              </w:rPr>
                              <w:t xml:space="preserve"> &amp; p</w:t>
                            </w:r>
                            <w:r w:rsidRPr="008E134F">
                              <w:rPr>
                                <w:rFonts w:ascii="Arial Narrow" w:hAnsi="Arial Narrow"/>
                                <w:sz w:val="18"/>
                                <w:szCs w:val="18"/>
                              </w:rPr>
                              <w:t>oor healing of the oral tissues</w:t>
                            </w:r>
                          </w:p>
                          <w:p w14:paraId="7EE6F633" w14:textId="77777777" w:rsidR="008C492D" w:rsidRPr="00477706" w:rsidRDefault="008C492D" w:rsidP="00085C18">
                            <w:pPr>
                              <w:numPr>
                                <w:ilvl w:val="0"/>
                                <w:numId w:val="11"/>
                              </w:numPr>
                              <w:ind w:left="270" w:right="11"/>
                              <w:jc w:val="both"/>
                              <w:rPr>
                                <w:rFonts w:ascii="Arial Narrow" w:hAnsi="Arial Narrow"/>
                                <w:sz w:val="18"/>
                                <w:szCs w:val="18"/>
                              </w:rPr>
                            </w:pPr>
                            <w:r w:rsidRPr="00477706">
                              <w:rPr>
                                <w:rFonts w:ascii="Arial Narrow" w:hAnsi="Arial Narrow"/>
                                <w:sz w:val="18"/>
                                <w:szCs w:val="18"/>
                              </w:rPr>
                              <w:t>Fungal infections (due to medication)</w:t>
                            </w:r>
                          </w:p>
                          <w:p w14:paraId="7D800546" w14:textId="77777777" w:rsidR="008C492D" w:rsidRPr="00477706" w:rsidRDefault="008C492D" w:rsidP="00085C18">
                            <w:pPr>
                              <w:numPr>
                                <w:ilvl w:val="0"/>
                                <w:numId w:val="11"/>
                              </w:numPr>
                              <w:ind w:left="270" w:right="11"/>
                              <w:jc w:val="both"/>
                              <w:rPr>
                                <w:rFonts w:ascii="Arial Narrow" w:hAnsi="Arial Narrow"/>
                                <w:sz w:val="18"/>
                                <w:szCs w:val="18"/>
                              </w:rPr>
                            </w:pPr>
                            <w:r w:rsidRPr="00477706">
                              <w:rPr>
                                <w:rFonts w:ascii="Arial Narrow" w:hAnsi="Arial Narrow"/>
                                <w:sz w:val="18"/>
                                <w:szCs w:val="18"/>
                              </w:rPr>
                              <w:t>Burning sensation in the mouth/tongue</w:t>
                            </w:r>
                          </w:p>
                          <w:p w14:paraId="33574D49" w14:textId="6DAC1C1B" w:rsidR="008C492D" w:rsidRPr="00355D92" w:rsidRDefault="008C492D" w:rsidP="00355D92">
                            <w:pPr>
                              <w:ind w:left="270" w:right="11" w:firstLine="45"/>
                              <w:jc w:val="both"/>
                              <w:rPr>
                                <w:rFonts w:ascii="Arial Narrow" w:hAnsi="Arial Narrow"/>
                                <w:b/>
                                <w:sz w:val="18"/>
                                <w:szCs w:val="18"/>
                              </w:rPr>
                            </w:pPr>
                            <w:r w:rsidRPr="00355D92">
                              <w:rPr>
                                <w:rFonts w:ascii="Arial Narrow" w:hAnsi="Arial Narrow"/>
                                <w:b/>
                                <w:sz w:val="18"/>
                                <w:szCs w:val="18"/>
                              </w:rPr>
                              <w:t xml:space="preserve">When going over medical history with a Type 2 </w:t>
                            </w:r>
                            <w:r w:rsidR="00355D92">
                              <w:rPr>
                                <w:rFonts w:ascii="Arial Narrow" w:hAnsi="Arial Narrow"/>
                                <w:b/>
                                <w:sz w:val="18"/>
                                <w:szCs w:val="18"/>
                              </w:rPr>
                              <w:t xml:space="preserve">   </w:t>
                            </w:r>
                            <w:r w:rsidRPr="00355D92">
                              <w:rPr>
                                <w:rFonts w:ascii="Arial Narrow" w:hAnsi="Arial Narrow"/>
                                <w:b/>
                                <w:sz w:val="18"/>
                                <w:szCs w:val="18"/>
                              </w:rPr>
                              <w:t>Diabetic patient the following information is vital:</w:t>
                            </w:r>
                          </w:p>
                          <w:p w14:paraId="373CB0ED" w14:textId="77777777" w:rsidR="008C492D" w:rsidRPr="00477706" w:rsidRDefault="008C492D" w:rsidP="00085C18">
                            <w:pPr>
                              <w:numPr>
                                <w:ilvl w:val="0"/>
                                <w:numId w:val="13"/>
                              </w:numPr>
                              <w:ind w:left="270" w:right="11"/>
                              <w:jc w:val="both"/>
                              <w:rPr>
                                <w:rFonts w:ascii="Arial Narrow" w:hAnsi="Arial Narrow"/>
                                <w:sz w:val="18"/>
                                <w:szCs w:val="18"/>
                              </w:rPr>
                            </w:pPr>
                            <w:r w:rsidRPr="00477706">
                              <w:rPr>
                                <w:rFonts w:ascii="Arial Narrow" w:hAnsi="Arial Narrow"/>
                                <w:sz w:val="18"/>
                                <w:szCs w:val="18"/>
                              </w:rPr>
                              <w:t>What medication are they taking, the frequency and dosage.</w:t>
                            </w:r>
                          </w:p>
                          <w:p w14:paraId="2E5C51E9" w14:textId="2C3FDE45" w:rsidR="008C492D" w:rsidRPr="008E134F" w:rsidRDefault="008C492D" w:rsidP="00085C18">
                            <w:pPr>
                              <w:numPr>
                                <w:ilvl w:val="0"/>
                                <w:numId w:val="13"/>
                              </w:numPr>
                              <w:ind w:left="270" w:right="11"/>
                              <w:jc w:val="both"/>
                              <w:rPr>
                                <w:rFonts w:ascii="Arial Narrow" w:hAnsi="Arial Narrow"/>
                                <w:sz w:val="18"/>
                                <w:szCs w:val="18"/>
                              </w:rPr>
                            </w:pPr>
                            <w:r w:rsidRPr="00477706">
                              <w:rPr>
                                <w:rFonts w:ascii="Arial Narrow" w:hAnsi="Arial Narrow"/>
                                <w:sz w:val="18"/>
                                <w:szCs w:val="18"/>
                              </w:rPr>
                              <w:t>Hemoglobin A1C level – 7% or less is considered good glycemic control, individuals who have fair-poor control have a 50-200% greater risk for Periodontal Disease.</w:t>
                            </w:r>
                          </w:p>
                          <w:p w14:paraId="26BF1B02" w14:textId="6A4C02E0" w:rsidR="008C492D" w:rsidRPr="008E134F" w:rsidRDefault="008C492D" w:rsidP="00477706">
                            <w:pPr>
                              <w:ind w:left="270" w:right="11"/>
                              <w:jc w:val="both"/>
                              <w:rPr>
                                <w:rFonts w:ascii="Arial Narrow" w:hAnsi="Arial Narrow"/>
                                <w:b/>
                                <w:sz w:val="18"/>
                                <w:szCs w:val="18"/>
                              </w:rPr>
                            </w:pPr>
                            <w:r w:rsidRPr="008E134F">
                              <w:rPr>
                                <w:rFonts w:ascii="Arial Narrow" w:hAnsi="Arial Narrow"/>
                                <w:b/>
                                <w:sz w:val="18"/>
                                <w:szCs w:val="18"/>
                              </w:rPr>
                              <w:t>Diabetic complications that can impair oral self-care and require treatment modifications:</w:t>
                            </w:r>
                          </w:p>
                          <w:p w14:paraId="0C7BDA85" w14:textId="1F15AF88" w:rsidR="008C492D" w:rsidRPr="00477706" w:rsidRDefault="008C492D" w:rsidP="00085C18">
                            <w:pPr>
                              <w:numPr>
                                <w:ilvl w:val="0"/>
                                <w:numId w:val="15"/>
                              </w:numPr>
                              <w:ind w:left="270" w:right="11"/>
                              <w:jc w:val="both"/>
                              <w:rPr>
                                <w:rFonts w:ascii="Arial Narrow" w:hAnsi="Arial Narrow"/>
                                <w:sz w:val="18"/>
                                <w:szCs w:val="18"/>
                              </w:rPr>
                            </w:pPr>
                            <w:r w:rsidRPr="00477706">
                              <w:rPr>
                                <w:rFonts w:ascii="Arial Narrow" w:hAnsi="Arial Narrow"/>
                                <w:sz w:val="18"/>
                                <w:szCs w:val="18"/>
                              </w:rPr>
                              <w:t>Neuropathy- nerve damage that can cause numbness in the hands</w:t>
                            </w:r>
                            <w:r w:rsidR="00932706">
                              <w:rPr>
                                <w:rFonts w:ascii="Arial Narrow" w:hAnsi="Arial Narrow"/>
                                <w:sz w:val="18"/>
                                <w:szCs w:val="18"/>
                              </w:rPr>
                              <w:t>.</w:t>
                            </w:r>
                          </w:p>
                          <w:p w14:paraId="636D3D74" w14:textId="1DFBB260" w:rsidR="00355D92" w:rsidRDefault="008C492D" w:rsidP="00477706">
                            <w:pPr>
                              <w:numPr>
                                <w:ilvl w:val="0"/>
                                <w:numId w:val="15"/>
                              </w:numPr>
                              <w:ind w:left="270" w:right="11"/>
                              <w:jc w:val="both"/>
                              <w:rPr>
                                <w:rFonts w:ascii="Arial Narrow" w:hAnsi="Arial Narrow"/>
                                <w:sz w:val="18"/>
                                <w:szCs w:val="18"/>
                              </w:rPr>
                            </w:pPr>
                            <w:r w:rsidRPr="00477706">
                              <w:rPr>
                                <w:rFonts w:ascii="Arial Narrow" w:hAnsi="Arial Narrow"/>
                                <w:sz w:val="18"/>
                                <w:szCs w:val="18"/>
                              </w:rPr>
                              <w:t>Retinopathy-Blindness</w:t>
                            </w:r>
                            <w:r w:rsidR="00932706">
                              <w:rPr>
                                <w:rFonts w:ascii="Arial Narrow" w:hAnsi="Arial Narrow"/>
                                <w:sz w:val="18"/>
                                <w:szCs w:val="18"/>
                              </w:rPr>
                              <w:t>.</w:t>
                            </w:r>
                          </w:p>
                          <w:p w14:paraId="58EBE3DA" w14:textId="124B078C" w:rsidR="00477706" w:rsidRPr="008E134F" w:rsidRDefault="00477706" w:rsidP="00355D92">
                            <w:pPr>
                              <w:ind w:left="-90" w:right="11" w:firstLine="360"/>
                              <w:jc w:val="both"/>
                              <w:rPr>
                                <w:rFonts w:ascii="Arial Narrow" w:hAnsi="Arial Narrow"/>
                                <w:sz w:val="18"/>
                                <w:szCs w:val="18"/>
                              </w:rPr>
                            </w:pPr>
                            <w:r w:rsidRPr="008E134F">
                              <w:rPr>
                                <w:rFonts w:ascii="Arial Narrow" w:hAnsi="Arial Narrow"/>
                                <w:b/>
                                <w:sz w:val="18"/>
                                <w:szCs w:val="18"/>
                              </w:rPr>
                              <w:t>How to avoid Hyperglycemic Emergencies:</w:t>
                            </w:r>
                          </w:p>
                          <w:p w14:paraId="02C730EC" w14:textId="74E16744" w:rsidR="00477706" w:rsidRDefault="00932706" w:rsidP="00477706">
                            <w:pPr>
                              <w:numPr>
                                <w:ilvl w:val="0"/>
                                <w:numId w:val="15"/>
                              </w:numPr>
                              <w:ind w:left="270" w:right="11"/>
                              <w:jc w:val="both"/>
                              <w:rPr>
                                <w:rFonts w:ascii="Arial Narrow" w:hAnsi="Arial Narrow"/>
                                <w:sz w:val="18"/>
                                <w:szCs w:val="18"/>
                              </w:rPr>
                            </w:pPr>
                            <w:r>
                              <w:rPr>
                                <w:rFonts w:ascii="Arial Narrow" w:hAnsi="Arial Narrow"/>
                                <w:sz w:val="18"/>
                                <w:szCs w:val="18"/>
                              </w:rPr>
                              <w:t>Thorough m</w:t>
                            </w:r>
                            <w:r w:rsidR="00477706">
                              <w:rPr>
                                <w:rFonts w:ascii="Arial Narrow" w:hAnsi="Arial Narrow"/>
                                <w:sz w:val="18"/>
                                <w:szCs w:val="18"/>
                              </w:rPr>
                              <w:t>edical history review, and blood sugar level check.</w:t>
                            </w:r>
                          </w:p>
                          <w:p w14:paraId="156ADE42" w14:textId="5BF8795B" w:rsid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Schedule morning appointments, Hyperglycemia is a greater risk in the afternoon.</w:t>
                            </w:r>
                          </w:p>
                          <w:p w14:paraId="138515B8" w14:textId="69E66912" w:rsid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Use anxiety reduction protocol, stress may promote the condition.</w:t>
                            </w:r>
                          </w:p>
                          <w:p w14:paraId="4759C8FB" w14:textId="722D8948" w:rsidR="00477706" w:rsidRP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Keep a glucose gel tablet in your office emergency kit.</w:t>
                            </w:r>
                          </w:p>
                          <w:p w14:paraId="024A9873" w14:textId="54143605" w:rsidR="00477706" w:rsidRDefault="00477706" w:rsidP="00477706">
                            <w:pPr>
                              <w:ind w:right="11"/>
                              <w:jc w:val="both"/>
                              <w:rPr>
                                <w:rFonts w:ascii="Arial Narrow" w:hAnsi="Arial Narrow"/>
                                <w:sz w:val="18"/>
                                <w:szCs w:val="18"/>
                              </w:rPr>
                            </w:pPr>
                          </w:p>
                          <w:p w14:paraId="32581631" w14:textId="77777777" w:rsidR="008C492D" w:rsidRPr="008F6CD9" w:rsidRDefault="008C492D" w:rsidP="00085C18">
                            <w:pPr>
                              <w:ind w:right="-130"/>
                              <w:rPr>
                                <w:rFonts w:ascii="Arial Narrow" w:hAnsi="Arial Narrow"/>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6CDE" id="_x0000_s1034" type="#_x0000_t202" style="position:absolute;left:0;text-align:left;margin-left:50.25pt;margin-top:50.25pt;width:205.2pt;height:511.2pt;z-index:2516859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" stroked="f">
                <v:textbox>
                  <w:txbxContent>
                    <w:p w14:paraId="12C8B33C" w14:textId="77777777" w:rsidR="008C492D" w:rsidRPr="00477706" w:rsidRDefault="008C492D" w:rsidP="00085C18">
                      <w:pPr>
                        <w:ind w:left="270" w:right="11"/>
                        <w:jc w:val="center"/>
                        <w:rPr>
                          <w:rFonts w:ascii="Arial Narrow" w:hAnsi="Arial Narrow"/>
                          <w:b/>
                          <w:i/>
                          <w:sz w:val="18"/>
                          <w:szCs w:val="18"/>
                          <w:u w:val="single"/>
                        </w:rPr>
                      </w:pPr>
                    </w:p>
                    <w:p w14:paraId="12FFF898" w14:textId="77777777" w:rsidR="00355D92" w:rsidRDefault="008C492D" w:rsidP="00355D92">
                      <w:pPr>
                        <w:ind w:left="270" w:right="11"/>
                        <w:jc w:val="center"/>
                        <w:rPr>
                          <w:rFonts w:ascii="Arial Narrow" w:hAnsi="Arial Narrow"/>
                          <w:b/>
                          <w:sz w:val="18"/>
                          <w:szCs w:val="18"/>
                          <w:u w:val="single"/>
                        </w:rPr>
                      </w:pPr>
                      <w:r w:rsidRPr="00355D92">
                        <w:rPr>
                          <w:rFonts w:ascii="Arial Narrow" w:hAnsi="Arial Narrow"/>
                          <w:b/>
                          <w:sz w:val="18"/>
                          <w:szCs w:val="18"/>
                          <w:u w:val="single"/>
                        </w:rPr>
                        <w:t>The Role of the Dental Hygienist</w:t>
                      </w:r>
                    </w:p>
                    <w:p w14:paraId="5E034A42" w14:textId="250D86FA" w:rsidR="008C492D" w:rsidRPr="00355D92" w:rsidRDefault="008C492D" w:rsidP="00355D92">
                      <w:pPr>
                        <w:ind w:left="270" w:right="11"/>
                        <w:rPr>
                          <w:rFonts w:ascii="Arial Narrow" w:hAnsi="Arial Narrow"/>
                          <w:b/>
                          <w:sz w:val="18"/>
                          <w:szCs w:val="18"/>
                          <w:u w:val="single"/>
                        </w:rPr>
                      </w:pPr>
                      <w:r w:rsidRPr="00355D92">
                        <w:rPr>
                          <w:rFonts w:ascii="Arial Narrow" w:hAnsi="Arial Narrow"/>
                          <w:b/>
                          <w:sz w:val="18"/>
                          <w:szCs w:val="18"/>
                        </w:rPr>
                        <w:t>If the patient is a</w:t>
                      </w:r>
                      <w:r w:rsidR="00355D92">
                        <w:rPr>
                          <w:rFonts w:ascii="Arial Narrow" w:hAnsi="Arial Narrow"/>
                          <w:b/>
                          <w:sz w:val="18"/>
                          <w:szCs w:val="18"/>
                        </w:rPr>
                        <w:t xml:space="preserve"> Type 2 Diabetic, the following </w:t>
                      </w:r>
                      <w:r w:rsidRPr="00355D92">
                        <w:rPr>
                          <w:rFonts w:ascii="Arial Narrow" w:hAnsi="Arial Narrow"/>
                          <w:b/>
                          <w:sz w:val="18"/>
                          <w:szCs w:val="18"/>
                        </w:rPr>
                        <w:t>signs may be found during an intra-oral exam:</w:t>
                      </w:r>
                    </w:p>
                    <w:p w14:paraId="3F44B8C4" w14:textId="6527445B" w:rsidR="008C492D" w:rsidRPr="00477706" w:rsidRDefault="00477706" w:rsidP="00085C18">
                      <w:pPr>
                        <w:numPr>
                          <w:ilvl w:val="0"/>
                          <w:numId w:val="11"/>
                        </w:numPr>
                        <w:ind w:left="270" w:right="11"/>
                        <w:jc w:val="both"/>
                        <w:rPr>
                          <w:rFonts w:ascii="Arial Narrow" w:hAnsi="Arial Narrow"/>
                          <w:sz w:val="18"/>
                          <w:szCs w:val="18"/>
                        </w:rPr>
                      </w:pPr>
                      <w:r>
                        <w:rPr>
                          <w:rFonts w:ascii="Arial Narrow" w:hAnsi="Arial Narrow"/>
                          <w:sz w:val="18"/>
                          <w:szCs w:val="18"/>
                        </w:rPr>
                        <w:t>Xerostomia, or d</w:t>
                      </w:r>
                      <w:r w:rsidR="008C492D" w:rsidRPr="00477706">
                        <w:rPr>
                          <w:rFonts w:ascii="Arial Narrow" w:hAnsi="Arial Narrow"/>
                          <w:sz w:val="18"/>
                          <w:szCs w:val="18"/>
                        </w:rPr>
                        <w:t>ry mouth</w:t>
                      </w:r>
                      <w:r>
                        <w:rPr>
                          <w:rFonts w:ascii="Arial Narrow" w:hAnsi="Arial Narrow"/>
                          <w:sz w:val="18"/>
                          <w:szCs w:val="18"/>
                        </w:rPr>
                        <w:t xml:space="preserve"> syndrome</w:t>
                      </w:r>
                    </w:p>
                    <w:p w14:paraId="703A128F" w14:textId="6E8BC3E8" w:rsidR="008C492D" w:rsidRPr="008E134F" w:rsidRDefault="008C492D" w:rsidP="008E134F">
                      <w:pPr>
                        <w:numPr>
                          <w:ilvl w:val="0"/>
                          <w:numId w:val="11"/>
                        </w:numPr>
                        <w:ind w:left="270" w:right="11"/>
                        <w:jc w:val="both"/>
                        <w:rPr>
                          <w:rFonts w:ascii="Arial Narrow" w:hAnsi="Arial Narrow"/>
                          <w:sz w:val="18"/>
                          <w:szCs w:val="18"/>
                        </w:rPr>
                      </w:pPr>
                      <w:r w:rsidRPr="00477706">
                        <w:rPr>
                          <w:rFonts w:ascii="Arial Narrow" w:hAnsi="Arial Narrow"/>
                          <w:sz w:val="18"/>
                          <w:szCs w:val="18"/>
                        </w:rPr>
                        <w:t>Severe inflammation</w:t>
                      </w:r>
                      <w:r w:rsidR="008E134F">
                        <w:rPr>
                          <w:rFonts w:ascii="Arial Narrow" w:hAnsi="Arial Narrow"/>
                          <w:sz w:val="18"/>
                          <w:szCs w:val="18"/>
                        </w:rPr>
                        <w:t xml:space="preserve"> &amp; p</w:t>
                      </w:r>
                      <w:r w:rsidRPr="008E134F">
                        <w:rPr>
                          <w:rFonts w:ascii="Arial Narrow" w:hAnsi="Arial Narrow"/>
                          <w:sz w:val="18"/>
                          <w:szCs w:val="18"/>
                        </w:rPr>
                        <w:t>oor healing of the oral tissues</w:t>
                      </w:r>
                    </w:p>
                    <w:p w14:paraId="7EE6F633" w14:textId="77777777" w:rsidR="008C492D" w:rsidRPr="00477706" w:rsidRDefault="008C492D" w:rsidP="00085C18">
                      <w:pPr>
                        <w:numPr>
                          <w:ilvl w:val="0"/>
                          <w:numId w:val="11"/>
                        </w:numPr>
                        <w:ind w:left="270" w:right="11"/>
                        <w:jc w:val="both"/>
                        <w:rPr>
                          <w:rFonts w:ascii="Arial Narrow" w:hAnsi="Arial Narrow"/>
                          <w:sz w:val="18"/>
                          <w:szCs w:val="18"/>
                        </w:rPr>
                      </w:pPr>
                      <w:r w:rsidRPr="00477706">
                        <w:rPr>
                          <w:rFonts w:ascii="Arial Narrow" w:hAnsi="Arial Narrow"/>
                          <w:sz w:val="18"/>
                          <w:szCs w:val="18"/>
                        </w:rPr>
                        <w:t>Fungal infections (due to medication)</w:t>
                      </w:r>
                    </w:p>
                    <w:p w14:paraId="7D800546" w14:textId="77777777" w:rsidR="008C492D" w:rsidRPr="00477706" w:rsidRDefault="008C492D" w:rsidP="00085C18">
                      <w:pPr>
                        <w:numPr>
                          <w:ilvl w:val="0"/>
                          <w:numId w:val="11"/>
                        </w:numPr>
                        <w:ind w:left="270" w:right="11"/>
                        <w:jc w:val="both"/>
                        <w:rPr>
                          <w:rFonts w:ascii="Arial Narrow" w:hAnsi="Arial Narrow"/>
                          <w:sz w:val="18"/>
                          <w:szCs w:val="18"/>
                        </w:rPr>
                      </w:pPr>
                      <w:r w:rsidRPr="00477706">
                        <w:rPr>
                          <w:rFonts w:ascii="Arial Narrow" w:hAnsi="Arial Narrow"/>
                          <w:sz w:val="18"/>
                          <w:szCs w:val="18"/>
                        </w:rPr>
                        <w:t>Burning sensation in the mouth/tongue</w:t>
                      </w:r>
                    </w:p>
                    <w:p w14:paraId="33574D49" w14:textId="6DAC1C1B" w:rsidR="008C492D" w:rsidRPr="00355D92" w:rsidRDefault="008C492D" w:rsidP="00355D92">
                      <w:pPr>
                        <w:ind w:left="270" w:right="11" w:firstLine="45"/>
                        <w:jc w:val="both"/>
                        <w:rPr>
                          <w:rFonts w:ascii="Arial Narrow" w:hAnsi="Arial Narrow"/>
                          <w:b/>
                          <w:sz w:val="18"/>
                          <w:szCs w:val="18"/>
                        </w:rPr>
                      </w:pPr>
                      <w:r w:rsidRPr="00355D92">
                        <w:rPr>
                          <w:rFonts w:ascii="Arial Narrow" w:hAnsi="Arial Narrow"/>
                          <w:b/>
                          <w:sz w:val="18"/>
                          <w:szCs w:val="18"/>
                        </w:rPr>
                        <w:t xml:space="preserve">When going over medical history with a Type 2 </w:t>
                      </w:r>
                      <w:r w:rsidR="00355D92">
                        <w:rPr>
                          <w:rFonts w:ascii="Arial Narrow" w:hAnsi="Arial Narrow"/>
                          <w:b/>
                          <w:sz w:val="18"/>
                          <w:szCs w:val="18"/>
                        </w:rPr>
                        <w:t xml:space="preserve">   </w:t>
                      </w:r>
                      <w:r w:rsidRPr="00355D92">
                        <w:rPr>
                          <w:rFonts w:ascii="Arial Narrow" w:hAnsi="Arial Narrow"/>
                          <w:b/>
                          <w:sz w:val="18"/>
                          <w:szCs w:val="18"/>
                        </w:rPr>
                        <w:t>Diabetic patient the following information is vital:</w:t>
                      </w:r>
                    </w:p>
                    <w:p w14:paraId="373CB0ED" w14:textId="77777777" w:rsidR="008C492D" w:rsidRPr="00477706" w:rsidRDefault="008C492D" w:rsidP="00085C18">
                      <w:pPr>
                        <w:numPr>
                          <w:ilvl w:val="0"/>
                          <w:numId w:val="13"/>
                        </w:numPr>
                        <w:ind w:left="270" w:right="11"/>
                        <w:jc w:val="both"/>
                        <w:rPr>
                          <w:rFonts w:ascii="Arial Narrow" w:hAnsi="Arial Narrow"/>
                          <w:sz w:val="18"/>
                          <w:szCs w:val="18"/>
                        </w:rPr>
                      </w:pPr>
                      <w:r w:rsidRPr="00477706">
                        <w:rPr>
                          <w:rFonts w:ascii="Arial Narrow" w:hAnsi="Arial Narrow"/>
                          <w:sz w:val="18"/>
                          <w:szCs w:val="18"/>
                        </w:rPr>
                        <w:t>What medication are they taking, the frequency and dosage.</w:t>
                      </w:r>
                    </w:p>
                    <w:p w14:paraId="2E5C51E9" w14:textId="2C3FDE45" w:rsidR="008C492D" w:rsidRPr="008E134F" w:rsidRDefault="008C492D" w:rsidP="00085C18">
                      <w:pPr>
                        <w:numPr>
                          <w:ilvl w:val="0"/>
                          <w:numId w:val="13"/>
                        </w:numPr>
                        <w:ind w:left="270" w:right="11"/>
                        <w:jc w:val="both"/>
                        <w:rPr>
                          <w:rFonts w:ascii="Arial Narrow" w:hAnsi="Arial Narrow"/>
                          <w:sz w:val="18"/>
                          <w:szCs w:val="18"/>
                        </w:rPr>
                      </w:pPr>
                      <w:r w:rsidRPr="00477706">
                        <w:rPr>
                          <w:rFonts w:ascii="Arial Narrow" w:hAnsi="Arial Narrow"/>
                          <w:sz w:val="18"/>
                          <w:szCs w:val="18"/>
                        </w:rPr>
                        <w:t>Hemoglobin A1C level – 7% or less is considered good glycemic control, individuals who have fair-poor control have a 50-200% greater risk for Periodontal Disease.</w:t>
                      </w:r>
                    </w:p>
                    <w:p w14:paraId="26BF1B02" w14:textId="6A4C02E0" w:rsidR="008C492D" w:rsidRPr="008E134F" w:rsidRDefault="008C492D" w:rsidP="00477706">
                      <w:pPr>
                        <w:ind w:left="270" w:right="11"/>
                        <w:jc w:val="both"/>
                        <w:rPr>
                          <w:rFonts w:ascii="Arial Narrow" w:hAnsi="Arial Narrow"/>
                          <w:b/>
                          <w:sz w:val="18"/>
                          <w:szCs w:val="18"/>
                        </w:rPr>
                      </w:pPr>
                      <w:r w:rsidRPr="008E134F">
                        <w:rPr>
                          <w:rFonts w:ascii="Arial Narrow" w:hAnsi="Arial Narrow"/>
                          <w:b/>
                          <w:sz w:val="18"/>
                          <w:szCs w:val="18"/>
                        </w:rPr>
                        <w:t>Diabetic complications that can impair oral self-care and require treatment modifications:</w:t>
                      </w:r>
                    </w:p>
                    <w:p w14:paraId="0C7BDA85" w14:textId="1F15AF88" w:rsidR="008C492D" w:rsidRPr="00477706" w:rsidRDefault="008C492D" w:rsidP="00085C18">
                      <w:pPr>
                        <w:numPr>
                          <w:ilvl w:val="0"/>
                          <w:numId w:val="15"/>
                        </w:numPr>
                        <w:ind w:left="270" w:right="11"/>
                        <w:jc w:val="both"/>
                        <w:rPr>
                          <w:rFonts w:ascii="Arial Narrow" w:hAnsi="Arial Narrow"/>
                          <w:sz w:val="18"/>
                          <w:szCs w:val="18"/>
                        </w:rPr>
                      </w:pPr>
                      <w:r w:rsidRPr="00477706">
                        <w:rPr>
                          <w:rFonts w:ascii="Arial Narrow" w:hAnsi="Arial Narrow"/>
                          <w:sz w:val="18"/>
                          <w:szCs w:val="18"/>
                        </w:rPr>
                        <w:t>Neuropathy- nerve damage that can cause numbness in the hands</w:t>
                      </w:r>
                      <w:r w:rsidR="00932706">
                        <w:rPr>
                          <w:rFonts w:ascii="Arial Narrow" w:hAnsi="Arial Narrow"/>
                          <w:sz w:val="18"/>
                          <w:szCs w:val="18"/>
                        </w:rPr>
                        <w:t>.</w:t>
                      </w:r>
                    </w:p>
                    <w:p w14:paraId="636D3D74" w14:textId="1DFBB260" w:rsidR="00355D92" w:rsidRDefault="008C492D" w:rsidP="00477706">
                      <w:pPr>
                        <w:numPr>
                          <w:ilvl w:val="0"/>
                          <w:numId w:val="15"/>
                        </w:numPr>
                        <w:ind w:left="270" w:right="11"/>
                        <w:jc w:val="both"/>
                        <w:rPr>
                          <w:rFonts w:ascii="Arial Narrow" w:hAnsi="Arial Narrow"/>
                          <w:sz w:val="18"/>
                          <w:szCs w:val="18"/>
                        </w:rPr>
                      </w:pPr>
                      <w:r w:rsidRPr="00477706">
                        <w:rPr>
                          <w:rFonts w:ascii="Arial Narrow" w:hAnsi="Arial Narrow"/>
                          <w:sz w:val="18"/>
                          <w:szCs w:val="18"/>
                        </w:rPr>
                        <w:t>Retinopathy-Blindness</w:t>
                      </w:r>
                      <w:r w:rsidR="00932706">
                        <w:rPr>
                          <w:rFonts w:ascii="Arial Narrow" w:hAnsi="Arial Narrow"/>
                          <w:sz w:val="18"/>
                          <w:szCs w:val="18"/>
                        </w:rPr>
                        <w:t>.</w:t>
                      </w:r>
                    </w:p>
                    <w:p w14:paraId="58EBE3DA" w14:textId="124B078C" w:rsidR="00477706" w:rsidRPr="008E134F" w:rsidRDefault="00477706" w:rsidP="00355D92">
                      <w:pPr>
                        <w:ind w:left="-90" w:right="11" w:firstLine="360"/>
                        <w:jc w:val="both"/>
                        <w:rPr>
                          <w:rFonts w:ascii="Arial Narrow" w:hAnsi="Arial Narrow"/>
                          <w:sz w:val="18"/>
                          <w:szCs w:val="18"/>
                        </w:rPr>
                      </w:pPr>
                      <w:r w:rsidRPr="008E134F">
                        <w:rPr>
                          <w:rFonts w:ascii="Arial Narrow" w:hAnsi="Arial Narrow"/>
                          <w:b/>
                          <w:sz w:val="18"/>
                          <w:szCs w:val="18"/>
                        </w:rPr>
                        <w:t>How to avoid Hyperglycemic Emergencies:</w:t>
                      </w:r>
                    </w:p>
                    <w:p w14:paraId="02C730EC" w14:textId="74E16744" w:rsidR="00477706" w:rsidRDefault="00932706" w:rsidP="00477706">
                      <w:pPr>
                        <w:numPr>
                          <w:ilvl w:val="0"/>
                          <w:numId w:val="15"/>
                        </w:numPr>
                        <w:ind w:left="270" w:right="11"/>
                        <w:jc w:val="both"/>
                        <w:rPr>
                          <w:rFonts w:ascii="Arial Narrow" w:hAnsi="Arial Narrow"/>
                          <w:sz w:val="18"/>
                          <w:szCs w:val="18"/>
                        </w:rPr>
                      </w:pPr>
                      <w:r>
                        <w:rPr>
                          <w:rFonts w:ascii="Arial Narrow" w:hAnsi="Arial Narrow"/>
                          <w:sz w:val="18"/>
                          <w:szCs w:val="18"/>
                        </w:rPr>
                        <w:t>Thorough m</w:t>
                      </w:r>
                      <w:r w:rsidR="00477706">
                        <w:rPr>
                          <w:rFonts w:ascii="Arial Narrow" w:hAnsi="Arial Narrow"/>
                          <w:sz w:val="18"/>
                          <w:szCs w:val="18"/>
                        </w:rPr>
                        <w:t>edical history review, and blood sugar level check.</w:t>
                      </w:r>
                    </w:p>
                    <w:p w14:paraId="156ADE42" w14:textId="5BF8795B" w:rsid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Schedule morning appointments, Hyperglycemia is a greater risk in the afternoon.</w:t>
                      </w:r>
                    </w:p>
                    <w:p w14:paraId="138515B8" w14:textId="69E66912" w:rsid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Use anxiety reduction protocol, stress may promote the condition.</w:t>
                      </w:r>
                    </w:p>
                    <w:p w14:paraId="4759C8FB" w14:textId="722D8948" w:rsidR="00477706" w:rsidRPr="00477706" w:rsidRDefault="00477706" w:rsidP="00477706">
                      <w:pPr>
                        <w:numPr>
                          <w:ilvl w:val="0"/>
                          <w:numId w:val="15"/>
                        </w:numPr>
                        <w:ind w:left="270" w:right="11"/>
                        <w:jc w:val="both"/>
                        <w:rPr>
                          <w:rFonts w:ascii="Arial Narrow" w:hAnsi="Arial Narrow"/>
                          <w:sz w:val="18"/>
                          <w:szCs w:val="18"/>
                        </w:rPr>
                      </w:pPr>
                      <w:r>
                        <w:rPr>
                          <w:rFonts w:ascii="Arial Narrow" w:hAnsi="Arial Narrow"/>
                          <w:sz w:val="18"/>
                          <w:szCs w:val="18"/>
                        </w:rPr>
                        <w:t>Keep a glucose gel tablet in your office emergency kit.</w:t>
                      </w:r>
                    </w:p>
                    <w:p w14:paraId="024A9873" w14:textId="54143605" w:rsidR="00477706" w:rsidRDefault="00477706" w:rsidP="00477706">
                      <w:pPr>
                        <w:ind w:right="11"/>
                        <w:jc w:val="both"/>
                        <w:rPr>
                          <w:rFonts w:ascii="Arial Narrow" w:hAnsi="Arial Narrow"/>
                          <w:sz w:val="18"/>
                          <w:szCs w:val="18"/>
                        </w:rPr>
                      </w:pPr>
                    </w:p>
                    <w:p w14:paraId="32581631" w14:textId="77777777" w:rsidR="008C492D" w:rsidRPr="008F6CD9" w:rsidRDefault="008C492D" w:rsidP="00085C18">
                      <w:pPr>
                        <w:ind w:right="-130"/>
                        <w:rPr>
                          <w:rFonts w:ascii="Arial Narrow" w:hAnsi="Arial Narrow"/>
                          <w:sz w:val="20"/>
                          <w:szCs w:val="20"/>
                        </w:rPr>
                      </w:pPr>
                    </w:p>
                  </w:txbxContent>
                </v:textbox>
                <w10:wrap anchorx="page" anchory="page"/>
              </v:shape>
            </w:pict>
          </mc:Fallback>
        </mc:AlternateContent>
      </w:r>
      <w:r w:rsidR="00B754FF" w:rsidRPr="00295441">
        <w:rPr>
          <w:noProof/>
          <w:lang w:eastAsia="en-US"/>
        </w:rPr>
        <w:drawing>
          <wp:anchor distT="0" distB="0" distL="114300" distR="114300" simplePos="0" relativeHeight="251683864" behindDoc="0" locked="0" layoutInCell="1" allowOverlap="1" wp14:anchorId="11AC735E" wp14:editId="28C91F14">
            <wp:simplePos x="0" y="0"/>
            <wp:positionH relativeFrom="page">
              <wp:posOffset>6903720</wp:posOffset>
            </wp:positionH>
            <wp:positionV relativeFrom="page">
              <wp:posOffset>646853</wp:posOffset>
            </wp:positionV>
            <wp:extent cx="2514600" cy="914400"/>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5">
                      <a:alphaModFix/>
                      <a:extLst>
                        <a:ext uri="{28A0092B-C50C-407E-A947-70E740481C1C}">
                          <a14:useLocalDpi xmlns:a14="http://schemas.microsoft.com/office/drawing/2010/main" val="0"/>
                        </a:ext>
                      </a:extLst>
                    </a:blip>
                    <a:srcRect t="19472" b="20041"/>
                    <a:stretch/>
                  </pic:blipFill>
                  <pic:spPr bwMode="auto">
                    <a:xfrm>
                      <a:off x="0" y="0"/>
                      <a:ext cx="2514600" cy="914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4FF">
        <w:rPr>
          <w:noProof/>
          <w:lang w:eastAsia="en-US"/>
        </w:rPr>
        <mc:AlternateContent>
          <mc:Choice Requires="wps">
            <w:drawing>
              <wp:anchor distT="45720" distB="45720" distL="114300" distR="114300" simplePos="0" relativeHeight="251681816" behindDoc="0" locked="0" layoutInCell="1" allowOverlap="1" wp14:anchorId="78D70EAD" wp14:editId="16090539">
                <wp:simplePos x="0" y="0"/>
                <wp:positionH relativeFrom="page">
                  <wp:posOffset>6903720</wp:posOffset>
                </wp:positionH>
                <wp:positionV relativeFrom="page">
                  <wp:posOffset>6217920</wp:posOffset>
                </wp:positionV>
                <wp:extent cx="2743200" cy="9144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9525">
                          <a:noFill/>
                          <a:miter lim="800000"/>
                          <a:headEnd/>
                          <a:tailEnd/>
                        </a:ln>
                      </wps:spPr>
                      <wps:txbx>
                        <w:txbxContent>
                          <w:p w14:paraId="6D9F6BC3" w14:textId="77777777" w:rsidR="008C492D" w:rsidRPr="002E728E" w:rsidRDefault="008C492D" w:rsidP="00B573B6">
                            <w:pPr>
                              <w:rPr>
                                <w:rFonts w:ascii="Arial Narrow" w:hAnsi="Arial Narrow" w:cs="Arial"/>
                                <w:b/>
                              </w:rPr>
                            </w:pPr>
                            <w:r w:rsidRPr="00BE149D">
                              <w:rPr>
                                <w:rFonts w:ascii="Arial Narrow" w:hAnsi="Arial Narrow" w:cs="Arial"/>
                              </w:rPr>
                              <w:t xml:space="preserve">   </w:t>
                            </w:r>
                            <w:proofErr w:type="spellStart"/>
                            <w:r w:rsidRPr="002E728E">
                              <w:rPr>
                                <w:rFonts w:ascii="Arial Narrow" w:hAnsi="Arial Narrow" w:cs="Arial"/>
                                <w:b/>
                              </w:rPr>
                              <w:t>Eftyhia</w:t>
                            </w:r>
                            <w:proofErr w:type="spellEnd"/>
                            <w:r w:rsidRPr="002E728E">
                              <w:rPr>
                                <w:rFonts w:ascii="Arial Narrow" w:hAnsi="Arial Narrow" w:cs="Arial"/>
                                <w:b/>
                              </w:rPr>
                              <w:t xml:space="preserve"> Argyros</w:t>
                            </w:r>
                          </w:p>
                          <w:p w14:paraId="17F607A3" w14:textId="77777777" w:rsidR="008C492D" w:rsidRPr="002E728E" w:rsidRDefault="008C492D" w:rsidP="00B573B6">
                            <w:pPr>
                              <w:rPr>
                                <w:rFonts w:ascii="Arial Narrow" w:hAnsi="Arial Narrow" w:cs="Arial"/>
                                <w:b/>
                              </w:rPr>
                            </w:pPr>
                            <w:r w:rsidRPr="002E728E">
                              <w:rPr>
                                <w:rFonts w:ascii="Arial Narrow" w:hAnsi="Arial Narrow" w:cs="Arial"/>
                                <w:b/>
                              </w:rPr>
                              <w:t xml:space="preserve">   </w:t>
                            </w:r>
                            <w:proofErr w:type="spellStart"/>
                            <w:r w:rsidRPr="002E728E">
                              <w:rPr>
                                <w:rFonts w:ascii="Arial Narrow" w:hAnsi="Arial Narrow" w:cs="Arial"/>
                                <w:b/>
                              </w:rPr>
                              <w:t>Mariluz</w:t>
                            </w:r>
                            <w:proofErr w:type="spellEnd"/>
                            <w:r w:rsidRPr="002E728E">
                              <w:rPr>
                                <w:rFonts w:ascii="Arial Narrow" w:hAnsi="Arial Narrow" w:cs="Arial"/>
                                <w:b/>
                              </w:rPr>
                              <w:t xml:space="preserve"> Morales </w:t>
                            </w:r>
                          </w:p>
                          <w:p w14:paraId="548FABFD" w14:textId="77777777" w:rsidR="008C492D" w:rsidRPr="002E728E" w:rsidRDefault="008C492D" w:rsidP="00B573B6">
                            <w:pPr>
                              <w:rPr>
                                <w:rFonts w:ascii="Arial Narrow" w:hAnsi="Arial Narrow" w:cs="Arial"/>
                                <w:b/>
                              </w:rPr>
                            </w:pPr>
                            <w:r w:rsidRPr="002E728E">
                              <w:rPr>
                                <w:rFonts w:ascii="Arial Narrow" w:hAnsi="Arial Narrow" w:cs="Arial"/>
                                <w:b/>
                              </w:rPr>
                              <w:t xml:space="preserve">   Evelina Simuleviciene</w:t>
                            </w:r>
                          </w:p>
                          <w:p w14:paraId="26C5F675" w14:textId="77777777" w:rsidR="008C492D" w:rsidRDefault="008C492D" w:rsidP="00B573B6"/>
                          <w:p w14:paraId="138CAF6A" w14:textId="77777777" w:rsidR="008C492D" w:rsidRDefault="008C492D" w:rsidP="00B573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70EAD" id="_x0000_s1035" type="#_x0000_t202" style="position:absolute;left:0;text-align:left;margin-left:543.6pt;margin-top:489.6pt;width:3in;height:1in;z-index:251681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" filled="f" stroked="f">
                <v:textbox>
                  <w:txbxContent>
                    <w:p w14:paraId="6D9F6BC3" w14:textId="77777777" w:rsidR="008C492D" w:rsidRPr="002E728E" w:rsidRDefault="008C492D" w:rsidP="00B573B6">
                      <w:pPr>
                        <w:rPr>
                          <w:rFonts w:ascii="Arial Narrow" w:hAnsi="Arial Narrow" w:cs="Arial"/>
                          <w:b/>
                        </w:rPr>
                      </w:pPr>
                      <w:r w:rsidRPr="00BE149D">
                        <w:rPr>
                          <w:rFonts w:ascii="Arial Narrow" w:hAnsi="Arial Narrow" w:cs="Arial"/>
                        </w:rPr>
                        <w:t xml:space="preserve">   </w:t>
                      </w:r>
                      <w:proofErr w:type="spellStart"/>
                      <w:r w:rsidRPr="002E728E">
                        <w:rPr>
                          <w:rFonts w:ascii="Arial Narrow" w:hAnsi="Arial Narrow" w:cs="Arial"/>
                          <w:b/>
                        </w:rPr>
                        <w:t>Eftyhia</w:t>
                      </w:r>
                      <w:proofErr w:type="spellEnd"/>
                      <w:r w:rsidRPr="002E728E">
                        <w:rPr>
                          <w:rFonts w:ascii="Arial Narrow" w:hAnsi="Arial Narrow" w:cs="Arial"/>
                          <w:b/>
                        </w:rPr>
                        <w:t xml:space="preserve"> Argyros</w:t>
                      </w:r>
                    </w:p>
                    <w:p w14:paraId="17F607A3" w14:textId="77777777" w:rsidR="008C492D" w:rsidRPr="002E728E" w:rsidRDefault="008C492D" w:rsidP="00B573B6">
                      <w:pPr>
                        <w:rPr>
                          <w:rFonts w:ascii="Arial Narrow" w:hAnsi="Arial Narrow" w:cs="Arial"/>
                          <w:b/>
                        </w:rPr>
                      </w:pPr>
                      <w:r w:rsidRPr="002E728E">
                        <w:rPr>
                          <w:rFonts w:ascii="Arial Narrow" w:hAnsi="Arial Narrow" w:cs="Arial"/>
                          <w:b/>
                        </w:rPr>
                        <w:t xml:space="preserve">   </w:t>
                      </w:r>
                      <w:proofErr w:type="spellStart"/>
                      <w:r w:rsidRPr="002E728E">
                        <w:rPr>
                          <w:rFonts w:ascii="Arial Narrow" w:hAnsi="Arial Narrow" w:cs="Arial"/>
                          <w:b/>
                        </w:rPr>
                        <w:t>Mariluz</w:t>
                      </w:r>
                      <w:proofErr w:type="spellEnd"/>
                      <w:r w:rsidRPr="002E728E">
                        <w:rPr>
                          <w:rFonts w:ascii="Arial Narrow" w:hAnsi="Arial Narrow" w:cs="Arial"/>
                          <w:b/>
                        </w:rPr>
                        <w:t xml:space="preserve"> Morales </w:t>
                      </w:r>
                    </w:p>
                    <w:p w14:paraId="548FABFD" w14:textId="77777777" w:rsidR="008C492D" w:rsidRPr="002E728E" w:rsidRDefault="008C492D" w:rsidP="00B573B6">
                      <w:pPr>
                        <w:rPr>
                          <w:rFonts w:ascii="Arial Narrow" w:hAnsi="Arial Narrow" w:cs="Arial"/>
                          <w:b/>
                        </w:rPr>
                      </w:pPr>
                      <w:r w:rsidRPr="002E728E">
                        <w:rPr>
                          <w:rFonts w:ascii="Arial Narrow" w:hAnsi="Arial Narrow" w:cs="Arial"/>
                          <w:b/>
                        </w:rPr>
                        <w:t xml:space="preserve">   Evelina Simuleviciene</w:t>
                      </w:r>
                    </w:p>
                    <w:p w14:paraId="26C5F675" w14:textId="77777777" w:rsidR="008C492D" w:rsidRDefault="008C492D" w:rsidP="00B573B6"/>
                    <w:p w14:paraId="138CAF6A" w14:textId="77777777" w:rsidR="008C492D" w:rsidRDefault="008C492D" w:rsidP="00B573B6"/>
                  </w:txbxContent>
                </v:textbox>
                <w10:wrap anchorx="page" anchory="page"/>
              </v:shape>
            </w:pict>
          </mc:Fallback>
        </mc:AlternateContent>
      </w:r>
    </w:p>
    <w:sectPr w:rsidR="00EC7899" w:rsidSect="0012781F">
      <w:headerReference w:type="default" r:id="rId26"/>
      <w:headerReference w:type="first" r:id="rId27"/>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3A41F" w14:textId="77777777" w:rsidR="008001E5" w:rsidRDefault="008001E5">
      <w:pPr>
        <w:spacing w:after="0"/>
      </w:pPr>
      <w:r>
        <w:separator/>
      </w:r>
    </w:p>
  </w:endnote>
  <w:endnote w:type="continuationSeparator" w:id="0">
    <w:p w14:paraId="0B43960D" w14:textId="77777777" w:rsidR="008001E5" w:rsidRDefault="008001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85E3C" w14:textId="77777777" w:rsidR="008001E5" w:rsidRDefault="008001E5">
      <w:pPr>
        <w:spacing w:after="0"/>
      </w:pPr>
      <w:r>
        <w:separator/>
      </w:r>
    </w:p>
  </w:footnote>
  <w:footnote w:type="continuationSeparator" w:id="0">
    <w:p w14:paraId="5391A36A" w14:textId="77777777" w:rsidR="008001E5" w:rsidRDefault="008001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3E8A" w14:textId="77777777" w:rsidR="008C492D" w:rsidRDefault="008C492D">
    <w:pPr>
      <w:pStyle w:val="Header"/>
    </w:pPr>
    <w:r w:rsidRPr="00DF5512">
      <w:rPr>
        <w:noProof/>
        <w:lang w:eastAsia="en-US"/>
      </w:rPr>
      <mc:AlternateContent>
        <mc:Choice Requires="wps">
          <w:drawing>
            <wp:anchor distT="0" distB="0" distL="114300" distR="114300" simplePos="0" relativeHeight="251658281" behindDoc="0" locked="0" layoutInCell="1" allowOverlap="1" wp14:anchorId="36EDF480" wp14:editId="216BA064">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A7184"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" fillcolor="white [3212]" stroked="f">
              <v:shadow on="t" color="black" opacity="26214f" origin="-.5,-.5" offset="0,0"/>
              <v:path arrowok="t"/>
              <o:lock v:ext="edit" aspectratio="t"/>
              <w10:wrap type="tight" anchorx="page" anchory="page"/>
            </v:rect>
          </w:pict>
        </mc:Fallback>
      </mc:AlternateContent>
    </w:r>
    <w:r>
      <w:rPr>
        <w:noProof/>
        <w:lang w:eastAsia="en-US"/>
      </w:rPr>
      <mc:AlternateContent>
        <mc:Choice Requires="wps">
          <w:drawing>
            <wp:anchor distT="0" distB="0" distL="114300" distR="114300" simplePos="0" relativeHeight="251658283" behindDoc="0" locked="0" layoutInCell="1" allowOverlap="1" wp14:anchorId="0EEE4DEA" wp14:editId="1691B86A">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48F1"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" filled="f" strokecolor="#95b3d7 [1940]" strokeweight="1pt">
              <v:textbox inset=",7.2pt,,7.2pt"/>
              <w10:wrap anchorx="page" anchory="page"/>
            </v:rect>
          </w:pict>
        </mc:Fallback>
      </mc:AlternateContent>
    </w:r>
    <w:r>
      <w:rPr>
        <w:noProof/>
        <w:lang w:eastAsia="en-US"/>
      </w:rPr>
      <mc:AlternateContent>
        <mc:Choice Requires="wps">
          <w:drawing>
            <wp:anchor distT="0" distB="0" distL="114300" distR="114300" simplePos="0" relativeHeight="251658269" behindDoc="0" locked="0" layoutInCell="1" allowOverlap="1" wp14:anchorId="2C4BBDD1" wp14:editId="70BDC926">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B3D32"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" strokecolor="#95b3d7 [1940]" strokeweight="1pt">
              <w10:wrap anchorx="page" anchory="page"/>
            </v:line>
          </w:pict>
        </mc:Fallback>
      </mc:AlternateContent>
    </w:r>
    <w:r>
      <w:rPr>
        <w:noProof/>
        <w:lang w:eastAsia="en-US"/>
      </w:rPr>
      <mc:AlternateContent>
        <mc:Choice Requires="wps">
          <w:drawing>
            <wp:anchor distT="0" distB="0" distL="114300" distR="114300" simplePos="0" relativeHeight="251658282" behindDoc="0" locked="0" layoutInCell="1" allowOverlap="1" wp14:anchorId="3BDAA8EC" wp14:editId="4E8F31C9">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E7C5"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" fillcolor="#eeece1 [3214]" stroked="f">
              <v:textbox inset=",7.2pt,,7.2pt"/>
              <w10:wrap type="tight" anchorx="page" anchory="page"/>
            </v:rect>
          </w:pict>
        </mc:Fallback>
      </mc:AlternateContent>
    </w:r>
    <w:r>
      <w:rPr>
        <w:noProof/>
        <w:lang w:eastAsia="en-US"/>
      </w:rPr>
      <mc:AlternateContent>
        <mc:Choice Requires="wps">
          <w:drawing>
            <wp:anchor distT="0" distB="0" distL="114300" distR="114300" simplePos="0" relativeHeight="251658223" behindDoc="0" locked="0" layoutInCell="1" allowOverlap="1" wp14:anchorId="6675D3DE" wp14:editId="0FC1CDB5">
              <wp:simplePos x="5486400" y="8229600"/>
              <wp:positionH relativeFrom="page">
                <wp:posOffset>274320</wp:posOffset>
              </wp:positionH>
              <wp:positionV relativeFrom="page">
                <wp:posOffset>274320</wp:posOffset>
              </wp:positionV>
              <wp:extent cx="9509760" cy="7223760"/>
              <wp:effectExtent l="0" t="0" r="0" b="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rgbClr val="B4C6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E9ED1"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" fillcolor="#b4c6e7" stroked="f">
              <v:textbox inset=",7.2pt,,7.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E3A3" w14:textId="77777777" w:rsidR="008C492D" w:rsidRDefault="008C492D">
    <w:pPr>
      <w:pStyle w:val="Header"/>
    </w:pPr>
    <w:r w:rsidRPr="00DF5512">
      <w:rPr>
        <w:noProof/>
        <w:lang w:eastAsia="en-US"/>
      </w:rPr>
      <mc:AlternateContent>
        <mc:Choice Requires="wps">
          <w:drawing>
            <wp:anchor distT="0" distB="0" distL="114300" distR="114300" simplePos="0" relativeHeight="251658277" behindDoc="0" locked="0" layoutInCell="1" allowOverlap="1" wp14:anchorId="33F3AC2A" wp14:editId="26208ED1">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A1A2"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c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r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" fillcolor="white [3212]" stroked="f">
              <v:shadow on="t" color="black" opacity="26214f" origin="-.5,-.5" offset="0,0"/>
              <v:path arrowok="t"/>
              <o:lock v:ext="edit" aspectratio="t"/>
              <w10:wrap type="tight" anchorx="page" anchory="page"/>
            </v:rect>
          </w:pict>
        </mc:Fallback>
      </mc:AlternateContent>
    </w:r>
    <w:r w:rsidRPr="00DF5512">
      <w:rPr>
        <w:noProof/>
        <w:lang w:eastAsia="en-US"/>
      </w:rPr>
      <mc:AlternateContent>
        <mc:Choice Requires="wps">
          <w:drawing>
            <wp:anchor distT="0" distB="0" distL="114300" distR="114300" simplePos="0" relativeHeight="251658275" behindDoc="0" locked="0" layoutInCell="1" allowOverlap="1" wp14:anchorId="4A13AD4F" wp14:editId="6FEC912E">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7858"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Vq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d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" fillcolor="white [3212]" stroked="f">
              <v:shadow on="t" color="black" opacity="26214f" origin="-.5,-.5" offset="0,0"/>
              <v:path arrowok="t"/>
              <o:lock v:ext="edit" aspectratio="t"/>
              <w10:wrap type="tight" anchorx="page" anchory="page"/>
            </v:rect>
          </w:pict>
        </mc:Fallback>
      </mc:AlternateContent>
    </w:r>
    <w:r w:rsidRPr="00DF5512">
      <w:rPr>
        <w:noProof/>
        <w:lang w:eastAsia="en-US"/>
      </w:rPr>
      <mc:AlternateContent>
        <mc:Choice Requires="wps">
          <w:drawing>
            <wp:anchor distT="0" distB="0" distL="114300" distR="114300" simplePos="0" relativeHeight="251658272" behindDoc="0" locked="0" layoutInCell="1" allowOverlap="1" wp14:anchorId="618A779D" wp14:editId="181B9D13">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10924"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" fillcolor="white [3212]" stroked="f">
              <v:shadow on="t" color="black" opacity="26214f" origin="-.5,-.5" offset="0,0"/>
              <v:path arrowok="t"/>
              <o:lock v:ext="edit" aspectratio="t"/>
              <w10:wrap type="tight" anchorx="page" anchory="page"/>
            </v:rect>
          </w:pict>
        </mc:Fallback>
      </mc:AlternateContent>
    </w:r>
    <w:r>
      <w:rPr>
        <w:noProof/>
        <w:lang w:eastAsia="en-US"/>
      </w:rPr>
      <mc:AlternateContent>
        <mc:Choice Requires="wps">
          <w:drawing>
            <wp:anchor distT="0" distB="0" distL="114300" distR="114300" simplePos="0" relativeHeight="251658253" behindDoc="0" locked="0" layoutInCell="1" allowOverlap="1" wp14:anchorId="7665AFFA" wp14:editId="361CEE00">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377EA"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" strokecolor="#95b3d7 [1940]" strokeweight="1pt">
              <w10:wrap anchorx="page" anchory="page"/>
            </v:line>
          </w:pict>
        </mc:Fallback>
      </mc:AlternateContent>
    </w:r>
    <w:r>
      <w:rPr>
        <w:noProof/>
        <w:lang w:eastAsia="en-US"/>
      </w:rPr>
      <mc:AlternateContent>
        <mc:Choice Requires="wps">
          <w:drawing>
            <wp:anchor distT="0" distB="0" distL="114300" distR="114300" simplePos="0" relativeHeight="251658252" behindDoc="0" locked="0" layoutInCell="1" allowOverlap="1" wp14:anchorId="0EE34A4C" wp14:editId="40A60659">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B55F2"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" strokecolor="#95b3d7 [1940]" strokeweight="1pt">
              <w10:wrap anchorx="page" anchory="page"/>
            </v:line>
          </w:pict>
        </mc:Fallback>
      </mc:AlternateContent>
    </w:r>
    <w:r>
      <w:rPr>
        <w:noProof/>
        <w:lang w:eastAsia="en-US"/>
      </w:rPr>
      <mc:AlternateContent>
        <mc:Choice Requires="wps">
          <w:drawing>
            <wp:anchor distT="0" distB="0" distL="114300" distR="114300" simplePos="0" relativeHeight="251658278" behindDoc="0" locked="0" layoutInCell="1" allowOverlap="1" wp14:anchorId="3C4E5BC6" wp14:editId="252393CC">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37F48"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u1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" filled="f" strokecolor="#95b3d7 [1940]" strokeweight="1pt">
              <v:textbox inset=",7.2pt,,7.2pt"/>
              <w10:wrap anchorx="page" anchory="page"/>
            </v:rect>
          </w:pict>
        </mc:Fallback>
      </mc:AlternateContent>
    </w:r>
    <w:r>
      <w:rPr>
        <w:noProof/>
        <w:lang w:eastAsia="en-US"/>
      </w:rPr>
      <mc:AlternateContent>
        <mc:Choice Requires="wps">
          <w:drawing>
            <wp:anchor distT="0" distB="0" distL="114300" distR="114300" simplePos="0" relativeHeight="251658279" behindDoc="0" locked="0" layoutInCell="1" allowOverlap="1" wp14:anchorId="60E9BCEB" wp14:editId="02016BFA">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BC08E"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nJ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" filled="f" strokecolor="#95b3d7 [1940]" strokeweight="1pt">
              <v:textbox inset=",7.2pt,,7.2pt"/>
              <w10:wrap anchorx="page" anchory="page"/>
            </v:rect>
          </w:pict>
        </mc:Fallback>
      </mc:AlternateContent>
    </w:r>
    <w:r>
      <w:rPr>
        <w:noProof/>
        <w:lang w:eastAsia="en-US"/>
      </w:rPr>
      <mc:AlternateContent>
        <mc:Choice Requires="wps">
          <w:drawing>
            <wp:anchor distT="0" distB="0" distL="114300" distR="114300" simplePos="0" relativeHeight="251658273" behindDoc="0" locked="0" layoutInCell="1" allowOverlap="1" wp14:anchorId="0B97F8D1" wp14:editId="603116BC">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CAC3"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" filled="f" strokecolor="#95b3d7 [1940]" strokeweight="1pt">
              <v:textbox inset=",7.2pt,,7.2pt"/>
              <w10:wrap anchorx="page" anchory="page"/>
            </v:rect>
          </w:pict>
        </mc:Fallback>
      </mc:AlternateContent>
    </w:r>
    <w:r>
      <w:rPr>
        <w:noProof/>
        <w:lang w:eastAsia="en-US"/>
      </w:rPr>
      <mc:AlternateContent>
        <mc:Choice Requires="wps">
          <w:drawing>
            <wp:anchor distT="0" distB="0" distL="114300" distR="114300" simplePos="0" relativeHeight="251658245" behindDoc="0" locked="0" layoutInCell="1" allowOverlap="1" wp14:anchorId="56420C98" wp14:editId="127F6255">
              <wp:simplePos x="5486400" y="8229600"/>
              <wp:positionH relativeFrom="page">
                <wp:posOffset>6986270</wp:posOffset>
              </wp:positionH>
              <wp:positionV relativeFrom="page">
                <wp:posOffset>274320</wp:posOffset>
              </wp:positionV>
              <wp:extent cx="2797810" cy="722376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rgbClr val="B4C6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5776E"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" fillcolor="#b4c6e7" stroked="f">
              <v:textbox inset=",7.2pt,,7.2pt"/>
              <w10:wrap anchorx="page" anchory="page"/>
            </v:rect>
          </w:pict>
        </mc:Fallback>
      </mc:AlternateContent>
    </w:r>
    <w:r>
      <w:rPr>
        <w:noProof/>
        <w:lang w:eastAsia="en-US"/>
      </w:rPr>
      <mc:AlternateContent>
        <mc:Choice Requires="wps">
          <w:drawing>
            <wp:anchor distT="0" distB="0" distL="114300" distR="114300" simplePos="0" relativeHeight="251658244" behindDoc="0" locked="0" layoutInCell="1" allowOverlap="1" wp14:anchorId="311F7FD0" wp14:editId="25BE1EC2">
              <wp:simplePos x="5486400" y="8229600"/>
              <wp:positionH relativeFrom="page">
                <wp:posOffset>3630295</wp:posOffset>
              </wp:positionH>
              <wp:positionV relativeFrom="page">
                <wp:posOffset>274320</wp:posOffset>
              </wp:positionV>
              <wp:extent cx="2797810" cy="72237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rgbClr val="B4C6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8AD92"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" fillcolor="#b4c6e7" stroked="f">
              <v:textbox inset=",7.2pt,,7.2pt"/>
              <w10:wrap anchorx="page" anchory="page"/>
            </v:rect>
          </w:pict>
        </mc:Fallback>
      </mc:AlternateContent>
    </w:r>
    <w:r>
      <w:rPr>
        <w:noProof/>
        <w:lang w:eastAsia="en-US"/>
      </w:rPr>
      <mc:AlternateContent>
        <mc:Choice Requires="wps">
          <w:drawing>
            <wp:anchor distT="0" distB="0" distL="114300" distR="114300" simplePos="0" relativeHeight="251658243" behindDoc="0" locked="0" layoutInCell="1" allowOverlap="1" wp14:anchorId="14B21BF9" wp14:editId="796421DC">
              <wp:simplePos x="5486400" y="8229600"/>
              <wp:positionH relativeFrom="page">
                <wp:posOffset>274320</wp:posOffset>
              </wp:positionH>
              <wp:positionV relativeFrom="page">
                <wp:posOffset>274320</wp:posOffset>
              </wp:positionV>
              <wp:extent cx="2797810" cy="722376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rgbClr val="B4C6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EE462"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" fillcolor="#b4c6e7"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7B3"/>
    <w:multiLevelType w:val="hybridMultilevel"/>
    <w:tmpl w:val="6B6EC1EE"/>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7570F"/>
    <w:multiLevelType w:val="hybridMultilevel"/>
    <w:tmpl w:val="41BEA210"/>
    <w:lvl w:ilvl="0" w:tplc="AF528F64">
      <w:start w:val="1"/>
      <w:numFmt w:val="bullet"/>
      <w:lvlText w:val=""/>
      <w:lvlJc w:val="left"/>
      <w:pPr>
        <w:tabs>
          <w:tab w:val="num" w:pos="720"/>
        </w:tabs>
        <w:ind w:left="720" w:hanging="360"/>
      </w:pPr>
      <w:rPr>
        <w:rFonts w:ascii="Wingdings" w:hAnsi="Wingdings" w:hint="default"/>
      </w:rPr>
    </w:lvl>
    <w:lvl w:ilvl="1" w:tplc="77C8CD66" w:tentative="1">
      <w:start w:val="1"/>
      <w:numFmt w:val="bullet"/>
      <w:lvlText w:val=""/>
      <w:lvlJc w:val="left"/>
      <w:pPr>
        <w:tabs>
          <w:tab w:val="num" w:pos="1440"/>
        </w:tabs>
        <w:ind w:left="1440" w:hanging="360"/>
      </w:pPr>
      <w:rPr>
        <w:rFonts w:ascii="Wingdings" w:hAnsi="Wingdings" w:hint="default"/>
      </w:rPr>
    </w:lvl>
    <w:lvl w:ilvl="2" w:tplc="5A54BCC2" w:tentative="1">
      <w:start w:val="1"/>
      <w:numFmt w:val="bullet"/>
      <w:lvlText w:val=""/>
      <w:lvlJc w:val="left"/>
      <w:pPr>
        <w:tabs>
          <w:tab w:val="num" w:pos="2160"/>
        </w:tabs>
        <w:ind w:left="2160" w:hanging="360"/>
      </w:pPr>
      <w:rPr>
        <w:rFonts w:ascii="Wingdings" w:hAnsi="Wingdings" w:hint="default"/>
      </w:rPr>
    </w:lvl>
    <w:lvl w:ilvl="3" w:tplc="1982F0F6" w:tentative="1">
      <w:start w:val="1"/>
      <w:numFmt w:val="bullet"/>
      <w:lvlText w:val=""/>
      <w:lvlJc w:val="left"/>
      <w:pPr>
        <w:tabs>
          <w:tab w:val="num" w:pos="2880"/>
        </w:tabs>
        <w:ind w:left="2880" w:hanging="360"/>
      </w:pPr>
      <w:rPr>
        <w:rFonts w:ascii="Wingdings" w:hAnsi="Wingdings" w:hint="default"/>
      </w:rPr>
    </w:lvl>
    <w:lvl w:ilvl="4" w:tplc="8DC2EFAC" w:tentative="1">
      <w:start w:val="1"/>
      <w:numFmt w:val="bullet"/>
      <w:lvlText w:val=""/>
      <w:lvlJc w:val="left"/>
      <w:pPr>
        <w:tabs>
          <w:tab w:val="num" w:pos="3600"/>
        </w:tabs>
        <w:ind w:left="3600" w:hanging="360"/>
      </w:pPr>
      <w:rPr>
        <w:rFonts w:ascii="Wingdings" w:hAnsi="Wingdings" w:hint="default"/>
      </w:rPr>
    </w:lvl>
    <w:lvl w:ilvl="5" w:tplc="4452949C" w:tentative="1">
      <w:start w:val="1"/>
      <w:numFmt w:val="bullet"/>
      <w:lvlText w:val=""/>
      <w:lvlJc w:val="left"/>
      <w:pPr>
        <w:tabs>
          <w:tab w:val="num" w:pos="4320"/>
        </w:tabs>
        <w:ind w:left="4320" w:hanging="360"/>
      </w:pPr>
      <w:rPr>
        <w:rFonts w:ascii="Wingdings" w:hAnsi="Wingdings" w:hint="default"/>
      </w:rPr>
    </w:lvl>
    <w:lvl w:ilvl="6" w:tplc="B9F2073A" w:tentative="1">
      <w:start w:val="1"/>
      <w:numFmt w:val="bullet"/>
      <w:lvlText w:val=""/>
      <w:lvlJc w:val="left"/>
      <w:pPr>
        <w:tabs>
          <w:tab w:val="num" w:pos="5040"/>
        </w:tabs>
        <w:ind w:left="5040" w:hanging="360"/>
      </w:pPr>
      <w:rPr>
        <w:rFonts w:ascii="Wingdings" w:hAnsi="Wingdings" w:hint="default"/>
      </w:rPr>
    </w:lvl>
    <w:lvl w:ilvl="7" w:tplc="A63859E6" w:tentative="1">
      <w:start w:val="1"/>
      <w:numFmt w:val="bullet"/>
      <w:lvlText w:val=""/>
      <w:lvlJc w:val="left"/>
      <w:pPr>
        <w:tabs>
          <w:tab w:val="num" w:pos="5760"/>
        </w:tabs>
        <w:ind w:left="5760" w:hanging="360"/>
      </w:pPr>
      <w:rPr>
        <w:rFonts w:ascii="Wingdings" w:hAnsi="Wingdings" w:hint="default"/>
      </w:rPr>
    </w:lvl>
    <w:lvl w:ilvl="8" w:tplc="1DE0A49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03C59"/>
    <w:multiLevelType w:val="hybridMultilevel"/>
    <w:tmpl w:val="B08A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15567"/>
    <w:multiLevelType w:val="hybridMultilevel"/>
    <w:tmpl w:val="5588B7BA"/>
    <w:lvl w:ilvl="0" w:tplc="06A09454">
      <w:start w:val="1"/>
      <w:numFmt w:val="bullet"/>
      <w:lvlText w:val=""/>
      <w:lvlJc w:val="left"/>
      <w:pPr>
        <w:tabs>
          <w:tab w:val="num" w:pos="720"/>
        </w:tabs>
        <w:ind w:left="720" w:hanging="360"/>
      </w:pPr>
      <w:rPr>
        <w:rFonts w:ascii="Wingdings" w:hAnsi="Wingdings" w:hint="default"/>
      </w:rPr>
    </w:lvl>
    <w:lvl w:ilvl="1" w:tplc="FF589754" w:tentative="1">
      <w:start w:val="1"/>
      <w:numFmt w:val="bullet"/>
      <w:lvlText w:val=""/>
      <w:lvlJc w:val="left"/>
      <w:pPr>
        <w:tabs>
          <w:tab w:val="num" w:pos="1440"/>
        </w:tabs>
        <w:ind w:left="1440" w:hanging="360"/>
      </w:pPr>
      <w:rPr>
        <w:rFonts w:ascii="Wingdings" w:hAnsi="Wingdings" w:hint="default"/>
      </w:rPr>
    </w:lvl>
    <w:lvl w:ilvl="2" w:tplc="E8825002" w:tentative="1">
      <w:start w:val="1"/>
      <w:numFmt w:val="bullet"/>
      <w:lvlText w:val=""/>
      <w:lvlJc w:val="left"/>
      <w:pPr>
        <w:tabs>
          <w:tab w:val="num" w:pos="2160"/>
        </w:tabs>
        <w:ind w:left="2160" w:hanging="360"/>
      </w:pPr>
      <w:rPr>
        <w:rFonts w:ascii="Wingdings" w:hAnsi="Wingdings" w:hint="default"/>
      </w:rPr>
    </w:lvl>
    <w:lvl w:ilvl="3" w:tplc="E30E141A" w:tentative="1">
      <w:start w:val="1"/>
      <w:numFmt w:val="bullet"/>
      <w:lvlText w:val=""/>
      <w:lvlJc w:val="left"/>
      <w:pPr>
        <w:tabs>
          <w:tab w:val="num" w:pos="2880"/>
        </w:tabs>
        <w:ind w:left="2880" w:hanging="360"/>
      </w:pPr>
      <w:rPr>
        <w:rFonts w:ascii="Wingdings" w:hAnsi="Wingdings" w:hint="default"/>
      </w:rPr>
    </w:lvl>
    <w:lvl w:ilvl="4" w:tplc="8EAA8550" w:tentative="1">
      <w:start w:val="1"/>
      <w:numFmt w:val="bullet"/>
      <w:lvlText w:val=""/>
      <w:lvlJc w:val="left"/>
      <w:pPr>
        <w:tabs>
          <w:tab w:val="num" w:pos="3600"/>
        </w:tabs>
        <w:ind w:left="3600" w:hanging="360"/>
      </w:pPr>
      <w:rPr>
        <w:rFonts w:ascii="Wingdings" w:hAnsi="Wingdings" w:hint="default"/>
      </w:rPr>
    </w:lvl>
    <w:lvl w:ilvl="5" w:tplc="E0CECAD8" w:tentative="1">
      <w:start w:val="1"/>
      <w:numFmt w:val="bullet"/>
      <w:lvlText w:val=""/>
      <w:lvlJc w:val="left"/>
      <w:pPr>
        <w:tabs>
          <w:tab w:val="num" w:pos="4320"/>
        </w:tabs>
        <w:ind w:left="4320" w:hanging="360"/>
      </w:pPr>
      <w:rPr>
        <w:rFonts w:ascii="Wingdings" w:hAnsi="Wingdings" w:hint="default"/>
      </w:rPr>
    </w:lvl>
    <w:lvl w:ilvl="6" w:tplc="4942CBD0" w:tentative="1">
      <w:start w:val="1"/>
      <w:numFmt w:val="bullet"/>
      <w:lvlText w:val=""/>
      <w:lvlJc w:val="left"/>
      <w:pPr>
        <w:tabs>
          <w:tab w:val="num" w:pos="5040"/>
        </w:tabs>
        <w:ind w:left="5040" w:hanging="360"/>
      </w:pPr>
      <w:rPr>
        <w:rFonts w:ascii="Wingdings" w:hAnsi="Wingdings" w:hint="default"/>
      </w:rPr>
    </w:lvl>
    <w:lvl w:ilvl="7" w:tplc="A0EE648A" w:tentative="1">
      <w:start w:val="1"/>
      <w:numFmt w:val="bullet"/>
      <w:lvlText w:val=""/>
      <w:lvlJc w:val="left"/>
      <w:pPr>
        <w:tabs>
          <w:tab w:val="num" w:pos="5760"/>
        </w:tabs>
        <w:ind w:left="5760" w:hanging="360"/>
      </w:pPr>
      <w:rPr>
        <w:rFonts w:ascii="Wingdings" w:hAnsi="Wingdings" w:hint="default"/>
      </w:rPr>
    </w:lvl>
    <w:lvl w:ilvl="8" w:tplc="6FACAA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113767"/>
    <w:multiLevelType w:val="hybridMultilevel"/>
    <w:tmpl w:val="696E2D64"/>
    <w:lvl w:ilvl="0" w:tplc="341ECB66">
      <w:start w:val="1"/>
      <w:numFmt w:val="bullet"/>
      <w:lvlText w:val=""/>
      <w:lvlJc w:val="left"/>
      <w:pPr>
        <w:tabs>
          <w:tab w:val="num" w:pos="720"/>
        </w:tabs>
        <w:ind w:left="720" w:hanging="360"/>
      </w:pPr>
      <w:rPr>
        <w:rFonts w:ascii="Wingdings" w:hAnsi="Wingdings" w:hint="default"/>
      </w:rPr>
    </w:lvl>
    <w:lvl w:ilvl="1" w:tplc="A5A07AFA" w:tentative="1">
      <w:start w:val="1"/>
      <w:numFmt w:val="bullet"/>
      <w:lvlText w:val="•"/>
      <w:lvlJc w:val="left"/>
      <w:pPr>
        <w:tabs>
          <w:tab w:val="num" w:pos="1440"/>
        </w:tabs>
        <w:ind w:left="1440" w:hanging="360"/>
      </w:pPr>
      <w:rPr>
        <w:rFonts w:ascii="Arial" w:hAnsi="Arial" w:hint="default"/>
      </w:rPr>
    </w:lvl>
    <w:lvl w:ilvl="2" w:tplc="62F0F784" w:tentative="1">
      <w:start w:val="1"/>
      <w:numFmt w:val="bullet"/>
      <w:lvlText w:val="•"/>
      <w:lvlJc w:val="left"/>
      <w:pPr>
        <w:tabs>
          <w:tab w:val="num" w:pos="2160"/>
        </w:tabs>
        <w:ind w:left="2160" w:hanging="360"/>
      </w:pPr>
      <w:rPr>
        <w:rFonts w:ascii="Arial" w:hAnsi="Arial" w:hint="default"/>
      </w:rPr>
    </w:lvl>
    <w:lvl w:ilvl="3" w:tplc="29202200" w:tentative="1">
      <w:start w:val="1"/>
      <w:numFmt w:val="bullet"/>
      <w:lvlText w:val="•"/>
      <w:lvlJc w:val="left"/>
      <w:pPr>
        <w:tabs>
          <w:tab w:val="num" w:pos="2880"/>
        </w:tabs>
        <w:ind w:left="2880" w:hanging="360"/>
      </w:pPr>
      <w:rPr>
        <w:rFonts w:ascii="Arial" w:hAnsi="Arial" w:hint="default"/>
      </w:rPr>
    </w:lvl>
    <w:lvl w:ilvl="4" w:tplc="C9C2A8D0" w:tentative="1">
      <w:start w:val="1"/>
      <w:numFmt w:val="bullet"/>
      <w:lvlText w:val="•"/>
      <w:lvlJc w:val="left"/>
      <w:pPr>
        <w:tabs>
          <w:tab w:val="num" w:pos="3600"/>
        </w:tabs>
        <w:ind w:left="3600" w:hanging="360"/>
      </w:pPr>
      <w:rPr>
        <w:rFonts w:ascii="Arial" w:hAnsi="Arial" w:hint="default"/>
      </w:rPr>
    </w:lvl>
    <w:lvl w:ilvl="5" w:tplc="D076B840" w:tentative="1">
      <w:start w:val="1"/>
      <w:numFmt w:val="bullet"/>
      <w:lvlText w:val="•"/>
      <w:lvlJc w:val="left"/>
      <w:pPr>
        <w:tabs>
          <w:tab w:val="num" w:pos="4320"/>
        </w:tabs>
        <w:ind w:left="4320" w:hanging="360"/>
      </w:pPr>
      <w:rPr>
        <w:rFonts w:ascii="Arial" w:hAnsi="Arial" w:hint="default"/>
      </w:rPr>
    </w:lvl>
    <w:lvl w:ilvl="6" w:tplc="E4DC6E62" w:tentative="1">
      <w:start w:val="1"/>
      <w:numFmt w:val="bullet"/>
      <w:lvlText w:val="•"/>
      <w:lvlJc w:val="left"/>
      <w:pPr>
        <w:tabs>
          <w:tab w:val="num" w:pos="5040"/>
        </w:tabs>
        <w:ind w:left="5040" w:hanging="360"/>
      </w:pPr>
      <w:rPr>
        <w:rFonts w:ascii="Arial" w:hAnsi="Arial" w:hint="default"/>
      </w:rPr>
    </w:lvl>
    <w:lvl w:ilvl="7" w:tplc="1034DABC" w:tentative="1">
      <w:start w:val="1"/>
      <w:numFmt w:val="bullet"/>
      <w:lvlText w:val="•"/>
      <w:lvlJc w:val="left"/>
      <w:pPr>
        <w:tabs>
          <w:tab w:val="num" w:pos="5760"/>
        </w:tabs>
        <w:ind w:left="5760" w:hanging="360"/>
      </w:pPr>
      <w:rPr>
        <w:rFonts w:ascii="Arial" w:hAnsi="Arial" w:hint="default"/>
      </w:rPr>
    </w:lvl>
    <w:lvl w:ilvl="8" w:tplc="0408E9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0B7109"/>
    <w:multiLevelType w:val="hybridMultilevel"/>
    <w:tmpl w:val="5158FD80"/>
    <w:lvl w:ilvl="0" w:tplc="7270B7E6">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F15E32"/>
    <w:multiLevelType w:val="hybridMultilevel"/>
    <w:tmpl w:val="DE2E33E6"/>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E7CDD"/>
    <w:multiLevelType w:val="hybridMultilevel"/>
    <w:tmpl w:val="12FE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308C1"/>
    <w:multiLevelType w:val="hybridMultilevel"/>
    <w:tmpl w:val="050A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3731D"/>
    <w:multiLevelType w:val="hybridMultilevel"/>
    <w:tmpl w:val="04605AD6"/>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07CEA"/>
    <w:multiLevelType w:val="hybridMultilevel"/>
    <w:tmpl w:val="C9E2988A"/>
    <w:lvl w:ilvl="0" w:tplc="80EA1B86">
      <w:start w:val="1"/>
      <w:numFmt w:val="bullet"/>
      <w:lvlText w:val=""/>
      <w:lvlJc w:val="left"/>
      <w:pPr>
        <w:tabs>
          <w:tab w:val="num" w:pos="720"/>
        </w:tabs>
        <w:ind w:left="720" w:hanging="360"/>
      </w:pPr>
      <w:rPr>
        <w:rFonts w:ascii="Wingdings" w:hAnsi="Wingdings" w:hint="default"/>
      </w:rPr>
    </w:lvl>
    <w:lvl w:ilvl="1" w:tplc="28268F60" w:tentative="1">
      <w:start w:val="1"/>
      <w:numFmt w:val="bullet"/>
      <w:lvlText w:val=""/>
      <w:lvlJc w:val="left"/>
      <w:pPr>
        <w:tabs>
          <w:tab w:val="num" w:pos="1440"/>
        </w:tabs>
        <w:ind w:left="1440" w:hanging="360"/>
      </w:pPr>
      <w:rPr>
        <w:rFonts w:ascii="Wingdings" w:hAnsi="Wingdings" w:hint="default"/>
      </w:rPr>
    </w:lvl>
    <w:lvl w:ilvl="2" w:tplc="D2E6412A" w:tentative="1">
      <w:start w:val="1"/>
      <w:numFmt w:val="bullet"/>
      <w:lvlText w:val=""/>
      <w:lvlJc w:val="left"/>
      <w:pPr>
        <w:tabs>
          <w:tab w:val="num" w:pos="2160"/>
        </w:tabs>
        <w:ind w:left="2160" w:hanging="360"/>
      </w:pPr>
      <w:rPr>
        <w:rFonts w:ascii="Wingdings" w:hAnsi="Wingdings" w:hint="default"/>
      </w:rPr>
    </w:lvl>
    <w:lvl w:ilvl="3" w:tplc="7E282632" w:tentative="1">
      <w:start w:val="1"/>
      <w:numFmt w:val="bullet"/>
      <w:lvlText w:val=""/>
      <w:lvlJc w:val="left"/>
      <w:pPr>
        <w:tabs>
          <w:tab w:val="num" w:pos="2880"/>
        </w:tabs>
        <w:ind w:left="2880" w:hanging="360"/>
      </w:pPr>
      <w:rPr>
        <w:rFonts w:ascii="Wingdings" w:hAnsi="Wingdings" w:hint="default"/>
      </w:rPr>
    </w:lvl>
    <w:lvl w:ilvl="4" w:tplc="D6E6D014" w:tentative="1">
      <w:start w:val="1"/>
      <w:numFmt w:val="bullet"/>
      <w:lvlText w:val=""/>
      <w:lvlJc w:val="left"/>
      <w:pPr>
        <w:tabs>
          <w:tab w:val="num" w:pos="3600"/>
        </w:tabs>
        <w:ind w:left="3600" w:hanging="360"/>
      </w:pPr>
      <w:rPr>
        <w:rFonts w:ascii="Wingdings" w:hAnsi="Wingdings" w:hint="default"/>
      </w:rPr>
    </w:lvl>
    <w:lvl w:ilvl="5" w:tplc="13BC6894" w:tentative="1">
      <w:start w:val="1"/>
      <w:numFmt w:val="bullet"/>
      <w:lvlText w:val=""/>
      <w:lvlJc w:val="left"/>
      <w:pPr>
        <w:tabs>
          <w:tab w:val="num" w:pos="4320"/>
        </w:tabs>
        <w:ind w:left="4320" w:hanging="360"/>
      </w:pPr>
      <w:rPr>
        <w:rFonts w:ascii="Wingdings" w:hAnsi="Wingdings" w:hint="default"/>
      </w:rPr>
    </w:lvl>
    <w:lvl w:ilvl="6" w:tplc="4E92BA9C" w:tentative="1">
      <w:start w:val="1"/>
      <w:numFmt w:val="bullet"/>
      <w:lvlText w:val=""/>
      <w:lvlJc w:val="left"/>
      <w:pPr>
        <w:tabs>
          <w:tab w:val="num" w:pos="5040"/>
        </w:tabs>
        <w:ind w:left="5040" w:hanging="360"/>
      </w:pPr>
      <w:rPr>
        <w:rFonts w:ascii="Wingdings" w:hAnsi="Wingdings" w:hint="default"/>
      </w:rPr>
    </w:lvl>
    <w:lvl w:ilvl="7" w:tplc="623AB8DA" w:tentative="1">
      <w:start w:val="1"/>
      <w:numFmt w:val="bullet"/>
      <w:lvlText w:val=""/>
      <w:lvlJc w:val="left"/>
      <w:pPr>
        <w:tabs>
          <w:tab w:val="num" w:pos="5760"/>
        </w:tabs>
        <w:ind w:left="5760" w:hanging="360"/>
      </w:pPr>
      <w:rPr>
        <w:rFonts w:ascii="Wingdings" w:hAnsi="Wingdings" w:hint="default"/>
      </w:rPr>
    </w:lvl>
    <w:lvl w:ilvl="8" w:tplc="FDA068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1A4DD1"/>
    <w:multiLevelType w:val="hybridMultilevel"/>
    <w:tmpl w:val="0B4EFC0C"/>
    <w:lvl w:ilvl="0" w:tplc="341ECB66">
      <w:start w:val="1"/>
      <w:numFmt w:val="bullet"/>
      <w:lvlText w:val=""/>
      <w:lvlJc w:val="left"/>
      <w:pPr>
        <w:tabs>
          <w:tab w:val="num" w:pos="720"/>
        </w:tabs>
        <w:ind w:left="720" w:hanging="360"/>
      </w:pPr>
      <w:rPr>
        <w:rFonts w:ascii="Wingdings" w:hAnsi="Wingdings" w:hint="default"/>
      </w:rPr>
    </w:lvl>
    <w:lvl w:ilvl="1" w:tplc="96384DF6" w:tentative="1">
      <w:start w:val="1"/>
      <w:numFmt w:val="bullet"/>
      <w:lvlText w:val=""/>
      <w:lvlJc w:val="left"/>
      <w:pPr>
        <w:tabs>
          <w:tab w:val="num" w:pos="1440"/>
        </w:tabs>
        <w:ind w:left="1440" w:hanging="360"/>
      </w:pPr>
      <w:rPr>
        <w:rFonts w:ascii="Wingdings" w:hAnsi="Wingdings" w:hint="default"/>
      </w:rPr>
    </w:lvl>
    <w:lvl w:ilvl="2" w:tplc="3CD2A70E" w:tentative="1">
      <w:start w:val="1"/>
      <w:numFmt w:val="bullet"/>
      <w:lvlText w:val=""/>
      <w:lvlJc w:val="left"/>
      <w:pPr>
        <w:tabs>
          <w:tab w:val="num" w:pos="2160"/>
        </w:tabs>
        <w:ind w:left="2160" w:hanging="360"/>
      </w:pPr>
      <w:rPr>
        <w:rFonts w:ascii="Wingdings" w:hAnsi="Wingdings" w:hint="default"/>
      </w:rPr>
    </w:lvl>
    <w:lvl w:ilvl="3" w:tplc="2DD2459C" w:tentative="1">
      <w:start w:val="1"/>
      <w:numFmt w:val="bullet"/>
      <w:lvlText w:val=""/>
      <w:lvlJc w:val="left"/>
      <w:pPr>
        <w:tabs>
          <w:tab w:val="num" w:pos="2880"/>
        </w:tabs>
        <w:ind w:left="2880" w:hanging="360"/>
      </w:pPr>
      <w:rPr>
        <w:rFonts w:ascii="Wingdings" w:hAnsi="Wingdings" w:hint="default"/>
      </w:rPr>
    </w:lvl>
    <w:lvl w:ilvl="4" w:tplc="FCEEDF48" w:tentative="1">
      <w:start w:val="1"/>
      <w:numFmt w:val="bullet"/>
      <w:lvlText w:val=""/>
      <w:lvlJc w:val="left"/>
      <w:pPr>
        <w:tabs>
          <w:tab w:val="num" w:pos="3600"/>
        </w:tabs>
        <w:ind w:left="3600" w:hanging="360"/>
      </w:pPr>
      <w:rPr>
        <w:rFonts w:ascii="Wingdings" w:hAnsi="Wingdings" w:hint="default"/>
      </w:rPr>
    </w:lvl>
    <w:lvl w:ilvl="5" w:tplc="71345AA8" w:tentative="1">
      <w:start w:val="1"/>
      <w:numFmt w:val="bullet"/>
      <w:lvlText w:val=""/>
      <w:lvlJc w:val="left"/>
      <w:pPr>
        <w:tabs>
          <w:tab w:val="num" w:pos="4320"/>
        </w:tabs>
        <w:ind w:left="4320" w:hanging="360"/>
      </w:pPr>
      <w:rPr>
        <w:rFonts w:ascii="Wingdings" w:hAnsi="Wingdings" w:hint="default"/>
      </w:rPr>
    </w:lvl>
    <w:lvl w:ilvl="6" w:tplc="38267078" w:tentative="1">
      <w:start w:val="1"/>
      <w:numFmt w:val="bullet"/>
      <w:lvlText w:val=""/>
      <w:lvlJc w:val="left"/>
      <w:pPr>
        <w:tabs>
          <w:tab w:val="num" w:pos="5040"/>
        </w:tabs>
        <w:ind w:left="5040" w:hanging="360"/>
      </w:pPr>
      <w:rPr>
        <w:rFonts w:ascii="Wingdings" w:hAnsi="Wingdings" w:hint="default"/>
      </w:rPr>
    </w:lvl>
    <w:lvl w:ilvl="7" w:tplc="4064949E" w:tentative="1">
      <w:start w:val="1"/>
      <w:numFmt w:val="bullet"/>
      <w:lvlText w:val=""/>
      <w:lvlJc w:val="left"/>
      <w:pPr>
        <w:tabs>
          <w:tab w:val="num" w:pos="5760"/>
        </w:tabs>
        <w:ind w:left="5760" w:hanging="360"/>
      </w:pPr>
      <w:rPr>
        <w:rFonts w:ascii="Wingdings" w:hAnsi="Wingdings" w:hint="default"/>
      </w:rPr>
    </w:lvl>
    <w:lvl w:ilvl="8" w:tplc="152A575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C0057"/>
    <w:multiLevelType w:val="hybridMultilevel"/>
    <w:tmpl w:val="4E581394"/>
    <w:lvl w:ilvl="0" w:tplc="95EABD0C">
      <w:start w:val="1"/>
      <w:numFmt w:val="bullet"/>
      <w:lvlText w:val=""/>
      <w:lvlJc w:val="left"/>
      <w:pPr>
        <w:tabs>
          <w:tab w:val="num" w:pos="720"/>
        </w:tabs>
        <w:ind w:left="720" w:hanging="360"/>
      </w:pPr>
      <w:rPr>
        <w:rFonts w:ascii="Wingdings" w:hAnsi="Wingdings" w:hint="default"/>
      </w:rPr>
    </w:lvl>
    <w:lvl w:ilvl="1" w:tplc="1818CBB4" w:tentative="1">
      <w:start w:val="1"/>
      <w:numFmt w:val="bullet"/>
      <w:lvlText w:val=""/>
      <w:lvlJc w:val="left"/>
      <w:pPr>
        <w:tabs>
          <w:tab w:val="num" w:pos="1440"/>
        </w:tabs>
        <w:ind w:left="1440" w:hanging="360"/>
      </w:pPr>
      <w:rPr>
        <w:rFonts w:ascii="Wingdings" w:hAnsi="Wingdings" w:hint="default"/>
      </w:rPr>
    </w:lvl>
    <w:lvl w:ilvl="2" w:tplc="5F86F1CA" w:tentative="1">
      <w:start w:val="1"/>
      <w:numFmt w:val="bullet"/>
      <w:lvlText w:val=""/>
      <w:lvlJc w:val="left"/>
      <w:pPr>
        <w:tabs>
          <w:tab w:val="num" w:pos="2160"/>
        </w:tabs>
        <w:ind w:left="2160" w:hanging="360"/>
      </w:pPr>
      <w:rPr>
        <w:rFonts w:ascii="Wingdings" w:hAnsi="Wingdings" w:hint="default"/>
      </w:rPr>
    </w:lvl>
    <w:lvl w:ilvl="3" w:tplc="66A8A19C" w:tentative="1">
      <w:start w:val="1"/>
      <w:numFmt w:val="bullet"/>
      <w:lvlText w:val=""/>
      <w:lvlJc w:val="left"/>
      <w:pPr>
        <w:tabs>
          <w:tab w:val="num" w:pos="2880"/>
        </w:tabs>
        <w:ind w:left="2880" w:hanging="360"/>
      </w:pPr>
      <w:rPr>
        <w:rFonts w:ascii="Wingdings" w:hAnsi="Wingdings" w:hint="default"/>
      </w:rPr>
    </w:lvl>
    <w:lvl w:ilvl="4" w:tplc="73A60FAA" w:tentative="1">
      <w:start w:val="1"/>
      <w:numFmt w:val="bullet"/>
      <w:lvlText w:val=""/>
      <w:lvlJc w:val="left"/>
      <w:pPr>
        <w:tabs>
          <w:tab w:val="num" w:pos="3600"/>
        </w:tabs>
        <w:ind w:left="3600" w:hanging="360"/>
      </w:pPr>
      <w:rPr>
        <w:rFonts w:ascii="Wingdings" w:hAnsi="Wingdings" w:hint="default"/>
      </w:rPr>
    </w:lvl>
    <w:lvl w:ilvl="5" w:tplc="58006E80" w:tentative="1">
      <w:start w:val="1"/>
      <w:numFmt w:val="bullet"/>
      <w:lvlText w:val=""/>
      <w:lvlJc w:val="left"/>
      <w:pPr>
        <w:tabs>
          <w:tab w:val="num" w:pos="4320"/>
        </w:tabs>
        <w:ind w:left="4320" w:hanging="360"/>
      </w:pPr>
      <w:rPr>
        <w:rFonts w:ascii="Wingdings" w:hAnsi="Wingdings" w:hint="default"/>
      </w:rPr>
    </w:lvl>
    <w:lvl w:ilvl="6" w:tplc="BFC8018E" w:tentative="1">
      <w:start w:val="1"/>
      <w:numFmt w:val="bullet"/>
      <w:lvlText w:val=""/>
      <w:lvlJc w:val="left"/>
      <w:pPr>
        <w:tabs>
          <w:tab w:val="num" w:pos="5040"/>
        </w:tabs>
        <w:ind w:left="5040" w:hanging="360"/>
      </w:pPr>
      <w:rPr>
        <w:rFonts w:ascii="Wingdings" w:hAnsi="Wingdings" w:hint="default"/>
      </w:rPr>
    </w:lvl>
    <w:lvl w:ilvl="7" w:tplc="1C7AC854" w:tentative="1">
      <w:start w:val="1"/>
      <w:numFmt w:val="bullet"/>
      <w:lvlText w:val=""/>
      <w:lvlJc w:val="left"/>
      <w:pPr>
        <w:tabs>
          <w:tab w:val="num" w:pos="5760"/>
        </w:tabs>
        <w:ind w:left="5760" w:hanging="360"/>
      </w:pPr>
      <w:rPr>
        <w:rFonts w:ascii="Wingdings" w:hAnsi="Wingdings" w:hint="default"/>
      </w:rPr>
    </w:lvl>
    <w:lvl w:ilvl="8" w:tplc="D152DD1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26E76"/>
    <w:multiLevelType w:val="hybridMultilevel"/>
    <w:tmpl w:val="EEEC62CA"/>
    <w:lvl w:ilvl="0" w:tplc="539E59BA">
      <w:start w:val="1"/>
      <w:numFmt w:val="bullet"/>
      <w:lvlText w:val=""/>
      <w:lvlJc w:val="left"/>
      <w:pPr>
        <w:tabs>
          <w:tab w:val="num" w:pos="720"/>
        </w:tabs>
        <w:ind w:left="720" w:hanging="360"/>
      </w:pPr>
      <w:rPr>
        <w:rFonts w:ascii="Wingdings" w:hAnsi="Wingdings" w:hint="default"/>
      </w:rPr>
    </w:lvl>
    <w:lvl w:ilvl="1" w:tplc="90404962" w:tentative="1">
      <w:start w:val="1"/>
      <w:numFmt w:val="bullet"/>
      <w:lvlText w:val=""/>
      <w:lvlJc w:val="left"/>
      <w:pPr>
        <w:tabs>
          <w:tab w:val="num" w:pos="1440"/>
        </w:tabs>
        <w:ind w:left="1440" w:hanging="360"/>
      </w:pPr>
      <w:rPr>
        <w:rFonts w:ascii="Wingdings" w:hAnsi="Wingdings" w:hint="default"/>
      </w:rPr>
    </w:lvl>
    <w:lvl w:ilvl="2" w:tplc="AABED7BC" w:tentative="1">
      <w:start w:val="1"/>
      <w:numFmt w:val="bullet"/>
      <w:lvlText w:val=""/>
      <w:lvlJc w:val="left"/>
      <w:pPr>
        <w:tabs>
          <w:tab w:val="num" w:pos="2160"/>
        </w:tabs>
        <w:ind w:left="2160" w:hanging="360"/>
      </w:pPr>
      <w:rPr>
        <w:rFonts w:ascii="Wingdings" w:hAnsi="Wingdings" w:hint="default"/>
      </w:rPr>
    </w:lvl>
    <w:lvl w:ilvl="3" w:tplc="E2BAB4D6" w:tentative="1">
      <w:start w:val="1"/>
      <w:numFmt w:val="bullet"/>
      <w:lvlText w:val=""/>
      <w:lvlJc w:val="left"/>
      <w:pPr>
        <w:tabs>
          <w:tab w:val="num" w:pos="2880"/>
        </w:tabs>
        <w:ind w:left="2880" w:hanging="360"/>
      </w:pPr>
      <w:rPr>
        <w:rFonts w:ascii="Wingdings" w:hAnsi="Wingdings" w:hint="default"/>
      </w:rPr>
    </w:lvl>
    <w:lvl w:ilvl="4" w:tplc="088ADAA2" w:tentative="1">
      <w:start w:val="1"/>
      <w:numFmt w:val="bullet"/>
      <w:lvlText w:val=""/>
      <w:lvlJc w:val="left"/>
      <w:pPr>
        <w:tabs>
          <w:tab w:val="num" w:pos="3600"/>
        </w:tabs>
        <w:ind w:left="3600" w:hanging="360"/>
      </w:pPr>
      <w:rPr>
        <w:rFonts w:ascii="Wingdings" w:hAnsi="Wingdings" w:hint="default"/>
      </w:rPr>
    </w:lvl>
    <w:lvl w:ilvl="5" w:tplc="03B0B296" w:tentative="1">
      <w:start w:val="1"/>
      <w:numFmt w:val="bullet"/>
      <w:lvlText w:val=""/>
      <w:lvlJc w:val="left"/>
      <w:pPr>
        <w:tabs>
          <w:tab w:val="num" w:pos="4320"/>
        </w:tabs>
        <w:ind w:left="4320" w:hanging="360"/>
      </w:pPr>
      <w:rPr>
        <w:rFonts w:ascii="Wingdings" w:hAnsi="Wingdings" w:hint="default"/>
      </w:rPr>
    </w:lvl>
    <w:lvl w:ilvl="6" w:tplc="9B463852" w:tentative="1">
      <w:start w:val="1"/>
      <w:numFmt w:val="bullet"/>
      <w:lvlText w:val=""/>
      <w:lvlJc w:val="left"/>
      <w:pPr>
        <w:tabs>
          <w:tab w:val="num" w:pos="5040"/>
        </w:tabs>
        <w:ind w:left="5040" w:hanging="360"/>
      </w:pPr>
      <w:rPr>
        <w:rFonts w:ascii="Wingdings" w:hAnsi="Wingdings" w:hint="default"/>
      </w:rPr>
    </w:lvl>
    <w:lvl w:ilvl="7" w:tplc="061CBA5A" w:tentative="1">
      <w:start w:val="1"/>
      <w:numFmt w:val="bullet"/>
      <w:lvlText w:val=""/>
      <w:lvlJc w:val="left"/>
      <w:pPr>
        <w:tabs>
          <w:tab w:val="num" w:pos="5760"/>
        </w:tabs>
        <w:ind w:left="5760" w:hanging="360"/>
      </w:pPr>
      <w:rPr>
        <w:rFonts w:ascii="Wingdings" w:hAnsi="Wingdings" w:hint="default"/>
      </w:rPr>
    </w:lvl>
    <w:lvl w:ilvl="8" w:tplc="A984A26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EA3F0A"/>
    <w:multiLevelType w:val="hybridMultilevel"/>
    <w:tmpl w:val="276A9660"/>
    <w:lvl w:ilvl="0" w:tplc="7270B7E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90820"/>
    <w:multiLevelType w:val="hybridMultilevel"/>
    <w:tmpl w:val="BBB491D4"/>
    <w:lvl w:ilvl="0" w:tplc="0A0A9E04">
      <w:start w:val="1"/>
      <w:numFmt w:val="bullet"/>
      <w:lvlText w:val=""/>
      <w:lvlJc w:val="left"/>
      <w:pPr>
        <w:tabs>
          <w:tab w:val="num" w:pos="720"/>
        </w:tabs>
        <w:ind w:left="720" w:hanging="360"/>
      </w:pPr>
      <w:rPr>
        <w:rFonts w:ascii="Wingdings" w:hAnsi="Wingdings" w:hint="default"/>
      </w:rPr>
    </w:lvl>
    <w:lvl w:ilvl="1" w:tplc="7B18D3B6" w:tentative="1">
      <w:start w:val="1"/>
      <w:numFmt w:val="bullet"/>
      <w:lvlText w:val=""/>
      <w:lvlJc w:val="left"/>
      <w:pPr>
        <w:tabs>
          <w:tab w:val="num" w:pos="1440"/>
        </w:tabs>
        <w:ind w:left="1440" w:hanging="360"/>
      </w:pPr>
      <w:rPr>
        <w:rFonts w:ascii="Wingdings" w:hAnsi="Wingdings" w:hint="default"/>
      </w:rPr>
    </w:lvl>
    <w:lvl w:ilvl="2" w:tplc="64265D40" w:tentative="1">
      <w:start w:val="1"/>
      <w:numFmt w:val="bullet"/>
      <w:lvlText w:val=""/>
      <w:lvlJc w:val="left"/>
      <w:pPr>
        <w:tabs>
          <w:tab w:val="num" w:pos="2160"/>
        </w:tabs>
        <w:ind w:left="2160" w:hanging="360"/>
      </w:pPr>
      <w:rPr>
        <w:rFonts w:ascii="Wingdings" w:hAnsi="Wingdings" w:hint="default"/>
      </w:rPr>
    </w:lvl>
    <w:lvl w:ilvl="3" w:tplc="EBEEC6EE" w:tentative="1">
      <w:start w:val="1"/>
      <w:numFmt w:val="bullet"/>
      <w:lvlText w:val=""/>
      <w:lvlJc w:val="left"/>
      <w:pPr>
        <w:tabs>
          <w:tab w:val="num" w:pos="2880"/>
        </w:tabs>
        <w:ind w:left="2880" w:hanging="360"/>
      </w:pPr>
      <w:rPr>
        <w:rFonts w:ascii="Wingdings" w:hAnsi="Wingdings" w:hint="default"/>
      </w:rPr>
    </w:lvl>
    <w:lvl w:ilvl="4" w:tplc="55F6241E" w:tentative="1">
      <w:start w:val="1"/>
      <w:numFmt w:val="bullet"/>
      <w:lvlText w:val=""/>
      <w:lvlJc w:val="left"/>
      <w:pPr>
        <w:tabs>
          <w:tab w:val="num" w:pos="3600"/>
        </w:tabs>
        <w:ind w:left="3600" w:hanging="360"/>
      </w:pPr>
      <w:rPr>
        <w:rFonts w:ascii="Wingdings" w:hAnsi="Wingdings" w:hint="default"/>
      </w:rPr>
    </w:lvl>
    <w:lvl w:ilvl="5" w:tplc="079C46E6" w:tentative="1">
      <w:start w:val="1"/>
      <w:numFmt w:val="bullet"/>
      <w:lvlText w:val=""/>
      <w:lvlJc w:val="left"/>
      <w:pPr>
        <w:tabs>
          <w:tab w:val="num" w:pos="4320"/>
        </w:tabs>
        <w:ind w:left="4320" w:hanging="360"/>
      </w:pPr>
      <w:rPr>
        <w:rFonts w:ascii="Wingdings" w:hAnsi="Wingdings" w:hint="default"/>
      </w:rPr>
    </w:lvl>
    <w:lvl w:ilvl="6" w:tplc="60CAA86A" w:tentative="1">
      <w:start w:val="1"/>
      <w:numFmt w:val="bullet"/>
      <w:lvlText w:val=""/>
      <w:lvlJc w:val="left"/>
      <w:pPr>
        <w:tabs>
          <w:tab w:val="num" w:pos="5040"/>
        </w:tabs>
        <w:ind w:left="5040" w:hanging="360"/>
      </w:pPr>
      <w:rPr>
        <w:rFonts w:ascii="Wingdings" w:hAnsi="Wingdings" w:hint="default"/>
      </w:rPr>
    </w:lvl>
    <w:lvl w:ilvl="7" w:tplc="977E27A0" w:tentative="1">
      <w:start w:val="1"/>
      <w:numFmt w:val="bullet"/>
      <w:lvlText w:val=""/>
      <w:lvlJc w:val="left"/>
      <w:pPr>
        <w:tabs>
          <w:tab w:val="num" w:pos="5760"/>
        </w:tabs>
        <w:ind w:left="5760" w:hanging="360"/>
      </w:pPr>
      <w:rPr>
        <w:rFonts w:ascii="Wingdings" w:hAnsi="Wingdings" w:hint="default"/>
      </w:rPr>
    </w:lvl>
    <w:lvl w:ilvl="8" w:tplc="915854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F4F9F"/>
    <w:multiLevelType w:val="hybridMultilevel"/>
    <w:tmpl w:val="B790A9CC"/>
    <w:lvl w:ilvl="0" w:tplc="5958EF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3439C"/>
    <w:multiLevelType w:val="hybridMultilevel"/>
    <w:tmpl w:val="83802C14"/>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432FA"/>
    <w:multiLevelType w:val="hybridMultilevel"/>
    <w:tmpl w:val="E2BA88B2"/>
    <w:lvl w:ilvl="0" w:tplc="940C3960">
      <w:start w:val="1"/>
      <w:numFmt w:val="bullet"/>
      <w:lvlText w:val=""/>
      <w:lvlJc w:val="left"/>
      <w:pPr>
        <w:tabs>
          <w:tab w:val="num" w:pos="720"/>
        </w:tabs>
        <w:ind w:left="720" w:hanging="360"/>
      </w:pPr>
      <w:rPr>
        <w:rFonts w:ascii="Wingdings" w:hAnsi="Wingdings" w:hint="default"/>
      </w:rPr>
    </w:lvl>
    <w:lvl w:ilvl="1" w:tplc="96384DF6" w:tentative="1">
      <w:start w:val="1"/>
      <w:numFmt w:val="bullet"/>
      <w:lvlText w:val=""/>
      <w:lvlJc w:val="left"/>
      <w:pPr>
        <w:tabs>
          <w:tab w:val="num" w:pos="1440"/>
        </w:tabs>
        <w:ind w:left="1440" w:hanging="360"/>
      </w:pPr>
      <w:rPr>
        <w:rFonts w:ascii="Wingdings" w:hAnsi="Wingdings" w:hint="default"/>
      </w:rPr>
    </w:lvl>
    <w:lvl w:ilvl="2" w:tplc="3CD2A70E" w:tentative="1">
      <w:start w:val="1"/>
      <w:numFmt w:val="bullet"/>
      <w:lvlText w:val=""/>
      <w:lvlJc w:val="left"/>
      <w:pPr>
        <w:tabs>
          <w:tab w:val="num" w:pos="2160"/>
        </w:tabs>
        <w:ind w:left="2160" w:hanging="360"/>
      </w:pPr>
      <w:rPr>
        <w:rFonts w:ascii="Wingdings" w:hAnsi="Wingdings" w:hint="default"/>
      </w:rPr>
    </w:lvl>
    <w:lvl w:ilvl="3" w:tplc="2DD2459C" w:tentative="1">
      <w:start w:val="1"/>
      <w:numFmt w:val="bullet"/>
      <w:lvlText w:val=""/>
      <w:lvlJc w:val="left"/>
      <w:pPr>
        <w:tabs>
          <w:tab w:val="num" w:pos="2880"/>
        </w:tabs>
        <w:ind w:left="2880" w:hanging="360"/>
      </w:pPr>
      <w:rPr>
        <w:rFonts w:ascii="Wingdings" w:hAnsi="Wingdings" w:hint="default"/>
      </w:rPr>
    </w:lvl>
    <w:lvl w:ilvl="4" w:tplc="FCEEDF48" w:tentative="1">
      <w:start w:val="1"/>
      <w:numFmt w:val="bullet"/>
      <w:lvlText w:val=""/>
      <w:lvlJc w:val="left"/>
      <w:pPr>
        <w:tabs>
          <w:tab w:val="num" w:pos="3600"/>
        </w:tabs>
        <w:ind w:left="3600" w:hanging="360"/>
      </w:pPr>
      <w:rPr>
        <w:rFonts w:ascii="Wingdings" w:hAnsi="Wingdings" w:hint="default"/>
      </w:rPr>
    </w:lvl>
    <w:lvl w:ilvl="5" w:tplc="71345AA8" w:tentative="1">
      <w:start w:val="1"/>
      <w:numFmt w:val="bullet"/>
      <w:lvlText w:val=""/>
      <w:lvlJc w:val="left"/>
      <w:pPr>
        <w:tabs>
          <w:tab w:val="num" w:pos="4320"/>
        </w:tabs>
        <w:ind w:left="4320" w:hanging="360"/>
      </w:pPr>
      <w:rPr>
        <w:rFonts w:ascii="Wingdings" w:hAnsi="Wingdings" w:hint="default"/>
      </w:rPr>
    </w:lvl>
    <w:lvl w:ilvl="6" w:tplc="38267078" w:tentative="1">
      <w:start w:val="1"/>
      <w:numFmt w:val="bullet"/>
      <w:lvlText w:val=""/>
      <w:lvlJc w:val="left"/>
      <w:pPr>
        <w:tabs>
          <w:tab w:val="num" w:pos="5040"/>
        </w:tabs>
        <w:ind w:left="5040" w:hanging="360"/>
      </w:pPr>
      <w:rPr>
        <w:rFonts w:ascii="Wingdings" w:hAnsi="Wingdings" w:hint="default"/>
      </w:rPr>
    </w:lvl>
    <w:lvl w:ilvl="7" w:tplc="4064949E" w:tentative="1">
      <w:start w:val="1"/>
      <w:numFmt w:val="bullet"/>
      <w:lvlText w:val=""/>
      <w:lvlJc w:val="left"/>
      <w:pPr>
        <w:tabs>
          <w:tab w:val="num" w:pos="5760"/>
        </w:tabs>
        <w:ind w:left="5760" w:hanging="360"/>
      </w:pPr>
      <w:rPr>
        <w:rFonts w:ascii="Wingdings" w:hAnsi="Wingdings" w:hint="default"/>
      </w:rPr>
    </w:lvl>
    <w:lvl w:ilvl="8" w:tplc="152A57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D83494"/>
    <w:multiLevelType w:val="hybridMultilevel"/>
    <w:tmpl w:val="B402215E"/>
    <w:lvl w:ilvl="0" w:tplc="64A6997A">
      <w:start w:val="1"/>
      <w:numFmt w:val="bullet"/>
      <w:lvlText w:val=""/>
      <w:lvlJc w:val="left"/>
      <w:pPr>
        <w:tabs>
          <w:tab w:val="num" w:pos="720"/>
        </w:tabs>
        <w:ind w:left="720" w:hanging="360"/>
      </w:pPr>
      <w:rPr>
        <w:rFonts w:ascii="Wingdings" w:hAnsi="Wingdings" w:hint="default"/>
      </w:rPr>
    </w:lvl>
    <w:lvl w:ilvl="1" w:tplc="427AACC6" w:tentative="1">
      <w:start w:val="1"/>
      <w:numFmt w:val="bullet"/>
      <w:lvlText w:val=""/>
      <w:lvlJc w:val="left"/>
      <w:pPr>
        <w:tabs>
          <w:tab w:val="num" w:pos="1440"/>
        </w:tabs>
        <w:ind w:left="1440" w:hanging="360"/>
      </w:pPr>
      <w:rPr>
        <w:rFonts w:ascii="Wingdings" w:hAnsi="Wingdings" w:hint="default"/>
      </w:rPr>
    </w:lvl>
    <w:lvl w:ilvl="2" w:tplc="DBDE4DD4" w:tentative="1">
      <w:start w:val="1"/>
      <w:numFmt w:val="bullet"/>
      <w:lvlText w:val=""/>
      <w:lvlJc w:val="left"/>
      <w:pPr>
        <w:tabs>
          <w:tab w:val="num" w:pos="2160"/>
        </w:tabs>
        <w:ind w:left="2160" w:hanging="360"/>
      </w:pPr>
      <w:rPr>
        <w:rFonts w:ascii="Wingdings" w:hAnsi="Wingdings" w:hint="default"/>
      </w:rPr>
    </w:lvl>
    <w:lvl w:ilvl="3" w:tplc="487C4AC2" w:tentative="1">
      <w:start w:val="1"/>
      <w:numFmt w:val="bullet"/>
      <w:lvlText w:val=""/>
      <w:lvlJc w:val="left"/>
      <w:pPr>
        <w:tabs>
          <w:tab w:val="num" w:pos="2880"/>
        </w:tabs>
        <w:ind w:left="2880" w:hanging="360"/>
      </w:pPr>
      <w:rPr>
        <w:rFonts w:ascii="Wingdings" w:hAnsi="Wingdings" w:hint="default"/>
      </w:rPr>
    </w:lvl>
    <w:lvl w:ilvl="4" w:tplc="6D361AB0" w:tentative="1">
      <w:start w:val="1"/>
      <w:numFmt w:val="bullet"/>
      <w:lvlText w:val=""/>
      <w:lvlJc w:val="left"/>
      <w:pPr>
        <w:tabs>
          <w:tab w:val="num" w:pos="3600"/>
        </w:tabs>
        <w:ind w:left="3600" w:hanging="360"/>
      </w:pPr>
      <w:rPr>
        <w:rFonts w:ascii="Wingdings" w:hAnsi="Wingdings" w:hint="default"/>
      </w:rPr>
    </w:lvl>
    <w:lvl w:ilvl="5" w:tplc="29027546" w:tentative="1">
      <w:start w:val="1"/>
      <w:numFmt w:val="bullet"/>
      <w:lvlText w:val=""/>
      <w:lvlJc w:val="left"/>
      <w:pPr>
        <w:tabs>
          <w:tab w:val="num" w:pos="4320"/>
        </w:tabs>
        <w:ind w:left="4320" w:hanging="360"/>
      </w:pPr>
      <w:rPr>
        <w:rFonts w:ascii="Wingdings" w:hAnsi="Wingdings" w:hint="default"/>
      </w:rPr>
    </w:lvl>
    <w:lvl w:ilvl="6" w:tplc="9CDE8304" w:tentative="1">
      <w:start w:val="1"/>
      <w:numFmt w:val="bullet"/>
      <w:lvlText w:val=""/>
      <w:lvlJc w:val="left"/>
      <w:pPr>
        <w:tabs>
          <w:tab w:val="num" w:pos="5040"/>
        </w:tabs>
        <w:ind w:left="5040" w:hanging="360"/>
      </w:pPr>
      <w:rPr>
        <w:rFonts w:ascii="Wingdings" w:hAnsi="Wingdings" w:hint="default"/>
      </w:rPr>
    </w:lvl>
    <w:lvl w:ilvl="7" w:tplc="CFA21900" w:tentative="1">
      <w:start w:val="1"/>
      <w:numFmt w:val="bullet"/>
      <w:lvlText w:val=""/>
      <w:lvlJc w:val="left"/>
      <w:pPr>
        <w:tabs>
          <w:tab w:val="num" w:pos="5760"/>
        </w:tabs>
        <w:ind w:left="5760" w:hanging="360"/>
      </w:pPr>
      <w:rPr>
        <w:rFonts w:ascii="Wingdings" w:hAnsi="Wingdings" w:hint="default"/>
      </w:rPr>
    </w:lvl>
    <w:lvl w:ilvl="8" w:tplc="8D489A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F54FCF"/>
    <w:multiLevelType w:val="hybridMultilevel"/>
    <w:tmpl w:val="0F16087C"/>
    <w:lvl w:ilvl="0" w:tplc="7270B7E6">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927DE4"/>
    <w:multiLevelType w:val="hybridMultilevel"/>
    <w:tmpl w:val="B5482D4A"/>
    <w:lvl w:ilvl="0" w:tplc="FAEE1D18">
      <w:start w:val="1"/>
      <w:numFmt w:val="bullet"/>
      <w:lvlText w:val=""/>
      <w:lvlJc w:val="left"/>
      <w:pPr>
        <w:tabs>
          <w:tab w:val="num" w:pos="720"/>
        </w:tabs>
        <w:ind w:left="720" w:hanging="360"/>
      </w:pPr>
      <w:rPr>
        <w:rFonts w:ascii="Wingdings" w:hAnsi="Wingdings" w:hint="default"/>
      </w:rPr>
    </w:lvl>
    <w:lvl w:ilvl="1" w:tplc="98963416" w:tentative="1">
      <w:start w:val="1"/>
      <w:numFmt w:val="bullet"/>
      <w:lvlText w:val=""/>
      <w:lvlJc w:val="left"/>
      <w:pPr>
        <w:tabs>
          <w:tab w:val="num" w:pos="1440"/>
        </w:tabs>
        <w:ind w:left="1440" w:hanging="360"/>
      </w:pPr>
      <w:rPr>
        <w:rFonts w:ascii="Wingdings" w:hAnsi="Wingdings" w:hint="default"/>
      </w:rPr>
    </w:lvl>
    <w:lvl w:ilvl="2" w:tplc="85CEC46C" w:tentative="1">
      <w:start w:val="1"/>
      <w:numFmt w:val="bullet"/>
      <w:lvlText w:val=""/>
      <w:lvlJc w:val="left"/>
      <w:pPr>
        <w:tabs>
          <w:tab w:val="num" w:pos="2160"/>
        </w:tabs>
        <w:ind w:left="2160" w:hanging="360"/>
      </w:pPr>
      <w:rPr>
        <w:rFonts w:ascii="Wingdings" w:hAnsi="Wingdings" w:hint="default"/>
      </w:rPr>
    </w:lvl>
    <w:lvl w:ilvl="3" w:tplc="0674E0C4" w:tentative="1">
      <w:start w:val="1"/>
      <w:numFmt w:val="bullet"/>
      <w:lvlText w:val=""/>
      <w:lvlJc w:val="left"/>
      <w:pPr>
        <w:tabs>
          <w:tab w:val="num" w:pos="2880"/>
        </w:tabs>
        <w:ind w:left="2880" w:hanging="360"/>
      </w:pPr>
      <w:rPr>
        <w:rFonts w:ascii="Wingdings" w:hAnsi="Wingdings" w:hint="default"/>
      </w:rPr>
    </w:lvl>
    <w:lvl w:ilvl="4" w:tplc="6B6810AE" w:tentative="1">
      <w:start w:val="1"/>
      <w:numFmt w:val="bullet"/>
      <w:lvlText w:val=""/>
      <w:lvlJc w:val="left"/>
      <w:pPr>
        <w:tabs>
          <w:tab w:val="num" w:pos="3600"/>
        </w:tabs>
        <w:ind w:left="3600" w:hanging="360"/>
      </w:pPr>
      <w:rPr>
        <w:rFonts w:ascii="Wingdings" w:hAnsi="Wingdings" w:hint="default"/>
      </w:rPr>
    </w:lvl>
    <w:lvl w:ilvl="5" w:tplc="5608F5DC" w:tentative="1">
      <w:start w:val="1"/>
      <w:numFmt w:val="bullet"/>
      <w:lvlText w:val=""/>
      <w:lvlJc w:val="left"/>
      <w:pPr>
        <w:tabs>
          <w:tab w:val="num" w:pos="4320"/>
        </w:tabs>
        <w:ind w:left="4320" w:hanging="360"/>
      </w:pPr>
      <w:rPr>
        <w:rFonts w:ascii="Wingdings" w:hAnsi="Wingdings" w:hint="default"/>
      </w:rPr>
    </w:lvl>
    <w:lvl w:ilvl="6" w:tplc="A4468168" w:tentative="1">
      <w:start w:val="1"/>
      <w:numFmt w:val="bullet"/>
      <w:lvlText w:val=""/>
      <w:lvlJc w:val="left"/>
      <w:pPr>
        <w:tabs>
          <w:tab w:val="num" w:pos="5040"/>
        </w:tabs>
        <w:ind w:left="5040" w:hanging="360"/>
      </w:pPr>
      <w:rPr>
        <w:rFonts w:ascii="Wingdings" w:hAnsi="Wingdings" w:hint="default"/>
      </w:rPr>
    </w:lvl>
    <w:lvl w:ilvl="7" w:tplc="17FA5010" w:tentative="1">
      <w:start w:val="1"/>
      <w:numFmt w:val="bullet"/>
      <w:lvlText w:val=""/>
      <w:lvlJc w:val="left"/>
      <w:pPr>
        <w:tabs>
          <w:tab w:val="num" w:pos="5760"/>
        </w:tabs>
        <w:ind w:left="5760" w:hanging="360"/>
      </w:pPr>
      <w:rPr>
        <w:rFonts w:ascii="Wingdings" w:hAnsi="Wingdings" w:hint="default"/>
      </w:rPr>
    </w:lvl>
    <w:lvl w:ilvl="8" w:tplc="F5AC8C7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3857F3"/>
    <w:multiLevelType w:val="hybridMultilevel"/>
    <w:tmpl w:val="93B0501A"/>
    <w:lvl w:ilvl="0" w:tplc="5958EF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3038B"/>
    <w:multiLevelType w:val="hybridMultilevel"/>
    <w:tmpl w:val="BCA0E988"/>
    <w:lvl w:ilvl="0" w:tplc="341ECB66">
      <w:start w:val="1"/>
      <w:numFmt w:val="bullet"/>
      <w:lvlText w:val=""/>
      <w:lvlJc w:val="left"/>
      <w:pPr>
        <w:tabs>
          <w:tab w:val="num" w:pos="720"/>
        </w:tabs>
        <w:ind w:left="720" w:hanging="360"/>
      </w:pPr>
      <w:rPr>
        <w:rFonts w:ascii="Wingdings" w:hAnsi="Wingdings" w:hint="default"/>
      </w:rPr>
    </w:lvl>
    <w:lvl w:ilvl="1" w:tplc="A05EDFE8" w:tentative="1">
      <w:start w:val="1"/>
      <w:numFmt w:val="bullet"/>
      <w:lvlText w:val=""/>
      <w:lvlJc w:val="left"/>
      <w:pPr>
        <w:tabs>
          <w:tab w:val="num" w:pos="1440"/>
        </w:tabs>
        <w:ind w:left="1440" w:hanging="360"/>
      </w:pPr>
      <w:rPr>
        <w:rFonts w:ascii="Wingdings" w:hAnsi="Wingdings" w:hint="default"/>
      </w:rPr>
    </w:lvl>
    <w:lvl w:ilvl="2" w:tplc="7BE0E08A" w:tentative="1">
      <w:start w:val="1"/>
      <w:numFmt w:val="bullet"/>
      <w:lvlText w:val=""/>
      <w:lvlJc w:val="left"/>
      <w:pPr>
        <w:tabs>
          <w:tab w:val="num" w:pos="2160"/>
        </w:tabs>
        <w:ind w:left="2160" w:hanging="360"/>
      </w:pPr>
      <w:rPr>
        <w:rFonts w:ascii="Wingdings" w:hAnsi="Wingdings" w:hint="default"/>
      </w:rPr>
    </w:lvl>
    <w:lvl w:ilvl="3" w:tplc="B8341D64" w:tentative="1">
      <w:start w:val="1"/>
      <w:numFmt w:val="bullet"/>
      <w:lvlText w:val=""/>
      <w:lvlJc w:val="left"/>
      <w:pPr>
        <w:tabs>
          <w:tab w:val="num" w:pos="2880"/>
        </w:tabs>
        <w:ind w:left="2880" w:hanging="360"/>
      </w:pPr>
      <w:rPr>
        <w:rFonts w:ascii="Wingdings" w:hAnsi="Wingdings" w:hint="default"/>
      </w:rPr>
    </w:lvl>
    <w:lvl w:ilvl="4" w:tplc="0A16379C" w:tentative="1">
      <w:start w:val="1"/>
      <w:numFmt w:val="bullet"/>
      <w:lvlText w:val=""/>
      <w:lvlJc w:val="left"/>
      <w:pPr>
        <w:tabs>
          <w:tab w:val="num" w:pos="3600"/>
        </w:tabs>
        <w:ind w:left="3600" w:hanging="360"/>
      </w:pPr>
      <w:rPr>
        <w:rFonts w:ascii="Wingdings" w:hAnsi="Wingdings" w:hint="default"/>
      </w:rPr>
    </w:lvl>
    <w:lvl w:ilvl="5" w:tplc="DCCAE536" w:tentative="1">
      <w:start w:val="1"/>
      <w:numFmt w:val="bullet"/>
      <w:lvlText w:val=""/>
      <w:lvlJc w:val="left"/>
      <w:pPr>
        <w:tabs>
          <w:tab w:val="num" w:pos="4320"/>
        </w:tabs>
        <w:ind w:left="4320" w:hanging="360"/>
      </w:pPr>
      <w:rPr>
        <w:rFonts w:ascii="Wingdings" w:hAnsi="Wingdings" w:hint="default"/>
      </w:rPr>
    </w:lvl>
    <w:lvl w:ilvl="6" w:tplc="FD7C1952" w:tentative="1">
      <w:start w:val="1"/>
      <w:numFmt w:val="bullet"/>
      <w:lvlText w:val=""/>
      <w:lvlJc w:val="left"/>
      <w:pPr>
        <w:tabs>
          <w:tab w:val="num" w:pos="5040"/>
        </w:tabs>
        <w:ind w:left="5040" w:hanging="360"/>
      </w:pPr>
      <w:rPr>
        <w:rFonts w:ascii="Wingdings" w:hAnsi="Wingdings" w:hint="default"/>
      </w:rPr>
    </w:lvl>
    <w:lvl w:ilvl="7" w:tplc="D51C3E94" w:tentative="1">
      <w:start w:val="1"/>
      <w:numFmt w:val="bullet"/>
      <w:lvlText w:val=""/>
      <w:lvlJc w:val="left"/>
      <w:pPr>
        <w:tabs>
          <w:tab w:val="num" w:pos="5760"/>
        </w:tabs>
        <w:ind w:left="5760" w:hanging="360"/>
      </w:pPr>
      <w:rPr>
        <w:rFonts w:ascii="Wingdings" w:hAnsi="Wingdings" w:hint="default"/>
      </w:rPr>
    </w:lvl>
    <w:lvl w:ilvl="8" w:tplc="26AAA81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7D63B8"/>
    <w:multiLevelType w:val="hybridMultilevel"/>
    <w:tmpl w:val="AC7CB6FC"/>
    <w:lvl w:ilvl="0" w:tplc="7270B7E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63CDC"/>
    <w:multiLevelType w:val="hybridMultilevel"/>
    <w:tmpl w:val="FFFC1992"/>
    <w:lvl w:ilvl="0" w:tplc="5958EF52">
      <w:start w:val="1"/>
      <w:numFmt w:val="bullet"/>
      <w:lvlText w:val="•"/>
      <w:lvlJc w:val="left"/>
      <w:pPr>
        <w:tabs>
          <w:tab w:val="num" w:pos="720"/>
        </w:tabs>
        <w:ind w:left="720" w:hanging="360"/>
      </w:pPr>
      <w:rPr>
        <w:rFonts w:ascii="Arial" w:hAnsi="Arial" w:hint="default"/>
      </w:rPr>
    </w:lvl>
    <w:lvl w:ilvl="1" w:tplc="A5A07AFA" w:tentative="1">
      <w:start w:val="1"/>
      <w:numFmt w:val="bullet"/>
      <w:lvlText w:val="•"/>
      <w:lvlJc w:val="left"/>
      <w:pPr>
        <w:tabs>
          <w:tab w:val="num" w:pos="1440"/>
        </w:tabs>
        <w:ind w:left="1440" w:hanging="360"/>
      </w:pPr>
      <w:rPr>
        <w:rFonts w:ascii="Arial" w:hAnsi="Arial" w:hint="default"/>
      </w:rPr>
    </w:lvl>
    <w:lvl w:ilvl="2" w:tplc="62F0F784" w:tentative="1">
      <w:start w:val="1"/>
      <w:numFmt w:val="bullet"/>
      <w:lvlText w:val="•"/>
      <w:lvlJc w:val="left"/>
      <w:pPr>
        <w:tabs>
          <w:tab w:val="num" w:pos="2160"/>
        </w:tabs>
        <w:ind w:left="2160" w:hanging="360"/>
      </w:pPr>
      <w:rPr>
        <w:rFonts w:ascii="Arial" w:hAnsi="Arial" w:hint="default"/>
      </w:rPr>
    </w:lvl>
    <w:lvl w:ilvl="3" w:tplc="29202200" w:tentative="1">
      <w:start w:val="1"/>
      <w:numFmt w:val="bullet"/>
      <w:lvlText w:val="•"/>
      <w:lvlJc w:val="left"/>
      <w:pPr>
        <w:tabs>
          <w:tab w:val="num" w:pos="2880"/>
        </w:tabs>
        <w:ind w:left="2880" w:hanging="360"/>
      </w:pPr>
      <w:rPr>
        <w:rFonts w:ascii="Arial" w:hAnsi="Arial" w:hint="default"/>
      </w:rPr>
    </w:lvl>
    <w:lvl w:ilvl="4" w:tplc="C9C2A8D0" w:tentative="1">
      <w:start w:val="1"/>
      <w:numFmt w:val="bullet"/>
      <w:lvlText w:val="•"/>
      <w:lvlJc w:val="left"/>
      <w:pPr>
        <w:tabs>
          <w:tab w:val="num" w:pos="3600"/>
        </w:tabs>
        <w:ind w:left="3600" w:hanging="360"/>
      </w:pPr>
      <w:rPr>
        <w:rFonts w:ascii="Arial" w:hAnsi="Arial" w:hint="default"/>
      </w:rPr>
    </w:lvl>
    <w:lvl w:ilvl="5" w:tplc="D076B840" w:tentative="1">
      <w:start w:val="1"/>
      <w:numFmt w:val="bullet"/>
      <w:lvlText w:val="•"/>
      <w:lvlJc w:val="left"/>
      <w:pPr>
        <w:tabs>
          <w:tab w:val="num" w:pos="4320"/>
        </w:tabs>
        <w:ind w:left="4320" w:hanging="360"/>
      </w:pPr>
      <w:rPr>
        <w:rFonts w:ascii="Arial" w:hAnsi="Arial" w:hint="default"/>
      </w:rPr>
    </w:lvl>
    <w:lvl w:ilvl="6" w:tplc="E4DC6E62" w:tentative="1">
      <w:start w:val="1"/>
      <w:numFmt w:val="bullet"/>
      <w:lvlText w:val="•"/>
      <w:lvlJc w:val="left"/>
      <w:pPr>
        <w:tabs>
          <w:tab w:val="num" w:pos="5040"/>
        </w:tabs>
        <w:ind w:left="5040" w:hanging="360"/>
      </w:pPr>
      <w:rPr>
        <w:rFonts w:ascii="Arial" w:hAnsi="Arial" w:hint="default"/>
      </w:rPr>
    </w:lvl>
    <w:lvl w:ilvl="7" w:tplc="1034DABC" w:tentative="1">
      <w:start w:val="1"/>
      <w:numFmt w:val="bullet"/>
      <w:lvlText w:val="•"/>
      <w:lvlJc w:val="left"/>
      <w:pPr>
        <w:tabs>
          <w:tab w:val="num" w:pos="5760"/>
        </w:tabs>
        <w:ind w:left="5760" w:hanging="360"/>
      </w:pPr>
      <w:rPr>
        <w:rFonts w:ascii="Arial" w:hAnsi="Arial" w:hint="default"/>
      </w:rPr>
    </w:lvl>
    <w:lvl w:ilvl="8" w:tplc="0408E9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B40EFB"/>
    <w:multiLevelType w:val="hybridMultilevel"/>
    <w:tmpl w:val="A750169A"/>
    <w:lvl w:ilvl="0" w:tplc="7AD0DA74">
      <w:start w:val="1"/>
      <w:numFmt w:val="bullet"/>
      <w:lvlText w:val="•"/>
      <w:lvlJc w:val="left"/>
      <w:pPr>
        <w:tabs>
          <w:tab w:val="num" w:pos="720"/>
        </w:tabs>
        <w:ind w:left="720" w:hanging="360"/>
      </w:pPr>
      <w:rPr>
        <w:rFonts w:ascii="Arial" w:hAnsi="Arial" w:hint="default"/>
      </w:rPr>
    </w:lvl>
    <w:lvl w:ilvl="1" w:tplc="14DCAAFC" w:tentative="1">
      <w:start w:val="1"/>
      <w:numFmt w:val="bullet"/>
      <w:lvlText w:val="•"/>
      <w:lvlJc w:val="left"/>
      <w:pPr>
        <w:tabs>
          <w:tab w:val="num" w:pos="1440"/>
        </w:tabs>
        <w:ind w:left="1440" w:hanging="360"/>
      </w:pPr>
      <w:rPr>
        <w:rFonts w:ascii="Arial" w:hAnsi="Arial" w:hint="default"/>
      </w:rPr>
    </w:lvl>
    <w:lvl w:ilvl="2" w:tplc="FCE232FE" w:tentative="1">
      <w:start w:val="1"/>
      <w:numFmt w:val="bullet"/>
      <w:lvlText w:val="•"/>
      <w:lvlJc w:val="left"/>
      <w:pPr>
        <w:tabs>
          <w:tab w:val="num" w:pos="2160"/>
        </w:tabs>
        <w:ind w:left="2160" w:hanging="360"/>
      </w:pPr>
      <w:rPr>
        <w:rFonts w:ascii="Arial" w:hAnsi="Arial" w:hint="default"/>
      </w:rPr>
    </w:lvl>
    <w:lvl w:ilvl="3" w:tplc="B37C28A4" w:tentative="1">
      <w:start w:val="1"/>
      <w:numFmt w:val="bullet"/>
      <w:lvlText w:val="•"/>
      <w:lvlJc w:val="left"/>
      <w:pPr>
        <w:tabs>
          <w:tab w:val="num" w:pos="2880"/>
        </w:tabs>
        <w:ind w:left="2880" w:hanging="360"/>
      </w:pPr>
      <w:rPr>
        <w:rFonts w:ascii="Arial" w:hAnsi="Arial" w:hint="default"/>
      </w:rPr>
    </w:lvl>
    <w:lvl w:ilvl="4" w:tplc="810AD9F2" w:tentative="1">
      <w:start w:val="1"/>
      <w:numFmt w:val="bullet"/>
      <w:lvlText w:val="•"/>
      <w:lvlJc w:val="left"/>
      <w:pPr>
        <w:tabs>
          <w:tab w:val="num" w:pos="3600"/>
        </w:tabs>
        <w:ind w:left="3600" w:hanging="360"/>
      </w:pPr>
      <w:rPr>
        <w:rFonts w:ascii="Arial" w:hAnsi="Arial" w:hint="default"/>
      </w:rPr>
    </w:lvl>
    <w:lvl w:ilvl="5" w:tplc="9DD20578" w:tentative="1">
      <w:start w:val="1"/>
      <w:numFmt w:val="bullet"/>
      <w:lvlText w:val="•"/>
      <w:lvlJc w:val="left"/>
      <w:pPr>
        <w:tabs>
          <w:tab w:val="num" w:pos="4320"/>
        </w:tabs>
        <w:ind w:left="4320" w:hanging="360"/>
      </w:pPr>
      <w:rPr>
        <w:rFonts w:ascii="Arial" w:hAnsi="Arial" w:hint="default"/>
      </w:rPr>
    </w:lvl>
    <w:lvl w:ilvl="6" w:tplc="2870A6BE" w:tentative="1">
      <w:start w:val="1"/>
      <w:numFmt w:val="bullet"/>
      <w:lvlText w:val="•"/>
      <w:lvlJc w:val="left"/>
      <w:pPr>
        <w:tabs>
          <w:tab w:val="num" w:pos="5040"/>
        </w:tabs>
        <w:ind w:left="5040" w:hanging="360"/>
      </w:pPr>
      <w:rPr>
        <w:rFonts w:ascii="Arial" w:hAnsi="Arial" w:hint="default"/>
      </w:rPr>
    </w:lvl>
    <w:lvl w:ilvl="7" w:tplc="6F186094" w:tentative="1">
      <w:start w:val="1"/>
      <w:numFmt w:val="bullet"/>
      <w:lvlText w:val="•"/>
      <w:lvlJc w:val="left"/>
      <w:pPr>
        <w:tabs>
          <w:tab w:val="num" w:pos="5760"/>
        </w:tabs>
        <w:ind w:left="5760" w:hanging="360"/>
      </w:pPr>
      <w:rPr>
        <w:rFonts w:ascii="Arial" w:hAnsi="Arial" w:hint="default"/>
      </w:rPr>
    </w:lvl>
    <w:lvl w:ilvl="8" w:tplc="744E2F1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C471B7"/>
    <w:multiLevelType w:val="hybridMultilevel"/>
    <w:tmpl w:val="7062DF4E"/>
    <w:lvl w:ilvl="0" w:tplc="7270B7E6">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13541F"/>
    <w:multiLevelType w:val="hybridMultilevel"/>
    <w:tmpl w:val="F006BCB2"/>
    <w:lvl w:ilvl="0" w:tplc="74A69608">
      <w:start w:val="1"/>
      <w:numFmt w:val="bullet"/>
      <w:lvlText w:val=""/>
      <w:lvlJc w:val="left"/>
      <w:pPr>
        <w:tabs>
          <w:tab w:val="num" w:pos="720"/>
        </w:tabs>
        <w:ind w:left="720" w:hanging="360"/>
      </w:pPr>
      <w:rPr>
        <w:rFonts w:ascii="Wingdings" w:hAnsi="Wingdings" w:hint="default"/>
      </w:rPr>
    </w:lvl>
    <w:lvl w:ilvl="1" w:tplc="5BE27A52" w:tentative="1">
      <w:start w:val="1"/>
      <w:numFmt w:val="bullet"/>
      <w:lvlText w:val=""/>
      <w:lvlJc w:val="left"/>
      <w:pPr>
        <w:tabs>
          <w:tab w:val="num" w:pos="1440"/>
        </w:tabs>
        <w:ind w:left="1440" w:hanging="360"/>
      </w:pPr>
      <w:rPr>
        <w:rFonts w:ascii="Wingdings" w:hAnsi="Wingdings" w:hint="default"/>
      </w:rPr>
    </w:lvl>
    <w:lvl w:ilvl="2" w:tplc="F940B79E" w:tentative="1">
      <w:start w:val="1"/>
      <w:numFmt w:val="bullet"/>
      <w:lvlText w:val=""/>
      <w:lvlJc w:val="left"/>
      <w:pPr>
        <w:tabs>
          <w:tab w:val="num" w:pos="2160"/>
        </w:tabs>
        <w:ind w:left="2160" w:hanging="360"/>
      </w:pPr>
      <w:rPr>
        <w:rFonts w:ascii="Wingdings" w:hAnsi="Wingdings" w:hint="default"/>
      </w:rPr>
    </w:lvl>
    <w:lvl w:ilvl="3" w:tplc="A4584510" w:tentative="1">
      <w:start w:val="1"/>
      <w:numFmt w:val="bullet"/>
      <w:lvlText w:val=""/>
      <w:lvlJc w:val="left"/>
      <w:pPr>
        <w:tabs>
          <w:tab w:val="num" w:pos="2880"/>
        </w:tabs>
        <w:ind w:left="2880" w:hanging="360"/>
      </w:pPr>
      <w:rPr>
        <w:rFonts w:ascii="Wingdings" w:hAnsi="Wingdings" w:hint="default"/>
      </w:rPr>
    </w:lvl>
    <w:lvl w:ilvl="4" w:tplc="D564065E" w:tentative="1">
      <w:start w:val="1"/>
      <w:numFmt w:val="bullet"/>
      <w:lvlText w:val=""/>
      <w:lvlJc w:val="left"/>
      <w:pPr>
        <w:tabs>
          <w:tab w:val="num" w:pos="3600"/>
        </w:tabs>
        <w:ind w:left="3600" w:hanging="360"/>
      </w:pPr>
      <w:rPr>
        <w:rFonts w:ascii="Wingdings" w:hAnsi="Wingdings" w:hint="default"/>
      </w:rPr>
    </w:lvl>
    <w:lvl w:ilvl="5" w:tplc="989658C6" w:tentative="1">
      <w:start w:val="1"/>
      <w:numFmt w:val="bullet"/>
      <w:lvlText w:val=""/>
      <w:lvlJc w:val="left"/>
      <w:pPr>
        <w:tabs>
          <w:tab w:val="num" w:pos="4320"/>
        </w:tabs>
        <w:ind w:left="4320" w:hanging="360"/>
      </w:pPr>
      <w:rPr>
        <w:rFonts w:ascii="Wingdings" w:hAnsi="Wingdings" w:hint="default"/>
      </w:rPr>
    </w:lvl>
    <w:lvl w:ilvl="6" w:tplc="0430F384" w:tentative="1">
      <w:start w:val="1"/>
      <w:numFmt w:val="bullet"/>
      <w:lvlText w:val=""/>
      <w:lvlJc w:val="left"/>
      <w:pPr>
        <w:tabs>
          <w:tab w:val="num" w:pos="5040"/>
        </w:tabs>
        <w:ind w:left="5040" w:hanging="360"/>
      </w:pPr>
      <w:rPr>
        <w:rFonts w:ascii="Wingdings" w:hAnsi="Wingdings" w:hint="default"/>
      </w:rPr>
    </w:lvl>
    <w:lvl w:ilvl="7" w:tplc="B66A8206" w:tentative="1">
      <w:start w:val="1"/>
      <w:numFmt w:val="bullet"/>
      <w:lvlText w:val=""/>
      <w:lvlJc w:val="left"/>
      <w:pPr>
        <w:tabs>
          <w:tab w:val="num" w:pos="5760"/>
        </w:tabs>
        <w:ind w:left="5760" w:hanging="360"/>
      </w:pPr>
      <w:rPr>
        <w:rFonts w:ascii="Wingdings" w:hAnsi="Wingdings" w:hint="default"/>
      </w:rPr>
    </w:lvl>
    <w:lvl w:ilvl="8" w:tplc="C4B4CAC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183AC8"/>
    <w:multiLevelType w:val="hybridMultilevel"/>
    <w:tmpl w:val="7D78FEE4"/>
    <w:lvl w:ilvl="0" w:tplc="260A9608">
      <w:start w:val="1"/>
      <w:numFmt w:val="bullet"/>
      <w:lvlText w:val=""/>
      <w:lvlJc w:val="left"/>
      <w:pPr>
        <w:tabs>
          <w:tab w:val="num" w:pos="720"/>
        </w:tabs>
        <w:ind w:left="720" w:hanging="360"/>
      </w:pPr>
      <w:rPr>
        <w:rFonts w:ascii="Wingdings" w:hAnsi="Wingdings" w:hint="default"/>
      </w:rPr>
    </w:lvl>
    <w:lvl w:ilvl="1" w:tplc="21229A06" w:tentative="1">
      <w:start w:val="1"/>
      <w:numFmt w:val="bullet"/>
      <w:lvlText w:val=""/>
      <w:lvlJc w:val="left"/>
      <w:pPr>
        <w:tabs>
          <w:tab w:val="num" w:pos="1440"/>
        </w:tabs>
        <w:ind w:left="1440" w:hanging="360"/>
      </w:pPr>
      <w:rPr>
        <w:rFonts w:ascii="Wingdings" w:hAnsi="Wingdings" w:hint="default"/>
      </w:rPr>
    </w:lvl>
    <w:lvl w:ilvl="2" w:tplc="5FFE24A6" w:tentative="1">
      <w:start w:val="1"/>
      <w:numFmt w:val="bullet"/>
      <w:lvlText w:val=""/>
      <w:lvlJc w:val="left"/>
      <w:pPr>
        <w:tabs>
          <w:tab w:val="num" w:pos="2160"/>
        </w:tabs>
        <w:ind w:left="2160" w:hanging="360"/>
      </w:pPr>
      <w:rPr>
        <w:rFonts w:ascii="Wingdings" w:hAnsi="Wingdings" w:hint="default"/>
      </w:rPr>
    </w:lvl>
    <w:lvl w:ilvl="3" w:tplc="63E83F54" w:tentative="1">
      <w:start w:val="1"/>
      <w:numFmt w:val="bullet"/>
      <w:lvlText w:val=""/>
      <w:lvlJc w:val="left"/>
      <w:pPr>
        <w:tabs>
          <w:tab w:val="num" w:pos="2880"/>
        </w:tabs>
        <w:ind w:left="2880" w:hanging="360"/>
      </w:pPr>
      <w:rPr>
        <w:rFonts w:ascii="Wingdings" w:hAnsi="Wingdings" w:hint="default"/>
      </w:rPr>
    </w:lvl>
    <w:lvl w:ilvl="4" w:tplc="E228BF72" w:tentative="1">
      <w:start w:val="1"/>
      <w:numFmt w:val="bullet"/>
      <w:lvlText w:val=""/>
      <w:lvlJc w:val="left"/>
      <w:pPr>
        <w:tabs>
          <w:tab w:val="num" w:pos="3600"/>
        </w:tabs>
        <w:ind w:left="3600" w:hanging="360"/>
      </w:pPr>
      <w:rPr>
        <w:rFonts w:ascii="Wingdings" w:hAnsi="Wingdings" w:hint="default"/>
      </w:rPr>
    </w:lvl>
    <w:lvl w:ilvl="5" w:tplc="208AB812" w:tentative="1">
      <w:start w:val="1"/>
      <w:numFmt w:val="bullet"/>
      <w:lvlText w:val=""/>
      <w:lvlJc w:val="left"/>
      <w:pPr>
        <w:tabs>
          <w:tab w:val="num" w:pos="4320"/>
        </w:tabs>
        <w:ind w:left="4320" w:hanging="360"/>
      </w:pPr>
      <w:rPr>
        <w:rFonts w:ascii="Wingdings" w:hAnsi="Wingdings" w:hint="default"/>
      </w:rPr>
    </w:lvl>
    <w:lvl w:ilvl="6" w:tplc="10D07AF4" w:tentative="1">
      <w:start w:val="1"/>
      <w:numFmt w:val="bullet"/>
      <w:lvlText w:val=""/>
      <w:lvlJc w:val="left"/>
      <w:pPr>
        <w:tabs>
          <w:tab w:val="num" w:pos="5040"/>
        </w:tabs>
        <w:ind w:left="5040" w:hanging="360"/>
      </w:pPr>
      <w:rPr>
        <w:rFonts w:ascii="Wingdings" w:hAnsi="Wingdings" w:hint="default"/>
      </w:rPr>
    </w:lvl>
    <w:lvl w:ilvl="7" w:tplc="694E60DA" w:tentative="1">
      <w:start w:val="1"/>
      <w:numFmt w:val="bullet"/>
      <w:lvlText w:val=""/>
      <w:lvlJc w:val="left"/>
      <w:pPr>
        <w:tabs>
          <w:tab w:val="num" w:pos="5760"/>
        </w:tabs>
        <w:ind w:left="5760" w:hanging="360"/>
      </w:pPr>
      <w:rPr>
        <w:rFonts w:ascii="Wingdings" w:hAnsi="Wingdings" w:hint="default"/>
      </w:rPr>
    </w:lvl>
    <w:lvl w:ilvl="8" w:tplc="1F7AFFB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936269"/>
    <w:multiLevelType w:val="hybridMultilevel"/>
    <w:tmpl w:val="3894FF54"/>
    <w:lvl w:ilvl="0" w:tplc="F8EC2318">
      <w:start w:val="1"/>
      <w:numFmt w:val="bullet"/>
      <w:lvlText w:val=""/>
      <w:lvlJc w:val="left"/>
      <w:pPr>
        <w:tabs>
          <w:tab w:val="num" w:pos="720"/>
        </w:tabs>
        <w:ind w:left="720" w:hanging="360"/>
      </w:pPr>
      <w:rPr>
        <w:rFonts w:ascii="Wingdings" w:hAnsi="Wingdings" w:hint="default"/>
      </w:rPr>
    </w:lvl>
    <w:lvl w:ilvl="1" w:tplc="943C68B2" w:tentative="1">
      <w:start w:val="1"/>
      <w:numFmt w:val="bullet"/>
      <w:lvlText w:val=""/>
      <w:lvlJc w:val="left"/>
      <w:pPr>
        <w:tabs>
          <w:tab w:val="num" w:pos="1440"/>
        </w:tabs>
        <w:ind w:left="1440" w:hanging="360"/>
      </w:pPr>
      <w:rPr>
        <w:rFonts w:ascii="Wingdings" w:hAnsi="Wingdings" w:hint="default"/>
      </w:rPr>
    </w:lvl>
    <w:lvl w:ilvl="2" w:tplc="D9DEB03E" w:tentative="1">
      <w:start w:val="1"/>
      <w:numFmt w:val="bullet"/>
      <w:lvlText w:val=""/>
      <w:lvlJc w:val="left"/>
      <w:pPr>
        <w:tabs>
          <w:tab w:val="num" w:pos="2160"/>
        </w:tabs>
        <w:ind w:left="2160" w:hanging="360"/>
      </w:pPr>
      <w:rPr>
        <w:rFonts w:ascii="Wingdings" w:hAnsi="Wingdings" w:hint="default"/>
      </w:rPr>
    </w:lvl>
    <w:lvl w:ilvl="3" w:tplc="CA1ADA20" w:tentative="1">
      <w:start w:val="1"/>
      <w:numFmt w:val="bullet"/>
      <w:lvlText w:val=""/>
      <w:lvlJc w:val="left"/>
      <w:pPr>
        <w:tabs>
          <w:tab w:val="num" w:pos="2880"/>
        </w:tabs>
        <w:ind w:left="2880" w:hanging="360"/>
      </w:pPr>
      <w:rPr>
        <w:rFonts w:ascii="Wingdings" w:hAnsi="Wingdings" w:hint="default"/>
      </w:rPr>
    </w:lvl>
    <w:lvl w:ilvl="4" w:tplc="903CB2DE" w:tentative="1">
      <w:start w:val="1"/>
      <w:numFmt w:val="bullet"/>
      <w:lvlText w:val=""/>
      <w:lvlJc w:val="left"/>
      <w:pPr>
        <w:tabs>
          <w:tab w:val="num" w:pos="3600"/>
        </w:tabs>
        <w:ind w:left="3600" w:hanging="360"/>
      </w:pPr>
      <w:rPr>
        <w:rFonts w:ascii="Wingdings" w:hAnsi="Wingdings" w:hint="default"/>
      </w:rPr>
    </w:lvl>
    <w:lvl w:ilvl="5" w:tplc="882A5806" w:tentative="1">
      <w:start w:val="1"/>
      <w:numFmt w:val="bullet"/>
      <w:lvlText w:val=""/>
      <w:lvlJc w:val="left"/>
      <w:pPr>
        <w:tabs>
          <w:tab w:val="num" w:pos="4320"/>
        </w:tabs>
        <w:ind w:left="4320" w:hanging="360"/>
      </w:pPr>
      <w:rPr>
        <w:rFonts w:ascii="Wingdings" w:hAnsi="Wingdings" w:hint="default"/>
      </w:rPr>
    </w:lvl>
    <w:lvl w:ilvl="6" w:tplc="70F28E18" w:tentative="1">
      <w:start w:val="1"/>
      <w:numFmt w:val="bullet"/>
      <w:lvlText w:val=""/>
      <w:lvlJc w:val="left"/>
      <w:pPr>
        <w:tabs>
          <w:tab w:val="num" w:pos="5040"/>
        </w:tabs>
        <w:ind w:left="5040" w:hanging="360"/>
      </w:pPr>
      <w:rPr>
        <w:rFonts w:ascii="Wingdings" w:hAnsi="Wingdings" w:hint="default"/>
      </w:rPr>
    </w:lvl>
    <w:lvl w:ilvl="7" w:tplc="D48469A2" w:tentative="1">
      <w:start w:val="1"/>
      <w:numFmt w:val="bullet"/>
      <w:lvlText w:val=""/>
      <w:lvlJc w:val="left"/>
      <w:pPr>
        <w:tabs>
          <w:tab w:val="num" w:pos="5760"/>
        </w:tabs>
        <w:ind w:left="5760" w:hanging="360"/>
      </w:pPr>
      <w:rPr>
        <w:rFonts w:ascii="Wingdings" w:hAnsi="Wingdings" w:hint="default"/>
      </w:rPr>
    </w:lvl>
    <w:lvl w:ilvl="8" w:tplc="D0305D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321162"/>
    <w:multiLevelType w:val="hybridMultilevel"/>
    <w:tmpl w:val="316ED1D6"/>
    <w:lvl w:ilvl="0" w:tplc="341ECB66">
      <w:start w:val="1"/>
      <w:numFmt w:val="bullet"/>
      <w:lvlText w:val=""/>
      <w:lvlJc w:val="left"/>
      <w:pPr>
        <w:tabs>
          <w:tab w:val="num" w:pos="720"/>
        </w:tabs>
        <w:ind w:left="720" w:hanging="360"/>
      </w:pPr>
      <w:rPr>
        <w:rFonts w:ascii="Wingdings" w:hAnsi="Wingdings" w:hint="default"/>
      </w:rPr>
    </w:lvl>
    <w:lvl w:ilvl="1" w:tplc="9CFC144C" w:tentative="1">
      <w:start w:val="1"/>
      <w:numFmt w:val="bullet"/>
      <w:lvlText w:val="•"/>
      <w:lvlJc w:val="left"/>
      <w:pPr>
        <w:tabs>
          <w:tab w:val="num" w:pos="1440"/>
        </w:tabs>
        <w:ind w:left="1440" w:hanging="360"/>
      </w:pPr>
      <w:rPr>
        <w:rFonts w:ascii="Arial" w:hAnsi="Arial" w:hint="default"/>
      </w:rPr>
    </w:lvl>
    <w:lvl w:ilvl="2" w:tplc="2E8658DE" w:tentative="1">
      <w:start w:val="1"/>
      <w:numFmt w:val="bullet"/>
      <w:lvlText w:val="•"/>
      <w:lvlJc w:val="left"/>
      <w:pPr>
        <w:tabs>
          <w:tab w:val="num" w:pos="2160"/>
        </w:tabs>
        <w:ind w:left="2160" w:hanging="360"/>
      </w:pPr>
      <w:rPr>
        <w:rFonts w:ascii="Arial" w:hAnsi="Arial" w:hint="default"/>
      </w:rPr>
    </w:lvl>
    <w:lvl w:ilvl="3" w:tplc="A75ABA6A" w:tentative="1">
      <w:start w:val="1"/>
      <w:numFmt w:val="bullet"/>
      <w:lvlText w:val="•"/>
      <w:lvlJc w:val="left"/>
      <w:pPr>
        <w:tabs>
          <w:tab w:val="num" w:pos="2880"/>
        </w:tabs>
        <w:ind w:left="2880" w:hanging="360"/>
      </w:pPr>
      <w:rPr>
        <w:rFonts w:ascii="Arial" w:hAnsi="Arial" w:hint="default"/>
      </w:rPr>
    </w:lvl>
    <w:lvl w:ilvl="4" w:tplc="EFDEC13A" w:tentative="1">
      <w:start w:val="1"/>
      <w:numFmt w:val="bullet"/>
      <w:lvlText w:val="•"/>
      <w:lvlJc w:val="left"/>
      <w:pPr>
        <w:tabs>
          <w:tab w:val="num" w:pos="3600"/>
        </w:tabs>
        <w:ind w:left="3600" w:hanging="360"/>
      </w:pPr>
      <w:rPr>
        <w:rFonts w:ascii="Arial" w:hAnsi="Arial" w:hint="default"/>
      </w:rPr>
    </w:lvl>
    <w:lvl w:ilvl="5" w:tplc="692C5534" w:tentative="1">
      <w:start w:val="1"/>
      <w:numFmt w:val="bullet"/>
      <w:lvlText w:val="•"/>
      <w:lvlJc w:val="left"/>
      <w:pPr>
        <w:tabs>
          <w:tab w:val="num" w:pos="4320"/>
        </w:tabs>
        <w:ind w:left="4320" w:hanging="360"/>
      </w:pPr>
      <w:rPr>
        <w:rFonts w:ascii="Arial" w:hAnsi="Arial" w:hint="default"/>
      </w:rPr>
    </w:lvl>
    <w:lvl w:ilvl="6" w:tplc="1AA0B0B2" w:tentative="1">
      <w:start w:val="1"/>
      <w:numFmt w:val="bullet"/>
      <w:lvlText w:val="•"/>
      <w:lvlJc w:val="left"/>
      <w:pPr>
        <w:tabs>
          <w:tab w:val="num" w:pos="5040"/>
        </w:tabs>
        <w:ind w:left="5040" w:hanging="360"/>
      </w:pPr>
      <w:rPr>
        <w:rFonts w:ascii="Arial" w:hAnsi="Arial" w:hint="default"/>
      </w:rPr>
    </w:lvl>
    <w:lvl w:ilvl="7" w:tplc="3648FAC2" w:tentative="1">
      <w:start w:val="1"/>
      <w:numFmt w:val="bullet"/>
      <w:lvlText w:val="•"/>
      <w:lvlJc w:val="left"/>
      <w:pPr>
        <w:tabs>
          <w:tab w:val="num" w:pos="5760"/>
        </w:tabs>
        <w:ind w:left="5760" w:hanging="360"/>
      </w:pPr>
      <w:rPr>
        <w:rFonts w:ascii="Arial" w:hAnsi="Arial" w:hint="default"/>
      </w:rPr>
    </w:lvl>
    <w:lvl w:ilvl="8" w:tplc="7E96AC9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F021A52"/>
    <w:multiLevelType w:val="hybridMultilevel"/>
    <w:tmpl w:val="E7100BDC"/>
    <w:lvl w:ilvl="0" w:tplc="44EC9966">
      <w:start w:val="1"/>
      <w:numFmt w:val="bullet"/>
      <w:lvlText w:val=""/>
      <w:lvlJc w:val="left"/>
      <w:pPr>
        <w:tabs>
          <w:tab w:val="num" w:pos="720"/>
        </w:tabs>
        <w:ind w:left="720" w:hanging="360"/>
      </w:pPr>
      <w:rPr>
        <w:rFonts w:ascii="Wingdings" w:hAnsi="Wingdings" w:hint="default"/>
      </w:rPr>
    </w:lvl>
    <w:lvl w:ilvl="1" w:tplc="4A806350" w:tentative="1">
      <w:start w:val="1"/>
      <w:numFmt w:val="bullet"/>
      <w:lvlText w:val=""/>
      <w:lvlJc w:val="left"/>
      <w:pPr>
        <w:tabs>
          <w:tab w:val="num" w:pos="1440"/>
        </w:tabs>
        <w:ind w:left="1440" w:hanging="360"/>
      </w:pPr>
      <w:rPr>
        <w:rFonts w:ascii="Wingdings" w:hAnsi="Wingdings" w:hint="default"/>
      </w:rPr>
    </w:lvl>
    <w:lvl w:ilvl="2" w:tplc="4C304BA0" w:tentative="1">
      <w:start w:val="1"/>
      <w:numFmt w:val="bullet"/>
      <w:lvlText w:val=""/>
      <w:lvlJc w:val="left"/>
      <w:pPr>
        <w:tabs>
          <w:tab w:val="num" w:pos="2160"/>
        </w:tabs>
        <w:ind w:left="2160" w:hanging="360"/>
      </w:pPr>
      <w:rPr>
        <w:rFonts w:ascii="Wingdings" w:hAnsi="Wingdings" w:hint="default"/>
      </w:rPr>
    </w:lvl>
    <w:lvl w:ilvl="3" w:tplc="9802F916" w:tentative="1">
      <w:start w:val="1"/>
      <w:numFmt w:val="bullet"/>
      <w:lvlText w:val=""/>
      <w:lvlJc w:val="left"/>
      <w:pPr>
        <w:tabs>
          <w:tab w:val="num" w:pos="2880"/>
        </w:tabs>
        <w:ind w:left="2880" w:hanging="360"/>
      </w:pPr>
      <w:rPr>
        <w:rFonts w:ascii="Wingdings" w:hAnsi="Wingdings" w:hint="default"/>
      </w:rPr>
    </w:lvl>
    <w:lvl w:ilvl="4" w:tplc="6B7283CA" w:tentative="1">
      <w:start w:val="1"/>
      <w:numFmt w:val="bullet"/>
      <w:lvlText w:val=""/>
      <w:lvlJc w:val="left"/>
      <w:pPr>
        <w:tabs>
          <w:tab w:val="num" w:pos="3600"/>
        </w:tabs>
        <w:ind w:left="3600" w:hanging="360"/>
      </w:pPr>
      <w:rPr>
        <w:rFonts w:ascii="Wingdings" w:hAnsi="Wingdings" w:hint="default"/>
      </w:rPr>
    </w:lvl>
    <w:lvl w:ilvl="5" w:tplc="6760510C" w:tentative="1">
      <w:start w:val="1"/>
      <w:numFmt w:val="bullet"/>
      <w:lvlText w:val=""/>
      <w:lvlJc w:val="left"/>
      <w:pPr>
        <w:tabs>
          <w:tab w:val="num" w:pos="4320"/>
        </w:tabs>
        <w:ind w:left="4320" w:hanging="360"/>
      </w:pPr>
      <w:rPr>
        <w:rFonts w:ascii="Wingdings" w:hAnsi="Wingdings" w:hint="default"/>
      </w:rPr>
    </w:lvl>
    <w:lvl w:ilvl="6" w:tplc="C30049B0" w:tentative="1">
      <w:start w:val="1"/>
      <w:numFmt w:val="bullet"/>
      <w:lvlText w:val=""/>
      <w:lvlJc w:val="left"/>
      <w:pPr>
        <w:tabs>
          <w:tab w:val="num" w:pos="5040"/>
        </w:tabs>
        <w:ind w:left="5040" w:hanging="360"/>
      </w:pPr>
      <w:rPr>
        <w:rFonts w:ascii="Wingdings" w:hAnsi="Wingdings" w:hint="default"/>
      </w:rPr>
    </w:lvl>
    <w:lvl w:ilvl="7" w:tplc="58F2B540" w:tentative="1">
      <w:start w:val="1"/>
      <w:numFmt w:val="bullet"/>
      <w:lvlText w:val=""/>
      <w:lvlJc w:val="left"/>
      <w:pPr>
        <w:tabs>
          <w:tab w:val="num" w:pos="5760"/>
        </w:tabs>
        <w:ind w:left="5760" w:hanging="360"/>
      </w:pPr>
      <w:rPr>
        <w:rFonts w:ascii="Wingdings" w:hAnsi="Wingdings" w:hint="default"/>
      </w:rPr>
    </w:lvl>
    <w:lvl w:ilvl="8" w:tplc="0FE29CE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B40FA5"/>
    <w:multiLevelType w:val="hybridMultilevel"/>
    <w:tmpl w:val="C1B01C2A"/>
    <w:lvl w:ilvl="0" w:tplc="341ECB66">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67C6B40"/>
    <w:multiLevelType w:val="hybridMultilevel"/>
    <w:tmpl w:val="7F08E298"/>
    <w:lvl w:ilvl="0" w:tplc="5D7E2068">
      <w:start w:val="1"/>
      <w:numFmt w:val="bullet"/>
      <w:lvlText w:val=""/>
      <w:lvlJc w:val="left"/>
      <w:pPr>
        <w:tabs>
          <w:tab w:val="num" w:pos="720"/>
        </w:tabs>
        <w:ind w:left="720" w:hanging="360"/>
      </w:pPr>
      <w:rPr>
        <w:rFonts w:ascii="Wingdings" w:hAnsi="Wingdings" w:hint="default"/>
      </w:rPr>
    </w:lvl>
    <w:lvl w:ilvl="1" w:tplc="B268AE12" w:tentative="1">
      <w:start w:val="1"/>
      <w:numFmt w:val="bullet"/>
      <w:lvlText w:val=""/>
      <w:lvlJc w:val="left"/>
      <w:pPr>
        <w:tabs>
          <w:tab w:val="num" w:pos="1440"/>
        </w:tabs>
        <w:ind w:left="1440" w:hanging="360"/>
      </w:pPr>
      <w:rPr>
        <w:rFonts w:ascii="Wingdings" w:hAnsi="Wingdings" w:hint="default"/>
      </w:rPr>
    </w:lvl>
    <w:lvl w:ilvl="2" w:tplc="64C4306C" w:tentative="1">
      <w:start w:val="1"/>
      <w:numFmt w:val="bullet"/>
      <w:lvlText w:val=""/>
      <w:lvlJc w:val="left"/>
      <w:pPr>
        <w:tabs>
          <w:tab w:val="num" w:pos="2160"/>
        </w:tabs>
        <w:ind w:left="2160" w:hanging="360"/>
      </w:pPr>
      <w:rPr>
        <w:rFonts w:ascii="Wingdings" w:hAnsi="Wingdings" w:hint="default"/>
      </w:rPr>
    </w:lvl>
    <w:lvl w:ilvl="3" w:tplc="F07EA908" w:tentative="1">
      <w:start w:val="1"/>
      <w:numFmt w:val="bullet"/>
      <w:lvlText w:val=""/>
      <w:lvlJc w:val="left"/>
      <w:pPr>
        <w:tabs>
          <w:tab w:val="num" w:pos="2880"/>
        </w:tabs>
        <w:ind w:left="2880" w:hanging="360"/>
      </w:pPr>
      <w:rPr>
        <w:rFonts w:ascii="Wingdings" w:hAnsi="Wingdings" w:hint="default"/>
      </w:rPr>
    </w:lvl>
    <w:lvl w:ilvl="4" w:tplc="40820916" w:tentative="1">
      <w:start w:val="1"/>
      <w:numFmt w:val="bullet"/>
      <w:lvlText w:val=""/>
      <w:lvlJc w:val="left"/>
      <w:pPr>
        <w:tabs>
          <w:tab w:val="num" w:pos="3600"/>
        </w:tabs>
        <w:ind w:left="3600" w:hanging="360"/>
      </w:pPr>
      <w:rPr>
        <w:rFonts w:ascii="Wingdings" w:hAnsi="Wingdings" w:hint="default"/>
      </w:rPr>
    </w:lvl>
    <w:lvl w:ilvl="5" w:tplc="D1E859E6" w:tentative="1">
      <w:start w:val="1"/>
      <w:numFmt w:val="bullet"/>
      <w:lvlText w:val=""/>
      <w:lvlJc w:val="left"/>
      <w:pPr>
        <w:tabs>
          <w:tab w:val="num" w:pos="4320"/>
        </w:tabs>
        <w:ind w:left="4320" w:hanging="360"/>
      </w:pPr>
      <w:rPr>
        <w:rFonts w:ascii="Wingdings" w:hAnsi="Wingdings" w:hint="default"/>
      </w:rPr>
    </w:lvl>
    <w:lvl w:ilvl="6" w:tplc="634231B6" w:tentative="1">
      <w:start w:val="1"/>
      <w:numFmt w:val="bullet"/>
      <w:lvlText w:val=""/>
      <w:lvlJc w:val="left"/>
      <w:pPr>
        <w:tabs>
          <w:tab w:val="num" w:pos="5040"/>
        </w:tabs>
        <w:ind w:left="5040" w:hanging="360"/>
      </w:pPr>
      <w:rPr>
        <w:rFonts w:ascii="Wingdings" w:hAnsi="Wingdings" w:hint="default"/>
      </w:rPr>
    </w:lvl>
    <w:lvl w:ilvl="7" w:tplc="7EA88D1C" w:tentative="1">
      <w:start w:val="1"/>
      <w:numFmt w:val="bullet"/>
      <w:lvlText w:val=""/>
      <w:lvlJc w:val="left"/>
      <w:pPr>
        <w:tabs>
          <w:tab w:val="num" w:pos="5760"/>
        </w:tabs>
        <w:ind w:left="5760" w:hanging="360"/>
      </w:pPr>
      <w:rPr>
        <w:rFonts w:ascii="Wingdings" w:hAnsi="Wingdings" w:hint="default"/>
      </w:rPr>
    </w:lvl>
    <w:lvl w:ilvl="8" w:tplc="F244B8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D65261"/>
    <w:multiLevelType w:val="hybridMultilevel"/>
    <w:tmpl w:val="4DCAD190"/>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833C73"/>
    <w:multiLevelType w:val="hybridMultilevel"/>
    <w:tmpl w:val="9BAA5284"/>
    <w:lvl w:ilvl="0" w:tplc="7270B7E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7092B"/>
    <w:multiLevelType w:val="hybridMultilevel"/>
    <w:tmpl w:val="BBA2E1BA"/>
    <w:lvl w:ilvl="0" w:tplc="7270B7E6">
      <w:start w:val="1"/>
      <w:numFmt w:val="bullet"/>
      <w:lvlText w:val="•"/>
      <w:lvlJc w:val="left"/>
      <w:pPr>
        <w:tabs>
          <w:tab w:val="num" w:pos="720"/>
        </w:tabs>
        <w:ind w:left="720" w:hanging="360"/>
      </w:pPr>
      <w:rPr>
        <w:rFonts w:ascii="Arial" w:hAnsi="Arial" w:hint="default"/>
      </w:rPr>
    </w:lvl>
    <w:lvl w:ilvl="1" w:tplc="9CFC144C" w:tentative="1">
      <w:start w:val="1"/>
      <w:numFmt w:val="bullet"/>
      <w:lvlText w:val="•"/>
      <w:lvlJc w:val="left"/>
      <w:pPr>
        <w:tabs>
          <w:tab w:val="num" w:pos="1440"/>
        </w:tabs>
        <w:ind w:left="1440" w:hanging="360"/>
      </w:pPr>
      <w:rPr>
        <w:rFonts w:ascii="Arial" w:hAnsi="Arial" w:hint="default"/>
      </w:rPr>
    </w:lvl>
    <w:lvl w:ilvl="2" w:tplc="2E8658DE" w:tentative="1">
      <w:start w:val="1"/>
      <w:numFmt w:val="bullet"/>
      <w:lvlText w:val="•"/>
      <w:lvlJc w:val="left"/>
      <w:pPr>
        <w:tabs>
          <w:tab w:val="num" w:pos="2160"/>
        </w:tabs>
        <w:ind w:left="2160" w:hanging="360"/>
      </w:pPr>
      <w:rPr>
        <w:rFonts w:ascii="Arial" w:hAnsi="Arial" w:hint="default"/>
      </w:rPr>
    </w:lvl>
    <w:lvl w:ilvl="3" w:tplc="A75ABA6A" w:tentative="1">
      <w:start w:val="1"/>
      <w:numFmt w:val="bullet"/>
      <w:lvlText w:val="•"/>
      <w:lvlJc w:val="left"/>
      <w:pPr>
        <w:tabs>
          <w:tab w:val="num" w:pos="2880"/>
        </w:tabs>
        <w:ind w:left="2880" w:hanging="360"/>
      </w:pPr>
      <w:rPr>
        <w:rFonts w:ascii="Arial" w:hAnsi="Arial" w:hint="default"/>
      </w:rPr>
    </w:lvl>
    <w:lvl w:ilvl="4" w:tplc="EFDEC13A" w:tentative="1">
      <w:start w:val="1"/>
      <w:numFmt w:val="bullet"/>
      <w:lvlText w:val="•"/>
      <w:lvlJc w:val="left"/>
      <w:pPr>
        <w:tabs>
          <w:tab w:val="num" w:pos="3600"/>
        </w:tabs>
        <w:ind w:left="3600" w:hanging="360"/>
      </w:pPr>
      <w:rPr>
        <w:rFonts w:ascii="Arial" w:hAnsi="Arial" w:hint="default"/>
      </w:rPr>
    </w:lvl>
    <w:lvl w:ilvl="5" w:tplc="692C5534" w:tentative="1">
      <w:start w:val="1"/>
      <w:numFmt w:val="bullet"/>
      <w:lvlText w:val="•"/>
      <w:lvlJc w:val="left"/>
      <w:pPr>
        <w:tabs>
          <w:tab w:val="num" w:pos="4320"/>
        </w:tabs>
        <w:ind w:left="4320" w:hanging="360"/>
      </w:pPr>
      <w:rPr>
        <w:rFonts w:ascii="Arial" w:hAnsi="Arial" w:hint="default"/>
      </w:rPr>
    </w:lvl>
    <w:lvl w:ilvl="6" w:tplc="1AA0B0B2" w:tentative="1">
      <w:start w:val="1"/>
      <w:numFmt w:val="bullet"/>
      <w:lvlText w:val="•"/>
      <w:lvlJc w:val="left"/>
      <w:pPr>
        <w:tabs>
          <w:tab w:val="num" w:pos="5040"/>
        </w:tabs>
        <w:ind w:left="5040" w:hanging="360"/>
      </w:pPr>
      <w:rPr>
        <w:rFonts w:ascii="Arial" w:hAnsi="Arial" w:hint="default"/>
      </w:rPr>
    </w:lvl>
    <w:lvl w:ilvl="7" w:tplc="3648FAC2" w:tentative="1">
      <w:start w:val="1"/>
      <w:numFmt w:val="bullet"/>
      <w:lvlText w:val="•"/>
      <w:lvlJc w:val="left"/>
      <w:pPr>
        <w:tabs>
          <w:tab w:val="num" w:pos="5760"/>
        </w:tabs>
        <w:ind w:left="5760" w:hanging="360"/>
      </w:pPr>
      <w:rPr>
        <w:rFonts w:ascii="Arial" w:hAnsi="Arial" w:hint="default"/>
      </w:rPr>
    </w:lvl>
    <w:lvl w:ilvl="8" w:tplc="7E96AC9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921108"/>
    <w:multiLevelType w:val="hybridMultilevel"/>
    <w:tmpl w:val="2F16E5A4"/>
    <w:lvl w:ilvl="0" w:tplc="7E68DF94">
      <w:start w:val="1"/>
      <w:numFmt w:val="bullet"/>
      <w:lvlText w:val=""/>
      <w:lvlJc w:val="left"/>
      <w:pPr>
        <w:tabs>
          <w:tab w:val="num" w:pos="720"/>
        </w:tabs>
        <w:ind w:left="720" w:hanging="360"/>
      </w:pPr>
      <w:rPr>
        <w:rFonts w:ascii="Wingdings" w:hAnsi="Wingdings" w:hint="default"/>
      </w:rPr>
    </w:lvl>
    <w:lvl w:ilvl="1" w:tplc="CF102E76" w:tentative="1">
      <w:start w:val="1"/>
      <w:numFmt w:val="bullet"/>
      <w:lvlText w:val=""/>
      <w:lvlJc w:val="left"/>
      <w:pPr>
        <w:tabs>
          <w:tab w:val="num" w:pos="1440"/>
        </w:tabs>
        <w:ind w:left="1440" w:hanging="360"/>
      </w:pPr>
      <w:rPr>
        <w:rFonts w:ascii="Wingdings" w:hAnsi="Wingdings" w:hint="default"/>
      </w:rPr>
    </w:lvl>
    <w:lvl w:ilvl="2" w:tplc="C0842546" w:tentative="1">
      <w:start w:val="1"/>
      <w:numFmt w:val="bullet"/>
      <w:lvlText w:val=""/>
      <w:lvlJc w:val="left"/>
      <w:pPr>
        <w:tabs>
          <w:tab w:val="num" w:pos="2160"/>
        </w:tabs>
        <w:ind w:left="2160" w:hanging="360"/>
      </w:pPr>
      <w:rPr>
        <w:rFonts w:ascii="Wingdings" w:hAnsi="Wingdings" w:hint="default"/>
      </w:rPr>
    </w:lvl>
    <w:lvl w:ilvl="3" w:tplc="3A32EE90" w:tentative="1">
      <w:start w:val="1"/>
      <w:numFmt w:val="bullet"/>
      <w:lvlText w:val=""/>
      <w:lvlJc w:val="left"/>
      <w:pPr>
        <w:tabs>
          <w:tab w:val="num" w:pos="2880"/>
        </w:tabs>
        <w:ind w:left="2880" w:hanging="360"/>
      </w:pPr>
      <w:rPr>
        <w:rFonts w:ascii="Wingdings" w:hAnsi="Wingdings" w:hint="default"/>
      </w:rPr>
    </w:lvl>
    <w:lvl w:ilvl="4" w:tplc="AB86DE58" w:tentative="1">
      <w:start w:val="1"/>
      <w:numFmt w:val="bullet"/>
      <w:lvlText w:val=""/>
      <w:lvlJc w:val="left"/>
      <w:pPr>
        <w:tabs>
          <w:tab w:val="num" w:pos="3600"/>
        </w:tabs>
        <w:ind w:left="3600" w:hanging="360"/>
      </w:pPr>
      <w:rPr>
        <w:rFonts w:ascii="Wingdings" w:hAnsi="Wingdings" w:hint="default"/>
      </w:rPr>
    </w:lvl>
    <w:lvl w:ilvl="5" w:tplc="69B2607E" w:tentative="1">
      <w:start w:val="1"/>
      <w:numFmt w:val="bullet"/>
      <w:lvlText w:val=""/>
      <w:lvlJc w:val="left"/>
      <w:pPr>
        <w:tabs>
          <w:tab w:val="num" w:pos="4320"/>
        </w:tabs>
        <w:ind w:left="4320" w:hanging="360"/>
      </w:pPr>
      <w:rPr>
        <w:rFonts w:ascii="Wingdings" w:hAnsi="Wingdings" w:hint="default"/>
      </w:rPr>
    </w:lvl>
    <w:lvl w:ilvl="6" w:tplc="17AEDF44" w:tentative="1">
      <w:start w:val="1"/>
      <w:numFmt w:val="bullet"/>
      <w:lvlText w:val=""/>
      <w:lvlJc w:val="left"/>
      <w:pPr>
        <w:tabs>
          <w:tab w:val="num" w:pos="5040"/>
        </w:tabs>
        <w:ind w:left="5040" w:hanging="360"/>
      </w:pPr>
      <w:rPr>
        <w:rFonts w:ascii="Wingdings" w:hAnsi="Wingdings" w:hint="default"/>
      </w:rPr>
    </w:lvl>
    <w:lvl w:ilvl="7" w:tplc="D4069BFE" w:tentative="1">
      <w:start w:val="1"/>
      <w:numFmt w:val="bullet"/>
      <w:lvlText w:val=""/>
      <w:lvlJc w:val="left"/>
      <w:pPr>
        <w:tabs>
          <w:tab w:val="num" w:pos="5760"/>
        </w:tabs>
        <w:ind w:left="5760" w:hanging="360"/>
      </w:pPr>
      <w:rPr>
        <w:rFonts w:ascii="Wingdings" w:hAnsi="Wingdings" w:hint="default"/>
      </w:rPr>
    </w:lvl>
    <w:lvl w:ilvl="8" w:tplc="0E04F9B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5117C4"/>
    <w:multiLevelType w:val="hybridMultilevel"/>
    <w:tmpl w:val="BE66CAD0"/>
    <w:lvl w:ilvl="0" w:tplc="341ECB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9"/>
  </w:num>
  <w:num w:numId="4">
    <w:abstractNumId w:val="23"/>
  </w:num>
  <w:num w:numId="5">
    <w:abstractNumId w:val="8"/>
  </w:num>
  <w:num w:numId="6">
    <w:abstractNumId w:val="30"/>
  </w:num>
  <w:num w:numId="7">
    <w:abstractNumId w:val="37"/>
  </w:num>
  <w:num w:numId="8">
    <w:abstractNumId w:val="1"/>
  </w:num>
  <w:num w:numId="9">
    <w:abstractNumId w:val="26"/>
  </w:num>
  <w:num w:numId="10">
    <w:abstractNumId w:val="10"/>
  </w:num>
  <w:num w:numId="11">
    <w:abstractNumId w:val="12"/>
  </w:num>
  <w:num w:numId="12">
    <w:abstractNumId w:val="13"/>
  </w:num>
  <w:num w:numId="13">
    <w:abstractNumId w:val="34"/>
  </w:num>
  <w:num w:numId="14">
    <w:abstractNumId w:val="38"/>
  </w:num>
  <w:num w:numId="15">
    <w:abstractNumId w:val="32"/>
  </w:num>
  <w:num w:numId="16">
    <w:abstractNumId w:val="5"/>
  </w:num>
  <w:num w:numId="17">
    <w:abstractNumId w:val="20"/>
  </w:num>
  <w:num w:numId="18">
    <w:abstractNumId w:val="14"/>
  </w:num>
  <w:num w:numId="19">
    <w:abstractNumId w:val="36"/>
  </w:num>
  <w:num w:numId="20">
    <w:abstractNumId w:val="24"/>
  </w:num>
  <w:num w:numId="21">
    <w:abstractNumId w:val="27"/>
  </w:num>
  <w:num w:numId="22">
    <w:abstractNumId w:val="7"/>
  </w:num>
  <w:num w:numId="23">
    <w:abstractNumId w:val="28"/>
  </w:num>
  <w:num w:numId="24">
    <w:abstractNumId w:val="3"/>
  </w:num>
  <w:num w:numId="25">
    <w:abstractNumId w:val="2"/>
  </w:num>
  <w:num w:numId="26">
    <w:abstractNumId w:val="39"/>
  </w:num>
  <w:num w:numId="27">
    <w:abstractNumId w:val="17"/>
  </w:num>
  <w:num w:numId="28">
    <w:abstractNumId w:val="22"/>
  </w:num>
  <w:num w:numId="29">
    <w:abstractNumId w:val="16"/>
  </w:num>
  <w:num w:numId="30">
    <w:abstractNumId w:val="4"/>
  </w:num>
  <w:num w:numId="31">
    <w:abstractNumId w:val="0"/>
  </w:num>
  <w:num w:numId="32">
    <w:abstractNumId w:val="6"/>
  </w:num>
  <w:num w:numId="33">
    <w:abstractNumId w:val="31"/>
  </w:num>
  <w:num w:numId="34">
    <w:abstractNumId w:val="33"/>
  </w:num>
  <w:num w:numId="35">
    <w:abstractNumId w:val="15"/>
  </w:num>
  <w:num w:numId="36">
    <w:abstractNumId w:val="9"/>
  </w:num>
  <w:num w:numId="37">
    <w:abstractNumId w:val="18"/>
  </w:num>
  <w:num w:numId="38">
    <w:abstractNumId w:val="11"/>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EC7899"/>
    <w:rsid w:val="00085C18"/>
    <w:rsid w:val="000876A3"/>
    <w:rsid w:val="000944D2"/>
    <w:rsid w:val="000B6EBA"/>
    <w:rsid w:val="00101B5E"/>
    <w:rsid w:val="0012781F"/>
    <w:rsid w:val="001A0BB4"/>
    <w:rsid w:val="0020151B"/>
    <w:rsid w:val="002813F6"/>
    <w:rsid w:val="002E524D"/>
    <w:rsid w:val="002E728E"/>
    <w:rsid w:val="00355D92"/>
    <w:rsid w:val="003E4152"/>
    <w:rsid w:val="00420C84"/>
    <w:rsid w:val="00477706"/>
    <w:rsid w:val="004A2F3C"/>
    <w:rsid w:val="004A3EA1"/>
    <w:rsid w:val="004A5B67"/>
    <w:rsid w:val="006372C0"/>
    <w:rsid w:val="00645909"/>
    <w:rsid w:val="006550F3"/>
    <w:rsid w:val="00655C69"/>
    <w:rsid w:val="00711C8E"/>
    <w:rsid w:val="00744CE9"/>
    <w:rsid w:val="008001E5"/>
    <w:rsid w:val="00880CAA"/>
    <w:rsid w:val="008C492D"/>
    <w:rsid w:val="008E134F"/>
    <w:rsid w:val="008F3B6C"/>
    <w:rsid w:val="008F6CD9"/>
    <w:rsid w:val="00932706"/>
    <w:rsid w:val="00944216"/>
    <w:rsid w:val="009D017C"/>
    <w:rsid w:val="009E6994"/>
    <w:rsid w:val="00AB4BC2"/>
    <w:rsid w:val="00AD3EA7"/>
    <w:rsid w:val="00B573B6"/>
    <w:rsid w:val="00B64C09"/>
    <w:rsid w:val="00B754FF"/>
    <w:rsid w:val="00BE149D"/>
    <w:rsid w:val="00C62E44"/>
    <w:rsid w:val="00C669A0"/>
    <w:rsid w:val="00CA18AC"/>
    <w:rsid w:val="00D35280"/>
    <w:rsid w:val="00D55030"/>
    <w:rsid w:val="00D75B47"/>
    <w:rsid w:val="00DC1774"/>
    <w:rsid w:val="00DF5512"/>
    <w:rsid w:val="00E6601D"/>
    <w:rsid w:val="00EB61D4"/>
    <w:rsid w:val="00EC7899"/>
    <w:rsid w:val="00EE3231"/>
    <w:rsid w:val="00EF70C2"/>
    <w:rsid w:val="00F17FF2"/>
    <w:rsid w:val="00F31341"/>
    <w:rsid w:val="00F753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83619"/>
  <w15:docId w15:val="{18320B5F-FDAF-429D-B216-442A44CDE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4">
    <w:lsdException w:name="Normal" w:qFormat="1"/>
    <w:lsdException w:name="heading 4"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99"/>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C7899"/>
    <w:pPr>
      <w:spacing w:after="160" w:line="276" w:lineRule="auto"/>
    </w:pPr>
    <w:rPr>
      <w:rFonts w:eastAsiaTheme="minorHAnsi"/>
      <w:color w:val="262626" w:themeColor="text1" w:themeTint="D9"/>
      <w:kern w:val="2"/>
      <w:sz w:val="22"/>
      <w:szCs w:val="22"/>
      <w:lang w:eastAsia="ja-JP"/>
      <w14:ligatures w14:val="standard"/>
    </w:rPr>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365F91"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C0504D"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365F91"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C0504D"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C0504D" w:themeColor="accent2"/>
    </w:rPr>
  </w:style>
  <w:style w:type="paragraph" w:styleId="BodyText">
    <w:name w:val="Body Text"/>
    <w:basedOn w:val="Normal"/>
    <w:link w:val="BodyTextChar"/>
    <w:uiPriority w:val="99"/>
    <w:unhideWhenUsed/>
    <w:rsid w:val="00542073"/>
    <w:pPr>
      <w:spacing w:after="60" w:line="252" w:lineRule="auto"/>
      <w:ind w:firstLine="360"/>
    </w:pPr>
    <w:rPr>
      <w:color w:val="0F243E" w:themeColor="text2" w:themeShade="80"/>
    </w:rPr>
  </w:style>
  <w:style w:type="character" w:customStyle="1" w:styleId="BodyTextChar">
    <w:name w:val="Body Text Char"/>
    <w:basedOn w:val="DefaultParagraphFont"/>
    <w:link w:val="BodyText"/>
    <w:uiPriority w:val="99"/>
    <w:rsid w:val="00542073"/>
    <w:rPr>
      <w:color w:val="0F243E"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F243E" w:themeColor="text2" w:themeShade="80"/>
    </w:rPr>
  </w:style>
  <w:style w:type="character" w:customStyle="1" w:styleId="BodyText2Char">
    <w:name w:val="Body Text 2 Char"/>
    <w:basedOn w:val="DefaultParagraphFont"/>
    <w:link w:val="BodyText2"/>
    <w:uiPriority w:val="99"/>
    <w:rsid w:val="00542073"/>
    <w:rPr>
      <w:color w:val="0F243E" w:themeColor="text2" w:themeShade="80"/>
      <w:sz w:val="22"/>
    </w:rPr>
  </w:style>
  <w:style w:type="paragraph" w:styleId="BodyText3">
    <w:name w:val="Body Text 3"/>
    <w:basedOn w:val="Normal"/>
    <w:link w:val="BodyText3Char"/>
    <w:uiPriority w:val="99"/>
    <w:unhideWhenUsed/>
    <w:rsid w:val="00542073"/>
    <w:pPr>
      <w:spacing w:line="252" w:lineRule="auto"/>
    </w:pPr>
    <w:rPr>
      <w:color w:val="0F243E" w:themeColor="text2" w:themeShade="80"/>
      <w:sz w:val="20"/>
      <w:szCs w:val="16"/>
    </w:rPr>
  </w:style>
  <w:style w:type="character" w:customStyle="1" w:styleId="BodyText3Char">
    <w:name w:val="Body Text 3 Char"/>
    <w:basedOn w:val="DefaultParagraphFont"/>
    <w:link w:val="BodyText3"/>
    <w:uiPriority w:val="99"/>
    <w:rsid w:val="00542073"/>
    <w:rPr>
      <w:color w:val="0F243E"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C0504D"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C0504D" w:themeColor="accent2"/>
      <w:sz w:val="36"/>
    </w:rPr>
  </w:style>
  <w:style w:type="paragraph" w:customStyle="1" w:styleId="Symbol">
    <w:name w:val="Symbol"/>
    <w:basedOn w:val="Normal"/>
    <w:link w:val="SymbolChar"/>
    <w:qFormat/>
    <w:rsid w:val="00130E04"/>
    <w:pPr>
      <w:spacing w:after="0" w:line="480" w:lineRule="exact"/>
      <w:jc w:val="center"/>
    </w:pPr>
    <w:rPr>
      <w:color w:val="8DB3E2" w:themeColor="text2" w:themeTint="66"/>
      <w:sz w:val="44"/>
    </w:rPr>
  </w:style>
  <w:style w:type="character" w:customStyle="1" w:styleId="SymbolChar">
    <w:name w:val="Symbol Char"/>
    <w:basedOn w:val="DefaultParagraphFont"/>
    <w:link w:val="Symbol"/>
    <w:rsid w:val="00130E04"/>
    <w:rPr>
      <w:color w:val="8DB3E2" w:themeColor="text2" w:themeTint="66"/>
      <w:sz w:val="44"/>
    </w:rPr>
  </w:style>
  <w:style w:type="paragraph" w:customStyle="1" w:styleId="ContactDetails">
    <w:name w:val="Contact Details"/>
    <w:basedOn w:val="Normal"/>
    <w:link w:val="ContactDetailsChar"/>
    <w:qFormat/>
    <w:rsid w:val="00130E04"/>
    <w:pPr>
      <w:spacing w:after="180"/>
      <w:jc w:val="center"/>
    </w:pPr>
    <w:rPr>
      <w:color w:val="1F497D" w:themeColor="text2"/>
      <w:sz w:val="18"/>
    </w:rPr>
  </w:style>
  <w:style w:type="character" w:customStyle="1" w:styleId="ContactDetailsChar">
    <w:name w:val="Contact Details Char"/>
    <w:basedOn w:val="DefaultParagraphFont"/>
    <w:link w:val="ContactDetails"/>
    <w:rsid w:val="00130E04"/>
    <w:rPr>
      <w:color w:val="1F497D" w:themeColor="text2"/>
      <w:sz w:val="18"/>
    </w:rPr>
  </w:style>
  <w:style w:type="paragraph" w:customStyle="1" w:styleId="Organization">
    <w:name w:val="Organization"/>
    <w:basedOn w:val="Normal"/>
    <w:link w:val="OrganizationChar"/>
    <w:qFormat/>
    <w:rsid w:val="00130E04"/>
    <w:pPr>
      <w:spacing w:after="0"/>
      <w:jc w:val="center"/>
    </w:pPr>
    <w:rPr>
      <w:b/>
      <w:color w:val="1F497D" w:themeColor="text2"/>
      <w:sz w:val="20"/>
    </w:rPr>
  </w:style>
  <w:style w:type="character" w:customStyle="1" w:styleId="OrganizationChar">
    <w:name w:val="Organization Char"/>
    <w:basedOn w:val="DefaultParagraphFont"/>
    <w:link w:val="Organization"/>
    <w:rsid w:val="00130E04"/>
    <w:rPr>
      <w:b/>
      <w:color w:val="1F497D" w:themeColor="text2"/>
      <w:sz w:val="20"/>
    </w:rPr>
  </w:style>
  <w:style w:type="paragraph" w:customStyle="1" w:styleId="BlockHeading">
    <w:name w:val="Block Heading"/>
    <w:basedOn w:val="Normal"/>
    <w:uiPriority w:val="1"/>
    <w:qFormat/>
    <w:rsid w:val="00EC7899"/>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ListParagraph">
    <w:name w:val="List Paragraph"/>
    <w:basedOn w:val="Normal"/>
    <w:uiPriority w:val="34"/>
    <w:qFormat/>
    <w:rsid w:val="00EC7899"/>
    <w:pPr>
      <w:ind w:left="720"/>
      <w:contextualSpacing/>
    </w:pPr>
  </w:style>
  <w:style w:type="character" w:styleId="Hyperlink">
    <w:name w:val="Hyperlink"/>
    <w:basedOn w:val="DefaultParagraphFont"/>
    <w:uiPriority w:val="99"/>
    <w:unhideWhenUsed/>
    <w:rsid w:val="008F6CD9"/>
    <w:rPr>
      <w:color w:val="244061" w:themeColor="accent1" w:themeShade="80"/>
      <w:u w:val="single"/>
    </w:rPr>
  </w:style>
  <w:style w:type="character" w:styleId="Mention">
    <w:name w:val="Mention"/>
    <w:basedOn w:val="DefaultParagraphFont"/>
    <w:uiPriority w:val="99"/>
    <w:semiHidden/>
    <w:unhideWhenUsed/>
    <w:rsid w:val="00477706"/>
    <w:rPr>
      <w:color w:val="2B579A"/>
      <w:shd w:val="clear" w:color="auto" w:fill="E6E6E6"/>
    </w:rPr>
  </w:style>
  <w:style w:type="paragraph" w:styleId="BalloonText">
    <w:name w:val="Balloon Text"/>
    <w:basedOn w:val="Normal"/>
    <w:link w:val="BalloonTextChar"/>
    <w:semiHidden/>
    <w:unhideWhenUsed/>
    <w:rsid w:val="008E1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E134F"/>
    <w:rPr>
      <w:rFonts w:ascii="Segoe UI" w:eastAsiaTheme="minorHAnsi" w:hAnsi="Segoe UI" w:cs="Segoe UI"/>
      <w:color w:val="262626" w:themeColor="text1" w:themeTint="D9"/>
      <w:kern w:val="2"/>
      <w:sz w:val="18"/>
      <w:szCs w:val="1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1164">
      <w:bodyDiv w:val="1"/>
      <w:marLeft w:val="0"/>
      <w:marRight w:val="0"/>
      <w:marTop w:val="0"/>
      <w:marBottom w:val="0"/>
      <w:divBdr>
        <w:top w:val="none" w:sz="0" w:space="0" w:color="auto"/>
        <w:left w:val="none" w:sz="0" w:space="0" w:color="auto"/>
        <w:bottom w:val="none" w:sz="0" w:space="0" w:color="auto"/>
        <w:right w:val="none" w:sz="0" w:space="0" w:color="auto"/>
      </w:divBdr>
    </w:div>
    <w:div w:id="341711064">
      <w:bodyDiv w:val="1"/>
      <w:marLeft w:val="0"/>
      <w:marRight w:val="0"/>
      <w:marTop w:val="0"/>
      <w:marBottom w:val="0"/>
      <w:divBdr>
        <w:top w:val="none" w:sz="0" w:space="0" w:color="auto"/>
        <w:left w:val="none" w:sz="0" w:space="0" w:color="auto"/>
        <w:bottom w:val="none" w:sz="0" w:space="0" w:color="auto"/>
        <w:right w:val="none" w:sz="0" w:space="0" w:color="auto"/>
      </w:divBdr>
    </w:div>
    <w:div w:id="736780301">
      <w:bodyDiv w:val="1"/>
      <w:marLeft w:val="0"/>
      <w:marRight w:val="0"/>
      <w:marTop w:val="0"/>
      <w:marBottom w:val="0"/>
      <w:divBdr>
        <w:top w:val="none" w:sz="0" w:space="0" w:color="auto"/>
        <w:left w:val="none" w:sz="0" w:space="0" w:color="auto"/>
        <w:bottom w:val="none" w:sz="0" w:space="0" w:color="auto"/>
        <w:right w:val="none" w:sz="0" w:space="0" w:color="auto"/>
      </w:divBdr>
    </w:div>
    <w:div w:id="1154637510">
      <w:bodyDiv w:val="1"/>
      <w:marLeft w:val="0"/>
      <w:marRight w:val="0"/>
      <w:marTop w:val="0"/>
      <w:marBottom w:val="0"/>
      <w:divBdr>
        <w:top w:val="none" w:sz="0" w:space="0" w:color="auto"/>
        <w:left w:val="none" w:sz="0" w:space="0" w:color="auto"/>
        <w:bottom w:val="none" w:sz="0" w:space="0" w:color="auto"/>
        <w:right w:val="none" w:sz="0" w:space="0" w:color="auto"/>
      </w:divBdr>
      <w:divsChild>
        <w:div w:id="457141322">
          <w:marLeft w:val="720"/>
          <w:marRight w:val="0"/>
          <w:marTop w:val="0"/>
          <w:marBottom w:val="0"/>
          <w:divBdr>
            <w:top w:val="none" w:sz="0" w:space="0" w:color="auto"/>
            <w:left w:val="none" w:sz="0" w:space="0" w:color="auto"/>
            <w:bottom w:val="none" w:sz="0" w:space="0" w:color="auto"/>
            <w:right w:val="none" w:sz="0" w:space="0" w:color="auto"/>
          </w:divBdr>
        </w:div>
        <w:div w:id="806320890">
          <w:marLeft w:val="720"/>
          <w:marRight w:val="0"/>
          <w:marTop w:val="0"/>
          <w:marBottom w:val="0"/>
          <w:divBdr>
            <w:top w:val="none" w:sz="0" w:space="0" w:color="auto"/>
            <w:left w:val="none" w:sz="0" w:space="0" w:color="auto"/>
            <w:bottom w:val="none" w:sz="0" w:space="0" w:color="auto"/>
            <w:right w:val="none" w:sz="0" w:space="0" w:color="auto"/>
          </w:divBdr>
        </w:div>
        <w:div w:id="2117825814">
          <w:marLeft w:val="720"/>
          <w:marRight w:val="0"/>
          <w:marTop w:val="0"/>
          <w:marBottom w:val="0"/>
          <w:divBdr>
            <w:top w:val="none" w:sz="0" w:space="0" w:color="auto"/>
            <w:left w:val="none" w:sz="0" w:space="0" w:color="auto"/>
            <w:bottom w:val="none" w:sz="0" w:space="0" w:color="auto"/>
            <w:right w:val="none" w:sz="0" w:space="0" w:color="auto"/>
          </w:divBdr>
        </w:div>
        <w:div w:id="1746418985">
          <w:marLeft w:val="720"/>
          <w:marRight w:val="0"/>
          <w:marTop w:val="0"/>
          <w:marBottom w:val="0"/>
          <w:divBdr>
            <w:top w:val="none" w:sz="0" w:space="0" w:color="auto"/>
            <w:left w:val="none" w:sz="0" w:space="0" w:color="auto"/>
            <w:bottom w:val="none" w:sz="0" w:space="0" w:color="auto"/>
            <w:right w:val="none" w:sz="0" w:space="0" w:color="auto"/>
          </w:divBdr>
        </w:div>
        <w:div w:id="1031996852">
          <w:marLeft w:val="720"/>
          <w:marRight w:val="0"/>
          <w:marTop w:val="0"/>
          <w:marBottom w:val="0"/>
          <w:divBdr>
            <w:top w:val="none" w:sz="0" w:space="0" w:color="auto"/>
            <w:left w:val="none" w:sz="0" w:space="0" w:color="auto"/>
            <w:bottom w:val="none" w:sz="0" w:space="0" w:color="auto"/>
            <w:right w:val="none" w:sz="0" w:space="0" w:color="auto"/>
          </w:divBdr>
        </w:div>
      </w:divsChild>
    </w:div>
    <w:div w:id="1824658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rdhmag.com/articles/print/volume-35/issue-%097/features/help-in-explaining-diabetes.html" TargetMode="External"/><Relationship Id="rId18" Type="http://schemas.openxmlformats.org/officeDocument/2006/relationships/hyperlink" Target="http://www.aafp.org/afp/2010/1201/p1381.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rdhmag.com/articles/print/volume-35/issue-%097/features/help-in-explaining-diabetes.html" TargetMode="External"/><Relationship Id="rId7" Type="http://schemas.openxmlformats.org/officeDocument/2006/relationships/image" Target="media/image1.png"/><Relationship Id="rId12" Type="http://schemas.openxmlformats.org/officeDocument/2006/relationships/hyperlink" Target="http://www.aafp.org/afp/2010/1201/p1381.html" TargetMode="External"/><Relationship Id="rId17" Type="http://schemas.openxmlformats.org/officeDocument/2006/relationships/hyperlink" Target="http://www.rdhmag.com/articles/print/volume-31/issue-%096/features/systemic-diabetes.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rdhmag.com/articles/print/volume-23/issue-%093/feature/diabetes-mellitus.htmll" TargetMode="External"/><Relationship Id="rId20" Type="http://schemas.openxmlformats.org/officeDocument/2006/relationships/hyperlink" Target="http://www.rdhmag.com/articles/print/volume-35/issue-%097/features/help-in-explaining-diabete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www.rdhmag.com/articles/print/volume-35/issue-%097/features/help-in-explaining-diabetes.html" TargetMode="External"/><Relationship Id="rId23" Type="http://schemas.openxmlformats.org/officeDocument/2006/relationships/hyperlink" Target="http://www.rdhmag.com/articles/print/volume-31/issue-%096/features/systemic-diabetes.html"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rdhmag.com/articles/print/volume-35/issue-%097/features/help-in-explaining-diabete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dhmag.com/articles/print/volume-35/issue-%097/features/help-in-explaining-diabetes.html" TargetMode="External"/><Relationship Id="rId22" Type="http://schemas.openxmlformats.org/officeDocument/2006/relationships/hyperlink" Target="http://www.rdhmag.com/articles/print/volume-23/issue-%093/feature/diabetes-mellitus.htmll" TargetMode="External"/><Relationship Id="rId27" Type="http://schemas.openxmlformats.org/officeDocument/2006/relationships/header" Target="header2.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Valderrama</dc:creator>
  <cp:keywords/>
  <dc:description/>
  <cp:lastModifiedBy>Effie Argyros</cp:lastModifiedBy>
  <cp:revision>2</cp:revision>
  <cp:lastPrinted>2017-04-05T18:20:00Z</cp:lastPrinted>
  <dcterms:created xsi:type="dcterms:W3CDTF">2018-05-14T19:25:00Z</dcterms:created>
  <dcterms:modified xsi:type="dcterms:W3CDTF">2018-05-14T19:25:00Z</dcterms:modified>
  <cp:category/>
</cp:coreProperties>
</file>