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114B3" w14:textId="13A30CF3" w:rsidR="00F81D91" w:rsidRPr="00A03202" w:rsidRDefault="00BE61ED" w:rsidP="00A03202">
      <w:pPr>
        <w:pStyle w:val="Title"/>
        <w:ind w:left="1440" w:firstLine="720"/>
        <w:jc w:val="both"/>
        <w:rPr>
          <w:rFonts w:ascii="Times New Roman" w:hAnsi="Times New Roman" w:cs="Times New Roman"/>
        </w:rPr>
      </w:pPr>
      <w:sdt>
        <w:sdtPr>
          <w:rPr>
            <w:rFonts w:ascii="Times New Roman" w:hAnsi="Times New Roman" w:cs="Times New Roman"/>
          </w:rPr>
          <w:alias w:val="Title"/>
          <w:tag w:val=""/>
          <w:id w:val="726351117"/>
          <w:placeholder>
            <w:docPart w:val="97309451ED747843B201CF2BDBAF3B19"/>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4107CB" w:rsidRPr="00A03202">
            <w:rPr>
              <w:rFonts w:ascii="Times New Roman" w:hAnsi="Times New Roman" w:cs="Times New Roman"/>
            </w:rPr>
            <w:t xml:space="preserve">  </w:t>
          </w:r>
          <w:r w:rsidR="00A179C7" w:rsidRPr="00A03202">
            <w:rPr>
              <w:rFonts w:ascii="Times New Roman" w:hAnsi="Times New Roman" w:cs="Times New Roman"/>
            </w:rPr>
            <w:t xml:space="preserve">                Visual Display A</w:t>
          </w:r>
          <w:r w:rsidR="004107CB" w:rsidRPr="00A03202">
            <w:rPr>
              <w:rFonts w:ascii="Times New Roman" w:hAnsi="Times New Roman" w:cs="Times New Roman"/>
            </w:rPr>
            <w:t xml:space="preserve">ssignment </w:t>
          </w:r>
        </w:sdtContent>
      </w:sdt>
    </w:p>
    <w:p w14:paraId="78C3DDD5" w14:textId="77777777" w:rsidR="00F81D91" w:rsidRPr="00A03202" w:rsidRDefault="00F81D91" w:rsidP="00A03202">
      <w:pPr>
        <w:pStyle w:val="Title2"/>
        <w:rPr>
          <w:rFonts w:ascii="Times New Roman" w:hAnsi="Times New Roman" w:cs="Times New Roman"/>
        </w:rPr>
      </w:pPr>
      <w:r w:rsidRPr="00A03202">
        <w:rPr>
          <w:rFonts w:ascii="Times New Roman" w:hAnsi="Times New Roman" w:cs="Times New Roman"/>
        </w:rPr>
        <w:t>Desiree Jean Michel</w:t>
      </w:r>
    </w:p>
    <w:p w14:paraId="0D22272C" w14:textId="77777777" w:rsidR="00F81D91" w:rsidRPr="00A03202" w:rsidRDefault="00F81D91" w:rsidP="00A03202">
      <w:pPr>
        <w:pStyle w:val="Title2"/>
        <w:rPr>
          <w:rFonts w:ascii="Times New Roman" w:hAnsi="Times New Roman" w:cs="Times New Roman"/>
        </w:rPr>
      </w:pPr>
      <w:r w:rsidRPr="00A03202">
        <w:rPr>
          <w:rFonts w:ascii="Times New Roman" w:hAnsi="Times New Roman" w:cs="Times New Roman"/>
        </w:rPr>
        <w:t xml:space="preserve">FAS 240: Visual Merchandising </w:t>
      </w:r>
    </w:p>
    <w:p w14:paraId="724580F3" w14:textId="77777777" w:rsidR="00F81D91" w:rsidRPr="00A03202" w:rsidRDefault="00F81D91" w:rsidP="00A03202">
      <w:pPr>
        <w:pStyle w:val="Title2"/>
        <w:rPr>
          <w:rFonts w:ascii="Times New Roman" w:hAnsi="Times New Roman" w:cs="Times New Roman"/>
        </w:rPr>
      </w:pPr>
      <w:r w:rsidRPr="00A03202">
        <w:rPr>
          <w:rFonts w:ascii="Times New Roman" w:hAnsi="Times New Roman" w:cs="Times New Roman"/>
        </w:rPr>
        <w:t>New York City College of Technology</w:t>
      </w:r>
    </w:p>
    <w:p w14:paraId="440F17C6" w14:textId="56D634CC" w:rsidR="00B273A8" w:rsidRPr="00A03202" w:rsidRDefault="00B273A8" w:rsidP="00A03202">
      <w:pPr>
        <w:pStyle w:val="Title"/>
        <w:rPr>
          <w:rFonts w:ascii="Times New Roman" w:hAnsi="Times New Roman" w:cs="Times New Roman"/>
        </w:rPr>
      </w:pPr>
    </w:p>
    <w:p w14:paraId="14A5EDD2" w14:textId="1DB31857" w:rsidR="00B273A8" w:rsidRPr="00A03202" w:rsidRDefault="00B273A8" w:rsidP="00A03202">
      <w:pPr>
        <w:pStyle w:val="SectionTitle"/>
        <w:jc w:val="left"/>
        <w:rPr>
          <w:rFonts w:ascii="Times New Roman" w:hAnsi="Times New Roman" w:cs="Times New Roman"/>
        </w:rPr>
      </w:pPr>
      <w:r w:rsidRPr="00A03202">
        <w:rPr>
          <w:rFonts w:ascii="Times New Roman" w:hAnsi="Times New Roman" w:cs="Times New Roman"/>
        </w:rPr>
        <w:lastRenderedPageBreak/>
        <w:tab/>
      </w:r>
      <w:r w:rsidRPr="00A03202">
        <w:rPr>
          <w:rFonts w:ascii="Times New Roman" w:hAnsi="Times New Roman" w:cs="Times New Roman"/>
        </w:rPr>
        <w:tab/>
      </w:r>
      <w:r w:rsidRPr="00A03202">
        <w:rPr>
          <w:rFonts w:ascii="Times New Roman" w:hAnsi="Times New Roman" w:cs="Times New Roman"/>
        </w:rPr>
        <w:tab/>
      </w:r>
      <w:r w:rsidRPr="00A03202">
        <w:rPr>
          <w:rFonts w:ascii="Times New Roman" w:hAnsi="Times New Roman" w:cs="Times New Roman"/>
        </w:rPr>
        <w:tab/>
      </w:r>
      <w:r w:rsidR="008E2101">
        <w:rPr>
          <w:rFonts w:ascii="Times New Roman" w:hAnsi="Times New Roman" w:cs="Times New Roman"/>
        </w:rPr>
        <w:tab/>
      </w:r>
      <w:r w:rsidR="008E2101">
        <w:rPr>
          <w:rFonts w:ascii="Times New Roman" w:hAnsi="Times New Roman" w:cs="Times New Roman"/>
          <w:b/>
        </w:rPr>
        <w:t>Visual Display Assignment</w:t>
      </w:r>
      <w:r w:rsidRPr="00A03202">
        <w:rPr>
          <w:rFonts w:ascii="Times New Roman" w:hAnsi="Times New Roman" w:cs="Times New Roman"/>
        </w:rPr>
        <w:tab/>
      </w:r>
    </w:p>
    <w:p w14:paraId="3CA15F4A" w14:textId="6D77A538" w:rsidR="00B273A8" w:rsidRPr="00A03202" w:rsidRDefault="00AC3AF5" w:rsidP="00A03202">
      <w:pPr>
        <w:pStyle w:val="NoSpacing"/>
        <w:rPr>
          <w:rFonts w:ascii="Times New Roman" w:hAnsi="Times New Roman" w:cs="Times New Roman"/>
        </w:rPr>
      </w:pPr>
      <w:r w:rsidRPr="00A03202">
        <w:rPr>
          <w:rFonts w:ascii="Times New Roman" w:hAnsi="Times New Roman" w:cs="Times New Roman"/>
          <w:noProof/>
          <w:lang w:eastAsia="en-US"/>
        </w:rPr>
        <w:drawing>
          <wp:inline distT="0" distB="0" distL="0" distR="0" wp14:anchorId="3D7B77D7" wp14:editId="1CE44055">
            <wp:extent cx="2764115" cy="331329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3209" cy="3420095"/>
                    </a:xfrm>
                    <a:prstGeom prst="rect">
                      <a:avLst/>
                    </a:prstGeom>
                    <a:noFill/>
                    <a:ln>
                      <a:noFill/>
                    </a:ln>
                  </pic:spPr>
                </pic:pic>
              </a:graphicData>
            </a:graphic>
          </wp:inline>
        </w:drawing>
      </w:r>
      <w:r w:rsidR="008E2101">
        <w:rPr>
          <w:rFonts w:ascii="Times New Roman" w:hAnsi="Times New Roman" w:cs="Times New Roman"/>
        </w:rPr>
        <w:t xml:space="preserve">         </w:t>
      </w:r>
      <w:r w:rsidR="008E2101">
        <w:rPr>
          <w:rFonts w:ascii="Times New Roman" w:hAnsi="Times New Roman" w:cs="Times New Roman"/>
          <w:noProof/>
          <w:lang w:eastAsia="en-US"/>
        </w:rPr>
        <w:drawing>
          <wp:inline distT="0" distB="0" distL="0" distR="0" wp14:anchorId="519388F4" wp14:editId="178F3F2F">
            <wp:extent cx="3108113" cy="2796318"/>
            <wp:effectExtent l="349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44.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138231" cy="2823415"/>
                    </a:xfrm>
                    <a:prstGeom prst="rect">
                      <a:avLst/>
                    </a:prstGeom>
                  </pic:spPr>
                </pic:pic>
              </a:graphicData>
            </a:graphic>
          </wp:inline>
        </w:drawing>
      </w:r>
    </w:p>
    <w:p w14:paraId="120FD5E8" w14:textId="76FCA220" w:rsidR="00B273A8" w:rsidRDefault="00B273A8" w:rsidP="008E2101">
      <w:pPr>
        <w:ind w:firstLine="0"/>
        <w:rPr>
          <w:rFonts w:ascii="Times New Roman" w:hAnsi="Times New Roman" w:cs="Times New Roman"/>
          <w:i/>
        </w:rPr>
      </w:pPr>
      <w:r w:rsidRPr="00A03202">
        <w:rPr>
          <w:rFonts w:ascii="Times New Roman" w:hAnsi="Times New Roman" w:cs="Times New Roman"/>
          <w:i/>
          <w:iCs/>
        </w:rPr>
        <w:t>Figure 1</w:t>
      </w:r>
      <w:r w:rsidRPr="00A03202">
        <w:rPr>
          <w:rFonts w:ascii="Times New Roman" w:hAnsi="Times New Roman" w:cs="Times New Roman"/>
        </w:rPr>
        <w:t xml:space="preserve">. </w:t>
      </w:r>
      <w:r w:rsidRPr="00A03202">
        <w:rPr>
          <w:rFonts w:ascii="Times New Roman" w:hAnsi="Times New Roman" w:cs="Times New Roman"/>
          <w:i/>
        </w:rPr>
        <w:t>Dora Maar Sitting in an armchair</w:t>
      </w:r>
      <w:r w:rsidR="008E2101">
        <w:rPr>
          <w:rFonts w:ascii="Times New Roman" w:hAnsi="Times New Roman" w:cs="Times New Roman"/>
          <w:i/>
        </w:rPr>
        <w:t>,</w:t>
      </w:r>
      <w:r w:rsidR="008E2101">
        <w:rPr>
          <w:rFonts w:ascii="Times New Roman" w:hAnsi="Times New Roman" w:cs="Times New Roman"/>
          <w:i/>
        </w:rPr>
        <w:tab/>
      </w:r>
      <w:r w:rsidR="008E2101">
        <w:rPr>
          <w:rFonts w:ascii="Times New Roman" w:hAnsi="Times New Roman" w:cs="Times New Roman"/>
          <w:i/>
        </w:rPr>
        <w:tab/>
        <w:t>Figure 2. Chanel Window Display, 2017</w:t>
      </w:r>
    </w:p>
    <w:p w14:paraId="689378A2" w14:textId="7C87C174" w:rsidR="008E2101" w:rsidRPr="00A03202" w:rsidRDefault="008E2101" w:rsidP="008E2101">
      <w:pPr>
        <w:ind w:firstLine="0"/>
        <w:rPr>
          <w:rFonts w:ascii="Times New Roman" w:hAnsi="Times New Roman" w:cs="Times New Roman"/>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1939</w:t>
      </w:r>
    </w:p>
    <w:p w14:paraId="048DE9FF" w14:textId="77777777" w:rsidR="00B273A8" w:rsidRPr="00A03202" w:rsidRDefault="00B273A8" w:rsidP="00A03202">
      <w:pPr>
        <w:rPr>
          <w:rFonts w:ascii="Times New Roman" w:hAnsi="Times New Roman" w:cs="Times New Roman"/>
          <w:lang w:eastAsia="en-US"/>
        </w:rPr>
      </w:pPr>
    </w:p>
    <w:p w14:paraId="53567E67" w14:textId="77777777" w:rsidR="00B273A8" w:rsidRPr="00A03202" w:rsidRDefault="00B273A8" w:rsidP="00A03202">
      <w:pPr>
        <w:rPr>
          <w:rFonts w:ascii="Times New Roman" w:hAnsi="Times New Roman" w:cs="Times New Roman"/>
          <w:lang w:eastAsia="en-US"/>
        </w:rPr>
      </w:pPr>
    </w:p>
    <w:p w14:paraId="383C1A0C" w14:textId="77777777" w:rsidR="00B273A8" w:rsidRPr="00A03202" w:rsidRDefault="00B273A8" w:rsidP="00A03202">
      <w:pPr>
        <w:rPr>
          <w:rFonts w:ascii="Times New Roman" w:hAnsi="Times New Roman" w:cs="Times New Roman"/>
          <w:lang w:eastAsia="en-US"/>
        </w:rPr>
      </w:pPr>
    </w:p>
    <w:p w14:paraId="74C01606" w14:textId="77777777" w:rsidR="00B273A8" w:rsidRPr="00A03202" w:rsidRDefault="00B273A8" w:rsidP="00A03202">
      <w:pPr>
        <w:rPr>
          <w:rFonts w:ascii="Times New Roman" w:hAnsi="Times New Roman" w:cs="Times New Roman"/>
          <w:lang w:eastAsia="en-US"/>
        </w:rPr>
      </w:pPr>
    </w:p>
    <w:p w14:paraId="63BF41FF" w14:textId="77777777" w:rsidR="00B273A8" w:rsidRPr="00A03202" w:rsidRDefault="00B273A8" w:rsidP="00A03202">
      <w:pPr>
        <w:ind w:firstLine="0"/>
        <w:rPr>
          <w:rFonts w:ascii="Times New Roman" w:hAnsi="Times New Roman" w:cs="Times New Roman"/>
          <w:lang w:eastAsia="en-US"/>
        </w:rPr>
      </w:pPr>
    </w:p>
    <w:p w14:paraId="3A00DC6D" w14:textId="77777777" w:rsidR="00AC3AF5" w:rsidRPr="00A03202" w:rsidRDefault="00AC3AF5" w:rsidP="00A03202">
      <w:pPr>
        <w:ind w:firstLine="0"/>
        <w:rPr>
          <w:rFonts w:ascii="Times New Roman" w:hAnsi="Times New Roman" w:cs="Times New Roman"/>
          <w:lang w:eastAsia="en-US"/>
        </w:rPr>
      </w:pPr>
    </w:p>
    <w:p w14:paraId="4E1501D0" w14:textId="77777777" w:rsidR="00AC3AF5" w:rsidRPr="00A03202" w:rsidRDefault="00AC3AF5" w:rsidP="00A03202">
      <w:pPr>
        <w:ind w:firstLine="0"/>
        <w:rPr>
          <w:rFonts w:ascii="Times New Roman" w:hAnsi="Times New Roman" w:cs="Times New Roman"/>
          <w:lang w:eastAsia="en-US"/>
        </w:rPr>
      </w:pPr>
    </w:p>
    <w:p w14:paraId="16F35597" w14:textId="77777777" w:rsidR="00AC3AF5" w:rsidRPr="00A03202" w:rsidRDefault="00AC3AF5" w:rsidP="00A03202">
      <w:pPr>
        <w:ind w:firstLine="0"/>
        <w:rPr>
          <w:rFonts w:ascii="Times New Roman" w:hAnsi="Times New Roman" w:cs="Times New Roman"/>
          <w:lang w:eastAsia="en-US"/>
        </w:rPr>
      </w:pPr>
    </w:p>
    <w:p w14:paraId="3B53B079" w14:textId="42E3FAF7" w:rsidR="00B273A8" w:rsidRDefault="00B273A8" w:rsidP="00A03202">
      <w:pPr>
        <w:rPr>
          <w:rFonts w:ascii="Times New Roman" w:hAnsi="Times New Roman" w:cs="Times New Roman"/>
          <w:lang w:eastAsia="en-US"/>
        </w:rPr>
      </w:pPr>
    </w:p>
    <w:p w14:paraId="3F1F9F29" w14:textId="3B29C209" w:rsidR="00BB3BA0" w:rsidRDefault="00BB3BA0" w:rsidP="00A03202">
      <w:pPr>
        <w:rPr>
          <w:rFonts w:ascii="Times New Roman" w:hAnsi="Times New Roman" w:cs="Times New Roman"/>
          <w:lang w:eastAsia="en-US"/>
        </w:rPr>
      </w:pPr>
    </w:p>
    <w:p w14:paraId="4C059A73" w14:textId="77777777" w:rsidR="00BB3BA0" w:rsidRPr="00A03202" w:rsidRDefault="00BB3BA0" w:rsidP="00A03202">
      <w:pPr>
        <w:rPr>
          <w:rFonts w:ascii="Times New Roman" w:hAnsi="Times New Roman" w:cs="Times New Roman"/>
          <w:lang w:eastAsia="en-US"/>
        </w:rPr>
      </w:pPr>
    </w:p>
    <w:p w14:paraId="4F18581C" w14:textId="10275135" w:rsidR="00F0639A" w:rsidRPr="00A03202" w:rsidRDefault="00AC3AF5" w:rsidP="00A03202">
      <w:pPr>
        <w:ind w:firstLine="0"/>
        <w:rPr>
          <w:rFonts w:ascii="Times New Roman" w:eastAsiaTheme="majorEastAsia" w:hAnsi="Times New Roman" w:cs="Times New Roman"/>
          <w:b/>
        </w:rPr>
      </w:pPr>
      <w:r w:rsidRPr="00A03202">
        <w:rPr>
          <w:rFonts w:ascii="Times New Roman" w:eastAsiaTheme="majorEastAsia" w:hAnsi="Times New Roman" w:cs="Times New Roman"/>
          <w:b/>
        </w:rPr>
        <w:lastRenderedPageBreak/>
        <w:t xml:space="preserve">Composition </w:t>
      </w:r>
    </w:p>
    <w:p w14:paraId="73F8FA58" w14:textId="4907756E" w:rsidR="00604475" w:rsidRPr="00A03202" w:rsidRDefault="00F81D91" w:rsidP="00A03202">
      <w:pPr>
        <w:ind w:firstLine="0"/>
        <w:rPr>
          <w:rFonts w:ascii="Times New Roman" w:hAnsi="Times New Roman" w:cs="Times New Roman"/>
        </w:rPr>
      </w:pPr>
      <w:r w:rsidRPr="00A03202">
        <w:rPr>
          <w:rFonts w:ascii="Times New Roman" w:hAnsi="Times New Roman" w:cs="Times New Roman"/>
        </w:rPr>
        <w:t xml:space="preserve">Visual displays composition is the arrangement of lines, forms, shapes and </w:t>
      </w:r>
      <w:r w:rsidR="00604475" w:rsidRPr="00A03202">
        <w:rPr>
          <w:rFonts w:ascii="Times New Roman" w:hAnsi="Times New Roman" w:cs="Times New Roman"/>
        </w:rPr>
        <w:t>color. (</w:t>
      </w:r>
      <w:r w:rsidR="00B273A8" w:rsidRPr="00A03202">
        <w:rPr>
          <w:rFonts w:ascii="Times New Roman" w:hAnsi="Times New Roman" w:cs="Times New Roman"/>
        </w:rPr>
        <w:t>Bell and Ternus,</w:t>
      </w:r>
      <w:r w:rsidR="001A4344" w:rsidRPr="00A03202">
        <w:rPr>
          <w:rFonts w:ascii="Times New Roman" w:hAnsi="Times New Roman" w:cs="Times New Roman"/>
        </w:rPr>
        <w:t xml:space="preserve"> </w:t>
      </w:r>
      <w:r w:rsidR="00B273A8" w:rsidRPr="00A03202">
        <w:rPr>
          <w:rFonts w:ascii="Times New Roman" w:hAnsi="Times New Roman" w:cs="Times New Roman"/>
        </w:rPr>
        <w:t>2012</w:t>
      </w:r>
      <w:r w:rsidRPr="00A03202">
        <w:rPr>
          <w:rFonts w:ascii="Times New Roman" w:hAnsi="Times New Roman" w:cs="Times New Roman"/>
        </w:rPr>
        <w:t xml:space="preserve">) It’s used often </w:t>
      </w:r>
      <w:r w:rsidR="00921062" w:rsidRPr="00A03202">
        <w:rPr>
          <w:rFonts w:ascii="Times New Roman" w:hAnsi="Times New Roman" w:cs="Times New Roman"/>
        </w:rPr>
        <w:t>to comprehend a</w:t>
      </w:r>
      <w:r w:rsidRPr="00A03202">
        <w:rPr>
          <w:rFonts w:ascii="Times New Roman" w:hAnsi="Times New Roman" w:cs="Times New Roman"/>
        </w:rPr>
        <w:t>nd analysis the background or meaning of all sorts of visual displays. Each line, forms, shades, colors have deeper meaning than just a glimpse of an eye</w:t>
      </w:r>
      <w:r w:rsidR="00921062" w:rsidRPr="00A03202">
        <w:rPr>
          <w:rFonts w:ascii="Times New Roman" w:hAnsi="Times New Roman" w:cs="Times New Roman"/>
        </w:rPr>
        <w:t xml:space="preserve">. </w:t>
      </w:r>
      <w:r w:rsidRPr="00A03202">
        <w:rPr>
          <w:rFonts w:ascii="Times New Roman" w:hAnsi="Times New Roman" w:cs="Times New Roman"/>
        </w:rPr>
        <w:t xml:space="preserve">Visual displays can also mirror society or has influence on </w:t>
      </w:r>
      <w:r w:rsidR="00921062" w:rsidRPr="00A03202">
        <w:rPr>
          <w:rFonts w:ascii="Times New Roman" w:hAnsi="Times New Roman" w:cs="Times New Roman"/>
        </w:rPr>
        <w:t>life, in</w:t>
      </w:r>
      <w:r w:rsidRPr="00A03202">
        <w:rPr>
          <w:rFonts w:ascii="Times New Roman" w:hAnsi="Times New Roman" w:cs="Times New Roman"/>
        </w:rPr>
        <w:t xml:space="preserve"> this paper the two visual displays </w:t>
      </w:r>
      <w:r w:rsidR="001A4344" w:rsidRPr="00A03202">
        <w:rPr>
          <w:rFonts w:ascii="Times New Roman" w:hAnsi="Times New Roman" w:cs="Times New Roman"/>
        </w:rPr>
        <w:t>use to compare is Pabl</w:t>
      </w:r>
      <w:r w:rsidRPr="00A03202">
        <w:rPr>
          <w:rFonts w:ascii="Times New Roman" w:hAnsi="Times New Roman" w:cs="Times New Roman"/>
        </w:rPr>
        <w:t>o</w:t>
      </w:r>
      <w:r w:rsidR="001A4344" w:rsidRPr="00A03202">
        <w:rPr>
          <w:rFonts w:ascii="Times New Roman" w:hAnsi="Times New Roman" w:cs="Times New Roman"/>
        </w:rPr>
        <w:t xml:space="preserve"> Picasso a</w:t>
      </w:r>
      <w:r w:rsidR="00340212" w:rsidRPr="00A03202">
        <w:rPr>
          <w:rFonts w:ascii="Times New Roman" w:hAnsi="Times New Roman" w:cs="Times New Roman"/>
        </w:rPr>
        <w:t xml:space="preserve">rtwork Dora Mora in an Armchair shown at </w:t>
      </w:r>
      <w:r w:rsidRPr="00A03202">
        <w:rPr>
          <w:rFonts w:ascii="Times New Roman" w:hAnsi="Times New Roman" w:cs="Times New Roman"/>
        </w:rPr>
        <w:t xml:space="preserve">Metropolitan </w:t>
      </w:r>
      <w:r w:rsidR="00F87FFB" w:rsidRPr="00A03202">
        <w:rPr>
          <w:rFonts w:ascii="Times New Roman" w:hAnsi="Times New Roman" w:cs="Times New Roman"/>
        </w:rPr>
        <w:t>M</w:t>
      </w:r>
      <w:r w:rsidRPr="00A03202">
        <w:rPr>
          <w:rFonts w:ascii="Times New Roman" w:hAnsi="Times New Roman" w:cs="Times New Roman"/>
        </w:rPr>
        <w:t xml:space="preserve">useum of </w:t>
      </w:r>
      <w:r w:rsidR="00F87FFB" w:rsidRPr="00A03202">
        <w:rPr>
          <w:rFonts w:ascii="Times New Roman" w:hAnsi="Times New Roman" w:cs="Times New Roman"/>
        </w:rPr>
        <w:t>A</w:t>
      </w:r>
      <w:r w:rsidR="00340212" w:rsidRPr="00A03202">
        <w:rPr>
          <w:rFonts w:ascii="Times New Roman" w:hAnsi="Times New Roman" w:cs="Times New Roman"/>
        </w:rPr>
        <w:t xml:space="preserve">rt and Chanel </w:t>
      </w:r>
      <w:r w:rsidRPr="00A03202">
        <w:rPr>
          <w:rFonts w:ascii="Times New Roman" w:hAnsi="Times New Roman" w:cs="Times New Roman"/>
        </w:rPr>
        <w:t>window display</w:t>
      </w:r>
      <w:r w:rsidR="00604475" w:rsidRPr="00A03202">
        <w:rPr>
          <w:rFonts w:ascii="Times New Roman" w:hAnsi="Times New Roman" w:cs="Times New Roman"/>
        </w:rPr>
        <w:t xml:space="preserve"> </w:t>
      </w:r>
      <w:r w:rsidR="00B34810" w:rsidRPr="00A03202">
        <w:rPr>
          <w:rFonts w:ascii="Times New Roman" w:hAnsi="Times New Roman" w:cs="Times New Roman"/>
        </w:rPr>
        <w:t>located on 15 East 57</w:t>
      </w:r>
      <w:r w:rsidR="00B34810" w:rsidRPr="00A03202">
        <w:rPr>
          <w:rFonts w:ascii="Times New Roman" w:hAnsi="Times New Roman" w:cs="Times New Roman"/>
          <w:vertAlign w:val="superscript"/>
        </w:rPr>
        <w:t>TH</w:t>
      </w:r>
      <w:r w:rsidR="00B34810" w:rsidRPr="00A03202">
        <w:rPr>
          <w:rFonts w:ascii="Times New Roman" w:hAnsi="Times New Roman" w:cs="Times New Roman"/>
        </w:rPr>
        <w:t xml:space="preserve"> Street </w:t>
      </w:r>
      <w:r w:rsidRPr="00A03202">
        <w:rPr>
          <w:rFonts w:ascii="Times New Roman" w:hAnsi="Times New Roman" w:cs="Times New Roman"/>
        </w:rPr>
        <w:t>New York City.</w:t>
      </w:r>
    </w:p>
    <w:p w14:paraId="31A8E972" w14:textId="77777777" w:rsidR="00F81D91" w:rsidRPr="00A03202" w:rsidRDefault="00F81D91" w:rsidP="00A03202">
      <w:pPr>
        <w:ind w:left="720" w:hanging="720"/>
        <w:contextualSpacing/>
        <w:rPr>
          <w:rFonts w:ascii="Times New Roman" w:hAnsi="Times New Roman" w:cs="Times New Roman"/>
          <w:b/>
        </w:rPr>
      </w:pPr>
      <w:r w:rsidRPr="00A03202">
        <w:rPr>
          <w:rFonts w:ascii="Times New Roman" w:hAnsi="Times New Roman" w:cs="Times New Roman"/>
          <w:b/>
        </w:rPr>
        <w:t>Hue</w:t>
      </w:r>
    </w:p>
    <w:p w14:paraId="0D21B76F" w14:textId="7CD14988" w:rsidR="00B34810" w:rsidRPr="00A03202" w:rsidRDefault="00F81D91" w:rsidP="00A03202">
      <w:pPr>
        <w:ind w:firstLine="420"/>
        <w:contextualSpacing/>
        <w:rPr>
          <w:rFonts w:ascii="Times New Roman" w:hAnsi="Times New Roman" w:cs="Times New Roman"/>
          <w:b/>
        </w:rPr>
      </w:pPr>
      <w:r w:rsidRPr="00A03202">
        <w:rPr>
          <w:rFonts w:ascii="Times New Roman" w:hAnsi="Times New Roman" w:cs="Times New Roman"/>
        </w:rPr>
        <w:t xml:space="preserve">Hue also known as color is used in visual </w:t>
      </w:r>
      <w:r w:rsidR="000F2E6F" w:rsidRPr="00A03202">
        <w:rPr>
          <w:rFonts w:ascii="Times New Roman" w:hAnsi="Times New Roman" w:cs="Times New Roman"/>
        </w:rPr>
        <w:t xml:space="preserve">display </w:t>
      </w:r>
      <w:r w:rsidRPr="00A03202">
        <w:rPr>
          <w:rFonts w:ascii="Times New Roman" w:hAnsi="Times New Roman" w:cs="Times New Roman"/>
          <w:i/>
        </w:rPr>
        <w:t>Dora</w:t>
      </w:r>
      <w:r w:rsidR="000F2E6F" w:rsidRPr="00A03202">
        <w:rPr>
          <w:rFonts w:ascii="Times New Roman" w:hAnsi="Times New Roman" w:cs="Times New Roman"/>
          <w:i/>
        </w:rPr>
        <w:t xml:space="preserve"> Maar in an </w:t>
      </w:r>
      <w:r w:rsidRPr="00A03202">
        <w:rPr>
          <w:rFonts w:ascii="Times New Roman" w:hAnsi="Times New Roman" w:cs="Times New Roman"/>
          <w:i/>
        </w:rPr>
        <w:t>armchair,</w:t>
      </w:r>
      <w:r w:rsidRPr="00A03202">
        <w:rPr>
          <w:rFonts w:ascii="Times New Roman" w:hAnsi="Times New Roman" w:cs="Times New Roman"/>
        </w:rPr>
        <w:t>1939 painted by the late Pablo Picasso</w:t>
      </w:r>
      <w:r w:rsidR="00177383" w:rsidRPr="00A03202">
        <w:rPr>
          <w:rFonts w:ascii="Times New Roman" w:hAnsi="Times New Roman" w:cs="Times New Roman"/>
        </w:rPr>
        <w:t xml:space="preserve">. Picasso painted this </w:t>
      </w:r>
      <w:r w:rsidR="00236A72" w:rsidRPr="00A03202">
        <w:rPr>
          <w:rFonts w:ascii="Times New Roman" w:hAnsi="Times New Roman" w:cs="Times New Roman"/>
        </w:rPr>
        <w:t>portrait</w:t>
      </w:r>
      <w:r w:rsidR="00177383" w:rsidRPr="00A03202">
        <w:rPr>
          <w:rFonts w:ascii="Times New Roman" w:hAnsi="Times New Roman" w:cs="Times New Roman"/>
        </w:rPr>
        <w:t xml:space="preserve"> of surrealist photographer </w:t>
      </w:r>
      <w:r w:rsidR="00236A72" w:rsidRPr="00A03202">
        <w:rPr>
          <w:rFonts w:ascii="Times New Roman" w:hAnsi="Times New Roman" w:cs="Times New Roman"/>
        </w:rPr>
        <w:t>Dora</w:t>
      </w:r>
      <w:r w:rsidR="000F2E6F" w:rsidRPr="00A03202">
        <w:rPr>
          <w:rFonts w:ascii="Times New Roman" w:hAnsi="Times New Roman" w:cs="Times New Roman"/>
        </w:rPr>
        <w:t xml:space="preserve"> Maar, </w:t>
      </w:r>
      <w:r w:rsidR="00177383" w:rsidRPr="00A03202">
        <w:rPr>
          <w:rFonts w:ascii="Times New Roman" w:hAnsi="Times New Roman" w:cs="Times New Roman"/>
        </w:rPr>
        <w:t>his lover for over nine years during the yearlong sojourn, tempora</w:t>
      </w:r>
      <w:r w:rsidR="00236A72" w:rsidRPr="00A03202">
        <w:rPr>
          <w:rFonts w:ascii="Times New Roman" w:hAnsi="Times New Roman" w:cs="Times New Roman"/>
        </w:rPr>
        <w:t>ry stay</w:t>
      </w:r>
      <w:r w:rsidR="000F2E6F" w:rsidRPr="00A03202">
        <w:rPr>
          <w:rFonts w:ascii="Times New Roman" w:hAnsi="Times New Roman" w:cs="Times New Roman"/>
        </w:rPr>
        <w:t>,</w:t>
      </w:r>
      <w:r w:rsidR="00236A72" w:rsidRPr="00A03202">
        <w:rPr>
          <w:rFonts w:ascii="Times New Roman" w:hAnsi="Times New Roman" w:cs="Times New Roman"/>
        </w:rPr>
        <w:t xml:space="preserve"> in a small town in </w:t>
      </w:r>
      <w:r w:rsidR="000F2E6F" w:rsidRPr="00A03202">
        <w:rPr>
          <w:rFonts w:ascii="Times New Roman" w:hAnsi="Times New Roman" w:cs="Times New Roman"/>
        </w:rPr>
        <w:t>France</w:t>
      </w:r>
      <w:r w:rsidR="00236A72" w:rsidRPr="00A03202">
        <w:rPr>
          <w:rFonts w:ascii="Times New Roman" w:hAnsi="Times New Roman" w:cs="Times New Roman"/>
        </w:rPr>
        <w:t xml:space="preserve"> </w:t>
      </w:r>
      <w:r w:rsidR="000F2E6F" w:rsidRPr="00A03202">
        <w:rPr>
          <w:rFonts w:ascii="Times New Roman" w:hAnsi="Times New Roman" w:cs="Times New Roman"/>
        </w:rPr>
        <w:t xml:space="preserve">where </w:t>
      </w:r>
      <w:r w:rsidR="00236A72" w:rsidRPr="00A03202">
        <w:rPr>
          <w:rFonts w:ascii="Times New Roman" w:hAnsi="Times New Roman" w:cs="Times New Roman"/>
        </w:rPr>
        <w:t xml:space="preserve">the two (Picasso and Dora Maar) </w:t>
      </w:r>
      <w:r w:rsidR="00177383" w:rsidRPr="00A03202">
        <w:rPr>
          <w:rFonts w:ascii="Times New Roman" w:hAnsi="Times New Roman" w:cs="Times New Roman"/>
        </w:rPr>
        <w:t>witness the outbreak of world war II</w:t>
      </w:r>
      <w:r w:rsidR="00236A72" w:rsidRPr="00A03202">
        <w:rPr>
          <w:rFonts w:ascii="Times New Roman" w:hAnsi="Times New Roman" w:cs="Times New Roman"/>
        </w:rPr>
        <w:t xml:space="preserve">. </w:t>
      </w:r>
      <w:r w:rsidR="000F2E6F" w:rsidRPr="00A03202">
        <w:rPr>
          <w:rFonts w:ascii="Times New Roman" w:hAnsi="Times New Roman" w:cs="Times New Roman"/>
        </w:rPr>
        <w:t xml:space="preserve">Representing her radical distorted face and body and irregular patterns that seem to tilt and sway can mean a series of things the wallpaper in which the hotel that stood </w:t>
      </w:r>
      <w:r w:rsidR="00AC3AF5" w:rsidRPr="00A03202">
        <w:rPr>
          <w:rFonts w:ascii="Times New Roman" w:hAnsi="Times New Roman" w:cs="Times New Roman"/>
        </w:rPr>
        <w:t>at (</w:t>
      </w:r>
      <w:r w:rsidR="000F2E6F" w:rsidRPr="00A03202">
        <w:rPr>
          <w:rFonts w:ascii="Times New Roman" w:hAnsi="Times New Roman" w:cs="Times New Roman"/>
        </w:rPr>
        <w:t>) The background information will help further understand the portrait and the choice of colors.</w:t>
      </w:r>
      <w:r w:rsidR="00B34810" w:rsidRPr="00A03202">
        <w:rPr>
          <w:rFonts w:ascii="Times New Roman" w:hAnsi="Times New Roman" w:cs="Times New Roman"/>
        </w:rPr>
        <w:t xml:space="preserve"> </w:t>
      </w:r>
    </w:p>
    <w:p w14:paraId="6E341D5F" w14:textId="22FD3D36" w:rsidR="00F375D5" w:rsidRPr="00A03202" w:rsidRDefault="00B34810" w:rsidP="00A03202">
      <w:pPr>
        <w:ind w:firstLine="0"/>
        <w:contextualSpacing/>
        <w:rPr>
          <w:rFonts w:ascii="Times New Roman" w:hAnsi="Times New Roman" w:cs="Times New Roman"/>
        </w:rPr>
      </w:pPr>
      <w:r w:rsidRPr="00A03202">
        <w:rPr>
          <w:rFonts w:ascii="Times New Roman" w:hAnsi="Times New Roman" w:cs="Times New Roman"/>
        </w:rPr>
        <w:t xml:space="preserve">    A </w:t>
      </w:r>
      <w:r w:rsidR="00DD5800" w:rsidRPr="00A03202">
        <w:rPr>
          <w:rFonts w:ascii="Times New Roman" w:hAnsi="Times New Roman" w:cs="Times New Roman"/>
        </w:rPr>
        <w:t xml:space="preserve">heavy </w:t>
      </w:r>
      <w:r w:rsidR="00F81D91" w:rsidRPr="00A03202">
        <w:rPr>
          <w:rFonts w:ascii="Times New Roman" w:hAnsi="Times New Roman" w:cs="Times New Roman"/>
        </w:rPr>
        <w:t xml:space="preserve">amount of </w:t>
      </w:r>
      <w:r w:rsidR="00F375D5" w:rsidRPr="00A03202">
        <w:rPr>
          <w:rFonts w:ascii="Times New Roman" w:hAnsi="Times New Roman" w:cs="Times New Roman"/>
        </w:rPr>
        <w:t>primary, secondary, and</w:t>
      </w:r>
      <w:r w:rsidR="00F81D91" w:rsidRPr="00A03202">
        <w:rPr>
          <w:rFonts w:ascii="Times New Roman" w:hAnsi="Times New Roman" w:cs="Times New Roman"/>
        </w:rPr>
        <w:t xml:space="preserve"> tertiary </w:t>
      </w:r>
      <w:r w:rsidR="00F375D5" w:rsidRPr="00A03202">
        <w:rPr>
          <w:rFonts w:ascii="Times New Roman" w:hAnsi="Times New Roman" w:cs="Times New Roman"/>
        </w:rPr>
        <w:t>tone of colors</w:t>
      </w:r>
      <w:r w:rsidR="00F81D91" w:rsidRPr="00A03202">
        <w:rPr>
          <w:rFonts w:ascii="Times New Roman" w:hAnsi="Times New Roman" w:cs="Times New Roman"/>
        </w:rPr>
        <w:t xml:space="preserve">, </w:t>
      </w:r>
      <w:r w:rsidR="00DD5800" w:rsidRPr="00A03202">
        <w:rPr>
          <w:rFonts w:ascii="Times New Roman" w:hAnsi="Times New Roman" w:cs="Times New Roman"/>
        </w:rPr>
        <w:t>tone</w:t>
      </w:r>
      <w:r w:rsidR="00DD5800" w:rsidRPr="00A03202">
        <w:rPr>
          <w:rFonts w:ascii="Times New Roman" w:hAnsi="Times New Roman" w:cs="Times New Roman"/>
          <w:i/>
        </w:rPr>
        <w:t xml:space="preserve"> </w:t>
      </w:r>
      <w:r w:rsidR="00DD5800" w:rsidRPr="00A03202">
        <w:rPr>
          <w:rStyle w:val="s1"/>
          <w:rFonts w:ascii="Times New Roman" w:hAnsi="Times New Roman" w:cs="Times New Roman"/>
        </w:rPr>
        <w:t>is a quality of color- i</w:t>
      </w:r>
      <w:r w:rsidR="00374961" w:rsidRPr="00A03202">
        <w:rPr>
          <w:rStyle w:val="s1"/>
          <w:rFonts w:ascii="Times New Roman" w:hAnsi="Times New Roman" w:cs="Times New Roman"/>
        </w:rPr>
        <w:t>t has to do with whether or not a color is warm or cold, bright or dull, light or dim and pure</w:t>
      </w:r>
      <w:r w:rsidR="00DD5800" w:rsidRPr="00A03202">
        <w:rPr>
          <w:rStyle w:val="s1"/>
          <w:rFonts w:ascii="Times New Roman" w:hAnsi="Times New Roman" w:cs="Times New Roman"/>
        </w:rPr>
        <w:t xml:space="preserve"> </w:t>
      </w:r>
      <w:r w:rsidR="00374961" w:rsidRPr="00A03202">
        <w:rPr>
          <w:rStyle w:val="apple-converted-space"/>
          <w:rFonts w:ascii="Times New Roman" w:hAnsi="Times New Roman" w:cs="Times New Roman"/>
        </w:rPr>
        <w:t>(</w:t>
      </w:r>
      <w:r w:rsidR="00DD5800" w:rsidRPr="00A03202">
        <w:rPr>
          <w:rStyle w:val="apple-converted-space"/>
          <w:rFonts w:ascii="Times New Roman" w:hAnsi="Times New Roman" w:cs="Times New Roman"/>
        </w:rPr>
        <w:t xml:space="preserve">Define Tone,2014). </w:t>
      </w:r>
      <w:r w:rsidR="00F81D91" w:rsidRPr="00A03202">
        <w:rPr>
          <w:rFonts w:ascii="Times New Roman" w:hAnsi="Times New Roman" w:cs="Times New Roman"/>
        </w:rPr>
        <w:t>Primary color</w:t>
      </w:r>
      <w:r w:rsidR="00F375D5" w:rsidRPr="00A03202">
        <w:rPr>
          <w:rFonts w:ascii="Times New Roman" w:hAnsi="Times New Roman" w:cs="Times New Roman"/>
        </w:rPr>
        <w:t xml:space="preserve"> shown in the painting </w:t>
      </w:r>
      <w:r w:rsidR="00604475" w:rsidRPr="00A03202">
        <w:rPr>
          <w:rFonts w:ascii="Times New Roman" w:hAnsi="Times New Roman" w:cs="Times New Roman"/>
        </w:rPr>
        <w:t xml:space="preserve">are </w:t>
      </w:r>
      <w:r w:rsidR="007B3E73" w:rsidRPr="00A03202">
        <w:rPr>
          <w:rFonts w:ascii="Times New Roman" w:hAnsi="Times New Roman" w:cs="Times New Roman"/>
        </w:rPr>
        <w:t>red</w:t>
      </w:r>
      <w:r w:rsidR="00604475" w:rsidRPr="00A03202">
        <w:rPr>
          <w:rFonts w:ascii="Times New Roman" w:hAnsi="Times New Roman" w:cs="Times New Roman"/>
        </w:rPr>
        <w:t xml:space="preserve"> and blue, some secondary show </w:t>
      </w:r>
      <w:r w:rsidR="00DD5800" w:rsidRPr="00A03202">
        <w:rPr>
          <w:rFonts w:ascii="Times New Roman" w:hAnsi="Times New Roman" w:cs="Times New Roman"/>
        </w:rPr>
        <w:t>is</w:t>
      </w:r>
      <w:r w:rsidR="00604475" w:rsidRPr="00A03202">
        <w:rPr>
          <w:rFonts w:ascii="Times New Roman" w:hAnsi="Times New Roman" w:cs="Times New Roman"/>
        </w:rPr>
        <w:t xml:space="preserve"> orange,</w:t>
      </w:r>
      <w:r w:rsidR="00DD5800" w:rsidRPr="00A03202">
        <w:rPr>
          <w:rFonts w:ascii="Times New Roman" w:hAnsi="Times New Roman" w:cs="Times New Roman"/>
        </w:rPr>
        <w:t xml:space="preserve"> v</w:t>
      </w:r>
      <w:r w:rsidR="00604475" w:rsidRPr="00A03202">
        <w:rPr>
          <w:rFonts w:ascii="Times New Roman" w:hAnsi="Times New Roman" w:cs="Times New Roman"/>
        </w:rPr>
        <w:t xml:space="preserve">iolet and a tint of green; </w:t>
      </w:r>
      <w:r w:rsidR="0072333C" w:rsidRPr="00A03202">
        <w:rPr>
          <w:rFonts w:ascii="Times New Roman" w:hAnsi="Times New Roman" w:cs="Times New Roman"/>
        </w:rPr>
        <w:t>t</w:t>
      </w:r>
      <w:r w:rsidR="007B3E73" w:rsidRPr="00A03202">
        <w:rPr>
          <w:rFonts w:ascii="Times New Roman" w:hAnsi="Times New Roman" w:cs="Times New Roman"/>
        </w:rPr>
        <w:t>ertiary</w:t>
      </w:r>
      <w:r w:rsidR="00604475" w:rsidRPr="00A03202">
        <w:rPr>
          <w:rFonts w:ascii="Times New Roman" w:hAnsi="Times New Roman" w:cs="Times New Roman"/>
        </w:rPr>
        <w:t xml:space="preserve"> col</w:t>
      </w:r>
      <w:r w:rsidR="007B3E73" w:rsidRPr="00A03202">
        <w:rPr>
          <w:rFonts w:ascii="Times New Roman" w:hAnsi="Times New Roman" w:cs="Times New Roman"/>
        </w:rPr>
        <w:t xml:space="preserve">ors are red-orange and blue green </w:t>
      </w:r>
      <w:r w:rsidR="00DD5800" w:rsidRPr="00A03202">
        <w:rPr>
          <w:rFonts w:ascii="Times New Roman" w:hAnsi="Times New Roman" w:cs="Times New Roman"/>
        </w:rPr>
        <w:t>also yellow</w:t>
      </w:r>
      <w:r w:rsidR="007B3E73" w:rsidRPr="00A03202">
        <w:rPr>
          <w:rFonts w:ascii="Times New Roman" w:hAnsi="Times New Roman" w:cs="Times New Roman"/>
        </w:rPr>
        <w:t>-orang</w:t>
      </w:r>
      <w:r w:rsidR="00DD5800" w:rsidRPr="00A03202">
        <w:rPr>
          <w:rFonts w:ascii="Times New Roman" w:hAnsi="Times New Roman" w:cs="Times New Roman"/>
        </w:rPr>
        <w:t>e. The painting contained s</w:t>
      </w:r>
      <w:r w:rsidR="00F375D5" w:rsidRPr="00A03202">
        <w:rPr>
          <w:rFonts w:ascii="Times New Roman" w:hAnsi="Times New Roman" w:cs="Times New Roman"/>
        </w:rPr>
        <w:t xml:space="preserve">trong value </w:t>
      </w:r>
      <w:r w:rsidR="00DD5800" w:rsidRPr="00A03202">
        <w:rPr>
          <w:rFonts w:ascii="Times New Roman" w:hAnsi="Times New Roman" w:cs="Times New Roman"/>
        </w:rPr>
        <w:t xml:space="preserve">of red </w:t>
      </w:r>
      <w:r w:rsidR="00F375D5" w:rsidRPr="00A03202">
        <w:rPr>
          <w:rFonts w:ascii="Times New Roman" w:hAnsi="Times New Roman" w:cs="Times New Roman"/>
        </w:rPr>
        <w:t>outlines</w:t>
      </w:r>
      <w:r w:rsidR="00F81D91" w:rsidRPr="00A03202">
        <w:rPr>
          <w:rFonts w:ascii="Times New Roman" w:hAnsi="Times New Roman" w:cs="Times New Roman"/>
        </w:rPr>
        <w:t xml:space="preserve"> </w:t>
      </w:r>
      <w:r w:rsidR="00F375D5" w:rsidRPr="00A03202">
        <w:rPr>
          <w:rFonts w:ascii="Times New Roman" w:hAnsi="Times New Roman" w:cs="Times New Roman"/>
          <w:i/>
        </w:rPr>
        <w:t xml:space="preserve">only </w:t>
      </w:r>
      <w:r w:rsidR="000F2E6F" w:rsidRPr="00A03202">
        <w:rPr>
          <w:rFonts w:ascii="Times New Roman" w:hAnsi="Times New Roman" w:cs="Times New Roman"/>
        </w:rPr>
        <w:t xml:space="preserve">on the </w:t>
      </w:r>
      <w:r w:rsidR="00604475" w:rsidRPr="00A03202">
        <w:rPr>
          <w:rFonts w:ascii="Times New Roman" w:hAnsi="Times New Roman" w:cs="Times New Roman"/>
        </w:rPr>
        <w:t xml:space="preserve">woman’s </w:t>
      </w:r>
      <w:r w:rsidR="00DD5800" w:rsidRPr="00A03202">
        <w:rPr>
          <w:rFonts w:ascii="Times New Roman" w:hAnsi="Times New Roman" w:cs="Times New Roman"/>
        </w:rPr>
        <w:t xml:space="preserve">body, red </w:t>
      </w:r>
      <w:r w:rsidR="00EA0A95" w:rsidRPr="00A03202">
        <w:rPr>
          <w:rFonts w:ascii="Times New Roman" w:hAnsi="Times New Roman" w:cs="Times New Roman"/>
        </w:rPr>
        <w:t xml:space="preserve">is associated with </w:t>
      </w:r>
      <w:r w:rsidR="00EA0A95" w:rsidRPr="00A03202">
        <w:rPr>
          <w:rFonts w:ascii="Times New Roman" w:hAnsi="Times New Roman" w:cs="Times New Roman"/>
          <w:color w:val="282828"/>
          <w:kern w:val="0"/>
          <w:lang w:eastAsia="ko-KR"/>
        </w:rPr>
        <w:t>fire and blood,</w:t>
      </w:r>
      <w:r w:rsidR="00DD5800" w:rsidRPr="00A03202">
        <w:rPr>
          <w:rFonts w:ascii="Times New Roman" w:hAnsi="Times New Roman" w:cs="Times New Roman"/>
          <w:color w:val="282828"/>
          <w:kern w:val="0"/>
          <w:lang w:eastAsia="ko-KR"/>
        </w:rPr>
        <w:t xml:space="preserve"> energy, war, danger, strength, power, determination as well as </w:t>
      </w:r>
      <w:r w:rsidR="00DD5800" w:rsidRPr="00A03202">
        <w:rPr>
          <w:rFonts w:ascii="Times New Roman" w:hAnsi="Times New Roman" w:cs="Times New Roman"/>
          <w:color w:val="282828"/>
          <w:kern w:val="0"/>
          <w:lang w:eastAsia="ko-KR"/>
        </w:rPr>
        <w:lastRenderedPageBreak/>
        <w:t>passion, desire,</w:t>
      </w:r>
      <w:r w:rsidR="00EA0A95" w:rsidRPr="00A03202">
        <w:rPr>
          <w:rFonts w:ascii="Times New Roman" w:hAnsi="Times New Roman" w:cs="Times New Roman"/>
          <w:color w:val="282828"/>
          <w:kern w:val="0"/>
          <w:lang w:eastAsia="ko-KR"/>
        </w:rPr>
        <w:t xml:space="preserve"> and love</w:t>
      </w:r>
      <w:r w:rsidR="00ED22EC" w:rsidRPr="00A03202">
        <w:rPr>
          <w:rFonts w:ascii="Times New Roman" w:hAnsi="Times New Roman" w:cs="Times New Roman"/>
          <w:color w:val="282828"/>
          <w:kern w:val="0"/>
          <w:lang w:eastAsia="ko-KR"/>
        </w:rPr>
        <w:t xml:space="preserve"> </w:t>
      </w:r>
      <w:r w:rsidR="00EA0A95" w:rsidRPr="00A03202">
        <w:rPr>
          <w:rFonts w:ascii="Times New Roman" w:hAnsi="Times New Roman" w:cs="Times New Roman"/>
          <w:color w:val="282828"/>
          <w:kern w:val="0"/>
          <w:lang w:eastAsia="ko-KR"/>
        </w:rPr>
        <w:t>(Color Wheel Pro,2006) the color red can have a conflicting conclusion the love Picasso had f</w:t>
      </w:r>
      <w:r w:rsidR="00AF74C4" w:rsidRPr="00A03202">
        <w:rPr>
          <w:rFonts w:ascii="Times New Roman" w:hAnsi="Times New Roman" w:cs="Times New Roman"/>
          <w:color w:val="282828"/>
          <w:kern w:val="0"/>
          <w:lang w:eastAsia="ko-KR"/>
        </w:rPr>
        <w:t xml:space="preserve">or Dora Maar at the time representing war, </w:t>
      </w:r>
      <w:r w:rsidR="00EA0A95" w:rsidRPr="00A03202">
        <w:rPr>
          <w:rFonts w:ascii="Times New Roman" w:hAnsi="Times New Roman" w:cs="Times New Roman"/>
          <w:color w:val="282828"/>
          <w:kern w:val="0"/>
          <w:lang w:eastAsia="ko-KR"/>
        </w:rPr>
        <w:t>witnessing world war II.</w:t>
      </w:r>
    </w:p>
    <w:p w14:paraId="6057AD70" w14:textId="77777777" w:rsidR="00F81D91" w:rsidRPr="00A03202" w:rsidRDefault="00EA0A95" w:rsidP="00A03202">
      <w:pPr>
        <w:pStyle w:val="p1"/>
        <w:spacing w:line="480" w:lineRule="auto"/>
        <w:rPr>
          <w:rFonts w:ascii="Times New Roman" w:hAnsi="Times New Roman"/>
          <w:color w:val="auto"/>
          <w:sz w:val="24"/>
          <w:szCs w:val="24"/>
        </w:rPr>
      </w:pPr>
      <w:r w:rsidRPr="00A03202">
        <w:rPr>
          <w:rFonts w:ascii="Times New Roman" w:hAnsi="Times New Roman"/>
          <w:sz w:val="24"/>
          <w:szCs w:val="24"/>
        </w:rPr>
        <w:t xml:space="preserve">      </w:t>
      </w:r>
      <w:r w:rsidR="00F375D5" w:rsidRPr="00A03202">
        <w:rPr>
          <w:rFonts w:ascii="Times New Roman" w:hAnsi="Times New Roman"/>
          <w:sz w:val="24"/>
          <w:szCs w:val="24"/>
        </w:rPr>
        <w:t>In addition</w:t>
      </w:r>
      <w:r w:rsidRPr="00A03202">
        <w:rPr>
          <w:rFonts w:ascii="Times New Roman" w:hAnsi="Times New Roman"/>
          <w:sz w:val="24"/>
          <w:szCs w:val="24"/>
        </w:rPr>
        <w:t>,</w:t>
      </w:r>
      <w:r w:rsidR="00F375D5" w:rsidRPr="00A03202">
        <w:rPr>
          <w:rFonts w:ascii="Times New Roman" w:hAnsi="Times New Roman"/>
          <w:sz w:val="24"/>
          <w:szCs w:val="24"/>
        </w:rPr>
        <w:t xml:space="preserve"> </w:t>
      </w:r>
      <w:r w:rsidR="00604475" w:rsidRPr="00A03202">
        <w:rPr>
          <w:rFonts w:ascii="Times New Roman" w:hAnsi="Times New Roman"/>
          <w:sz w:val="24"/>
          <w:szCs w:val="24"/>
        </w:rPr>
        <w:t xml:space="preserve">the hue of </w:t>
      </w:r>
      <w:r w:rsidR="00F375D5" w:rsidRPr="00A03202">
        <w:rPr>
          <w:rFonts w:ascii="Times New Roman" w:hAnsi="Times New Roman"/>
          <w:sz w:val="24"/>
          <w:szCs w:val="24"/>
        </w:rPr>
        <w:t>blue</w:t>
      </w:r>
      <w:r w:rsidR="00ED22EC" w:rsidRPr="00A03202">
        <w:rPr>
          <w:rFonts w:ascii="Times New Roman" w:hAnsi="Times New Roman"/>
          <w:sz w:val="24"/>
          <w:szCs w:val="24"/>
        </w:rPr>
        <w:t>,</w:t>
      </w:r>
      <w:r w:rsidR="00ED22EC" w:rsidRPr="00A03202">
        <w:rPr>
          <w:rStyle w:val="s1"/>
          <w:rFonts w:ascii="Times New Roman" w:hAnsi="Times New Roman"/>
          <w:sz w:val="24"/>
          <w:szCs w:val="24"/>
        </w:rPr>
        <w:t xml:space="preserve"> </w:t>
      </w:r>
      <w:r w:rsidR="00ED22EC" w:rsidRPr="00A03202">
        <w:rPr>
          <w:rFonts w:ascii="Times New Roman" w:hAnsi="Times New Roman"/>
          <w:color w:val="auto"/>
          <w:sz w:val="24"/>
          <w:szCs w:val="24"/>
        </w:rPr>
        <w:t>often associated with depth and stability. It symbolizes trust, loyalty, wisdom, confidence, intelligence, faith, truth, and heaven- it is also beneficial to the mind and body giving a calming effect (Color Wheel Pro,2006).</w:t>
      </w:r>
      <w:r w:rsidR="00F375D5" w:rsidRPr="00A03202">
        <w:rPr>
          <w:rFonts w:ascii="Times New Roman" w:hAnsi="Times New Roman"/>
          <w:sz w:val="24"/>
          <w:szCs w:val="24"/>
        </w:rPr>
        <w:t xml:space="preserve"> </w:t>
      </w:r>
      <w:r w:rsidR="00AF74C4" w:rsidRPr="00A03202">
        <w:rPr>
          <w:rFonts w:ascii="Times New Roman" w:hAnsi="Times New Roman"/>
          <w:sz w:val="24"/>
          <w:szCs w:val="24"/>
        </w:rPr>
        <w:t>The deep hue of blue dominates</w:t>
      </w:r>
      <w:r w:rsidR="00604475" w:rsidRPr="00A03202">
        <w:rPr>
          <w:rFonts w:ascii="Times New Roman" w:hAnsi="Times New Roman"/>
          <w:sz w:val="24"/>
          <w:szCs w:val="24"/>
        </w:rPr>
        <w:t xml:space="preserve"> specific part of her body</w:t>
      </w:r>
      <w:r w:rsidR="00AF74C4" w:rsidRPr="00A03202">
        <w:rPr>
          <w:rFonts w:ascii="Times New Roman" w:hAnsi="Times New Roman"/>
          <w:sz w:val="24"/>
          <w:szCs w:val="24"/>
        </w:rPr>
        <w:t>: her</w:t>
      </w:r>
      <w:r w:rsidR="00604475" w:rsidRPr="00A03202">
        <w:rPr>
          <w:rFonts w:ascii="Times New Roman" w:hAnsi="Times New Roman"/>
          <w:sz w:val="24"/>
          <w:szCs w:val="24"/>
        </w:rPr>
        <w:t xml:space="preserve"> lips, neck lines, curving her breast as well as arms a</w:t>
      </w:r>
      <w:r w:rsidR="00AF74C4" w:rsidRPr="00A03202">
        <w:rPr>
          <w:rFonts w:ascii="Times New Roman" w:hAnsi="Times New Roman"/>
          <w:sz w:val="24"/>
          <w:szCs w:val="24"/>
        </w:rPr>
        <w:t>nd a tint</w:t>
      </w:r>
      <w:r w:rsidR="00604475" w:rsidRPr="00A03202">
        <w:rPr>
          <w:rFonts w:ascii="Times New Roman" w:hAnsi="Times New Roman"/>
          <w:sz w:val="24"/>
          <w:szCs w:val="24"/>
        </w:rPr>
        <w:t xml:space="preserve"> of blue located on her </w:t>
      </w:r>
      <w:r w:rsidR="007B3E73" w:rsidRPr="00A03202">
        <w:rPr>
          <w:rFonts w:ascii="Times New Roman" w:hAnsi="Times New Roman"/>
          <w:sz w:val="24"/>
          <w:szCs w:val="24"/>
        </w:rPr>
        <w:t>abdomen. The</w:t>
      </w:r>
      <w:r w:rsidR="00604475" w:rsidRPr="00A03202">
        <w:rPr>
          <w:rFonts w:ascii="Times New Roman" w:hAnsi="Times New Roman"/>
          <w:sz w:val="24"/>
          <w:szCs w:val="24"/>
        </w:rPr>
        <w:t xml:space="preserve"> background </w:t>
      </w:r>
      <w:r w:rsidR="007B3E73" w:rsidRPr="00A03202">
        <w:rPr>
          <w:rFonts w:ascii="Times New Roman" w:hAnsi="Times New Roman"/>
          <w:sz w:val="24"/>
          <w:szCs w:val="24"/>
        </w:rPr>
        <w:t>contains</w:t>
      </w:r>
      <w:r w:rsidR="00604475" w:rsidRPr="00A03202">
        <w:rPr>
          <w:rFonts w:ascii="Times New Roman" w:hAnsi="Times New Roman"/>
          <w:sz w:val="24"/>
          <w:szCs w:val="24"/>
        </w:rPr>
        <w:t xml:space="preserve"> a serious of tertiary tints and shades of blue.</w:t>
      </w:r>
    </w:p>
    <w:p w14:paraId="60C4AD11" w14:textId="680CBF5F" w:rsidR="00B34810" w:rsidRPr="00A03202" w:rsidRDefault="00AF74C4" w:rsidP="00A03202">
      <w:pPr>
        <w:pStyle w:val="p1"/>
        <w:spacing w:line="480" w:lineRule="auto"/>
        <w:rPr>
          <w:rFonts w:ascii="Times New Roman" w:hAnsi="Times New Roman"/>
          <w:sz w:val="24"/>
          <w:szCs w:val="24"/>
        </w:rPr>
      </w:pPr>
      <w:r w:rsidRPr="00A03202">
        <w:rPr>
          <w:rFonts w:ascii="Times New Roman" w:hAnsi="Times New Roman"/>
          <w:sz w:val="24"/>
          <w:szCs w:val="24"/>
        </w:rPr>
        <w:t>Furthermore</w:t>
      </w:r>
      <w:r w:rsidR="00604475" w:rsidRPr="00A03202">
        <w:rPr>
          <w:rFonts w:ascii="Times New Roman" w:hAnsi="Times New Roman"/>
          <w:sz w:val="24"/>
          <w:szCs w:val="24"/>
        </w:rPr>
        <w:t xml:space="preserve">, </w:t>
      </w:r>
      <w:r w:rsidR="00ED22EC" w:rsidRPr="00A03202">
        <w:rPr>
          <w:rFonts w:ascii="Times New Roman" w:hAnsi="Times New Roman"/>
          <w:sz w:val="24"/>
          <w:szCs w:val="24"/>
        </w:rPr>
        <w:t>the</w:t>
      </w:r>
      <w:r w:rsidR="007B3E73" w:rsidRPr="00A03202">
        <w:rPr>
          <w:rFonts w:ascii="Times New Roman" w:hAnsi="Times New Roman"/>
          <w:sz w:val="24"/>
          <w:szCs w:val="24"/>
        </w:rPr>
        <w:t xml:space="preserve"> woman faces s</w:t>
      </w:r>
      <w:r w:rsidR="00604475" w:rsidRPr="00A03202">
        <w:rPr>
          <w:rFonts w:ascii="Times New Roman" w:hAnsi="Times New Roman"/>
          <w:sz w:val="24"/>
          <w:szCs w:val="24"/>
        </w:rPr>
        <w:t>hown</w:t>
      </w:r>
      <w:r w:rsidR="007B3E73" w:rsidRPr="00A03202">
        <w:rPr>
          <w:rFonts w:ascii="Times New Roman" w:hAnsi="Times New Roman"/>
          <w:sz w:val="24"/>
          <w:szCs w:val="24"/>
        </w:rPr>
        <w:t xml:space="preserve"> shades of yellow-orange</w:t>
      </w:r>
      <w:r w:rsidR="00604475" w:rsidRPr="00A03202">
        <w:rPr>
          <w:rFonts w:ascii="Times New Roman" w:hAnsi="Times New Roman"/>
          <w:sz w:val="24"/>
          <w:szCs w:val="24"/>
        </w:rPr>
        <w:t xml:space="preserve"> represent her lighter skin tone</w:t>
      </w:r>
      <w:r w:rsidRPr="00A03202">
        <w:rPr>
          <w:rFonts w:ascii="Times New Roman" w:hAnsi="Times New Roman"/>
          <w:sz w:val="24"/>
          <w:szCs w:val="24"/>
        </w:rPr>
        <w:t xml:space="preserve">, </w:t>
      </w:r>
      <w:r w:rsidR="00ED22EC" w:rsidRPr="00A03202">
        <w:rPr>
          <w:rFonts w:ascii="Times New Roman" w:hAnsi="Times New Roman"/>
          <w:sz w:val="24"/>
          <w:szCs w:val="24"/>
        </w:rPr>
        <w:t>luster</w:t>
      </w:r>
      <w:r w:rsidRPr="00A03202">
        <w:rPr>
          <w:rFonts w:ascii="Times New Roman" w:hAnsi="Times New Roman"/>
          <w:sz w:val="24"/>
          <w:szCs w:val="24"/>
        </w:rPr>
        <w:t xml:space="preserve">ing </w:t>
      </w:r>
      <w:r w:rsidR="00604475" w:rsidRPr="00A03202">
        <w:rPr>
          <w:rFonts w:ascii="Times New Roman" w:hAnsi="Times New Roman"/>
          <w:sz w:val="24"/>
          <w:szCs w:val="24"/>
        </w:rPr>
        <w:t>the pic</w:t>
      </w:r>
      <w:r w:rsidRPr="00A03202">
        <w:rPr>
          <w:rFonts w:ascii="Times New Roman" w:hAnsi="Times New Roman"/>
          <w:sz w:val="24"/>
          <w:szCs w:val="24"/>
        </w:rPr>
        <w:t>ture with a center of joy</w:t>
      </w:r>
      <w:r w:rsidR="00305E82" w:rsidRPr="00A03202">
        <w:rPr>
          <w:rFonts w:ascii="Times New Roman" w:hAnsi="Times New Roman"/>
          <w:sz w:val="24"/>
          <w:szCs w:val="24"/>
        </w:rPr>
        <w:t xml:space="preserve"> and happiness.</w:t>
      </w:r>
      <w:r w:rsidR="007B3E73" w:rsidRPr="00A03202">
        <w:rPr>
          <w:rFonts w:ascii="Times New Roman" w:hAnsi="Times New Roman"/>
          <w:sz w:val="24"/>
          <w:szCs w:val="24"/>
        </w:rPr>
        <w:t xml:space="preserve"> </w:t>
      </w:r>
      <w:r w:rsidR="00961159" w:rsidRPr="00A03202">
        <w:rPr>
          <w:rFonts w:ascii="Times New Roman" w:hAnsi="Times New Roman"/>
          <w:sz w:val="24"/>
          <w:szCs w:val="24"/>
        </w:rPr>
        <w:t>The olive g</w:t>
      </w:r>
      <w:r w:rsidR="007B3E73" w:rsidRPr="00A03202">
        <w:rPr>
          <w:rFonts w:ascii="Times New Roman" w:hAnsi="Times New Roman"/>
          <w:sz w:val="24"/>
          <w:szCs w:val="24"/>
        </w:rPr>
        <w:t>reen</w:t>
      </w:r>
      <w:r w:rsidR="00961159" w:rsidRPr="00A03202">
        <w:rPr>
          <w:rFonts w:ascii="Times New Roman" w:hAnsi="Times New Roman"/>
          <w:sz w:val="24"/>
          <w:szCs w:val="24"/>
        </w:rPr>
        <w:t>, t</w:t>
      </w:r>
      <w:r w:rsidR="00961159" w:rsidRPr="00A03202">
        <w:rPr>
          <w:rFonts w:ascii="Times New Roman" w:hAnsi="Times New Roman"/>
          <w:color w:val="auto"/>
          <w:sz w:val="24"/>
          <w:szCs w:val="24"/>
        </w:rPr>
        <w:t>raditional color of peace,</w:t>
      </w:r>
      <w:r w:rsidR="00961159" w:rsidRPr="00A03202">
        <w:rPr>
          <w:rFonts w:ascii="Times New Roman" w:hAnsi="Times New Roman"/>
          <w:sz w:val="24"/>
          <w:szCs w:val="24"/>
        </w:rPr>
        <w:t xml:space="preserve"> </w:t>
      </w:r>
      <w:r w:rsidR="00F0639A" w:rsidRPr="00A03202">
        <w:rPr>
          <w:rFonts w:ascii="Times New Roman" w:hAnsi="Times New Roman"/>
          <w:sz w:val="24"/>
          <w:szCs w:val="24"/>
        </w:rPr>
        <w:t>shown</w:t>
      </w:r>
      <w:r w:rsidR="007B3E73" w:rsidRPr="00A03202">
        <w:rPr>
          <w:rFonts w:ascii="Times New Roman" w:hAnsi="Times New Roman"/>
          <w:sz w:val="24"/>
          <w:szCs w:val="24"/>
        </w:rPr>
        <w:t xml:space="preserve"> in her hat also </w:t>
      </w:r>
      <w:r w:rsidR="00961159" w:rsidRPr="00A03202">
        <w:rPr>
          <w:rFonts w:ascii="Times New Roman" w:hAnsi="Times New Roman"/>
          <w:sz w:val="24"/>
          <w:szCs w:val="24"/>
        </w:rPr>
        <w:t>reiterating</w:t>
      </w:r>
      <w:r w:rsidR="007B3E73" w:rsidRPr="00A03202">
        <w:rPr>
          <w:rFonts w:ascii="Times New Roman" w:hAnsi="Times New Roman"/>
          <w:sz w:val="24"/>
          <w:szCs w:val="24"/>
        </w:rPr>
        <w:t xml:space="preserve"> on the side of her </w:t>
      </w:r>
      <w:r w:rsidR="00961159" w:rsidRPr="00A03202">
        <w:rPr>
          <w:rFonts w:ascii="Times New Roman" w:hAnsi="Times New Roman"/>
          <w:sz w:val="24"/>
          <w:szCs w:val="24"/>
        </w:rPr>
        <w:t>abdomen</w:t>
      </w:r>
    </w:p>
    <w:p w14:paraId="0894827F" w14:textId="45F1E7BE" w:rsidR="001C1EB4" w:rsidRPr="00BB3BA0" w:rsidRDefault="00F81D91" w:rsidP="00A03202">
      <w:pPr>
        <w:pStyle w:val="p1"/>
        <w:spacing w:line="480" w:lineRule="auto"/>
        <w:rPr>
          <w:rFonts w:ascii="Times New Roman" w:hAnsi="Times New Roman"/>
          <w:b/>
          <w:sz w:val="24"/>
          <w:szCs w:val="24"/>
        </w:rPr>
      </w:pPr>
      <w:r w:rsidRPr="00BB3BA0">
        <w:rPr>
          <w:rFonts w:ascii="Times New Roman" w:hAnsi="Times New Roman"/>
          <w:b/>
          <w:sz w:val="24"/>
          <w:szCs w:val="24"/>
        </w:rPr>
        <w:t>Texture</w:t>
      </w:r>
    </w:p>
    <w:p w14:paraId="7CE7A35B" w14:textId="7CF0CB46" w:rsidR="007B3E73" w:rsidRPr="00A03202" w:rsidRDefault="006B1DE1" w:rsidP="00A03202">
      <w:pPr>
        <w:ind w:firstLine="0"/>
        <w:rPr>
          <w:rFonts w:ascii="Times New Roman" w:hAnsi="Times New Roman" w:cs="Times New Roman"/>
        </w:rPr>
      </w:pPr>
      <w:r w:rsidRPr="00A03202">
        <w:rPr>
          <w:rFonts w:ascii="Times New Roman" w:hAnsi="Times New Roman" w:cs="Times New Roman"/>
        </w:rPr>
        <w:t xml:space="preserve"> Texture is defined a</w:t>
      </w:r>
      <w:r w:rsidR="001C1EB4" w:rsidRPr="00A03202">
        <w:rPr>
          <w:rFonts w:ascii="Times New Roman" w:hAnsi="Times New Roman" w:cs="Times New Roman"/>
        </w:rPr>
        <w:t xml:space="preserve">s the surface treatment or the physical feel; </w:t>
      </w:r>
      <w:r w:rsidRPr="00A03202">
        <w:rPr>
          <w:rFonts w:ascii="Times New Roman" w:hAnsi="Times New Roman" w:cs="Times New Roman"/>
        </w:rPr>
        <w:t xml:space="preserve">the smooth sheen and roughness of an </w:t>
      </w:r>
      <w:r w:rsidR="00955E84" w:rsidRPr="00A03202">
        <w:rPr>
          <w:rFonts w:ascii="Times New Roman" w:hAnsi="Times New Roman" w:cs="Times New Roman"/>
        </w:rPr>
        <w:t>object (</w:t>
      </w:r>
      <w:r w:rsidR="00B34464" w:rsidRPr="00A03202">
        <w:rPr>
          <w:rFonts w:ascii="Times New Roman" w:hAnsi="Times New Roman" w:cs="Times New Roman"/>
        </w:rPr>
        <w:t>Bell &amp; Turnus, 2011</w:t>
      </w:r>
      <w:r w:rsidRPr="00A03202">
        <w:rPr>
          <w:rFonts w:ascii="Times New Roman" w:hAnsi="Times New Roman" w:cs="Times New Roman"/>
        </w:rPr>
        <w:t xml:space="preserve">). </w:t>
      </w:r>
      <w:r w:rsidR="00694351" w:rsidRPr="00A03202">
        <w:rPr>
          <w:rFonts w:ascii="Times New Roman" w:hAnsi="Times New Roman" w:cs="Times New Roman"/>
        </w:rPr>
        <w:t xml:space="preserve">Juxtaposition is used through the paint brush strokes in the entire painting to enhance the different texture and lines and movement. Picasso </w:t>
      </w:r>
      <w:r w:rsidRPr="00A03202">
        <w:rPr>
          <w:rFonts w:ascii="Times New Roman" w:hAnsi="Times New Roman" w:cs="Times New Roman"/>
        </w:rPr>
        <w:t xml:space="preserve">use thick </w:t>
      </w:r>
      <w:r w:rsidR="00694351" w:rsidRPr="00A03202">
        <w:rPr>
          <w:rFonts w:ascii="Times New Roman" w:hAnsi="Times New Roman" w:cs="Times New Roman"/>
        </w:rPr>
        <w:t>aggressive</w:t>
      </w:r>
      <w:r w:rsidR="00BF1F35" w:rsidRPr="00A03202">
        <w:rPr>
          <w:rFonts w:ascii="Times New Roman" w:hAnsi="Times New Roman" w:cs="Times New Roman"/>
        </w:rPr>
        <w:t xml:space="preserve"> strokes on her </w:t>
      </w:r>
      <w:r w:rsidRPr="00A03202">
        <w:rPr>
          <w:rFonts w:ascii="Times New Roman" w:hAnsi="Times New Roman" w:cs="Times New Roman"/>
        </w:rPr>
        <w:t xml:space="preserve">hair giving the image </w:t>
      </w:r>
      <w:r w:rsidR="00BF1F35" w:rsidRPr="00A03202">
        <w:rPr>
          <w:rFonts w:ascii="Times New Roman" w:hAnsi="Times New Roman" w:cs="Times New Roman"/>
        </w:rPr>
        <w:t xml:space="preserve">a </w:t>
      </w:r>
      <w:r w:rsidRPr="00A03202">
        <w:rPr>
          <w:rFonts w:ascii="Times New Roman" w:hAnsi="Times New Roman" w:cs="Times New Roman"/>
        </w:rPr>
        <w:t xml:space="preserve">visual texture that her hair is </w:t>
      </w:r>
      <w:r w:rsidR="00BF1F35" w:rsidRPr="00A03202">
        <w:rPr>
          <w:rFonts w:ascii="Times New Roman" w:hAnsi="Times New Roman" w:cs="Times New Roman"/>
        </w:rPr>
        <w:t xml:space="preserve">rough </w:t>
      </w:r>
      <w:r w:rsidR="00694351" w:rsidRPr="00A03202">
        <w:rPr>
          <w:rFonts w:ascii="Times New Roman" w:hAnsi="Times New Roman" w:cs="Times New Roman"/>
        </w:rPr>
        <w:t>shown</w:t>
      </w:r>
      <w:r w:rsidR="00B03278" w:rsidRPr="00A03202">
        <w:rPr>
          <w:rFonts w:ascii="Times New Roman" w:hAnsi="Times New Roman" w:cs="Times New Roman"/>
        </w:rPr>
        <w:t xml:space="preserve"> in </w:t>
      </w:r>
      <w:r w:rsidR="00BF1F35" w:rsidRPr="00A03202">
        <w:rPr>
          <w:rFonts w:ascii="Times New Roman" w:hAnsi="Times New Roman" w:cs="Times New Roman"/>
          <w:i/>
        </w:rPr>
        <w:t xml:space="preserve">figure 1. </w:t>
      </w:r>
      <w:r w:rsidR="00B03278" w:rsidRPr="00A03202">
        <w:rPr>
          <w:rFonts w:ascii="Times New Roman" w:hAnsi="Times New Roman" w:cs="Times New Roman"/>
        </w:rPr>
        <w:t xml:space="preserve">Through the use of his paint brush </w:t>
      </w:r>
      <w:r w:rsidR="00BF1F35" w:rsidRPr="00A03202">
        <w:rPr>
          <w:rFonts w:ascii="Times New Roman" w:hAnsi="Times New Roman" w:cs="Times New Roman"/>
        </w:rPr>
        <w:t xml:space="preserve">the artist </w:t>
      </w:r>
      <w:r w:rsidR="00B03278" w:rsidRPr="00A03202">
        <w:rPr>
          <w:rFonts w:ascii="Times New Roman" w:hAnsi="Times New Roman" w:cs="Times New Roman"/>
        </w:rPr>
        <w:t xml:space="preserve">gave texture to the </w:t>
      </w:r>
      <w:r w:rsidRPr="00A03202">
        <w:rPr>
          <w:rFonts w:ascii="Times New Roman" w:hAnsi="Times New Roman" w:cs="Times New Roman"/>
        </w:rPr>
        <w:t xml:space="preserve">wrinkles besides her </w:t>
      </w:r>
      <w:r w:rsidR="00955E84" w:rsidRPr="00A03202">
        <w:rPr>
          <w:rFonts w:ascii="Times New Roman" w:hAnsi="Times New Roman" w:cs="Times New Roman"/>
        </w:rPr>
        <w:t>eyes</w:t>
      </w:r>
      <w:r w:rsidRPr="00A03202">
        <w:rPr>
          <w:rFonts w:ascii="Times New Roman" w:hAnsi="Times New Roman" w:cs="Times New Roman"/>
        </w:rPr>
        <w:t xml:space="preserve">, </w:t>
      </w:r>
      <w:r w:rsidR="00B03278" w:rsidRPr="00A03202">
        <w:rPr>
          <w:rFonts w:ascii="Times New Roman" w:hAnsi="Times New Roman" w:cs="Times New Roman"/>
        </w:rPr>
        <w:t>and o</w:t>
      </w:r>
      <w:r w:rsidR="00694351" w:rsidRPr="00A03202">
        <w:rPr>
          <w:rFonts w:ascii="Times New Roman" w:hAnsi="Times New Roman" w:cs="Times New Roman"/>
        </w:rPr>
        <w:t>n he</w:t>
      </w:r>
      <w:r w:rsidR="00B03278" w:rsidRPr="00A03202">
        <w:rPr>
          <w:rFonts w:ascii="Times New Roman" w:hAnsi="Times New Roman" w:cs="Times New Roman"/>
        </w:rPr>
        <w:t>r forehead. On</w:t>
      </w:r>
      <w:r w:rsidR="00694351" w:rsidRPr="00A03202">
        <w:rPr>
          <w:rFonts w:ascii="Times New Roman" w:hAnsi="Times New Roman" w:cs="Times New Roman"/>
        </w:rPr>
        <w:t xml:space="preserve"> the other </w:t>
      </w:r>
      <w:r w:rsidR="00B03278" w:rsidRPr="00A03202">
        <w:rPr>
          <w:rFonts w:ascii="Times New Roman" w:hAnsi="Times New Roman" w:cs="Times New Roman"/>
        </w:rPr>
        <w:t>hand,</w:t>
      </w:r>
      <w:r w:rsidR="00694351" w:rsidRPr="00A03202">
        <w:rPr>
          <w:rFonts w:ascii="Times New Roman" w:hAnsi="Times New Roman" w:cs="Times New Roman"/>
        </w:rPr>
        <w:t xml:space="preserve"> Picas</w:t>
      </w:r>
      <w:r w:rsidR="00B03278" w:rsidRPr="00A03202">
        <w:rPr>
          <w:rFonts w:ascii="Times New Roman" w:hAnsi="Times New Roman" w:cs="Times New Roman"/>
        </w:rPr>
        <w:t xml:space="preserve">so uses soft </w:t>
      </w:r>
      <w:r w:rsidR="00BF1F35" w:rsidRPr="00A03202">
        <w:rPr>
          <w:rFonts w:ascii="Times New Roman" w:hAnsi="Times New Roman" w:cs="Times New Roman"/>
        </w:rPr>
        <w:t xml:space="preserve">strokes to illustrates the texture </w:t>
      </w:r>
      <w:r w:rsidR="00B03278" w:rsidRPr="00A03202">
        <w:rPr>
          <w:rFonts w:ascii="Times New Roman" w:hAnsi="Times New Roman" w:cs="Times New Roman"/>
        </w:rPr>
        <w:t>o</w:t>
      </w:r>
      <w:r w:rsidR="00BF1F35" w:rsidRPr="00A03202">
        <w:rPr>
          <w:rFonts w:ascii="Times New Roman" w:hAnsi="Times New Roman" w:cs="Times New Roman"/>
        </w:rPr>
        <w:t>f Dora soft curves.</w:t>
      </w:r>
    </w:p>
    <w:p w14:paraId="0177FC7F" w14:textId="363C8EC7" w:rsidR="0026273D" w:rsidRPr="00A03202" w:rsidRDefault="001C1EB4" w:rsidP="00A03202">
      <w:pPr>
        <w:ind w:firstLine="0"/>
        <w:rPr>
          <w:rFonts w:ascii="Times New Roman" w:hAnsi="Times New Roman" w:cs="Times New Roman"/>
        </w:rPr>
      </w:pPr>
      <w:r w:rsidRPr="00A03202">
        <w:rPr>
          <w:rFonts w:ascii="Times New Roman" w:hAnsi="Times New Roman" w:cs="Times New Roman"/>
        </w:rPr>
        <w:t xml:space="preserve">      </w:t>
      </w:r>
      <w:r w:rsidR="0026273D" w:rsidRPr="00A03202">
        <w:rPr>
          <w:rFonts w:ascii="Times New Roman" w:hAnsi="Times New Roman" w:cs="Times New Roman"/>
        </w:rPr>
        <w:t xml:space="preserve">In the visual display of </w:t>
      </w:r>
      <w:r w:rsidR="002137CC" w:rsidRPr="00A03202">
        <w:rPr>
          <w:rFonts w:ascii="Times New Roman" w:hAnsi="Times New Roman" w:cs="Times New Roman"/>
        </w:rPr>
        <w:t>Chanel</w:t>
      </w:r>
      <w:r w:rsidR="0026273D" w:rsidRPr="00A03202">
        <w:rPr>
          <w:rFonts w:ascii="Times New Roman" w:hAnsi="Times New Roman" w:cs="Times New Roman"/>
        </w:rPr>
        <w:t xml:space="preserve"> there are several </w:t>
      </w:r>
      <w:r w:rsidR="002137CC" w:rsidRPr="00A03202">
        <w:rPr>
          <w:rFonts w:ascii="Times New Roman" w:hAnsi="Times New Roman" w:cs="Times New Roman"/>
        </w:rPr>
        <w:t xml:space="preserve">textures. The first texture that viewers’ notes are </w:t>
      </w:r>
      <w:r w:rsidR="0026273D" w:rsidRPr="00A03202">
        <w:rPr>
          <w:rFonts w:ascii="Times New Roman" w:hAnsi="Times New Roman" w:cs="Times New Roman"/>
        </w:rPr>
        <w:t>items in the cubes</w:t>
      </w:r>
      <w:r w:rsidR="002137CC" w:rsidRPr="00A03202">
        <w:rPr>
          <w:rFonts w:ascii="Times New Roman" w:hAnsi="Times New Roman" w:cs="Times New Roman"/>
        </w:rPr>
        <w:t>,</w:t>
      </w:r>
      <w:r w:rsidR="0026273D" w:rsidRPr="00A03202">
        <w:rPr>
          <w:rFonts w:ascii="Times New Roman" w:hAnsi="Times New Roman" w:cs="Times New Roman"/>
        </w:rPr>
        <w:t xml:space="preserve"> gradually </w:t>
      </w:r>
      <w:r w:rsidR="002137CC" w:rsidRPr="00A03202">
        <w:rPr>
          <w:rFonts w:ascii="Times New Roman" w:hAnsi="Times New Roman" w:cs="Times New Roman"/>
        </w:rPr>
        <w:t>transforms</w:t>
      </w:r>
      <w:r w:rsidR="0026273D" w:rsidRPr="00A03202">
        <w:rPr>
          <w:rFonts w:ascii="Times New Roman" w:hAnsi="Times New Roman" w:cs="Times New Roman"/>
        </w:rPr>
        <w:t xml:space="preserve"> </w:t>
      </w:r>
      <w:r w:rsidR="002137CC" w:rsidRPr="00A03202">
        <w:rPr>
          <w:rFonts w:ascii="Times New Roman" w:hAnsi="Times New Roman" w:cs="Times New Roman"/>
        </w:rPr>
        <w:t xml:space="preserve">into smooth lines that leads into the mannequins located in the store. The objects in the cubes can have a similarity to the </w:t>
      </w:r>
      <w:r w:rsidR="00BF1F35" w:rsidRPr="00A03202">
        <w:rPr>
          <w:rFonts w:ascii="Times New Roman" w:hAnsi="Times New Roman" w:cs="Times New Roman"/>
        </w:rPr>
        <w:t xml:space="preserve">famously known pattern </w:t>
      </w:r>
      <w:r w:rsidR="002137CC" w:rsidRPr="00A03202">
        <w:rPr>
          <w:rFonts w:ascii="Times New Roman" w:hAnsi="Times New Roman" w:cs="Times New Roman"/>
        </w:rPr>
        <w:t xml:space="preserve">of Chanel which is tweeding. </w:t>
      </w:r>
      <w:r w:rsidR="0026273D" w:rsidRPr="00A03202">
        <w:rPr>
          <w:rFonts w:ascii="Times New Roman" w:hAnsi="Times New Roman" w:cs="Times New Roman"/>
        </w:rPr>
        <w:t>Tweeding is</w:t>
      </w:r>
      <w:r w:rsidR="002137CC" w:rsidRPr="00A03202">
        <w:rPr>
          <w:rFonts w:ascii="Times New Roman" w:hAnsi="Times New Roman" w:cs="Times New Roman"/>
        </w:rPr>
        <w:t xml:space="preserve"> a woolen material woven in intricate ways to create plain, twill, herringbone and check patterns (Tweed, 2016). Chanel is ironically known for their </w:t>
      </w:r>
      <w:r w:rsidR="001C331C" w:rsidRPr="00A03202">
        <w:rPr>
          <w:rFonts w:ascii="Times New Roman" w:hAnsi="Times New Roman" w:cs="Times New Roman"/>
        </w:rPr>
        <w:lastRenderedPageBreak/>
        <w:t xml:space="preserve">tweed pieces that many consumers would recognize </w:t>
      </w:r>
      <w:r w:rsidR="00BF1F35" w:rsidRPr="00A03202">
        <w:rPr>
          <w:rFonts w:ascii="Times New Roman" w:hAnsi="Times New Roman" w:cs="Times New Roman"/>
        </w:rPr>
        <w:t xml:space="preserve">this statement pattern. The element of texture used in this visual display </w:t>
      </w:r>
      <w:r w:rsidR="00412DCB" w:rsidRPr="00A03202">
        <w:rPr>
          <w:rFonts w:ascii="Times New Roman" w:hAnsi="Times New Roman" w:cs="Times New Roman"/>
        </w:rPr>
        <w:t>evokes consumers the symbolism behind the famous pattern.</w:t>
      </w:r>
    </w:p>
    <w:p w14:paraId="5D72C4FB" w14:textId="77777777" w:rsidR="007B3E73" w:rsidRPr="00A03202" w:rsidRDefault="00F81D91" w:rsidP="00A03202">
      <w:pPr>
        <w:ind w:firstLine="0"/>
        <w:rPr>
          <w:rStyle w:val="Heading3Char"/>
          <w:rFonts w:ascii="Times New Roman" w:hAnsi="Times New Roman" w:cs="Times New Roman"/>
        </w:rPr>
      </w:pPr>
      <w:r w:rsidRPr="00A03202">
        <w:rPr>
          <w:rStyle w:val="Heading3Char"/>
          <w:rFonts w:ascii="Times New Roman" w:hAnsi="Times New Roman" w:cs="Times New Roman"/>
        </w:rPr>
        <w:t>Line</w:t>
      </w:r>
    </w:p>
    <w:p w14:paraId="5107C967" w14:textId="6A9930EA" w:rsidR="003F59D6" w:rsidRPr="00A03202" w:rsidRDefault="006B1DE1" w:rsidP="00A03202">
      <w:pPr>
        <w:rPr>
          <w:rStyle w:val="Heading3Char"/>
          <w:rFonts w:ascii="Times New Roman" w:hAnsi="Times New Roman" w:cs="Times New Roman"/>
          <w:b w:val="0"/>
        </w:rPr>
      </w:pPr>
      <w:r w:rsidRPr="00A03202">
        <w:rPr>
          <w:rStyle w:val="Heading3Char"/>
          <w:rFonts w:ascii="Times New Roman" w:hAnsi="Times New Roman" w:cs="Times New Roman"/>
          <w:b w:val="0"/>
        </w:rPr>
        <w:t>Lines is the direction a mark navigator towards some lines can be vertical,</w:t>
      </w:r>
      <w:r w:rsidR="00F7018D" w:rsidRPr="00A03202">
        <w:rPr>
          <w:rStyle w:val="Heading3Char"/>
          <w:rFonts w:ascii="Times New Roman" w:hAnsi="Times New Roman" w:cs="Times New Roman"/>
          <w:b w:val="0"/>
        </w:rPr>
        <w:t xml:space="preserve"> curved</w:t>
      </w:r>
      <w:r w:rsidRPr="00A03202">
        <w:rPr>
          <w:rStyle w:val="Heading3Char"/>
          <w:rFonts w:ascii="Times New Roman" w:hAnsi="Times New Roman" w:cs="Times New Roman"/>
          <w:b w:val="0"/>
        </w:rPr>
        <w:t xml:space="preserve"> and </w:t>
      </w:r>
      <w:r w:rsidR="00961159" w:rsidRPr="00A03202">
        <w:rPr>
          <w:rStyle w:val="Heading3Char"/>
          <w:rFonts w:ascii="Times New Roman" w:hAnsi="Times New Roman" w:cs="Times New Roman"/>
          <w:b w:val="0"/>
        </w:rPr>
        <w:t>horizontal</w:t>
      </w:r>
      <w:r w:rsidRPr="00A03202">
        <w:rPr>
          <w:rStyle w:val="Heading3Char"/>
          <w:rFonts w:ascii="Times New Roman" w:hAnsi="Times New Roman" w:cs="Times New Roman"/>
          <w:b w:val="0"/>
        </w:rPr>
        <w:t xml:space="preserve">. Lines can even form </w:t>
      </w:r>
      <w:r w:rsidR="003F59D6" w:rsidRPr="00A03202">
        <w:rPr>
          <w:rStyle w:val="Heading3Char"/>
          <w:rFonts w:ascii="Times New Roman" w:hAnsi="Times New Roman" w:cs="Times New Roman"/>
          <w:b w:val="0"/>
        </w:rPr>
        <w:t>rhythm repetition, balance and proportion often time line formation can show the dominance in display</w:t>
      </w:r>
      <w:r w:rsidR="00B34464" w:rsidRPr="00A03202">
        <w:rPr>
          <w:rStyle w:val="Heading3Char"/>
          <w:rFonts w:ascii="Times New Roman" w:hAnsi="Times New Roman" w:cs="Times New Roman"/>
          <w:b w:val="0"/>
        </w:rPr>
        <w:t xml:space="preserve"> </w:t>
      </w:r>
      <w:r w:rsidR="00483423" w:rsidRPr="00A03202">
        <w:rPr>
          <w:rStyle w:val="Heading3Char"/>
          <w:rFonts w:ascii="Times New Roman" w:hAnsi="Times New Roman" w:cs="Times New Roman"/>
          <w:b w:val="0"/>
        </w:rPr>
        <w:t>(</w:t>
      </w:r>
      <w:r w:rsidR="00B34464" w:rsidRPr="00A03202">
        <w:rPr>
          <w:rStyle w:val="Heading3Char"/>
          <w:rFonts w:ascii="Times New Roman" w:hAnsi="Times New Roman" w:cs="Times New Roman"/>
          <w:b w:val="0"/>
        </w:rPr>
        <w:t xml:space="preserve">Bell &amp; </w:t>
      </w:r>
      <w:r w:rsidR="008E2101" w:rsidRPr="00A03202">
        <w:rPr>
          <w:rStyle w:val="Heading3Char"/>
          <w:rFonts w:ascii="Times New Roman" w:hAnsi="Times New Roman" w:cs="Times New Roman"/>
          <w:b w:val="0"/>
        </w:rPr>
        <w:t>Ternus</w:t>
      </w:r>
      <w:r w:rsidR="00B34464" w:rsidRPr="00A03202">
        <w:rPr>
          <w:rStyle w:val="Heading3Char"/>
          <w:rFonts w:ascii="Times New Roman" w:hAnsi="Times New Roman" w:cs="Times New Roman"/>
          <w:b w:val="0"/>
        </w:rPr>
        <w:t>, 2011</w:t>
      </w:r>
      <w:r w:rsidR="00483423" w:rsidRPr="00A03202">
        <w:rPr>
          <w:rStyle w:val="Heading3Char"/>
          <w:rFonts w:ascii="Times New Roman" w:hAnsi="Times New Roman" w:cs="Times New Roman"/>
          <w:b w:val="0"/>
        </w:rPr>
        <w:t>)</w:t>
      </w:r>
      <w:r w:rsidR="004C7D01" w:rsidRPr="00A03202">
        <w:rPr>
          <w:rStyle w:val="Heading3Char"/>
          <w:rFonts w:ascii="Times New Roman" w:hAnsi="Times New Roman" w:cs="Times New Roman"/>
          <w:b w:val="0"/>
        </w:rPr>
        <w:t>.</w:t>
      </w:r>
      <w:r w:rsidR="003F59D6" w:rsidRPr="00A03202">
        <w:rPr>
          <w:rStyle w:val="Heading3Char"/>
          <w:rFonts w:ascii="Times New Roman" w:hAnsi="Times New Roman" w:cs="Times New Roman"/>
          <w:b w:val="0"/>
        </w:rPr>
        <w:t xml:space="preserve"> Vertical Line are represented as strength height pride majesty as well as dignity which can also represent masculinity to go in depth analyzing the painting </w:t>
      </w:r>
      <w:r w:rsidR="00F7018D" w:rsidRPr="00A03202">
        <w:rPr>
          <w:rStyle w:val="Heading3Char"/>
          <w:rFonts w:ascii="Times New Roman" w:hAnsi="Times New Roman" w:cs="Times New Roman"/>
          <w:b w:val="0"/>
        </w:rPr>
        <w:t>v</w:t>
      </w:r>
      <w:r w:rsidR="003F59D6" w:rsidRPr="00A03202">
        <w:rPr>
          <w:rStyle w:val="Heading3Char"/>
          <w:rFonts w:ascii="Times New Roman" w:hAnsi="Times New Roman" w:cs="Times New Roman"/>
          <w:b w:val="0"/>
        </w:rPr>
        <w:t xml:space="preserve">ertical line are seen throughout majority of the background.  The vertical lines </w:t>
      </w:r>
      <w:r w:rsidR="00B273A8" w:rsidRPr="00A03202">
        <w:rPr>
          <w:rStyle w:val="Heading3Char"/>
          <w:rFonts w:ascii="Times New Roman" w:hAnsi="Times New Roman" w:cs="Times New Roman"/>
          <w:b w:val="0"/>
        </w:rPr>
        <w:t>have</w:t>
      </w:r>
      <w:r w:rsidR="003F59D6" w:rsidRPr="00A03202">
        <w:rPr>
          <w:rStyle w:val="Heading3Char"/>
          <w:rFonts w:ascii="Times New Roman" w:hAnsi="Times New Roman" w:cs="Times New Roman"/>
          <w:b w:val="0"/>
        </w:rPr>
        <w:t xml:space="preserve"> its</w:t>
      </w:r>
      <w:r w:rsidR="00286705" w:rsidRPr="00A03202">
        <w:rPr>
          <w:rStyle w:val="Heading3Char"/>
          <w:rFonts w:ascii="Times New Roman" w:hAnsi="Times New Roman" w:cs="Times New Roman"/>
          <w:b w:val="0"/>
        </w:rPr>
        <w:t xml:space="preserve"> breaking point once it reached towards</w:t>
      </w:r>
      <w:r w:rsidR="00F7018D" w:rsidRPr="00A03202">
        <w:rPr>
          <w:rStyle w:val="Heading3Char"/>
          <w:rFonts w:ascii="Times New Roman" w:hAnsi="Times New Roman" w:cs="Times New Roman"/>
          <w:b w:val="0"/>
        </w:rPr>
        <w:t xml:space="preserve"> her chest giving the viewer the ability to motion their eyes </w:t>
      </w:r>
      <w:r w:rsidR="00286705" w:rsidRPr="00A03202">
        <w:rPr>
          <w:rStyle w:val="Heading3Char"/>
          <w:rFonts w:ascii="Times New Roman" w:hAnsi="Times New Roman" w:cs="Times New Roman"/>
          <w:b w:val="0"/>
        </w:rPr>
        <w:t xml:space="preserve">from the top of the painting </w:t>
      </w:r>
      <w:r w:rsidR="003F59D6" w:rsidRPr="00A03202">
        <w:rPr>
          <w:rStyle w:val="Heading3Char"/>
          <w:rFonts w:ascii="Times New Roman" w:hAnsi="Times New Roman" w:cs="Times New Roman"/>
          <w:b w:val="0"/>
        </w:rPr>
        <w:t xml:space="preserve">downward </w:t>
      </w:r>
      <w:r w:rsidR="00286705" w:rsidRPr="00A03202">
        <w:rPr>
          <w:rStyle w:val="Heading3Char"/>
          <w:rFonts w:ascii="Times New Roman" w:hAnsi="Times New Roman" w:cs="Times New Roman"/>
          <w:b w:val="0"/>
        </w:rPr>
        <w:t>to the center, her chest</w:t>
      </w:r>
      <w:r w:rsidR="003F59D6" w:rsidRPr="00A03202">
        <w:rPr>
          <w:rStyle w:val="Heading3Char"/>
          <w:rFonts w:ascii="Times New Roman" w:hAnsi="Times New Roman" w:cs="Times New Roman"/>
          <w:b w:val="0"/>
        </w:rPr>
        <w:t>,</w:t>
      </w:r>
      <w:r w:rsidR="00286705" w:rsidRPr="00A03202">
        <w:rPr>
          <w:rStyle w:val="Heading3Char"/>
          <w:rFonts w:ascii="Times New Roman" w:hAnsi="Times New Roman" w:cs="Times New Roman"/>
          <w:b w:val="0"/>
        </w:rPr>
        <w:t xml:space="preserve"> in which there are short break horizontal lines</w:t>
      </w:r>
      <w:r w:rsidR="00B03278" w:rsidRPr="00A03202">
        <w:rPr>
          <w:rStyle w:val="Heading3Char"/>
          <w:rFonts w:ascii="Times New Roman" w:hAnsi="Times New Roman" w:cs="Times New Roman"/>
          <w:b w:val="0"/>
        </w:rPr>
        <w:t>, are easy going calm appear wider</w:t>
      </w:r>
      <w:r w:rsidR="0066343C" w:rsidRPr="00A03202">
        <w:rPr>
          <w:rStyle w:val="Heading3Char"/>
          <w:rFonts w:ascii="Times New Roman" w:hAnsi="Times New Roman" w:cs="Times New Roman"/>
          <w:b w:val="0"/>
        </w:rPr>
        <w:t xml:space="preserve"> also cuts the vertical effect </w:t>
      </w:r>
      <w:r w:rsidR="00B03278" w:rsidRPr="00A03202">
        <w:rPr>
          <w:rStyle w:val="Heading3Char"/>
          <w:rFonts w:ascii="Times New Roman" w:hAnsi="Times New Roman" w:cs="Times New Roman"/>
          <w:b w:val="0"/>
        </w:rPr>
        <w:t>(</w:t>
      </w:r>
      <w:r w:rsidR="00B34464" w:rsidRPr="00A03202">
        <w:rPr>
          <w:rFonts w:ascii="Times New Roman" w:hAnsi="Times New Roman" w:cs="Times New Roman"/>
        </w:rPr>
        <w:t>Bell &amp; Turner, 2011</w:t>
      </w:r>
      <w:r w:rsidR="00B03278" w:rsidRPr="00A03202">
        <w:rPr>
          <w:rStyle w:val="Heading3Char"/>
          <w:rFonts w:ascii="Times New Roman" w:hAnsi="Times New Roman" w:cs="Times New Roman"/>
          <w:b w:val="0"/>
        </w:rPr>
        <w:t>)</w:t>
      </w:r>
      <w:r w:rsidR="00286705" w:rsidRPr="00A03202">
        <w:rPr>
          <w:rStyle w:val="Heading3Char"/>
          <w:rFonts w:ascii="Times New Roman" w:hAnsi="Times New Roman" w:cs="Times New Roman"/>
          <w:b w:val="0"/>
        </w:rPr>
        <w:t xml:space="preserve"> for</w:t>
      </w:r>
      <w:r w:rsidR="00B03278" w:rsidRPr="00A03202">
        <w:rPr>
          <w:rStyle w:val="Heading3Char"/>
          <w:rFonts w:ascii="Times New Roman" w:hAnsi="Times New Roman" w:cs="Times New Roman"/>
          <w:b w:val="0"/>
        </w:rPr>
        <w:t>m with vertical lines emphasize a</w:t>
      </w:r>
      <w:r w:rsidR="00286705" w:rsidRPr="00A03202">
        <w:rPr>
          <w:rStyle w:val="Heading3Char"/>
          <w:rFonts w:ascii="Times New Roman" w:hAnsi="Times New Roman" w:cs="Times New Roman"/>
          <w:b w:val="0"/>
        </w:rPr>
        <w:t xml:space="preserve"> hallow around her body sitting on the chair. </w:t>
      </w:r>
      <w:r w:rsidR="003F59D6" w:rsidRPr="00A03202">
        <w:rPr>
          <w:rStyle w:val="Heading3Char"/>
          <w:rFonts w:ascii="Times New Roman" w:hAnsi="Times New Roman" w:cs="Times New Roman"/>
          <w:b w:val="0"/>
        </w:rPr>
        <w:t>Curved l</w:t>
      </w:r>
      <w:r w:rsidR="00B03278" w:rsidRPr="00A03202">
        <w:rPr>
          <w:rStyle w:val="Heading3Char"/>
          <w:rFonts w:ascii="Times New Roman" w:hAnsi="Times New Roman" w:cs="Times New Roman"/>
          <w:b w:val="0"/>
        </w:rPr>
        <w:t xml:space="preserve">ine </w:t>
      </w:r>
      <w:r w:rsidR="00483423" w:rsidRPr="00A03202">
        <w:rPr>
          <w:rStyle w:val="Heading3Char"/>
          <w:rFonts w:ascii="Times New Roman" w:hAnsi="Times New Roman" w:cs="Times New Roman"/>
          <w:b w:val="0"/>
        </w:rPr>
        <w:t>is</w:t>
      </w:r>
      <w:r w:rsidR="00B03278" w:rsidRPr="00A03202">
        <w:rPr>
          <w:rStyle w:val="Heading3Char"/>
          <w:rFonts w:ascii="Times New Roman" w:hAnsi="Times New Roman" w:cs="Times New Roman"/>
          <w:b w:val="0"/>
        </w:rPr>
        <w:t xml:space="preserve"> </w:t>
      </w:r>
      <w:r w:rsidR="00483423" w:rsidRPr="00A03202">
        <w:rPr>
          <w:rStyle w:val="Heading3Char"/>
          <w:rFonts w:ascii="Times New Roman" w:hAnsi="Times New Roman" w:cs="Times New Roman"/>
          <w:b w:val="0"/>
        </w:rPr>
        <w:t>shown in only in Mora</w:t>
      </w:r>
      <w:r w:rsidR="00B03278" w:rsidRPr="00A03202">
        <w:rPr>
          <w:rStyle w:val="Heading3Char"/>
          <w:rFonts w:ascii="Times New Roman" w:hAnsi="Times New Roman" w:cs="Times New Roman"/>
          <w:b w:val="0"/>
        </w:rPr>
        <w:t xml:space="preserve"> smile; the curve lining on </w:t>
      </w:r>
      <w:r w:rsidR="003F59D6" w:rsidRPr="00A03202">
        <w:rPr>
          <w:rStyle w:val="Heading3Char"/>
          <w:rFonts w:ascii="Times New Roman" w:hAnsi="Times New Roman" w:cs="Times New Roman"/>
          <w:b w:val="0"/>
        </w:rPr>
        <w:t>her chin r</w:t>
      </w:r>
      <w:r w:rsidR="00B03278" w:rsidRPr="00A03202">
        <w:rPr>
          <w:rStyle w:val="Heading3Char"/>
          <w:rFonts w:ascii="Times New Roman" w:hAnsi="Times New Roman" w:cs="Times New Roman"/>
          <w:b w:val="0"/>
        </w:rPr>
        <w:t xml:space="preserve">eiterating her smile, her chest </w:t>
      </w:r>
      <w:r w:rsidR="003F59D6" w:rsidRPr="00A03202">
        <w:rPr>
          <w:rStyle w:val="Heading3Char"/>
          <w:rFonts w:ascii="Times New Roman" w:hAnsi="Times New Roman" w:cs="Times New Roman"/>
          <w:b w:val="0"/>
        </w:rPr>
        <w:t>proudly showing her chest as well as the side of her abdomen.</w:t>
      </w:r>
      <w:r w:rsidR="00F7018D" w:rsidRPr="00A03202">
        <w:rPr>
          <w:rStyle w:val="Heading3Char"/>
          <w:rFonts w:ascii="Times New Roman" w:hAnsi="Times New Roman" w:cs="Times New Roman"/>
          <w:b w:val="0"/>
        </w:rPr>
        <w:t xml:space="preserve"> </w:t>
      </w:r>
      <w:r w:rsidR="00286705" w:rsidRPr="00A03202">
        <w:rPr>
          <w:rStyle w:val="Heading3Char"/>
          <w:rFonts w:ascii="Times New Roman" w:hAnsi="Times New Roman" w:cs="Times New Roman"/>
          <w:b w:val="0"/>
        </w:rPr>
        <w:t xml:space="preserve">One may </w:t>
      </w:r>
      <w:r w:rsidR="00B03278" w:rsidRPr="00A03202">
        <w:rPr>
          <w:rStyle w:val="Heading3Char"/>
          <w:rFonts w:ascii="Times New Roman" w:hAnsi="Times New Roman" w:cs="Times New Roman"/>
          <w:b w:val="0"/>
        </w:rPr>
        <w:t>observe</w:t>
      </w:r>
      <w:r w:rsidR="00286705" w:rsidRPr="00A03202">
        <w:rPr>
          <w:rStyle w:val="Heading3Char"/>
          <w:rFonts w:ascii="Times New Roman" w:hAnsi="Times New Roman" w:cs="Times New Roman"/>
          <w:b w:val="0"/>
        </w:rPr>
        <w:t xml:space="preserve"> </w:t>
      </w:r>
      <w:r w:rsidR="00F7018D" w:rsidRPr="00A03202">
        <w:rPr>
          <w:rStyle w:val="Heading3Char"/>
          <w:rFonts w:ascii="Times New Roman" w:hAnsi="Times New Roman" w:cs="Times New Roman"/>
          <w:b w:val="0"/>
        </w:rPr>
        <w:t xml:space="preserve">and picking up on Maar posture sitting </w:t>
      </w:r>
      <w:r w:rsidR="00286705" w:rsidRPr="00A03202">
        <w:rPr>
          <w:rStyle w:val="Heading3Char"/>
          <w:rFonts w:ascii="Times New Roman" w:hAnsi="Times New Roman" w:cs="Times New Roman"/>
          <w:b w:val="0"/>
        </w:rPr>
        <w:t>vertical</w:t>
      </w:r>
      <w:r w:rsidR="00483423" w:rsidRPr="00A03202">
        <w:rPr>
          <w:rStyle w:val="Heading3Char"/>
          <w:rFonts w:ascii="Times New Roman" w:hAnsi="Times New Roman" w:cs="Times New Roman"/>
          <w:b w:val="0"/>
        </w:rPr>
        <w:t xml:space="preserve"> gives</w:t>
      </w:r>
      <w:r w:rsidR="00F7018D" w:rsidRPr="00A03202">
        <w:rPr>
          <w:rStyle w:val="Heading3Char"/>
          <w:rFonts w:ascii="Times New Roman" w:hAnsi="Times New Roman" w:cs="Times New Roman"/>
          <w:b w:val="0"/>
        </w:rPr>
        <w:t xml:space="preserve"> </w:t>
      </w:r>
      <w:r w:rsidR="00286705" w:rsidRPr="00A03202">
        <w:rPr>
          <w:rStyle w:val="Heading3Char"/>
          <w:rFonts w:ascii="Times New Roman" w:hAnsi="Times New Roman" w:cs="Times New Roman"/>
          <w:b w:val="0"/>
        </w:rPr>
        <w:t>a better meaning to her curved smile assuming she has</w:t>
      </w:r>
      <w:r w:rsidR="00F7018D" w:rsidRPr="00A03202">
        <w:rPr>
          <w:rStyle w:val="Heading3Char"/>
          <w:rFonts w:ascii="Times New Roman" w:hAnsi="Times New Roman" w:cs="Times New Roman"/>
          <w:b w:val="0"/>
        </w:rPr>
        <w:t xml:space="preserve"> pride in </w:t>
      </w:r>
      <w:r w:rsidR="00B03278" w:rsidRPr="00A03202">
        <w:rPr>
          <w:rStyle w:val="Heading3Char"/>
          <w:rFonts w:ascii="Times New Roman" w:hAnsi="Times New Roman" w:cs="Times New Roman"/>
          <w:b w:val="0"/>
        </w:rPr>
        <w:t xml:space="preserve">her posture or her body, </w:t>
      </w:r>
      <w:r w:rsidR="00483423" w:rsidRPr="00A03202">
        <w:rPr>
          <w:rStyle w:val="Heading3Char"/>
          <w:rFonts w:ascii="Times New Roman" w:hAnsi="Times New Roman" w:cs="Times New Roman"/>
          <w:b w:val="0"/>
        </w:rPr>
        <w:t xml:space="preserve">highlighting </w:t>
      </w:r>
      <w:r w:rsidR="00286705" w:rsidRPr="00A03202">
        <w:rPr>
          <w:rStyle w:val="Heading3Char"/>
          <w:rFonts w:ascii="Times New Roman" w:hAnsi="Times New Roman" w:cs="Times New Roman"/>
          <w:b w:val="0"/>
        </w:rPr>
        <w:t xml:space="preserve">more curve lines </w:t>
      </w:r>
      <w:r w:rsidR="002539A1" w:rsidRPr="00A03202">
        <w:rPr>
          <w:rStyle w:val="Heading3Char"/>
          <w:rFonts w:ascii="Times New Roman" w:hAnsi="Times New Roman" w:cs="Times New Roman"/>
          <w:b w:val="0"/>
        </w:rPr>
        <w:t xml:space="preserve">are deeply </w:t>
      </w:r>
      <w:r w:rsidR="00B03278" w:rsidRPr="00A03202">
        <w:rPr>
          <w:rStyle w:val="Heading3Char"/>
          <w:rFonts w:ascii="Times New Roman" w:hAnsi="Times New Roman" w:cs="Times New Roman"/>
          <w:b w:val="0"/>
        </w:rPr>
        <w:t>emphasis of the silhouette o</w:t>
      </w:r>
      <w:r w:rsidR="002539A1" w:rsidRPr="00A03202">
        <w:rPr>
          <w:rStyle w:val="Heading3Char"/>
          <w:rFonts w:ascii="Times New Roman" w:hAnsi="Times New Roman" w:cs="Times New Roman"/>
          <w:b w:val="0"/>
        </w:rPr>
        <w:t xml:space="preserve">f her bust and slim stomach </w:t>
      </w:r>
      <w:r w:rsidR="00286705" w:rsidRPr="00A03202">
        <w:rPr>
          <w:rStyle w:val="Heading3Char"/>
          <w:rFonts w:ascii="Times New Roman" w:hAnsi="Times New Roman" w:cs="Times New Roman"/>
          <w:b w:val="0"/>
        </w:rPr>
        <w:t>Curve lines represent</w:t>
      </w:r>
    </w:p>
    <w:p w14:paraId="1DB1A95C" w14:textId="71D9114B" w:rsidR="007656F9" w:rsidRPr="00A03202" w:rsidRDefault="003F59D6" w:rsidP="00A03202">
      <w:pPr>
        <w:ind w:firstLine="0"/>
        <w:rPr>
          <w:rStyle w:val="Heading3Char"/>
          <w:rFonts w:ascii="Times New Roman" w:hAnsi="Times New Roman" w:cs="Times New Roman"/>
          <w:b w:val="0"/>
        </w:rPr>
      </w:pPr>
      <w:r w:rsidRPr="00A03202">
        <w:rPr>
          <w:rStyle w:val="Heading3Char"/>
          <w:rFonts w:ascii="Times New Roman" w:hAnsi="Times New Roman" w:cs="Times New Roman"/>
          <w:b w:val="0"/>
        </w:rPr>
        <w:t xml:space="preserve"> Thirdly, </w:t>
      </w:r>
      <w:r w:rsidR="00B03278" w:rsidRPr="00A03202">
        <w:rPr>
          <w:rStyle w:val="Heading3Char"/>
          <w:rFonts w:ascii="Times New Roman" w:hAnsi="Times New Roman" w:cs="Times New Roman"/>
          <w:b w:val="0"/>
        </w:rPr>
        <w:t>diagonal</w:t>
      </w:r>
      <w:r w:rsidRPr="00A03202">
        <w:rPr>
          <w:rStyle w:val="Heading3Char"/>
          <w:rFonts w:ascii="Times New Roman" w:hAnsi="Times New Roman" w:cs="Times New Roman"/>
          <w:b w:val="0"/>
        </w:rPr>
        <w:t xml:space="preserve"> lines are action of </w:t>
      </w:r>
      <w:r w:rsidR="00B03278" w:rsidRPr="00A03202">
        <w:rPr>
          <w:rStyle w:val="Heading3Char"/>
          <w:rFonts w:ascii="Times New Roman" w:hAnsi="Times New Roman" w:cs="Times New Roman"/>
          <w:b w:val="0"/>
        </w:rPr>
        <w:t>forceful, strong</w:t>
      </w:r>
      <w:r w:rsidR="00B273A8" w:rsidRPr="00A03202">
        <w:rPr>
          <w:rStyle w:val="Heading3Char"/>
          <w:rFonts w:ascii="Times New Roman" w:hAnsi="Times New Roman" w:cs="Times New Roman"/>
          <w:b w:val="0"/>
        </w:rPr>
        <w:t xml:space="preserve"> and dynamic (</w:t>
      </w:r>
      <w:r w:rsidR="00B273A8" w:rsidRPr="00A03202">
        <w:rPr>
          <w:rFonts w:ascii="Times New Roman" w:hAnsi="Times New Roman" w:cs="Times New Roman"/>
        </w:rPr>
        <w:t>Bell and Ternus,2012)</w:t>
      </w:r>
      <w:r w:rsidRPr="00A03202">
        <w:rPr>
          <w:rStyle w:val="Heading3Char"/>
          <w:rFonts w:ascii="Times New Roman" w:hAnsi="Times New Roman" w:cs="Times New Roman"/>
          <w:b w:val="0"/>
        </w:rPr>
        <w:t xml:space="preserve"> there wasn’t much details of </w:t>
      </w:r>
      <w:r w:rsidR="00B03278" w:rsidRPr="00A03202">
        <w:rPr>
          <w:rStyle w:val="Heading3Char"/>
          <w:rFonts w:ascii="Times New Roman" w:hAnsi="Times New Roman" w:cs="Times New Roman"/>
          <w:b w:val="0"/>
        </w:rPr>
        <w:t>diagonal</w:t>
      </w:r>
      <w:r w:rsidRPr="00A03202">
        <w:rPr>
          <w:rStyle w:val="Heading3Char"/>
          <w:rFonts w:ascii="Times New Roman" w:hAnsi="Times New Roman" w:cs="Times New Roman"/>
          <w:b w:val="0"/>
        </w:rPr>
        <w:t xml:space="preserve"> lines but the </w:t>
      </w:r>
      <w:r w:rsidR="00F0639A" w:rsidRPr="00A03202">
        <w:rPr>
          <w:rStyle w:val="Heading3Char"/>
          <w:rFonts w:ascii="Times New Roman" w:hAnsi="Times New Roman" w:cs="Times New Roman"/>
          <w:b w:val="0"/>
        </w:rPr>
        <w:t xml:space="preserve">print of her blouse. </w:t>
      </w:r>
      <w:r w:rsidR="00286705" w:rsidRPr="00A03202">
        <w:rPr>
          <w:rStyle w:val="Heading3Char"/>
          <w:rFonts w:ascii="Times New Roman" w:hAnsi="Times New Roman" w:cs="Times New Roman"/>
          <w:b w:val="0"/>
        </w:rPr>
        <w:t xml:space="preserve"> </w:t>
      </w:r>
    </w:p>
    <w:p w14:paraId="5CD24992" w14:textId="06D02705" w:rsidR="004E51DD" w:rsidRPr="00A03202" w:rsidRDefault="0066343C" w:rsidP="00A03202">
      <w:pPr>
        <w:ind w:firstLine="0"/>
        <w:rPr>
          <w:rStyle w:val="Heading3Char"/>
          <w:rFonts w:ascii="Times New Roman" w:hAnsi="Times New Roman" w:cs="Times New Roman"/>
          <w:b w:val="0"/>
        </w:rPr>
      </w:pPr>
      <w:r w:rsidRPr="00A03202">
        <w:rPr>
          <w:rStyle w:val="Heading3Char"/>
          <w:rFonts w:ascii="Times New Roman" w:hAnsi="Times New Roman" w:cs="Times New Roman"/>
          <w:b w:val="0"/>
        </w:rPr>
        <w:tab/>
        <w:t xml:space="preserve">In </w:t>
      </w:r>
      <w:r w:rsidRPr="00A03202">
        <w:rPr>
          <w:rStyle w:val="Heading3Char"/>
          <w:rFonts w:ascii="Times New Roman" w:hAnsi="Times New Roman" w:cs="Times New Roman"/>
          <w:b w:val="0"/>
          <w:i/>
        </w:rPr>
        <w:t>figure 2,</w:t>
      </w:r>
      <w:r w:rsidRPr="00A03202">
        <w:rPr>
          <w:rStyle w:val="Heading3Char"/>
          <w:rFonts w:ascii="Times New Roman" w:hAnsi="Times New Roman" w:cs="Times New Roman"/>
          <w:b w:val="0"/>
        </w:rPr>
        <w:t xml:space="preserve"> the visual display </w:t>
      </w:r>
      <w:r w:rsidR="004E51DD" w:rsidRPr="00A03202">
        <w:rPr>
          <w:rStyle w:val="Heading3Char"/>
          <w:rFonts w:ascii="Times New Roman" w:hAnsi="Times New Roman" w:cs="Times New Roman"/>
          <w:b w:val="0"/>
        </w:rPr>
        <w:t>consists</w:t>
      </w:r>
      <w:r w:rsidRPr="00A03202">
        <w:rPr>
          <w:rStyle w:val="Heading3Char"/>
          <w:rFonts w:ascii="Times New Roman" w:hAnsi="Times New Roman" w:cs="Times New Roman"/>
          <w:b w:val="0"/>
        </w:rPr>
        <w:t xml:space="preserve"> of vertical and hori</w:t>
      </w:r>
      <w:r w:rsidR="00A64698" w:rsidRPr="00A03202">
        <w:rPr>
          <w:rStyle w:val="Heading3Char"/>
          <w:rFonts w:ascii="Times New Roman" w:hAnsi="Times New Roman" w:cs="Times New Roman"/>
          <w:b w:val="0"/>
        </w:rPr>
        <w:t xml:space="preserve">zontal lines. </w:t>
      </w:r>
      <w:r w:rsidR="004E51DD" w:rsidRPr="00A03202">
        <w:rPr>
          <w:rStyle w:val="Heading3Char"/>
          <w:rFonts w:ascii="Times New Roman" w:hAnsi="Times New Roman" w:cs="Times New Roman"/>
          <w:b w:val="0"/>
        </w:rPr>
        <w:t>The use of combined direction creat</w:t>
      </w:r>
      <w:r w:rsidR="000351CA" w:rsidRPr="00A03202">
        <w:rPr>
          <w:rStyle w:val="Heading3Char"/>
          <w:rFonts w:ascii="Times New Roman" w:hAnsi="Times New Roman" w:cs="Times New Roman"/>
          <w:b w:val="0"/>
        </w:rPr>
        <w:t xml:space="preserve">es texture and pattern (Charlotte </w:t>
      </w:r>
      <w:r w:rsidR="00B34464" w:rsidRPr="00A03202">
        <w:rPr>
          <w:rStyle w:val="Heading3Char"/>
          <w:rFonts w:ascii="Times New Roman" w:hAnsi="Times New Roman" w:cs="Times New Roman"/>
          <w:b w:val="0"/>
        </w:rPr>
        <w:t>Janousek</w:t>
      </w:r>
      <w:r w:rsidR="004E51DD" w:rsidRPr="00A03202">
        <w:rPr>
          <w:rStyle w:val="Heading3Char"/>
          <w:rFonts w:ascii="Times New Roman" w:hAnsi="Times New Roman" w:cs="Times New Roman"/>
          <w:b w:val="0"/>
        </w:rPr>
        <w:t xml:space="preserve">, 1995). </w:t>
      </w:r>
      <w:r w:rsidR="00A64698" w:rsidRPr="00A03202">
        <w:rPr>
          <w:rStyle w:val="Heading3Char"/>
          <w:rFonts w:ascii="Times New Roman" w:hAnsi="Times New Roman" w:cs="Times New Roman"/>
          <w:b w:val="0"/>
        </w:rPr>
        <w:t xml:space="preserve">The vertical and horizontal lines is used to </w:t>
      </w:r>
      <w:r w:rsidR="004E51DD" w:rsidRPr="00A03202">
        <w:rPr>
          <w:rStyle w:val="Heading3Char"/>
          <w:rFonts w:ascii="Times New Roman" w:hAnsi="Times New Roman" w:cs="Times New Roman"/>
          <w:b w:val="0"/>
        </w:rPr>
        <w:t>represent</w:t>
      </w:r>
      <w:r w:rsidR="00A64698" w:rsidRPr="00A03202">
        <w:rPr>
          <w:rStyle w:val="Heading3Char"/>
          <w:rFonts w:ascii="Times New Roman" w:hAnsi="Times New Roman" w:cs="Times New Roman"/>
          <w:b w:val="0"/>
        </w:rPr>
        <w:t xml:space="preserve"> the lining in tweeding. Tweeding also consist </w:t>
      </w:r>
      <w:r w:rsidR="004E51DD" w:rsidRPr="00A03202">
        <w:rPr>
          <w:rStyle w:val="Heading3Char"/>
          <w:rFonts w:ascii="Times New Roman" w:hAnsi="Times New Roman" w:cs="Times New Roman"/>
          <w:b w:val="0"/>
        </w:rPr>
        <w:t>of directions</w:t>
      </w:r>
      <w:r w:rsidR="00A64698" w:rsidRPr="00A03202">
        <w:rPr>
          <w:rStyle w:val="Heading3Char"/>
          <w:rFonts w:ascii="Times New Roman" w:hAnsi="Times New Roman" w:cs="Times New Roman"/>
          <w:b w:val="0"/>
        </w:rPr>
        <w:t xml:space="preserve"> in </w:t>
      </w:r>
      <w:r w:rsidR="00A64698" w:rsidRPr="00A03202">
        <w:rPr>
          <w:rStyle w:val="Heading3Char"/>
          <w:rFonts w:ascii="Times New Roman" w:hAnsi="Times New Roman" w:cs="Times New Roman"/>
          <w:b w:val="0"/>
        </w:rPr>
        <w:lastRenderedPageBreak/>
        <w:t xml:space="preserve">the fabric </w:t>
      </w:r>
      <w:r w:rsidR="004E51DD" w:rsidRPr="00A03202">
        <w:rPr>
          <w:rStyle w:val="Heading3Char"/>
          <w:rFonts w:ascii="Times New Roman" w:hAnsi="Times New Roman" w:cs="Times New Roman"/>
          <w:b w:val="0"/>
        </w:rPr>
        <w:t>pattern, which</w:t>
      </w:r>
      <w:r w:rsidR="00A64698" w:rsidRPr="00A03202">
        <w:rPr>
          <w:rStyle w:val="Heading3Char"/>
          <w:rFonts w:ascii="Times New Roman" w:hAnsi="Times New Roman" w:cs="Times New Roman"/>
          <w:b w:val="0"/>
        </w:rPr>
        <w:t xml:space="preserve"> is reiterated in the garment worn on the mannequins</w:t>
      </w:r>
      <w:r w:rsidR="004E51DD" w:rsidRPr="00A03202">
        <w:rPr>
          <w:rStyle w:val="Heading3Char"/>
          <w:rFonts w:ascii="Times New Roman" w:hAnsi="Times New Roman" w:cs="Times New Roman"/>
          <w:b w:val="0"/>
        </w:rPr>
        <w:t xml:space="preserve"> combining these two lines communicates stability. To furthermore the lines positioned on the wall continues to </w:t>
      </w:r>
    </w:p>
    <w:p w14:paraId="66E5BF00" w14:textId="215EB35C" w:rsidR="00870D27" w:rsidRPr="00A03202" w:rsidRDefault="004E51DD" w:rsidP="00A03202">
      <w:pPr>
        <w:ind w:firstLine="0"/>
        <w:rPr>
          <w:rStyle w:val="Heading3Char"/>
          <w:rFonts w:ascii="Times New Roman" w:hAnsi="Times New Roman" w:cs="Times New Roman"/>
          <w:b w:val="0"/>
        </w:rPr>
      </w:pPr>
      <w:r w:rsidRPr="00A03202">
        <w:rPr>
          <w:rStyle w:val="Heading3Char"/>
          <w:rFonts w:ascii="Times New Roman" w:hAnsi="Times New Roman" w:cs="Times New Roman"/>
          <w:b w:val="0"/>
        </w:rPr>
        <w:t xml:space="preserve">Replicates on the floor leading to the other mannequins shown. </w:t>
      </w:r>
      <w:r w:rsidR="00870D27" w:rsidRPr="00A03202">
        <w:rPr>
          <w:rStyle w:val="Heading3Char"/>
          <w:rFonts w:ascii="Times New Roman" w:hAnsi="Times New Roman" w:cs="Times New Roman"/>
          <w:b w:val="0"/>
        </w:rPr>
        <w:t>Horizontal lines on the floor gives a restful appearance in a feminine approach to the garment shown in the visual display. Although diagonal and curve lines weren’t as dominate in this visual display consumers can see both in the garments and accessories in this Chanel visual display.</w:t>
      </w:r>
    </w:p>
    <w:p w14:paraId="22E9B110" w14:textId="7A3A7977" w:rsidR="00475B52" w:rsidRPr="00A03202" w:rsidRDefault="001C1EB4" w:rsidP="00A03202">
      <w:pPr>
        <w:ind w:firstLine="0"/>
        <w:rPr>
          <w:rStyle w:val="Heading3Char"/>
          <w:rFonts w:ascii="Times New Roman" w:hAnsi="Times New Roman" w:cs="Times New Roman"/>
        </w:rPr>
      </w:pPr>
      <w:r w:rsidRPr="00A03202">
        <w:rPr>
          <w:rStyle w:val="Heading3Char"/>
          <w:rFonts w:ascii="Times New Roman" w:hAnsi="Times New Roman" w:cs="Times New Roman"/>
        </w:rPr>
        <w:t xml:space="preserve">Balance </w:t>
      </w:r>
    </w:p>
    <w:p w14:paraId="12819936" w14:textId="164A1AB1" w:rsidR="00870D27" w:rsidRPr="00A03202" w:rsidRDefault="00475B52" w:rsidP="00A03202">
      <w:pPr>
        <w:ind w:firstLine="0"/>
        <w:rPr>
          <w:rStyle w:val="Heading3Char"/>
          <w:rFonts w:ascii="Times New Roman" w:hAnsi="Times New Roman" w:cs="Times New Roman"/>
          <w:b w:val="0"/>
        </w:rPr>
      </w:pPr>
      <w:r w:rsidRPr="00A03202">
        <w:rPr>
          <w:rStyle w:val="Heading3Char"/>
          <w:rFonts w:ascii="Times New Roman" w:hAnsi="Times New Roman" w:cs="Times New Roman"/>
          <w:b w:val="0"/>
        </w:rPr>
        <w:tab/>
        <w:t xml:space="preserve">In </w:t>
      </w:r>
      <w:r w:rsidRPr="00A03202">
        <w:rPr>
          <w:rStyle w:val="Heading3Char"/>
          <w:rFonts w:ascii="Times New Roman" w:hAnsi="Times New Roman" w:cs="Times New Roman"/>
          <w:b w:val="0"/>
          <w:i/>
        </w:rPr>
        <w:t>figure 1,</w:t>
      </w:r>
      <w:r w:rsidRPr="00A03202">
        <w:rPr>
          <w:rStyle w:val="Heading3Char"/>
          <w:rFonts w:ascii="Times New Roman" w:hAnsi="Times New Roman" w:cs="Times New Roman"/>
          <w:b w:val="0"/>
        </w:rPr>
        <w:t xml:space="preserve"> Picasso paint</w:t>
      </w:r>
      <w:r w:rsidR="008E2101">
        <w:rPr>
          <w:rStyle w:val="Heading3Char"/>
          <w:rFonts w:ascii="Times New Roman" w:hAnsi="Times New Roman" w:cs="Times New Roman"/>
          <w:b w:val="0"/>
        </w:rPr>
        <w:t>ing gives balance to the painting</w:t>
      </w:r>
      <w:r w:rsidRPr="00A03202">
        <w:rPr>
          <w:rStyle w:val="Heading3Char"/>
          <w:rFonts w:ascii="Times New Roman" w:hAnsi="Times New Roman" w:cs="Times New Roman"/>
          <w:b w:val="0"/>
        </w:rPr>
        <w:t xml:space="preserve">. Balance is an </w:t>
      </w:r>
      <w:r w:rsidR="00D76A03" w:rsidRPr="00A03202">
        <w:rPr>
          <w:rStyle w:val="Heading3Char"/>
          <w:rFonts w:ascii="Times New Roman" w:hAnsi="Times New Roman" w:cs="Times New Roman"/>
          <w:b w:val="0"/>
        </w:rPr>
        <w:t>element that</w:t>
      </w:r>
      <w:r w:rsidRPr="00A03202">
        <w:rPr>
          <w:rStyle w:val="Heading3Char"/>
          <w:rFonts w:ascii="Times New Roman" w:hAnsi="Times New Roman" w:cs="Times New Roman"/>
          <w:b w:val="0"/>
        </w:rPr>
        <w:t xml:space="preserve"> is used to make sure a design is symmetrical or </w:t>
      </w:r>
      <w:r w:rsidR="00D76A03" w:rsidRPr="00A03202">
        <w:rPr>
          <w:rStyle w:val="Heading3Char"/>
          <w:rFonts w:ascii="Times New Roman" w:hAnsi="Times New Roman" w:cs="Times New Roman"/>
          <w:b w:val="0"/>
        </w:rPr>
        <w:t>asymmetrical (</w:t>
      </w:r>
      <w:r w:rsidRPr="00A03202">
        <w:rPr>
          <w:rStyle w:val="Heading3Char"/>
          <w:rFonts w:ascii="Times New Roman" w:hAnsi="Times New Roman" w:cs="Times New Roman"/>
          <w:b w:val="0"/>
        </w:rPr>
        <w:t>Bell &amp; Ternus, 2011).</w:t>
      </w:r>
      <w:r w:rsidR="00990EA0" w:rsidRPr="00A03202">
        <w:rPr>
          <w:rStyle w:val="Heading3Char"/>
          <w:rFonts w:ascii="Times New Roman" w:hAnsi="Times New Roman" w:cs="Times New Roman"/>
          <w:b w:val="0"/>
        </w:rPr>
        <w:t xml:space="preserve"> </w:t>
      </w:r>
      <w:r w:rsidRPr="00A03202">
        <w:rPr>
          <w:rStyle w:val="Heading3Char"/>
          <w:rFonts w:ascii="Times New Roman" w:hAnsi="Times New Roman" w:cs="Times New Roman"/>
          <w:b w:val="0"/>
        </w:rPr>
        <w:t xml:space="preserve">The women </w:t>
      </w:r>
      <w:r w:rsidR="00D76A03" w:rsidRPr="00A03202">
        <w:rPr>
          <w:rStyle w:val="Heading3Char"/>
          <w:rFonts w:ascii="Times New Roman" w:hAnsi="Times New Roman" w:cs="Times New Roman"/>
          <w:b w:val="0"/>
        </w:rPr>
        <w:t>presented in the painting gives proportional balance to the size of the canvas</w:t>
      </w:r>
      <w:r w:rsidR="00990EA0" w:rsidRPr="00A03202">
        <w:rPr>
          <w:rStyle w:val="Heading3Char"/>
          <w:rFonts w:ascii="Times New Roman" w:hAnsi="Times New Roman" w:cs="Times New Roman"/>
          <w:b w:val="0"/>
        </w:rPr>
        <w:t xml:space="preserve"> t</w:t>
      </w:r>
      <w:r w:rsidR="00D76A03" w:rsidRPr="00A03202">
        <w:rPr>
          <w:rStyle w:val="Heading3Char"/>
          <w:rFonts w:ascii="Times New Roman" w:hAnsi="Times New Roman" w:cs="Times New Roman"/>
          <w:b w:val="0"/>
        </w:rPr>
        <w:t xml:space="preserve">he amount of illustration used in both sides of the subject is equally balanced; the left size is weighted evenly compared to the right side. </w:t>
      </w:r>
      <w:r w:rsidR="00990EA0" w:rsidRPr="00A03202">
        <w:rPr>
          <w:rFonts w:ascii="Times New Roman" w:eastAsiaTheme="majorEastAsia" w:hAnsi="Times New Roman" w:cs="Times New Roman"/>
          <w:bCs/>
        </w:rPr>
        <w:t xml:space="preserve">The build formal balance by arranging elements equally around a central point </w:t>
      </w:r>
      <w:r w:rsidR="00990EA0" w:rsidRPr="00A03202">
        <w:rPr>
          <w:rFonts w:ascii="Times New Roman" w:eastAsiaTheme="majorEastAsia" w:hAnsi="Times New Roman" w:cs="Times New Roman"/>
          <w:b/>
          <w:bCs/>
        </w:rPr>
        <w:t>(</w:t>
      </w:r>
      <w:r w:rsidR="00990EA0" w:rsidRPr="00A03202">
        <w:rPr>
          <w:rFonts w:ascii="Times New Roman" w:eastAsiaTheme="majorEastAsia" w:hAnsi="Times New Roman" w:cs="Times New Roman"/>
          <w:bCs/>
        </w:rPr>
        <w:t xml:space="preserve">Principle of balance, 1995) the central point, the women in which the objects around her are layout giving balance. </w:t>
      </w:r>
      <w:r w:rsidR="00990EA0" w:rsidRPr="00A03202">
        <w:rPr>
          <w:rStyle w:val="Heading3Char"/>
          <w:rFonts w:ascii="Times New Roman" w:hAnsi="Times New Roman" w:cs="Times New Roman"/>
          <w:b w:val="0"/>
        </w:rPr>
        <w:t xml:space="preserve">Another component of symmetrical appearance to the eye </w:t>
      </w:r>
      <w:r w:rsidR="00990EA0" w:rsidRPr="00A03202">
        <w:rPr>
          <w:rFonts w:ascii="Times New Roman" w:eastAsiaTheme="majorEastAsia" w:hAnsi="Times New Roman" w:cs="Times New Roman"/>
          <w:bCs/>
        </w:rPr>
        <w:t>is the</w:t>
      </w:r>
      <w:r w:rsidR="00D76A03" w:rsidRPr="00A03202">
        <w:rPr>
          <w:rStyle w:val="Heading3Char"/>
          <w:rFonts w:ascii="Times New Roman" w:hAnsi="Times New Roman" w:cs="Times New Roman"/>
          <w:b w:val="0"/>
        </w:rPr>
        <w:t xml:space="preserve"> use of color within t</w:t>
      </w:r>
      <w:r w:rsidR="00990EA0" w:rsidRPr="00A03202">
        <w:rPr>
          <w:rStyle w:val="Heading3Char"/>
          <w:rFonts w:ascii="Times New Roman" w:hAnsi="Times New Roman" w:cs="Times New Roman"/>
          <w:b w:val="0"/>
        </w:rPr>
        <w:t>he background and the woman.</w:t>
      </w:r>
    </w:p>
    <w:p w14:paraId="15E1CEFB" w14:textId="53ADB396" w:rsidR="009773E5" w:rsidRPr="00A03202" w:rsidRDefault="009773E5" w:rsidP="00A03202">
      <w:pPr>
        <w:ind w:firstLine="0"/>
        <w:rPr>
          <w:rFonts w:ascii="Times New Roman" w:eastAsiaTheme="majorEastAsia" w:hAnsi="Times New Roman" w:cs="Times New Roman"/>
          <w:bCs/>
        </w:rPr>
      </w:pPr>
      <w:r w:rsidRPr="00A03202">
        <w:rPr>
          <w:rStyle w:val="Heading3Char"/>
          <w:rFonts w:ascii="Times New Roman" w:hAnsi="Times New Roman" w:cs="Times New Roman"/>
        </w:rPr>
        <w:tab/>
      </w:r>
      <w:r w:rsidRPr="00A03202">
        <w:rPr>
          <w:rStyle w:val="Heading3Char"/>
          <w:rFonts w:ascii="Times New Roman" w:hAnsi="Times New Roman" w:cs="Times New Roman"/>
          <w:b w:val="0"/>
        </w:rPr>
        <w:t xml:space="preserve">In </w:t>
      </w:r>
      <w:r w:rsidRPr="00A03202">
        <w:rPr>
          <w:rStyle w:val="Heading3Char"/>
          <w:rFonts w:ascii="Times New Roman" w:hAnsi="Times New Roman" w:cs="Times New Roman"/>
          <w:b w:val="0"/>
          <w:i/>
        </w:rPr>
        <w:t xml:space="preserve">figure 2. </w:t>
      </w:r>
      <w:r w:rsidRPr="00A03202">
        <w:rPr>
          <w:rStyle w:val="Heading3Char"/>
          <w:rFonts w:ascii="Times New Roman" w:hAnsi="Times New Roman" w:cs="Times New Roman"/>
          <w:b w:val="0"/>
        </w:rPr>
        <w:t xml:space="preserve">Chanel displays asymmetrical balance in the window display. </w:t>
      </w:r>
      <w:r w:rsidRPr="00A03202">
        <w:rPr>
          <w:rFonts w:ascii="Times New Roman" w:eastAsiaTheme="majorEastAsia" w:hAnsi="Times New Roman" w:cs="Times New Roman"/>
          <w:bCs/>
        </w:rPr>
        <w:t>Asymmetrical</w:t>
      </w:r>
      <w:r w:rsidRPr="00A03202">
        <w:rPr>
          <w:rFonts w:ascii="Times New Roman" w:eastAsiaTheme="majorEastAsia" w:hAnsi="Times New Roman" w:cs="Times New Roman"/>
          <w:b/>
          <w:bCs/>
        </w:rPr>
        <w:t xml:space="preserve"> </w:t>
      </w:r>
      <w:r w:rsidRPr="00A03202">
        <w:rPr>
          <w:rFonts w:ascii="Times New Roman" w:eastAsiaTheme="majorEastAsia" w:hAnsi="Times New Roman" w:cs="Times New Roman"/>
          <w:bCs/>
        </w:rPr>
        <w:t xml:space="preserve">balance is also called informal balance. It involves placement of objects in a way that will allow objects of varying visual weight to balance one another around a fulcrum point (Principle of balance, 1995). Through the use informal balance in the visual majority of the balance is shown on the right side of the window gravitating viewers focus towards that side. The elements included are cornered to one side unlike the opposite side, one can see through the left side of the store composite a lighter weight for the visual. </w:t>
      </w:r>
    </w:p>
    <w:p w14:paraId="12CE411D" w14:textId="7EA75D2C" w:rsidR="009773E5" w:rsidRPr="00A03202" w:rsidRDefault="009773E5" w:rsidP="00A03202">
      <w:pPr>
        <w:ind w:firstLine="0"/>
        <w:rPr>
          <w:rFonts w:ascii="Times New Roman" w:eastAsiaTheme="majorEastAsia" w:hAnsi="Times New Roman" w:cs="Times New Roman"/>
          <w:b/>
          <w:bCs/>
        </w:rPr>
      </w:pPr>
      <w:r w:rsidRPr="00A03202">
        <w:rPr>
          <w:rFonts w:ascii="Times New Roman" w:eastAsiaTheme="majorEastAsia" w:hAnsi="Times New Roman" w:cs="Times New Roman"/>
          <w:b/>
          <w:bCs/>
        </w:rPr>
        <w:t xml:space="preserve">Dominance </w:t>
      </w:r>
    </w:p>
    <w:p w14:paraId="529E4CEE" w14:textId="772CBA00" w:rsidR="006C06D2" w:rsidRPr="00A03202" w:rsidRDefault="009773E5" w:rsidP="00A03202">
      <w:pPr>
        <w:ind w:firstLine="0"/>
        <w:rPr>
          <w:rFonts w:ascii="Times New Roman" w:eastAsiaTheme="majorEastAsia" w:hAnsi="Times New Roman" w:cs="Times New Roman"/>
          <w:bCs/>
        </w:rPr>
      </w:pPr>
      <w:r w:rsidRPr="00A03202">
        <w:rPr>
          <w:rFonts w:ascii="Times New Roman" w:eastAsiaTheme="majorEastAsia" w:hAnsi="Times New Roman" w:cs="Times New Roman"/>
          <w:b/>
          <w:bCs/>
        </w:rPr>
        <w:lastRenderedPageBreak/>
        <w:tab/>
      </w:r>
      <w:r w:rsidRPr="00A03202">
        <w:rPr>
          <w:rFonts w:ascii="Times New Roman" w:eastAsiaTheme="majorEastAsia" w:hAnsi="Times New Roman" w:cs="Times New Roman"/>
          <w:bCs/>
        </w:rPr>
        <w:t xml:space="preserve">The Dominance in </w:t>
      </w:r>
      <w:r w:rsidR="0012217B" w:rsidRPr="00A03202">
        <w:rPr>
          <w:rFonts w:ascii="Times New Roman" w:eastAsiaTheme="majorEastAsia" w:hAnsi="Times New Roman" w:cs="Times New Roman"/>
          <w:bCs/>
          <w:i/>
        </w:rPr>
        <w:t>figure 1,</w:t>
      </w:r>
      <w:r w:rsidRPr="00A03202">
        <w:rPr>
          <w:rFonts w:ascii="Times New Roman" w:eastAsiaTheme="majorEastAsia" w:hAnsi="Times New Roman" w:cs="Times New Roman"/>
          <w:bCs/>
        </w:rPr>
        <w:t xml:space="preserve"> </w:t>
      </w:r>
      <w:r w:rsidR="006C06D2" w:rsidRPr="00A03202">
        <w:rPr>
          <w:rFonts w:ascii="Times New Roman" w:eastAsiaTheme="majorEastAsia" w:hAnsi="Times New Roman" w:cs="Times New Roman"/>
          <w:bCs/>
        </w:rPr>
        <w:t xml:space="preserve">has many </w:t>
      </w:r>
      <w:r w:rsidR="0012217B" w:rsidRPr="00A03202">
        <w:rPr>
          <w:rFonts w:ascii="Times New Roman" w:eastAsiaTheme="majorEastAsia" w:hAnsi="Times New Roman" w:cs="Times New Roman"/>
          <w:bCs/>
        </w:rPr>
        <w:t>elements</w:t>
      </w:r>
      <w:r w:rsidR="006C06D2" w:rsidRPr="00A03202">
        <w:rPr>
          <w:rFonts w:ascii="Times New Roman" w:eastAsiaTheme="majorEastAsia" w:hAnsi="Times New Roman" w:cs="Times New Roman"/>
          <w:bCs/>
        </w:rPr>
        <w:t xml:space="preserve"> </w:t>
      </w:r>
      <w:r w:rsidR="0012217B" w:rsidRPr="00A03202">
        <w:rPr>
          <w:rFonts w:ascii="Times New Roman" w:eastAsiaTheme="majorEastAsia" w:hAnsi="Times New Roman" w:cs="Times New Roman"/>
          <w:bCs/>
        </w:rPr>
        <w:t>ones’</w:t>
      </w:r>
      <w:r w:rsidR="006C06D2" w:rsidRPr="00A03202">
        <w:rPr>
          <w:rFonts w:ascii="Times New Roman" w:eastAsiaTheme="majorEastAsia" w:hAnsi="Times New Roman" w:cs="Times New Roman"/>
          <w:bCs/>
        </w:rPr>
        <w:t xml:space="preserve"> attention. One element that stood out the most is the women in the painting she stood out the most through the arrangement of hues, it automatically </w:t>
      </w:r>
      <w:r w:rsidR="0012217B" w:rsidRPr="00A03202">
        <w:rPr>
          <w:rFonts w:ascii="Times New Roman" w:eastAsiaTheme="majorEastAsia" w:hAnsi="Times New Roman" w:cs="Times New Roman"/>
          <w:bCs/>
        </w:rPr>
        <w:t>catches</w:t>
      </w:r>
      <w:r w:rsidR="006C06D2" w:rsidRPr="00A03202">
        <w:rPr>
          <w:rFonts w:ascii="Times New Roman" w:eastAsiaTheme="majorEastAsia" w:hAnsi="Times New Roman" w:cs="Times New Roman"/>
          <w:bCs/>
        </w:rPr>
        <w:t xml:space="preserve"> </w:t>
      </w:r>
      <w:r w:rsidR="0012217B" w:rsidRPr="00A03202">
        <w:rPr>
          <w:rFonts w:ascii="Times New Roman" w:eastAsiaTheme="majorEastAsia" w:hAnsi="Times New Roman" w:cs="Times New Roman"/>
          <w:bCs/>
        </w:rPr>
        <w:t>ones’</w:t>
      </w:r>
      <w:r w:rsidR="006C06D2" w:rsidRPr="00A03202">
        <w:rPr>
          <w:rFonts w:ascii="Times New Roman" w:eastAsiaTheme="majorEastAsia" w:hAnsi="Times New Roman" w:cs="Times New Roman"/>
          <w:bCs/>
        </w:rPr>
        <w:t xml:space="preserve"> attention. Dominance places Emphasis is created by visually reinforcing something one wants the viewer to pay attention to (Rob Flye, 2011). The focus point would be the combination of color and texture that is used in the female that grasps </w:t>
      </w:r>
      <w:r w:rsidR="0012217B" w:rsidRPr="00A03202">
        <w:rPr>
          <w:rFonts w:ascii="Times New Roman" w:eastAsiaTheme="majorEastAsia" w:hAnsi="Times New Roman" w:cs="Times New Roman"/>
          <w:bCs/>
        </w:rPr>
        <w:t>ones’</w:t>
      </w:r>
      <w:r w:rsidR="006C06D2" w:rsidRPr="00A03202">
        <w:rPr>
          <w:rFonts w:ascii="Times New Roman" w:eastAsiaTheme="majorEastAsia" w:hAnsi="Times New Roman" w:cs="Times New Roman"/>
          <w:bCs/>
        </w:rPr>
        <w:t xml:space="preserve"> attention. Concentrating on the enlargement of the enlargement of a subject or object to what is important gives viewers to know</w:t>
      </w:r>
      <w:r w:rsidR="0012217B" w:rsidRPr="00A03202">
        <w:rPr>
          <w:rFonts w:ascii="Times New Roman" w:eastAsiaTheme="majorEastAsia" w:hAnsi="Times New Roman" w:cs="Times New Roman"/>
          <w:bCs/>
        </w:rPr>
        <w:t xml:space="preserve"> what to connect to (Rob Flye</w:t>
      </w:r>
      <w:r w:rsidR="006C06D2" w:rsidRPr="00A03202">
        <w:rPr>
          <w:rFonts w:ascii="Times New Roman" w:eastAsiaTheme="majorEastAsia" w:hAnsi="Times New Roman" w:cs="Times New Roman"/>
          <w:bCs/>
        </w:rPr>
        <w:t xml:space="preserve">, 2011) the use of rich tones </w:t>
      </w:r>
      <w:r w:rsidR="0012217B" w:rsidRPr="00A03202">
        <w:rPr>
          <w:rFonts w:ascii="Times New Roman" w:eastAsiaTheme="majorEastAsia" w:hAnsi="Times New Roman" w:cs="Times New Roman"/>
          <w:bCs/>
        </w:rPr>
        <w:t>of colors</w:t>
      </w:r>
      <w:r w:rsidR="006C06D2" w:rsidRPr="00A03202">
        <w:rPr>
          <w:rFonts w:ascii="Times New Roman" w:eastAsiaTheme="majorEastAsia" w:hAnsi="Times New Roman" w:cs="Times New Roman"/>
          <w:bCs/>
        </w:rPr>
        <w:t xml:space="preserve"> </w:t>
      </w:r>
      <w:r w:rsidR="0012217B" w:rsidRPr="00A03202">
        <w:rPr>
          <w:rFonts w:ascii="Times New Roman" w:eastAsiaTheme="majorEastAsia" w:hAnsi="Times New Roman" w:cs="Times New Roman"/>
          <w:bCs/>
        </w:rPr>
        <w:t>located on the</w:t>
      </w:r>
      <w:r w:rsidR="006C06D2" w:rsidRPr="00A03202">
        <w:rPr>
          <w:rFonts w:ascii="Times New Roman" w:eastAsiaTheme="majorEastAsia" w:hAnsi="Times New Roman" w:cs="Times New Roman"/>
          <w:bCs/>
        </w:rPr>
        <w:t xml:space="preserve"> women body isolates from other </w:t>
      </w:r>
      <w:r w:rsidR="0012217B" w:rsidRPr="00A03202">
        <w:rPr>
          <w:rFonts w:ascii="Times New Roman" w:eastAsiaTheme="majorEastAsia" w:hAnsi="Times New Roman" w:cs="Times New Roman"/>
          <w:bCs/>
        </w:rPr>
        <w:t>distractions</w:t>
      </w:r>
      <w:r w:rsidR="006C06D2" w:rsidRPr="00A03202">
        <w:rPr>
          <w:rFonts w:ascii="Times New Roman" w:eastAsiaTheme="majorEastAsia" w:hAnsi="Times New Roman" w:cs="Times New Roman"/>
          <w:bCs/>
        </w:rPr>
        <w:t xml:space="preserve"> that</w:t>
      </w:r>
      <w:r w:rsidR="0012217B" w:rsidRPr="00A03202">
        <w:rPr>
          <w:rFonts w:ascii="Times New Roman" w:eastAsiaTheme="majorEastAsia" w:hAnsi="Times New Roman" w:cs="Times New Roman"/>
          <w:bCs/>
        </w:rPr>
        <w:t xml:space="preserve"> is </w:t>
      </w:r>
      <w:r w:rsidR="006C06D2" w:rsidRPr="00A03202">
        <w:rPr>
          <w:rFonts w:ascii="Times New Roman" w:eastAsiaTheme="majorEastAsia" w:hAnsi="Times New Roman" w:cs="Times New Roman"/>
          <w:bCs/>
        </w:rPr>
        <w:t>going on in the painting</w:t>
      </w:r>
      <w:r w:rsidR="0012217B" w:rsidRPr="00A03202">
        <w:rPr>
          <w:rFonts w:ascii="Times New Roman" w:eastAsiaTheme="majorEastAsia" w:hAnsi="Times New Roman" w:cs="Times New Roman"/>
          <w:bCs/>
        </w:rPr>
        <w:t xml:space="preserve">. </w:t>
      </w:r>
    </w:p>
    <w:p w14:paraId="17ED9C7B" w14:textId="66092371" w:rsidR="009773E5" w:rsidRPr="00A03202" w:rsidRDefault="0012217B" w:rsidP="00A03202">
      <w:pPr>
        <w:ind w:hanging="720"/>
        <w:rPr>
          <w:rStyle w:val="Heading3Char"/>
          <w:rFonts w:ascii="Times New Roman" w:hAnsi="Times New Roman" w:cs="Times New Roman"/>
          <w:b w:val="0"/>
        </w:rPr>
      </w:pPr>
      <w:r w:rsidRPr="00A03202">
        <w:rPr>
          <w:rFonts w:ascii="Times New Roman" w:eastAsiaTheme="majorEastAsia" w:hAnsi="Times New Roman" w:cs="Times New Roman"/>
          <w:bCs/>
        </w:rPr>
        <w:t xml:space="preserve"> </w:t>
      </w:r>
      <w:r w:rsidRPr="00A03202">
        <w:rPr>
          <w:rFonts w:ascii="Times New Roman" w:eastAsiaTheme="majorEastAsia" w:hAnsi="Times New Roman" w:cs="Times New Roman"/>
          <w:bCs/>
        </w:rPr>
        <w:tab/>
      </w:r>
      <w:r w:rsidRPr="00A03202">
        <w:rPr>
          <w:rFonts w:ascii="Times New Roman" w:eastAsiaTheme="majorEastAsia" w:hAnsi="Times New Roman" w:cs="Times New Roman"/>
          <w:bCs/>
        </w:rPr>
        <w:tab/>
        <w:t xml:space="preserve">Often time in a retail visual display mannequin aren’t always dominant. some element shown in </w:t>
      </w:r>
      <w:r w:rsidRPr="00A03202">
        <w:rPr>
          <w:rFonts w:ascii="Times New Roman" w:eastAsiaTheme="majorEastAsia" w:hAnsi="Times New Roman" w:cs="Times New Roman"/>
          <w:bCs/>
          <w:i/>
        </w:rPr>
        <w:t>figure 2</w:t>
      </w:r>
      <w:r w:rsidRPr="00A03202">
        <w:rPr>
          <w:rFonts w:ascii="Times New Roman" w:eastAsiaTheme="majorEastAsia" w:hAnsi="Times New Roman" w:cs="Times New Roman"/>
          <w:bCs/>
        </w:rPr>
        <w:t xml:space="preserve"> are the object within the lines as well as the color scheme in the window display. The dominance of the lines draws attention through the use of color being compared to the fabric of the garment that’s closes to the window. The colors are dominate setting the mood for what one can expect before shopping at Chanel. The objects are also play a part in dominance in camouflaging with the colors which are also used in the garment. </w:t>
      </w:r>
    </w:p>
    <w:p w14:paraId="2E68B95C" w14:textId="029BC5E8" w:rsidR="001C1EB4" w:rsidRPr="00A03202" w:rsidRDefault="001C1EB4" w:rsidP="00A03202">
      <w:pPr>
        <w:ind w:firstLine="0"/>
        <w:rPr>
          <w:rStyle w:val="Heading3Char"/>
          <w:rFonts w:ascii="Times New Roman" w:hAnsi="Times New Roman" w:cs="Times New Roman"/>
        </w:rPr>
      </w:pPr>
      <w:r w:rsidRPr="00A03202">
        <w:rPr>
          <w:rStyle w:val="Heading3Char"/>
          <w:rFonts w:ascii="Times New Roman" w:hAnsi="Times New Roman" w:cs="Times New Roman"/>
        </w:rPr>
        <w:t xml:space="preserve">Contrast </w:t>
      </w:r>
    </w:p>
    <w:p w14:paraId="3D8B86BA" w14:textId="2BC1AC40" w:rsidR="00A03202" w:rsidRPr="00A03202" w:rsidRDefault="00A03202" w:rsidP="00A03202">
      <w:pPr>
        <w:rPr>
          <w:rFonts w:ascii="Times New Roman" w:hAnsi="Times New Roman" w:cs="Times New Roman"/>
          <w:kern w:val="0"/>
          <w:lang w:eastAsia="en-US"/>
        </w:rPr>
      </w:pPr>
      <w:r w:rsidRPr="00A03202">
        <w:rPr>
          <w:rFonts w:ascii="Times New Roman" w:hAnsi="Times New Roman" w:cs="Times New Roman"/>
          <w:color w:val="000000"/>
          <w:kern w:val="0"/>
          <w:lang w:eastAsia="en-US"/>
        </w:rPr>
        <w:t xml:space="preserve">In </w:t>
      </w:r>
      <w:r w:rsidRPr="00A03202">
        <w:rPr>
          <w:rFonts w:ascii="Times New Roman" w:hAnsi="Times New Roman" w:cs="Times New Roman"/>
          <w:i/>
          <w:iCs/>
          <w:color w:val="000000"/>
          <w:kern w:val="0"/>
          <w:lang w:eastAsia="en-US"/>
        </w:rPr>
        <w:t xml:space="preserve">figure 1, </w:t>
      </w:r>
      <w:r w:rsidR="008E2101" w:rsidRPr="00A03202">
        <w:rPr>
          <w:rFonts w:ascii="Times New Roman" w:hAnsi="Times New Roman" w:cs="Times New Roman"/>
          <w:color w:val="000000"/>
          <w:kern w:val="0"/>
          <w:lang w:eastAsia="en-US"/>
        </w:rPr>
        <w:t>Picasso</w:t>
      </w:r>
      <w:r w:rsidRPr="00A03202">
        <w:rPr>
          <w:rFonts w:ascii="Times New Roman" w:hAnsi="Times New Roman" w:cs="Times New Roman"/>
          <w:color w:val="000000"/>
          <w:kern w:val="0"/>
          <w:lang w:eastAsia="en-US"/>
        </w:rPr>
        <w:t xml:space="preserve"> uses a contrast </w:t>
      </w:r>
      <w:r w:rsidR="008E2101" w:rsidRPr="00A03202">
        <w:rPr>
          <w:rFonts w:ascii="Times New Roman" w:hAnsi="Times New Roman" w:cs="Times New Roman"/>
          <w:color w:val="000000"/>
          <w:kern w:val="0"/>
          <w:lang w:eastAsia="en-US"/>
        </w:rPr>
        <w:t>using colors</w:t>
      </w:r>
      <w:r w:rsidRPr="00A03202">
        <w:rPr>
          <w:rFonts w:ascii="Times New Roman" w:hAnsi="Times New Roman" w:cs="Times New Roman"/>
          <w:color w:val="000000"/>
          <w:kern w:val="0"/>
          <w:lang w:eastAsia="en-US"/>
        </w:rPr>
        <w:t xml:space="preserve"> in his paintings. Contrast is defined as the sharp difference. the background includes tints of colors like pink, baby blue, and yellow which seem to give a neutral background. The colors used in the woman contrasts with the colors of the background by using more heavier colors like dark blue, dark green and purple. In addition to the color the size of the woman brings a contrast to the background making her a bigger statement than what is drawn in the background. </w:t>
      </w:r>
    </w:p>
    <w:p w14:paraId="21D76007" w14:textId="7EE031BA" w:rsidR="001C1EB4" w:rsidRPr="00A03202" w:rsidRDefault="00A03202" w:rsidP="00A03202">
      <w:pPr>
        <w:rPr>
          <w:rStyle w:val="Heading3Char"/>
          <w:rFonts w:ascii="Times New Roman" w:eastAsiaTheme="minorEastAsia" w:hAnsi="Times New Roman" w:cs="Times New Roman"/>
          <w:b w:val="0"/>
          <w:bCs w:val="0"/>
          <w:kern w:val="0"/>
          <w:lang w:eastAsia="en-US"/>
        </w:rPr>
      </w:pPr>
      <w:r w:rsidRPr="00A03202">
        <w:rPr>
          <w:rFonts w:ascii="Times New Roman" w:hAnsi="Times New Roman" w:cs="Times New Roman"/>
          <w:color w:val="000000"/>
          <w:kern w:val="0"/>
          <w:lang w:eastAsia="en-US"/>
        </w:rPr>
        <w:lastRenderedPageBreak/>
        <w:t xml:space="preserve">In </w:t>
      </w:r>
      <w:r w:rsidRPr="00A03202">
        <w:rPr>
          <w:rFonts w:ascii="Times New Roman" w:hAnsi="Times New Roman" w:cs="Times New Roman"/>
          <w:i/>
          <w:iCs/>
          <w:color w:val="000000"/>
          <w:kern w:val="0"/>
          <w:lang w:eastAsia="en-US"/>
        </w:rPr>
        <w:t xml:space="preserve">figure 2, </w:t>
      </w:r>
      <w:r w:rsidRPr="00A03202">
        <w:rPr>
          <w:rFonts w:ascii="Times New Roman" w:hAnsi="Times New Roman" w:cs="Times New Roman"/>
          <w:color w:val="000000"/>
          <w:kern w:val="0"/>
          <w:lang w:eastAsia="en-US"/>
        </w:rPr>
        <w:t xml:space="preserve">the is a use of contrast with white and black from the wall of the display to the floors of the store. The main colors used in the display are blue and green which are colors that go together since they sit next to each other on the color wheel. The other element that uses contrast is the size of the lines of the cubes. The cubes contain small and large object in which make the cubes seem larger in size. The small items and large cubes are a contrast to each other. </w:t>
      </w:r>
    </w:p>
    <w:p w14:paraId="5E8B9E85" w14:textId="05D39BFD" w:rsidR="001C1EB4" w:rsidRPr="00A03202" w:rsidRDefault="001C1EB4" w:rsidP="00A03202">
      <w:pPr>
        <w:ind w:firstLine="0"/>
        <w:rPr>
          <w:rStyle w:val="Heading3Char"/>
          <w:rFonts w:ascii="Times New Roman" w:hAnsi="Times New Roman" w:cs="Times New Roman"/>
        </w:rPr>
      </w:pPr>
      <w:r w:rsidRPr="00A03202">
        <w:rPr>
          <w:rStyle w:val="Heading3Char"/>
          <w:rFonts w:ascii="Times New Roman" w:hAnsi="Times New Roman" w:cs="Times New Roman"/>
        </w:rPr>
        <w:t xml:space="preserve">Proportion </w:t>
      </w:r>
    </w:p>
    <w:p w14:paraId="0D918B0D" w14:textId="1D261991" w:rsidR="00A03202" w:rsidRPr="00A03202" w:rsidRDefault="00A03202" w:rsidP="00A03202">
      <w:pPr>
        <w:ind w:firstLine="0"/>
        <w:rPr>
          <w:rFonts w:ascii="Times New Roman" w:hAnsi="Times New Roman" w:cs="Times New Roman"/>
          <w:kern w:val="0"/>
          <w:lang w:eastAsia="en-US"/>
        </w:rPr>
      </w:pPr>
      <w:r w:rsidRPr="00A03202">
        <w:rPr>
          <w:rFonts w:ascii="Times New Roman" w:hAnsi="Times New Roman" w:cs="Times New Roman"/>
          <w:color w:val="000000"/>
          <w:kern w:val="0"/>
          <w:lang w:eastAsia="en-US"/>
        </w:rPr>
        <w:t xml:space="preserve">Proportion relates to the relationship size and scale within elements (Bell &amp; Ternus, 2011). In </w:t>
      </w:r>
      <w:r w:rsidRPr="00A03202">
        <w:rPr>
          <w:rFonts w:ascii="Times New Roman" w:hAnsi="Times New Roman" w:cs="Times New Roman"/>
          <w:i/>
          <w:iCs/>
          <w:color w:val="000000"/>
          <w:kern w:val="0"/>
          <w:lang w:eastAsia="en-US"/>
        </w:rPr>
        <w:t xml:space="preserve">figure 1, </w:t>
      </w:r>
      <w:r w:rsidRPr="00A03202">
        <w:rPr>
          <w:rFonts w:ascii="Times New Roman" w:hAnsi="Times New Roman" w:cs="Times New Roman"/>
          <w:color w:val="000000"/>
          <w:kern w:val="0"/>
          <w:lang w:eastAsia="en-US"/>
        </w:rPr>
        <w:t xml:space="preserve">the woman in the painting seems to be scaled to fit the size of the canvas making is proportioned. The woman is also centered making her balanced in both sides of the canvas. The sizing of the painting is also proportional because is drawn a regular size and nothing is abnormal about her, only her features like her faces and torso. </w:t>
      </w:r>
    </w:p>
    <w:p w14:paraId="64E67F64" w14:textId="512B5419" w:rsidR="001C1EB4" w:rsidRPr="00A03202" w:rsidRDefault="00A03202" w:rsidP="00A03202">
      <w:pPr>
        <w:ind w:firstLine="0"/>
        <w:rPr>
          <w:rStyle w:val="Heading3Char"/>
          <w:rFonts w:ascii="Times New Roman" w:eastAsiaTheme="minorEastAsia" w:hAnsi="Times New Roman" w:cs="Times New Roman"/>
          <w:b w:val="0"/>
          <w:bCs w:val="0"/>
          <w:kern w:val="0"/>
          <w:lang w:eastAsia="en-US"/>
        </w:rPr>
      </w:pPr>
      <w:r w:rsidRPr="00A03202">
        <w:rPr>
          <w:rFonts w:ascii="Times New Roman" w:hAnsi="Times New Roman" w:cs="Times New Roman"/>
          <w:color w:val="000000"/>
          <w:kern w:val="0"/>
          <w:lang w:eastAsia="en-US"/>
        </w:rPr>
        <w:tab/>
        <w:t xml:space="preserve">In </w:t>
      </w:r>
      <w:r w:rsidRPr="00A03202">
        <w:rPr>
          <w:rFonts w:ascii="Times New Roman" w:hAnsi="Times New Roman" w:cs="Times New Roman"/>
          <w:i/>
          <w:iCs/>
          <w:color w:val="000000"/>
          <w:kern w:val="0"/>
          <w:lang w:eastAsia="en-US"/>
        </w:rPr>
        <w:t xml:space="preserve">figure 2, </w:t>
      </w:r>
      <w:r w:rsidRPr="00A03202">
        <w:rPr>
          <w:rFonts w:ascii="Times New Roman" w:hAnsi="Times New Roman" w:cs="Times New Roman"/>
          <w:color w:val="000000"/>
          <w:kern w:val="0"/>
          <w:lang w:eastAsia="en-US"/>
        </w:rPr>
        <w:t xml:space="preserve">the elements that share a relationship with size are the items in the cubes. The size of the cubes </w:t>
      </w:r>
      <w:r w:rsidR="008E2101" w:rsidRPr="00A03202">
        <w:rPr>
          <w:rFonts w:ascii="Times New Roman" w:hAnsi="Times New Roman" w:cs="Times New Roman"/>
          <w:color w:val="000000"/>
          <w:kern w:val="0"/>
          <w:lang w:eastAsia="en-US"/>
        </w:rPr>
        <w:t>is</w:t>
      </w:r>
      <w:r w:rsidRPr="00A03202">
        <w:rPr>
          <w:rFonts w:ascii="Times New Roman" w:hAnsi="Times New Roman" w:cs="Times New Roman"/>
          <w:color w:val="000000"/>
          <w:kern w:val="0"/>
          <w:lang w:eastAsia="en-US"/>
        </w:rPr>
        <w:t xml:space="preserve"> consistent throughout the length of the visual wall. The items included inside the cubes seem to be less proportional to the item that is holding them. The items inside are also </w:t>
      </w:r>
      <w:r w:rsidR="008E2101" w:rsidRPr="00A03202">
        <w:rPr>
          <w:rFonts w:ascii="Times New Roman" w:hAnsi="Times New Roman" w:cs="Times New Roman"/>
          <w:color w:val="000000"/>
          <w:kern w:val="0"/>
          <w:lang w:eastAsia="en-US"/>
        </w:rPr>
        <w:t>portion</w:t>
      </w:r>
      <w:r w:rsidRPr="00A03202">
        <w:rPr>
          <w:rFonts w:ascii="Times New Roman" w:hAnsi="Times New Roman" w:cs="Times New Roman"/>
          <w:color w:val="000000"/>
          <w:kern w:val="0"/>
          <w:lang w:eastAsia="en-US"/>
        </w:rPr>
        <w:t xml:space="preserve"> because it varies within sizes inside the cubes. </w:t>
      </w:r>
    </w:p>
    <w:p w14:paraId="79B21603" w14:textId="00D42049" w:rsidR="001C1EB4" w:rsidRPr="00A03202" w:rsidRDefault="001C1EB4" w:rsidP="00A03202">
      <w:pPr>
        <w:ind w:firstLine="0"/>
        <w:rPr>
          <w:rStyle w:val="Heading3Char"/>
          <w:rFonts w:ascii="Times New Roman" w:hAnsi="Times New Roman" w:cs="Times New Roman"/>
        </w:rPr>
      </w:pPr>
      <w:r w:rsidRPr="00A03202">
        <w:rPr>
          <w:rStyle w:val="Heading3Char"/>
          <w:rFonts w:ascii="Times New Roman" w:hAnsi="Times New Roman" w:cs="Times New Roman"/>
        </w:rPr>
        <w:t xml:space="preserve">Rhythm </w:t>
      </w:r>
    </w:p>
    <w:p w14:paraId="72F9655C" w14:textId="708B4789" w:rsidR="00B03E86" w:rsidRPr="00A03202" w:rsidRDefault="0012217B" w:rsidP="00A03202">
      <w:pPr>
        <w:ind w:firstLine="0"/>
        <w:rPr>
          <w:rStyle w:val="Heading3Char"/>
          <w:rFonts w:ascii="Times New Roman" w:eastAsia="Times New Roman" w:hAnsi="Times New Roman" w:cs="Times New Roman"/>
          <w:b w:val="0"/>
          <w:bCs w:val="0"/>
          <w:kern w:val="0"/>
          <w:lang w:eastAsia="en-US"/>
        </w:rPr>
      </w:pPr>
      <w:r w:rsidRPr="00A03202">
        <w:rPr>
          <w:rStyle w:val="Heading3Char"/>
          <w:rFonts w:ascii="Times New Roman" w:hAnsi="Times New Roman" w:cs="Times New Roman"/>
          <w:b w:val="0"/>
        </w:rPr>
        <w:t xml:space="preserve"> </w:t>
      </w:r>
      <w:r w:rsidRPr="00A03202">
        <w:rPr>
          <w:rStyle w:val="Heading3Char"/>
          <w:rFonts w:ascii="Times New Roman" w:hAnsi="Times New Roman" w:cs="Times New Roman"/>
          <w:b w:val="0"/>
        </w:rPr>
        <w:tab/>
      </w:r>
      <w:r w:rsidR="00500BEE" w:rsidRPr="00A03202">
        <w:rPr>
          <w:rStyle w:val="Heading3Char"/>
          <w:rFonts w:ascii="Times New Roman" w:hAnsi="Times New Roman" w:cs="Times New Roman"/>
          <w:b w:val="0"/>
        </w:rPr>
        <w:t xml:space="preserve">Rhythm is displayed throughout </w:t>
      </w:r>
      <w:r w:rsidR="00500BEE" w:rsidRPr="00A03202">
        <w:rPr>
          <w:rFonts w:ascii="Times New Roman" w:hAnsi="Times New Roman" w:cs="Times New Roman"/>
          <w:i/>
        </w:rPr>
        <w:t xml:space="preserve">figure 1 </w:t>
      </w:r>
      <w:r w:rsidR="00500BEE" w:rsidRPr="00A03202">
        <w:rPr>
          <w:rStyle w:val="Heading3Char"/>
          <w:rFonts w:ascii="Times New Roman" w:hAnsi="Times New Roman" w:cs="Times New Roman"/>
          <w:b w:val="0"/>
        </w:rPr>
        <w:t xml:space="preserve">with </w:t>
      </w:r>
      <w:r w:rsidR="001C1EB4" w:rsidRPr="00A03202">
        <w:rPr>
          <w:rStyle w:val="Heading3Char"/>
          <w:rFonts w:ascii="Times New Roman" w:hAnsi="Times New Roman" w:cs="Times New Roman"/>
          <w:b w:val="0"/>
        </w:rPr>
        <w:t>lines</w:t>
      </w:r>
      <w:r w:rsidR="00B03E86" w:rsidRPr="00A03202">
        <w:rPr>
          <w:rStyle w:val="Heading3Char"/>
          <w:rFonts w:ascii="Times New Roman" w:hAnsi="Times New Roman" w:cs="Times New Roman"/>
          <w:b w:val="0"/>
        </w:rPr>
        <w:t xml:space="preserve"> and colors</w:t>
      </w:r>
      <w:r w:rsidR="00500BEE" w:rsidRPr="00A03202">
        <w:rPr>
          <w:rStyle w:val="Heading3Char"/>
          <w:rFonts w:ascii="Times New Roman" w:hAnsi="Times New Roman" w:cs="Times New Roman"/>
          <w:b w:val="0"/>
        </w:rPr>
        <w:t>.</w:t>
      </w:r>
      <w:r w:rsidR="00B03E86" w:rsidRPr="00A03202">
        <w:rPr>
          <w:rStyle w:val="Heading3Char"/>
          <w:rFonts w:ascii="Times New Roman" w:hAnsi="Times New Roman" w:cs="Times New Roman"/>
          <w:b w:val="0"/>
        </w:rPr>
        <w:t xml:space="preserve"> The repeated colors and lines give an overall flowing of rhythm through the entire piece.</w:t>
      </w:r>
      <w:r w:rsidR="00B03E86" w:rsidRPr="00A03202">
        <w:rPr>
          <w:rFonts w:ascii="Times New Roman" w:eastAsia="Times New Roman" w:hAnsi="Times New Roman" w:cs="Times New Roman"/>
          <w:color w:val="222222"/>
          <w:shd w:val="clear" w:color="auto" w:fill="FFFFFF"/>
        </w:rPr>
        <w:t xml:space="preserve"> Rhythm is a </w:t>
      </w:r>
      <w:r w:rsidR="00B03E86" w:rsidRPr="00A03202">
        <w:rPr>
          <w:rFonts w:ascii="Times New Roman" w:eastAsia="Times New Roman" w:hAnsi="Times New Roman" w:cs="Times New Roman"/>
          <w:color w:val="222222"/>
          <w:kern w:val="0"/>
          <w:shd w:val="clear" w:color="auto" w:fill="FFFFFF"/>
          <w:lang w:eastAsia="en-US"/>
        </w:rPr>
        <w:t>visual tempo or beat. In element of design that refers to a regular repetition of elements of </w:t>
      </w:r>
      <w:r w:rsidR="00B03E86" w:rsidRPr="00A03202">
        <w:rPr>
          <w:rFonts w:ascii="Times New Roman" w:eastAsia="Times New Roman" w:hAnsi="Times New Roman" w:cs="Times New Roman"/>
          <w:bCs/>
          <w:color w:val="222222"/>
          <w:kern w:val="0"/>
          <w:shd w:val="clear" w:color="auto" w:fill="FFFFFF"/>
          <w:lang w:eastAsia="en-US"/>
        </w:rPr>
        <w:t>art</w:t>
      </w:r>
      <w:r w:rsidR="00B03E86" w:rsidRPr="00A03202">
        <w:rPr>
          <w:rFonts w:ascii="Times New Roman" w:eastAsia="Times New Roman" w:hAnsi="Times New Roman" w:cs="Times New Roman"/>
          <w:color w:val="222222"/>
          <w:kern w:val="0"/>
          <w:shd w:val="clear" w:color="auto" w:fill="FFFFFF"/>
          <w:lang w:eastAsia="en-US"/>
        </w:rPr>
        <w:t> to produce the look and feel of movement (Rhythm,2016).</w:t>
      </w:r>
      <w:r w:rsidR="007335D1" w:rsidRPr="00A03202">
        <w:rPr>
          <w:rFonts w:ascii="Times New Roman" w:eastAsia="Times New Roman" w:hAnsi="Times New Roman" w:cs="Times New Roman"/>
          <w:color w:val="222222"/>
          <w:kern w:val="0"/>
          <w:shd w:val="clear" w:color="auto" w:fill="FFFFFF"/>
          <w:lang w:eastAsia="en-US"/>
        </w:rPr>
        <w:t xml:space="preserve"> The tint of</w:t>
      </w:r>
      <w:r w:rsidR="00B03E86" w:rsidRPr="00A03202">
        <w:rPr>
          <w:rFonts w:ascii="Times New Roman" w:eastAsia="Times New Roman" w:hAnsi="Times New Roman" w:cs="Times New Roman"/>
          <w:color w:val="222222"/>
          <w:kern w:val="0"/>
          <w:shd w:val="clear" w:color="auto" w:fill="FFFFFF"/>
          <w:lang w:eastAsia="en-US"/>
        </w:rPr>
        <w:t xml:space="preserve"> colors</w:t>
      </w:r>
      <w:r w:rsidR="007335D1" w:rsidRPr="00A03202">
        <w:rPr>
          <w:rFonts w:ascii="Times New Roman" w:eastAsia="Times New Roman" w:hAnsi="Times New Roman" w:cs="Times New Roman"/>
          <w:color w:val="222222"/>
          <w:kern w:val="0"/>
          <w:shd w:val="clear" w:color="auto" w:fill="FFFFFF"/>
          <w:lang w:eastAsia="en-US"/>
        </w:rPr>
        <w:t xml:space="preserve"> in the painting is repeated, </w:t>
      </w:r>
      <w:r w:rsidR="007335D1" w:rsidRPr="00A03202">
        <w:rPr>
          <w:rFonts w:ascii="Times New Roman" w:eastAsia="Times New Roman" w:hAnsi="Times New Roman" w:cs="Times New Roman"/>
          <w:kern w:val="0"/>
          <w:lang w:eastAsia="en-US"/>
        </w:rPr>
        <w:t>the structure of lines can catch ones eye the next thing that complement and structures the colors in the painting are the arrangement of lines.</w:t>
      </w:r>
    </w:p>
    <w:p w14:paraId="14F218CA" w14:textId="6D28C3DF" w:rsidR="001C1EB4" w:rsidRPr="00A03202" w:rsidRDefault="0027548E" w:rsidP="00A03202">
      <w:pPr>
        <w:ind w:firstLine="0"/>
        <w:rPr>
          <w:rStyle w:val="Heading3Char"/>
          <w:rFonts w:ascii="Times New Roman" w:hAnsi="Times New Roman" w:cs="Times New Roman"/>
        </w:rPr>
      </w:pPr>
      <w:r w:rsidRPr="00A03202">
        <w:rPr>
          <w:rStyle w:val="Heading3Char"/>
          <w:rFonts w:ascii="Times New Roman" w:hAnsi="Times New Roman" w:cs="Times New Roman"/>
          <w:b w:val="0"/>
        </w:rPr>
        <w:lastRenderedPageBreak/>
        <w:tab/>
        <w:t xml:space="preserve">In </w:t>
      </w:r>
      <w:r w:rsidRPr="00A03202">
        <w:rPr>
          <w:rStyle w:val="Heading3Char"/>
          <w:rFonts w:ascii="Times New Roman" w:hAnsi="Times New Roman" w:cs="Times New Roman"/>
          <w:b w:val="0"/>
          <w:i/>
        </w:rPr>
        <w:t xml:space="preserve">figure 2, </w:t>
      </w:r>
      <w:r w:rsidRPr="00A03202">
        <w:rPr>
          <w:rStyle w:val="Heading3Char"/>
          <w:rFonts w:ascii="Times New Roman" w:hAnsi="Times New Roman" w:cs="Times New Roman"/>
          <w:b w:val="0"/>
        </w:rPr>
        <w:t xml:space="preserve">the Chanel display starts its rhythm forms within the colors that are shown on the visual wall and the floors. The purple and teal are colors that complement each other but still are the dominating objects in the display.  One will start to see this visual from the top of the window then leading it attention to the floor that then leads into the mannequins. The </w:t>
      </w:r>
      <w:r w:rsidR="00A03202" w:rsidRPr="00A03202">
        <w:rPr>
          <w:rStyle w:val="Heading3Char"/>
          <w:rFonts w:ascii="Times New Roman" w:hAnsi="Times New Roman" w:cs="Times New Roman"/>
          <w:b w:val="0"/>
        </w:rPr>
        <w:t>mannequin</w:t>
      </w:r>
      <w:r w:rsidRPr="00A03202">
        <w:rPr>
          <w:rStyle w:val="Heading3Char"/>
          <w:rFonts w:ascii="Times New Roman" w:hAnsi="Times New Roman" w:cs="Times New Roman"/>
          <w:b w:val="0"/>
        </w:rPr>
        <w:t xml:space="preserve"> camouflages </w:t>
      </w:r>
      <w:r w:rsidR="00A03202" w:rsidRPr="00A03202">
        <w:rPr>
          <w:rStyle w:val="Heading3Char"/>
          <w:rFonts w:ascii="Times New Roman" w:hAnsi="Times New Roman" w:cs="Times New Roman"/>
          <w:b w:val="0"/>
        </w:rPr>
        <w:t xml:space="preserve">with darkness of the floor so one will take their attention straight to the garments that are dressed on them. </w:t>
      </w:r>
    </w:p>
    <w:p w14:paraId="40036681" w14:textId="3D64C985" w:rsidR="001C1EB4" w:rsidRPr="00A03202" w:rsidRDefault="00BB3BA0" w:rsidP="00A03202">
      <w:pPr>
        <w:ind w:firstLine="0"/>
        <w:rPr>
          <w:rStyle w:val="Heading3Char"/>
          <w:rFonts w:ascii="Times New Roman" w:hAnsi="Times New Roman" w:cs="Times New Roman"/>
        </w:rPr>
      </w:pPr>
      <w:r w:rsidRPr="00A03202">
        <w:rPr>
          <w:rStyle w:val="Heading3Char"/>
          <w:rFonts w:ascii="Times New Roman" w:hAnsi="Times New Roman" w:cs="Times New Roman"/>
        </w:rPr>
        <w:t>Rep</w:t>
      </w:r>
      <w:r>
        <w:rPr>
          <w:rStyle w:val="Heading3Char"/>
          <w:rFonts w:ascii="Times New Roman" w:hAnsi="Times New Roman" w:cs="Times New Roman"/>
        </w:rPr>
        <w:t>e</w:t>
      </w:r>
      <w:r w:rsidRPr="00A03202">
        <w:rPr>
          <w:rStyle w:val="Heading3Char"/>
          <w:rFonts w:ascii="Times New Roman" w:hAnsi="Times New Roman" w:cs="Times New Roman"/>
        </w:rPr>
        <w:t>tition</w:t>
      </w:r>
      <w:r w:rsidR="00A03202" w:rsidRPr="00A03202">
        <w:rPr>
          <w:rStyle w:val="Heading3Char"/>
          <w:rFonts w:ascii="Times New Roman" w:hAnsi="Times New Roman" w:cs="Times New Roman"/>
        </w:rPr>
        <w:t xml:space="preserve"> </w:t>
      </w:r>
    </w:p>
    <w:p w14:paraId="4772EB6D" w14:textId="720B8268" w:rsidR="00A03202" w:rsidRPr="00A03202" w:rsidRDefault="00A03202" w:rsidP="00A03202">
      <w:pPr>
        <w:ind w:firstLine="0"/>
        <w:rPr>
          <w:rFonts w:ascii="Times New Roman" w:hAnsi="Times New Roman" w:cs="Times New Roman"/>
          <w:kern w:val="0"/>
          <w:lang w:eastAsia="en-US"/>
        </w:rPr>
      </w:pPr>
      <w:r w:rsidRPr="00A03202">
        <w:rPr>
          <w:rFonts w:ascii="Times New Roman" w:hAnsi="Times New Roman" w:cs="Times New Roman"/>
          <w:color w:val="000000"/>
          <w:kern w:val="0"/>
          <w:lang w:eastAsia="en-US"/>
        </w:rPr>
        <w:t xml:space="preserve">Repetition is repeated or reiterating an idea or motif (Bell &amp; Ternus, 2011). Repetition is when an item in something is constantly repeated. In </w:t>
      </w:r>
      <w:r w:rsidRPr="00A03202">
        <w:rPr>
          <w:rFonts w:ascii="Times New Roman" w:hAnsi="Times New Roman" w:cs="Times New Roman"/>
          <w:i/>
          <w:iCs/>
          <w:color w:val="000000"/>
          <w:kern w:val="0"/>
          <w:lang w:eastAsia="en-US"/>
        </w:rPr>
        <w:t xml:space="preserve">figure 1, </w:t>
      </w:r>
      <w:r w:rsidRPr="00A03202">
        <w:rPr>
          <w:rFonts w:ascii="Times New Roman" w:hAnsi="Times New Roman" w:cs="Times New Roman"/>
          <w:color w:val="000000"/>
          <w:kern w:val="0"/>
          <w:lang w:eastAsia="en-US"/>
        </w:rPr>
        <w:t xml:space="preserve">the background repeats the pattern of lines and stars. The background seems to show that it is a background of a wallpaper. Another repeating part of the Picasso painting is the detail of the woman’s sweater. The stripes continue its pattern throughout the whole garments she wears. </w:t>
      </w:r>
    </w:p>
    <w:p w14:paraId="10C700B7" w14:textId="49CF66B8" w:rsidR="00A03202" w:rsidRPr="00A03202" w:rsidRDefault="00A03202" w:rsidP="00A03202">
      <w:pPr>
        <w:ind w:firstLine="0"/>
        <w:rPr>
          <w:rFonts w:ascii="Times New Roman" w:hAnsi="Times New Roman" w:cs="Times New Roman"/>
          <w:kern w:val="0"/>
          <w:lang w:eastAsia="en-US"/>
        </w:rPr>
      </w:pPr>
      <w:r w:rsidRPr="00A03202">
        <w:rPr>
          <w:rFonts w:ascii="Times New Roman" w:hAnsi="Times New Roman" w:cs="Times New Roman"/>
          <w:color w:val="000000"/>
          <w:kern w:val="0"/>
          <w:lang w:eastAsia="en-US"/>
        </w:rPr>
        <w:tab/>
        <w:t xml:space="preserve">In </w:t>
      </w:r>
      <w:r w:rsidRPr="00A03202">
        <w:rPr>
          <w:rFonts w:ascii="Times New Roman" w:hAnsi="Times New Roman" w:cs="Times New Roman"/>
          <w:i/>
          <w:iCs/>
          <w:color w:val="000000"/>
          <w:kern w:val="0"/>
          <w:lang w:eastAsia="en-US"/>
        </w:rPr>
        <w:t xml:space="preserve">figure 2, </w:t>
      </w:r>
      <w:r w:rsidRPr="00A03202">
        <w:rPr>
          <w:rFonts w:ascii="Times New Roman" w:hAnsi="Times New Roman" w:cs="Times New Roman"/>
          <w:color w:val="000000"/>
          <w:kern w:val="0"/>
          <w:lang w:eastAsia="en-US"/>
        </w:rPr>
        <w:t xml:space="preserve">the Chanel display seems to repeat the items inside the cubes. The items include small accessories that camouflages with the color of lining that it lines up with. Another repeating item in this display is the use of lines, like the fabric of the garment, the colored lines are also repeated in the garment of the tweed jacket on the mannequin in the display. </w:t>
      </w:r>
    </w:p>
    <w:p w14:paraId="2BB9F809" w14:textId="36CDAC60" w:rsidR="00AC3AF5" w:rsidRPr="008E2101" w:rsidRDefault="00A03202" w:rsidP="00A03202">
      <w:pPr>
        <w:ind w:firstLine="0"/>
        <w:rPr>
          <w:rStyle w:val="Heading3Char"/>
          <w:rFonts w:ascii="Times New Roman" w:eastAsia="Times New Roman" w:hAnsi="Times New Roman" w:cs="Times New Roman"/>
          <w:b w:val="0"/>
          <w:bCs w:val="0"/>
          <w:kern w:val="0"/>
          <w:lang w:eastAsia="en-US"/>
        </w:rPr>
      </w:pPr>
      <w:r w:rsidRPr="00A03202">
        <w:rPr>
          <w:rFonts w:ascii="Times New Roman" w:eastAsia="Times New Roman" w:hAnsi="Times New Roman" w:cs="Times New Roman"/>
          <w:kern w:val="0"/>
          <w:lang w:eastAsia="en-US"/>
        </w:rPr>
        <w:tab/>
        <w:t>In sum of</w:t>
      </w:r>
      <w:r w:rsidR="00846E31">
        <w:rPr>
          <w:rFonts w:ascii="Times New Roman" w:eastAsia="Times New Roman" w:hAnsi="Times New Roman" w:cs="Times New Roman"/>
          <w:kern w:val="0"/>
          <w:lang w:eastAsia="en-US"/>
        </w:rPr>
        <w:t>,</w:t>
      </w:r>
      <w:r w:rsidRPr="00A03202">
        <w:rPr>
          <w:rFonts w:ascii="Times New Roman" w:eastAsia="Times New Roman" w:hAnsi="Times New Roman" w:cs="Times New Roman"/>
          <w:kern w:val="0"/>
          <w:lang w:eastAsia="en-US"/>
        </w:rPr>
        <w:t xml:space="preserve"> Picasso </w:t>
      </w:r>
      <w:r>
        <w:rPr>
          <w:rFonts w:ascii="Times New Roman" w:eastAsia="Times New Roman" w:hAnsi="Times New Roman" w:cs="Times New Roman"/>
          <w:i/>
          <w:kern w:val="0"/>
          <w:lang w:eastAsia="en-US"/>
        </w:rPr>
        <w:t>Dora Maar in an A</w:t>
      </w:r>
      <w:r w:rsidRPr="00A03202">
        <w:rPr>
          <w:rFonts w:ascii="Times New Roman" w:eastAsia="Times New Roman" w:hAnsi="Times New Roman" w:cs="Times New Roman"/>
          <w:i/>
          <w:kern w:val="0"/>
          <w:lang w:eastAsia="en-US"/>
        </w:rPr>
        <w:t>rmchair</w:t>
      </w:r>
      <w:r w:rsidRPr="00A03202">
        <w:rPr>
          <w:rFonts w:ascii="Times New Roman" w:eastAsia="Times New Roman" w:hAnsi="Times New Roman" w:cs="Times New Roman"/>
          <w:kern w:val="0"/>
          <w:lang w:eastAsia="en-US"/>
        </w:rPr>
        <w:t xml:space="preserve"> and Chanel visual </w:t>
      </w:r>
      <w:r w:rsidR="00846E31" w:rsidRPr="00A03202">
        <w:rPr>
          <w:rFonts w:ascii="Times New Roman" w:eastAsia="Times New Roman" w:hAnsi="Times New Roman" w:cs="Times New Roman"/>
          <w:kern w:val="0"/>
          <w:lang w:eastAsia="en-US"/>
        </w:rPr>
        <w:t xml:space="preserve">display </w:t>
      </w:r>
      <w:r w:rsidR="00846E31">
        <w:rPr>
          <w:rFonts w:ascii="Times New Roman" w:eastAsia="Times New Roman" w:hAnsi="Times New Roman" w:cs="Times New Roman"/>
          <w:kern w:val="0"/>
          <w:lang w:eastAsia="en-US"/>
        </w:rPr>
        <w:t>group</w:t>
      </w:r>
      <w:r>
        <w:rPr>
          <w:rFonts w:ascii="Times New Roman" w:eastAsia="Times New Roman" w:hAnsi="Times New Roman" w:cs="Times New Roman"/>
          <w:kern w:val="0"/>
          <w:lang w:eastAsia="en-US"/>
        </w:rPr>
        <w:t xml:space="preserve"> of the </w:t>
      </w:r>
      <w:r w:rsidRPr="00A03202">
        <w:rPr>
          <w:rFonts w:ascii="Times New Roman" w:eastAsia="Times New Roman" w:hAnsi="Times New Roman" w:cs="Times New Roman"/>
          <w:kern w:val="0"/>
          <w:lang w:eastAsia="en-US"/>
        </w:rPr>
        <w:t>elements of design to achieve</w:t>
      </w:r>
      <w:r>
        <w:rPr>
          <w:rFonts w:ascii="Times New Roman" w:eastAsia="Times New Roman" w:hAnsi="Times New Roman" w:cs="Times New Roman"/>
          <w:kern w:val="0"/>
          <w:lang w:eastAsia="en-US"/>
        </w:rPr>
        <w:t xml:space="preserve"> a united whole, both provide some </w:t>
      </w:r>
      <w:r w:rsidR="00846E31">
        <w:rPr>
          <w:rFonts w:ascii="Times New Roman" w:eastAsia="Times New Roman" w:hAnsi="Times New Roman" w:cs="Times New Roman"/>
          <w:kern w:val="0"/>
          <w:lang w:eastAsia="en-US"/>
        </w:rPr>
        <w:t>similarities in</w:t>
      </w:r>
      <w:r>
        <w:rPr>
          <w:rFonts w:ascii="Times New Roman" w:eastAsia="Times New Roman" w:hAnsi="Times New Roman" w:cs="Times New Roman"/>
          <w:kern w:val="0"/>
          <w:lang w:eastAsia="en-US"/>
        </w:rPr>
        <w:t xml:space="preserve"> color as well as alignment with lines </w:t>
      </w:r>
      <w:r w:rsidR="00846E31">
        <w:rPr>
          <w:rFonts w:ascii="Times New Roman" w:eastAsia="Times New Roman" w:hAnsi="Times New Roman" w:cs="Times New Roman"/>
          <w:kern w:val="0"/>
          <w:lang w:eastAsia="en-US"/>
        </w:rPr>
        <w:t xml:space="preserve">within the background. Picasso painted Dora Maar in an armchair to show society what war can do to something so beautiful Through his vacation the two Picasso and the subject Dora Maar, his lover witnessed World War II. Picasso used Dora someone he knew to be so beautiful, painting her as dismantled and destroyed her beautiful body can represent as </w:t>
      </w:r>
      <w:r w:rsidR="00846E31">
        <w:rPr>
          <w:rFonts w:ascii="Times New Roman" w:eastAsia="Times New Roman" w:hAnsi="Times New Roman" w:cs="Times New Roman"/>
          <w:kern w:val="0"/>
          <w:lang w:eastAsia="en-US"/>
        </w:rPr>
        <w:lastRenderedPageBreak/>
        <w:t xml:space="preserve">damaged or seem unpleasing to </w:t>
      </w:r>
      <w:r w:rsidR="008E2101">
        <w:rPr>
          <w:rFonts w:ascii="Times New Roman" w:eastAsia="Times New Roman" w:hAnsi="Times New Roman" w:cs="Times New Roman"/>
          <w:kern w:val="0"/>
          <w:lang w:eastAsia="en-US"/>
        </w:rPr>
        <w:t xml:space="preserve">the eye. On the other </w:t>
      </w:r>
      <w:r w:rsidR="00213E7D">
        <w:rPr>
          <w:rFonts w:ascii="Times New Roman" w:eastAsia="Times New Roman" w:hAnsi="Times New Roman" w:cs="Times New Roman"/>
          <w:kern w:val="0"/>
          <w:lang w:eastAsia="en-US"/>
        </w:rPr>
        <w:t>hand,</w:t>
      </w:r>
      <w:r w:rsidR="008E2101">
        <w:rPr>
          <w:rFonts w:ascii="Times New Roman" w:eastAsia="Times New Roman" w:hAnsi="Times New Roman" w:cs="Times New Roman"/>
          <w:kern w:val="0"/>
          <w:lang w:eastAsia="en-US"/>
        </w:rPr>
        <w:t xml:space="preserve"> Chanel window display portray the opposite they emphasize the beauty within their iconic tweeding in their new collection.</w:t>
      </w:r>
    </w:p>
    <w:bookmarkStart w:id="0" w:name="_Toc409783210" w:displacedByCustomXml="next"/>
    <w:sdt>
      <w:sdtPr>
        <w:rPr>
          <w:rFonts w:ascii="Times New Roman" w:hAnsi="Times New Roman" w:cs="Times New Roman"/>
        </w:rPr>
        <w:id w:val="-573587230"/>
        <w:bibliography/>
      </w:sdtPr>
      <w:sdtEndPr/>
      <w:sdtContent>
        <w:p w14:paraId="4039D710" w14:textId="28935F76" w:rsidR="000351CA" w:rsidRDefault="008E2101" w:rsidP="00A03202">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3316242" w14:textId="77777777" w:rsidR="008E2101" w:rsidRDefault="008E2101" w:rsidP="00A03202">
          <w:pPr>
            <w:rPr>
              <w:rFonts w:ascii="Times New Roman" w:hAnsi="Times New Roman" w:cs="Times New Roman"/>
            </w:rPr>
          </w:pPr>
        </w:p>
        <w:p w14:paraId="6FDEC6B4" w14:textId="77777777" w:rsidR="008E2101" w:rsidRDefault="008E2101" w:rsidP="00A03202">
          <w:pPr>
            <w:rPr>
              <w:rFonts w:ascii="Times New Roman" w:hAnsi="Times New Roman" w:cs="Times New Roman"/>
            </w:rPr>
          </w:pPr>
        </w:p>
        <w:p w14:paraId="5079E63E" w14:textId="77777777" w:rsidR="008E2101" w:rsidRDefault="008E2101" w:rsidP="00A03202">
          <w:pPr>
            <w:rPr>
              <w:rFonts w:ascii="Times New Roman" w:hAnsi="Times New Roman" w:cs="Times New Roman"/>
            </w:rPr>
          </w:pPr>
        </w:p>
        <w:p w14:paraId="6F82C64A" w14:textId="77777777" w:rsidR="008E2101" w:rsidRDefault="008E2101" w:rsidP="00A03202">
          <w:pPr>
            <w:rPr>
              <w:rFonts w:ascii="Times New Roman" w:hAnsi="Times New Roman" w:cs="Times New Roman"/>
            </w:rPr>
          </w:pPr>
        </w:p>
        <w:p w14:paraId="06FE090F" w14:textId="77777777" w:rsidR="008E2101" w:rsidRDefault="008E2101" w:rsidP="00A03202">
          <w:pPr>
            <w:rPr>
              <w:rFonts w:ascii="Times New Roman" w:hAnsi="Times New Roman" w:cs="Times New Roman"/>
            </w:rPr>
          </w:pPr>
        </w:p>
        <w:p w14:paraId="5AAE47CF" w14:textId="77777777" w:rsidR="008E2101" w:rsidRDefault="008E2101" w:rsidP="00A03202">
          <w:pPr>
            <w:rPr>
              <w:rFonts w:ascii="Times New Roman" w:hAnsi="Times New Roman" w:cs="Times New Roman"/>
            </w:rPr>
          </w:pPr>
        </w:p>
        <w:p w14:paraId="6B05B55A" w14:textId="77777777" w:rsidR="008E2101" w:rsidRDefault="008E2101" w:rsidP="00A03202">
          <w:pPr>
            <w:rPr>
              <w:rFonts w:ascii="Times New Roman" w:hAnsi="Times New Roman" w:cs="Times New Roman"/>
            </w:rPr>
          </w:pPr>
        </w:p>
        <w:p w14:paraId="550B1FC7" w14:textId="77777777" w:rsidR="008E2101" w:rsidRDefault="008E2101" w:rsidP="00A03202">
          <w:pPr>
            <w:rPr>
              <w:rFonts w:ascii="Times New Roman" w:hAnsi="Times New Roman" w:cs="Times New Roman"/>
            </w:rPr>
          </w:pPr>
        </w:p>
        <w:p w14:paraId="26CEE64B" w14:textId="77777777" w:rsidR="008E2101" w:rsidRDefault="008E2101" w:rsidP="00A03202">
          <w:pPr>
            <w:rPr>
              <w:rFonts w:ascii="Times New Roman" w:hAnsi="Times New Roman" w:cs="Times New Roman"/>
            </w:rPr>
          </w:pPr>
        </w:p>
        <w:p w14:paraId="6A658C48" w14:textId="77777777" w:rsidR="008E2101" w:rsidRDefault="008E2101" w:rsidP="00A03202">
          <w:pPr>
            <w:rPr>
              <w:rFonts w:ascii="Times New Roman" w:hAnsi="Times New Roman" w:cs="Times New Roman"/>
            </w:rPr>
          </w:pPr>
        </w:p>
        <w:p w14:paraId="54C39978" w14:textId="77777777" w:rsidR="008E2101" w:rsidRDefault="008E2101" w:rsidP="00A03202">
          <w:pPr>
            <w:rPr>
              <w:rFonts w:ascii="Times New Roman" w:hAnsi="Times New Roman" w:cs="Times New Roman"/>
            </w:rPr>
          </w:pPr>
        </w:p>
        <w:p w14:paraId="6EE37F56" w14:textId="77777777" w:rsidR="008E2101" w:rsidRDefault="008E2101" w:rsidP="00A03202">
          <w:pPr>
            <w:rPr>
              <w:rFonts w:ascii="Times New Roman" w:hAnsi="Times New Roman" w:cs="Times New Roman"/>
            </w:rPr>
          </w:pPr>
        </w:p>
        <w:p w14:paraId="2898F1EA" w14:textId="77777777" w:rsidR="008E2101" w:rsidRDefault="008E2101" w:rsidP="00A03202">
          <w:pPr>
            <w:rPr>
              <w:rFonts w:ascii="Times New Roman" w:hAnsi="Times New Roman" w:cs="Times New Roman"/>
            </w:rPr>
          </w:pPr>
        </w:p>
        <w:p w14:paraId="0E857899" w14:textId="77777777" w:rsidR="008E2101" w:rsidRDefault="008E2101" w:rsidP="00A03202">
          <w:pPr>
            <w:rPr>
              <w:rFonts w:ascii="Times New Roman" w:hAnsi="Times New Roman" w:cs="Times New Roman"/>
            </w:rPr>
          </w:pPr>
        </w:p>
        <w:p w14:paraId="31705036" w14:textId="77777777" w:rsidR="008E2101" w:rsidRDefault="008E2101" w:rsidP="00A03202">
          <w:pPr>
            <w:rPr>
              <w:rFonts w:ascii="Times New Roman" w:hAnsi="Times New Roman" w:cs="Times New Roman"/>
            </w:rPr>
          </w:pPr>
        </w:p>
        <w:p w14:paraId="3CC1FE29" w14:textId="77777777" w:rsidR="008E2101" w:rsidRDefault="008E2101" w:rsidP="00A03202">
          <w:pPr>
            <w:rPr>
              <w:rFonts w:ascii="Times New Roman" w:hAnsi="Times New Roman" w:cs="Times New Roman"/>
            </w:rPr>
          </w:pPr>
        </w:p>
        <w:p w14:paraId="79403CDD" w14:textId="77777777" w:rsidR="008E2101" w:rsidRDefault="008E2101" w:rsidP="00A03202">
          <w:pPr>
            <w:rPr>
              <w:rFonts w:ascii="Times New Roman" w:hAnsi="Times New Roman" w:cs="Times New Roman"/>
            </w:rPr>
          </w:pPr>
        </w:p>
        <w:p w14:paraId="306BDF8D" w14:textId="77777777" w:rsidR="008E2101" w:rsidRDefault="008E2101" w:rsidP="00A03202">
          <w:pPr>
            <w:rPr>
              <w:rFonts w:ascii="Times New Roman" w:hAnsi="Times New Roman" w:cs="Times New Roman"/>
            </w:rPr>
          </w:pPr>
        </w:p>
        <w:p w14:paraId="15788615" w14:textId="77777777" w:rsidR="008E2101" w:rsidRDefault="008E2101" w:rsidP="00A03202">
          <w:pPr>
            <w:rPr>
              <w:rFonts w:ascii="Times New Roman" w:hAnsi="Times New Roman" w:cs="Times New Roman"/>
            </w:rPr>
          </w:pPr>
        </w:p>
        <w:p w14:paraId="4BBC85C1" w14:textId="77777777" w:rsidR="008E2101" w:rsidRPr="00A03202" w:rsidRDefault="008E2101" w:rsidP="00A03202">
          <w:pPr>
            <w:rPr>
              <w:rFonts w:ascii="Times New Roman" w:hAnsi="Times New Roman" w:cs="Times New Roman"/>
            </w:rPr>
          </w:pPr>
        </w:p>
        <w:p w14:paraId="5DF472DD" w14:textId="1365B768" w:rsidR="00F81D91" w:rsidRPr="00A03202" w:rsidRDefault="00F81D91" w:rsidP="00A03202">
          <w:pPr>
            <w:ind w:left="3600" w:firstLine="0"/>
            <w:rPr>
              <w:rFonts w:ascii="Times New Roman" w:hAnsi="Times New Roman" w:cs="Times New Roman"/>
            </w:rPr>
          </w:pPr>
          <w:r w:rsidRPr="00A03202">
            <w:rPr>
              <w:rFonts w:ascii="Times New Roman" w:hAnsi="Times New Roman" w:cs="Times New Roman"/>
            </w:rPr>
            <w:lastRenderedPageBreak/>
            <w:t>References</w:t>
          </w:r>
          <w:bookmarkEnd w:id="0"/>
        </w:p>
        <w:p w14:paraId="42E54697" w14:textId="5CDFC896" w:rsidR="00A03202" w:rsidRPr="00A03202" w:rsidRDefault="00A03202" w:rsidP="00A03202">
          <w:pPr>
            <w:ind w:firstLine="0"/>
            <w:rPr>
              <w:rFonts w:ascii="Times New Roman" w:hAnsi="Times New Roman" w:cs="Times New Roman"/>
              <w:kern w:val="0"/>
              <w:lang w:eastAsia="en-US"/>
            </w:rPr>
          </w:pPr>
          <w:r w:rsidRPr="00A03202">
            <w:rPr>
              <w:rFonts w:ascii="Times New Roman" w:hAnsi="Times New Roman" w:cs="Times New Roman"/>
              <w:color w:val="000000"/>
              <w:kern w:val="0"/>
              <w:lang w:eastAsia="en-US"/>
            </w:rPr>
            <w:t>Bell, J &amp; Ternus, K. (2011).</w:t>
          </w:r>
          <w:r w:rsidRPr="00A03202">
            <w:rPr>
              <w:rFonts w:ascii="Times New Roman" w:hAnsi="Times New Roman" w:cs="Times New Roman"/>
              <w:i/>
              <w:iCs/>
              <w:color w:val="000000"/>
              <w:kern w:val="0"/>
              <w:lang w:eastAsia="en-US"/>
            </w:rPr>
            <w:t xml:space="preserve"> Silent Selling: Best Practices and Effective Strategies in Visual</w:t>
          </w:r>
        </w:p>
        <w:p w14:paraId="3E859599" w14:textId="3BEDFB53" w:rsidR="00A03202" w:rsidRPr="00A03202" w:rsidRDefault="00A03202" w:rsidP="00A03202">
          <w:pPr>
            <w:ind w:firstLine="0"/>
            <w:rPr>
              <w:rFonts w:ascii="Times New Roman" w:hAnsi="Times New Roman" w:cs="Times New Roman"/>
              <w:kern w:val="0"/>
              <w:lang w:eastAsia="en-US"/>
            </w:rPr>
          </w:pPr>
          <w:r w:rsidRPr="00A03202">
            <w:rPr>
              <w:rFonts w:ascii="Times New Roman" w:hAnsi="Times New Roman" w:cs="Times New Roman"/>
              <w:i/>
              <w:iCs/>
              <w:color w:val="000000"/>
              <w:kern w:val="0"/>
              <w:lang w:eastAsia="en-US"/>
            </w:rPr>
            <w:t>       </w:t>
          </w:r>
          <w:r w:rsidRPr="00A03202">
            <w:rPr>
              <w:rFonts w:ascii="Times New Roman" w:hAnsi="Times New Roman" w:cs="Times New Roman"/>
              <w:i/>
              <w:iCs/>
              <w:color w:val="000000"/>
              <w:kern w:val="0"/>
              <w:lang w:eastAsia="en-US"/>
            </w:rPr>
            <w:tab/>
            <w:t xml:space="preserve">Merchandising. </w:t>
          </w:r>
          <w:r w:rsidRPr="00A03202">
            <w:rPr>
              <w:rFonts w:ascii="Times New Roman" w:hAnsi="Times New Roman" w:cs="Times New Roman"/>
              <w:color w:val="000000"/>
              <w:kern w:val="0"/>
              <w:lang w:eastAsia="en-US"/>
            </w:rPr>
            <w:t>(4th Edition).</w:t>
          </w:r>
          <w:r w:rsidRPr="00A03202">
            <w:rPr>
              <w:rFonts w:ascii="Times New Roman" w:hAnsi="Times New Roman" w:cs="Times New Roman"/>
              <w:i/>
              <w:iCs/>
              <w:color w:val="000000"/>
              <w:kern w:val="0"/>
              <w:lang w:eastAsia="en-US"/>
            </w:rPr>
            <w:t xml:space="preserve"> </w:t>
          </w:r>
          <w:r w:rsidRPr="00A03202">
            <w:rPr>
              <w:rFonts w:ascii="Times New Roman" w:hAnsi="Times New Roman" w:cs="Times New Roman"/>
              <w:color w:val="000000"/>
              <w:kern w:val="0"/>
              <w:lang w:eastAsia="en-US"/>
            </w:rPr>
            <w:t>Manhattan, NY: Fairchild Books.</w:t>
          </w:r>
        </w:p>
        <w:p w14:paraId="088EB49F" w14:textId="7A6A377F" w:rsidR="008764B8" w:rsidRPr="00A03202" w:rsidRDefault="003540D3" w:rsidP="00A03202">
          <w:pPr>
            <w:ind w:firstLine="0"/>
            <w:rPr>
              <w:rFonts w:ascii="Times New Roman" w:hAnsi="Times New Roman" w:cs="Times New Roman"/>
            </w:rPr>
          </w:pPr>
          <w:r w:rsidRPr="00A03202">
            <w:rPr>
              <w:rFonts w:ascii="Times New Roman" w:hAnsi="Times New Roman" w:cs="Times New Roman"/>
            </w:rPr>
            <w:t>Color</w:t>
          </w:r>
          <w:r w:rsidRPr="00A03202">
            <w:rPr>
              <w:rFonts w:ascii="Times New Roman" w:hAnsi="Times New Roman" w:cs="Times New Roman"/>
              <w:shd w:val="pct15" w:color="auto" w:fill="FFFFFF"/>
              <w:lang w:eastAsia="ko-KR"/>
            </w:rPr>
            <w:t xml:space="preserve"> </w:t>
          </w:r>
          <w:r w:rsidRPr="00A03202">
            <w:rPr>
              <w:rFonts w:ascii="Times New Roman" w:hAnsi="Times New Roman" w:cs="Times New Roman"/>
            </w:rPr>
            <w:t xml:space="preserve">Wheel Pro </w:t>
          </w:r>
          <w:r w:rsidR="00B34464" w:rsidRPr="00A03202">
            <w:rPr>
              <w:rFonts w:ascii="Times New Roman" w:hAnsi="Times New Roman" w:cs="Times New Roman"/>
            </w:rPr>
            <w:t xml:space="preserve">- See Color Theory in Action (2016) </w:t>
          </w:r>
          <w:r w:rsidRPr="00A03202">
            <w:rPr>
              <w:rFonts w:ascii="Times New Roman" w:hAnsi="Times New Roman" w:cs="Times New Roman"/>
            </w:rPr>
            <w:t>Retrie</w:t>
          </w:r>
          <w:r w:rsidR="008764B8" w:rsidRPr="00A03202">
            <w:rPr>
              <w:rFonts w:ascii="Times New Roman" w:hAnsi="Times New Roman" w:cs="Times New Roman"/>
            </w:rPr>
            <w:t>ved 2017, from http://www.color</w:t>
          </w:r>
        </w:p>
        <w:p w14:paraId="79D6CBFA" w14:textId="5C15FE1D" w:rsidR="00B34464" w:rsidRDefault="003540D3" w:rsidP="00A03202">
          <w:pPr>
            <w:rPr>
              <w:rFonts w:ascii="Times New Roman" w:hAnsi="Times New Roman" w:cs="Times New Roman"/>
            </w:rPr>
          </w:pPr>
          <w:r w:rsidRPr="00A03202">
            <w:rPr>
              <w:rFonts w:ascii="Times New Roman" w:hAnsi="Times New Roman" w:cs="Times New Roman"/>
            </w:rPr>
            <w:t>wheel-pro.com/color-meaning.html</w:t>
          </w:r>
        </w:p>
        <w:p w14:paraId="7B690A66" w14:textId="41509237" w:rsidR="008E2101" w:rsidRPr="00A03202" w:rsidRDefault="008E2101" w:rsidP="008E2101">
          <w:pPr>
            <w:ind w:firstLine="0"/>
            <w:rPr>
              <w:rFonts w:ascii="Times New Roman" w:hAnsi="Times New Roman" w:cs="Times New Roman"/>
            </w:rPr>
          </w:pPr>
          <w:r w:rsidRPr="00A03202">
            <w:rPr>
              <w:rFonts w:ascii="Times New Roman" w:hAnsi="Times New Roman" w:cs="Times New Roman"/>
              <w:i/>
            </w:rPr>
            <w:t xml:space="preserve">Figure 1: </w:t>
          </w:r>
          <w:r w:rsidRPr="00A03202">
            <w:rPr>
              <w:rFonts w:ascii="Times New Roman" w:hAnsi="Times New Roman" w:cs="Times New Roman"/>
            </w:rPr>
            <w:t>Art (</w:t>
          </w:r>
          <w:r>
            <w:rPr>
              <w:rFonts w:ascii="Times New Roman" w:hAnsi="Times New Roman" w:cs="Times New Roman"/>
            </w:rPr>
            <w:t>2017</w:t>
          </w:r>
          <w:r w:rsidRPr="00A03202">
            <w:rPr>
              <w:rFonts w:ascii="Times New Roman" w:hAnsi="Times New Roman" w:cs="Times New Roman"/>
            </w:rPr>
            <w:t xml:space="preserve">) Pablo Picasso Dora Maar in an Armchair | The </w:t>
          </w:r>
          <w:proofErr w:type="gramStart"/>
          <w:r w:rsidRPr="00A03202">
            <w:rPr>
              <w:rFonts w:ascii="Times New Roman" w:hAnsi="Times New Roman" w:cs="Times New Roman"/>
            </w:rPr>
            <w:t xml:space="preserve">Met </w:t>
          </w:r>
          <w:r>
            <w:rPr>
              <w:rFonts w:ascii="Times New Roman" w:hAnsi="Times New Roman" w:cs="Times New Roman"/>
            </w:rPr>
            <w:t>.</w:t>
          </w:r>
          <w:proofErr w:type="gramEnd"/>
          <w:r>
            <w:rPr>
              <w:rFonts w:ascii="Times New Roman" w:hAnsi="Times New Roman" w:cs="Times New Roman"/>
            </w:rPr>
            <w:t xml:space="preserve"> Retrieved 2017, from</w:t>
          </w:r>
          <w:r>
            <w:rPr>
              <w:rFonts w:ascii="Times New Roman" w:hAnsi="Times New Roman" w:cs="Times New Roman"/>
            </w:rPr>
            <w:tab/>
            <w:t>http://www.metmuseum.org/art/collection/search/487039</w:t>
          </w:r>
        </w:p>
        <w:p w14:paraId="54552484" w14:textId="3CDE6622" w:rsidR="008E2101" w:rsidRPr="00A03202" w:rsidRDefault="008E2101" w:rsidP="008E2101">
          <w:pPr>
            <w:ind w:firstLine="0"/>
            <w:rPr>
              <w:rFonts w:ascii="Times New Roman" w:hAnsi="Times New Roman" w:cs="Times New Roman"/>
            </w:rPr>
          </w:pPr>
          <w:r w:rsidRPr="00A03202">
            <w:rPr>
              <w:rFonts w:ascii="Times New Roman" w:hAnsi="Times New Roman" w:cs="Times New Roman"/>
              <w:i/>
            </w:rPr>
            <w:t xml:space="preserve">Figure 2: </w:t>
          </w:r>
          <w:r>
            <w:rPr>
              <w:rFonts w:ascii="Times New Roman" w:hAnsi="Times New Roman" w:cs="Times New Roman"/>
            </w:rPr>
            <w:t xml:space="preserve">Visual Display, Desiree </w:t>
          </w:r>
          <w:proofErr w:type="spellStart"/>
          <w:r>
            <w:rPr>
              <w:rFonts w:ascii="Times New Roman" w:hAnsi="Times New Roman" w:cs="Times New Roman"/>
            </w:rPr>
            <w:t>Jeanmichel</w:t>
          </w:r>
          <w:proofErr w:type="spellEnd"/>
          <w:r>
            <w:rPr>
              <w:rFonts w:ascii="Times New Roman" w:hAnsi="Times New Roman" w:cs="Times New Roman"/>
            </w:rPr>
            <w:t xml:space="preserve"> 2017 Retrieved from Personal Collection</w:t>
          </w:r>
        </w:p>
        <w:p w14:paraId="37289B7A" w14:textId="72E18C59" w:rsidR="000351CA" w:rsidRPr="00A03202" w:rsidRDefault="000351CA" w:rsidP="00A03202">
          <w:pPr>
            <w:ind w:firstLine="0"/>
            <w:rPr>
              <w:rFonts w:ascii="Times New Roman" w:hAnsi="Times New Roman" w:cs="Times New Roman"/>
            </w:rPr>
          </w:pPr>
          <w:r w:rsidRPr="00A03202">
            <w:rPr>
              <w:rFonts w:ascii="Times New Roman" w:hAnsi="Times New Roman" w:cs="Times New Roman"/>
            </w:rPr>
            <w:t>Flye, R. (2011). Emphasis, Dominance and Focal Point. Retrieved 2017, from</w:t>
          </w:r>
          <w:r w:rsidRPr="00A03202">
            <w:rPr>
              <w:rFonts w:ascii="Times New Roman" w:hAnsi="Times New Roman" w:cs="Times New Roman"/>
            </w:rPr>
            <w:tab/>
          </w:r>
        </w:p>
        <w:p w14:paraId="1AE75A32" w14:textId="2BE161BA" w:rsidR="000351CA" w:rsidRPr="00A03202" w:rsidRDefault="000351CA" w:rsidP="00A03202">
          <w:pPr>
            <w:rPr>
              <w:rFonts w:ascii="Times New Roman" w:hAnsi="Times New Roman" w:cs="Times New Roman"/>
            </w:rPr>
          </w:pPr>
          <w:r w:rsidRPr="00A03202">
            <w:rPr>
              <w:rFonts w:ascii="Times New Roman" w:hAnsi="Times New Roman" w:cs="Times New Roman"/>
            </w:rPr>
            <w:t>http://flyeschool.com/content/emphasis-dominance-and-focal-point</w:t>
          </w:r>
        </w:p>
        <w:p w14:paraId="1AE14AA4" w14:textId="69198601" w:rsidR="000351CA" w:rsidRPr="00A03202" w:rsidRDefault="000351CA" w:rsidP="00A03202">
          <w:pPr>
            <w:ind w:firstLine="0"/>
            <w:rPr>
              <w:rFonts w:ascii="Times New Roman" w:eastAsia="Times New Roman" w:hAnsi="Times New Roman" w:cs="Times New Roman"/>
              <w:kern w:val="0"/>
              <w:lang w:eastAsia="en-US"/>
            </w:rPr>
          </w:pPr>
          <w:proofErr w:type="spellStart"/>
          <w:r w:rsidRPr="000351CA">
            <w:rPr>
              <w:rFonts w:ascii="Times New Roman" w:eastAsia="Times New Roman" w:hAnsi="Times New Roman" w:cs="Times New Roman"/>
              <w:kern w:val="0"/>
              <w:lang w:eastAsia="en-US"/>
            </w:rPr>
            <w:t>Jirousek</w:t>
          </w:r>
          <w:proofErr w:type="spellEnd"/>
          <w:r w:rsidRPr="000351CA">
            <w:rPr>
              <w:rFonts w:ascii="Times New Roman" w:eastAsia="Times New Roman" w:hAnsi="Times New Roman" w:cs="Times New Roman"/>
              <w:kern w:val="0"/>
              <w:lang w:eastAsia="en-US"/>
            </w:rPr>
            <w:t>, C. (199</w:t>
          </w:r>
          <w:r w:rsidRPr="00A03202">
            <w:rPr>
              <w:rFonts w:ascii="Times New Roman" w:eastAsia="Times New Roman" w:hAnsi="Times New Roman" w:cs="Times New Roman"/>
              <w:kern w:val="0"/>
              <w:lang w:eastAsia="en-US"/>
            </w:rPr>
            <w:t>5).  Retrieved 2017, from</w:t>
          </w:r>
          <w:r w:rsidRPr="00A03202">
            <w:rPr>
              <w:rFonts w:ascii="Times New Roman" w:eastAsia="Times New Roman" w:hAnsi="Times New Roman" w:cs="Times New Roman"/>
              <w:kern w:val="0"/>
              <w:lang w:eastAsia="en-US"/>
            </w:rPr>
            <w:tab/>
          </w:r>
          <w:r w:rsidR="00B34464" w:rsidRPr="00A03202">
            <w:rPr>
              <w:rFonts w:ascii="Times New Roman" w:eastAsia="Times New Roman" w:hAnsi="Times New Roman" w:cs="Times New Roman"/>
              <w:kern w:val="0"/>
              <w:lang w:eastAsia="en-US"/>
            </w:rPr>
            <w:t xml:space="preserve">http://char.txa.cornell.edu/language/element/element.htm </w:t>
          </w:r>
        </w:p>
        <w:p w14:paraId="03B8ABDF" w14:textId="44CD837A" w:rsidR="00B34464" w:rsidRPr="00A03202" w:rsidRDefault="00B34464" w:rsidP="00A03202">
          <w:pPr>
            <w:ind w:firstLine="0"/>
            <w:rPr>
              <w:rFonts w:ascii="Times New Roman" w:eastAsia="Times New Roman" w:hAnsi="Times New Roman" w:cs="Times New Roman"/>
              <w:kern w:val="0"/>
              <w:lang w:eastAsia="en-US"/>
            </w:rPr>
          </w:pPr>
          <w:proofErr w:type="spellStart"/>
          <w:r w:rsidRPr="000351CA">
            <w:rPr>
              <w:rFonts w:ascii="Times New Roman" w:eastAsia="Times New Roman" w:hAnsi="Times New Roman" w:cs="Times New Roman"/>
              <w:kern w:val="0"/>
              <w:lang w:eastAsia="en-US"/>
            </w:rPr>
            <w:t>Jirousek</w:t>
          </w:r>
          <w:proofErr w:type="spellEnd"/>
          <w:r w:rsidRPr="000351CA">
            <w:rPr>
              <w:rFonts w:ascii="Times New Roman" w:eastAsia="Times New Roman" w:hAnsi="Times New Roman" w:cs="Times New Roman"/>
              <w:kern w:val="0"/>
              <w:lang w:eastAsia="en-US"/>
            </w:rPr>
            <w:t>, C.</w:t>
          </w:r>
          <w:r w:rsidRPr="00A03202">
            <w:rPr>
              <w:rFonts w:ascii="Times New Roman" w:eastAsia="Times New Roman" w:hAnsi="Times New Roman" w:cs="Times New Roman"/>
              <w:kern w:val="0"/>
              <w:lang w:eastAsia="en-US"/>
            </w:rPr>
            <w:t xml:space="preserve"> Principle of Balance</w:t>
          </w:r>
          <w:r w:rsidRPr="000351CA">
            <w:rPr>
              <w:rFonts w:ascii="Times New Roman" w:eastAsia="Times New Roman" w:hAnsi="Times New Roman" w:cs="Times New Roman"/>
              <w:kern w:val="0"/>
              <w:lang w:eastAsia="en-US"/>
            </w:rPr>
            <w:t xml:space="preserve"> (199</w:t>
          </w:r>
          <w:r w:rsidRPr="00A03202">
            <w:rPr>
              <w:rFonts w:ascii="Times New Roman" w:eastAsia="Times New Roman" w:hAnsi="Times New Roman" w:cs="Times New Roman"/>
              <w:kern w:val="0"/>
              <w:lang w:eastAsia="en-US"/>
            </w:rPr>
            <w:t>5).  Retrieved 2017, from</w:t>
          </w:r>
          <w:r w:rsidRPr="00A03202">
            <w:rPr>
              <w:rFonts w:ascii="Times New Roman" w:eastAsia="Times New Roman" w:hAnsi="Times New Roman" w:cs="Times New Roman"/>
              <w:kern w:val="0"/>
              <w:lang w:eastAsia="en-US"/>
            </w:rPr>
            <w:tab/>
            <w:t>http://char.txa.cornell.edu/language/element/element.htm</w:t>
          </w:r>
        </w:p>
        <w:p w14:paraId="6A443711" w14:textId="1EF2931B" w:rsidR="008764B8" w:rsidRPr="00A03202" w:rsidRDefault="004C7D01" w:rsidP="00A03202">
          <w:pPr>
            <w:ind w:firstLine="0"/>
            <w:rPr>
              <w:rFonts w:ascii="Times New Roman" w:hAnsi="Times New Roman" w:cs="Times New Roman"/>
            </w:rPr>
          </w:pPr>
          <w:proofErr w:type="spellStart"/>
          <w:r w:rsidRPr="00A03202">
            <w:rPr>
              <w:rFonts w:ascii="Times New Roman" w:hAnsi="Times New Roman" w:cs="Times New Roman"/>
            </w:rPr>
            <w:t>Esaak</w:t>
          </w:r>
          <w:proofErr w:type="spellEnd"/>
          <w:r w:rsidRPr="00A03202">
            <w:rPr>
              <w:rFonts w:ascii="Times New Roman" w:hAnsi="Times New Roman" w:cs="Times New Roman"/>
            </w:rPr>
            <w:t xml:space="preserve">, S. (2014) </w:t>
          </w:r>
          <w:r w:rsidR="00B34464" w:rsidRPr="00A03202">
            <w:rPr>
              <w:rFonts w:ascii="Times New Roman" w:hAnsi="Times New Roman" w:cs="Times New Roman"/>
            </w:rPr>
            <w:t xml:space="preserve">Define </w:t>
          </w:r>
          <w:r w:rsidR="003540D3" w:rsidRPr="00A03202">
            <w:rPr>
              <w:rFonts w:ascii="Times New Roman" w:hAnsi="Times New Roman" w:cs="Times New Roman"/>
            </w:rPr>
            <w:t>To</w:t>
          </w:r>
          <w:r w:rsidR="008764B8" w:rsidRPr="00A03202">
            <w:rPr>
              <w:rFonts w:ascii="Times New Roman" w:hAnsi="Times New Roman" w:cs="Times New Roman"/>
            </w:rPr>
            <w:t>ne. Retrieved 2017, from</w:t>
          </w:r>
        </w:p>
        <w:p w14:paraId="1363D6E2" w14:textId="2ADACE13" w:rsidR="003540D3" w:rsidRPr="00A03202" w:rsidRDefault="00500BEE" w:rsidP="00A03202">
          <w:pPr>
            <w:rPr>
              <w:rFonts w:ascii="Times New Roman" w:hAnsi="Times New Roman" w:cs="Times New Roman"/>
            </w:rPr>
          </w:pPr>
          <w:r w:rsidRPr="00A03202">
            <w:rPr>
              <w:rFonts w:ascii="Times New Roman" w:hAnsi="Times New Roman" w:cs="Times New Roman"/>
            </w:rPr>
            <w:t>https://www.thoughtco.com/tone-definition-in-art-182471</w:t>
          </w:r>
        </w:p>
        <w:p w14:paraId="1A3EA532" w14:textId="77777777" w:rsidR="00F81D91" w:rsidRPr="00A03202" w:rsidRDefault="00BE61ED" w:rsidP="00BB3BA0">
          <w:pPr>
            <w:pStyle w:val="Bibliography"/>
            <w:ind w:left="0" w:firstLine="0"/>
            <w:rPr>
              <w:rFonts w:ascii="Times New Roman" w:hAnsi="Times New Roman" w:cs="Times New Roman"/>
            </w:rPr>
          </w:pPr>
        </w:p>
      </w:sdtContent>
    </w:sdt>
    <w:p w14:paraId="091EB326" w14:textId="4F61E250" w:rsidR="00D528B5" w:rsidRPr="00A03202" w:rsidRDefault="00D528B5" w:rsidP="00A03202">
      <w:pPr>
        <w:pStyle w:val="SectionTitle"/>
        <w:jc w:val="left"/>
        <w:rPr>
          <w:rFonts w:ascii="Times New Roman" w:hAnsi="Times New Roman" w:cs="Times New Roman"/>
        </w:rPr>
      </w:pPr>
    </w:p>
    <w:sectPr w:rsidR="00D528B5" w:rsidRPr="00A03202">
      <w:headerReference w:type="default" r:id="rId9"/>
      <w:footnotePr>
        <w:pos w:val="beneathText"/>
      </w:footnotePr>
      <w:pgSz w:w="12240" w:h="15840" w:code="1"/>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CDEE4" w14:textId="77777777" w:rsidR="00BE61ED" w:rsidRDefault="00BE61ED">
      <w:pPr>
        <w:spacing w:line="240" w:lineRule="auto"/>
      </w:pPr>
      <w:r>
        <w:separator/>
      </w:r>
    </w:p>
  </w:endnote>
  <w:endnote w:type="continuationSeparator" w:id="0">
    <w:p w14:paraId="55138069" w14:textId="77777777" w:rsidR="00BE61ED" w:rsidRDefault="00BE61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B2012" w14:textId="77777777" w:rsidR="00BE61ED" w:rsidRDefault="00BE61ED">
      <w:pPr>
        <w:spacing w:line="240" w:lineRule="auto"/>
      </w:pPr>
      <w:r>
        <w:separator/>
      </w:r>
    </w:p>
  </w:footnote>
  <w:footnote w:type="continuationSeparator" w:id="0">
    <w:p w14:paraId="63DF7622" w14:textId="77777777" w:rsidR="00BE61ED" w:rsidRDefault="00BE61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B77D6" w14:textId="7CBAB19F" w:rsidR="00955E84" w:rsidRDefault="00AC3AF5">
    <w:pPr>
      <w:pStyle w:val="Header"/>
    </w:pPr>
    <w:r>
      <w:rPr>
        <w:rStyle w:val="Strong"/>
      </w:rPr>
      <w:tab/>
    </w:r>
    <w:r>
      <w:rPr>
        <w:rStyle w:val="Strong"/>
      </w:rPr>
      <w:tab/>
    </w:r>
    <w:r>
      <w:rPr>
        <w:rStyle w:val="Strong"/>
      </w:rPr>
      <w:tab/>
    </w:r>
    <w:r>
      <w:rPr>
        <w:rStyle w:val="Strong"/>
      </w:rPr>
      <w:tab/>
    </w:r>
    <w:r w:rsidR="00955E84">
      <w:rPr>
        <w:rStyle w:val="Strong"/>
      </w:rPr>
      <w:ptab w:relativeTo="margin" w:alignment="right" w:leader="none"/>
    </w:r>
    <w:r w:rsidR="00955E84">
      <w:rPr>
        <w:rStyle w:val="Strong"/>
      </w:rPr>
      <w:fldChar w:fldCharType="begin"/>
    </w:r>
    <w:r w:rsidR="00955E84">
      <w:rPr>
        <w:rStyle w:val="Strong"/>
      </w:rPr>
      <w:instrText xml:space="preserve"> PAGE   \* MERGEFORMAT </w:instrText>
    </w:r>
    <w:r w:rsidR="00955E84">
      <w:rPr>
        <w:rStyle w:val="Strong"/>
      </w:rPr>
      <w:fldChar w:fldCharType="separate"/>
    </w:r>
    <w:r w:rsidR="00213E7D">
      <w:rPr>
        <w:rStyle w:val="Strong"/>
        <w:noProof/>
      </w:rPr>
      <w:t>9</w:t>
    </w:r>
    <w:r w:rsidR="00955E84">
      <w:rPr>
        <w:rStyle w:val="Strong"/>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D91"/>
    <w:rsid w:val="000351CA"/>
    <w:rsid w:val="00085975"/>
    <w:rsid w:val="000E4F72"/>
    <w:rsid w:val="000F2E6F"/>
    <w:rsid w:val="0012217B"/>
    <w:rsid w:val="00177383"/>
    <w:rsid w:val="001A4344"/>
    <w:rsid w:val="001C1EB4"/>
    <w:rsid w:val="001C331C"/>
    <w:rsid w:val="002137CC"/>
    <w:rsid w:val="00213E7D"/>
    <w:rsid w:val="00236A72"/>
    <w:rsid w:val="002539A1"/>
    <w:rsid w:val="0026273D"/>
    <w:rsid w:val="0027548E"/>
    <w:rsid w:val="002821ED"/>
    <w:rsid w:val="00286705"/>
    <w:rsid w:val="002C7D0C"/>
    <w:rsid w:val="00305E82"/>
    <w:rsid w:val="00340212"/>
    <w:rsid w:val="003540D3"/>
    <w:rsid w:val="00374961"/>
    <w:rsid w:val="0037750B"/>
    <w:rsid w:val="003F59D6"/>
    <w:rsid w:val="004107CB"/>
    <w:rsid w:val="00412DCB"/>
    <w:rsid w:val="00475B52"/>
    <w:rsid w:val="00483423"/>
    <w:rsid w:val="0049373E"/>
    <w:rsid w:val="004C7D01"/>
    <w:rsid w:val="004E51DD"/>
    <w:rsid w:val="00500BEE"/>
    <w:rsid w:val="00604475"/>
    <w:rsid w:val="006410B9"/>
    <w:rsid w:val="0064432F"/>
    <w:rsid w:val="00660727"/>
    <w:rsid w:val="0066343C"/>
    <w:rsid w:val="00694351"/>
    <w:rsid w:val="006B1DE1"/>
    <w:rsid w:val="006C06D2"/>
    <w:rsid w:val="0072333C"/>
    <w:rsid w:val="007335D1"/>
    <w:rsid w:val="007656F9"/>
    <w:rsid w:val="007B3E73"/>
    <w:rsid w:val="00846E31"/>
    <w:rsid w:val="00870D27"/>
    <w:rsid w:val="008764B8"/>
    <w:rsid w:val="008E2101"/>
    <w:rsid w:val="008F2A52"/>
    <w:rsid w:val="00921062"/>
    <w:rsid w:val="00955E84"/>
    <w:rsid w:val="00961159"/>
    <w:rsid w:val="009773E5"/>
    <w:rsid w:val="00990EA0"/>
    <w:rsid w:val="00A03202"/>
    <w:rsid w:val="00A179C7"/>
    <w:rsid w:val="00A64698"/>
    <w:rsid w:val="00A80E8A"/>
    <w:rsid w:val="00AC3AF5"/>
    <w:rsid w:val="00AE2DC5"/>
    <w:rsid w:val="00AF74C4"/>
    <w:rsid w:val="00B03278"/>
    <w:rsid w:val="00B03E86"/>
    <w:rsid w:val="00B22C2F"/>
    <w:rsid w:val="00B273A8"/>
    <w:rsid w:val="00B34464"/>
    <w:rsid w:val="00B34810"/>
    <w:rsid w:val="00BA0638"/>
    <w:rsid w:val="00BB3BA0"/>
    <w:rsid w:val="00BE61ED"/>
    <w:rsid w:val="00BF1F35"/>
    <w:rsid w:val="00C4522E"/>
    <w:rsid w:val="00C617A1"/>
    <w:rsid w:val="00C62F4E"/>
    <w:rsid w:val="00D528B5"/>
    <w:rsid w:val="00D76A03"/>
    <w:rsid w:val="00DB424E"/>
    <w:rsid w:val="00DD5800"/>
    <w:rsid w:val="00E27D05"/>
    <w:rsid w:val="00EA0A95"/>
    <w:rsid w:val="00EA4E32"/>
    <w:rsid w:val="00ED22EC"/>
    <w:rsid w:val="00F0639A"/>
    <w:rsid w:val="00F128DE"/>
    <w:rsid w:val="00F375D5"/>
    <w:rsid w:val="00F7018D"/>
    <w:rsid w:val="00F81D91"/>
    <w:rsid w:val="00F87FFB"/>
    <w:rsid w:val="00FB32B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5097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1D91"/>
    <w:pPr>
      <w:spacing w:line="480" w:lineRule="auto"/>
      <w:ind w:firstLine="720"/>
    </w:pPr>
    <w:rPr>
      <w:kern w:val="24"/>
      <w:lang w:eastAsia="ja-JP"/>
    </w:rPr>
  </w:style>
  <w:style w:type="paragraph" w:styleId="Heading1">
    <w:name w:val="heading 1"/>
    <w:basedOn w:val="Normal"/>
    <w:next w:val="Normal"/>
    <w:link w:val="Heading1Char"/>
    <w:uiPriority w:val="4"/>
    <w:qFormat/>
    <w:rsid w:val="00F81D91"/>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F81D91"/>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F81D91"/>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F81D91"/>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F81D91"/>
    <w:pPr>
      <w:keepNext/>
      <w:keepLines/>
      <w:outlineLvl w:val="4"/>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F81D91"/>
    <w:rPr>
      <w:rFonts w:asciiTheme="majorHAnsi" w:eastAsiaTheme="majorEastAsia" w:hAnsiTheme="majorHAnsi" w:cstheme="majorBidi"/>
      <w:b/>
      <w:bCs/>
      <w:kern w:val="24"/>
      <w:lang w:eastAsia="ja-JP"/>
    </w:rPr>
  </w:style>
  <w:style w:type="character" w:customStyle="1" w:styleId="Heading2Char">
    <w:name w:val="Heading 2 Char"/>
    <w:basedOn w:val="DefaultParagraphFont"/>
    <w:link w:val="Heading2"/>
    <w:uiPriority w:val="4"/>
    <w:rsid w:val="00F81D91"/>
    <w:rPr>
      <w:rFonts w:asciiTheme="majorHAnsi" w:eastAsiaTheme="majorEastAsia" w:hAnsiTheme="majorHAnsi" w:cstheme="majorBidi"/>
      <w:b/>
      <w:bCs/>
      <w:kern w:val="24"/>
      <w:lang w:eastAsia="ja-JP"/>
    </w:rPr>
  </w:style>
  <w:style w:type="character" w:customStyle="1" w:styleId="Heading3Char">
    <w:name w:val="Heading 3 Char"/>
    <w:basedOn w:val="DefaultParagraphFont"/>
    <w:link w:val="Heading3"/>
    <w:uiPriority w:val="4"/>
    <w:rsid w:val="00F81D91"/>
    <w:rPr>
      <w:rFonts w:asciiTheme="majorHAnsi" w:eastAsiaTheme="majorEastAsia" w:hAnsiTheme="majorHAnsi" w:cstheme="majorBidi"/>
      <w:b/>
      <w:bCs/>
      <w:kern w:val="24"/>
      <w:lang w:eastAsia="ja-JP"/>
    </w:rPr>
  </w:style>
  <w:style w:type="character" w:customStyle="1" w:styleId="Heading4Char">
    <w:name w:val="Heading 4 Char"/>
    <w:basedOn w:val="DefaultParagraphFont"/>
    <w:link w:val="Heading4"/>
    <w:uiPriority w:val="4"/>
    <w:rsid w:val="00F81D91"/>
    <w:rPr>
      <w:rFonts w:asciiTheme="majorHAnsi" w:eastAsiaTheme="majorEastAsia" w:hAnsiTheme="majorHAnsi" w:cstheme="majorBidi"/>
      <w:b/>
      <w:bCs/>
      <w:i/>
      <w:iCs/>
      <w:kern w:val="24"/>
      <w:lang w:eastAsia="ja-JP"/>
    </w:rPr>
  </w:style>
  <w:style w:type="character" w:customStyle="1" w:styleId="Heading5Char">
    <w:name w:val="Heading 5 Char"/>
    <w:basedOn w:val="DefaultParagraphFont"/>
    <w:link w:val="Heading5"/>
    <w:uiPriority w:val="4"/>
    <w:rsid w:val="00F81D91"/>
    <w:rPr>
      <w:rFonts w:asciiTheme="majorHAnsi" w:eastAsiaTheme="majorEastAsia" w:hAnsiTheme="majorHAnsi" w:cstheme="majorBidi"/>
      <w:i/>
      <w:iCs/>
      <w:kern w:val="24"/>
      <w:lang w:eastAsia="ja-JP"/>
    </w:rPr>
  </w:style>
  <w:style w:type="paragraph" w:customStyle="1" w:styleId="SectionTitle">
    <w:name w:val="Section Title"/>
    <w:basedOn w:val="Normal"/>
    <w:next w:val="Normal"/>
    <w:uiPriority w:val="2"/>
    <w:qFormat/>
    <w:rsid w:val="00F81D91"/>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rsid w:val="00F81D91"/>
    <w:pPr>
      <w:spacing w:line="240" w:lineRule="auto"/>
      <w:ind w:firstLine="0"/>
    </w:pPr>
  </w:style>
  <w:style w:type="character" w:customStyle="1" w:styleId="HeaderChar">
    <w:name w:val="Header Char"/>
    <w:basedOn w:val="DefaultParagraphFont"/>
    <w:link w:val="Header"/>
    <w:uiPriority w:val="99"/>
    <w:rsid w:val="00F81D91"/>
    <w:rPr>
      <w:kern w:val="24"/>
      <w:lang w:eastAsia="ja-JP"/>
    </w:rPr>
  </w:style>
  <w:style w:type="character" w:styleId="Strong">
    <w:name w:val="Strong"/>
    <w:basedOn w:val="DefaultParagraphFont"/>
    <w:uiPriority w:val="22"/>
    <w:unhideWhenUsed/>
    <w:qFormat/>
    <w:rsid w:val="00F81D91"/>
    <w:rPr>
      <w:b w:val="0"/>
      <w:bCs w:val="0"/>
      <w:caps/>
      <w:smallCaps w:val="0"/>
    </w:rPr>
  </w:style>
  <w:style w:type="paragraph" w:styleId="NoSpacing">
    <w:name w:val="No Spacing"/>
    <w:aliases w:val="No Indent"/>
    <w:uiPriority w:val="1"/>
    <w:qFormat/>
    <w:rsid w:val="00F81D91"/>
    <w:pPr>
      <w:spacing w:line="480" w:lineRule="auto"/>
    </w:pPr>
    <w:rPr>
      <w:lang w:eastAsia="ja-JP"/>
    </w:rPr>
  </w:style>
  <w:style w:type="paragraph" w:styleId="Title">
    <w:name w:val="Title"/>
    <w:basedOn w:val="Normal"/>
    <w:next w:val="Normal"/>
    <w:link w:val="TitleChar"/>
    <w:uiPriority w:val="1"/>
    <w:qFormat/>
    <w:rsid w:val="00F81D91"/>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sid w:val="00F81D91"/>
    <w:rPr>
      <w:rFonts w:asciiTheme="majorHAnsi" w:eastAsiaTheme="majorEastAsia" w:hAnsiTheme="majorHAnsi" w:cstheme="majorBidi"/>
      <w:kern w:val="24"/>
      <w:lang w:eastAsia="ja-JP"/>
    </w:rPr>
  </w:style>
  <w:style w:type="character" w:styleId="Emphasis">
    <w:name w:val="Emphasis"/>
    <w:basedOn w:val="DefaultParagraphFont"/>
    <w:uiPriority w:val="20"/>
    <w:unhideWhenUsed/>
    <w:qFormat/>
    <w:rsid w:val="00F81D91"/>
    <w:rPr>
      <w:i/>
      <w:iCs/>
    </w:rPr>
  </w:style>
  <w:style w:type="paragraph" w:styleId="Bibliography">
    <w:name w:val="Bibliography"/>
    <w:basedOn w:val="Normal"/>
    <w:next w:val="Normal"/>
    <w:uiPriority w:val="37"/>
    <w:unhideWhenUsed/>
    <w:qFormat/>
    <w:rsid w:val="00F81D91"/>
    <w:pPr>
      <w:ind w:left="720" w:hanging="720"/>
    </w:pPr>
  </w:style>
  <w:style w:type="paragraph" w:customStyle="1" w:styleId="Title2">
    <w:name w:val="Title 2"/>
    <w:basedOn w:val="Normal"/>
    <w:uiPriority w:val="1"/>
    <w:qFormat/>
    <w:rsid w:val="00F81D91"/>
    <w:pPr>
      <w:ind w:firstLine="0"/>
      <w:jc w:val="center"/>
    </w:pPr>
  </w:style>
  <w:style w:type="paragraph" w:customStyle="1" w:styleId="TableFigure">
    <w:name w:val="Table/Figure"/>
    <w:basedOn w:val="Normal"/>
    <w:uiPriority w:val="4"/>
    <w:qFormat/>
    <w:rsid w:val="00F81D91"/>
    <w:pPr>
      <w:spacing w:before="240"/>
      <w:ind w:firstLine="0"/>
      <w:contextualSpacing/>
    </w:pPr>
  </w:style>
  <w:style w:type="paragraph" w:styleId="TOCHeading">
    <w:name w:val="TOC Heading"/>
    <w:basedOn w:val="Heading1"/>
    <w:next w:val="Normal"/>
    <w:uiPriority w:val="38"/>
    <w:unhideWhenUsed/>
    <w:qFormat/>
    <w:rsid w:val="00F81D91"/>
    <w:pPr>
      <w:keepNext w:val="0"/>
      <w:keepLines w:val="0"/>
      <w:pageBreakBefore/>
      <w:outlineLvl w:val="9"/>
    </w:pPr>
    <w:rPr>
      <w:b w:val="0"/>
      <w:bCs w:val="0"/>
      <w:kern w:val="0"/>
      <w:szCs w:val="32"/>
      <w:lang w:eastAsia="en-US"/>
    </w:rPr>
  </w:style>
  <w:style w:type="paragraph" w:customStyle="1" w:styleId="p1">
    <w:name w:val="p1"/>
    <w:basedOn w:val="Normal"/>
    <w:rsid w:val="00374961"/>
    <w:pPr>
      <w:spacing w:line="240" w:lineRule="auto"/>
      <w:ind w:firstLine="0"/>
    </w:pPr>
    <w:rPr>
      <w:rFonts w:ascii="Georgia" w:hAnsi="Georgia" w:cs="Times New Roman"/>
      <w:color w:val="282828"/>
      <w:kern w:val="0"/>
      <w:sz w:val="26"/>
      <w:szCs w:val="26"/>
      <w:lang w:eastAsia="ko-KR"/>
    </w:rPr>
  </w:style>
  <w:style w:type="character" w:customStyle="1" w:styleId="s1">
    <w:name w:val="s1"/>
    <w:basedOn w:val="DefaultParagraphFont"/>
    <w:rsid w:val="00374961"/>
  </w:style>
  <w:style w:type="character" w:customStyle="1" w:styleId="apple-converted-space">
    <w:name w:val="apple-converted-space"/>
    <w:basedOn w:val="DefaultParagraphFont"/>
    <w:rsid w:val="00374961"/>
  </w:style>
  <w:style w:type="character" w:styleId="Hyperlink">
    <w:name w:val="Hyperlink"/>
    <w:basedOn w:val="DefaultParagraphFont"/>
    <w:uiPriority w:val="99"/>
    <w:unhideWhenUsed/>
    <w:rsid w:val="008764B8"/>
    <w:rPr>
      <w:color w:val="0563C1" w:themeColor="hyperlink"/>
      <w:u w:val="single"/>
    </w:rPr>
  </w:style>
  <w:style w:type="character" w:styleId="FollowedHyperlink">
    <w:name w:val="FollowedHyperlink"/>
    <w:basedOn w:val="DefaultParagraphFont"/>
    <w:uiPriority w:val="99"/>
    <w:semiHidden/>
    <w:unhideWhenUsed/>
    <w:rsid w:val="008764B8"/>
    <w:rPr>
      <w:color w:val="954F72" w:themeColor="followedHyperlink"/>
      <w:u w:val="single"/>
    </w:rPr>
  </w:style>
  <w:style w:type="paragraph" w:styleId="Footer">
    <w:name w:val="footer"/>
    <w:basedOn w:val="Normal"/>
    <w:link w:val="FooterChar"/>
    <w:uiPriority w:val="99"/>
    <w:unhideWhenUsed/>
    <w:rsid w:val="00AC3AF5"/>
    <w:pPr>
      <w:tabs>
        <w:tab w:val="center" w:pos="4680"/>
        <w:tab w:val="right" w:pos="9360"/>
      </w:tabs>
      <w:spacing w:line="240" w:lineRule="auto"/>
    </w:pPr>
  </w:style>
  <w:style w:type="character" w:customStyle="1" w:styleId="FooterChar">
    <w:name w:val="Footer Char"/>
    <w:basedOn w:val="DefaultParagraphFont"/>
    <w:link w:val="Footer"/>
    <w:uiPriority w:val="99"/>
    <w:rsid w:val="00AC3AF5"/>
    <w:rPr>
      <w:kern w:val="24"/>
      <w:lang w:eastAsia="ja-JP"/>
    </w:rPr>
  </w:style>
  <w:style w:type="paragraph" w:styleId="NormalWeb">
    <w:name w:val="Normal (Web)"/>
    <w:basedOn w:val="Normal"/>
    <w:uiPriority w:val="99"/>
    <w:semiHidden/>
    <w:unhideWhenUsed/>
    <w:rsid w:val="00A03202"/>
    <w:pPr>
      <w:spacing w:before="100" w:beforeAutospacing="1" w:after="100" w:afterAutospacing="1" w:line="240" w:lineRule="auto"/>
      <w:ind w:firstLine="0"/>
    </w:pPr>
    <w:rPr>
      <w:rFonts w:ascii="Times New Roman" w:hAnsi="Times New Roman" w:cs="Times New Roman"/>
      <w:kern w:val="0"/>
      <w:lang w:eastAsia="en-US"/>
    </w:rPr>
  </w:style>
  <w:style w:type="character" w:customStyle="1" w:styleId="apple-tab-span">
    <w:name w:val="apple-tab-span"/>
    <w:basedOn w:val="DefaultParagraphFont"/>
    <w:rsid w:val="00A03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013801">
      <w:bodyDiv w:val="1"/>
      <w:marLeft w:val="0"/>
      <w:marRight w:val="0"/>
      <w:marTop w:val="0"/>
      <w:marBottom w:val="0"/>
      <w:divBdr>
        <w:top w:val="none" w:sz="0" w:space="0" w:color="auto"/>
        <w:left w:val="none" w:sz="0" w:space="0" w:color="auto"/>
        <w:bottom w:val="none" w:sz="0" w:space="0" w:color="auto"/>
        <w:right w:val="none" w:sz="0" w:space="0" w:color="auto"/>
      </w:divBdr>
    </w:div>
    <w:div w:id="198050577">
      <w:bodyDiv w:val="1"/>
      <w:marLeft w:val="0"/>
      <w:marRight w:val="0"/>
      <w:marTop w:val="0"/>
      <w:marBottom w:val="0"/>
      <w:divBdr>
        <w:top w:val="none" w:sz="0" w:space="0" w:color="auto"/>
        <w:left w:val="none" w:sz="0" w:space="0" w:color="auto"/>
        <w:bottom w:val="none" w:sz="0" w:space="0" w:color="auto"/>
        <w:right w:val="none" w:sz="0" w:space="0" w:color="auto"/>
      </w:divBdr>
    </w:div>
    <w:div w:id="209926358">
      <w:bodyDiv w:val="1"/>
      <w:marLeft w:val="0"/>
      <w:marRight w:val="0"/>
      <w:marTop w:val="0"/>
      <w:marBottom w:val="0"/>
      <w:divBdr>
        <w:top w:val="none" w:sz="0" w:space="0" w:color="auto"/>
        <w:left w:val="none" w:sz="0" w:space="0" w:color="auto"/>
        <w:bottom w:val="none" w:sz="0" w:space="0" w:color="auto"/>
        <w:right w:val="none" w:sz="0" w:space="0" w:color="auto"/>
      </w:divBdr>
      <w:divsChild>
        <w:div w:id="2126998925">
          <w:marLeft w:val="-225"/>
          <w:marRight w:val="-225"/>
          <w:marTop w:val="0"/>
          <w:marBottom w:val="0"/>
          <w:divBdr>
            <w:top w:val="none" w:sz="0" w:space="0" w:color="auto"/>
            <w:left w:val="none" w:sz="0" w:space="0" w:color="auto"/>
            <w:bottom w:val="none" w:sz="0" w:space="0" w:color="auto"/>
            <w:right w:val="none" w:sz="0" w:space="0" w:color="auto"/>
          </w:divBdr>
          <w:divsChild>
            <w:div w:id="1334913083">
              <w:marLeft w:val="0"/>
              <w:marRight w:val="0"/>
              <w:marTop w:val="0"/>
              <w:marBottom w:val="0"/>
              <w:divBdr>
                <w:top w:val="none" w:sz="0" w:space="0" w:color="auto"/>
                <w:left w:val="none" w:sz="0" w:space="0" w:color="auto"/>
                <w:bottom w:val="none" w:sz="0" w:space="0" w:color="auto"/>
                <w:right w:val="none" w:sz="0" w:space="0" w:color="auto"/>
              </w:divBdr>
            </w:div>
          </w:divsChild>
        </w:div>
        <w:div w:id="1430739854">
          <w:marLeft w:val="-225"/>
          <w:marRight w:val="-225"/>
          <w:marTop w:val="0"/>
          <w:marBottom w:val="0"/>
          <w:divBdr>
            <w:top w:val="none" w:sz="0" w:space="0" w:color="auto"/>
            <w:left w:val="none" w:sz="0" w:space="0" w:color="auto"/>
            <w:bottom w:val="none" w:sz="0" w:space="0" w:color="auto"/>
            <w:right w:val="none" w:sz="0" w:space="0" w:color="auto"/>
          </w:divBdr>
        </w:div>
      </w:divsChild>
    </w:div>
    <w:div w:id="218830913">
      <w:bodyDiv w:val="1"/>
      <w:marLeft w:val="0"/>
      <w:marRight w:val="0"/>
      <w:marTop w:val="0"/>
      <w:marBottom w:val="0"/>
      <w:divBdr>
        <w:top w:val="none" w:sz="0" w:space="0" w:color="auto"/>
        <w:left w:val="none" w:sz="0" w:space="0" w:color="auto"/>
        <w:bottom w:val="none" w:sz="0" w:space="0" w:color="auto"/>
        <w:right w:val="none" w:sz="0" w:space="0" w:color="auto"/>
      </w:divBdr>
    </w:div>
    <w:div w:id="227149909">
      <w:bodyDiv w:val="1"/>
      <w:marLeft w:val="0"/>
      <w:marRight w:val="0"/>
      <w:marTop w:val="0"/>
      <w:marBottom w:val="0"/>
      <w:divBdr>
        <w:top w:val="none" w:sz="0" w:space="0" w:color="auto"/>
        <w:left w:val="none" w:sz="0" w:space="0" w:color="auto"/>
        <w:bottom w:val="none" w:sz="0" w:space="0" w:color="auto"/>
        <w:right w:val="none" w:sz="0" w:space="0" w:color="auto"/>
      </w:divBdr>
    </w:div>
    <w:div w:id="358042691">
      <w:bodyDiv w:val="1"/>
      <w:marLeft w:val="0"/>
      <w:marRight w:val="0"/>
      <w:marTop w:val="0"/>
      <w:marBottom w:val="0"/>
      <w:divBdr>
        <w:top w:val="none" w:sz="0" w:space="0" w:color="auto"/>
        <w:left w:val="none" w:sz="0" w:space="0" w:color="auto"/>
        <w:bottom w:val="none" w:sz="0" w:space="0" w:color="auto"/>
        <w:right w:val="none" w:sz="0" w:space="0" w:color="auto"/>
      </w:divBdr>
    </w:div>
    <w:div w:id="457840493">
      <w:bodyDiv w:val="1"/>
      <w:marLeft w:val="0"/>
      <w:marRight w:val="0"/>
      <w:marTop w:val="0"/>
      <w:marBottom w:val="0"/>
      <w:divBdr>
        <w:top w:val="none" w:sz="0" w:space="0" w:color="auto"/>
        <w:left w:val="none" w:sz="0" w:space="0" w:color="auto"/>
        <w:bottom w:val="none" w:sz="0" w:space="0" w:color="auto"/>
        <w:right w:val="none" w:sz="0" w:space="0" w:color="auto"/>
      </w:divBdr>
    </w:div>
    <w:div w:id="467624576">
      <w:bodyDiv w:val="1"/>
      <w:marLeft w:val="0"/>
      <w:marRight w:val="0"/>
      <w:marTop w:val="0"/>
      <w:marBottom w:val="0"/>
      <w:divBdr>
        <w:top w:val="none" w:sz="0" w:space="0" w:color="auto"/>
        <w:left w:val="none" w:sz="0" w:space="0" w:color="auto"/>
        <w:bottom w:val="none" w:sz="0" w:space="0" w:color="auto"/>
        <w:right w:val="none" w:sz="0" w:space="0" w:color="auto"/>
      </w:divBdr>
    </w:div>
    <w:div w:id="496270636">
      <w:bodyDiv w:val="1"/>
      <w:marLeft w:val="0"/>
      <w:marRight w:val="0"/>
      <w:marTop w:val="0"/>
      <w:marBottom w:val="0"/>
      <w:divBdr>
        <w:top w:val="none" w:sz="0" w:space="0" w:color="auto"/>
        <w:left w:val="none" w:sz="0" w:space="0" w:color="auto"/>
        <w:bottom w:val="none" w:sz="0" w:space="0" w:color="auto"/>
        <w:right w:val="none" w:sz="0" w:space="0" w:color="auto"/>
      </w:divBdr>
    </w:div>
    <w:div w:id="688990266">
      <w:bodyDiv w:val="1"/>
      <w:marLeft w:val="0"/>
      <w:marRight w:val="0"/>
      <w:marTop w:val="0"/>
      <w:marBottom w:val="0"/>
      <w:divBdr>
        <w:top w:val="none" w:sz="0" w:space="0" w:color="auto"/>
        <w:left w:val="none" w:sz="0" w:space="0" w:color="auto"/>
        <w:bottom w:val="none" w:sz="0" w:space="0" w:color="auto"/>
        <w:right w:val="none" w:sz="0" w:space="0" w:color="auto"/>
      </w:divBdr>
    </w:div>
    <w:div w:id="764887038">
      <w:bodyDiv w:val="1"/>
      <w:marLeft w:val="0"/>
      <w:marRight w:val="0"/>
      <w:marTop w:val="0"/>
      <w:marBottom w:val="0"/>
      <w:divBdr>
        <w:top w:val="none" w:sz="0" w:space="0" w:color="auto"/>
        <w:left w:val="none" w:sz="0" w:space="0" w:color="auto"/>
        <w:bottom w:val="none" w:sz="0" w:space="0" w:color="auto"/>
        <w:right w:val="none" w:sz="0" w:space="0" w:color="auto"/>
      </w:divBdr>
    </w:div>
    <w:div w:id="842665195">
      <w:bodyDiv w:val="1"/>
      <w:marLeft w:val="0"/>
      <w:marRight w:val="0"/>
      <w:marTop w:val="0"/>
      <w:marBottom w:val="0"/>
      <w:divBdr>
        <w:top w:val="none" w:sz="0" w:space="0" w:color="auto"/>
        <w:left w:val="none" w:sz="0" w:space="0" w:color="auto"/>
        <w:bottom w:val="none" w:sz="0" w:space="0" w:color="auto"/>
        <w:right w:val="none" w:sz="0" w:space="0" w:color="auto"/>
      </w:divBdr>
    </w:div>
    <w:div w:id="908465362">
      <w:bodyDiv w:val="1"/>
      <w:marLeft w:val="0"/>
      <w:marRight w:val="0"/>
      <w:marTop w:val="0"/>
      <w:marBottom w:val="0"/>
      <w:divBdr>
        <w:top w:val="none" w:sz="0" w:space="0" w:color="auto"/>
        <w:left w:val="none" w:sz="0" w:space="0" w:color="auto"/>
        <w:bottom w:val="none" w:sz="0" w:space="0" w:color="auto"/>
        <w:right w:val="none" w:sz="0" w:space="0" w:color="auto"/>
      </w:divBdr>
    </w:div>
    <w:div w:id="921525618">
      <w:bodyDiv w:val="1"/>
      <w:marLeft w:val="0"/>
      <w:marRight w:val="0"/>
      <w:marTop w:val="0"/>
      <w:marBottom w:val="0"/>
      <w:divBdr>
        <w:top w:val="none" w:sz="0" w:space="0" w:color="auto"/>
        <w:left w:val="none" w:sz="0" w:space="0" w:color="auto"/>
        <w:bottom w:val="none" w:sz="0" w:space="0" w:color="auto"/>
        <w:right w:val="none" w:sz="0" w:space="0" w:color="auto"/>
      </w:divBdr>
    </w:div>
    <w:div w:id="994458349">
      <w:bodyDiv w:val="1"/>
      <w:marLeft w:val="0"/>
      <w:marRight w:val="0"/>
      <w:marTop w:val="0"/>
      <w:marBottom w:val="0"/>
      <w:divBdr>
        <w:top w:val="none" w:sz="0" w:space="0" w:color="auto"/>
        <w:left w:val="none" w:sz="0" w:space="0" w:color="auto"/>
        <w:bottom w:val="none" w:sz="0" w:space="0" w:color="auto"/>
        <w:right w:val="none" w:sz="0" w:space="0" w:color="auto"/>
      </w:divBdr>
    </w:div>
    <w:div w:id="1034774516">
      <w:bodyDiv w:val="1"/>
      <w:marLeft w:val="0"/>
      <w:marRight w:val="0"/>
      <w:marTop w:val="0"/>
      <w:marBottom w:val="0"/>
      <w:divBdr>
        <w:top w:val="none" w:sz="0" w:space="0" w:color="auto"/>
        <w:left w:val="none" w:sz="0" w:space="0" w:color="auto"/>
        <w:bottom w:val="none" w:sz="0" w:space="0" w:color="auto"/>
        <w:right w:val="none" w:sz="0" w:space="0" w:color="auto"/>
      </w:divBdr>
    </w:div>
    <w:div w:id="1056468539">
      <w:bodyDiv w:val="1"/>
      <w:marLeft w:val="0"/>
      <w:marRight w:val="0"/>
      <w:marTop w:val="0"/>
      <w:marBottom w:val="0"/>
      <w:divBdr>
        <w:top w:val="none" w:sz="0" w:space="0" w:color="auto"/>
        <w:left w:val="none" w:sz="0" w:space="0" w:color="auto"/>
        <w:bottom w:val="none" w:sz="0" w:space="0" w:color="auto"/>
        <w:right w:val="none" w:sz="0" w:space="0" w:color="auto"/>
      </w:divBdr>
    </w:div>
    <w:div w:id="1087844825">
      <w:bodyDiv w:val="1"/>
      <w:marLeft w:val="0"/>
      <w:marRight w:val="0"/>
      <w:marTop w:val="0"/>
      <w:marBottom w:val="0"/>
      <w:divBdr>
        <w:top w:val="none" w:sz="0" w:space="0" w:color="auto"/>
        <w:left w:val="none" w:sz="0" w:space="0" w:color="auto"/>
        <w:bottom w:val="none" w:sz="0" w:space="0" w:color="auto"/>
        <w:right w:val="none" w:sz="0" w:space="0" w:color="auto"/>
      </w:divBdr>
    </w:div>
    <w:div w:id="1096487851">
      <w:bodyDiv w:val="1"/>
      <w:marLeft w:val="0"/>
      <w:marRight w:val="0"/>
      <w:marTop w:val="0"/>
      <w:marBottom w:val="0"/>
      <w:divBdr>
        <w:top w:val="none" w:sz="0" w:space="0" w:color="auto"/>
        <w:left w:val="none" w:sz="0" w:space="0" w:color="auto"/>
        <w:bottom w:val="none" w:sz="0" w:space="0" w:color="auto"/>
        <w:right w:val="none" w:sz="0" w:space="0" w:color="auto"/>
      </w:divBdr>
    </w:div>
    <w:div w:id="1189872343">
      <w:bodyDiv w:val="1"/>
      <w:marLeft w:val="0"/>
      <w:marRight w:val="0"/>
      <w:marTop w:val="0"/>
      <w:marBottom w:val="0"/>
      <w:divBdr>
        <w:top w:val="none" w:sz="0" w:space="0" w:color="auto"/>
        <w:left w:val="none" w:sz="0" w:space="0" w:color="auto"/>
        <w:bottom w:val="none" w:sz="0" w:space="0" w:color="auto"/>
        <w:right w:val="none" w:sz="0" w:space="0" w:color="auto"/>
      </w:divBdr>
    </w:div>
    <w:div w:id="1446927973">
      <w:bodyDiv w:val="1"/>
      <w:marLeft w:val="0"/>
      <w:marRight w:val="0"/>
      <w:marTop w:val="0"/>
      <w:marBottom w:val="0"/>
      <w:divBdr>
        <w:top w:val="none" w:sz="0" w:space="0" w:color="auto"/>
        <w:left w:val="none" w:sz="0" w:space="0" w:color="auto"/>
        <w:bottom w:val="none" w:sz="0" w:space="0" w:color="auto"/>
        <w:right w:val="none" w:sz="0" w:space="0" w:color="auto"/>
      </w:divBdr>
    </w:div>
    <w:div w:id="1458261971">
      <w:bodyDiv w:val="1"/>
      <w:marLeft w:val="0"/>
      <w:marRight w:val="0"/>
      <w:marTop w:val="0"/>
      <w:marBottom w:val="0"/>
      <w:divBdr>
        <w:top w:val="none" w:sz="0" w:space="0" w:color="auto"/>
        <w:left w:val="none" w:sz="0" w:space="0" w:color="auto"/>
        <w:bottom w:val="none" w:sz="0" w:space="0" w:color="auto"/>
        <w:right w:val="none" w:sz="0" w:space="0" w:color="auto"/>
      </w:divBdr>
    </w:div>
    <w:div w:id="1470592375">
      <w:bodyDiv w:val="1"/>
      <w:marLeft w:val="0"/>
      <w:marRight w:val="0"/>
      <w:marTop w:val="0"/>
      <w:marBottom w:val="0"/>
      <w:divBdr>
        <w:top w:val="none" w:sz="0" w:space="0" w:color="auto"/>
        <w:left w:val="none" w:sz="0" w:space="0" w:color="auto"/>
        <w:bottom w:val="none" w:sz="0" w:space="0" w:color="auto"/>
        <w:right w:val="none" w:sz="0" w:space="0" w:color="auto"/>
      </w:divBdr>
    </w:div>
    <w:div w:id="1502619990">
      <w:bodyDiv w:val="1"/>
      <w:marLeft w:val="0"/>
      <w:marRight w:val="0"/>
      <w:marTop w:val="0"/>
      <w:marBottom w:val="0"/>
      <w:divBdr>
        <w:top w:val="none" w:sz="0" w:space="0" w:color="auto"/>
        <w:left w:val="none" w:sz="0" w:space="0" w:color="auto"/>
        <w:bottom w:val="none" w:sz="0" w:space="0" w:color="auto"/>
        <w:right w:val="none" w:sz="0" w:space="0" w:color="auto"/>
      </w:divBdr>
    </w:div>
    <w:div w:id="1535456531">
      <w:bodyDiv w:val="1"/>
      <w:marLeft w:val="0"/>
      <w:marRight w:val="0"/>
      <w:marTop w:val="0"/>
      <w:marBottom w:val="0"/>
      <w:divBdr>
        <w:top w:val="none" w:sz="0" w:space="0" w:color="auto"/>
        <w:left w:val="none" w:sz="0" w:space="0" w:color="auto"/>
        <w:bottom w:val="none" w:sz="0" w:space="0" w:color="auto"/>
        <w:right w:val="none" w:sz="0" w:space="0" w:color="auto"/>
      </w:divBdr>
    </w:div>
    <w:div w:id="1570113166">
      <w:bodyDiv w:val="1"/>
      <w:marLeft w:val="0"/>
      <w:marRight w:val="0"/>
      <w:marTop w:val="0"/>
      <w:marBottom w:val="0"/>
      <w:divBdr>
        <w:top w:val="none" w:sz="0" w:space="0" w:color="auto"/>
        <w:left w:val="none" w:sz="0" w:space="0" w:color="auto"/>
        <w:bottom w:val="none" w:sz="0" w:space="0" w:color="auto"/>
        <w:right w:val="none" w:sz="0" w:space="0" w:color="auto"/>
      </w:divBdr>
    </w:div>
    <w:div w:id="1689134959">
      <w:bodyDiv w:val="1"/>
      <w:marLeft w:val="0"/>
      <w:marRight w:val="0"/>
      <w:marTop w:val="0"/>
      <w:marBottom w:val="0"/>
      <w:divBdr>
        <w:top w:val="none" w:sz="0" w:space="0" w:color="auto"/>
        <w:left w:val="none" w:sz="0" w:space="0" w:color="auto"/>
        <w:bottom w:val="none" w:sz="0" w:space="0" w:color="auto"/>
        <w:right w:val="none" w:sz="0" w:space="0" w:color="auto"/>
      </w:divBdr>
    </w:div>
    <w:div w:id="1728992161">
      <w:bodyDiv w:val="1"/>
      <w:marLeft w:val="0"/>
      <w:marRight w:val="0"/>
      <w:marTop w:val="0"/>
      <w:marBottom w:val="0"/>
      <w:divBdr>
        <w:top w:val="none" w:sz="0" w:space="0" w:color="auto"/>
        <w:left w:val="none" w:sz="0" w:space="0" w:color="auto"/>
        <w:bottom w:val="none" w:sz="0" w:space="0" w:color="auto"/>
        <w:right w:val="none" w:sz="0" w:space="0" w:color="auto"/>
      </w:divBdr>
    </w:div>
    <w:div w:id="1961522477">
      <w:bodyDiv w:val="1"/>
      <w:marLeft w:val="0"/>
      <w:marRight w:val="0"/>
      <w:marTop w:val="0"/>
      <w:marBottom w:val="0"/>
      <w:divBdr>
        <w:top w:val="none" w:sz="0" w:space="0" w:color="auto"/>
        <w:left w:val="none" w:sz="0" w:space="0" w:color="auto"/>
        <w:bottom w:val="none" w:sz="0" w:space="0" w:color="auto"/>
        <w:right w:val="none" w:sz="0" w:space="0" w:color="auto"/>
      </w:divBdr>
    </w:div>
    <w:div w:id="1988314555">
      <w:bodyDiv w:val="1"/>
      <w:marLeft w:val="0"/>
      <w:marRight w:val="0"/>
      <w:marTop w:val="0"/>
      <w:marBottom w:val="0"/>
      <w:divBdr>
        <w:top w:val="none" w:sz="0" w:space="0" w:color="auto"/>
        <w:left w:val="none" w:sz="0" w:space="0" w:color="auto"/>
        <w:bottom w:val="none" w:sz="0" w:space="0" w:color="auto"/>
        <w:right w:val="none" w:sz="0" w:space="0" w:color="auto"/>
      </w:divBdr>
    </w:div>
    <w:div w:id="1991404850">
      <w:bodyDiv w:val="1"/>
      <w:marLeft w:val="0"/>
      <w:marRight w:val="0"/>
      <w:marTop w:val="0"/>
      <w:marBottom w:val="0"/>
      <w:divBdr>
        <w:top w:val="none" w:sz="0" w:space="0" w:color="auto"/>
        <w:left w:val="none" w:sz="0" w:space="0" w:color="auto"/>
        <w:bottom w:val="none" w:sz="0" w:space="0" w:color="auto"/>
        <w:right w:val="none" w:sz="0" w:space="0" w:color="auto"/>
      </w:divBdr>
    </w:div>
    <w:div w:id="21095406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7309451ED747843B201CF2BDBAF3B19"/>
        <w:category>
          <w:name w:val="General"/>
          <w:gallery w:val="placeholder"/>
        </w:category>
        <w:types>
          <w:type w:val="bbPlcHdr"/>
        </w:types>
        <w:behaviors>
          <w:behavior w:val="content"/>
        </w:behaviors>
        <w:guid w:val="{7DD0CC11-534C-5A4D-AC0B-DE7197343521}"/>
      </w:docPartPr>
      <w:docPartBody>
        <w:p w:rsidR="00C94F7F" w:rsidRDefault="00BA1B67" w:rsidP="00BA1B67">
          <w:pPr>
            <w:pStyle w:val="97309451ED747843B201CF2BDBAF3B19"/>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B67"/>
    <w:rsid w:val="003164C9"/>
    <w:rsid w:val="006F16B2"/>
    <w:rsid w:val="008335E0"/>
    <w:rsid w:val="00BA1B67"/>
    <w:rsid w:val="00C94F7F"/>
    <w:rsid w:val="00D9169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D8338A707171449C65CB20B89D65C7">
    <w:name w:val="0AD8338A707171449C65CB20B89D65C7"/>
    <w:rsid w:val="00BA1B67"/>
  </w:style>
  <w:style w:type="paragraph" w:customStyle="1" w:styleId="B52A26A516AC1E43B8FD8FE36DE1DE43">
    <w:name w:val="B52A26A516AC1E43B8FD8FE36DE1DE43"/>
    <w:rsid w:val="00BA1B67"/>
  </w:style>
  <w:style w:type="paragraph" w:customStyle="1" w:styleId="7D03F1B240B45A4685B8EE0FCEB8E8B1">
    <w:name w:val="7D03F1B240B45A4685B8EE0FCEB8E8B1"/>
    <w:rsid w:val="00BA1B67"/>
  </w:style>
  <w:style w:type="paragraph" w:customStyle="1" w:styleId="940E586DD5A99B48A58B9B654C4CA46F">
    <w:name w:val="940E586DD5A99B48A58B9B654C4CA46F"/>
    <w:rsid w:val="00BA1B67"/>
  </w:style>
  <w:style w:type="paragraph" w:customStyle="1" w:styleId="7968329E0B2A9F4AB9B8BFEE141DB5EB">
    <w:name w:val="7968329E0B2A9F4AB9B8BFEE141DB5EB"/>
    <w:rsid w:val="00BA1B67"/>
  </w:style>
  <w:style w:type="paragraph" w:customStyle="1" w:styleId="2E48A53D3A14314DA4B3399978E03A31">
    <w:name w:val="2E48A53D3A14314DA4B3399978E03A31"/>
    <w:rsid w:val="00BA1B67"/>
  </w:style>
  <w:style w:type="paragraph" w:customStyle="1" w:styleId="67BD389F0B9AD24E805DB89177678ACE">
    <w:name w:val="67BD389F0B9AD24E805DB89177678ACE"/>
    <w:rsid w:val="00BA1B67"/>
  </w:style>
  <w:style w:type="paragraph" w:customStyle="1" w:styleId="59C0559B9F055F43AEB431E0C801BA19">
    <w:name w:val="59C0559B9F055F43AEB431E0C801BA19"/>
    <w:rsid w:val="00BA1B67"/>
  </w:style>
  <w:style w:type="paragraph" w:styleId="Bibliography">
    <w:name w:val="Bibliography"/>
    <w:basedOn w:val="Normal"/>
    <w:next w:val="Normal"/>
    <w:uiPriority w:val="37"/>
    <w:semiHidden/>
    <w:unhideWhenUsed/>
    <w:rsid w:val="00BA1B67"/>
  </w:style>
  <w:style w:type="paragraph" w:customStyle="1" w:styleId="5FC37040729FA6488AF7EE432104C183">
    <w:name w:val="5FC37040729FA6488AF7EE432104C183"/>
    <w:rsid w:val="00BA1B67"/>
  </w:style>
  <w:style w:type="paragraph" w:customStyle="1" w:styleId="05B0FFE8E6A7134DB3C9A192242A2976">
    <w:name w:val="05B0FFE8E6A7134DB3C9A192242A2976"/>
    <w:rsid w:val="00BA1B67"/>
  </w:style>
  <w:style w:type="paragraph" w:customStyle="1" w:styleId="97309451ED747843B201CF2BDBAF3B19">
    <w:name w:val="97309451ED747843B201CF2BDBAF3B19"/>
    <w:rsid w:val="00BA1B67"/>
  </w:style>
  <w:style w:type="paragraph" w:customStyle="1" w:styleId="CEAA78E79FE31B4985ECE1A9C6EADE38">
    <w:name w:val="CEAA78E79FE31B4985ECE1A9C6EADE38"/>
    <w:rsid w:val="00BA1B67"/>
  </w:style>
  <w:style w:type="paragraph" w:customStyle="1" w:styleId="F02C8351EC3E1B46A7367B46C980184A">
    <w:name w:val="F02C8351EC3E1B46A7367B46C980184A"/>
    <w:rsid w:val="00BA1B67"/>
  </w:style>
  <w:style w:type="paragraph" w:customStyle="1" w:styleId="DA04EC8247A21249BC6124381BCFA196">
    <w:name w:val="DA04EC8247A21249BC6124381BCFA196"/>
    <w:rsid w:val="00BA1B67"/>
  </w:style>
  <w:style w:type="paragraph" w:customStyle="1" w:styleId="C92CD59E05DFC64795EEB46DC6D92AFA">
    <w:name w:val="C92CD59E05DFC64795EEB46DC6D92AFA"/>
    <w:rsid w:val="00BA1B67"/>
  </w:style>
  <w:style w:type="paragraph" w:customStyle="1" w:styleId="F564437CE5CD1B40A41C00B68A4F36AC">
    <w:name w:val="F564437CE5CD1B40A41C00B68A4F36AC"/>
    <w:rsid w:val="00BA1B67"/>
  </w:style>
  <w:style w:type="paragraph" w:customStyle="1" w:styleId="E2F4A5C508CE4C4D8F8C834D3AEDC8DA">
    <w:name w:val="E2F4A5C508CE4C4D8F8C834D3AEDC8DA"/>
    <w:rsid w:val="00BA1B67"/>
  </w:style>
  <w:style w:type="paragraph" w:customStyle="1" w:styleId="F5D312A86897F54E95ACE0704275E432">
    <w:name w:val="F5D312A86897F54E95ACE0704275E432"/>
    <w:rsid w:val="00BA1B67"/>
  </w:style>
  <w:style w:type="paragraph" w:customStyle="1" w:styleId="B860F0D33D627C40AE9D3306B184FE50">
    <w:name w:val="B860F0D33D627C40AE9D3306B184FE50"/>
    <w:rsid w:val="00BA1B67"/>
  </w:style>
  <w:style w:type="paragraph" w:customStyle="1" w:styleId="850237DDA2B8574C92F775E9F77055D2">
    <w:name w:val="850237DDA2B8574C92F775E9F77055D2"/>
    <w:rsid w:val="00BA1B67"/>
  </w:style>
  <w:style w:type="paragraph" w:customStyle="1" w:styleId="8AE3A49709371B4584F6158F5C6DD85B">
    <w:name w:val="8AE3A49709371B4584F6158F5C6DD85B"/>
    <w:rsid w:val="00BA1B67"/>
  </w:style>
  <w:style w:type="paragraph" w:customStyle="1" w:styleId="06DD18DECA5A0A44A440A248B7E3FFCA">
    <w:name w:val="06DD18DECA5A0A44A440A248B7E3FFCA"/>
    <w:rsid w:val="00BA1B67"/>
  </w:style>
  <w:style w:type="paragraph" w:customStyle="1" w:styleId="F1D9D6B923FF724ABE264D745B98F94B">
    <w:name w:val="F1D9D6B923FF724ABE264D745B98F94B"/>
    <w:rsid w:val="00BA1B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CEDC33-70E9-EA4A-8D88-D4819FBC3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2190</Words>
  <Characters>12485</Characters>
  <Application>Microsoft Office Word</Application>
  <DocSecurity>0</DocSecurity>
  <Lines>104</Lines>
  <Paragraphs>29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Visual Display assignment </vt:lpstr>
      <vt:lpstr/>
      <vt:lpstr/>
    </vt:vector>
  </TitlesOfParts>
  <Company/>
  <LinksUpToDate>false</LinksUpToDate>
  <CharactersWithSpaces>14646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Visual Display Assignment </dc:title>
  <dc:subject/>
  <dc:creator>Microsoft Office User</dc:creator>
  <cp:keywords/>
  <dc:description/>
  <cp:lastModifiedBy>Desiree.Jeanmichel@mail.citytech.cuny.edu</cp:lastModifiedBy>
  <cp:revision>2</cp:revision>
  <cp:lastPrinted>2017-03-30T18:17:00Z</cp:lastPrinted>
  <dcterms:created xsi:type="dcterms:W3CDTF">2020-05-21T15:40:00Z</dcterms:created>
  <dcterms:modified xsi:type="dcterms:W3CDTF">2020-05-21T15:40:00Z</dcterms:modified>
</cp:coreProperties>
</file>