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44" w:rsidRDefault="0065598A" w:rsidP="00A77AE2">
      <w:pPr>
        <w:rPr>
          <w:rFonts w:ascii="Arial Unicode MS" w:eastAsia="Arial Unicode MS" w:hAnsi="Arial Unicode MS" w:cs="Arial Unicode MS"/>
        </w:rPr>
      </w:pPr>
      <w:r>
        <w:rPr>
          <w:rFonts w:ascii="Arial Unicode MS" w:eastAsia="Arial Unicode MS" w:hAnsi="Arial Unicode MS" w:cs="Arial Unicode MS"/>
        </w:rPr>
        <w:t xml:space="preserve">Prof. </w:t>
      </w:r>
      <w:r w:rsidR="00383460">
        <w:rPr>
          <w:rFonts w:ascii="Arial Unicode MS" w:eastAsia="Arial Unicode MS" w:hAnsi="Arial Unicode MS" w:cs="Arial Unicode MS"/>
        </w:rPr>
        <w:t>Scanlan fall 2011</w:t>
      </w:r>
    </w:p>
    <w:p w:rsidR="00ED3744" w:rsidRDefault="00ED3744" w:rsidP="00A77AE2">
      <w:pPr>
        <w:rPr>
          <w:rFonts w:ascii="Arial Unicode MS" w:eastAsia="Arial Unicode MS" w:hAnsi="Arial Unicode MS" w:cs="Arial Unicode MS"/>
        </w:rPr>
      </w:pPr>
    </w:p>
    <w:p w:rsidR="00A77AE2" w:rsidRPr="00D26A62" w:rsidRDefault="00D26A62" w:rsidP="00A77AE2">
      <w:pPr>
        <w:rPr>
          <w:rFonts w:ascii="Arial Unicode MS" w:eastAsia="Arial Unicode MS" w:hAnsi="Arial Unicode MS" w:cs="Arial Unicode MS"/>
        </w:rPr>
      </w:pPr>
      <w:r>
        <w:rPr>
          <w:rFonts w:ascii="Arial Unicode MS" w:eastAsia="Arial Unicode MS" w:hAnsi="Arial Unicode MS" w:cs="Arial Unicode MS"/>
        </w:rPr>
        <w:t>The Summary</w:t>
      </w:r>
      <w:r w:rsidR="000668F1">
        <w:rPr>
          <w:rFonts w:ascii="Arial Unicode MS" w:eastAsia="Arial Unicode MS" w:hAnsi="Arial Unicode MS" w:cs="Arial Unicode MS"/>
        </w:rPr>
        <w:t xml:space="preserve">: </w:t>
      </w:r>
      <w:r w:rsidR="00A77AE2" w:rsidRPr="00D26A62">
        <w:rPr>
          <w:rFonts w:ascii="Arial Unicode MS" w:eastAsia="Arial Unicode MS" w:hAnsi="Arial Unicode MS" w:cs="Arial Unicode MS"/>
        </w:rPr>
        <w:t>The following is a guideline and not an ironclad law.</w:t>
      </w:r>
    </w:p>
    <w:p w:rsidR="00ED3744" w:rsidRDefault="00ED3744" w:rsidP="00ED3744">
      <w:pPr>
        <w:rPr>
          <w:rFonts w:ascii="Arial Unicode MS" w:eastAsia="Arial Unicode MS" w:hAnsi="Arial Unicode MS" w:cs="Arial Unicode MS"/>
        </w:rPr>
      </w:pPr>
    </w:p>
    <w:p w:rsidR="00A77AE2" w:rsidRPr="00D26A62" w:rsidRDefault="00A77AE2" w:rsidP="00ED3744">
      <w:pPr>
        <w:rPr>
          <w:rFonts w:ascii="Arial Unicode MS" w:eastAsia="Arial Unicode MS" w:hAnsi="Arial Unicode MS" w:cs="Arial Unicode MS"/>
        </w:rPr>
      </w:pPr>
      <w:r w:rsidRPr="00D26A62">
        <w:rPr>
          <w:rFonts w:ascii="Arial Unicode MS" w:eastAsia="Arial Unicode MS" w:hAnsi="Arial Unicode MS" w:cs="Arial Unicode MS"/>
        </w:rPr>
        <w:t>Critical reading for summary:</w:t>
      </w:r>
    </w:p>
    <w:p w:rsidR="00A77AE2" w:rsidRPr="00D26A62" w:rsidRDefault="00A77AE2" w:rsidP="00A77AE2">
      <w:pPr>
        <w:rPr>
          <w:rFonts w:ascii="Arial Unicode MS" w:eastAsia="Arial Unicode MS" w:hAnsi="Arial Unicode MS" w:cs="Arial Unicode MS"/>
        </w:rPr>
      </w:pP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Critical reading is important for writing an accurate summary. If you can’t remember what you read, then have you really read it?</w:t>
      </w:r>
    </w:p>
    <w:p w:rsidR="00A77AE2" w:rsidRPr="00D26A62" w:rsidRDefault="00A77AE2" w:rsidP="00A77AE2">
      <w:pPr>
        <w:rPr>
          <w:rFonts w:ascii="Arial Unicode MS" w:eastAsia="Arial Unicode MS" w:hAnsi="Arial Unicode MS" w:cs="Arial Unicode MS"/>
        </w:rPr>
      </w:pP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1. Identify the main points in the first paragraph. Underline or make margin notes (or both). The main point of this paragraph is often the main point of the entire work.</w:t>
      </w:r>
    </w:p>
    <w:p w:rsidR="00A77AE2" w:rsidRPr="00D26A62" w:rsidRDefault="00A77AE2" w:rsidP="00A77AE2">
      <w:pPr>
        <w:rPr>
          <w:rFonts w:ascii="Arial Unicode MS" w:eastAsia="Arial Unicode MS" w:hAnsi="Arial Unicode MS" w:cs="Arial Unicode MS"/>
        </w:rPr>
      </w:pP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 xml:space="preserve">2. Identify the main idea of each subsequent paragraph and mark the text. </w:t>
      </w:r>
    </w:p>
    <w:p w:rsidR="00A77AE2" w:rsidRPr="00D26A62" w:rsidRDefault="00A77AE2" w:rsidP="00A77AE2">
      <w:pPr>
        <w:rPr>
          <w:rFonts w:ascii="Arial Unicode MS" w:eastAsia="Arial Unicode MS" w:hAnsi="Arial Unicode MS" w:cs="Arial Unicode MS"/>
        </w:rPr>
      </w:pP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3. The final paragraph often contains the conclusion or confirmation of the author’s thesis. Compare the main idea of the first paragraph with the main idea in the final paragraph. Did you notice any changes in the author’s ideas?</w:t>
      </w:r>
    </w:p>
    <w:p w:rsidR="00A77AE2" w:rsidRPr="00D26A62" w:rsidRDefault="00A77AE2" w:rsidP="00A77AE2">
      <w:pPr>
        <w:rPr>
          <w:rFonts w:ascii="Arial Unicode MS" w:eastAsia="Arial Unicode MS" w:hAnsi="Arial Unicode MS" w:cs="Arial Unicode MS"/>
        </w:rPr>
      </w:pPr>
    </w:p>
    <w:p w:rsidR="00A77AE2" w:rsidRPr="00D26A62" w:rsidRDefault="00A77AE2" w:rsidP="00ED3744">
      <w:pPr>
        <w:rPr>
          <w:rFonts w:ascii="Arial Unicode MS" w:eastAsia="Arial Unicode MS" w:hAnsi="Arial Unicode MS" w:cs="Arial Unicode MS"/>
        </w:rPr>
      </w:pPr>
      <w:r w:rsidRPr="00D26A62">
        <w:rPr>
          <w:rFonts w:ascii="Arial Unicode MS" w:eastAsia="Arial Unicode MS" w:hAnsi="Arial Unicode MS" w:cs="Arial Unicode MS"/>
        </w:rPr>
        <w:t>Guidelines for writing summaries:</w:t>
      </w:r>
    </w:p>
    <w:p w:rsidR="00A77AE2" w:rsidRPr="00D26A62" w:rsidRDefault="00A77AE2" w:rsidP="00A77AE2">
      <w:pPr>
        <w:rPr>
          <w:rFonts w:ascii="Arial Unicode MS" w:eastAsia="Arial Unicode MS" w:hAnsi="Arial Unicode MS" w:cs="Arial Unicode MS"/>
        </w:rPr>
      </w:pP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1. Read over your notes or margin notes.</w:t>
      </w: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2. Reread the entire work carefully.</w:t>
      </w: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 xml:space="preserve">3. Determine the structure of the writing. </w:t>
      </w: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 xml:space="preserve">4. Who, or what, are the main characters? </w:t>
      </w: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 xml:space="preserve">5. What is the style of the writing? Is it humorous, angry, scientific? </w:t>
      </w: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 xml:space="preserve">6. What is the author’s conclusion? </w:t>
      </w:r>
    </w:p>
    <w:p w:rsidR="00A77AE2" w:rsidRPr="00D26A62" w:rsidRDefault="00A77AE2" w:rsidP="00A77AE2">
      <w:pPr>
        <w:rPr>
          <w:rFonts w:ascii="Arial Unicode MS" w:eastAsia="Arial Unicode MS" w:hAnsi="Arial Unicode MS" w:cs="Arial Unicode MS"/>
        </w:rPr>
      </w:pPr>
    </w:p>
    <w:p w:rsidR="00A77AE2" w:rsidRPr="00D26A62" w:rsidRDefault="00A77AE2" w:rsidP="00A77AE2">
      <w:pPr>
        <w:rPr>
          <w:rFonts w:ascii="Arial Unicode MS" w:eastAsia="Arial Unicode MS" w:hAnsi="Arial Unicode MS" w:cs="Arial Unicode MS"/>
        </w:rPr>
      </w:pPr>
      <w:r w:rsidRPr="00D26A62">
        <w:rPr>
          <w:rFonts w:ascii="Arial Unicode MS" w:eastAsia="Arial Unicode MS" w:hAnsi="Arial Unicode MS" w:cs="Arial Unicode MS"/>
        </w:rPr>
        <w:t>Now, using your notes, write a draft of your summary following this guide:</w:t>
      </w:r>
    </w:p>
    <w:p w:rsidR="00A77AE2" w:rsidRPr="00D26A62" w:rsidRDefault="00A77AE2" w:rsidP="00A77AE2">
      <w:pPr>
        <w:rPr>
          <w:rFonts w:ascii="Arial Unicode MS" w:eastAsia="Arial Unicode MS" w:hAnsi="Arial Unicode MS" w:cs="Arial Unicode MS"/>
        </w:rPr>
      </w:pPr>
    </w:p>
    <w:p w:rsidR="00A77AE2" w:rsidRPr="00D26A62" w:rsidRDefault="00ED3744" w:rsidP="00ED3744">
      <w:pPr>
        <w:ind w:firstLine="720"/>
        <w:rPr>
          <w:rFonts w:ascii="Arial Unicode MS" w:eastAsia="Arial Unicode MS" w:hAnsi="Arial Unicode MS" w:cs="Arial Unicode MS"/>
        </w:rPr>
      </w:pPr>
      <w:r>
        <w:rPr>
          <w:rFonts w:ascii="Arial Unicode MS" w:eastAsia="Arial Unicode MS" w:hAnsi="Arial Unicode MS" w:cs="Arial Unicode MS"/>
        </w:rPr>
        <w:t xml:space="preserve">a.  </w:t>
      </w:r>
      <w:r w:rsidR="00A77AE2" w:rsidRPr="00D26A62">
        <w:rPr>
          <w:rFonts w:ascii="Arial Unicode MS" w:eastAsia="Arial Unicode MS" w:hAnsi="Arial Unicode MS" w:cs="Arial Unicode MS"/>
        </w:rPr>
        <w:t>Author’s thesis. Make sure and identify the author’s name and the title of the writing.</w:t>
      </w:r>
    </w:p>
    <w:p w:rsidR="00A77AE2" w:rsidRPr="00D26A62" w:rsidRDefault="00A77AE2" w:rsidP="00A77AE2">
      <w:pPr>
        <w:ind w:firstLine="720"/>
        <w:rPr>
          <w:rFonts w:ascii="Arial Unicode MS" w:eastAsia="Arial Unicode MS" w:hAnsi="Arial Unicode MS" w:cs="Arial Unicode MS"/>
        </w:rPr>
      </w:pPr>
      <w:r w:rsidRPr="00D26A62">
        <w:rPr>
          <w:rFonts w:ascii="Arial Unicode MS" w:eastAsia="Arial Unicode MS" w:hAnsi="Arial Unicode MS" w:cs="Arial Unicode MS"/>
        </w:rPr>
        <w:t>b.  Author’s more specific thesis</w:t>
      </w:r>
      <w:r w:rsidR="00580AA1" w:rsidRPr="00D26A62">
        <w:rPr>
          <w:rFonts w:ascii="Arial Unicode MS" w:eastAsia="Arial Unicode MS" w:hAnsi="Arial Unicode MS" w:cs="Arial Unicode MS"/>
        </w:rPr>
        <w:t>.</w:t>
      </w:r>
    </w:p>
    <w:p w:rsidR="00A77AE2" w:rsidRPr="00D26A62" w:rsidRDefault="00A77AE2" w:rsidP="00A77AE2">
      <w:pPr>
        <w:ind w:firstLine="720"/>
        <w:rPr>
          <w:rFonts w:ascii="Arial Unicode MS" w:eastAsia="Arial Unicode MS" w:hAnsi="Arial Unicode MS" w:cs="Arial Unicode MS"/>
        </w:rPr>
      </w:pPr>
      <w:r w:rsidRPr="00D26A62">
        <w:rPr>
          <w:rFonts w:ascii="Arial Unicode MS" w:eastAsia="Arial Unicode MS" w:hAnsi="Arial Unicode MS" w:cs="Arial Unicode MS"/>
        </w:rPr>
        <w:t>c.  Author’s structure and style</w:t>
      </w:r>
      <w:r w:rsidR="00580AA1" w:rsidRPr="00D26A62">
        <w:rPr>
          <w:rFonts w:ascii="Arial Unicode MS" w:eastAsia="Arial Unicode MS" w:hAnsi="Arial Unicode MS" w:cs="Arial Unicode MS"/>
        </w:rPr>
        <w:t>.</w:t>
      </w:r>
    </w:p>
    <w:p w:rsidR="00A77AE2" w:rsidRPr="00D26A62" w:rsidRDefault="00A77AE2" w:rsidP="00A77AE2">
      <w:pPr>
        <w:ind w:firstLine="720"/>
        <w:rPr>
          <w:rFonts w:ascii="Arial Unicode MS" w:eastAsia="Arial Unicode MS" w:hAnsi="Arial Unicode MS" w:cs="Arial Unicode MS"/>
        </w:rPr>
      </w:pPr>
      <w:r w:rsidRPr="00D26A62">
        <w:rPr>
          <w:rFonts w:ascii="Arial Unicode MS" w:eastAsia="Arial Unicode MS" w:hAnsi="Arial Unicode MS" w:cs="Arial Unicode MS"/>
        </w:rPr>
        <w:t>d.  Author’s conclusion</w:t>
      </w:r>
      <w:r w:rsidR="00580AA1" w:rsidRPr="00D26A62">
        <w:rPr>
          <w:rFonts w:ascii="Arial Unicode MS" w:eastAsia="Arial Unicode MS" w:hAnsi="Arial Unicode MS" w:cs="Arial Unicode MS"/>
        </w:rPr>
        <w:t>.</w:t>
      </w:r>
    </w:p>
    <w:p w:rsidR="00A77AE2" w:rsidRPr="00D26A62" w:rsidRDefault="00A77AE2" w:rsidP="00A77AE2">
      <w:pPr>
        <w:ind w:firstLine="720"/>
        <w:rPr>
          <w:rFonts w:ascii="Arial Unicode MS" w:eastAsia="Arial Unicode MS" w:hAnsi="Arial Unicode MS" w:cs="Arial Unicode MS"/>
        </w:rPr>
      </w:pPr>
    </w:p>
    <w:p w:rsidR="00ED3744" w:rsidRDefault="00A77AE2" w:rsidP="00A77AE2">
      <w:pPr>
        <w:tabs>
          <w:tab w:val="left" w:pos="90"/>
        </w:tabs>
        <w:ind w:firstLine="90"/>
        <w:rPr>
          <w:rFonts w:ascii="Arial Unicode MS" w:eastAsia="Arial Unicode MS" w:hAnsi="Arial Unicode MS" w:cs="Arial Unicode MS"/>
        </w:rPr>
      </w:pPr>
      <w:r w:rsidRPr="00D26A62">
        <w:rPr>
          <w:rFonts w:ascii="Arial Unicode MS" w:eastAsia="Arial Unicode MS" w:hAnsi="Arial Unicode MS" w:cs="Arial Unicode MS"/>
        </w:rPr>
        <w:lastRenderedPageBreak/>
        <w:t xml:space="preserve">      </w:t>
      </w:r>
    </w:p>
    <w:p w:rsidR="00A77AE2" w:rsidRDefault="00A77AE2" w:rsidP="00A77AE2">
      <w:pPr>
        <w:tabs>
          <w:tab w:val="left" w:pos="90"/>
        </w:tabs>
        <w:ind w:firstLine="90"/>
        <w:rPr>
          <w:rFonts w:ascii="Arial Unicode MS" w:eastAsia="Arial Unicode MS" w:hAnsi="Arial Unicode MS" w:cs="Arial Unicode MS"/>
        </w:rPr>
      </w:pPr>
      <w:r w:rsidRPr="00D26A62">
        <w:rPr>
          <w:rFonts w:ascii="Arial Unicode MS" w:eastAsia="Arial Unicode MS" w:hAnsi="Arial Unicode MS" w:cs="Arial Unicode MS"/>
        </w:rPr>
        <w:t>Example</w:t>
      </w:r>
      <w:r w:rsidR="00ED3744">
        <w:rPr>
          <w:rFonts w:ascii="Arial Unicode MS" w:eastAsia="Arial Unicode MS" w:hAnsi="Arial Unicode MS" w:cs="Arial Unicode MS"/>
        </w:rPr>
        <w:t>s</w:t>
      </w:r>
      <w:r w:rsidRPr="00D26A62">
        <w:rPr>
          <w:rFonts w:ascii="Arial Unicode MS" w:eastAsia="Arial Unicode MS" w:hAnsi="Arial Unicode MS" w:cs="Arial Unicode MS"/>
        </w:rPr>
        <w:t xml:space="preserve">:  </w:t>
      </w:r>
      <w:r w:rsidR="00C5222D">
        <w:rPr>
          <w:rFonts w:ascii="Arial Unicode MS" w:eastAsia="Arial Unicode MS" w:hAnsi="Arial Unicode MS" w:cs="Arial Unicode MS"/>
        </w:rPr>
        <w:t>Put these sentences in the right order.</w:t>
      </w:r>
    </w:p>
    <w:p w:rsidR="00C5222D" w:rsidRDefault="00C5222D" w:rsidP="00A77AE2">
      <w:pPr>
        <w:tabs>
          <w:tab w:val="left" w:pos="90"/>
        </w:tabs>
        <w:ind w:firstLine="90"/>
        <w:rPr>
          <w:rFonts w:ascii="Arial Unicode MS" w:eastAsia="Arial Unicode MS" w:hAnsi="Arial Unicode MS" w:cs="Arial Unicode MS"/>
        </w:rPr>
      </w:pPr>
    </w:p>
    <w:p w:rsidR="00ED3744" w:rsidRPr="00D26A62" w:rsidRDefault="00C5222D" w:rsidP="00A77AE2">
      <w:pPr>
        <w:tabs>
          <w:tab w:val="left" w:pos="90"/>
        </w:tabs>
        <w:ind w:firstLine="90"/>
        <w:rPr>
          <w:rFonts w:ascii="Arial Unicode MS" w:eastAsia="Arial Unicode MS" w:hAnsi="Arial Unicode MS" w:cs="Arial Unicode MS"/>
        </w:rPr>
      </w:pPr>
      <w:r>
        <w:rPr>
          <w:rFonts w:ascii="Arial Unicode MS" w:eastAsia="Arial Unicode MS" w:hAnsi="Arial Unicode MS" w:cs="Arial Unicode MS"/>
        </w:rPr>
        <w:t>Example 1:</w:t>
      </w:r>
    </w:p>
    <w:p w:rsidR="00C5222D" w:rsidRDefault="00C5222D" w:rsidP="00C5222D">
      <w:pPr>
        <w:rPr>
          <w:rFonts w:ascii="Arial Unicode MS" w:eastAsia="Arial Unicode MS" w:hAnsi="Arial Unicode MS" w:cs="Arial Unicode MS"/>
        </w:rPr>
      </w:pPr>
      <w:r w:rsidRPr="00D26A62">
        <w:rPr>
          <w:rFonts w:ascii="Arial Unicode MS" w:eastAsia="Arial Unicode MS" w:hAnsi="Arial Unicode MS" w:cs="Arial Unicode MS"/>
        </w:rPr>
        <w:t>Graham suggests that we develop a new model for love an</w:t>
      </w:r>
      <w:r>
        <w:rPr>
          <w:rFonts w:ascii="Arial Unicode MS" w:eastAsia="Arial Unicode MS" w:hAnsi="Arial Unicode MS" w:cs="Arial Unicode MS"/>
        </w:rPr>
        <w:t>d relationships</w:t>
      </w:r>
      <w:r w:rsidRPr="00D26A62">
        <w:rPr>
          <w:rFonts w:ascii="Arial Unicode MS" w:eastAsia="Arial Unicode MS" w:hAnsi="Arial Unicode MS" w:cs="Arial Unicode MS"/>
        </w:rPr>
        <w:t xml:space="preserve">. </w:t>
      </w:r>
    </w:p>
    <w:p w:rsidR="00C5222D" w:rsidRPr="00D26A62" w:rsidRDefault="00A77AE2" w:rsidP="00C5222D">
      <w:pPr>
        <w:rPr>
          <w:rFonts w:ascii="Arial Unicode MS" w:eastAsia="Arial Unicode MS" w:hAnsi="Arial Unicode MS" w:cs="Arial Unicode MS"/>
        </w:rPr>
      </w:pPr>
      <w:r w:rsidRPr="00D26A62">
        <w:rPr>
          <w:rFonts w:ascii="Arial Unicode MS" w:eastAsia="Arial Unicode MS" w:hAnsi="Arial Unicode MS" w:cs="Arial Unicode MS"/>
        </w:rPr>
        <w:t>In her article “The Future of Love,” Barbara Graham describes how our unrealistic expectations about passionate love can</w:t>
      </w:r>
      <w:r w:rsidR="00C5222D">
        <w:rPr>
          <w:rFonts w:ascii="Arial Unicode MS" w:eastAsia="Arial Unicode MS" w:hAnsi="Arial Unicode MS" w:cs="Arial Unicode MS"/>
        </w:rPr>
        <w:t xml:space="preserve"> lead to a troubled marriage</w:t>
      </w:r>
      <w:r w:rsidRPr="00D26A62">
        <w:rPr>
          <w:rFonts w:ascii="Arial Unicode MS" w:eastAsia="Arial Unicode MS" w:hAnsi="Arial Unicode MS" w:cs="Arial Unicode MS"/>
        </w:rPr>
        <w:t xml:space="preserve">. </w:t>
      </w:r>
      <w:r w:rsidR="00C5222D" w:rsidRPr="00D26A62">
        <w:rPr>
          <w:rFonts w:ascii="Arial Unicode MS" w:eastAsia="Arial Unicode MS" w:hAnsi="Arial Unicode MS" w:cs="Arial Unicode MS"/>
        </w:rPr>
        <w:t>Ultimately, Graham claims that really understanding how relationships work can help couples and perhaps help us to dispel harmful myths s</w:t>
      </w:r>
      <w:r w:rsidR="00C5222D">
        <w:rPr>
          <w:rFonts w:ascii="Arial Unicode MS" w:eastAsia="Arial Unicode MS" w:hAnsi="Arial Unicode MS" w:cs="Arial Unicode MS"/>
        </w:rPr>
        <w:t>urrounding love and marriage</w:t>
      </w:r>
      <w:r w:rsidR="00C5222D" w:rsidRPr="00D26A62">
        <w:rPr>
          <w:rFonts w:ascii="Arial Unicode MS" w:eastAsia="Arial Unicode MS" w:hAnsi="Arial Unicode MS" w:cs="Arial Unicode MS"/>
        </w:rPr>
        <w:t>.</w:t>
      </w:r>
      <w:r w:rsidR="00C5222D" w:rsidRPr="00C5222D">
        <w:rPr>
          <w:rFonts w:ascii="Arial Unicode MS" w:eastAsia="Arial Unicode MS" w:hAnsi="Arial Unicode MS" w:cs="Arial Unicode MS"/>
        </w:rPr>
        <w:t xml:space="preserve"> </w:t>
      </w:r>
      <w:r w:rsidR="00C5222D" w:rsidRPr="00D26A62">
        <w:rPr>
          <w:rFonts w:ascii="Arial Unicode MS" w:eastAsia="Arial Unicode MS" w:hAnsi="Arial Unicode MS" w:cs="Arial Unicode MS"/>
        </w:rPr>
        <w:t>In order to prove her argument, she uses current research on biochemistry and psychology to push agai</w:t>
      </w:r>
      <w:r w:rsidR="00C5222D">
        <w:rPr>
          <w:rFonts w:ascii="Arial Unicode MS" w:eastAsia="Arial Unicode MS" w:hAnsi="Arial Unicode MS" w:cs="Arial Unicode MS"/>
        </w:rPr>
        <w:t>nst popular myths about love</w:t>
      </w:r>
      <w:r w:rsidR="00C5222D" w:rsidRPr="00D26A62">
        <w:rPr>
          <w:rFonts w:ascii="Arial Unicode MS" w:eastAsia="Arial Unicode MS" w:hAnsi="Arial Unicode MS" w:cs="Arial Unicode MS"/>
        </w:rPr>
        <w:t>. Her style is factual and balanced; she gives even-handed credit to s</w:t>
      </w:r>
      <w:r w:rsidR="00C5222D">
        <w:rPr>
          <w:rFonts w:ascii="Arial Unicode MS" w:eastAsia="Arial Unicode MS" w:hAnsi="Arial Unicode MS" w:cs="Arial Unicode MS"/>
        </w:rPr>
        <w:t>everal popular ideas of romance</w:t>
      </w:r>
      <w:r w:rsidR="00C5222D" w:rsidRPr="00D26A62">
        <w:rPr>
          <w:rFonts w:ascii="Arial Unicode MS" w:eastAsia="Arial Unicode MS" w:hAnsi="Arial Unicode MS" w:cs="Arial Unicode MS"/>
        </w:rPr>
        <w:t xml:space="preserve">. </w:t>
      </w:r>
    </w:p>
    <w:p w:rsidR="00C5222D" w:rsidRPr="00D26A62" w:rsidRDefault="00C5222D" w:rsidP="00C5222D">
      <w:pPr>
        <w:rPr>
          <w:rFonts w:ascii="Arial Unicode MS" w:eastAsia="Arial Unicode MS" w:hAnsi="Arial Unicode MS" w:cs="Arial Unicode MS"/>
        </w:rPr>
      </w:pPr>
    </w:p>
    <w:p w:rsidR="00C5222D" w:rsidRDefault="00C5222D" w:rsidP="00A77AE2">
      <w:pPr>
        <w:rPr>
          <w:rFonts w:ascii="Arial Unicode MS" w:eastAsia="Arial Unicode MS" w:hAnsi="Arial Unicode MS" w:cs="Arial Unicode MS"/>
        </w:rPr>
      </w:pPr>
      <w:r>
        <w:rPr>
          <w:rFonts w:ascii="Arial Unicode MS" w:eastAsia="Arial Unicode MS" w:hAnsi="Arial Unicode MS" w:cs="Arial Unicode MS"/>
        </w:rPr>
        <w:t>Example 2:</w:t>
      </w:r>
    </w:p>
    <w:p w:rsidR="00D356D2" w:rsidRPr="00D26A62" w:rsidRDefault="00C5222D" w:rsidP="00A77AE2">
      <w:pPr>
        <w:rPr>
          <w:rFonts w:ascii="Arial Unicode MS" w:eastAsia="Arial Unicode MS" w:hAnsi="Arial Unicode MS" w:cs="Arial Unicode MS"/>
        </w:rPr>
      </w:pPr>
      <w:r w:rsidRPr="00D26A62">
        <w:rPr>
          <w:rFonts w:ascii="Arial Unicode MS" w:eastAsia="Arial Unicode MS" w:hAnsi="Arial Unicode MS" w:cs="Arial Unicode MS"/>
        </w:rPr>
        <w:t>The narrative style of the story written in third person. Ultimately, Brently Mallard walks through the door and Louise dies. Mrs. Louise Mallard, who has heart trouble, hears that her husband has died in a railroad accident.</w:t>
      </w:r>
      <w:r w:rsidR="00383460">
        <w:rPr>
          <w:rFonts w:ascii="Arial Unicode MS" w:eastAsia="Arial Unicode MS" w:hAnsi="Arial Unicode MS" w:cs="Arial Unicode MS"/>
        </w:rPr>
        <w:t xml:space="preserve"> </w:t>
      </w:r>
      <w:r w:rsidR="00D356D2" w:rsidRPr="00D26A62">
        <w:rPr>
          <w:rFonts w:ascii="Arial Unicode MS" w:eastAsia="Arial Unicode MS" w:hAnsi="Arial Unicode MS" w:cs="Arial Unicode MS"/>
        </w:rPr>
        <w:t>This is a short story by Kate Chopin titled “The Story of an Hour.” Or, she thinks that Brently</w:t>
      </w:r>
      <w:r w:rsidR="00383460">
        <w:rPr>
          <w:rFonts w:ascii="Arial Unicode MS" w:eastAsia="Arial Unicode MS" w:hAnsi="Arial Unicode MS" w:cs="Arial Unicode MS"/>
        </w:rPr>
        <w:t xml:space="preserve"> </w:t>
      </w:r>
      <w:r w:rsidR="00D356D2" w:rsidRPr="00D26A62">
        <w:rPr>
          <w:rFonts w:ascii="Arial Unicode MS" w:eastAsia="Arial Unicode MS" w:hAnsi="Arial Unicode MS" w:cs="Arial Unicode MS"/>
        </w:rPr>
        <w:t xml:space="preserve">Mallard has died. </w:t>
      </w:r>
      <w:r w:rsidR="007C557D" w:rsidRPr="00D26A62">
        <w:rPr>
          <w:rFonts w:ascii="Arial Unicode MS" w:eastAsia="Arial Unicode MS" w:hAnsi="Arial Unicode MS" w:cs="Arial Unicode MS"/>
        </w:rPr>
        <w:t xml:space="preserve">Louise’s inner thoughts are described and so is the scene outside her window. </w:t>
      </w:r>
    </w:p>
    <w:sectPr w:rsidR="00D356D2" w:rsidRPr="00D26A62" w:rsidSect="00D26A62">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3C4A"/>
    <w:multiLevelType w:val="hybridMultilevel"/>
    <w:tmpl w:val="9AECB700"/>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3B0E37EA"/>
    <w:multiLevelType w:val="hybridMultilevel"/>
    <w:tmpl w:val="743A458A"/>
    <w:lvl w:ilvl="0" w:tplc="30B27B14">
      <w:start w:val="1"/>
      <w:numFmt w:val="lowerLetter"/>
      <w:lvlText w:val="%1."/>
      <w:lvlJc w:val="left"/>
      <w:pPr>
        <w:ind w:left="1200" w:hanging="48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2">
    <w:nsid w:val="7F11038F"/>
    <w:multiLevelType w:val="hybridMultilevel"/>
    <w:tmpl w:val="F0825080"/>
    <w:lvl w:ilvl="0" w:tplc="000F0409">
      <w:start w:val="1"/>
      <w:numFmt w:val="decimal"/>
      <w:lvlText w:val="%1."/>
      <w:lvlJc w:val="left"/>
      <w:pPr>
        <w:ind w:left="720" w:hanging="360"/>
      </w:pPr>
      <w:rPr>
        <w:rFonts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oNotTrackMoves/>
  <w:defaultTabStop w:val="720"/>
  <w:drawingGridHorizontalSpacing w:val="12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4E0E"/>
    <w:rsid w:val="000668F1"/>
    <w:rsid w:val="00093B47"/>
    <w:rsid w:val="001A3289"/>
    <w:rsid w:val="00383460"/>
    <w:rsid w:val="00580AA1"/>
    <w:rsid w:val="00621CF2"/>
    <w:rsid w:val="0065598A"/>
    <w:rsid w:val="007C557D"/>
    <w:rsid w:val="00834E0E"/>
    <w:rsid w:val="008E14AE"/>
    <w:rsid w:val="00A77AE2"/>
    <w:rsid w:val="00B21D49"/>
    <w:rsid w:val="00BA0D9B"/>
    <w:rsid w:val="00C5222D"/>
    <w:rsid w:val="00D26A62"/>
    <w:rsid w:val="00D356D2"/>
    <w:rsid w:val="00ED3744"/>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E03D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Kirkwood Community College</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SScanlan</dc:creator>
  <cp:keywords/>
  <cp:lastModifiedBy>SScanlan</cp:lastModifiedBy>
  <cp:revision>4</cp:revision>
  <cp:lastPrinted>2010-01-27T01:20:00Z</cp:lastPrinted>
  <dcterms:created xsi:type="dcterms:W3CDTF">2010-10-14T13:34:00Z</dcterms:created>
  <dcterms:modified xsi:type="dcterms:W3CDTF">2011-10-04T19:33:00Z</dcterms:modified>
</cp:coreProperties>
</file>