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48" w:rsidRPr="00976484" w:rsidRDefault="00B13D48">
      <w:pPr>
        <w:jc w:val="center"/>
        <w:rPr>
          <w:b/>
          <w:sz w:val="22"/>
          <w:szCs w:val="22"/>
        </w:rPr>
      </w:pPr>
      <w:r w:rsidRPr="00976484">
        <w:rPr>
          <w:b/>
          <w:sz w:val="22"/>
          <w:szCs w:val="22"/>
        </w:rPr>
        <w:t>NEW YORK CITY COLLEGE OF TECHNOLOGY</w:t>
      </w:r>
    </w:p>
    <w:p w:rsidR="00B13D48" w:rsidRPr="00976484" w:rsidRDefault="00B13D48">
      <w:pPr>
        <w:jc w:val="center"/>
        <w:rPr>
          <w:b/>
          <w:sz w:val="22"/>
          <w:szCs w:val="22"/>
        </w:rPr>
      </w:pPr>
      <w:r w:rsidRPr="00976484">
        <w:rPr>
          <w:b/>
          <w:sz w:val="22"/>
          <w:szCs w:val="22"/>
        </w:rPr>
        <w:t>THE CITY UNIVERSITY OF NEW YORK</w:t>
      </w:r>
    </w:p>
    <w:p w:rsidR="00B13D48" w:rsidRPr="00976484" w:rsidRDefault="00B13D48">
      <w:pPr>
        <w:rPr>
          <w:b/>
          <w:sz w:val="22"/>
          <w:szCs w:val="22"/>
        </w:rPr>
      </w:pPr>
    </w:p>
    <w:p w:rsidR="00B13D48" w:rsidRPr="00307AB0" w:rsidRDefault="00B13D48">
      <w:pPr>
        <w:rPr>
          <w:bCs/>
        </w:rPr>
      </w:pPr>
      <w:r w:rsidRPr="00307AB0">
        <w:rPr>
          <w:b/>
        </w:rPr>
        <w:t>DATE:</w:t>
      </w:r>
      <w:r w:rsidRPr="00307AB0">
        <w:rPr>
          <w:b/>
        </w:rPr>
        <w:tab/>
      </w:r>
      <w:r w:rsidR="0051779C">
        <w:rPr>
          <w:b/>
        </w:rPr>
        <w:t>April</w:t>
      </w:r>
      <w:r w:rsidR="00CC524B" w:rsidRPr="00307AB0">
        <w:rPr>
          <w:b/>
        </w:rPr>
        <w:t xml:space="preserve"> </w:t>
      </w:r>
      <w:r w:rsidR="00DA78DF">
        <w:rPr>
          <w:b/>
        </w:rPr>
        <w:t>2</w:t>
      </w:r>
      <w:r w:rsidR="00CC524B" w:rsidRPr="00307AB0">
        <w:rPr>
          <w:b/>
        </w:rPr>
        <w:t>, 201</w:t>
      </w:r>
      <w:r w:rsidR="0051779C">
        <w:rPr>
          <w:b/>
        </w:rPr>
        <w:t>9</w:t>
      </w:r>
    </w:p>
    <w:p w:rsidR="00B13D48" w:rsidRPr="00307AB0" w:rsidRDefault="00B13D48">
      <w:r w:rsidRPr="00307AB0">
        <w:rPr>
          <w:b/>
        </w:rPr>
        <w:t>TO:</w:t>
      </w:r>
      <w:r w:rsidRPr="00307AB0">
        <w:rPr>
          <w:b/>
        </w:rPr>
        <w:tab/>
      </w:r>
      <w:r w:rsidRPr="00307AB0">
        <w:rPr>
          <w:b/>
        </w:rPr>
        <w:tab/>
      </w:r>
      <w:r w:rsidR="00481BE9" w:rsidRPr="00307AB0">
        <w:t xml:space="preserve">Prof. </w:t>
      </w:r>
      <w:r w:rsidR="00DA78DF">
        <w:t>Phillip Anzalone</w:t>
      </w:r>
      <w:r w:rsidRPr="00307AB0">
        <w:t>, College Curriculum Committee</w:t>
      </w:r>
      <w:r w:rsidR="003D30E3" w:rsidRPr="00307AB0">
        <w:t xml:space="preserve"> </w:t>
      </w:r>
      <w:r w:rsidR="00481BE9" w:rsidRPr="00307AB0">
        <w:t>Chair</w:t>
      </w:r>
    </w:p>
    <w:p w:rsidR="00F12E47" w:rsidRPr="00307AB0" w:rsidRDefault="00B13D48">
      <w:r w:rsidRPr="00307AB0">
        <w:rPr>
          <w:b/>
        </w:rPr>
        <w:t>FROM:</w:t>
      </w:r>
      <w:r w:rsidRPr="00307AB0">
        <w:rPr>
          <w:b/>
        </w:rPr>
        <w:tab/>
      </w:r>
      <w:r w:rsidR="00DA78DF">
        <w:t>Sunghoon Jang</w:t>
      </w:r>
      <w:r w:rsidRPr="00307AB0">
        <w:t xml:space="preserve"> (</w:t>
      </w:r>
      <w:r w:rsidR="00481BE9" w:rsidRPr="00307AB0">
        <w:t xml:space="preserve">subcommittee </w:t>
      </w:r>
      <w:r w:rsidR="00353EDC" w:rsidRPr="00307AB0">
        <w:t>chair)</w:t>
      </w:r>
      <w:r w:rsidR="00E67E6F" w:rsidRPr="00307AB0">
        <w:t>,</w:t>
      </w:r>
      <w:r w:rsidR="00325BBD" w:rsidRPr="00307AB0">
        <w:t xml:space="preserve"> </w:t>
      </w:r>
      <w:r w:rsidR="0036218A" w:rsidRPr="0036218A">
        <w:t>Gerarda Shie</w:t>
      </w:r>
      <w:r w:rsidR="0036218A">
        <w:t xml:space="preserve">lds </w:t>
      </w:r>
      <w:r w:rsidR="00B67AEE" w:rsidRPr="00307AB0">
        <w:t xml:space="preserve">and </w:t>
      </w:r>
      <w:r w:rsidR="00DA78DF">
        <w:t>Brad Isaacson</w:t>
      </w:r>
      <w:r w:rsidR="00CC524B" w:rsidRPr="00307AB0">
        <w:t xml:space="preserve"> </w:t>
      </w:r>
    </w:p>
    <w:p w:rsidR="003D12DD" w:rsidRPr="00CC1B0C" w:rsidRDefault="00B13D48" w:rsidP="00CC1B0C">
      <w:pPr>
        <w:ind w:left="1440" w:hanging="1440"/>
      </w:pPr>
      <w:r w:rsidRPr="00307AB0">
        <w:rPr>
          <w:b/>
        </w:rPr>
        <w:t>SUBJECT:</w:t>
      </w:r>
      <w:r w:rsidRPr="00307AB0">
        <w:rPr>
          <w:b/>
        </w:rPr>
        <w:tab/>
      </w:r>
      <w:r w:rsidRPr="00307AB0">
        <w:t xml:space="preserve">Final Report </w:t>
      </w:r>
      <w:r w:rsidR="00F73050" w:rsidRPr="00307AB0">
        <w:t xml:space="preserve">for </w:t>
      </w:r>
      <w:r w:rsidR="00B67AEE" w:rsidRPr="00307AB0">
        <w:t>Propo</w:t>
      </w:r>
      <w:r w:rsidR="0051779C">
        <w:t>sal 18-0</w:t>
      </w:r>
      <w:r w:rsidR="00F3187B">
        <w:t>6</w:t>
      </w:r>
      <w:r w:rsidR="00E67E6F" w:rsidRPr="00307AB0">
        <w:t>,</w:t>
      </w:r>
      <w:r w:rsidR="0097479E" w:rsidRPr="00307AB0">
        <w:t xml:space="preserve"> </w:t>
      </w:r>
      <w:r w:rsidR="009E095E" w:rsidRPr="009E095E">
        <w:t>Major Modification to ARCH 3591</w:t>
      </w:r>
    </w:p>
    <w:p w:rsidR="00CC1B0C" w:rsidRDefault="00CC1B0C" w:rsidP="00CC1B0C">
      <w:pPr>
        <w:pBdr>
          <w:bottom w:val="single" w:sz="12" w:space="1" w:color="auto"/>
        </w:pBdr>
        <w:rPr>
          <w:rFonts w:asciiTheme="majorHAnsi" w:hAnsiTheme="majorHAnsi"/>
          <w:sz w:val="22"/>
          <w:szCs w:val="22"/>
          <w:lang w:eastAsia="ja-JP"/>
        </w:rPr>
      </w:pPr>
    </w:p>
    <w:p w:rsidR="00240662" w:rsidRDefault="00240662">
      <w:pPr>
        <w:rPr>
          <w:b/>
        </w:rPr>
      </w:pPr>
    </w:p>
    <w:p w:rsidR="009E095E" w:rsidRPr="009E095E" w:rsidRDefault="009E095E" w:rsidP="009E095E">
      <w:pPr>
        <w:rPr>
          <w:sz w:val="22"/>
          <w:szCs w:val="22"/>
        </w:rPr>
      </w:pPr>
      <w:r>
        <w:rPr>
          <w:b/>
          <w:sz w:val="22"/>
          <w:szCs w:val="22"/>
        </w:rPr>
        <w:t xml:space="preserve">COURSE TITLE AND NUMBER: </w:t>
      </w:r>
      <w:r>
        <w:rPr>
          <w:b/>
          <w:sz w:val="22"/>
          <w:szCs w:val="22"/>
        </w:rPr>
        <w:tab/>
      </w:r>
      <w:r w:rsidRPr="009E095E">
        <w:rPr>
          <w:sz w:val="22"/>
          <w:szCs w:val="22"/>
        </w:rPr>
        <w:t>ARCH 3591 (Intro to Photo-realistic Rendering and Animation)</w:t>
      </w:r>
    </w:p>
    <w:p w:rsidR="009E095E" w:rsidRPr="009E095E" w:rsidRDefault="009E095E" w:rsidP="009E095E">
      <w:pPr>
        <w:rPr>
          <w:b/>
          <w:sz w:val="22"/>
          <w:szCs w:val="22"/>
        </w:rPr>
      </w:pPr>
    </w:p>
    <w:p w:rsidR="009E095E" w:rsidRPr="009E095E" w:rsidRDefault="009E095E" w:rsidP="009E095E">
      <w:pPr>
        <w:rPr>
          <w:sz w:val="22"/>
          <w:szCs w:val="22"/>
        </w:rPr>
      </w:pPr>
      <w:r>
        <w:rPr>
          <w:b/>
          <w:sz w:val="22"/>
          <w:szCs w:val="22"/>
        </w:rPr>
        <w:t>CREDIT HOURS:</w:t>
      </w:r>
      <w:r>
        <w:rPr>
          <w:b/>
          <w:sz w:val="22"/>
          <w:szCs w:val="22"/>
        </w:rPr>
        <w:tab/>
      </w:r>
      <w:r>
        <w:rPr>
          <w:b/>
          <w:sz w:val="22"/>
          <w:szCs w:val="22"/>
        </w:rPr>
        <w:tab/>
      </w:r>
      <w:r>
        <w:rPr>
          <w:b/>
          <w:sz w:val="22"/>
          <w:szCs w:val="22"/>
        </w:rPr>
        <w:tab/>
      </w:r>
      <w:r w:rsidRPr="009E095E">
        <w:rPr>
          <w:sz w:val="22"/>
          <w:szCs w:val="22"/>
        </w:rPr>
        <w:t>3 credits, 3 class hours</w:t>
      </w:r>
    </w:p>
    <w:p w:rsidR="009E095E" w:rsidRPr="009E095E" w:rsidRDefault="009E095E" w:rsidP="009E095E">
      <w:pPr>
        <w:rPr>
          <w:b/>
          <w:sz w:val="22"/>
          <w:szCs w:val="22"/>
        </w:rPr>
      </w:pPr>
    </w:p>
    <w:p w:rsidR="009E095E" w:rsidRPr="009E095E" w:rsidRDefault="009E095E" w:rsidP="009E095E">
      <w:pPr>
        <w:rPr>
          <w:b/>
          <w:sz w:val="22"/>
          <w:szCs w:val="22"/>
        </w:rPr>
      </w:pPr>
      <w:r w:rsidRPr="009E095E">
        <w:rPr>
          <w:b/>
          <w:sz w:val="22"/>
          <w:szCs w:val="22"/>
        </w:rPr>
        <w:t>PREREQUISITES:</w:t>
      </w:r>
      <w:r w:rsidRPr="009E095E">
        <w:rPr>
          <w:b/>
          <w:sz w:val="22"/>
          <w:szCs w:val="22"/>
        </w:rPr>
        <w:tab/>
      </w:r>
      <w:r w:rsidRPr="009E095E">
        <w:rPr>
          <w:b/>
          <w:sz w:val="22"/>
          <w:szCs w:val="22"/>
        </w:rPr>
        <w:tab/>
      </w:r>
      <w:r w:rsidRPr="009E095E">
        <w:rPr>
          <w:b/>
          <w:sz w:val="22"/>
          <w:szCs w:val="22"/>
        </w:rPr>
        <w:tab/>
      </w:r>
      <w:r w:rsidRPr="009E095E">
        <w:rPr>
          <w:sz w:val="22"/>
          <w:szCs w:val="22"/>
        </w:rPr>
        <w:t>(ARCH 1291 or ARCH 1212) with a grade of C or higher</w:t>
      </w:r>
    </w:p>
    <w:p w:rsidR="009E095E" w:rsidRDefault="009E095E">
      <w:pPr>
        <w:rPr>
          <w:b/>
        </w:rPr>
      </w:pPr>
    </w:p>
    <w:p w:rsidR="00A53F15" w:rsidRPr="00CC1B0C" w:rsidRDefault="00BF6ED8" w:rsidP="004C0D7C">
      <w:pPr>
        <w:spacing w:after="240"/>
        <w:contextualSpacing/>
        <w:rPr>
          <w:b/>
          <w:u w:val="single"/>
        </w:rPr>
      </w:pPr>
      <w:bookmarkStart w:id="0" w:name="_Toc514066118"/>
      <w:r w:rsidRPr="00BF6ED8">
        <w:rPr>
          <w:b/>
          <w:u w:val="single"/>
        </w:rPr>
        <w:t>Brief Description of Proposal</w:t>
      </w:r>
      <w:r w:rsidR="00A53F15" w:rsidRPr="00CC1B0C">
        <w:rPr>
          <w:bCs/>
          <w:u w:val="single"/>
        </w:rPr>
        <w:t xml:space="preserve">:   </w:t>
      </w:r>
    </w:p>
    <w:bookmarkEnd w:id="0"/>
    <w:p w:rsidR="004C0D7C" w:rsidRPr="004C0D7C" w:rsidRDefault="004C0D7C" w:rsidP="004C0D7C">
      <w:pPr>
        <w:jc w:val="both"/>
        <w:rPr>
          <w:sz w:val="6"/>
          <w:szCs w:val="6"/>
        </w:rPr>
      </w:pPr>
    </w:p>
    <w:p w:rsidR="0036218A" w:rsidRDefault="009E095E" w:rsidP="00F14702">
      <w:pPr>
        <w:jc w:val="both"/>
      </w:pPr>
      <w:r w:rsidRPr="009E095E">
        <w:t>The changes applied to the syllabus will update the class to meet the latest techniques and standards used in the architecture rendering industry.  Rendering techniques have changed dramatically in the last few years with improvement in software, requiring and update in the course name and material.  Also, in order to align with our new Bachelor of architecture program and make it easier to students to take a range of courses, the course now 3 class hours and 3 credits.</w:t>
      </w:r>
    </w:p>
    <w:p w:rsidR="009E095E" w:rsidRPr="00240662" w:rsidRDefault="009E095E" w:rsidP="00F14702">
      <w:pPr>
        <w:jc w:val="both"/>
        <w:rPr>
          <w:rFonts w:eastAsia="Arial"/>
        </w:rPr>
      </w:pPr>
    </w:p>
    <w:p w:rsidR="009E095E" w:rsidRDefault="009E095E" w:rsidP="0036218A">
      <w:pPr>
        <w:pStyle w:val="Default"/>
        <w:tabs>
          <w:tab w:val="left" w:pos="-3960"/>
        </w:tabs>
        <w:ind w:right="-115"/>
        <w:jc w:val="both"/>
        <w:rPr>
          <w:rFonts w:ascii="Times New Roman" w:hAnsi="Times New Roman"/>
          <w:b/>
          <w:color w:val="auto"/>
          <w:u w:val="single"/>
        </w:rPr>
      </w:pPr>
      <w:r w:rsidRPr="009E095E">
        <w:rPr>
          <w:rFonts w:ascii="Times New Roman" w:hAnsi="Times New Roman"/>
          <w:b/>
          <w:color w:val="auto"/>
          <w:u w:val="single"/>
        </w:rPr>
        <w:t>Catalog Description</w:t>
      </w:r>
      <w:r>
        <w:rPr>
          <w:rFonts w:ascii="Times New Roman" w:hAnsi="Times New Roman"/>
          <w:b/>
          <w:color w:val="auto"/>
          <w:u w:val="single"/>
        </w:rPr>
        <w:t>:</w:t>
      </w:r>
    </w:p>
    <w:p w:rsidR="009E095E" w:rsidRPr="009E095E" w:rsidRDefault="009E095E" w:rsidP="0036218A">
      <w:pPr>
        <w:pStyle w:val="Default"/>
        <w:tabs>
          <w:tab w:val="left" w:pos="-3960"/>
        </w:tabs>
        <w:ind w:right="-115"/>
        <w:jc w:val="both"/>
        <w:rPr>
          <w:rFonts w:ascii="Times New Roman" w:hAnsi="Times New Roman"/>
          <w:color w:val="auto"/>
        </w:rPr>
      </w:pPr>
    </w:p>
    <w:p w:rsidR="009E095E" w:rsidRPr="009E095E" w:rsidRDefault="009E095E" w:rsidP="0036218A">
      <w:pPr>
        <w:pStyle w:val="Default"/>
        <w:tabs>
          <w:tab w:val="left" w:pos="-3960"/>
        </w:tabs>
        <w:ind w:right="-115"/>
        <w:jc w:val="both"/>
        <w:rPr>
          <w:rFonts w:ascii="Times New Roman" w:hAnsi="Times New Roman"/>
          <w:color w:val="auto"/>
        </w:rPr>
      </w:pPr>
      <w:r w:rsidRPr="009E095E">
        <w:rPr>
          <w:rFonts w:ascii="Times New Roman" w:hAnsi="Times New Roman"/>
          <w:color w:val="auto"/>
        </w:rPr>
        <w:t>This visual-oriented course will teach students to visualize space through a combination of photo-realistic renderings, animations, and interactively using 360-degree panoramic renderings and computer-generated scenes that can be viewed and explored as virtual and augmented reality.</w:t>
      </w:r>
    </w:p>
    <w:p w:rsidR="009E095E" w:rsidRDefault="009E095E" w:rsidP="0036218A">
      <w:pPr>
        <w:pStyle w:val="Default"/>
        <w:tabs>
          <w:tab w:val="left" w:pos="-3960"/>
        </w:tabs>
        <w:ind w:right="-115"/>
        <w:jc w:val="both"/>
        <w:rPr>
          <w:rFonts w:ascii="Times New Roman" w:hAnsi="Times New Roman"/>
          <w:b/>
          <w:color w:val="auto"/>
          <w:u w:val="single"/>
        </w:rPr>
      </w:pPr>
    </w:p>
    <w:p w:rsidR="00A53F15" w:rsidRPr="00F85AA4" w:rsidRDefault="00BF6ED8" w:rsidP="0036218A">
      <w:pPr>
        <w:pStyle w:val="Default"/>
        <w:tabs>
          <w:tab w:val="left" w:pos="-3960"/>
        </w:tabs>
        <w:ind w:right="-115"/>
        <w:jc w:val="both"/>
        <w:rPr>
          <w:rFonts w:ascii="Times New Roman" w:hAnsi="Times New Roman"/>
          <w:b/>
          <w:color w:val="auto"/>
          <w:u w:val="single"/>
        </w:rPr>
      </w:pPr>
      <w:r>
        <w:rPr>
          <w:rFonts w:ascii="Times New Roman" w:hAnsi="Times New Roman"/>
          <w:b/>
          <w:color w:val="auto"/>
          <w:u w:val="single"/>
        </w:rPr>
        <w:t>Strengths</w:t>
      </w:r>
      <w:r w:rsidR="00A53F15" w:rsidRPr="00F85AA4">
        <w:rPr>
          <w:rFonts w:ascii="Times New Roman" w:hAnsi="Times New Roman"/>
          <w:b/>
          <w:color w:val="auto"/>
          <w:u w:val="single"/>
        </w:rPr>
        <w:t>:</w:t>
      </w:r>
    </w:p>
    <w:p w:rsidR="004C0D7C" w:rsidRPr="004C0D7C" w:rsidRDefault="004C0D7C" w:rsidP="00BF6ED8">
      <w:pPr>
        <w:autoSpaceDE w:val="0"/>
        <w:autoSpaceDN w:val="0"/>
        <w:adjustRightInd w:val="0"/>
        <w:jc w:val="both"/>
        <w:rPr>
          <w:color w:val="000000"/>
          <w:sz w:val="6"/>
          <w:szCs w:val="6"/>
        </w:rPr>
      </w:pPr>
    </w:p>
    <w:p w:rsidR="00CF3DD4" w:rsidRDefault="009E095E" w:rsidP="00F14702">
      <w:pPr>
        <w:jc w:val="both"/>
        <w:rPr>
          <w:b/>
          <w:u w:val="single"/>
        </w:rPr>
      </w:pPr>
      <w:r w:rsidRPr="009E095E">
        <w:rPr>
          <w:color w:val="000000"/>
        </w:rPr>
        <w:t>These changes are important to align with our new Bachelor of architecture program, as well as keeping the class in pace with the needs of the architecture visualization industry.</w:t>
      </w:r>
    </w:p>
    <w:p w:rsidR="009E095E" w:rsidRDefault="009E095E" w:rsidP="00F14702">
      <w:pPr>
        <w:jc w:val="both"/>
        <w:rPr>
          <w:b/>
          <w:u w:val="single"/>
        </w:rPr>
      </w:pPr>
    </w:p>
    <w:p w:rsidR="00F85AA4" w:rsidRDefault="00F85AA4" w:rsidP="00F14702">
      <w:pPr>
        <w:jc w:val="both"/>
        <w:rPr>
          <w:b/>
          <w:u w:val="single"/>
        </w:rPr>
      </w:pPr>
      <w:r w:rsidRPr="00F85AA4">
        <w:rPr>
          <w:b/>
          <w:u w:val="single"/>
        </w:rPr>
        <w:t>C</w:t>
      </w:r>
      <w:r w:rsidR="00BF6ED8">
        <w:rPr>
          <w:b/>
          <w:u w:val="single"/>
        </w:rPr>
        <w:t>oncerns</w:t>
      </w:r>
      <w:r w:rsidRPr="00F85AA4">
        <w:rPr>
          <w:b/>
          <w:u w:val="single"/>
        </w:rPr>
        <w:t>:</w:t>
      </w:r>
      <w:r w:rsidR="00BF6ED8" w:rsidRPr="00BF6ED8">
        <w:t xml:space="preserve"> None</w:t>
      </w:r>
    </w:p>
    <w:p w:rsidR="009E095E" w:rsidRDefault="009E095E" w:rsidP="00F14702">
      <w:pPr>
        <w:jc w:val="both"/>
        <w:rPr>
          <w:b/>
          <w:u w:val="single"/>
        </w:rPr>
      </w:pPr>
    </w:p>
    <w:p w:rsidR="001079A6" w:rsidRPr="00240662" w:rsidRDefault="00F85AA4" w:rsidP="00F14702">
      <w:pPr>
        <w:jc w:val="both"/>
        <w:rPr>
          <w:b/>
        </w:rPr>
      </w:pPr>
      <w:r w:rsidRPr="00F85AA4">
        <w:rPr>
          <w:b/>
          <w:u w:val="single"/>
        </w:rPr>
        <w:t>W</w:t>
      </w:r>
      <w:r w:rsidR="00BF6ED8">
        <w:rPr>
          <w:b/>
          <w:u w:val="single"/>
        </w:rPr>
        <w:t>eaknesses</w:t>
      </w:r>
      <w:r w:rsidRPr="00F85AA4">
        <w:rPr>
          <w:b/>
          <w:u w:val="single"/>
        </w:rPr>
        <w:t>:</w:t>
      </w:r>
      <w:r w:rsidR="001079A6" w:rsidRPr="00240662">
        <w:rPr>
          <w:b/>
        </w:rPr>
        <w:t xml:space="preserve"> </w:t>
      </w:r>
      <w:r w:rsidR="001079A6" w:rsidRPr="00240662">
        <w:t>None</w:t>
      </w:r>
    </w:p>
    <w:p w:rsidR="009E095E" w:rsidRDefault="009E095E" w:rsidP="00F14702">
      <w:pPr>
        <w:jc w:val="both"/>
        <w:rPr>
          <w:b/>
          <w:u w:val="single"/>
        </w:rPr>
      </w:pPr>
    </w:p>
    <w:p w:rsidR="0036218A" w:rsidRDefault="0036218A" w:rsidP="00F14702">
      <w:pPr>
        <w:jc w:val="both"/>
        <w:rPr>
          <w:b/>
          <w:u w:val="single"/>
        </w:rPr>
      </w:pPr>
      <w:r>
        <w:rPr>
          <w:b/>
          <w:u w:val="single"/>
        </w:rPr>
        <w:t>Subcommittee A</w:t>
      </w:r>
      <w:r w:rsidRPr="0036218A">
        <w:rPr>
          <w:b/>
          <w:u w:val="single"/>
        </w:rPr>
        <w:t>ctivities</w:t>
      </w:r>
      <w:r>
        <w:rPr>
          <w:b/>
          <w:u w:val="single"/>
        </w:rPr>
        <w:t>:</w:t>
      </w:r>
    </w:p>
    <w:p w:rsidR="004C0D7C" w:rsidRPr="004C0D7C" w:rsidRDefault="004C0D7C" w:rsidP="00F14702">
      <w:pPr>
        <w:jc w:val="both"/>
        <w:rPr>
          <w:sz w:val="6"/>
          <w:szCs w:val="6"/>
        </w:rPr>
      </w:pPr>
    </w:p>
    <w:p w:rsidR="00F544F5" w:rsidRPr="004C0D7C" w:rsidRDefault="00F544F5" w:rsidP="00F14702">
      <w:pPr>
        <w:jc w:val="both"/>
      </w:pPr>
      <w:r w:rsidRPr="004C0D7C">
        <w:t xml:space="preserve">The subcommittee met </w:t>
      </w:r>
      <w:r w:rsidR="0036218A" w:rsidRPr="004C0D7C">
        <w:t>on March 12, 2019 to discuss the proposal, and provided initial feedback to the proposers</w:t>
      </w:r>
      <w:r w:rsidRPr="004C0D7C">
        <w:t xml:space="preserve">. </w:t>
      </w:r>
      <w:r w:rsidR="00C07B74" w:rsidRPr="00C07B74">
        <w:t xml:space="preserve">After revising the proposal, </w:t>
      </w:r>
      <w:r w:rsidR="00C07B74">
        <w:t>t</w:t>
      </w:r>
      <w:r w:rsidRPr="004C0D7C">
        <w:t xml:space="preserve">he subcommittee met with Provost Bonne August, Associate Provost Pam Brown, Dean </w:t>
      </w:r>
      <w:r w:rsidR="00F14702" w:rsidRPr="004C0D7C">
        <w:t xml:space="preserve">Kevin </w:t>
      </w:r>
      <w:r w:rsidRPr="004C0D7C">
        <w:t>Hom</w:t>
      </w:r>
      <w:r w:rsidR="0036218A" w:rsidRPr="004C0D7C">
        <w:t xml:space="preserve">, Kim Cardascia, </w:t>
      </w:r>
      <w:r w:rsidR="003016C7" w:rsidRPr="004C0D7C">
        <w:t xml:space="preserve">Department Chair Sanjive Vaidya, and the proposers on March 28th. Final revisions to the proposal were completed after additional suggestions were made at the </w:t>
      </w:r>
      <w:r w:rsidR="004C0D7C">
        <w:t xml:space="preserve">meeting. </w:t>
      </w:r>
      <w:bookmarkStart w:id="1" w:name="_GoBack"/>
      <w:bookmarkEnd w:id="1"/>
    </w:p>
    <w:sectPr w:rsidR="00F544F5" w:rsidRPr="004C0D7C" w:rsidSect="00D81C2E">
      <w:headerReference w:type="even" r:id="rId8"/>
      <w:headerReference w:type="default" r:id="rId9"/>
      <w:footerReference w:type="default" r:id="rId10"/>
      <w:pgSz w:w="12240" w:h="15840"/>
      <w:pgMar w:top="1116" w:right="1170" w:bottom="10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83" w:rsidRDefault="00BC4C83">
      <w:r>
        <w:separator/>
      </w:r>
    </w:p>
  </w:endnote>
  <w:endnote w:type="continuationSeparator" w:id="0">
    <w:p w:rsidR="00BC4C83" w:rsidRDefault="00BC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w:altName w:val="Times New Roman"/>
    <w:charset w:val="00"/>
    <w:family w:val="auto"/>
    <w:pitch w:val="variable"/>
    <w:sig w:usb0="80000267" w:usb1="00000000" w:usb2="00000000" w:usb3="00000000" w:csb0="000001F7"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BF" w:rsidRDefault="005803BF">
    <w:pPr>
      <w:pStyle w:val="Footer"/>
      <w:jc w:val="center"/>
    </w:pPr>
  </w:p>
  <w:p w:rsidR="00056B27" w:rsidRDefault="00056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83" w:rsidRDefault="00BC4C83">
      <w:r>
        <w:separator/>
      </w:r>
    </w:p>
  </w:footnote>
  <w:footnote w:type="continuationSeparator" w:id="0">
    <w:p w:rsidR="00BC4C83" w:rsidRDefault="00BC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8" w:rsidRDefault="00B13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3D48" w:rsidRDefault="00B13D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48" w:rsidRDefault="00B13D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AD8"/>
    <w:multiLevelType w:val="hybridMultilevel"/>
    <w:tmpl w:val="F6C0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0E15"/>
    <w:multiLevelType w:val="hybridMultilevel"/>
    <w:tmpl w:val="C73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23498"/>
    <w:multiLevelType w:val="hybridMultilevel"/>
    <w:tmpl w:val="799014C0"/>
    <w:lvl w:ilvl="0" w:tplc="3A2E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05C98"/>
    <w:multiLevelType w:val="hybridMultilevel"/>
    <w:tmpl w:val="0A5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75DEC"/>
    <w:multiLevelType w:val="hybridMultilevel"/>
    <w:tmpl w:val="C9E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D7739"/>
    <w:multiLevelType w:val="hybridMultilevel"/>
    <w:tmpl w:val="1598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A475A"/>
    <w:multiLevelType w:val="hybridMultilevel"/>
    <w:tmpl w:val="332E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30E42"/>
    <w:multiLevelType w:val="hybridMultilevel"/>
    <w:tmpl w:val="448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43CF0"/>
    <w:multiLevelType w:val="multilevel"/>
    <w:tmpl w:val="17D6C3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7F668D7"/>
    <w:multiLevelType w:val="hybridMultilevel"/>
    <w:tmpl w:val="D5CA2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FF42D3"/>
    <w:multiLevelType w:val="hybridMultilevel"/>
    <w:tmpl w:val="9CA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D43B8"/>
    <w:multiLevelType w:val="hybridMultilevel"/>
    <w:tmpl w:val="99F0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5A1A74"/>
    <w:multiLevelType w:val="hybridMultilevel"/>
    <w:tmpl w:val="D9AE79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10"/>
  </w:num>
  <w:num w:numId="4">
    <w:abstractNumId w:val="0"/>
  </w:num>
  <w:num w:numId="5">
    <w:abstractNumId w:val="2"/>
  </w:num>
  <w:num w:numId="6">
    <w:abstractNumId w:val="4"/>
  </w:num>
  <w:num w:numId="7">
    <w:abstractNumId w:val="7"/>
  </w:num>
  <w:num w:numId="8">
    <w:abstractNumId w:val="3"/>
  </w:num>
  <w:num w:numId="9">
    <w:abstractNumId w:val="8"/>
  </w:num>
  <w:num w:numId="10">
    <w:abstractNumId w:val="5"/>
  </w:num>
  <w:num w:numId="11">
    <w:abstractNumId w:val="6"/>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48"/>
    <w:rsid w:val="000007FA"/>
    <w:rsid w:val="00003B92"/>
    <w:rsid w:val="0000415E"/>
    <w:rsid w:val="0001064F"/>
    <w:rsid w:val="00016DBB"/>
    <w:rsid w:val="00020DE2"/>
    <w:rsid w:val="00021213"/>
    <w:rsid w:val="00024883"/>
    <w:rsid w:val="000272BE"/>
    <w:rsid w:val="00030C3C"/>
    <w:rsid w:val="0003222E"/>
    <w:rsid w:val="000515A4"/>
    <w:rsid w:val="00052878"/>
    <w:rsid w:val="00056B27"/>
    <w:rsid w:val="000578DE"/>
    <w:rsid w:val="0006748C"/>
    <w:rsid w:val="00086107"/>
    <w:rsid w:val="00090313"/>
    <w:rsid w:val="00091F1C"/>
    <w:rsid w:val="00097767"/>
    <w:rsid w:val="000A1E51"/>
    <w:rsid w:val="000A3147"/>
    <w:rsid w:val="000A4076"/>
    <w:rsid w:val="000A587A"/>
    <w:rsid w:val="000A7B16"/>
    <w:rsid w:val="000C1B80"/>
    <w:rsid w:val="000C2827"/>
    <w:rsid w:val="000C2CB7"/>
    <w:rsid w:val="000C44CC"/>
    <w:rsid w:val="000D5E9A"/>
    <w:rsid w:val="000D718B"/>
    <w:rsid w:val="000D7256"/>
    <w:rsid w:val="000E1D98"/>
    <w:rsid w:val="000E2362"/>
    <w:rsid w:val="000E4CEA"/>
    <w:rsid w:val="000E7338"/>
    <w:rsid w:val="000E7F27"/>
    <w:rsid w:val="000F0E3D"/>
    <w:rsid w:val="000F2D03"/>
    <w:rsid w:val="000F4E0E"/>
    <w:rsid w:val="000F52F8"/>
    <w:rsid w:val="000F5574"/>
    <w:rsid w:val="000F77F5"/>
    <w:rsid w:val="00104C1E"/>
    <w:rsid w:val="00105241"/>
    <w:rsid w:val="00106CE9"/>
    <w:rsid w:val="001079A6"/>
    <w:rsid w:val="00120118"/>
    <w:rsid w:val="00121DED"/>
    <w:rsid w:val="00125CEB"/>
    <w:rsid w:val="00127843"/>
    <w:rsid w:val="0013010D"/>
    <w:rsid w:val="00133D94"/>
    <w:rsid w:val="001342D1"/>
    <w:rsid w:val="00134495"/>
    <w:rsid w:val="00136AFF"/>
    <w:rsid w:val="00140FB3"/>
    <w:rsid w:val="0014267C"/>
    <w:rsid w:val="00144A38"/>
    <w:rsid w:val="001451AE"/>
    <w:rsid w:val="0015160A"/>
    <w:rsid w:val="001551CD"/>
    <w:rsid w:val="001561DC"/>
    <w:rsid w:val="00157D36"/>
    <w:rsid w:val="0016271F"/>
    <w:rsid w:val="001652C0"/>
    <w:rsid w:val="0017119C"/>
    <w:rsid w:val="00183C75"/>
    <w:rsid w:val="001840C0"/>
    <w:rsid w:val="001856CD"/>
    <w:rsid w:val="00187622"/>
    <w:rsid w:val="001945DB"/>
    <w:rsid w:val="00196064"/>
    <w:rsid w:val="00197917"/>
    <w:rsid w:val="00197943"/>
    <w:rsid w:val="00197D41"/>
    <w:rsid w:val="001A5146"/>
    <w:rsid w:val="001A719C"/>
    <w:rsid w:val="001A721F"/>
    <w:rsid w:val="001B4AEF"/>
    <w:rsid w:val="001C3322"/>
    <w:rsid w:val="001E17ED"/>
    <w:rsid w:val="001E3CF9"/>
    <w:rsid w:val="001E4DED"/>
    <w:rsid w:val="001E79E6"/>
    <w:rsid w:val="002064C8"/>
    <w:rsid w:val="00214280"/>
    <w:rsid w:val="00217CB3"/>
    <w:rsid w:val="002231A0"/>
    <w:rsid w:val="00231BA0"/>
    <w:rsid w:val="00240662"/>
    <w:rsid w:val="00240C4A"/>
    <w:rsid w:val="00240E3A"/>
    <w:rsid w:val="002411A5"/>
    <w:rsid w:val="00243AE4"/>
    <w:rsid w:val="00245EC3"/>
    <w:rsid w:val="00254284"/>
    <w:rsid w:val="00264F0C"/>
    <w:rsid w:val="002727C1"/>
    <w:rsid w:val="00280EE9"/>
    <w:rsid w:val="00285BAC"/>
    <w:rsid w:val="002877C1"/>
    <w:rsid w:val="002905C5"/>
    <w:rsid w:val="00290E89"/>
    <w:rsid w:val="00291C92"/>
    <w:rsid w:val="002932B4"/>
    <w:rsid w:val="00294033"/>
    <w:rsid w:val="002951C3"/>
    <w:rsid w:val="002A061F"/>
    <w:rsid w:val="002A122C"/>
    <w:rsid w:val="002A1FC8"/>
    <w:rsid w:val="002A202F"/>
    <w:rsid w:val="002A357B"/>
    <w:rsid w:val="002A78C8"/>
    <w:rsid w:val="002B4E00"/>
    <w:rsid w:val="002C408D"/>
    <w:rsid w:val="002D336D"/>
    <w:rsid w:val="002E01F2"/>
    <w:rsid w:val="002E2AD7"/>
    <w:rsid w:val="003011C4"/>
    <w:rsid w:val="003016C7"/>
    <w:rsid w:val="003071D9"/>
    <w:rsid w:val="00307AB0"/>
    <w:rsid w:val="003127BB"/>
    <w:rsid w:val="00312C49"/>
    <w:rsid w:val="00315ADB"/>
    <w:rsid w:val="003162C6"/>
    <w:rsid w:val="00316A9B"/>
    <w:rsid w:val="0031777B"/>
    <w:rsid w:val="00317D0E"/>
    <w:rsid w:val="00325BBD"/>
    <w:rsid w:val="00330B26"/>
    <w:rsid w:val="0033552A"/>
    <w:rsid w:val="00335C2E"/>
    <w:rsid w:val="0034301E"/>
    <w:rsid w:val="003432A6"/>
    <w:rsid w:val="00347C1D"/>
    <w:rsid w:val="00351DB5"/>
    <w:rsid w:val="00353EDC"/>
    <w:rsid w:val="00356BF8"/>
    <w:rsid w:val="0036218A"/>
    <w:rsid w:val="0036302C"/>
    <w:rsid w:val="00364079"/>
    <w:rsid w:val="00367237"/>
    <w:rsid w:val="00371DEE"/>
    <w:rsid w:val="0037281B"/>
    <w:rsid w:val="00375534"/>
    <w:rsid w:val="00390369"/>
    <w:rsid w:val="0039228E"/>
    <w:rsid w:val="003A43F8"/>
    <w:rsid w:val="003A4990"/>
    <w:rsid w:val="003A50FD"/>
    <w:rsid w:val="003B02BB"/>
    <w:rsid w:val="003B1867"/>
    <w:rsid w:val="003B6473"/>
    <w:rsid w:val="003B68B6"/>
    <w:rsid w:val="003B70A6"/>
    <w:rsid w:val="003C3498"/>
    <w:rsid w:val="003C4E89"/>
    <w:rsid w:val="003C6CE4"/>
    <w:rsid w:val="003D03B7"/>
    <w:rsid w:val="003D0D51"/>
    <w:rsid w:val="003D0FED"/>
    <w:rsid w:val="003D12DD"/>
    <w:rsid w:val="003D30E3"/>
    <w:rsid w:val="003F39F4"/>
    <w:rsid w:val="003F644F"/>
    <w:rsid w:val="003F7906"/>
    <w:rsid w:val="004120C1"/>
    <w:rsid w:val="00417015"/>
    <w:rsid w:val="00426C28"/>
    <w:rsid w:val="00434D1C"/>
    <w:rsid w:val="0044376B"/>
    <w:rsid w:val="00445063"/>
    <w:rsid w:val="00454356"/>
    <w:rsid w:val="0045476F"/>
    <w:rsid w:val="0045499F"/>
    <w:rsid w:val="00466107"/>
    <w:rsid w:val="00476D6E"/>
    <w:rsid w:val="004814F1"/>
    <w:rsid w:val="00481BE9"/>
    <w:rsid w:val="00481F0C"/>
    <w:rsid w:val="004867BB"/>
    <w:rsid w:val="00490338"/>
    <w:rsid w:val="0049312E"/>
    <w:rsid w:val="00496C33"/>
    <w:rsid w:val="00496E67"/>
    <w:rsid w:val="004B2BE9"/>
    <w:rsid w:val="004B3717"/>
    <w:rsid w:val="004B57D1"/>
    <w:rsid w:val="004B6224"/>
    <w:rsid w:val="004B63A1"/>
    <w:rsid w:val="004B7EED"/>
    <w:rsid w:val="004C064D"/>
    <w:rsid w:val="004C09D1"/>
    <w:rsid w:val="004C0B7B"/>
    <w:rsid w:val="004C0D7C"/>
    <w:rsid w:val="004C1170"/>
    <w:rsid w:val="004C73C4"/>
    <w:rsid w:val="004C7651"/>
    <w:rsid w:val="004D1D84"/>
    <w:rsid w:val="004D5F0D"/>
    <w:rsid w:val="004E16E9"/>
    <w:rsid w:val="004E48E7"/>
    <w:rsid w:val="004F00C1"/>
    <w:rsid w:val="004F0B38"/>
    <w:rsid w:val="004F55DA"/>
    <w:rsid w:val="00503848"/>
    <w:rsid w:val="00504AD0"/>
    <w:rsid w:val="00506ED5"/>
    <w:rsid w:val="0051410D"/>
    <w:rsid w:val="0051779C"/>
    <w:rsid w:val="00526DC9"/>
    <w:rsid w:val="0052777A"/>
    <w:rsid w:val="0053264E"/>
    <w:rsid w:val="00536B77"/>
    <w:rsid w:val="00545DB5"/>
    <w:rsid w:val="00546F45"/>
    <w:rsid w:val="00550C78"/>
    <w:rsid w:val="005528DA"/>
    <w:rsid w:val="005616D8"/>
    <w:rsid w:val="005646C9"/>
    <w:rsid w:val="00565452"/>
    <w:rsid w:val="005659C5"/>
    <w:rsid w:val="00573D43"/>
    <w:rsid w:val="005803BF"/>
    <w:rsid w:val="005819B0"/>
    <w:rsid w:val="00585C82"/>
    <w:rsid w:val="00587F05"/>
    <w:rsid w:val="0059416D"/>
    <w:rsid w:val="005A00CB"/>
    <w:rsid w:val="005A2EBB"/>
    <w:rsid w:val="005A303B"/>
    <w:rsid w:val="005A6C3C"/>
    <w:rsid w:val="005A6D53"/>
    <w:rsid w:val="005B4C48"/>
    <w:rsid w:val="005B6405"/>
    <w:rsid w:val="005B663E"/>
    <w:rsid w:val="005B6EBC"/>
    <w:rsid w:val="005C4699"/>
    <w:rsid w:val="005C6C45"/>
    <w:rsid w:val="005D0740"/>
    <w:rsid w:val="005D30B7"/>
    <w:rsid w:val="005D53EC"/>
    <w:rsid w:val="005D6008"/>
    <w:rsid w:val="005E7730"/>
    <w:rsid w:val="005F060C"/>
    <w:rsid w:val="005F7247"/>
    <w:rsid w:val="005F7A93"/>
    <w:rsid w:val="006007DC"/>
    <w:rsid w:val="00601733"/>
    <w:rsid w:val="0060651B"/>
    <w:rsid w:val="00607D22"/>
    <w:rsid w:val="006104FB"/>
    <w:rsid w:val="006113D3"/>
    <w:rsid w:val="00620000"/>
    <w:rsid w:val="006200D3"/>
    <w:rsid w:val="00623E3C"/>
    <w:rsid w:val="006306F9"/>
    <w:rsid w:val="00635066"/>
    <w:rsid w:val="00635EAA"/>
    <w:rsid w:val="006405F2"/>
    <w:rsid w:val="00641E94"/>
    <w:rsid w:val="006506F5"/>
    <w:rsid w:val="00651C72"/>
    <w:rsid w:val="006527A0"/>
    <w:rsid w:val="006546FB"/>
    <w:rsid w:val="00654DD4"/>
    <w:rsid w:val="006613CB"/>
    <w:rsid w:val="006632EF"/>
    <w:rsid w:val="00666A92"/>
    <w:rsid w:val="00667142"/>
    <w:rsid w:val="006677FC"/>
    <w:rsid w:val="00667AD8"/>
    <w:rsid w:val="0067117D"/>
    <w:rsid w:val="00674447"/>
    <w:rsid w:val="0068640C"/>
    <w:rsid w:val="00692E3A"/>
    <w:rsid w:val="006931E9"/>
    <w:rsid w:val="00695DF7"/>
    <w:rsid w:val="006A37F6"/>
    <w:rsid w:val="006A6ED0"/>
    <w:rsid w:val="006B66C5"/>
    <w:rsid w:val="006C0E77"/>
    <w:rsid w:val="006D20AA"/>
    <w:rsid w:val="006D2589"/>
    <w:rsid w:val="006E2481"/>
    <w:rsid w:val="006E28E2"/>
    <w:rsid w:val="006F7DE0"/>
    <w:rsid w:val="00714B64"/>
    <w:rsid w:val="0071641F"/>
    <w:rsid w:val="00720B11"/>
    <w:rsid w:val="00720CB5"/>
    <w:rsid w:val="007251F8"/>
    <w:rsid w:val="007255B1"/>
    <w:rsid w:val="00726263"/>
    <w:rsid w:val="0072794A"/>
    <w:rsid w:val="00727B20"/>
    <w:rsid w:val="00732653"/>
    <w:rsid w:val="00733087"/>
    <w:rsid w:val="007339A5"/>
    <w:rsid w:val="00734860"/>
    <w:rsid w:val="00742577"/>
    <w:rsid w:val="00742FE1"/>
    <w:rsid w:val="0075049D"/>
    <w:rsid w:val="00752C61"/>
    <w:rsid w:val="00762423"/>
    <w:rsid w:val="00766812"/>
    <w:rsid w:val="007670F4"/>
    <w:rsid w:val="00772FD7"/>
    <w:rsid w:val="007767AB"/>
    <w:rsid w:val="00781AFD"/>
    <w:rsid w:val="007827FA"/>
    <w:rsid w:val="00790076"/>
    <w:rsid w:val="00794CDE"/>
    <w:rsid w:val="0079735F"/>
    <w:rsid w:val="00797E7A"/>
    <w:rsid w:val="007A1442"/>
    <w:rsid w:val="007A1639"/>
    <w:rsid w:val="007B2692"/>
    <w:rsid w:val="007B5B50"/>
    <w:rsid w:val="007D5448"/>
    <w:rsid w:val="007E3FEA"/>
    <w:rsid w:val="007F0578"/>
    <w:rsid w:val="007F6F70"/>
    <w:rsid w:val="0080275E"/>
    <w:rsid w:val="00803023"/>
    <w:rsid w:val="008050E7"/>
    <w:rsid w:val="00813A1E"/>
    <w:rsid w:val="00831FC2"/>
    <w:rsid w:val="00832DCD"/>
    <w:rsid w:val="0083396D"/>
    <w:rsid w:val="008370A8"/>
    <w:rsid w:val="00840EA3"/>
    <w:rsid w:val="00846352"/>
    <w:rsid w:val="008473CE"/>
    <w:rsid w:val="00847A9E"/>
    <w:rsid w:val="00852D3D"/>
    <w:rsid w:val="00855E7D"/>
    <w:rsid w:val="00856B2A"/>
    <w:rsid w:val="008600EE"/>
    <w:rsid w:val="008628B2"/>
    <w:rsid w:val="0086763C"/>
    <w:rsid w:val="00873321"/>
    <w:rsid w:val="00876CC9"/>
    <w:rsid w:val="00884DD1"/>
    <w:rsid w:val="008A060E"/>
    <w:rsid w:val="008B57A9"/>
    <w:rsid w:val="008B640B"/>
    <w:rsid w:val="008B68E9"/>
    <w:rsid w:val="008D1775"/>
    <w:rsid w:val="008D1C8D"/>
    <w:rsid w:val="008E0E5C"/>
    <w:rsid w:val="008E11C1"/>
    <w:rsid w:val="008E642F"/>
    <w:rsid w:val="009038C7"/>
    <w:rsid w:val="009105A5"/>
    <w:rsid w:val="009135E6"/>
    <w:rsid w:val="00914B19"/>
    <w:rsid w:val="00914D0F"/>
    <w:rsid w:val="00920670"/>
    <w:rsid w:val="00921D96"/>
    <w:rsid w:val="00932697"/>
    <w:rsid w:val="00935BCF"/>
    <w:rsid w:val="0094125C"/>
    <w:rsid w:val="00944385"/>
    <w:rsid w:val="00947A4A"/>
    <w:rsid w:val="00950014"/>
    <w:rsid w:val="00950840"/>
    <w:rsid w:val="00952CFC"/>
    <w:rsid w:val="009613B3"/>
    <w:rsid w:val="00961598"/>
    <w:rsid w:val="009628BE"/>
    <w:rsid w:val="009647B3"/>
    <w:rsid w:val="00971D7B"/>
    <w:rsid w:val="0097479E"/>
    <w:rsid w:val="00976484"/>
    <w:rsid w:val="00976504"/>
    <w:rsid w:val="00976D9A"/>
    <w:rsid w:val="0098069A"/>
    <w:rsid w:val="00981CED"/>
    <w:rsid w:val="0098503E"/>
    <w:rsid w:val="00986C71"/>
    <w:rsid w:val="00987173"/>
    <w:rsid w:val="00991578"/>
    <w:rsid w:val="00992C47"/>
    <w:rsid w:val="00993946"/>
    <w:rsid w:val="00996BA5"/>
    <w:rsid w:val="009A19B6"/>
    <w:rsid w:val="009A2035"/>
    <w:rsid w:val="009A4966"/>
    <w:rsid w:val="009A61C2"/>
    <w:rsid w:val="009B1A34"/>
    <w:rsid w:val="009B4A3C"/>
    <w:rsid w:val="009B5556"/>
    <w:rsid w:val="009B7E90"/>
    <w:rsid w:val="009C7454"/>
    <w:rsid w:val="009C787C"/>
    <w:rsid w:val="009D062F"/>
    <w:rsid w:val="009D42AE"/>
    <w:rsid w:val="009D6282"/>
    <w:rsid w:val="009D7521"/>
    <w:rsid w:val="009D7DB0"/>
    <w:rsid w:val="009E095E"/>
    <w:rsid w:val="009E450A"/>
    <w:rsid w:val="009E50DE"/>
    <w:rsid w:val="009E59BF"/>
    <w:rsid w:val="009E5F6B"/>
    <w:rsid w:val="009F0556"/>
    <w:rsid w:val="009F28B4"/>
    <w:rsid w:val="009F5674"/>
    <w:rsid w:val="009F6056"/>
    <w:rsid w:val="009F6077"/>
    <w:rsid w:val="009F785B"/>
    <w:rsid w:val="00A05737"/>
    <w:rsid w:val="00A2334A"/>
    <w:rsid w:val="00A24B58"/>
    <w:rsid w:val="00A27B3F"/>
    <w:rsid w:val="00A358A4"/>
    <w:rsid w:val="00A3634F"/>
    <w:rsid w:val="00A411D1"/>
    <w:rsid w:val="00A4280C"/>
    <w:rsid w:val="00A45653"/>
    <w:rsid w:val="00A45927"/>
    <w:rsid w:val="00A53B61"/>
    <w:rsid w:val="00A53F15"/>
    <w:rsid w:val="00A55155"/>
    <w:rsid w:val="00A56068"/>
    <w:rsid w:val="00A6591A"/>
    <w:rsid w:val="00A738CD"/>
    <w:rsid w:val="00A773AC"/>
    <w:rsid w:val="00A81DE8"/>
    <w:rsid w:val="00A85977"/>
    <w:rsid w:val="00A863CB"/>
    <w:rsid w:val="00A878A8"/>
    <w:rsid w:val="00A908EE"/>
    <w:rsid w:val="00A91FB8"/>
    <w:rsid w:val="00A94C80"/>
    <w:rsid w:val="00AA4432"/>
    <w:rsid w:val="00AA6A79"/>
    <w:rsid w:val="00AB3082"/>
    <w:rsid w:val="00AB6476"/>
    <w:rsid w:val="00AB7D94"/>
    <w:rsid w:val="00AC5F30"/>
    <w:rsid w:val="00AC75F2"/>
    <w:rsid w:val="00AD145D"/>
    <w:rsid w:val="00AD2075"/>
    <w:rsid w:val="00AD3EC0"/>
    <w:rsid w:val="00AE0C3E"/>
    <w:rsid w:val="00AE5CC0"/>
    <w:rsid w:val="00AE7124"/>
    <w:rsid w:val="00AE7A8B"/>
    <w:rsid w:val="00AF1159"/>
    <w:rsid w:val="00AF2491"/>
    <w:rsid w:val="00AF43D5"/>
    <w:rsid w:val="00AF791F"/>
    <w:rsid w:val="00B00B93"/>
    <w:rsid w:val="00B00EC2"/>
    <w:rsid w:val="00B058C3"/>
    <w:rsid w:val="00B127BE"/>
    <w:rsid w:val="00B13D48"/>
    <w:rsid w:val="00B20A49"/>
    <w:rsid w:val="00B2268C"/>
    <w:rsid w:val="00B258F6"/>
    <w:rsid w:val="00B33350"/>
    <w:rsid w:val="00B417DC"/>
    <w:rsid w:val="00B52524"/>
    <w:rsid w:val="00B546AC"/>
    <w:rsid w:val="00B62B0B"/>
    <w:rsid w:val="00B6379D"/>
    <w:rsid w:val="00B650C1"/>
    <w:rsid w:val="00B67AEE"/>
    <w:rsid w:val="00B706A7"/>
    <w:rsid w:val="00B87893"/>
    <w:rsid w:val="00B97A7F"/>
    <w:rsid w:val="00B97F13"/>
    <w:rsid w:val="00BA046F"/>
    <w:rsid w:val="00BA3ED8"/>
    <w:rsid w:val="00BC2557"/>
    <w:rsid w:val="00BC4C83"/>
    <w:rsid w:val="00BD0D10"/>
    <w:rsid w:val="00BE6163"/>
    <w:rsid w:val="00BF6ED8"/>
    <w:rsid w:val="00BF7F5C"/>
    <w:rsid w:val="00C00113"/>
    <w:rsid w:val="00C02B77"/>
    <w:rsid w:val="00C03E6B"/>
    <w:rsid w:val="00C07B74"/>
    <w:rsid w:val="00C106D0"/>
    <w:rsid w:val="00C1247E"/>
    <w:rsid w:val="00C154AC"/>
    <w:rsid w:val="00C17E26"/>
    <w:rsid w:val="00C213A4"/>
    <w:rsid w:val="00C21B4A"/>
    <w:rsid w:val="00C307B9"/>
    <w:rsid w:val="00C32FE6"/>
    <w:rsid w:val="00C36FDE"/>
    <w:rsid w:val="00C42257"/>
    <w:rsid w:val="00C5391D"/>
    <w:rsid w:val="00C56E55"/>
    <w:rsid w:val="00C56F52"/>
    <w:rsid w:val="00C63C47"/>
    <w:rsid w:val="00C66768"/>
    <w:rsid w:val="00C6748D"/>
    <w:rsid w:val="00C751AA"/>
    <w:rsid w:val="00C7695B"/>
    <w:rsid w:val="00C76CAB"/>
    <w:rsid w:val="00C80D12"/>
    <w:rsid w:val="00C84BE7"/>
    <w:rsid w:val="00C975BB"/>
    <w:rsid w:val="00CA32BE"/>
    <w:rsid w:val="00CB20B6"/>
    <w:rsid w:val="00CB478A"/>
    <w:rsid w:val="00CB5192"/>
    <w:rsid w:val="00CB6DB2"/>
    <w:rsid w:val="00CC04F2"/>
    <w:rsid w:val="00CC1B0C"/>
    <w:rsid w:val="00CC25E4"/>
    <w:rsid w:val="00CC268A"/>
    <w:rsid w:val="00CC524B"/>
    <w:rsid w:val="00CD51F0"/>
    <w:rsid w:val="00CD6F88"/>
    <w:rsid w:val="00CD7E37"/>
    <w:rsid w:val="00CE1AE9"/>
    <w:rsid w:val="00CE4B1F"/>
    <w:rsid w:val="00CE6E7E"/>
    <w:rsid w:val="00CF0780"/>
    <w:rsid w:val="00CF11CB"/>
    <w:rsid w:val="00CF1DC1"/>
    <w:rsid w:val="00CF3DD4"/>
    <w:rsid w:val="00CF4685"/>
    <w:rsid w:val="00CF6076"/>
    <w:rsid w:val="00CF7B59"/>
    <w:rsid w:val="00D10C76"/>
    <w:rsid w:val="00D11E15"/>
    <w:rsid w:val="00D11F30"/>
    <w:rsid w:val="00D12EBC"/>
    <w:rsid w:val="00D15C8F"/>
    <w:rsid w:val="00D17112"/>
    <w:rsid w:val="00D17CD6"/>
    <w:rsid w:val="00D221F1"/>
    <w:rsid w:val="00D2610E"/>
    <w:rsid w:val="00D26C63"/>
    <w:rsid w:val="00D3426B"/>
    <w:rsid w:val="00D367D2"/>
    <w:rsid w:val="00D47B44"/>
    <w:rsid w:val="00D57368"/>
    <w:rsid w:val="00D61D82"/>
    <w:rsid w:val="00D63944"/>
    <w:rsid w:val="00D63B8C"/>
    <w:rsid w:val="00D674E1"/>
    <w:rsid w:val="00D70027"/>
    <w:rsid w:val="00D76713"/>
    <w:rsid w:val="00D81157"/>
    <w:rsid w:val="00D81C2E"/>
    <w:rsid w:val="00D831A6"/>
    <w:rsid w:val="00D867E1"/>
    <w:rsid w:val="00D90453"/>
    <w:rsid w:val="00D920ED"/>
    <w:rsid w:val="00D95339"/>
    <w:rsid w:val="00DA192C"/>
    <w:rsid w:val="00DA3248"/>
    <w:rsid w:val="00DA4937"/>
    <w:rsid w:val="00DA6740"/>
    <w:rsid w:val="00DA78DF"/>
    <w:rsid w:val="00DB0920"/>
    <w:rsid w:val="00DB09EA"/>
    <w:rsid w:val="00DC294F"/>
    <w:rsid w:val="00DC51D0"/>
    <w:rsid w:val="00DC548C"/>
    <w:rsid w:val="00DC5D26"/>
    <w:rsid w:val="00DC62D5"/>
    <w:rsid w:val="00DD5711"/>
    <w:rsid w:val="00DD692F"/>
    <w:rsid w:val="00DD6BE1"/>
    <w:rsid w:val="00DE2E73"/>
    <w:rsid w:val="00DE3830"/>
    <w:rsid w:val="00DF0E4E"/>
    <w:rsid w:val="00DF148B"/>
    <w:rsid w:val="00DF1754"/>
    <w:rsid w:val="00DF642A"/>
    <w:rsid w:val="00DF6C0B"/>
    <w:rsid w:val="00E03B93"/>
    <w:rsid w:val="00E11E6B"/>
    <w:rsid w:val="00E13268"/>
    <w:rsid w:val="00E15549"/>
    <w:rsid w:val="00E179FF"/>
    <w:rsid w:val="00E23B4F"/>
    <w:rsid w:val="00E26485"/>
    <w:rsid w:val="00E315EC"/>
    <w:rsid w:val="00E379BE"/>
    <w:rsid w:val="00E42045"/>
    <w:rsid w:val="00E4290B"/>
    <w:rsid w:val="00E440BC"/>
    <w:rsid w:val="00E44570"/>
    <w:rsid w:val="00E45A49"/>
    <w:rsid w:val="00E517DF"/>
    <w:rsid w:val="00E54EB2"/>
    <w:rsid w:val="00E55AA6"/>
    <w:rsid w:val="00E615C6"/>
    <w:rsid w:val="00E62E26"/>
    <w:rsid w:val="00E66157"/>
    <w:rsid w:val="00E66BF1"/>
    <w:rsid w:val="00E67409"/>
    <w:rsid w:val="00E67E6F"/>
    <w:rsid w:val="00E7493F"/>
    <w:rsid w:val="00E74DE6"/>
    <w:rsid w:val="00E77C8B"/>
    <w:rsid w:val="00E8543D"/>
    <w:rsid w:val="00E8736E"/>
    <w:rsid w:val="00E90FA1"/>
    <w:rsid w:val="00E923D2"/>
    <w:rsid w:val="00E95995"/>
    <w:rsid w:val="00E96ADA"/>
    <w:rsid w:val="00EA2BC3"/>
    <w:rsid w:val="00EA690A"/>
    <w:rsid w:val="00EB0D42"/>
    <w:rsid w:val="00EB3AF1"/>
    <w:rsid w:val="00EB3B98"/>
    <w:rsid w:val="00EC3130"/>
    <w:rsid w:val="00EC5E9B"/>
    <w:rsid w:val="00EC6DC3"/>
    <w:rsid w:val="00ED0DA7"/>
    <w:rsid w:val="00ED1719"/>
    <w:rsid w:val="00ED486A"/>
    <w:rsid w:val="00ED72B0"/>
    <w:rsid w:val="00EE0692"/>
    <w:rsid w:val="00EE215C"/>
    <w:rsid w:val="00EE4928"/>
    <w:rsid w:val="00EE7102"/>
    <w:rsid w:val="00EF38AD"/>
    <w:rsid w:val="00EF6A02"/>
    <w:rsid w:val="00EF7483"/>
    <w:rsid w:val="00F014A7"/>
    <w:rsid w:val="00F025BB"/>
    <w:rsid w:val="00F070AF"/>
    <w:rsid w:val="00F07AF9"/>
    <w:rsid w:val="00F12926"/>
    <w:rsid w:val="00F12E47"/>
    <w:rsid w:val="00F14702"/>
    <w:rsid w:val="00F15A11"/>
    <w:rsid w:val="00F204FB"/>
    <w:rsid w:val="00F20E3C"/>
    <w:rsid w:val="00F23DE2"/>
    <w:rsid w:val="00F30415"/>
    <w:rsid w:val="00F31021"/>
    <w:rsid w:val="00F3187B"/>
    <w:rsid w:val="00F3443F"/>
    <w:rsid w:val="00F40C30"/>
    <w:rsid w:val="00F41940"/>
    <w:rsid w:val="00F43A24"/>
    <w:rsid w:val="00F44B01"/>
    <w:rsid w:val="00F47B11"/>
    <w:rsid w:val="00F47CC5"/>
    <w:rsid w:val="00F51663"/>
    <w:rsid w:val="00F51A1B"/>
    <w:rsid w:val="00F51F54"/>
    <w:rsid w:val="00F544F5"/>
    <w:rsid w:val="00F55F3E"/>
    <w:rsid w:val="00F66639"/>
    <w:rsid w:val="00F72537"/>
    <w:rsid w:val="00F73050"/>
    <w:rsid w:val="00F761BA"/>
    <w:rsid w:val="00F77DB5"/>
    <w:rsid w:val="00F807E0"/>
    <w:rsid w:val="00F81C04"/>
    <w:rsid w:val="00F845C5"/>
    <w:rsid w:val="00F85AA4"/>
    <w:rsid w:val="00F90562"/>
    <w:rsid w:val="00F9407C"/>
    <w:rsid w:val="00F948CA"/>
    <w:rsid w:val="00FA12FA"/>
    <w:rsid w:val="00FA1352"/>
    <w:rsid w:val="00FA2AA8"/>
    <w:rsid w:val="00FA4026"/>
    <w:rsid w:val="00FA59F2"/>
    <w:rsid w:val="00FB0C17"/>
    <w:rsid w:val="00FB1E18"/>
    <w:rsid w:val="00FB2D34"/>
    <w:rsid w:val="00FB46F0"/>
    <w:rsid w:val="00FB7BD7"/>
    <w:rsid w:val="00FC00DC"/>
    <w:rsid w:val="00FC1384"/>
    <w:rsid w:val="00FC410B"/>
    <w:rsid w:val="00FE0C72"/>
    <w:rsid w:val="00FE263F"/>
    <w:rsid w:val="00FE4346"/>
    <w:rsid w:val="00FE4E4C"/>
    <w:rsid w:val="00FF0E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ABB38"/>
  <w15:chartTrackingRefBased/>
  <w15:docId w15:val="{18E9E492-11B0-4F91-8C26-4087C27D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CF3DD4"/>
    <w:pPr>
      <w:spacing w:line="283" w:lineRule="auto"/>
    </w:pPr>
    <w:rPr>
      <w:sz w:val="24"/>
      <w:szCs w:val="24"/>
      <w:lang w:eastAsia="en-US"/>
    </w:rPr>
  </w:style>
  <w:style w:type="paragraph" w:styleId="Heading1">
    <w:name w:val="heading 1"/>
    <w:basedOn w:val="Normal"/>
    <w:next w:val="Normal"/>
    <w:link w:val="Heading1Char"/>
    <w:uiPriority w:val="9"/>
    <w:qFormat/>
    <w:rsid w:val="000515A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qFormat/>
    <w:rsid w:val="006E28E2"/>
    <w:pPr>
      <w:keepNext/>
      <w:spacing w:before="240" w:after="60"/>
      <w:outlineLvl w:val="2"/>
    </w:pPr>
    <w:rPr>
      <w:rFonts w:ascii="Calibri Light" w:hAnsi="Calibri Light"/>
      <w:b/>
      <w:bCs/>
      <w:sz w:val="26"/>
      <w:szCs w:val="26"/>
    </w:rPr>
  </w:style>
  <w:style w:type="paragraph" w:styleId="Heading4">
    <w:name w:val="heading 4"/>
    <w:basedOn w:val="Heading3"/>
    <w:next w:val="Normal"/>
    <w:link w:val="Heading4Char"/>
    <w:uiPriority w:val="9"/>
    <w:qFormat/>
    <w:rsid w:val="006E28E2"/>
    <w:pPr>
      <w:keepNext w:val="0"/>
      <w:spacing w:before="0" w:after="0" w:line="360" w:lineRule="auto"/>
      <w:ind w:left="1440"/>
      <w:outlineLvl w:val="3"/>
    </w:pPr>
    <w:rPr>
      <w:rFonts w:ascii="Arial" w:eastAsia="Arial" w:hAnsi="Arial" w:cs="Arial"/>
      <w:bCs w:val="0"/>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rFonts w:ascii="TimesNewRoman,Bold" w:hAnsi="TimesNewRoman,Bold"/>
      <w:b/>
      <w:bCs/>
    </w:rPr>
  </w:style>
  <w:style w:type="paragraph" w:styleId="PlainText">
    <w:name w:val="Plain Text"/>
    <w:basedOn w:val="Normal"/>
    <w:link w:val="PlainTextChar"/>
    <w:rsid w:val="000C1B80"/>
    <w:rPr>
      <w:rFonts w:ascii="Courier" w:hAnsi="Courier"/>
      <w:lang w:val="x-none" w:eastAsia="x-none"/>
    </w:rPr>
  </w:style>
  <w:style w:type="character" w:customStyle="1" w:styleId="PlainTextChar">
    <w:name w:val="Plain Text Char"/>
    <w:link w:val="PlainText"/>
    <w:rsid w:val="000C1B80"/>
    <w:rPr>
      <w:rFonts w:ascii="Courier" w:hAnsi="Courier"/>
      <w:sz w:val="24"/>
      <w:szCs w:val="24"/>
    </w:rPr>
  </w:style>
  <w:style w:type="paragraph" w:styleId="Footer">
    <w:name w:val="footer"/>
    <w:basedOn w:val="Normal"/>
    <w:link w:val="FooterChar"/>
    <w:uiPriority w:val="99"/>
    <w:unhideWhenUsed/>
    <w:rsid w:val="00056B27"/>
    <w:pPr>
      <w:tabs>
        <w:tab w:val="center" w:pos="4680"/>
        <w:tab w:val="right" w:pos="9360"/>
      </w:tabs>
    </w:pPr>
  </w:style>
  <w:style w:type="character" w:customStyle="1" w:styleId="FooterChar">
    <w:name w:val="Footer Char"/>
    <w:link w:val="Footer"/>
    <w:uiPriority w:val="99"/>
    <w:rsid w:val="00056B27"/>
    <w:rPr>
      <w:sz w:val="24"/>
      <w:szCs w:val="24"/>
    </w:rPr>
  </w:style>
  <w:style w:type="paragraph" w:customStyle="1" w:styleId="Normal1">
    <w:name w:val="Normal1"/>
    <w:rsid w:val="00D17CD6"/>
    <w:pPr>
      <w:spacing w:line="276" w:lineRule="auto"/>
    </w:pPr>
    <w:rPr>
      <w:rFonts w:ascii="Arial" w:eastAsia="Arial" w:hAnsi="Arial" w:cs="Arial"/>
      <w:color w:val="000000"/>
      <w:sz w:val="22"/>
      <w:szCs w:val="22"/>
      <w:lang w:eastAsia="en-US"/>
    </w:rPr>
  </w:style>
  <w:style w:type="paragraph" w:customStyle="1" w:styleId="ColorfulList-Accent11">
    <w:name w:val="Colorful List - Accent 11"/>
    <w:basedOn w:val="Normal"/>
    <w:uiPriority w:val="34"/>
    <w:qFormat/>
    <w:rsid w:val="00920670"/>
    <w:pPr>
      <w:spacing w:line="360" w:lineRule="auto"/>
      <w:ind w:left="720"/>
      <w:contextualSpacing/>
    </w:pPr>
    <w:rPr>
      <w:rFonts w:ascii="Arial" w:hAnsi="Arial" w:cs="Arial"/>
      <w:color w:val="000000"/>
      <w:sz w:val="20"/>
      <w:szCs w:val="20"/>
      <w:lang w:val="en-GB"/>
    </w:rPr>
  </w:style>
  <w:style w:type="character" w:customStyle="1" w:styleId="Heading4Char">
    <w:name w:val="Heading 4 Char"/>
    <w:link w:val="Heading4"/>
    <w:uiPriority w:val="9"/>
    <w:rsid w:val="006E28E2"/>
    <w:rPr>
      <w:rFonts w:ascii="Arial" w:eastAsia="Arial" w:hAnsi="Arial" w:cs="Arial"/>
      <w:b/>
      <w:color w:val="000000"/>
      <w:lang w:val="en-GB"/>
    </w:rPr>
  </w:style>
  <w:style w:type="character" w:customStyle="1" w:styleId="Heading3Char">
    <w:name w:val="Heading 3 Char"/>
    <w:link w:val="Heading3"/>
    <w:uiPriority w:val="9"/>
    <w:semiHidden/>
    <w:rsid w:val="006E28E2"/>
    <w:rPr>
      <w:rFonts w:ascii="Calibri Light" w:eastAsia="Times New Roman" w:hAnsi="Calibri Light" w:cs="Times New Roman"/>
      <w:b/>
      <w:bCs/>
      <w:sz w:val="26"/>
      <w:szCs w:val="26"/>
    </w:rPr>
  </w:style>
  <w:style w:type="table" w:customStyle="1" w:styleId="GridTable4-Accent11">
    <w:name w:val="Grid Table 4 - Accent 11"/>
    <w:basedOn w:val="TableNormal"/>
    <w:uiPriority w:val="49"/>
    <w:rsid w:val="000515A4"/>
    <w:rPr>
      <w:rFonts w:ascii="Cambria" w:eastAsia="SimSun" w:hAnsi="Cambria"/>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1Char">
    <w:name w:val="Heading 1 Char"/>
    <w:link w:val="Heading1"/>
    <w:uiPriority w:val="9"/>
    <w:rsid w:val="000515A4"/>
    <w:rPr>
      <w:rFonts w:ascii="Calibri Light" w:eastAsia="Times New Roman" w:hAnsi="Calibri Light" w:cs="Times New Roman"/>
      <w:b/>
      <w:bCs/>
      <w:kern w:val="32"/>
      <w:sz w:val="32"/>
      <w:szCs w:val="32"/>
    </w:rPr>
  </w:style>
  <w:style w:type="paragraph" w:customStyle="1" w:styleId="Default">
    <w:name w:val="Default"/>
    <w:rsid w:val="004B6224"/>
    <w:pPr>
      <w:widowControl w:val="0"/>
      <w:autoSpaceDE w:val="0"/>
      <w:autoSpaceDN w:val="0"/>
      <w:adjustRightInd w:val="0"/>
    </w:pPr>
    <w:rPr>
      <w:rFonts w:ascii="Gill Sans" w:hAnsi="Gill Sans"/>
      <w:color w:val="000000"/>
      <w:sz w:val="24"/>
      <w:szCs w:val="24"/>
      <w:lang w:eastAsia="en-US"/>
    </w:rPr>
  </w:style>
  <w:style w:type="paragraph" w:styleId="BalloonText">
    <w:name w:val="Balloon Text"/>
    <w:basedOn w:val="Normal"/>
    <w:link w:val="BalloonTextChar"/>
    <w:uiPriority w:val="99"/>
    <w:semiHidden/>
    <w:unhideWhenUsed/>
    <w:rsid w:val="00DA78D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A78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BBD9A47-4640-4CD4-8F66-646E0D25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 YORK CITY COLLEGE OF TECHNOLOGY</vt:lpstr>
    </vt:vector>
  </TitlesOfParts>
  <Company>NYCCT</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 COLLEGE OF TECHNOLOGY</dc:title>
  <dc:subject/>
  <dc:creator>John Greene</dc:creator>
  <cp:keywords/>
  <cp:lastModifiedBy>Sunghoon Jang</cp:lastModifiedBy>
  <cp:revision>7</cp:revision>
  <cp:lastPrinted>2019-04-01T14:34:00Z</cp:lastPrinted>
  <dcterms:created xsi:type="dcterms:W3CDTF">2019-03-29T15:08:00Z</dcterms:created>
  <dcterms:modified xsi:type="dcterms:W3CDTF">2019-04-01T20:50:00Z</dcterms:modified>
</cp:coreProperties>
</file>