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BA9A" w14:textId="023D4114" w:rsidR="00B40E71" w:rsidRDefault="009A1F38">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2EA99537" w14:textId="77777777" w:rsidR="00B40E71" w:rsidRDefault="009A1F38">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3ACE2EB4" w14:textId="17D7F465" w:rsidR="00B40E71" w:rsidRDefault="009A1F38">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emailed to the Curriculum Committee chair.</w:t>
      </w:r>
    </w:p>
    <w:p w14:paraId="12E2936C" w14:textId="6C692419" w:rsidR="00B40E71" w:rsidRDefault="00B40E71">
      <w:pPr>
        <w:pStyle w:val="BodyA"/>
        <w:rPr>
          <w:rStyle w:val="None"/>
          <w:rFonts w:ascii="Calibri" w:eastAsia="Calibri" w:hAnsi="Calibri" w:cs="Calibri"/>
          <w:b/>
          <w:bCs/>
          <w:sz w:val="22"/>
          <w:szCs w:val="22"/>
        </w:rPr>
      </w:pPr>
    </w:p>
    <w:p w14:paraId="011B84D6" w14:textId="037763C5" w:rsidR="00B40E71" w:rsidRDefault="00837F1D">
      <w:pPr>
        <w:pStyle w:val="BodyA"/>
        <w:widowControl w:val="0"/>
        <w:ind w:left="432" w:hanging="432"/>
        <w:rPr>
          <w:rStyle w:val="None"/>
          <w:rFonts w:ascii="Calibri" w:eastAsia="Calibri" w:hAnsi="Calibri" w:cs="Calibri"/>
          <w:b/>
          <w:bCs/>
          <w:sz w:val="22"/>
          <w:szCs w:val="22"/>
        </w:rPr>
      </w:pPr>
      <w:r>
        <w:rPr>
          <w:rFonts w:ascii="Calibri" w:eastAsia="Calibri" w:hAnsi="Calibri" w:cs="Calibri"/>
          <w:b/>
          <w:bCs/>
          <w:noProof/>
          <w:sz w:val="22"/>
          <w:szCs w:val="22"/>
        </w:rPr>
        <w:drawing>
          <wp:inline distT="0" distB="0" distL="0" distR="0" wp14:anchorId="163B28DA" wp14:editId="4A8E4CAB">
            <wp:extent cx="5748655" cy="635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08_13-46-06.jpg"/>
                    <pic:cNvPicPr/>
                  </pic:nvPicPr>
                  <pic:blipFill>
                    <a:blip r:embed="rId8">
                      <a:extLst>
                        <a:ext uri="{28A0092B-C50C-407E-A947-70E740481C1C}">
                          <a14:useLocalDpi xmlns:a14="http://schemas.microsoft.com/office/drawing/2010/main" val="0"/>
                        </a:ext>
                      </a:extLst>
                    </a:blip>
                    <a:stretch>
                      <a:fillRect/>
                    </a:stretch>
                  </pic:blipFill>
                  <pic:spPr>
                    <a:xfrm>
                      <a:off x="0" y="0"/>
                      <a:ext cx="5748655" cy="6350000"/>
                    </a:xfrm>
                    <a:prstGeom prst="rect">
                      <a:avLst/>
                    </a:prstGeom>
                  </pic:spPr>
                </pic:pic>
              </a:graphicData>
            </a:graphic>
          </wp:inline>
        </w:drawing>
      </w:r>
      <w:bookmarkStart w:id="0" w:name="_GoBack"/>
      <w:bookmarkEnd w:id="0"/>
    </w:p>
    <w:p w14:paraId="61948ED8" w14:textId="7756D770" w:rsidR="00837F1D" w:rsidRDefault="00837F1D">
      <w:pPr>
        <w:pStyle w:val="BodyA"/>
        <w:widowControl w:val="0"/>
        <w:ind w:left="432" w:hanging="432"/>
        <w:rPr>
          <w:rStyle w:val="None"/>
          <w:rFonts w:ascii="Calibri" w:eastAsia="Calibri" w:hAnsi="Calibri" w:cs="Calibri"/>
          <w:b/>
          <w:bCs/>
          <w:sz w:val="22"/>
          <w:szCs w:val="22"/>
        </w:rPr>
      </w:pPr>
    </w:p>
    <w:p w14:paraId="5993E0E4" w14:textId="249BF066" w:rsidR="00837F1D" w:rsidRDefault="00837F1D">
      <w:pPr>
        <w:pStyle w:val="BodyA"/>
        <w:widowControl w:val="0"/>
        <w:ind w:left="432" w:hanging="432"/>
        <w:rPr>
          <w:rStyle w:val="None"/>
          <w:rFonts w:ascii="Calibri" w:eastAsia="Calibri" w:hAnsi="Calibri" w:cs="Calibri"/>
          <w:b/>
          <w:bCs/>
          <w:sz w:val="22"/>
          <w:szCs w:val="22"/>
        </w:rPr>
      </w:pPr>
    </w:p>
    <w:p w14:paraId="0D62342D" w14:textId="356AA7D1" w:rsidR="00837F1D" w:rsidRDefault="00837F1D">
      <w:pPr>
        <w:pStyle w:val="BodyA"/>
        <w:widowControl w:val="0"/>
        <w:ind w:left="432" w:hanging="432"/>
        <w:rPr>
          <w:rStyle w:val="None"/>
          <w:rFonts w:ascii="Calibri" w:eastAsia="Calibri" w:hAnsi="Calibri" w:cs="Calibri"/>
          <w:b/>
          <w:bCs/>
          <w:sz w:val="22"/>
          <w:szCs w:val="22"/>
        </w:rPr>
      </w:pPr>
    </w:p>
    <w:p w14:paraId="57B4BE7D" w14:textId="06D83AAF" w:rsidR="00837F1D" w:rsidRDefault="00837F1D">
      <w:pPr>
        <w:pStyle w:val="BodyA"/>
        <w:widowControl w:val="0"/>
        <w:ind w:left="432" w:hanging="432"/>
        <w:rPr>
          <w:rStyle w:val="None"/>
          <w:rFonts w:ascii="Calibri" w:eastAsia="Calibri" w:hAnsi="Calibri" w:cs="Calibri"/>
          <w:b/>
          <w:bCs/>
          <w:sz w:val="22"/>
          <w:szCs w:val="22"/>
        </w:rPr>
      </w:pPr>
    </w:p>
    <w:p w14:paraId="30500E1D" w14:textId="621D941B" w:rsidR="00837F1D" w:rsidRDefault="00837F1D">
      <w:pPr>
        <w:pStyle w:val="BodyA"/>
        <w:widowControl w:val="0"/>
        <w:ind w:left="432" w:hanging="432"/>
        <w:rPr>
          <w:rStyle w:val="None"/>
          <w:rFonts w:ascii="Calibri" w:eastAsia="Calibri" w:hAnsi="Calibri" w:cs="Calibri"/>
          <w:b/>
          <w:bCs/>
          <w:sz w:val="22"/>
          <w:szCs w:val="22"/>
        </w:rPr>
      </w:pPr>
    </w:p>
    <w:p w14:paraId="704E52DC" w14:textId="5EADEEF2" w:rsidR="00B40E71" w:rsidRDefault="009A1F38">
      <w:pPr>
        <w:pStyle w:val="BodyA"/>
        <w:rPr>
          <w:rStyle w:val="None"/>
          <w:rFonts w:ascii="Calibri" w:eastAsia="Calibri" w:hAnsi="Calibri" w:cs="Calibri"/>
          <w:sz w:val="20"/>
          <w:szCs w:val="20"/>
        </w:rPr>
      </w:pPr>
      <w:r>
        <w:rPr>
          <w:rStyle w:val="None"/>
          <w:rFonts w:ascii="Calibri" w:hAnsi="Calibri"/>
          <w:sz w:val="20"/>
          <w:szCs w:val="20"/>
        </w:rPr>
        <w:lastRenderedPageBreak/>
        <w:t>Please include all appropriate documentation as indicated in the Curriculum Modification Checklist.</w:t>
      </w:r>
    </w:p>
    <w:p w14:paraId="07CDAE1F"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789D99D3"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converted to .doc, then please provide all documents archived into a single .zip file.</w:t>
      </w:r>
    </w:p>
    <w:p w14:paraId="51232731" w14:textId="77777777" w:rsidR="00B40E71" w:rsidRDefault="00B40E71">
      <w:pPr>
        <w:pStyle w:val="BodyA"/>
        <w:rPr>
          <w:rStyle w:val="None"/>
          <w:rFonts w:ascii="Calibri" w:eastAsia="Calibri" w:hAnsi="Calibri" w:cs="Calibri"/>
          <w:b/>
          <w:bCs/>
        </w:rPr>
      </w:pPr>
    </w:p>
    <w:p w14:paraId="4CA3603C" w14:textId="77777777" w:rsidR="00B40E71" w:rsidRDefault="009A1F38">
      <w:pPr>
        <w:pStyle w:val="BodyA"/>
        <w:rPr>
          <w:rStyle w:val="None"/>
          <w:rFonts w:ascii="Calibri" w:hAnsi="Calibri"/>
          <w:b/>
          <w:bCs/>
        </w:rPr>
      </w:pPr>
      <w:r>
        <w:rPr>
          <w:rStyle w:val="None"/>
          <w:rFonts w:ascii="Calibri" w:hAnsi="Calibri"/>
          <w:b/>
          <w:bCs/>
        </w:rPr>
        <w:t>ALL PROPOSAL CHECK LIST</w:t>
      </w:r>
    </w:p>
    <w:p w14:paraId="5BAF542C" w14:textId="77777777" w:rsidR="00F232B3" w:rsidRDefault="00F232B3">
      <w:pPr>
        <w:pStyle w:val="BodyA"/>
        <w:rPr>
          <w:rStyle w:val="None"/>
          <w:rFonts w:ascii="Calibri" w:eastAsia="Calibri" w:hAnsi="Calibri" w:cs="Calibri"/>
          <w:b/>
          <w:bCs/>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1F39348A"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AFCB0B" w14:textId="77777777" w:rsidR="00B40E71" w:rsidRDefault="009A1F38">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0D3865" w14:textId="77777777" w:rsidR="00B40E71" w:rsidRDefault="00B40E71"/>
        </w:tc>
      </w:tr>
      <w:tr w:rsidR="00B40E71" w14:paraId="48245BD3"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4E4C" w14:textId="77777777" w:rsidR="00B40E71" w:rsidRDefault="009A1F38">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B457" w14:textId="59498CAC" w:rsidR="00B40E71" w:rsidRDefault="00F232B3">
            <w:pPr>
              <w:pStyle w:val="BodyA"/>
              <w:spacing w:after="80"/>
              <w:jc w:val="center"/>
            </w:pPr>
            <w:r>
              <w:t>Y</w:t>
            </w:r>
          </w:p>
        </w:tc>
      </w:tr>
      <w:tr w:rsidR="00B40E71" w14:paraId="410551D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8EFC" w14:textId="77777777" w:rsidR="00B40E71" w:rsidRDefault="009A1F38">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13182" w14:textId="4CE20702" w:rsidR="00B40E71" w:rsidRDefault="00F232B3">
            <w:pPr>
              <w:pStyle w:val="BodyA"/>
              <w:spacing w:after="80"/>
              <w:jc w:val="center"/>
            </w:pPr>
            <w:r>
              <w:t>Y</w:t>
            </w:r>
          </w:p>
        </w:tc>
      </w:tr>
      <w:tr w:rsidR="00B40E71" w14:paraId="245D7931"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A56B" w14:textId="77777777" w:rsidR="00B40E71" w:rsidRDefault="009A1F38">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09F56" w14:textId="21CCDFEC" w:rsidR="00B40E71" w:rsidRDefault="00F232B3">
            <w:pPr>
              <w:pStyle w:val="BodyA"/>
              <w:spacing w:after="80"/>
              <w:jc w:val="center"/>
            </w:pPr>
            <w:r>
              <w:t>Y</w:t>
            </w:r>
          </w:p>
        </w:tc>
      </w:tr>
      <w:tr w:rsidR="00B40E71" w14:paraId="75F3515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0333" w14:textId="77777777" w:rsidR="00B40E71" w:rsidRDefault="009A1F38">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A906C" w14:textId="486D9B7F" w:rsidR="00B40E71" w:rsidRDefault="00F232B3">
            <w:pPr>
              <w:pStyle w:val="BodyB"/>
              <w:jc w:val="center"/>
            </w:pPr>
            <w:r>
              <w:t>Y</w:t>
            </w:r>
          </w:p>
        </w:tc>
      </w:tr>
      <w:tr w:rsidR="00B40E71" w14:paraId="3C7C6BF5"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ECE6" w14:textId="77777777" w:rsidR="00B40E71" w:rsidRDefault="009A1F38">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0E922" w14:textId="50C62D03" w:rsidR="00B40E71" w:rsidRDefault="00F232B3">
            <w:r>
              <w:t xml:space="preserve">   Y</w:t>
            </w:r>
          </w:p>
        </w:tc>
      </w:tr>
      <w:tr w:rsidR="00B40E71" w14:paraId="48FB08CA" w14:textId="77777777">
        <w:trPr>
          <w:trHeight w:val="9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6F19" w14:textId="77777777" w:rsidR="00B40E71" w:rsidRDefault="009A1F38">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0520C470" w14:textId="77777777" w:rsidR="00B40E71" w:rsidRDefault="009A1F38">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CB28F" w14:textId="77777777" w:rsidR="00B40E71" w:rsidRDefault="009A1F38">
            <w:pPr>
              <w:pStyle w:val="BodyA"/>
              <w:spacing w:after="80"/>
              <w:jc w:val="center"/>
            </w:pPr>
            <w:r>
              <w:rPr>
                <w:rStyle w:val="None"/>
                <w:rFonts w:ascii="Calibri" w:hAnsi="Calibri"/>
                <w:sz w:val="18"/>
                <w:szCs w:val="18"/>
              </w:rPr>
              <w:t>N/A</w:t>
            </w:r>
          </w:p>
        </w:tc>
      </w:tr>
      <w:tr w:rsidR="00B40E71" w14:paraId="05FBF2CC"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1C5A" w14:textId="77777777" w:rsidR="00B40E71" w:rsidRDefault="009A1F38">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82E8" w14:textId="77777777" w:rsidR="00B40E71" w:rsidRDefault="009A1F38">
            <w:pPr>
              <w:pStyle w:val="BodyA"/>
              <w:spacing w:after="80"/>
              <w:jc w:val="center"/>
            </w:pPr>
            <w:r>
              <w:rPr>
                <w:rStyle w:val="None"/>
                <w:rFonts w:ascii="Calibri" w:hAnsi="Calibri"/>
                <w:sz w:val="18"/>
                <w:szCs w:val="18"/>
              </w:rPr>
              <w:t>N/A</w:t>
            </w:r>
          </w:p>
        </w:tc>
      </w:tr>
      <w:tr w:rsidR="00B40E71" w14:paraId="4EE39E48"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40F8" w14:textId="77777777" w:rsidR="00B40E71" w:rsidRDefault="009A1F38">
            <w:pPr>
              <w:pStyle w:val="BodyA"/>
              <w:spacing w:after="80"/>
            </w:pPr>
            <w:r>
              <w:rPr>
                <w:rStyle w:val="None"/>
                <w:rFonts w:ascii="Calibri" w:hAnsi="Calibri"/>
                <w:sz w:val="22"/>
                <w:szCs w:val="22"/>
                <w:shd w:val="clear" w:color="auto" w:fill="FFFFFF"/>
              </w:rPr>
              <w:t xml:space="preserve">Completed </w:t>
            </w:r>
            <w:hyperlink r:id="rId9"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4129" w14:textId="11A2AF4E" w:rsidR="00B40E71" w:rsidRDefault="00F232B3">
            <w:pPr>
              <w:pStyle w:val="BodyA"/>
              <w:spacing w:after="80"/>
              <w:jc w:val="center"/>
            </w:pPr>
            <w:r>
              <w:t>Y</w:t>
            </w:r>
          </w:p>
        </w:tc>
      </w:tr>
    </w:tbl>
    <w:p w14:paraId="0D3C0893" w14:textId="77777777" w:rsidR="00B40E71" w:rsidRDefault="00B40E71">
      <w:pPr>
        <w:pStyle w:val="BodyA"/>
        <w:widowControl w:val="0"/>
        <w:ind w:left="432" w:hanging="432"/>
        <w:rPr>
          <w:rStyle w:val="None"/>
          <w:rFonts w:ascii="Calibri" w:eastAsia="Calibri" w:hAnsi="Calibri" w:cs="Calibri"/>
          <w:b/>
          <w:bCs/>
        </w:rPr>
      </w:pPr>
    </w:p>
    <w:p w14:paraId="4E60CD2A" w14:textId="77777777" w:rsidR="00B40E71" w:rsidRDefault="00B40E71">
      <w:pPr>
        <w:pStyle w:val="BodyA"/>
        <w:rPr>
          <w:rStyle w:val="None"/>
          <w:rFonts w:ascii="Calibri" w:eastAsia="Calibri" w:hAnsi="Calibri" w:cs="Calibri"/>
        </w:rPr>
      </w:pPr>
    </w:p>
    <w:p w14:paraId="72ABB1BA" w14:textId="77777777" w:rsidR="00B40E71" w:rsidRDefault="009A1F38">
      <w:pPr>
        <w:pStyle w:val="BodyA"/>
        <w:rPr>
          <w:rStyle w:val="None"/>
          <w:rFonts w:ascii="Calibri" w:eastAsia="Calibri" w:hAnsi="Calibri" w:cs="Calibri"/>
          <w:b/>
          <w:bCs/>
        </w:rPr>
      </w:pPr>
      <w:r>
        <w:rPr>
          <w:rStyle w:val="None"/>
          <w:rFonts w:ascii="Calibri" w:hAnsi="Calibri"/>
          <w:b/>
          <w:bCs/>
        </w:rPr>
        <w:t>EXISTING PROGRAM MODIFICATION PROPOSALS</w:t>
      </w:r>
    </w:p>
    <w:p w14:paraId="3FCE14DF" w14:textId="77777777" w:rsidR="00B40E71" w:rsidRDefault="00B40E71">
      <w:pPr>
        <w:pStyle w:val="BodyA"/>
        <w:rPr>
          <w:rStyle w:val="None"/>
          <w:rFonts w:ascii="Calibri" w:eastAsia="Calibri" w:hAnsi="Calibri" w:cs="Calibri"/>
          <w:sz w:val="22"/>
          <w:szCs w:val="22"/>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3B48DAC9"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82DB" w14:textId="77777777" w:rsidR="00B40E71" w:rsidRDefault="009A1F38">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EF38" w14:textId="77777777" w:rsidR="00B40E71" w:rsidRDefault="009A1F38">
            <w:pPr>
              <w:pStyle w:val="BodyA"/>
              <w:spacing w:after="80"/>
              <w:jc w:val="center"/>
            </w:pPr>
            <w:r>
              <w:rPr>
                <w:rStyle w:val="None"/>
                <w:rFonts w:ascii="Calibri" w:hAnsi="Calibri"/>
                <w:color w:val="333333"/>
                <w:sz w:val="18"/>
                <w:szCs w:val="18"/>
                <w:u w:color="333333"/>
                <w:shd w:val="clear" w:color="auto" w:fill="FFFFFF"/>
              </w:rPr>
              <w:t>N/A</w:t>
            </w:r>
          </w:p>
        </w:tc>
      </w:tr>
      <w:tr w:rsidR="00B40E71" w14:paraId="1ACB4EC2"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E27A3" w14:textId="77777777" w:rsidR="00B40E71" w:rsidRDefault="009A1F38">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8828" w14:textId="18B5ECE2" w:rsidR="00B40E71" w:rsidRDefault="00F232B3">
            <w:pPr>
              <w:pStyle w:val="BodyA"/>
              <w:jc w:val="center"/>
            </w:pPr>
            <w:r>
              <w:t>Y</w:t>
            </w:r>
          </w:p>
        </w:tc>
      </w:tr>
    </w:tbl>
    <w:p w14:paraId="0499355B" w14:textId="77777777" w:rsidR="00B40E71" w:rsidRDefault="00B40E71">
      <w:pPr>
        <w:pStyle w:val="BodyA"/>
        <w:widowControl w:val="0"/>
        <w:ind w:left="432" w:hanging="432"/>
        <w:rPr>
          <w:rStyle w:val="None"/>
          <w:rFonts w:ascii="Calibri" w:eastAsia="Calibri" w:hAnsi="Calibri" w:cs="Calibri"/>
          <w:sz w:val="22"/>
          <w:szCs w:val="22"/>
        </w:rPr>
      </w:pPr>
    </w:p>
    <w:p w14:paraId="04A0A57A" w14:textId="77777777" w:rsidR="00B40E71" w:rsidRDefault="00B40E71">
      <w:pPr>
        <w:pStyle w:val="BodyA"/>
        <w:widowControl w:val="0"/>
        <w:ind w:left="324" w:hanging="324"/>
        <w:rPr>
          <w:rStyle w:val="None"/>
          <w:rFonts w:ascii="Calibri" w:eastAsia="Calibri" w:hAnsi="Calibri" w:cs="Calibri"/>
          <w:sz w:val="22"/>
          <w:szCs w:val="22"/>
        </w:rPr>
      </w:pPr>
    </w:p>
    <w:p w14:paraId="21F8DC64" w14:textId="77777777" w:rsidR="00B40E71" w:rsidRDefault="00B40E71">
      <w:pPr>
        <w:pStyle w:val="BodyA"/>
        <w:rPr>
          <w:rStyle w:val="None"/>
          <w:rFonts w:ascii="Arial" w:eastAsia="Arial" w:hAnsi="Arial" w:cs="Arial"/>
          <w:b/>
          <w:bCs/>
          <w:sz w:val="22"/>
          <w:szCs w:val="22"/>
        </w:rPr>
      </w:pPr>
    </w:p>
    <w:p w14:paraId="164D5539" w14:textId="77777777" w:rsidR="00F232B3" w:rsidRDefault="00F232B3">
      <w:pPr>
        <w:pStyle w:val="BodyA"/>
        <w:rPr>
          <w:rStyle w:val="None"/>
          <w:rFonts w:ascii="Arial" w:eastAsia="Arial" w:hAnsi="Arial" w:cs="Arial"/>
          <w:b/>
          <w:bCs/>
          <w:sz w:val="22"/>
          <w:szCs w:val="22"/>
        </w:rPr>
      </w:pPr>
    </w:p>
    <w:p w14:paraId="2FCB2B3F" w14:textId="77777777" w:rsidR="00F232B3" w:rsidRDefault="00F232B3">
      <w:pPr>
        <w:pStyle w:val="BodyA"/>
        <w:rPr>
          <w:rStyle w:val="None"/>
          <w:rFonts w:ascii="Arial" w:eastAsia="Arial" w:hAnsi="Arial" w:cs="Arial"/>
          <w:b/>
          <w:bCs/>
          <w:sz w:val="22"/>
          <w:szCs w:val="22"/>
        </w:rPr>
      </w:pPr>
    </w:p>
    <w:p w14:paraId="2046EAED" w14:textId="77777777" w:rsidR="00F232B3" w:rsidRDefault="00F232B3">
      <w:pPr>
        <w:pStyle w:val="BodyA"/>
        <w:rPr>
          <w:rStyle w:val="None"/>
          <w:rFonts w:ascii="Arial" w:eastAsia="Arial" w:hAnsi="Arial" w:cs="Arial"/>
          <w:b/>
          <w:bCs/>
          <w:sz w:val="22"/>
          <w:szCs w:val="22"/>
        </w:rPr>
      </w:pPr>
    </w:p>
    <w:p w14:paraId="113A10EE" w14:textId="77777777" w:rsidR="009912AC" w:rsidRDefault="009912AC">
      <w:pPr>
        <w:pStyle w:val="BodyA"/>
        <w:rPr>
          <w:rStyle w:val="None"/>
          <w:rFonts w:ascii="Calibri" w:hAnsi="Calibri" w:cs="Times New Roman"/>
          <w:b/>
          <w:bCs/>
        </w:rPr>
      </w:pPr>
    </w:p>
    <w:p w14:paraId="0D7D97C3" w14:textId="77777777" w:rsidR="009912AC" w:rsidRDefault="009912AC">
      <w:pPr>
        <w:pStyle w:val="BodyA"/>
        <w:rPr>
          <w:rStyle w:val="None"/>
          <w:rFonts w:ascii="Calibri" w:hAnsi="Calibri" w:cs="Times New Roman"/>
          <w:b/>
          <w:bCs/>
        </w:rPr>
      </w:pPr>
    </w:p>
    <w:p w14:paraId="195B8994" w14:textId="77777777" w:rsidR="009912AC" w:rsidRDefault="009912AC">
      <w:pPr>
        <w:pStyle w:val="BodyA"/>
        <w:rPr>
          <w:rStyle w:val="None"/>
          <w:rFonts w:ascii="Calibri" w:hAnsi="Calibri" w:cs="Times New Roman"/>
          <w:b/>
          <w:bCs/>
        </w:rPr>
      </w:pPr>
    </w:p>
    <w:p w14:paraId="4DAD8A91" w14:textId="77777777" w:rsidR="009912AC" w:rsidRDefault="009912AC">
      <w:pPr>
        <w:pStyle w:val="BodyA"/>
        <w:rPr>
          <w:rStyle w:val="None"/>
          <w:rFonts w:ascii="Calibri" w:hAnsi="Calibri" w:cs="Times New Roman"/>
          <w:b/>
          <w:bCs/>
        </w:rPr>
      </w:pPr>
    </w:p>
    <w:p w14:paraId="780B0152" w14:textId="77777777" w:rsidR="009912AC" w:rsidRDefault="009912AC">
      <w:pPr>
        <w:pStyle w:val="BodyA"/>
        <w:rPr>
          <w:rStyle w:val="None"/>
          <w:rFonts w:ascii="Calibri" w:hAnsi="Calibri" w:cs="Times New Roman"/>
          <w:b/>
          <w:bCs/>
        </w:rPr>
      </w:pPr>
    </w:p>
    <w:p w14:paraId="7C3DB6CC" w14:textId="77777777" w:rsidR="009912AC" w:rsidRDefault="009912AC">
      <w:pPr>
        <w:pStyle w:val="BodyA"/>
        <w:rPr>
          <w:rStyle w:val="None"/>
          <w:rFonts w:ascii="Calibri" w:hAnsi="Calibri" w:cs="Times New Roman"/>
          <w:b/>
          <w:bCs/>
        </w:rPr>
      </w:pPr>
    </w:p>
    <w:p w14:paraId="632B9C1A" w14:textId="5C9C88EC" w:rsidR="00B40E71" w:rsidRPr="00876637" w:rsidRDefault="009A1F38">
      <w:pPr>
        <w:pStyle w:val="BodyA"/>
        <w:rPr>
          <w:rStyle w:val="None"/>
          <w:rFonts w:ascii="Calibri" w:eastAsia="Arial" w:hAnsi="Calibri" w:cs="Times New Roman"/>
          <w:b/>
          <w:bCs/>
        </w:rPr>
      </w:pPr>
      <w:r w:rsidRPr="00876637">
        <w:rPr>
          <w:rStyle w:val="None"/>
          <w:rFonts w:ascii="Calibri" w:hAnsi="Calibri" w:cs="Times New Roman"/>
          <w:b/>
          <w:bCs/>
        </w:rPr>
        <w:lastRenderedPageBreak/>
        <w:t xml:space="preserve">List of Courses that use this course as prerequisite. </w:t>
      </w:r>
    </w:p>
    <w:p w14:paraId="1B107EFE" w14:textId="77777777" w:rsidR="00B40E71" w:rsidRPr="00876637" w:rsidRDefault="00B40E71">
      <w:pPr>
        <w:pStyle w:val="BodyA"/>
        <w:rPr>
          <w:rStyle w:val="None"/>
          <w:rFonts w:ascii="Calibri" w:eastAsia="Times New Roman" w:hAnsi="Calibri" w:cs="Times New Roman"/>
          <w:bCs/>
        </w:rPr>
      </w:pPr>
    </w:p>
    <w:p w14:paraId="62E49F2D" w14:textId="354C3EF2" w:rsidR="00B40E71" w:rsidRPr="00876637" w:rsidRDefault="00F232B3">
      <w:pPr>
        <w:pStyle w:val="BodyA"/>
        <w:rPr>
          <w:rStyle w:val="None"/>
          <w:rFonts w:ascii="Calibri" w:eastAsia="Times New Roman" w:hAnsi="Calibri" w:cs="Times New Roman"/>
          <w:bCs/>
          <w:shd w:val="clear" w:color="auto" w:fill="FFFFFF"/>
        </w:rPr>
      </w:pPr>
      <w:r w:rsidRPr="00876637">
        <w:rPr>
          <w:rStyle w:val="None"/>
          <w:rFonts w:ascii="Calibri" w:hAnsi="Calibri" w:cs="Times New Roman"/>
          <w:bCs/>
          <w:shd w:val="clear" w:color="auto" w:fill="FFFFFF"/>
        </w:rPr>
        <w:t xml:space="preserve">No courses are currently </w:t>
      </w:r>
      <w:r w:rsidR="00355CD1" w:rsidRPr="00876637">
        <w:rPr>
          <w:rStyle w:val="None"/>
          <w:rFonts w:ascii="Calibri" w:hAnsi="Calibri" w:cs="Times New Roman"/>
          <w:bCs/>
          <w:shd w:val="clear" w:color="auto" w:fill="FFFFFF"/>
        </w:rPr>
        <w:t xml:space="preserve">listing </w:t>
      </w:r>
      <w:r w:rsidR="009B4A65">
        <w:rPr>
          <w:rStyle w:val="None"/>
          <w:rFonts w:ascii="Calibri" w:hAnsi="Calibri" w:cs="Times New Roman"/>
          <w:bCs/>
          <w:shd w:val="clear" w:color="auto" w:fill="FFFFFF"/>
        </w:rPr>
        <w:t>ARCH 4709</w:t>
      </w:r>
      <w:r w:rsidR="00355CD1" w:rsidRPr="00876637">
        <w:rPr>
          <w:rStyle w:val="None"/>
          <w:rFonts w:ascii="Calibri" w:hAnsi="Calibri" w:cs="Times New Roman"/>
          <w:bCs/>
          <w:shd w:val="clear" w:color="auto" w:fill="FFFFFF"/>
        </w:rPr>
        <w:t xml:space="preserve"> as a pre-req</w:t>
      </w:r>
      <w:r w:rsidR="00876637">
        <w:rPr>
          <w:rStyle w:val="None"/>
          <w:rFonts w:ascii="Calibri" w:hAnsi="Calibri" w:cs="Times New Roman"/>
          <w:bCs/>
          <w:shd w:val="clear" w:color="auto" w:fill="FFFFFF"/>
        </w:rPr>
        <w:t>u</w:t>
      </w:r>
      <w:r w:rsidR="00355CD1" w:rsidRPr="00876637">
        <w:rPr>
          <w:rStyle w:val="None"/>
          <w:rFonts w:ascii="Calibri" w:hAnsi="Calibri" w:cs="Times New Roman"/>
          <w:bCs/>
          <w:shd w:val="clear" w:color="auto" w:fill="FFFFFF"/>
        </w:rPr>
        <w:t>isite.</w:t>
      </w:r>
    </w:p>
    <w:p w14:paraId="7271C20F" w14:textId="77777777" w:rsidR="00355CD1" w:rsidRPr="00876637" w:rsidRDefault="009A1F38">
      <w:pPr>
        <w:pStyle w:val="BodyA"/>
        <w:spacing w:before="240"/>
        <w:rPr>
          <w:rStyle w:val="None"/>
          <w:rFonts w:ascii="Calibri" w:hAnsi="Calibri" w:cs="Times New Roman"/>
          <w:b/>
          <w:bCs/>
        </w:rPr>
      </w:pPr>
      <w:r w:rsidRPr="00876637">
        <w:rPr>
          <w:rStyle w:val="None"/>
          <w:rFonts w:ascii="Calibri" w:hAnsi="Calibri" w:cs="Times New Roman"/>
          <w:b/>
          <w:bCs/>
        </w:rPr>
        <w:t xml:space="preserve">List of the programs that use this course as required or elective.  </w:t>
      </w:r>
    </w:p>
    <w:p w14:paraId="77BB776E" w14:textId="39A89946" w:rsidR="00B40E71" w:rsidRPr="00876637" w:rsidRDefault="00355CD1">
      <w:pPr>
        <w:pStyle w:val="BodyA"/>
        <w:spacing w:before="240"/>
        <w:rPr>
          <w:rStyle w:val="None"/>
          <w:rFonts w:ascii="Calibri" w:eastAsia="Calibri" w:hAnsi="Calibri" w:cs="Times New Roman"/>
          <w:bCs/>
        </w:rPr>
      </w:pPr>
      <w:r w:rsidRPr="00876637">
        <w:rPr>
          <w:rStyle w:val="None"/>
          <w:rFonts w:ascii="Calibri" w:hAnsi="Calibri" w:cs="Times New Roman"/>
          <w:bCs/>
        </w:rPr>
        <w:t>Curren</w:t>
      </w:r>
      <w:r w:rsidR="009B4A65">
        <w:rPr>
          <w:rStyle w:val="None"/>
          <w:rFonts w:ascii="Calibri" w:hAnsi="Calibri" w:cs="Times New Roman"/>
          <w:bCs/>
        </w:rPr>
        <w:t>tly no programs are listing ARCH 47</w:t>
      </w:r>
      <w:r w:rsidRPr="00876637">
        <w:rPr>
          <w:rStyle w:val="None"/>
          <w:rFonts w:ascii="Calibri" w:hAnsi="Calibri" w:cs="Times New Roman"/>
          <w:bCs/>
        </w:rPr>
        <w:t xml:space="preserve">09 as a required course. </w:t>
      </w:r>
    </w:p>
    <w:p w14:paraId="6DE1C15A" w14:textId="77777777" w:rsidR="00B40E71" w:rsidRPr="00876637" w:rsidRDefault="00B40E71">
      <w:pPr>
        <w:pStyle w:val="BodyA"/>
        <w:rPr>
          <w:rStyle w:val="None"/>
          <w:rFonts w:ascii="Calibri" w:eastAsia="Calibri" w:hAnsi="Calibri" w:cs="Times New Roman"/>
        </w:rPr>
      </w:pPr>
    </w:p>
    <w:p w14:paraId="08C3866C" w14:textId="0A764100" w:rsidR="00B40E71" w:rsidRPr="00876637" w:rsidRDefault="00355CD1">
      <w:pPr>
        <w:pStyle w:val="BodyA"/>
        <w:widowControl w:val="0"/>
        <w:ind w:left="216" w:hanging="216"/>
        <w:rPr>
          <w:rStyle w:val="None"/>
          <w:rFonts w:ascii="Calibri" w:eastAsia="Calibri" w:hAnsi="Calibri" w:cs="Times New Roman"/>
          <w:b/>
        </w:rPr>
      </w:pPr>
      <w:r w:rsidRPr="00876637">
        <w:rPr>
          <w:rStyle w:val="None"/>
          <w:rFonts w:ascii="Calibri" w:eastAsia="Calibri" w:hAnsi="Calibri" w:cs="Times New Roman"/>
          <w:b/>
        </w:rPr>
        <w:t>Rational</w:t>
      </w:r>
      <w:r w:rsidR="003D2B98" w:rsidRPr="00876637">
        <w:rPr>
          <w:rStyle w:val="None"/>
          <w:rFonts w:ascii="Calibri" w:eastAsia="Calibri" w:hAnsi="Calibri" w:cs="Times New Roman"/>
          <w:b/>
        </w:rPr>
        <w:t>e for the Proposed Minor Changes</w:t>
      </w:r>
    </w:p>
    <w:p w14:paraId="50867F99" w14:textId="77777777" w:rsidR="003D2B98" w:rsidRPr="00876637" w:rsidRDefault="003D2B98">
      <w:pPr>
        <w:pStyle w:val="BodyA"/>
        <w:widowControl w:val="0"/>
        <w:ind w:left="216" w:hanging="216"/>
        <w:rPr>
          <w:rStyle w:val="None"/>
          <w:rFonts w:ascii="Calibri" w:eastAsia="Calibri" w:hAnsi="Calibri" w:cs="Times New Roman"/>
          <w:b/>
        </w:rPr>
      </w:pPr>
    </w:p>
    <w:p w14:paraId="0DB30134" w14:textId="1B9E9497" w:rsidR="00535711" w:rsidRPr="00535711" w:rsidRDefault="00E81C03" w:rsidP="00E81C03">
      <w:pPr>
        <w:pStyle w:val="BodyA"/>
        <w:rPr>
          <w:rFonts w:ascii="Calibri" w:hAnsi="Calibri" w:cs="Arial"/>
        </w:rPr>
      </w:pPr>
      <w:r>
        <w:rPr>
          <w:rFonts w:ascii="Calibri" w:eastAsia="Calibri" w:hAnsi="Calibri" w:cs="Times New Roman"/>
        </w:rPr>
        <w:t>The proposed minor change will update the course description to align with current industry practices in archite</w:t>
      </w:r>
      <w:r w:rsidR="009912AC">
        <w:rPr>
          <w:rFonts w:ascii="Calibri" w:eastAsia="Calibri" w:hAnsi="Calibri" w:cs="Times New Roman"/>
        </w:rPr>
        <w:t>cture in the use of rendering, virtual reality and augmented r</w:t>
      </w:r>
      <w:r>
        <w:rPr>
          <w:rFonts w:ascii="Calibri" w:eastAsia="Calibri" w:hAnsi="Calibri" w:cs="Times New Roman"/>
        </w:rPr>
        <w:t>eality.</w:t>
      </w:r>
    </w:p>
    <w:p w14:paraId="5DE44942" w14:textId="320BE73E" w:rsidR="003D2B98" w:rsidRPr="00876637" w:rsidRDefault="003D2B98" w:rsidP="003D2B98">
      <w:pPr>
        <w:pStyle w:val="BodyA"/>
        <w:rPr>
          <w:rFonts w:ascii="Calibri" w:eastAsia="Calibri" w:hAnsi="Calibri" w:cs="Times New Roman"/>
        </w:rPr>
      </w:pPr>
    </w:p>
    <w:p w14:paraId="0D9906D7" w14:textId="77777777" w:rsidR="003D2B98" w:rsidRPr="00876637" w:rsidRDefault="003D2B98" w:rsidP="003D2B98">
      <w:pPr>
        <w:pStyle w:val="BodyA"/>
        <w:rPr>
          <w:rFonts w:ascii="Times New Roman" w:eastAsia="Calibri" w:hAnsi="Times New Roman" w:cs="Times New Roman"/>
        </w:rPr>
      </w:pPr>
    </w:p>
    <w:p w14:paraId="116CF6E1" w14:textId="77777777" w:rsidR="003D2B98" w:rsidRPr="003D2B98" w:rsidRDefault="003D2B98" w:rsidP="003D2B98">
      <w:pPr>
        <w:pStyle w:val="BodyA"/>
        <w:widowControl w:val="0"/>
        <w:rPr>
          <w:rStyle w:val="None"/>
          <w:rFonts w:ascii="Calibri" w:eastAsia="Calibri" w:hAnsi="Calibri" w:cs="Calibri"/>
        </w:rPr>
      </w:pPr>
    </w:p>
    <w:p w14:paraId="712084C1" w14:textId="77777777" w:rsidR="00B40E71" w:rsidRDefault="00B40E71">
      <w:pPr>
        <w:pStyle w:val="BodyA"/>
        <w:widowControl w:val="0"/>
        <w:rPr>
          <w:rStyle w:val="None"/>
          <w:rFonts w:ascii="Calibri" w:eastAsia="Calibri" w:hAnsi="Calibri" w:cs="Calibri"/>
          <w:sz w:val="22"/>
          <w:szCs w:val="22"/>
        </w:rPr>
      </w:pPr>
    </w:p>
    <w:p w14:paraId="0791E244" w14:textId="77777777" w:rsidR="00B40E71" w:rsidRDefault="009A1F38">
      <w:pPr>
        <w:pStyle w:val="BodyA"/>
      </w:pPr>
      <w:r>
        <w:rPr>
          <w:rStyle w:val="None"/>
          <w:rFonts w:ascii="Arial Unicode MS" w:hAnsi="Arial Unicode MS"/>
          <w:sz w:val="22"/>
          <w:szCs w:val="22"/>
        </w:rPr>
        <w:br w:type="page"/>
      </w:r>
    </w:p>
    <w:p w14:paraId="7563942D" w14:textId="77777777" w:rsidR="00876637" w:rsidRDefault="00876637">
      <w:pPr>
        <w:pStyle w:val="BodyA"/>
        <w:rPr>
          <w:rStyle w:val="None"/>
          <w:rFonts w:ascii="Arial" w:hAnsi="Arial"/>
          <w:b/>
          <w:bCs/>
          <w:sz w:val="22"/>
          <w:szCs w:val="22"/>
        </w:rPr>
      </w:pPr>
    </w:p>
    <w:p w14:paraId="660F7458" w14:textId="05AF3063" w:rsidR="00B40E71" w:rsidRPr="00876637" w:rsidRDefault="009A1F38">
      <w:pPr>
        <w:pStyle w:val="BodyA"/>
        <w:rPr>
          <w:rStyle w:val="None"/>
          <w:rFonts w:ascii="Arial" w:eastAsia="Arial" w:hAnsi="Arial" w:cs="Arial"/>
          <w:b/>
          <w:bCs/>
          <w:sz w:val="22"/>
          <w:szCs w:val="22"/>
        </w:rPr>
      </w:pPr>
      <w:r>
        <w:rPr>
          <w:rStyle w:val="None"/>
          <w:rFonts w:ascii="Arial" w:hAnsi="Arial"/>
          <w:b/>
          <w:bCs/>
          <w:sz w:val="22"/>
          <w:szCs w:val="22"/>
        </w:rPr>
        <w:t>Section AV:  Changes in Existing Courses</w:t>
      </w:r>
    </w:p>
    <w:p w14:paraId="79EF4EA0" w14:textId="77777777" w:rsidR="00B40E71" w:rsidRDefault="00B40E71">
      <w:pPr>
        <w:pStyle w:val="BodyA"/>
        <w:rPr>
          <w:rStyle w:val="None"/>
          <w:rFonts w:ascii="Calibri" w:eastAsia="Calibri" w:hAnsi="Calibri" w:cs="Calibri"/>
          <w:b/>
          <w:bCs/>
          <w:sz w:val="22"/>
          <w:szCs w:val="22"/>
        </w:rPr>
      </w:pPr>
    </w:p>
    <w:p w14:paraId="6CA83739" w14:textId="3580C3FD" w:rsidR="00B40E71" w:rsidRPr="00A259AC" w:rsidRDefault="00E81C03">
      <w:pPr>
        <w:pStyle w:val="BodyA"/>
        <w:rPr>
          <w:rStyle w:val="None"/>
          <w:rFonts w:ascii="Arial" w:hAnsi="Arial"/>
          <w:bCs/>
          <w:sz w:val="20"/>
          <w:szCs w:val="20"/>
        </w:rPr>
      </w:pPr>
      <w:r>
        <w:rPr>
          <w:rStyle w:val="None"/>
          <w:rFonts w:ascii="Arial" w:hAnsi="Arial"/>
          <w:bCs/>
          <w:sz w:val="20"/>
          <w:szCs w:val="20"/>
        </w:rPr>
        <w:t>ARCH 4709</w:t>
      </w:r>
      <w:r w:rsidR="00A259AC">
        <w:rPr>
          <w:rStyle w:val="None"/>
          <w:rFonts w:ascii="Arial" w:hAnsi="Arial"/>
          <w:bCs/>
          <w:sz w:val="20"/>
          <w:szCs w:val="20"/>
        </w:rPr>
        <w:t>.</w:t>
      </w:r>
      <w:r>
        <w:rPr>
          <w:rStyle w:val="None"/>
          <w:rFonts w:ascii="Arial" w:hAnsi="Arial"/>
          <w:bCs/>
          <w:sz w:val="20"/>
          <w:szCs w:val="20"/>
        </w:rPr>
        <w:t xml:space="preserve"> </w:t>
      </w:r>
      <w:r w:rsidR="00A259AC" w:rsidRPr="00A259AC">
        <w:rPr>
          <w:rStyle w:val="None"/>
          <w:rFonts w:ascii="Arial" w:hAnsi="Arial"/>
          <w:bCs/>
          <w:sz w:val="20"/>
          <w:szCs w:val="20"/>
        </w:rPr>
        <w:t xml:space="preserve"> Course offered by the </w:t>
      </w:r>
      <w:r>
        <w:rPr>
          <w:rStyle w:val="None"/>
          <w:rFonts w:ascii="Arial" w:hAnsi="Arial"/>
          <w:bCs/>
          <w:sz w:val="20"/>
          <w:szCs w:val="20"/>
        </w:rPr>
        <w:t>Architecture Technology Department</w:t>
      </w:r>
      <w:r w:rsidR="00A259AC" w:rsidRPr="00A259AC">
        <w:rPr>
          <w:rStyle w:val="None"/>
          <w:rFonts w:ascii="Arial" w:hAnsi="Arial"/>
          <w:bCs/>
          <w:sz w:val="20"/>
          <w:szCs w:val="20"/>
        </w:rPr>
        <w:t xml:space="preserve">. </w:t>
      </w:r>
    </w:p>
    <w:p w14:paraId="0C5B8384" w14:textId="77777777" w:rsidR="00B40E71" w:rsidRDefault="00B40E71">
      <w:pPr>
        <w:pStyle w:val="BodyA"/>
        <w:rPr>
          <w:rStyle w:val="None"/>
          <w:rFonts w:ascii="Arial" w:eastAsia="Arial" w:hAnsi="Arial" w:cs="Arial"/>
          <w:b/>
          <w:bCs/>
          <w:sz w:val="20"/>
          <w:szCs w:val="20"/>
        </w:rPr>
      </w:pPr>
    </w:p>
    <w:tbl>
      <w:tblPr>
        <w:tblW w:w="8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86"/>
        <w:gridCol w:w="2537"/>
        <w:gridCol w:w="1752"/>
        <w:gridCol w:w="2646"/>
      </w:tblGrid>
      <w:tr w:rsidR="00B40E71" w14:paraId="2BA48413" w14:textId="77777777" w:rsidTr="00876637">
        <w:trPr>
          <w:trHeight w:val="386"/>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11188" w14:textId="77777777" w:rsidR="00B40E71" w:rsidRDefault="009A1F38">
            <w:pPr>
              <w:pStyle w:val="Body"/>
            </w:pPr>
            <w:proofErr w:type="spellStart"/>
            <w:r>
              <w:rPr>
                <w:rStyle w:val="None"/>
                <w:rFonts w:ascii="Arial" w:hAnsi="Arial"/>
                <w:b/>
                <w:bCs/>
                <w:sz w:val="18"/>
                <w:szCs w:val="18"/>
              </w:rPr>
              <w:t>CUNYFirst</w:t>
            </w:r>
            <w:proofErr w:type="spellEnd"/>
            <w:r>
              <w:rPr>
                <w:rStyle w:val="None"/>
                <w:rFonts w:ascii="Arial" w:hAnsi="Arial"/>
                <w:b/>
                <w:bCs/>
                <w:sz w:val="18"/>
                <w:szCs w:val="18"/>
              </w:rPr>
              <w:t xml:space="preserve"> Course ID</w:t>
            </w:r>
          </w:p>
        </w:tc>
        <w:tc>
          <w:tcPr>
            <w:tcW w:w="253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89A592F" w14:textId="77777777" w:rsidR="00B40E71" w:rsidRDefault="00B40E71"/>
        </w:tc>
        <w:tc>
          <w:tcPr>
            <w:tcW w:w="17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5C448D" w14:textId="77777777" w:rsidR="00B40E71" w:rsidRDefault="00B40E71"/>
        </w:tc>
        <w:tc>
          <w:tcPr>
            <w:tcW w:w="264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2BEC551" w14:textId="77777777" w:rsidR="00B40E71" w:rsidRDefault="00B40E71"/>
        </w:tc>
      </w:tr>
      <w:tr w:rsidR="00B40E71" w14:paraId="1D120EC2" w14:textId="77777777" w:rsidTr="00876637">
        <w:trPr>
          <w:trHeight w:val="197"/>
        </w:trPr>
        <w:tc>
          <w:tcPr>
            <w:tcW w:w="1686"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BA9F6" w14:textId="77777777" w:rsidR="00B40E71" w:rsidRDefault="009A1F38">
            <w:pPr>
              <w:pStyle w:val="Body"/>
            </w:pPr>
            <w:r>
              <w:rPr>
                <w:rStyle w:val="None"/>
                <w:rFonts w:ascii="Arial" w:hAnsi="Arial"/>
                <w:b/>
                <w:bCs/>
                <w:sz w:val="18"/>
                <w:szCs w:val="18"/>
              </w:rPr>
              <w:t>FROM:</w:t>
            </w:r>
          </w:p>
        </w:tc>
        <w:tc>
          <w:tcPr>
            <w:tcW w:w="253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43322" w14:textId="77777777" w:rsidR="00B40E71" w:rsidRDefault="00B40E71"/>
        </w:tc>
        <w:tc>
          <w:tcPr>
            <w:tcW w:w="17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A8759" w14:textId="77777777" w:rsidR="00B40E71" w:rsidRDefault="009A1F38">
            <w:pPr>
              <w:pStyle w:val="Body"/>
            </w:pPr>
            <w:r>
              <w:rPr>
                <w:rStyle w:val="None"/>
                <w:rFonts w:ascii="Arial" w:hAnsi="Arial"/>
                <w:b/>
                <w:bCs/>
                <w:sz w:val="18"/>
                <w:szCs w:val="18"/>
              </w:rPr>
              <w:t>TO:</w:t>
            </w:r>
          </w:p>
        </w:tc>
        <w:tc>
          <w:tcPr>
            <w:tcW w:w="264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F76608" w14:textId="77777777" w:rsidR="00B40E71" w:rsidRDefault="00B40E71"/>
        </w:tc>
      </w:tr>
      <w:tr w:rsidR="00B40E71" w14:paraId="7FAB2ADF"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F7C0" w14:textId="77777777" w:rsidR="00B40E71" w:rsidRDefault="009A1F38">
            <w:pPr>
              <w:pStyle w:val="Body"/>
            </w:pPr>
            <w:r>
              <w:rPr>
                <w:rStyle w:val="None"/>
                <w:rFonts w:ascii="Arial" w:hAnsi="Arial"/>
                <w:b/>
                <w:bCs/>
                <w:sz w:val="18"/>
                <w:szCs w:val="18"/>
              </w:rPr>
              <w:t>Department(s)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496155"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7D8E2" w14:textId="77777777" w:rsidR="00B40E71" w:rsidRDefault="009A1F38">
            <w:pPr>
              <w:pStyle w:val="Body"/>
            </w:pPr>
            <w:r>
              <w:rPr>
                <w:rStyle w:val="None"/>
                <w:rFonts w:ascii="Arial" w:hAnsi="Arial"/>
                <w:b/>
                <w:bCs/>
                <w:sz w:val="18"/>
                <w:szCs w:val="18"/>
              </w:rPr>
              <w:t>Department(s)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B86298" w14:textId="77777777" w:rsidR="00B40E71" w:rsidRDefault="00B40E71"/>
        </w:tc>
      </w:tr>
      <w:tr w:rsidR="00B40E71" w14:paraId="31C2D282"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989C0E" w14:textId="77777777" w:rsidR="00B40E71" w:rsidRDefault="009A1F38">
            <w:pPr>
              <w:pStyle w:val="Body"/>
            </w:pPr>
            <w:r>
              <w:rPr>
                <w:rStyle w:val="None"/>
                <w:rFonts w:ascii="Arial" w:hAnsi="Arial"/>
                <w:b/>
                <w:bCs/>
                <w:sz w:val="18"/>
                <w:szCs w:val="18"/>
              </w:rPr>
              <w:t>Course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A7A66B"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A82ED7" w14:textId="77777777" w:rsidR="00B40E71" w:rsidRDefault="009A1F38">
            <w:pPr>
              <w:pStyle w:val="Body"/>
            </w:pPr>
            <w:r>
              <w:rPr>
                <w:rStyle w:val="None"/>
                <w:rFonts w:ascii="Arial" w:hAnsi="Arial"/>
                <w:b/>
                <w:bCs/>
                <w:sz w:val="18"/>
                <w:szCs w:val="18"/>
              </w:rPr>
              <w:t>Course</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19AB05" w14:textId="77777777" w:rsidR="00B40E71" w:rsidRDefault="00B40E71"/>
        </w:tc>
      </w:tr>
      <w:tr w:rsidR="00B40E71" w14:paraId="2A3C7342"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128A17" w14:textId="77777777" w:rsidR="00B40E71" w:rsidRDefault="009A1F38">
            <w:pPr>
              <w:pStyle w:val="Body"/>
            </w:pPr>
            <w:r>
              <w:rPr>
                <w:rStyle w:val="None"/>
                <w:rFonts w:ascii="Arial" w:hAnsi="Arial"/>
                <w:b/>
                <w:bCs/>
                <w:sz w:val="18"/>
                <w:szCs w:val="18"/>
              </w:rPr>
              <w:t>Prerequisite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48450F" w14:textId="0E7638AB" w:rsidR="00B40E71" w:rsidRPr="00535711" w:rsidRDefault="00B40E71">
            <w:pPr>
              <w:pStyle w:val="Body"/>
              <w:rPr>
                <w:strike/>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E2CD5" w14:textId="77777777" w:rsidR="00B40E71" w:rsidRDefault="009A1F38">
            <w:pPr>
              <w:pStyle w:val="Body"/>
            </w:pPr>
            <w:r>
              <w:rPr>
                <w:rStyle w:val="None"/>
                <w:rFonts w:ascii="Arial" w:hAnsi="Arial"/>
                <w:b/>
                <w:bCs/>
                <w:sz w:val="18"/>
                <w:szCs w:val="18"/>
              </w:rPr>
              <w:t xml:space="preserve">Prerequisite </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5AE629" w14:textId="569C06D9" w:rsidR="00B40E71" w:rsidRPr="00535711" w:rsidRDefault="00B40E71">
            <w:pPr>
              <w:pStyle w:val="Body"/>
              <w:rPr>
                <w:u w:val="single"/>
              </w:rPr>
            </w:pPr>
          </w:p>
        </w:tc>
      </w:tr>
      <w:tr w:rsidR="00B40E71" w14:paraId="1901DCC1"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E85F0" w14:textId="77777777" w:rsidR="00B40E71" w:rsidRDefault="009A1F38">
            <w:pPr>
              <w:pStyle w:val="Body"/>
            </w:pPr>
            <w:proofErr w:type="spellStart"/>
            <w:r>
              <w:rPr>
                <w:rStyle w:val="None"/>
                <w:rFonts w:ascii="Arial" w:hAnsi="Arial"/>
                <w:b/>
                <w:bCs/>
                <w:sz w:val="18"/>
                <w:szCs w:val="18"/>
              </w:rPr>
              <w:t>Corequisite</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0535A8" w14:textId="5E51ED58"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E85668" w14:textId="77777777" w:rsidR="00B40E71" w:rsidRDefault="009A1F38">
            <w:pPr>
              <w:pStyle w:val="Body"/>
            </w:pPr>
            <w:proofErr w:type="spellStart"/>
            <w:r>
              <w:rPr>
                <w:rStyle w:val="None"/>
                <w:rFonts w:ascii="Arial" w:hAnsi="Arial"/>
                <w:b/>
                <w:bCs/>
                <w:sz w:val="18"/>
                <w:szCs w:val="18"/>
              </w:rPr>
              <w:t>Corequisite</w:t>
            </w:r>
            <w:proofErr w:type="spellEnd"/>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47AE98" w14:textId="652CB682" w:rsidR="00B40E71" w:rsidRDefault="00B40E71"/>
        </w:tc>
      </w:tr>
      <w:tr w:rsidR="00B40E71" w14:paraId="45D358AC" w14:textId="77777777" w:rsidTr="00876637">
        <w:trPr>
          <w:trHeight w:val="391"/>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7EA24A" w14:textId="77777777" w:rsidR="00B40E71" w:rsidRDefault="009A1F38">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corequisite</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4EA57" w14:textId="73F81584" w:rsidR="00B40E71" w:rsidRPr="00083619" w:rsidRDefault="002C4A69">
            <w:pPr>
              <w:rPr>
                <w:rFonts w:ascii="Arial" w:hAnsi="Arial" w:cs="Arial"/>
                <w:strike/>
              </w:rPr>
            </w:pPr>
            <w:r>
              <w:rPr>
                <w:rFonts w:ascii="Arial" w:hAnsi="Arial" w:cs="Arial"/>
                <w:strike/>
                <w:sz w:val="22"/>
              </w:rPr>
              <w:t>(ARCH 1291 or ARCH 1212) with a grade of C or higher</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EF661" w14:textId="77777777" w:rsidR="00B40E71" w:rsidRDefault="009A1F38">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corequisite</w:t>
            </w:r>
            <w:proofErr w:type="spellEnd"/>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17EBADD" w14:textId="3947556E" w:rsidR="00B40E71" w:rsidRPr="005B0985" w:rsidRDefault="00083619">
            <w:pPr>
              <w:rPr>
                <w:rFonts w:ascii="Arial" w:hAnsi="Arial" w:cs="Arial"/>
              </w:rPr>
            </w:pPr>
            <w:r w:rsidRPr="005B0985">
              <w:rPr>
                <w:rFonts w:ascii="Arial" w:hAnsi="Arial" w:cs="Arial"/>
                <w:sz w:val="22"/>
                <w:highlight w:val="yellow"/>
              </w:rPr>
              <w:t>ARCH 3591</w:t>
            </w:r>
          </w:p>
        </w:tc>
      </w:tr>
      <w:tr w:rsidR="00B40E71" w14:paraId="35BDD661"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FD94A7" w14:textId="77777777" w:rsidR="00B40E71" w:rsidRDefault="009A1F38">
            <w:pPr>
              <w:pStyle w:val="Body"/>
            </w:pPr>
            <w:r>
              <w:rPr>
                <w:rStyle w:val="None"/>
                <w:rFonts w:ascii="Arial" w:hAnsi="Arial"/>
                <w:b/>
                <w:bCs/>
                <w:sz w:val="18"/>
                <w:szCs w:val="18"/>
              </w:rPr>
              <w:t>Hours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3CA029"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92866" w14:textId="77777777" w:rsidR="00B40E71" w:rsidRDefault="009A1F38">
            <w:pPr>
              <w:pStyle w:val="Body"/>
            </w:pPr>
            <w:r>
              <w:rPr>
                <w:rStyle w:val="None"/>
                <w:rFonts w:ascii="Arial" w:hAnsi="Arial"/>
                <w:b/>
                <w:bCs/>
                <w:sz w:val="18"/>
                <w:szCs w:val="18"/>
              </w:rPr>
              <w:t>Hours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BEFB348" w14:textId="77777777" w:rsidR="00B40E71" w:rsidRDefault="00B40E71"/>
        </w:tc>
      </w:tr>
      <w:tr w:rsidR="00B40E71" w14:paraId="2C6388A6"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61F94" w14:textId="77777777" w:rsidR="00B40E71" w:rsidRDefault="009A1F38">
            <w:pPr>
              <w:pStyle w:val="Body"/>
            </w:pPr>
            <w:r>
              <w:rPr>
                <w:rStyle w:val="None"/>
                <w:rFonts w:ascii="Arial" w:hAnsi="Arial"/>
                <w:b/>
                <w:bCs/>
                <w:sz w:val="18"/>
                <w:szCs w:val="18"/>
              </w:rPr>
              <w:t>Credits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865087"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CC03C3" w14:textId="77777777" w:rsidR="00B40E71" w:rsidRDefault="009A1F38">
            <w:pPr>
              <w:pStyle w:val="Body"/>
            </w:pPr>
            <w:r>
              <w:rPr>
                <w:rStyle w:val="None"/>
                <w:rFonts w:ascii="Arial" w:hAnsi="Arial"/>
                <w:b/>
                <w:bCs/>
                <w:sz w:val="18"/>
                <w:szCs w:val="18"/>
              </w:rPr>
              <w:t>Credits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B93CF0" w14:textId="77777777" w:rsidR="00B40E71" w:rsidRDefault="00B40E71"/>
        </w:tc>
      </w:tr>
      <w:tr w:rsidR="00B40E71" w14:paraId="33B82E26"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7E0A65" w14:textId="77777777" w:rsidR="00B40E71" w:rsidRDefault="009A1F38">
            <w:pPr>
              <w:pStyle w:val="Body"/>
            </w:pPr>
            <w:r>
              <w:rPr>
                <w:rStyle w:val="None"/>
                <w:rFonts w:ascii="Arial" w:hAnsi="Arial"/>
                <w:b/>
                <w:bCs/>
                <w:sz w:val="18"/>
                <w:szCs w:val="18"/>
              </w:rPr>
              <w:t>Description</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61801C" w14:textId="4D755332" w:rsidR="00B40E71" w:rsidRPr="002633A6" w:rsidRDefault="002633A6">
            <w:pPr>
              <w:rPr>
                <w:strike/>
                <w:sz w:val="22"/>
              </w:rPr>
            </w:pPr>
            <w:r w:rsidRPr="002633A6">
              <w:rPr>
                <w:rFonts w:ascii="Arial" w:hAnsi="Arial" w:cs="Arial"/>
                <w:strike/>
                <w:color w:val="000000"/>
                <w:sz w:val="22"/>
                <w:szCs w:val="26"/>
                <w:shd w:val="clear" w:color="auto" w:fill="FFFFFF"/>
              </w:rPr>
              <w:t>This elective course focuses on 3D modeling, rendering, lighting and animation techniques. Most advanced aspects of the rendering software will be explored through a series of exercises designed to acquaint the student with the various commands found within the program used.</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7C8D96" w14:textId="77777777" w:rsidR="00B40E71" w:rsidRDefault="009A1F38">
            <w:pPr>
              <w:pStyle w:val="Body"/>
            </w:pPr>
            <w:r>
              <w:rPr>
                <w:rStyle w:val="None"/>
                <w:rFonts w:ascii="Arial" w:hAnsi="Arial"/>
                <w:b/>
                <w:bCs/>
                <w:sz w:val="18"/>
                <w:szCs w:val="18"/>
              </w:rPr>
              <w:t>Description</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508983" w14:textId="70FCD226" w:rsidR="00B40E71" w:rsidRPr="00083619" w:rsidRDefault="002633A6" w:rsidP="00681E95">
            <w:pPr>
              <w:rPr>
                <w:rFonts w:ascii="Arial" w:hAnsi="Arial" w:cs="Arial"/>
                <w:color w:val="000000"/>
                <w:sz w:val="22"/>
                <w:szCs w:val="26"/>
                <w:highlight w:val="yellow"/>
                <w:shd w:val="clear" w:color="auto" w:fill="FFFFFF"/>
              </w:rPr>
            </w:pPr>
            <w:r w:rsidRPr="00083619">
              <w:rPr>
                <w:rFonts w:ascii="Arial" w:hAnsi="Arial" w:cs="Arial"/>
                <w:color w:val="000000"/>
                <w:sz w:val="22"/>
                <w:szCs w:val="26"/>
                <w:highlight w:val="yellow"/>
                <w:shd w:val="clear" w:color="auto" w:fill="FFFFFF"/>
              </w:rPr>
              <w:t xml:space="preserve">This elective course focuses on </w:t>
            </w:r>
            <w:r w:rsidR="009912AC">
              <w:rPr>
                <w:rFonts w:ascii="Arial" w:hAnsi="Arial" w:cs="Arial"/>
                <w:color w:val="000000"/>
                <w:sz w:val="22"/>
                <w:szCs w:val="26"/>
                <w:highlight w:val="yellow"/>
                <w:shd w:val="clear" w:color="auto" w:fill="FFFFFF"/>
              </w:rPr>
              <w:t>advance</w:t>
            </w:r>
            <w:r w:rsidR="00F46CA7">
              <w:rPr>
                <w:rFonts w:ascii="Arial" w:hAnsi="Arial" w:cs="Arial"/>
                <w:color w:val="000000"/>
                <w:sz w:val="22"/>
                <w:szCs w:val="26"/>
                <w:highlight w:val="yellow"/>
                <w:shd w:val="clear" w:color="auto" w:fill="FFFFFF"/>
              </w:rPr>
              <w:t>d</w:t>
            </w:r>
            <w:r w:rsidR="009912AC">
              <w:rPr>
                <w:rFonts w:ascii="Arial" w:hAnsi="Arial" w:cs="Arial"/>
                <w:color w:val="000000"/>
                <w:sz w:val="22"/>
                <w:szCs w:val="26"/>
                <w:highlight w:val="yellow"/>
                <w:shd w:val="clear" w:color="auto" w:fill="FFFFFF"/>
              </w:rPr>
              <w:t xml:space="preserve"> rendering and animation</w:t>
            </w:r>
            <w:r w:rsidRPr="00083619">
              <w:rPr>
                <w:rFonts w:ascii="Arial" w:hAnsi="Arial" w:cs="Arial"/>
                <w:color w:val="000000"/>
                <w:sz w:val="22"/>
                <w:szCs w:val="26"/>
                <w:highlight w:val="yellow"/>
                <w:shd w:val="clear" w:color="auto" w:fill="FFFFFF"/>
              </w:rPr>
              <w:t xml:space="preserve"> techniques to create captivating architecture visualizations.  The course also looks at current trends and technologies used to facilitate architecture vi</w:t>
            </w:r>
            <w:r w:rsidR="002C4A69">
              <w:rPr>
                <w:rFonts w:ascii="Arial" w:hAnsi="Arial" w:cs="Arial"/>
                <w:color w:val="000000"/>
                <w:sz w:val="22"/>
                <w:szCs w:val="26"/>
                <w:highlight w:val="yellow"/>
                <w:shd w:val="clear" w:color="auto" w:fill="FFFFFF"/>
              </w:rPr>
              <w:t>sualization through the use of virtual reality (VR) and augmented r</w:t>
            </w:r>
            <w:r w:rsidRPr="00083619">
              <w:rPr>
                <w:rFonts w:ascii="Arial" w:hAnsi="Arial" w:cs="Arial"/>
                <w:color w:val="000000"/>
                <w:sz w:val="22"/>
                <w:szCs w:val="26"/>
                <w:highlight w:val="yellow"/>
                <w:shd w:val="clear" w:color="auto" w:fill="FFFFFF"/>
              </w:rPr>
              <w:t>eality (AR).</w:t>
            </w:r>
          </w:p>
        </w:tc>
      </w:tr>
      <w:tr w:rsidR="00B40E71" w14:paraId="458C9DAB" w14:textId="77777777" w:rsidTr="00876637">
        <w:trPr>
          <w:trHeight w:val="391"/>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CF2D30" w14:textId="77777777" w:rsidR="00B40E71" w:rsidRDefault="009A1F38">
            <w:pPr>
              <w:pStyle w:val="Body"/>
            </w:pPr>
            <w:r>
              <w:rPr>
                <w:rStyle w:val="None"/>
                <w:rFonts w:ascii="Arial" w:hAnsi="Arial"/>
                <w:b/>
                <w:bCs/>
                <w:sz w:val="18"/>
                <w:szCs w:val="18"/>
              </w:rPr>
              <w:t>Requirement Designation</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56BEC"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09FC45" w14:textId="77777777" w:rsidR="00B40E71" w:rsidRDefault="009A1F38">
            <w:pPr>
              <w:pStyle w:val="Body"/>
            </w:pPr>
            <w:r>
              <w:rPr>
                <w:rStyle w:val="None"/>
                <w:rFonts w:ascii="Arial" w:hAnsi="Arial"/>
                <w:b/>
                <w:bCs/>
                <w:sz w:val="18"/>
                <w:szCs w:val="18"/>
              </w:rPr>
              <w:t>Requirement Designation</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1FE478" w14:textId="77777777" w:rsidR="00B40E71" w:rsidRDefault="00B40E71"/>
        </w:tc>
      </w:tr>
      <w:tr w:rsidR="00B40E71" w14:paraId="7EBD4C9A"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898D4D" w14:textId="77777777" w:rsidR="00B40E71" w:rsidRDefault="009A1F38">
            <w:pPr>
              <w:pStyle w:val="Body"/>
            </w:pPr>
            <w:r>
              <w:rPr>
                <w:rStyle w:val="None"/>
                <w:rFonts w:ascii="Arial" w:hAnsi="Arial"/>
                <w:b/>
                <w:bCs/>
                <w:sz w:val="18"/>
                <w:szCs w:val="18"/>
              </w:rPr>
              <w:t>Liberal Arts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FE9731" w14:textId="77777777" w:rsidR="00B40E71" w:rsidRDefault="009A1F38">
            <w:pPr>
              <w:pStyle w:val="Body"/>
            </w:pPr>
            <w:r>
              <w:rPr>
                <w:rStyle w:val="None"/>
                <w:rFonts w:ascii="Arial" w:hAnsi="Arial"/>
                <w:sz w:val="18"/>
                <w:szCs w:val="18"/>
              </w:rPr>
              <w:t xml:space="preserve">[   ] Yes  [   ] No  </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B12EE" w14:textId="77777777" w:rsidR="00B40E71" w:rsidRDefault="009A1F38">
            <w:pPr>
              <w:pStyle w:val="Body"/>
            </w:pPr>
            <w:r>
              <w:rPr>
                <w:rStyle w:val="None"/>
                <w:rFonts w:ascii="Arial" w:hAnsi="Arial"/>
                <w:b/>
                <w:bCs/>
                <w:sz w:val="18"/>
                <w:szCs w:val="18"/>
              </w:rPr>
              <w:t>Liberal Arts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123663" w14:textId="77777777" w:rsidR="00B40E71" w:rsidRDefault="009A1F38">
            <w:pPr>
              <w:pStyle w:val="Body"/>
            </w:pPr>
            <w:r>
              <w:rPr>
                <w:rStyle w:val="None"/>
                <w:rFonts w:ascii="Arial" w:hAnsi="Arial"/>
                <w:sz w:val="18"/>
                <w:szCs w:val="18"/>
              </w:rPr>
              <w:t xml:space="preserve">[   ] Yes  [   ] No  </w:t>
            </w:r>
          </w:p>
        </w:tc>
      </w:tr>
      <w:tr w:rsidR="00B40E71" w14:paraId="67F8B69E" w14:textId="77777777" w:rsidTr="00876637">
        <w:trPr>
          <w:trHeight w:val="773"/>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30AB94" w14:textId="77777777" w:rsidR="00B40E71" w:rsidRDefault="009A1F38">
            <w:pPr>
              <w:pStyle w:val="Body"/>
            </w:pPr>
            <w:r>
              <w:rPr>
                <w:rStyle w:val="None"/>
                <w:rFonts w:ascii="Arial" w:hAnsi="Arial"/>
                <w:b/>
                <w:bCs/>
                <w:sz w:val="18"/>
                <w:szCs w:val="18"/>
              </w:rPr>
              <w:t xml:space="preserve">Course Attribute (e.g. Writing Intensive, Honors, </w:t>
            </w:r>
            <w:proofErr w:type="spellStart"/>
            <w:r>
              <w:rPr>
                <w:rStyle w:val="None"/>
                <w:rFonts w:ascii="Arial" w:hAnsi="Arial"/>
                <w:b/>
                <w:bCs/>
                <w:sz w:val="18"/>
                <w:szCs w:val="18"/>
              </w:rPr>
              <w:t>etc</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31B84"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36D1F" w14:textId="77777777" w:rsidR="00B40E71" w:rsidRDefault="009A1F38">
            <w:pPr>
              <w:pStyle w:val="Body"/>
            </w:pPr>
            <w:r>
              <w:rPr>
                <w:rStyle w:val="None"/>
                <w:rFonts w:ascii="Arial" w:hAnsi="Arial"/>
                <w:b/>
                <w:bCs/>
                <w:sz w:val="18"/>
                <w:szCs w:val="18"/>
              </w:rPr>
              <w:t xml:space="preserve">Course Attribute (e.g. Writing Intensive, Honors, </w:t>
            </w:r>
            <w:proofErr w:type="spellStart"/>
            <w:r>
              <w:rPr>
                <w:rStyle w:val="None"/>
                <w:rFonts w:ascii="Arial" w:hAnsi="Arial"/>
                <w:b/>
                <w:bCs/>
                <w:sz w:val="18"/>
                <w:szCs w:val="18"/>
              </w:rPr>
              <w:t>etc</w:t>
            </w:r>
            <w:proofErr w:type="spellEnd"/>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6E13C2" w14:textId="77777777" w:rsidR="00B40E71" w:rsidRDefault="00B40E71"/>
        </w:tc>
      </w:tr>
      <w:tr w:rsidR="00B40E71" w14:paraId="4556D52F" w14:textId="77777777" w:rsidTr="00876637">
        <w:trPr>
          <w:trHeight w:val="3260"/>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2ADA1" w14:textId="77777777" w:rsidR="00B40E71" w:rsidRDefault="009A1F38">
            <w:pPr>
              <w:pStyle w:val="Body"/>
            </w:pPr>
            <w:r>
              <w:rPr>
                <w:rStyle w:val="None"/>
                <w:rFonts w:ascii="Arial" w:hAnsi="Arial"/>
                <w:b/>
                <w:bCs/>
                <w:sz w:val="18"/>
                <w:szCs w:val="18"/>
              </w:rPr>
              <w:lastRenderedPageBreak/>
              <w:t>Course Applicability</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4BD858"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Major</w:t>
            </w:r>
          </w:p>
          <w:p w14:paraId="4BB7A686"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Required</w:t>
            </w:r>
          </w:p>
          <w:p w14:paraId="5F7C3493"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English Composition</w:t>
            </w:r>
          </w:p>
          <w:p w14:paraId="3AF9D9B3"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Mathematics</w:t>
            </w:r>
          </w:p>
          <w:p w14:paraId="1E2169E4"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Science</w:t>
            </w:r>
          </w:p>
          <w:p w14:paraId="02E81CB5"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 Flexible</w:t>
            </w:r>
          </w:p>
          <w:p w14:paraId="1DA20D2B"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World Cultures</w:t>
            </w:r>
          </w:p>
          <w:p w14:paraId="6CDFF40D"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US Experience in its Diversity</w:t>
            </w:r>
          </w:p>
          <w:p w14:paraId="66A287DD"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Creative Expression</w:t>
            </w:r>
          </w:p>
          <w:p w14:paraId="04430DEB"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Individual and Society</w:t>
            </w:r>
          </w:p>
          <w:p w14:paraId="1B79A1AD"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Scientific World</w:t>
            </w:r>
          </w:p>
          <w:p w14:paraId="243C3142"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 College Option</w:t>
            </w:r>
          </w:p>
          <w:p w14:paraId="343A686D" w14:textId="77777777" w:rsidR="00B40E71" w:rsidRDefault="009A1F38">
            <w:pPr>
              <w:pStyle w:val="Body"/>
              <w:ind w:left="118"/>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Speech</w:t>
            </w:r>
          </w:p>
          <w:p w14:paraId="3FC4E0F5" w14:textId="77777777" w:rsidR="00B40E71" w:rsidRDefault="009A1F38">
            <w:pPr>
              <w:pStyle w:val="Body"/>
              <w:ind w:left="118"/>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Interdisciplinary </w:t>
            </w:r>
          </w:p>
          <w:p w14:paraId="7EF6FC27"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346C9C" w14:textId="77777777" w:rsidR="00B40E71" w:rsidRDefault="009A1F38">
            <w:pPr>
              <w:pStyle w:val="Body"/>
            </w:pPr>
            <w:r>
              <w:rPr>
                <w:rStyle w:val="None"/>
                <w:rFonts w:ascii="Arial" w:hAnsi="Arial"/>
                <w:b/>
                <w:bCs/>
                <w:sz w:val="18"/>
                <w:szCs w:val="18"/>
              </w:rPr>
              <w:t>Course Applicability</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379408"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Major</w:t>
            </w:r>
          </w:p>
          <w:p w14:paraId="5136DE4E"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Required</w:t>
            </w:r>
          </w:p>
          <w:p w14:paraId="40FB49A7"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English Composition</w:t>
            </w:r>
          </w:p>
          <w:p w14:paraId="0345540D"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Mathematics</w:t>
            </w:r>
          </w:p>
          <w:p w14:paraId="15B63C09"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Science</w:t>
            </w:r>
          </w:p>
          <w:p w14:paraId="0B29D96D"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 Flexible</w:t>
            </w:r>
          </w:p>
          <w:p w14:paraId="5F86DEE5"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World Cultures</w:t>
            </w:r>
          </w:p>
          <w:p w14:paraId="5421EF27"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US Experience in its Diversity</w:t>
            </w:r>
          </w:p>
          <w:p w14:paraId="34E07D97"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Creative Expression</w:t>
            </w:r>
          </w:p>
          <w:p w14:paraId="233EDC34"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Individual and Society</w:t>
            </w:r>
          </w:p>
          <w:p w14:paraId="3D928245" w14:textId="77777777" w:rsidR="00B40E71" w:rsidRDefault="009A1F38">
            <w:pPr>
              <w:pStyle w:val="Body"/>
              <w:ind w:left="144"/>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Scientific World</w:t>
            </w:r>
          </w:p>
          <w:p w14:paraId="389C6091" w14:textId="77777777" w:rsidR="00B40E71" w:rsidRDefault="009A1F38">
            <w:pPr>
              <w:pStyle w:val="Body"/>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Gen Ed - College Option</w:t>
            </w:r>
          </w:p>
          <w:p w14:paraId="623169CC" w14:textId="77777777" w:rsidR="00B40E71" w:rsidRDefault="009A1F38">
            <w:pPr>
              <w:pStyle w:val="Body"/>
              <w:ind w:left="173"/>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Speech</w:t>
            </w:r>
          </w:p>
          <w:p w14:paraId="1CB4B01F" w14:textId="77777777" w:rsidR="00B40E71" w:rsidRDefault="009A1F38">
            <w:pPr>
              <w:pStyle w:val="Body"/>
              <w:ind w:left="173"/>
              <w:rPr>
                <w:rStyle w:val="None"/>
                <w:rFonts w:ascii="Arial" w:eastAsia="Arial" w:hAnsi="Arial" w:cs="Arial"/>
                <w:sz w:val="18"/>
                <w:szCs w:val="18"/>
              </w:rPr>
            </w:pPr>
            <w:proofErr w:type="gramStart"/>
            <w:r>
              <w:rPr>
                <w:rStyle w:val="None"/>
                <w:rFonts w:ascii="Arial" w:hAnsi="Arial"/>
                <w:sz w:val="18"/>
                <w:szCs w:val="18"/>
              </w:rPr>
              <w:t>[  ]</w:t>
            </w:r>
            <w:proofErr w:type="gramEnd"/>
            <w:r>
              <w:rPr>
                <w:rStyle w:val="None"/>
                <w:rFonts w:ascii="Arial" w:hAnsi="Arial"/>
                <w:sz w:val="18"/>
                <w:szCs w:val="18"/>
              </w:rPr>
              <w:t xml:space="preserve"> Interdisciplinary </w:t>
            </w:r>
          </w:p>
          <w:p w14:paraId="5AD55626"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B40E71" w14:paraId="4B740E5A" w14:textId="77777777" w:rsidTr="00876637">
        <w:trPr>
          <w:trHeight w:val="197"/>
        </w:trPr>
        <w:tc>
          <w:tcPr>
            <w:tcW w:w="1686"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3D3CB3" w14:textId="77777777" w:rsidR="00B40E71" w:rsidRDefault="009A1F38">
            <w:pPr>
              <w:pStyle w:val="Body"/>
            </w:pPr>
            <w:r>
              <w:rPr>
                <w:rStyle w:val="None"/>
                <w:rFonts w:ascii="Arial" w:hAnsi="Arial"/>
                <w:b/>
                <w:bCs/>
                <w:sz w:val="18"/>
                <w:szCs w:val="18"/>
              </w:rPr>
              <w:t>Effective Term</w:t>
            </w:r>
          </w:p>
        </w:tc>
        <w:tc>
          <w:tcPr>
            <w:tcW w:w="253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B4E6396" w14:textId="51001966" w:rsidR="00B40E71" w:rsidRDefault="00876637">
            <w:pPr>
              <w:pStyle w:val="Body"/>
            </w:pPr>
            <w:r>
              <w:rPr>
                <w:rStyle w:val="None"/>
                <w:rFonts w:ascii="Arial" w:hAnsi="Arial"/>
                <w:sz w:val="18"/>
                <w:szCs w:val="18"/>
              </w:rPr>
              <w:t>Spring, 2019</w:t>
            </w:r>
          </w:p>
        </w:tc>
        <w:tc>
          <w:tcPr>
            <w:tcW w:w="17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94F530C" w14:textId="77777777" w:rsidR="00B40E71" w:rsidRDefault="00B40E71"/>
        </w:tc>
        <w:tc>
          <w:tcPr>
            <w:tcW w:w="264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1E03B" w14:textId="77777777" w:rsidR="00B40E71" w:rsidRDefault="00B40E71"/>
        </w:tc>
      </w:tr>
    </w:tbl>
    <w:p w14:paraId="01020A10" w14:textId="3BCC3509" w:rsidR="00B40E71" w:rsidRDefault="009A1F38" w:rsidP="00A259AC">
      <w:pPr>
        <w:pStyle w:val="BodyA"/>
        <w:spacing w:before="120"/>
        <w:rPr>
          <w:rStyle w:val="None"/>
          <w:rFonts w:ascii="Arial" w:hAnsi="Arial" w:cs="Arial"/>
          <w:bCs/>
          <w:sz w:val="18"/>
          <w:szCs w:val="18"/>
        </w:rPr>
      </w:pPr>
      <w:r w:rsidRPr="00876637">
        <w:rPr>
          <w:rStyle w:val="None"/>
          <w:rFonts w:ascii="Arial" w:hAnsi="Arial" w:cs="Arial"/>
          <w:b/>
          <w:bCs/>
          <w:sz w:val="18"/>
          <w:szCs w:val="18"/>
          <w:lang w:val="it-IT"/>
        </w:rPr>
        <w:t>Rationale:</w:t>
      </w:r>
      <w:r w:rsidRPr="00876637">
        <w:rPr>
          <w:rStyle w:val="None"/>
          <w:rFonts w:ascii="Arial" w:hAnsi="Arial" w:cs="Arial"/>
          <w:sz w:val="18"/>
          <w:szCs w:val="18"/>
        </w:rPr>
        <w:t xml:space="preserve"> </w:t>
      </w:r>
      <w:r w:rsidR="00E81C03">
        <w:rPr>
          <w:rStyle w:val="None"/>
          <w:rFonts w:ascii="Arial" w:hAnsi="Arial" w:cs="Arial"/>
          <w:bCs/>
          <w:sz w:val="18"/>
          <w:szCs w:val="18"/>
        </w:rPr>
        <w:t xml:space="preserve">By having ARCH 3591 as a </w:t>
      </w:r>
      <w:proofErr w:type="spellStart"/>
      <w:r w:rsidR="00E81C03">
        <w:rPr>
          <w:rStyle w:val="None"/>
          <w:rFonts w:ascii="Arial" w:hAnsi="Arial" w:cs="Arial"/>
          <w:bCs/>
          <w:sz w:val="18"/>
          <w:szCs w:val="18"/>
        </w:rPr>
        <w:t>corequisite</w:t>
      </w:r>
      <w:proofErr w:type="spellEnd"/>
      <w:r w:rsidR="00E81C03">
        <w:rPr>
          <w:rStyle w:val="None"/>
          <w:rFonts w:ascii="Arial" w:hAnsi="Arial" w:cs="Arial"/>
          <w:bCs/>
          <w:sz w:val="18"/>
          <w:szCs w:val="18"/>
        </w:rPr>
        <w:t xml:space="preserve"> for ARCH 4709, it will make sure that students entering the course have the modeling and renderings skills to learn advance rendering techniques needed for Virtual Reality.</w:t>
      </w:r>
    </w:p>
    <w:p w14:paraId="6A456729" w14:textId="77777777" w:rsidR="00944AD1" w:rsidRDefault="00944AD1" w:rsidP="00A259AC">
      <w:pPr>
        <w:pStyle w:val="BodyA"/>
        <w:spacing w:before="120"/>
        <w:rPr>
          <w:rStyle w:val="None"/>
          <w:rFonts w:ascii="Arial" w:hAnsi="Arial" w:cs="Arial"/>
          <w:bCs/>
          <w:sz w:val="18"/>
          <w:szCs w:val="18"/>
        </w:rPr>
      </w:pPr>
    </w:p>
    <w:p w14:paraId="682C10A6" w14:textId="77777777" w:rsidR="00944AD1" w:rsidRDefault="00944AD1" w:rsidP="00944AD1">
      <w:pPr>
        <w:pStyle w:val="Default"/>
        <w:rPr>
          <w:b/>
          <w:bCs/>
          <w:color w:val="auto"/>
          <w:sz w:val="20"/>
          <w:szCs w:val="20"/>
        </w:rPr>
      </w:pPr>
    </w:p>
    <w:p w14:paraId="6CBFD2D6" w14:textId="7D638EAB" w:rsidR="00466C72" w:rsidRDefault="00466C72" w:rsidP="00466C72">
      <w:pPr>
        <w:pStyle w:val="PlainText"/>
        <w:rPr>
          <w:rFonts w:ascii="Arial" w:eastAsia="MS Mincho" w:hAnsi="Arial"/>
          <w:sz w:val="22"/>
        </w:rPr>
      </w:pPr>
    </w:p>
    <w:p w14:paraId="16083F7A" w14:textId="77777777" w:rsidR="00466C72" w:rsidRPr="006D76F4" w:rsidRDefault="00466C72" w:rsidP="00466C72">
      <w:pPr>
        <w:shd w:val="clear" w:color="auto" w:fill="FFFFFF"/>
        <w:spacing w:line="259" w:lineRule="exact"/>
        <w:ind w:left="5"/>
        <w:jc w:val="center"/>
        <w:rPr>
          <w:rFonts w:ascii="Arial" w:hAnsi="Arial" w:cs="Arial"/>
          <w:sz w:val="23"/>
          <w:szCs w:val="23"/>
        </w:rPr>
      </w:pPr>
      <w:r w:rsidRPr="006D76F4">
        <w:rPr>
          <w:rFonts w:ascii="Arial" w:hAnsi="Arial" w:cs="Arial"/>
          <w:color w:val="212121"/>
          <w:spacing w:val="-3"/>
          <w:sz w:val="23"/>
          <w:szCs w:val="23"/>
        </w:rPr>
        <w:t>NEW YORK CITY COLLEGE OF TECHNOLOGY</w:t>
      </w:r>
    </w:p>
    <w:p w14:paraId="5577D5CE" w14:textId="77777777" w:rsidR="00466C72" w:rsidRPr="006D76F4" w:rsidRDefault="00466C72" w:rsidP="00466C72">
      <w:pPr>
        <w:shd w:val="clear" w:color="auto" w:fill="FFFFFF"/>
        <w:spacing w:line="259" w:lineRule="exact"/>
        <w:ind w:left="29"/>
        <w:jc w:val="center"/>
        <w:rPr>
          <w:rFonts w:ascii="Arial" w:hAnsi="Arial" w:cs="Arial"/>
          <w:sz w:val="23"/>
          <w:szCs w:val="23"/>
        </w:rPr>
      </w:pPr>
      <w:r w:rsidRPr="006D76F4">
        <w:rPr>
          <w:rFonts w:ascii="Arial" w:hAnsi="Arial" w:cs="Arial"/>
          <w:color w:val="212121"/>
          <w:spacing w:val="-2"/>
          <w:sz w:val="23"/>
          <w:szCs w:val="23"/>
        </w:rPr>
        <w:t>CITY UNIVERSITY OF NEW YORK</w:t>
      </w:r>
    </w:p>
    <w:p w14:paraId="7152194C" w14:textId="459AA9C0" w:rsidR="00466C72" w:rsidRPr="006D76F4" w:rsidRDefault="009C076E" w:rsidP="00466C72">
      <w:pPr>
        <w:shd w:val="clear" w:color="auto" w:fill="FFFFFF"/>
        <w:spacing w:line="259" w:lineRule="exact"/>
        <w:ind w:left="14"/>
        <w:jc w:val="center"/>
        <w:rPr>
          <w:rFonts w:ascii="Arial" w:hAnsi="Arial" w:cs="Arial"/>
          <w:color w:val="212121"/>
          <w:spacing w:val="-3"/>
          <w:sz w:val="23"/>
          <w:szCs w:val="23"/>
        </w:rPr>
      </w:pPr>
      <w:r>
        <w:rPr>
          <w:rFonts w:ascii="Arial" w:hAnsi="Arial" w:cs="Arial"/>
          <w:color w:val="212121"/>
          <w:spacing w:val="-3"/>
          <w:sz w:val="23"/>
          <w:szCs w:val="23"/>
        </w:rPr>
        <w:t>ARCHITECTURE TECHNOLOGY</w:t>
      </w:r>
    </w:p>
    <w:p w14:paraId="75A1742A" w14:textId="77777777" w:rsidR="00466C72" w:rsidRDefault="00466C72" w:rsidP="00466C72">
      <w:pPr>
        <w:shd w:val="clear" w:color="auto" w:fill="FFFFFF"/>
        <w:spacing w:line="259" w:lineRule="exact"/>
        <w:ind w:left="14"/>
        <w:rPr>
          <w:color w:val="212121"/>
          <w:spacing w:val="-3"/>
          <w:sz w:val="23"/>
          <w:szCs w:val="23"/>
        </w:rPr>
      </w:pPr>
    </w:p>
    <w:p w14:paraId="4DF25D54" w14:textId="77777777" w:rsidR="00466C72" w:rsidRDefault="00466C72" w:rsidP="00466C72">
      <w:pPr>
        <w:shd w:val="clear" w:color="auto" w:fill="FFFFFF"/>
        <w:spacing w:line="259" w:lineRule="exact"/>
        <w:ind w:left="14"/>
        <w:rPr>
          <w:rFonts w:ascii="Arial" w:hAnsi="Arial" w:cs="Arial"/>
          <w:sz w:val="22"/>
          <w:szCs w:val="22"/>
        </w:rPr>
      </w:pPr>
      <w:r>
        <w:rPr>
          <w:rFonts w:ascii="Arial" w:hAnsi="Arial" w:cs="Arial"/>
          <w:sz w:val="22"/>
          <w:szCs w:val="22"/>
        </w:rPr>
        <w:t>Section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Instructor:</w:t>
      </w:r>
    </w:p>
    <w:p w14:paraId="65F332E9" w14:textId="77777777" w:rsidR="00466C72" w:rsidRDefault="00466C72" w:rsidP="00466C72">
      <w:pPr>
        <w:shd w:val="clear" w:color="auto" w:fill="FFFFFF"/>
        <w:spacing w:line="259" w:lineRule="exact"/>
        <w:ind w:left="14"/>
        <w:rPr>
          <w:rFonts w:ascii="Arial" w:hAnsi="Arial" w:cs="Arial"/>
          <w:sz w:val="22"/>
          <w:szCs w:val="22"/>
        </w:rPr>
      </w:pPr>
    </w:p>
    <w:p w14:paraId="3DF4F4DA" w14:textId="77777777" w:rsidR="00466C72" w:rsidRPr="006D76F4" w:rsidRDefault="00466C72" w:rsidP="00466C72">
      <w:pPr>
        <w:shd w:val="clear" w:color="auto" w:fill="FFFFFF"/>
        <w:spacing w:line="259" w:lineRule="exact"/>
        <w:ind w:left="14"/>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Office hours:</w:t>
      </w:r>
    </w:p>
    <w:p w14:paraId="796231B9" w14:textId="77777777" w:rsidR="00466C72" w:rsidRPr="006D76F4" w:rsidRDefault="00466C72" w:rsidP="00466C72">
      <w:pPr>
        <w:shd w:val="clear" w:color="auto" w:fill="FFFFFF"/>
        <w:spacing w:line="259" w:lineRule="exact"/>
        <w:ind w:left="14"/>
        <w:jc w:val="both"/>
      </w:pPr>
    </w:p>
    <w:p w14:paraId="309BCB64" w14:textId="77777777" w:rsidR="006F7ED5" w:rsidRDefault="00466C72" w:rsidP="00466C72">
      <w:pPr>
        <w:rPr>
          <w:rFonts w:ascii="Arial" w:hAnsi="Arial" w:cs="Arial"/>
          <w:b/>
          <w:bCs/>
          <w:sz w:val="22"/>
          <w:szCs w:val="22"/>
        </w:rPr>
      </w:pPr>
      <w:r w:rsidRPr="003F3763">
        <w:rPr>
          <w:rFonts w:ascii="Arial" w:hAnsi="Arial" w:cs="Arial"/>
          <w:b/>
          <w:bCs/>
          <w:sz w:val="22"/>
          <w:szCs w:val="22"/>
          <w:u w:val="single"/>
        </w:rPr>
        <w:t>Course Name:</w:t>
      </w:r>
      <w:r w:rsidRPr="003F3763">
        <w:rPr>
          <w:rFonts w:ascii="Arial" w:hAnsi="Arial" w:cs="Arial"/>
          <w:b/>
          <w:bCs/>
          <w:sz w:val="22"/>
          <w:szCs w:val="22"/>
        </w:rPr>
        <w:t xml:space="preserve"> </w:t>
      </w:r>
    </w:p>
    <w:p w14:paraId="471A80F1" w14:textId="1FC29808" w:rsidR="00466C72" w:rsidRPr="003F3763" w:rsidRDefault="009C076E" w:rsidP="00466C72">
      <w:pPr>
        <w:rPr>
          <w:rFonts w:ascii="Arial" w:hAnsi="Arial" w:cs="Arial"/>
          <w:sz w:val="22"/>
          <w:szCs w:val="22"/>
        </w:rPr>
      </w:pPr>
      <w:r>
        <w:rPr>
          <w:rFonts w:ascii="Arial" w:hAnsi="Arial" w:cs="Arial"/>
          <w:sz w:val="22"/>
          <w:szCs w:val="22"/>
        </w:rPr>
        <w:t>ARCH 47</w:t>
      </w:r>
      <w:r w:rsidR="00466C72">
        <w:rPr>
          <w:rFonts w:ascii="Arial" w:hAnsi="Arial" w:cs="Arial"/>
          <w:sz w:val="22"/>
          <w:szCs w:val="22"/>
        </w:rPr>
        <w:t>09</w:t>
      </w:r>
      <w:r w:rsidR="00466C72" w:rsidRPr="003F3763">
        <w:rPr>
          <w:rFonts w:ascii="Arial" w:hAnsi="Arial" w:cs="Arial"/>
          <w:color w:val="FF0000"/>
          <w:sz w:val="22"/>
          <w:szCs w:val="22"/>
        </w:rPr>
        <w:t xml:space="preserve"> </w:t>
      </w:r>
      <w:r w:rsidR="00466C72">
        <w:rPr>
          <w:rFonts w:ascii="Arial" w:hAnsi="Arial" w:cs="Arial"/>
          <w:sz w:val="22"/>
          <w:szCs w:val="22"/>
        </w:rPr>
        <w:t xml:space="preserve">– </w:t>
      </w:r>
      <w:r w:rsidR="00F46CA7">
        <w:rPr>
          <w:rFonts w:ascii="Arial" w:hAnsi="Arial" w:cs="Arial"/>
          <w:sz w:val="22"/>
          <w:szCs w:val="22"/>
          <w:lang w:bidi="x-none"/>
        </w:rPr>
        <w:t>Advance 3-Dimensional</w:t>
      </w:r>
      <w:r>
        <w:rPr>
          <w:rFonts w:ascii="Arial" w:hAnsi="Arial" w:cs="Arial"/>
          <w:sz w:val="22"/>
          <w:szCs w:val="22"/>
          <w:lang w:bidi="x-none"/>
        </w:rPr>
        <w:t xml:space="preserve"> Modeling and Rendering</w:t>
      </w:r>
    </w:p>
    <w:p w14:paraId="5ED16568" w14:textId="77777777" w:rsidR="00466C72" w:rsidRDefault="00466C72" w:rsidP="00466C72">
      <w:pPr>
        <w:rPr>
          <w:rFonts w:ascii="Arial" w:hAnsi="Arial" w:cs="Arial"/>
          <w:b/>
          <w:bCs/>
          <w:spacing w:val="-2"/>
          <w:sz w:val="22"/>
          <w:szCs w:val="22"/>
          <w:u w:val="single"/>
        </w:rPr>
      </w:pPr>
    </w:p>
    <w:p w14:paraId="20359023" w14:textId="77777777" w:rsidR="006F7ED5" w:rsidRDefault="00466C72" w:rsidP="00466C72">
      <w:pPr>
        <w:rPr>
          <w:rFonts w:ascii="Arial" w:hAnsi="Arial" w:cs="Arial"/>
          <w:b/>
          <w:bCs/>
          <w:spacing w:val="-2"/>
          <w:sz w:val="22"/>
          <w:szCs w:val="22"/>
        </w:rPr>
      </w:pPr>
      <w:r w:rsidRPr="003F3763">
        <w:rPr>
          <w:rFonts w:ascii="Arial" w:hAnsi="Arial" w:cs="Arial"/>
          <w:b/>
          <w:bCs/>
          <w:spacing w:val="-2"/>
          <w:sz w:val="22"/>
          <w:szCs w:val="22"/>
          <w:u w:val="single"/>
        </w:rPr>
        <w:t>Credit Hours:</w:t>
      </w:r>
      <w:r w:rsidRPr="003F3763">
        <w:rPr>
          <w:rFonts w:ascii="Arial" w:hAnsi="Arial" w:cs="Arial"/>
          <w:b/>
          <w:bCs/>
          <w:spacing w:val="-2"/>
          <w:sz w:val="22"/>
          <w:szCs w:val="22"/>
        </w:rPr>
        <w:t xml:space="preserve"> </w:t>
      </w:r>
    </w:p>
    <w:p w14:paraId="222C280A" w14:textId="2543F6FC" w:rsidR="00466C72" w:rsidRPr="003F3763" w:rsidRDefault="00F46CA7" w:rsidP="00466C72">
      <w:pPr>
        <w:rPr>
          <w:rFonts w:ascii="Arial" w:hAnsi="Arial" w:cs="Arial"/>
          <w:sz w:val="22"/>
          <w:szCs w:val="22"/>
        </w:rPr>
      </w:pPr>
      <w:r>
        <w:rPr>
          <w:rFonts w:ascii="Arial" w:hAnsi="Arial" w:cs="Arial"/>
          <w:spacing w:val="-2"/>
          <w:sz w:val="22"/>
          <w:szCs w:val="22"/>
        </w:rPr>
        <w:t xml:space="preserve">3 cl </w:t>
      </w:r>
      <w:proofErr w:type="spellStart"/>
      <w:r>
        <w:rPr>
          <w:rFonts w:ascii="Arial" w:hAnsi="Arial" w:cs="Arial"/>
          <w:spacing w:val="-2"/>
          <w:sz w:val="22"/>
          <w:szCs w:val="22"/>
        </w:rPr>
        <w:t>hrs</w:t>
      </w:r>
      <w:proofErr w:type="spellEnd"/>
      <w:r>
        <w:rPr>
          <w:rFonts w:ascii="Arial" w:hAnsi="Arial" w:cs="Arial"/>
          <w:spacing w:val="-2"/>
          <w:sz w:val="22"/>
          <w:szCs w:val="22"/>
        </w:rPr>
        <w:t xml:space="preserve">, 3 </w:t>
      </w:r>
      <w:proofErr w:type="spellStart"/>
      <w:r>
        <w:rPr>
          <w:rFonts w:ascii="Arial" w:hAnsi="Arial" w:cs="Arial"/>
          <w:spacing w:val="-2"/>
          <w:sz w:val="22"/>
          <w:szCs w:val="22"/>
        </w:rPr>
        <w:t>cr</w:t>
      </w:r>
      <w:proofErr w:type="spellEnd"/>
    </w:p>
    <w:p w14:paraId="1308D8A2" w14:textId="77777777" w:rsidR="00466C72" w:rsidRDefault="00466C72" w:rsidP="00466C72">
      <w:pPr>
        <w:rPr>
          <w:rFonts w:ascii="Arial" w:hAnsi="Arial" w:cs="Arial"/>
          <w:b/>
          <w:bCs/>
          <w:sz w:val="22"/>
          <w:szCs w:val="22"/>
          <w:u w:val="single"/>
        </w:rPr>
      </w:pPr>
    </w:p>
    <w:p w14:paraId="360F38FF" w14:textId="2E8E81AE" w:rsidR="006F7ED5" w:rsidRDefault="00F760D9" w:rsidP="00466C72">
      <w:pPr>
        <w:rPr>
          <w:rFonts w:ascii="Arial" w:hAnsi="Arial" w:cs="Arial"/>
          <w:b/>
          <w:bCs/>
          <w:sz w:val="22"/>
          <w:szCs w:val="22"/>
        </w:rPr>
      </w:pPr>
      <w:r w:rsidRPr="00F760D9">
        <w:rPr>
          <w:rStyle w:val="None"/>
          <w:rFonts w:ascii="Arial" w:hAnsi="Arial"/>
          <w:b/>
          <w:bCs/>
          <w:sz w:val="22"/>
          <w:szCs w:val="18"/>
        </w:rPr>
        <w:t xml:space="preserve">Pre- or </w:t>
      </w:r>
      <w:proofErr w:type="spellStart"/>
      <w:r w:rsidRPr="00F760D9">
        <w:rPr>
          <w:rStyle w:val="None"/>
          <w:rFonts w:ascii="Arial" w:hAnsi="Arial"/>
          <w:b/>
          <w:bCs/>
          <w:sz w:val="22"/>
          <w:szCs w:val="18"/>
        </w:rPr>
        <w:t>corequisite</w:t>
      </w:r>
      <w:proofErr w:type="spellEnd"/>
      <w:r w:rsidR="00466C72" w:rsidRPr="00F760D9">
        <w:rPr>
          <w:rFonts w:ascii="Arial" w:hAnsi="Arial" w:cs="Arial"/>
          <w:b/>
          <w:bCs/>
          <w:sz w:val="22"/>
          <w:szCs w:val="22"/>
        </w:rPr>
        <w:t>:</w:t>
      </w:r>
      <w:r w:rsidR="00466C72">
        <w:rPr>
          <w:rFonts w:ascii="Arial" w:hAnsi="Arial" w:cs="Arial"/>
          <w:b/>
          <w:bCs/>
          <w:sz w:val="22"/>
          <w:szCs w:val="22"/>
        </w:rPr>
        <w:t xml:space="preserve"> </w:t>
      </w:r>
    </w:p>
    <w:p w14:paraId="556B7FE3" w14:textId="78CAD626" w:rsidR="00466C72" w:rsidRPr="00431606" w:rsidRDefault="006B07A0" w:rsidP="00466C72">
      <w:pPr>
        <w:rPr>
          <w:rFonts w:ascii="Arial" w:hAnsi="Arial" w:cs="Arial"/>
          <w:sz w:val="22"/>
          <w:szCs w:val="22"/>
        </w:rPr>
      </w:pPr>
      <w:r>
        <w:rPr>
          <w:rFonts w:ascii="Arial" w:hAnsi="Arial" w:cs="Arial"/>
          <w:bCs/>
          <w:sz w:val="22"/>
          <w:szCs w:val="22"/>
        </w:rPr>
        <w:t>ARCH 3591</w:t>
      </w:r>
    </w:p>
    <w:p w14:paraId="18161AC8" w14:textId="77777777" w:rsidR="00466C72" w:rsidRDefault="00466C72" w:rsidP="00466C72">
      <w:pPr>
        <w:rPr>
          <w:rFonts w:ascii="Arial" w:hAnsi="Arial" w:cs="Arial"/>
          <w:b/>
          <w:bCs/>
          <w:spacing w:val="-2"/>
          <w:sz w:val="22"/>
          <w:szCs w:val="22"/>
          <w:u w:val="single"/>
        </w:rPr>
      </w:pPr>
    </w:p>
    <w:p w14:paraId="7044ACFF" w14:textId="77777777" w:rsidR="006F7ED5" w:rsidRDefault="00466C72" w:rsidP="00466C72">
      <w:pPr>
        <w:pStyle w:val="NormalWeb"/>
        <w:spacing w:before="0" w:beforeAutospacing="0" w:after="0" w:afterAutospacing="0"/>
        <w:jc w:val="both"/>
        <w:rPr>
          <w:rFonts w:ascii="Arial" w:hAnsi="Arial" w:cs="Arial"/>
          <w:b/>
          <w:bCs/>
          <w:spacing w:val="-2"/>
          <w:sz w:val="22"/>
          <w:szCs w:val="22"/>
        </w:rPr>
      </w:pPr>
      <w:r w:rsidRPr="003F3763">
        <w:rPr>
          <w:rFonts w:ascii="Arial" w:hAnsi="Arial" w:cs="Arial"/>
          <w:b/>
          <w:bCs/>
          <w:spacing w:val="-2"/>
          <w:sz w:val="22"/>
          <w:szCs w:val="22"/>
          <w:u w:val="single"/>
        </w:rPr>
        <w:t>Course Description:</w:t>
      </w:r>
      <w:r w:rsidRPr="003F3763">
        <w:rPr>
          <w:rFonts w:ascii="Arial" w:hAnsi="Arial" w:cs="Arial"/>
          <w:b/>
          <w:bCs/>
          <w:spacing w:val="-2"/>
          <w:sz w:val="22"/>
          <w:szCs w:val="22"/>
        </w:rPr>
        <w:t xml:space="preserve"> </w:t>
      </w:r>
    </w:p>
    <w:p w14:paraId="230E330A" w14:textId="33F2C850" w:rsidR="00466C72" w:rsidRPr="00224555" w:rsidRDefault="009C076E" w:rsidP="00466C72">
      <w:pPr>
        <w:pStyle w:val="NormalWeb"/>
        <w:spacing w:before="0" w:beforeAutospacing="0" w:after="0" w:afterAutospacing="0"/>
        <w:jc w:val="both"/>
      </w:pPr>
      <w:r w:rsidRPr="002633A6">
        <w:rPr>
          <w:rFonts w:ascii="Arial" w:hAnsi="Arial" w:cs="Arial"/>
          <w:color w:val="000000"/>
          <w:sz w:val="22"/>
          <w:szCs w:val="26"/>
          <w:shd w:val="clear" w:color="auto" w:fill="FFFFFF"/>
        </w:rPr>
        <w:t>This elective course focuses on</w:t>
      </w:r>
      <w:r>
        <w:rPr>
          <w:rFonts w:ascii="Arial" w:hAnsi="Arial" w:cs="Arial"/>
          <w:color w:val="000000"/>
          <w:sz w:val="22"/>
          <w:szCs w:val="26"/>
          <w:shd w:val="clear" w:color="auto" w:fill="FFFFFF"/>
        </w:rPr>
        <w:t xml:space="preserve"> advance</w:t>
      </w:r>
      <w:r w:rsidR="00F46CA7">
        <w:rPr>
          <w:rFonts w:ascii="Arial" w:hAnsi="Arial" w:cs="Arial"/>
          <w:color w:val="000000"/>
          <w:sz w:val="22"/>
          <w:szCs w:val="26"/>
          <w:shd w:val="clear" w:color="auto" w:fill="FFFFFF"/>
        </w:rPr>
        <w:t>d</w:t>
      </w:r>
      <w:r>
        <w:rPr>
          <w:rFonts w:ascii="Arial" w:hAnsi="Arial" w:cs="Arial"/>
          <w:color w:val="000000"/>
          <w:sz w:val="22"/>
          <w:szCs w:val="26"/>
          <w:shd w:val="clear" w:color="auto" w:fill="FFFFFF"/>
        </w:rPr>
        <w:t xml:space="preserve"> rendering and animations techniques to create captivating architecture visualizations.  The course also looks at current trends and technologies used to facilitate architecture vi</w:t>
      </w:r>
      <w:r w:rsidR="00F46CA7">
        <w:rPr>
          <w:rFonts w:ascii="Arial" w:hAnsi="Arial" w:cs="Arial"/>
          <w:color w:val="000000"/>
          <w:sz w:val="22"/>
          <w:szCs w:val="26"/>
          <w:shd w:val="clear" w:color="auto" w:fill="FFFFFF"/>
        </w:rPr>
        <w:t>sualization through the use of virtual reality (VR) and augmented r</w:t>
      </w:r>
      <w:r>
        <w:rPr>
          <w:rFonts w:ascii="Arial" w:hAnsi="Arial" w:cs="Arial"/>
          <w:color w:val="000000"/>
          <w:sz w:val="22"/>
          <w:szCs w:val="26"/>
          <w:shd w:val="clear" w:color="auto" w:fill="FFFFFF"/>
        </w:rPr>
        <w:t>eality (AR).</w:t>
      </w:r>
    </w:p>
    <w:p w14:paraId="72C8CBF0" w14:textId="77777777" w:rsidR="00466C72" w:rsidRDefault="00466C72" w:rsidP="00466C72">
      <w:pPr>
        <w:rPr>
          <w:rFonts w:ascii="Arial" w:hAnsi="Arial" w:cs="Arial"/>
          <w:b/>
          <w:bCs/>
          <w:spacing w:val="-2"/>
          <w:sz w:val="22"/>
          <w:szCs w:val="22"/>
          <w:u w:val="single"/>
        </w:rPr>
      </w:pPr>
    </w:p>
    <w:p w14:paraId="1C44B711" w14:textId="77777777" w:rsidR="00466C72" w:rsidRPr="00EB3953" w:rsidRDefault="00466C72" w:rsidP="00466C72">
      <w:pPr>
        <w:ind w:left="720"/>
        <w:rPr>
          <w:i/>
          <w:sz w:val="20"/>
          <w:szCs w:val="20"/>
        </w:rPr>
      </w:pPr>
      <w:r w:rsidRPr="003F3763">
        <w:rPr>
          <w:rFonts w:ascii="Arial" w:hAnsi="Arial" w:cs="Arial"/>
          <w:b/>
          <w:bCs/>
          <w:spacing w:val="-2"/>
          <w:sz w:val="22"/>
          <w:szCs w:val="22"/>
          <w:u w:val="single"/>
        </w:rPr>
        <w:t>Text:</w:t>
      </w:r>
      <w:r w:rsidRPr="003F3763">
        <w:rPr>
          <w:rFonts w:ascii="Arial" w:hAnsi="Arial" w:cs="Arial"/>
          <w:b/>
          <w:bCs/>
          <w:spacing w:val="-2"/>
          <w:sz w:val="22"/>
          <w:szCs w:val="22"/>
        </w:rPr>
        <w:t xml:space="preserve"> </w:t>
      </w:r>
    </w:p>
    <w:p w14:paraId="387C5190" w14:textId="77777777" w:rsidR="009C076E" w:rsidRPr="009C076E" w:rsidRDefault="009C076E" w:rsidP="009C07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340"/>
        </w:tabs>
        <w:spacing w:line="240" w:lineRule="exact"/>
        <w:rPr>
          <w:rFonts w:ascii="Arial" w:hAnsi="Arial" w:cs="Arial"/>
          <w:i/>
          <w:sz w:val="22"/>
          <w:szCs w:val="20"/>
        </w:rPr>
      </w:pPr>
      <w:r w:rsidRPr="009C076E">
        <w:rPr>
          <w:rFonts w:ascii="Arial" w:hAnsi="Arial" w:cs="Arial"/>
          <w:i/>
          <w:sz w:val="22"/>
          <w:szCs w:val="20"/>
        </w:rPr>
        <w:t xml:space="preserve">Autodesk 3ds Max 2018 Complete Reference Guide, </w:t>
      </w:r>
      <w:r w:rsidRPr="009C076E">
        <w:rPr>
          <w:rFonts w:ascii="Arial" w:hAnsi="Arial" w:cs="Arial"/>
          <w:sz w:val="22"/>
          <w:szCs w:val="20"/>
        </w:rPr>
        <w:t>Kelly L. Murdock</w:t>
      </w:r>
    </w:p>
    <w:p w14:paraId="1451C9C5" w14:textId="77777777" w:rsidR="009C076E" w:rsidRPr="009C076E" w:rsidRDefault="009C076E" w:rsidP="009C07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340"/>
        </w:tabs>
        <w:spacing w:line="240" w:lineRule="exact"/>
        <w:rPr>
          <w:rFonts w:ascii="Arial" w:hAnsi="Arial" w:cs="Arial"/>
          <w:i/>
          <w:sz w:val="22"/>
          <w:szCs w:val="20"/>
        </w:rPr>
      </w:pPr>
      <w:r w:rsidRPr="009C076E">
        <w:rPr>
          <w:rFonts w:ascii="Arial" w:hAnsi="Arial" w:cs="Arial"/>
          <w:i/>
          <w:sz w:val="22"/>
          <w:szCs w:val="20"/>
        </w:rPr>
        <w:t xml:space="preserve">Autodesk 3ds Max 2018 Essentials, </w:t>
      </w:r>
      <w:proofErr w:type="spellStart"/>
      <w:r w:rsidRPr="009C076E">
        <w:rPr>
          <w:rFonts w:ascii="Arial" w:hAnsi="Arial" w:cs="Arial"/>
          <w:sz w:val="22"/>
          <w:szCs w:val="20"/>
        </w:rPr>
        <w:t>Dariush</w:t>
      </w:r>
      <w:proofErr w:type="spellEnd"/>
      <w:r w:rsidRPr="009C076E">
        <w:rPr>
          <w:rFonts w:ascii="Arial" w:hAnsi="Arial" w:cs="Arial"/>
          <w:sz w:val="22"/>
          <w:szCs w:val="20"/>
        </w:rPr>
        <w:t xml:space="preserve"> </w:t>
      </w:r>
      <w:proofErr w:type="spellStart"/>
      <w:r w:rsidRPr="009C076E">
        <w:rPr>
          <w:rFonts w:ascii="Arial" w:hAnsi="Arial" w:cs="Arial"/>
          <w:sz w:val="22"/>
          <w:szCs w:val="20"/>
        </w:rPr>
        <w:t>Derakhshani</w:t>
      </w:r>
      <w:proofErr w:type="spellEnd"/>
    </w:p>
    <w:p w14:paraId="20B656D8" w14:textId="77777777" w:rsidR="009C076E" w:rsidRPr="009C076E" w:rsidRDefault="009C076E" w:rsidP="009C07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340"/>
        </w:tabs>
        <w:spacing w:line="240" w:lineRule="exact"/>
        <w:rPr>
          <w:rFonts w:ascii="Arial" w:hAnsi="Arial" w:cs="Arial"/>
          <w:i/>
          <w:sz w:val="22"/>
          <w:szCs w:val="20"/>
        </w:rPr>
      </w:pPr>
      <w:r w:rsidRPr="009C076E">
        <w:rPr>
          <w:rFonts w:ascii="Arial" w:hAnsi="Arial" w:cs="Arial"/>
          <w:i/>
          <w:sz w:val="22"/>
          <w:szCs w:val="20"/>
        </w:rPr>
        <w:t xml:space="preserve">3D Photorealistic Rendering: Interior &amp; Exteriors with </w:t>
      </w:r>
      <w:proofErr w:type="spellStart"/>
      <w:r w:rsidRPr="009C076E">
        <w:rPr>
          <w:rFonts w:ascii="Arial" w:hAnsi="Arial" w:cs="Arial"/>
          <w:i/>
          <w:sz w:val="22"/>
          <w:szCs w:val="20"/>
        </w:rPr>
        <w:t>Vray</w:t>
      </w:r>
      <w:proofErr w:type="spellEnd"/>
      <w:r w:rsidRPr="009C076E">
        <w:rPr>
          <w:rFonts w:ascii="Arial" w:hAnsi="Arial" w:cs="Arial"/>
          <w:i/>
          <w:sz w:val="22"/>
          <w:szCs w:val="20"/>
        </w:rPr>
        <w:t xml:space="preserve"> and 3ds Max</w:t>
      </w:r>
    </w:p>
    <w:p w14:paraId="0E2E72DD" w14:textId="26C0D996" w:rsidR="009C076E" w:rsidRPr="009C076E" w:rsidRDefault="009C076E" w:rsidP="009C07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340"/>
        </w:tabs>
        <w:spacing w:line="240" w:lineRule="exact"/>
        <w:rPr>
          <w:rFonts w:ascii="Arial" w:hAnsi="Arial" w:cs="Arial"/>
          <w:i/>
          <w:sz w:val="22"/>
          <w:szCs w:val="20"/>
        </w:rPr>
      </w:pPr>
      <w:r w:rsidRPr="009C076E">
        <w:rPr>
          <w:rFonts w:ascii="Arial" w:hAnsi="Arial" w:cs="Arial"/>
          <w:i/>
          <w:sz w:val="22"/>
          <w:szCs w:val="20"/>
        </w:rPr>
        <w:t>V-Ray My Way: A Practical Designer’s Guide to Creating Realistic Imagery Using V- Ray &amp; 3ds Max</w:t>
      </w:r>
    </w:p>
    <w:p w14:paraId="0868D97B" w14:textId="77777777" w:rsidR="00466C72" w:rsidRDefault="00466C72" w:rsidP="00466C72">
      <w:pPr>
        <w:rPr>
          <w:rFonts w:ascii="Arial" w:hAnsi="Arial" w:cs="Arial"/>
          <w:b/>
          <w:bCs/>
          <w:spacing w:val="-3"/>
          <w:sz w:val="22"/>
          <w:szCs w:val="22"/>
          <w:u w:val="single"/>
        </w:rPr>
      </w:pPr>
    </w:p>
    <w:p w14:paraId="30F8F338" w14:textId="77777777" w:rsidR="009C076E" w:rsidRDefault="009C076E" w:rsidP="00466C72">
      <w:pPr>
        <w:rPr>
          <w:rFonts w:ascii="Arial" w:hAnsi="Arial" w:cs="Arial"/>
          <w:b/>
          <w:bCs/>
          <w:spacing w:val="-3"/>
          <w:sz w:val="22"/>
          <w:szCs w:val="22"/>
          <w:u w:val="single"/>
        </w:rPr>
      </w:pPr>
    </w:p>
    <w:p w14:paraId="2CF6BDB7" w14:textId="77777777" w:rsidR="006F7ED5" w:rsidRDefault="0031587C" w:rsidP="00F46CA7">
      <w:pPr>
        <w:pStyle w:val="NormalWeb"/>
        <w:spacing w:before="0" w:beforeAutospacing="0" w:after="0" w:afterAutospacing="0" w:line="240" w:lineRule="exact"/>
        <w:rPr>
          <w:sz w:val="22"/>
        </w:rPr>
      </w:pPr>
      <w:r w:rsidRPr="0031587C">
        <w:rPr>
          <w:rFonts w:ascii="Arial" w:hAnsi="Arial" w:cs="Arial"/>
          <w:b/>
          <w:bCs/>
          <w:sz w:val="22"/>
          <w:u w:val="single"/>
        </w:rPr>
        <w:t>Format:</w:t>
      </w:r>
      <w:r w:rsidRPr="0031587C">
        <w:rPr>
          <w:sz w:val="22"/>
        </w:rPr>
        <w:t xml:space="preserve">     </w:t>
      </w:r>
    </w:p>
    <w:p w14:paraId="10DC6791" w14:textId="7895D699" w:rsidR="0031587C" w:rsidRDefault="0031587C" w:rsidP="00F46CA7">
      <w:pPr>
        <w:pStyle w:val="NormalWeb"/>
        <w:spacing w:before="0" w:beforeAutospacing="0" w:after="0" w:afterAutospacing="0" w:line="240" w:lineRule="exact"/>
        <w:rPr>
          <w:sz w:val="20"/>
        </w:rPr>
      </w:pPr>
      <w:r w:rsidRPr="00F46CA7">
        <w:rPr>
          <w:rFonts w:ascii="Arial" w:hAnsi="Arial" w:cs="Arial"/>
          <w:sz w:val="20"/>
        </w:rPr>
        <w:t xml:space="preserve">Series of lectures followed by lab work and one-to-one instruction.  Bi-weekly quizzes will be given. </w:t>
      </w:r>
      <w:r w:rsidRPr="00F46CA7">
        <w:rPr>
          <w:sz w:val="20"/>
        </w:rPr>
        <w:t> </w:t>
      </w:r>
    </w:p>
    <w:p w14:paraId="275696A8" w14:textId="77777777" w:rsidR="00F46CA7" w:rsidRPr="00F46CA7" w:rsidRDefault="00F46CA7" w:rsidP="00F46CA7">
      <w:pPr>
        <w:pStyle w:val="NormalWeb"/>
        <w:spacing w:before="0" w:beforeAutospacing="0" w:after="0" w:afterAutospacing="0" w:line="240" w:lineRule="exact"/>
        <w:rPr>
          <w:sz w:val="20"/>
        </w:rPr>
      </w:pPr>
    </w:p>
    <w:p w14:paraId="0CD667CB" w14:textId="77777777" w:rsidR="006F7ED5" w:rsidRPr="00F7267D" w:rsidRDefault="006F7ED5" w:rsidP="006F7ED5">
      <w:pPr>
        <w:tabs>
          <w:tab w:val="left" w:pos="2340"/>
        </w:tabs>
        <w:spacing w:line="240" w:lineRule="exact"/>
        <w:rPr>
          <w:rFonts w:ascii="Arial" w:hAnsi="Arial" w:cs="Arial"/>
          <w:b/>
          <w:sz w:val="22"/>
          <w:szCs w:val="22"/>
        </w:rPr>
      </w:pPr>
      <w:r w:rsidRPr="00F7267D">
        <w:rPr>
          <w:rFonts w:ascii="Arial" w:hAnsi="Arial" w:cs="Arial"/>
          <w:b/>
          <w:sz w:val="22"/>
          <w:szCs w:val="22"/>
        </w:rPr>
        <w:t xml:space="preserve">Attendance Policy:    </w:t>
      </w:r>
    </w:p>
    <w:p w14:paraId="1858953D" w14:textId="7E89A17B" w:rsidR="006F7ED5" w:rsidRPr="00F46CA7" w:rsidRDefault="006F7ED5" w:rsidP="006F7ED5">
      <w:pPr>
        <w:tabs>
          <w:tab w:val="left" w:pos="2340"/>
        </w:tabs>
        <w:spacing w:line="240" w:lineRule="exact"/>
        <w:rPr>
          <w:rFonts w:ascii="Arial" w:hAnsi="Arial" w:cs="Arial"/>
          <w:color w:val="000000"/>
          <w:sz w:val="20"/>
          <w:szCs w:val="22"/>
          <w:shd w:val="clear" w:color="auto" w:fill="FFFFFF"/>
        </w:rPr>
      </w:pPr>
      <w:r w:rsidRPr="00F46CA7">
        <w:rPr>
          <w:rFonts w:ascii="Arial" w:hAnsi="Arial" w:cs="Arial"/>
          <w:color w:val="000000"/>
          <w:sz w:val="20"/>
          <w:szCs w:val="22"/>
          <w:shd w:val="clear" w:color="auto" w:fill="FFFFFF"/>
        </w:rPr>
        <w:t>No more than 10% absences are permitted during the semester. For the purposes of record, two late arrivals are considered as one absence. Exceeding this limit will expose the student to grade penalties at the discretion of the instructor due to lack of class participation and mastery of class material.</w:t>
      </w:r>
    </w:p>
    <w:p w14:paraId="0104DC74" w14:textId="2D84FD4A" w:rsidR="006F7ED5" w:rsidRDefault="006F7ED5" w:rsidP="006F7ED5">
      <w:pPr>
        <w:tabs>
          <w:tab w:val="left" w:pos="2340"/>
        </w:tabs>
        <w:spacing w:line="240" w:lineRule="exact"/>
        <w:rPr>
          <w:rFonts w:ascii="Arial" w:hAnsi="Arial" w:cs="Arial"/>
          <w:color w:val="000000"/>
          <w:sz w:val="22"/>
          <w:szCs w:val="22"/>
          <w:shd w:val="clear" w:color="auto" w:fill="FFFFFF"/>
        </w:rPr>
      </w:pPr>
    </w:p>
    <w:p w14:paraId="54E45B9B" w14:textId="77777777" w:rsidR="006F7ED5" w:rsidRDefault="006F7ED5" w:rsidP="006F7ED5">
      <w:pPr>
        <w:spacing w:line="240" w:lineRule="exact"/>
        <w:rPr>
          <w:rFonts w:ascii="Arial" w:hAnsi="Arial" w:cs="Arial"/>
          <w:sz w:val="20"/>
          <w:szCs w:val="20"/>
        </w:rPr>
      </w:pPr>
      <w:r>
        <w:rPr>
          <w:rFonts w:ascii="Arial" w:hAnsi="Arial" w:cs="Arial"/>
          <w:b/>
          <w:sz w:val="22"/>
          <w:szCs w:val="22"/>
        </w:rPr>
        <w:t>Academic Integrity:</w:t>
      </w:r>
    </w:p>
    <w:p w14:paraId="579B1DC0" w14:textId="77777777" w:rsidR="006F7ED5" w:rsidRDefault="006F7ED5" w:rsidP="006F7ED5">
      <w:pPr>
        <w:spacing w:line="240" w:lineRule="exact"/>
        <w:rPr>
          <w:rFonts w:ascii="Arial" w:hAnsi="Arial" w:cs="Arial"/>
          <w:sz w:val="20"/>
          <w:szCs w:val="20"/>
        </w:rPr>
      </w:pPr>
      <w:r w:rsidRPr="003538E7">
        <w:rPr>
          <w:rFonts w:ascii="Arial" w:hAnsi="Arial" w:cs="Arial"/>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14:paraId="74D143C9" w14:textId="77777777" w:rsidR="006F7ED5" w:rsidRDefault="006F7ED5" w:rsidP="006F7ED5">
      <w:pPr>
        <w:spacing w:line="240" w:lineRule="exact"/>
        <w:rPr>
          <w:rFonts w:ascii="Arial" w:hAnsi="Arial" w:cs="Arial"/>
          <w:b/>
          <w:sz w:val="22"/>
          <w:szCs w:val="22"/>
        </w:rPr>
      </w:pPr>
    </w:p>
    <w:p w14:paraId="1B226B96" w14:textId="77777777" w:rsidR="006F7ED5" w:rsidRDefault="006F7ED5" w:rsidP="006F7ED5">
      <w:pPr>
        <w:spacing w:line="240" w:lineRule="exact"/>
        <w:rPr>
          <w:rFonts w:ascii="Arial" w:hAnsi="Arial" w:cs="Arial"/>
          <w:b/>
          <w:sz w:val="22"/>
          <w:szCs w:val="22"/>
        </w:rPr>
      </w:pPr>
      <w:r w:rsidRPr="00F7267D">
        <w:rPr>
          <w:rFonts w:ascii="Arial" w:hAnsi="Arial" w:cs="Arial"/>
          <w:b/>
          <w:sz w:val="22"/>
          <w:szCs w:val="22"/>
        </w:rPr>
        <w:t xml:space="preserve">Course Structure: </w:t>
      </w:r>
    </w:p>
    <w:p w14:paraId="12860CD2" w14:textId="77777777" w:rsidR="006F7ED5" w:rsidRDefault="006F7ED5" w:rsidP="006F7ED5">
      <w:pPr>
        <w:spacing w:line="240" w:lineRule="exact"/>
        <w:rPr>
          <w:rFonts w:ascii="Arial" w:hAnsi="Arial" w:cs="Arial"/>
          <w:sz w:val="20"/>
          <w:szCs w:val="20"/>
        </w:rPr>
      </w:pPr>
      <w:r>
        <w:rPr>
          <w:rFonts w:ascii="Arial" w:hAnsi="Arial" w:cs="Arial"/>
          <w:sz w:val="20"/>
          <w:szCs w:val="20"/>
        </w:rPr>
        <w:t>There will be one design project and three research assignments. 2D and 3D drawings, and physical study models and final models will be utilized in program development, design and presentations. Throughout the semester, the review of historical precedents and selected cities will help to create a historical perspective.</w:t>
      </w:r>
    </w:p>
    <w:p w14:paraId="3BA69806" w14:textId="77777777" w:rsidR="006F7ED5" w:rsidRPr="00F7267D" w:rsidRDefault="006F7ED5" w:rsidP="006F7ED5">
      <w:pPr>
        <w:spacing w:line="240" w:lineRule="exact"/>
        <w:rPr>
          <w:rFonts w:ascii="Arial" w:hAnsi="Arial" w:cs="Arial"/>
          <w:b/>
          <w:sz w:val="22"/>
          <w:szCs w:val="22"/>
        </w:rPr>
      </w:pPr>
    </w:p>
    <w:p w14:paraId="0122FFD1" w14:textId="77777777" w:rsidR="006F7ED5" w:rsidRPr="00F7267D" w:rsidRDefault="006F7ED5" w:rsidP="006F7ED5">
      <w:pPr>
        <w:tabs>
          <w:tab w:val="left" w:pos="4500"/>
        </w:tabs>
        <w:spacing w:line="240" w:lineRule="exact"/>
        <w:rPr>
          <w:rFonts w:ascii="Verdana" w:hAnsi="Verdana"/>
          <w:sz w:val="22"/>
          <w:szCs w:val="22"/>
        </w:rPr>
      </w:pPr>
      <w:r w:rsidRPr="00F7267D">
        <w:rPr>
          <w:rFonts w:ascii="Arial" w:hAnsi="Arial" w:cs="Arial"/>
          <w:b/>
          <w:bCs/>
          <w:sz w:val="22"/>
          <w:szCs w:val="22"/>
        </w:rPr>
        <w:t>Grading</w:t>
      </w:r>
      <w:r w:rsidRPr="00F7267D">
        <w:rPr>
          <w:rFonts w:ascii="Arial" w:hAnsi="Arial" w:cs="Arial"/>
          <w:sz w:val="22"/>
          <w:szCs w:val="22"/>
        </w:rPr>
        <w:t>:</w:t>
      </w:r>
      <w:r w:rsidRPr="00F7267D">
        <w:rPr>
          <w:rFonts w:ascii="Verdana" w:hAnsi="Verdana"/>
          <w:sz w:val="22"/>
          <w:szCs w:val="22"/>
        </w:rPr>
        <w:t xml:space="preserve"> </w:t>
      </w:r>
    </w:p>
    <w:p w14:paraId="36BC9C0A" w14:textId="77777777" w:rsidR="006F7ED5" w:rsidRDefault="006F7ED5" w:rsidP="006F7ED5">
      <w:pPr>
        <w:tabs>
          <w:tab w:val="left" w:pos="4500"/>
        </w:tabs>
        <w:spacing w:line="240" w:lineRule="exact"/>
        <w:rPr>
          <w:rFonts w:ascii="Arial" w:hAnsi="Arial" w:cs="Arial"/>
          <w:sz w:val="20"/>
          <w:szCs w:val="20"/>
        </w:rPr>
      </w:pPr>
      <w:r w:rsidRPr="00EC4856">
        <w:rPr>
          <w:rFonts w:ascii="Arial" w:hAnsi="Arial" w:cs="Arial"/>
          <w:sz w:val="20"/>
          <w:szCs w:val="20"/>
        </w:rPr>
        <w:t>Your final grade will be a combination of grades given for weekly homework assignments, three class projects and attendance. There is no final exam, but all projects must be turned in on the dates given. Students who are absent are responsible for finding out what the assignments are from classmates and turning it in on time. Late submissions will be graded down 1/3 grade for each day late.</w:t>
      </w:r>
    </w:p>
    <w:p w14:paraId="7CBAFE6D" w14:textId="77777777" w:rsidR="006F7ED5" w:rsidRDefault="006F7ED5" w:rsidP="006F7ED5">
      <w:pPr>
        <w:tabs>
          <w:tab w:val="left" w:pos="4500"/>
        </w:tabs>
        <w:spacing w:line="240" w:lineRule="exact"/>
        <w:rPr>
          <w:rFonts w:ascii="Arial" w:hAnsi="Arial" w:cs="Arial"/>
          <w:sz w:val="20"/>
          <w:szCs w:val="20"/>
        </w:rPr>
      </w:pPr>
    </w:p>
    <w:p w14:paraId="2CBF9C40" w14:textId="77777777" w:rsidR="006F7ED5" w:rsidRPr="003538E7" w:rsidRDefault="006F7ED5" w:rsidP="006F7ED5">
      <w:pPr>
        <w:tabs>
          <w:tab w:val="left" w:pos="4500"/>
        </w:tabs>
        <w:spacing w:line="240" w:lineRule="exact"/>
        <w:ind w:left="720"/>
        <w:rPr>
          <w:rFonts w:ascii="Arial" w:hAnsi="Arial" w:cs="Arial"/>
          <w:sz w:val="20"/>
          <w:szCs w:val="20"/>
        </w:rPr>
      </w:pPr>
      <w:r>
        <w:rPr>
          <w:rFonts w:ascii="Arial" w:hAnsi="Arial" w:cs="Arial"/>
          <w:sz w:val="20"/>
          <w:szCs w:val="20"/>
        </w:rPr>
        <w:t>20</w:t>
      </w:r>
      <w:proofErr w:type="gramStart"/>
      <w:r w:rsidRPr="003538E7">
        <w:rPr>
          <w:rFonts w:ascii="Arial" w:hAnsi="Arial" w:cs="Arial"/>
          <w:sz w:val="20"/>
          <w:szCs w:val="20"/>
        </w:rPr>
        <w:t xml:space="preserve">%  </w:t>
      </w:r>
      <w:r w:rsidRPr="00EC4856">
        <w:rPr>
          <w:rFonts w:ascii="Arial" w:hAnsi="Arial" w:cs="Arial"/>
          <w:sz w:val="20"/>
          <w:szCs w:val="20"/>
        </w:rPr>
        <w:t>Homework</w:t>
      </w:r>
      <w:proofErr w:type="gramEnd"/>
      <w:r w:rsidRPr="00EC4856">
        <w:rPr>
          <w:rFonts w:ascii="Arial" w:hAnsi="Arial" w:cs="Arial"/>
          <w:sz w:val="20"/>
          <w:szCs w:val="20"/>
        </w:rPr>
        <w:t xml:space="preserve"> Assignments</w:t>
      </w:r>
      <w:r w:rsidRPr="003538E7">
        <w:rPr>
          <w:rFonts w:ascii="Arial" w:hAnsi="Arial" w:cs="Arial"/>
          <w:sz w:val="20"/>
          <w:szCs w:val="20"/>
        </w:rPr>
        <w:tab/>
      </w:r>
    </w:p>
    <w:p w14:paraId="4DDA1871" w14:textId="77777777" w:rsidR="006F7ED5" w:rsidRDefault="006F7ED5" w:rsidP="006F7ED5">
      <w:pPr>
        <w:tabs>
          <w:tab w:val="left" w:pos="4500"/>
        </w:tabs>
        <w:spacing w:line="240" w:lineRule="exact"/>
        <w:ind w:left="720"/>
        <w:rPr>
          <w:rFonts w:ascii="Arial" w:hAnsi="Arial" w:cs="Arial"/>
          <w:sz w:val="20"/>
          <w:szCs w:val="20"/>
        </w:rPr>
      </w:pPr>
      <w:r>
        <w:rPr>
          <w:rFonts w:ascii="Arial" w:hAnsi="Arial" w:cs="Arial"/>
          <w:sz w:val="20"/>
          <w:szCs w:val="20"/>
        </w:rPr>
        <w:t>20</w:t>
      </w:r>
      <w:proofErr w:type="gramStart"/>
      <w:r w:rsidRPr="003538E7">
        <w:rPr>
          <w:rFonts w:ascii="Arial" w:hAnsi="Arial" w:cs="Arial"/>
          <w:sz w:val="20"/>
          <w:szCs w:val="20"/>
        </w:rPr>
        <w:t xml:space="preserve">%  </w:t>
      </w:r>
      <w:r>
        <w:rPr>
          <w:rFonts w:ascii="Arial" w:hAnsi="Arial" w:cs="Arial"/>
          <w:sz w:val="20"/>
          <w:szCs w:val="20"/>
        </w:rPr>
        <w:t>Projects</w:t>
      </w:r>
      <w:proofErr w:type="gramEnd"/>
      <w:r>
        <w:rPr>
          <w:rFonts w:ascii="Arial" w:hAnsi="Arial" w:cs="Arial"/>
          <w:sz w:val="20"/>
          <w:szCs w:val="20"/>
        </w:rPr>
        <w:t>, introductory</w:t>
      </w:r>
    </w:p>
    <w:p w14:paraId="42E8950C" w14:textId="77777777" w:rsidR="006F7ED5" w:rsidRDefault="006F7ED5" w:rsidP="006F7ED5">
      <w:pPr>
        <w:tabs>
          <w:tab w:val="left" w:pos="4500"/>
        </w:tabs>
        <w:spacing w:line="240" w:lineRule="exact"/>
        <w:ind w:left="720"/>
        <w:rPr>
          <w:rFonts w:ascii="Arial" w:hAnsi="Arial" w:cs="Arial"/>
          <w:sz w:val="20"/>
          <w:szCs w:val="20"/>
        </w:rPr>
      </w:pPr>
      <w:r>
        <w:rPr>
          <w:rFonts w:ascii="Arial" w:hAnsi="Arial" w:cs="Arial"/>
          <w:sz w:val="20"/>
          <w:szCs w:val="20"/>
        </w:rPr>
        <w:t>2</w:t>
      </w:r>
      <w:r w:rsidRPr="003538E7">
        <w:rPr>
          <w:rFonts w:ascii="Arial" w:hAnsi="Arial" w:cs="Arial"/>
          <w:sz w:val="20"/>
          <w:szCs w:val="20"/>
        </w:rPr>
        <w:t>0</w:t>
      </w:r>
      <w:proofErr w:type="gramStart"/>
      <w:r w:rsidRPr="003538E7">
        <w:rPr>
          <w:rFonts w:ascii="Arial" w:hAnsi="Arial" w:cs="Arial"/>
          <w:sz w:val="20"/>
          <w:szCs w:val="20"/>
        </w:rPr>
        <w:t xml:space="preserve">%  </w:t>
      </w:r>
      <w:r>
        <w:rPr>
          <w:rFonts w:ascii="Arial" w:hAnsi="Arial" w:cs="Arial"/>
          <w:sz w:val="20"/>
          <w:szCs w:val="20"/>
        </w:rPr>
        <w:t>Projects</w:t>
      </w:r>
      <w:proofErr w:type="gramEnd"/>
      <w:r>
        <w:rPr>
          <w:rFonts w:ascii="Arial" w:hAnsi="Arial" w:cs="Arial"/>
          <w:sz w:val="20"/>
          <w:szCs w:val="20"/>
        </w:rPr>
        <w:t>, development</w:t>
      </w:r>
    </w:p>
    <w:p w14:paraId="6FAAB9B5" w14:textId="77777777" w:rsidR="006F7ED5" w:rsidRDefault="006F7ED5" w:rsidP="006F7ED5">
      <w:pPr>
        <w:tabs>
          <w:tab w:val="left" w:pos="4500"/>
        </w:tabs>
        <w:spacing w:line="240" w:lineRule="exact"/>
        <w:ind w:left="720"/>
        <w:rPr>
          <w:rFonts w:ascii="Arial" w:hAnsi="Arial" w:cs="Arial"/>
          <w:sz w:val="20"/>
          <w:szCs w:val="20"/>
        </w:rPr>
      </w:pPr>
      <w:r>
        <w:rPr>
          <w:rFonts w:ascii="Arial" w:hAnsi="Arial" w:cs="Arial"/>
          <w:sz w:val="20"/>
          <w:szCs w:val="20"/>
        </w:rPr>
        <w:t>3</w:t>
      </w:r>
      <w:r w:rsidRPr="003538E7">
        <w:rPr>
          <w:rFonts w:ascii="Arial" w:hAnsi="Arial" w:cs="Arial"/>
          <w:sz w:val="20"/>
          <w:szCs w:val="20"/>
        </w:rPr>
        <w:t>0</w:t>
      </w:r>
      <w:proofErr w:type="gramStart"/>
      <w:r w:rsidRPr="003538E7">
        <w:rPr>
          <w:rFonts w:ascii="Arial" w:hAnsi="Arial" w:cs="Arial"/>
          <w:sz w:val="20"/>
          <w:szCs w:val="20"/>
        </w:rPr>
        <w:t xml:space="preserve">%  </w:t>
      </w:r>
      <w:r>
        <w:rPr>
          <w:rFonts w:ascii="Arial" w:hAnsi="Arial" w:cs="Arial"/>
          <w:sz w:val="20"/>
          <w:szCs w:val="20"/>
        </w:rPr>
        <w:t>Projects</w:t>
      </w:r>
      <w:proofErr w:type="gramEnd"/>
      <w:r>
        <w:rPr>
          <w:rFonts w:ascii="Arial" w:hAnsi="Arial" w:cs="Arial"/>
          <w:sz w:val="20"/>
          <w:szCs w:val="20"/>
        </w:rPr>
        <w:t>, final</w:t>
      </w:r>
    </w:p>
    <w:p w14:paraId="03A3587B" w14:textId="77777777" w:rsidR="006F7ED5" w:rsidRDefault="006F7ED5" w:rsidP="006F7ED5">
      <w:pPr>
        <w:tabs>
          <w:tab w:val="left" w:pos="4500"/>
        </w:tabs>
        <w:spacing w:line="240" w:lineRule="exact"/>
        <w:ind w:left="720"/>
        <w:rPr>
          <w:rFonts w:ascii="Arial" w:hAnsi="Arial" w:cs="Arial"/>
          <w:sz w:val="20"/>
          <w:szCs w:val="20"/>
        </w:rPr>
      </w:pPr>
      <w:r>
        <w:rPr>
          <w:rFonts w:ascii="Arial" w:hAnsi="Arial" w:cs="Arial"/>
          <w:sz w:val="20"/>
          <w:szCs w:val="20"/>
        </w:rPr>
        <w:t>10</w:t>
      </w:r>
      <w:proofErr w:type="gramStart"/>
      <w:r w:rsidRPr="003538E7">
        <w:rPr>
          <w:rFonts w:ascii="Arial" w:hAnsi="Arial" w:cs="Arial"/>
          <w:sz w:val="20"/>
          <w:szCs w:val="20"/>
        </w:rPr>
        <w:t>%  Class</w:t>
      </w:r>
      <w:proofErr w:type="gramEnd"/>
      <w:r w:rsidRPr="003538E7">
        <w:rPr>
          <w:rFonts w:ascii="Arial" w:hAnsi="Arial" w:cs="Arial"/>
          <w:sz w:val="20"/>
          <w:szCs w:val="20"/>
        </w:rPr>
        <w:t xml:space="preserve"> Participation</w:t>
      </w:r>
    </w:p>
    <w:p w14:paraId="61F5C45E" w14:textId="77777777" w:rsidR="006F7ED5" w:rsidRPr="006F7ED5" w:rsidRDefault="006F7ED5" w:rsidP="006F7ED5">
      <w:pPr>
        <w:tabs>
          <w:tab w:val="left" w:pos="2340"/>
        </w:tabs>
        <w:spacing w:line="240" w:lineRule="exact"/>
        <w:rPr>
          <w:rFonts w:ascii="Arial" w:hAnsi="Arial" w:cs="Arial"/>
          <w:sz w:val="22"/>
          <w:szCs w:val="22"/>
        </w:rPr>
      </w:pPr>
    </w:p>
    <w:p w14:paraId="05BC7A48" w14:textId="7C295665" w:rsidR="006F7ED5" w:rsidRDefault="006F7ED5" w:rsidP="0031587C">
      <w:pPr>
        <w:pStyle w:val="NormalWeb"/>
        <w:rPr>
          <w:sz w:val="22"/>
        </w:rPr>
      </w:pPr>
    </w:p>
    <w:p w14:paraId="58E46071" w14:textId="685F17C5" w:rsidR="006F7ED5" w:rsidRDefault="006F7ED5" w:rsidP="0031587C">
      <w:pPr>
        <w:pStyle w:val="NormalWeb"/>
        <w:rPr>
          <w:sz w:val="22"/>
        </w:rPr>
      </w:pPr>
    </w:p>
    <w:p w14:paraId="231FC80B" w14:textId="3A5F602E" w:rsidR="006F7ED5" w:rsidRDefault="006F7ED5" w:rsidP="0031587C">
      <w:pPr>
        <w:pStyle w:val="NormalWeb"/>
        <w:rPr>
          <w:sz w:val="22"/>
        </w:rPr>
      </w:pPr>
    </w:p>
    <w:p w14:paraId="77F99807" w14:textId="18D15145" w:rsidR="006F7ED5" w:rsidRDefault="006F7ED5" w:rsidP="0031587C">
      <w:pPr>
        <w:pStyle w:val="NormalWeb"/>
        <w:rPr>
          <w:sz w:val="22"/>
        </w:rPr>
      </w:pPr>
    </w:p>
    <w:p w14:paraId="31277F30" w14:textId="77777777" w:rsidR="006F7ED5" w:rsidRPr="0031587C" w:rsidRDefault="006F7ED5" w:rsidP="0031587C">
      <w:pPr>
        <w:pStyle w:val="NormalWeb"/>
        <w:rPr>
          <w:sz w:val="22"/>
        </w:rPr>
      </w:pPr>
    </w:p>
    <w:p w14:paraId="4059C140" w14:textId="77777777" w:rsidR="00F46CA7" w:rsidRDefault="00F46CA7" w:rsidP="0031587C">
      <w:pPr>
        <w:tabs>
          <w:tab w:val="left" w:pos="4500"/>
        </w:tabs>
        <w:spacing w:line="240" w:lineRule="exact"/>
        <w:rPr>
          <w:rFonts w:ascii="Arial" w:hAnsi="Arial" w:cs="Arial"/>
          <w:b/>
          <w:bCs/>
          <w:sz w:val="22"/>
          <w:szCs w:val="22"/>
        </w:rPr>
      </w:pPr>
    </w:p>
    <w:p w14:paraId="69A53025" w14:textId="77777777" w:rsidR="00F46CA7" w:rsidRDefault="00F46CA7" w:rsidP="0031587C">
      <w:pPr>
        <w:tabs>
          <w:tab w:val="left" w:pos="4500"/>
        </w:tabs>
        <w:spacing w:line="240" w:lineRule="exact"/>
        <w:rPr>
          <w:rFonts w:ascii="Arial" w:hAnsi="Arial" w:cs="Arial"/>
          <w:b/>
          <w:bCs/>
          <w:sz w:val="22"/>
          <w:szCs w:val="22"/>
        </w:rPr>
      </w:pPr>
    </w:p>
    <w:p w14:paraId="33E9294A" w14:textId="77777777" w:rsidR="00F46CA7" w:rsidRDefault="00F46CA7" w:rsidP="0031587C">
      <w:pPr>
        <w:tabs>
          <w:tab w:val="left" w:pos="4500"/>
        </w:tabs>
        <w:spacing w:line="240" w:lineRule="exact"/>
        <w:rPr>
          <w:rFonts w:ascii="Arial" w:hAnsi="Arial" w:cs="Arial"/>
          <w:b/>
          <w:bCs/>
          <w:sz w:val="22"/>
          <w:szCs w:val="22"/>
        </w:rPr>
      </w:pPr>
    </w:p>
    <w:p w14:paraId="16DD7481" w14:textId="77777777" w:rsidR="000F7BF2" w:rsidRDefault="000F7BF2" w:rsidP="0031587C">
      <w:pPr>
        <w:tabs>
          <w:tab w:val="left" w:pos="4500"/>
        </w:tabs>
        <w:spacing w:line="240" w:lineRule="exact"/>
        <w:rPr>
          <w:rFonts w:ascii="Arial" w:hAnsi="Arial" w:cs="Arial"/>
          <w:b/>
          <w:bCs/>
          <w:sz w:val="22"/>
          <w:szCs w:val="22"/>
        </w:rPr>
      </w:pPr>
    </w:p>
    <w:p w14:paraId="4EF6EC54" w14:textId="77777777" w:rsidR="000F7BF2" w:rsidRDefault="000F7BF2" w:rsidP="0031587C">
      <w:pPr>
        <w:tabs>
          <w:tab w:val="left" w:pos="4500"/>
        </w:tabs>
        <w:spacing w:line="240" w:lineRule="exact"/>
        <w:rPr>
          <w:rFonts w:ascii="Arial" w:hAnsi="Arial" w:cs="Arial"/>
          <w:b/>
          <w:bCs/>
          <w:sz w:val="22"/>
          <w:szCs w:val="22"/>
        </w:rPr>
      </w:pPr>
    </w:p>
    <w:p w14:paraId="54CD4060" w14:textId="77777777" w:rsidR="000F7BF2" w:rsidRDefault="000F7BF2" w:rsidP="0031587C">
      <w:pPr>
        <w:tabs>
          <w:tab w:val="left" w:pos="4500"/>
        </w:tabs>
        <w:spacing w:line="240" w:lineRule="exact"/>
        <w:rPr>
          <w:rFonts w:ascii="Arial" w:hAnsi="Arial" w:cs="Arial"/>
          <w:b/>
          <w:bCs/>
          <w:sz w:val="22"/>
          <w:szCs w:val="22"/>
        </w:rPr>
      </w:pPr>
    </w:p>
    <w:p w14:paraId="4B753026" w14:textId="7BF0828C" w:rsidR="0031587C" w:rsidRPr="00CD4925" w:rsidRDefault="0031587C" w:rsidP="0031587C">
      <w:pPr>
        <w:tabs>
          <w:tab w:val="left" w:pos="4500"/>
        </w:tabs>
        <w:spacing w:line="240" w:lineRule="exact"/>
        <w:rPr>
          <w:rFonts w:ascii="Arial" w:hAnsi="Arial" w:cs="Arial"/>
          <w:b/>
          <w:bCs/>
          <w:sz w:val="22"/>
          <w:szCs w:val="22"/>
        </w:rPr>
      </w:pPr>
      <w:r>
        <w:rPr>
          <w:rFonts w:ascii="Arial" w:hAnsi="Arial" w:cs="Arial"/>
          <w:b/>
          <w:bCs/>
          <w:sz w:val="22"/>
          <w:szCs w:val="22"/>
        </w:rPr>
        <w:lastRenderedPageBreak/>
        <w:t xml:space="preserve">Learning Objectives: </w:t>
      </w:r>
    </w:p>
    <w:p w14:paraId="173727D2" w14:textId="75587EE4" w:rsidR="0031587C" w:rsidRDefault="0031587C" w:rsidP="00466C72">
      <w:pPr>
        <w:rPr>
          <w:rFonts w:ascii="Arial" w:hAnsi="Arial" w:cs="Arial"/>
          <w:b/>
          <w:bCs/>
          <w:spacing w:val="-3"/>
          <w:sz w:val="22"/>
          <w:szCs w:val="22"/>
          <w:u w:val="single"/>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31587C" w:rsidRPr="00F64F7B" w14:paraId="452F9102" w14:textId="77777777" w:rsidTr="0092007B">
        <w:trPr>
          <w:jc w:val="center"/>
        </w:trPr>
        <w:tc>
          <w:tcPr>
            <w:tcW w:w="9576" w:type="dxa"/>
            <w:gridSpan w:val="2"/>
            <w:tcMar>
              <w:top w:w="72" w:type="dxa"/>
              <w:left w:w="72" w:type="dxa"/>
              <w:bottom w:w="72" w:type="dxa"/>
              <w:right w:w="72" w:type="dxa"/>
            </w:tcMar>
          </w:tcPr>
          <w:p w14:paraId="09240063" w14:textId="77777777" w:rsidR="0031587C" w:rsidRPr="00201D7E" w:rsidRDefault="0031587C" w:rsidP="0092007B">
            <w:pPr>
              <w:jc w:val="center"/>
              <w:rPr>
                <w:rFonts w:ascii="Calibri" w:hAnsi="Calibri" w:cs="Calibri"/>
                <w:sz w:val="20"/>
                <w:szCs w:val="20"/>
              </w:rPr>
            </w:pPr>
            <w:r w:rsidRPr="00201D7E">
              <w:rPr>
                <w:rFonts w:ascii="Calibri" w:eastAsia="Calibri" w:hAnsi="Calibri" w:cs="Calibri"/>
                <w:b/>
                <w:sz w:val="20"/>
                <w:szCs w:val="20"/>
              </w:rPr>
              <w:t>General Education Learning Outcomes / Assessment Methods</w:t>
            </w:r>
          </w:p>
        </w:tc>
      </w:tr>
      <w:tr w:rsidR="0031587C" w:rsidRPr="00F64F7B" w14:paraId="34B9D74A" w14:textId="77777777" w:rsidTr="0092007B">
        <w:trPr>
          <w:jc w:val="center"/>
        </w:trPr>
        <w:tc>
          <w:tcPr>
            <w:tcW w:w="4788" w:type="dxa"/>
            <w:tcMar>
              <w:top w:w="72" w:type="dxa"/>
              <w:left w:w="72" w:type="dxa"/>
              <w:bottom w:w="72" w:type="dxa"/>
              <w:right w:w="72" w:type="dxa"/>
            </w:tcMar>
          </w:tcPr>
          <w:p w14:paraId="4CDAD8A9" w14:textId="77777777" w:rsidR="0031587C" w:rsidRPr="00201D7E" w:rsidRDefault="0031587C" w:rsidP="0092007B">
            <w:pPr>
              <w:jc w:val="center"/>
              <w:rPr>
                <w:rFonts w:ascii="Calibri" w:hAnsi="Calibri" w:cs="Calibri"/>
                <w:sz w:val="20"/>
                <w:szCs w:val="20"/>
              </w:rPr>
            </w:pPr>
            <w:r w:rsidRPr="00201D7E">
              <w:rPr>
                <w:rFonts w:ascii="Calibri" w:eastAsia="Calibri" w:hAnsi="Calibri" w:cs="Calibri"/>
                <w:b/>
                <w:sz w:val="20"/>
                <w:szCs w:val="20"/>
              </w:rPr>
              <w:t>Learning Outcomes</w:t>
            </w:r>
          </w:p>
        </w:tc>
        <w:tc>
          <w:tcPr>
            <w:tcW w:w="4788" w:type="dxa"/>
          </w:tcPr>
          <w:p w14:paraId="02B6AA8F" w14:textId="77777777" w:rsidR="0031587C" w:rsidRPr="00201D7E" w:rsidRDefault="0031587C" w:rsidP="0092007B">
            <w:pPr>
              <w:jc w:val="center"/>
              <w:rPr>
                <w:rFonts w:ascii="Calibri" w:hAnsi="Calibri" w:cs="Calibri"/>
                <w:sz w:val="20"/>
                <w:szCs w:val="20"/>
              </w:rPr>
            </w:pPr>
            <w:r w:rsidRPr="00201D7E">
              <w:rPr>
                <w:rFonts w:ascii="Calibri" w:eastAsia="Calibri" w:hAnsi="Calibri" w:cs="Calibri"/>
                <w:b/>
                <w:sz w:val="20"/>
                <w:szCs w:val="20"/>
              </w:rPr>
              <w:t>Assessment Methods</w:t>
            </w:r>
          </w:p>
        </w:tc>
      </w:tr>
      <w:tr w:rsidR="0031587C" w:rsidRPr="00F64F7B" w14:paraId="137A8C2E" w14:textId="77777777" w:rsidTr="0092007B">
        <w:trPr>
          <w:jc w:val="center"/>
        </w:trPr>
        <w:tc>
          <w:tcPr>
            <w:tcW w:w="4788" w:type="dxa"/>
            <w:tcMar>
              <w:top w:w="72" w:type="dxa"/>
              <w:left w:w="72" w:type="dxa"/>
              <w:bottom w:w="72" w:type="dxa"/>
              <w:right w:w="72" w:type="dxa"/>
            </w:tcMar>
          </w:tcPr>
          <w:p w14:paraId="5884F339" w14:textId="77777777" w:rsidR="0031587C" w:rsidRPr="00201D7E" w:rsidRDefault="0031587C" w:rsidP="0092007B">
            <w:pPr>
              <w:ind w:left="396"/>
              <w:rPr>
                <w:rFonts w:ascii="Calibri" w:hAnsi="Calibri" w:cs="Calibri"/>
                <w:sz w:val="20"/>
                <w:szCs w:val="20"/>
              </w:rPr>
            </w:pPr>
            <w:r w:rsidRPr="00201D7E">
              <w:rPr>
                <w:rFonts w:ascii="Calibri" w:eastAsia="Calibri" w:hAnsi="Calibri" w:cs="Calibri"/>
                <w:sz w:val="20"/>
                <w:szCs w:val="20"/>
              </w:rPr>
              <w:t>Upon successful completion of this course the student shall be able to:</w:t>
            </w:r>
          </w:p>
        </w:tc>
        <w:tc>
          <w:tcPr>
            <w:tcW w:w="4788" w:type="dxa"/>
          </w:tcPr>
          <w:p w14:paraId="7F73AB2B" w14:textId="77777777" w:rsidR="0031587C" w:rsidRPr="00201D7E" w:rsidRDefault="0031587C" w:rsidP="0092007B">
            <w:pPr>
              <w:ind w:left="378"/>
              <w:rPr>
                <w:rFonts w:ascii="Calibri" w:hAnsi="Calibri" w:cs="Calibri"/>
                <w:sz w:val="20"/>
                <w:szCs w:val="20"/>
              </w:rPr>
            </w:pPr>
            <w:r w:rsidRPr="00201D7E">
              <w:rPr>
                <w:rFonts w:ascii="Calibri" w:eastAsia="Calibri" w:hAnsi="Calibri" w:cs="Calibri"/>
                <w:sz w:val="20"/>
                <w:szCs w:val="20"/>
              </w:rPr>
              <w:t>To evaluate the students’ achievement of the learning objectives, the professor will do the following:</w:t>
            </w:r>
          </w:p>
        </w:tc>
      </w:tr>
      <w:tr w:rsidR="0031587C" w:rsidRPr="00F64F7B" w14:paraId="0BE1974A" w14:textId="77777777" w:rsidTr="0092007B">
        <w:trPr>
          <w:jc w:val="center"/>
        </w:trPr>
        <w:tc>
          <w:tcPr>
            <w:tcW w:w="4788" w:type="dxa"/>
            <w:tcMar>
              <w:top w:w="72" w:type="dxa"/>
              <w:left w:w="72" w:type="dxa"/>
              <w:bottom w:w="72" w:type="dxa"/>
              <w:right w:w="72" w:type="dxa"/>
            </w:tcMar>
          </w:tcPr>
          <w:p w14:paraId="5F60886A" w14:textId="77777777" w:rsidR="0031587C" w:rsidRPr="006E3EBA" w:rsidRDefault="0031587C" w:rsidP="0031587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b/>
                <w:sz w:val="20"/>
                <w:szCs w:val="20"/>
              </w:rPr>
            </w:pPr>
            <w:r w:rsidRPr="006E3EBA">
              <w:rPr>
                <w:rFonts w:ascii="Calibri" w:eastAsia="Calibri" w:hAnsi="Calibri" w:cs="Calibri"/>
                <w:b/>
                <w:sz w:val="20"/>
                <w:szCs w:val="20"/>
              </w:rPr>
              <w:t>KNOWLEDGE</w:t>
            </w:r>
            <w:r>
              <w:rPr>
                <w:rFonts w:ascii="Calibri" w:eastAsia="Calibri" w:hAnsi="Calibri" w:cs="Calibri"/>
                <w:b/>
                <w:sz w:val="20"/>
                <w:szCs w:val="20"/>
              </w:rPr>
              <w:t xml:space="preserve">; </w:t>
            </w:r>
            <w:r w:rsidRPr="006E3EBA">
              <w:rPr>
                <w:rFonts w:ascii="Calibri" w:eastAsia="Calibri" w:hAnsi="Calibri" w:cs="Calibri"/>
                <w:b/>
                <w:sz w:val="20"/>
                <w:szCs w:val="20"/>
              </w:rPr>
              <w:t xml:space="preserve">Depth of knowledge, </w:t>
            </w:r>
          </w:p>
          <w:p w14:paraId="155E4432" w14:textId="77777777" w:rsidR="0031587C" w:rsidRPr="00201D7E" w:rsidRDefault="0031587C" w:rsidP="0092007B">
            <w:pPr>
              <w:ind w:left="360"/>
              <w:contextualSpacing/>
              <w:rPr>
                <w:rFonts w:ascii="Calibri" w:eastAsia="Calibri" w:hAnsi="Calibri" w:cs="Calibri"/>
                <w:sz w:val="20"/>
                <w:szCs w:val="20"/>
              </w:rPr>
            </w:pPr>
            <w:r w:rsidRPr="00696228">
              <w:rPr>
                <w:rFonts w:ascii="Calibri" w:eastAsia="Calibri" w:hAnsi="Calibri" w:cs="Calibri"/>
                <w:sz w:val="20"/>
                <w:szCs w:val="20"/>
              </w:rPr>
              <w:t xml:space="preserve">Students will engage in </w:t>
            </w:r>
            <w:r>
              <w:rPr>
                <w:rFonts w:ascii="Calibri" w:eastAsia="Calibri" w:hAnsi="Calibri" w:cs="Calibri"/>
                <w:sz w:val="20"/>
                <w:szCs w:val="20"/>
              </w:rPr>
              <w:t>in-</w:t>
            </w:r>
            <w:r w:rsidRPr="00696228">
              <w:rPr>
                <w:rFonts w:ascii="Calibri" w:eastAsia="Calibri" w:hAnsi="Calibri" w:cs="Calibri"/>
                <w:sz w:val="20"/>
                <w:szCs w:val="20"/>
              </w:rPr>
              <w:t>depth</w:t>
            </w:r>
            <w:r>
              <w:rPr>
                <w:rFonts w:ascii="Calibri" w:eastAsia="Calibri" w:hAnsi="Calibri" w:cs="Calibri"/>
                <w:sz w:val="20"/>
                <w:szCs w:val="20"/>
              </w:rPr>
              <w:t>,</w:t>
            </w:r>
            <w:r w:rsidRPr="00696228">
              <w:rPr>
                <w:rFonts w:ascii="Calibri" w:eastAsia="Calibri" w:hAnsi="Calibri" w:cs="Calibri"/>
                <w:sz w:val="20"/>
                <w:szCs w:val="20"/>
              </w:rPr>
              <w:t xml:space="preserve"> sustained study of </w:t>
            </w:r>
            <w:r>
              <w:rPr>
                <w:rFonts w:ascii="Calibri" w:eastAsia="Calibri" w:hAnsi="Calibri" w:cs="Calibri"/>
                <w:sz w:val="20"/>
                <w:szCs w:val="20"/>
              </w:rPr>
              <w:t xml:space="preserve">animation, </w:t>
            </w:r>
            <w:r w:rsidRPr="00696228">
              <w:rPr>
                <w:rFonts w:ascii="Calibri" w:eastAsia="Calibri" w:hAnsi="Calibri" w:cs="Calibri"/>
                <w:sz w:val="20"/>
                <w:szCs w:val="20"/>
              </w:rPr>
              <w:t>rendering</w:t>
            </w:r>
            <w:r>
              <w:rPr>
                <w:rFonts w:ascii="Calibri" w:eastAsia="Calibri" w:hAnsi="Calibri" w:cs="Calibri"/>
                <w:sz w:val="20"/>
                <w:szCs w:val="20"/>
              </w:rPr>
              <w:t>,</w:t>
            </w:r>
            <w:r w:rsidRPr="00696228">
              <w:rPr>
                <w:rFonts w:ascii="Calibri" w:eastAsia="Calibri" w:hAnsi="Calibri" w:cs="Calibri"/>
                <w:sz w:val="20"/>
                <w:szCs w:val="20"/>
              </w:rPr>
              <w:t xml:space="preserve"> </w:t>
            </w:r>
            <w:r>
              <w:rPr>
                <w:rFonts w:ascii="Calibri" w:eastAsia="Calibri" w:hAnsi="Calibri" w:cs="Calibri"/>
                <w:sz w:val="20"/>
                <w:szCs w:val="20"/>
              </w:rPr>
              <w:t xml:space="preserve">and </w:t>
            </w:r>
            <w:r w:rsidRPr="00696228">
              <w:rPr>
                <w:rFonts w:ascii="Calibri" w:eastAsia="Calibri" w:hAnsi="Calibri" w:cs="Calibri"/>
                <w:sz w:val="20"/>
                <w:szCs w:val="20"/>
              </w:rPr>
              <w:t>VR</w:t>
            </w:r>
            <w:r>
              <w:rPr>
                <w:rFonts w:ascii="Calibri" w:eastAsia="Calibri" w:hAnsi="Calibri" w:cs="Calibri"/>
                <w:sz w:val="20"/>
                <w:szCs w:val="20"/>
              </w:rPr>
              <w:t>/AR</w:t>
            </w:r>
            <w:r w:rsidRPr="00696228">
              <w:rPr>
                <w:rFonts w:ascii="Calibri" w:eastAsia="Calibri" w:hAnsi="Calibri" w:cs="Calibri"/>
                <w:sz w:val="20"/>
                <w:szCs w:val="20"/>
              </w:rPr>
              <w:t xml:space="preserve"> and </w:t>
            </w:r>
            <w:r>
              <w:rPr>
                <w:rFonts w:ascii="Calibri" w:eastAsia="Calibri" w:hAnsi="Calibri" w:cs="Calibri"/>
                <w:sz w:val="20"/>
                <w:szCs w:val="20"/>
              </w:rPr>
              <w:t>their</w:t>
            </w:r>
            <w:r w:rsidRPr="00696228">
              <w:rPr>
                <w:rFonts w:ascii="Calibri" w:eastAsia="Calibri" w:hAnsi="Calibri" w:cs="Calibri"/>
                <w:sz w:val="20"/>
                <w:szCs w:val="20"/>
              </w:rPr>
              <w:t xml:space="preserve"> </w:t>
            </w:r>
            <w:r>
              <w:rPr>
                <w:rFonts w:ascii="Calibri" w:eastAsia="Calibri" w:hAnsi="Calibri" w:cs="Calibri"/>
                <w:sz w:val="20"/>
                <w:szCs w:val="20"/>
              </w:rPr>
              <w:t>e</w:t>
            </w:r>
            <w:r w:rsidRPr="00696228">
              <w:rPr>
                <w:rFonts w:ascii="Calibri" w:eastAsia="Calibri" w:hAnsi="Calibri" w:cs="Calibri"/>
                <w:sz w:val="20"/>
                <w:szCs w:val="20"/>
              </w:rPr>
              <w:t>ffect</w:t>
            </w:r>
            <w:r>
              <w:rPr>
                <w:rFonts w:ascii="Calibri" w:eastAsia="Calibri" w:hAnsi="Calibri" w:cs="Calibri"/>
                <w:sz w:val="20"/>
                <w:szCs w:val="20"/>
              </w:rPr>
              <w:t xml:space="preserve"> on</w:t>
            </w:r>
            <w:r w:rsidRPr="00696228">
              <w:rPr>
                <w:rFonts w:ascii="Calibri" w:eastAsia="Calibri" w:hAnsi="Calibri" w:cs="Calibri"/>
                <w:sz w:val="20"/>
                <w:szCs w:val="20"/>
              </w:rPr>
              <w:t xml:space="preserve"> industry</w:t>
            </w:r>
            <w:r w:rsidRPr="00201D7E">
              <w:rPr>
                <w:rFonts w:ascii="Calibri" w:eastAsia="Calibri" w:hAnsi="Calibri" w:cs="Calibri"/>
                <w:sz w:val="20"/>
                <w:szCs w:val="20"/>
              </w:rPr>
              <w:t>.</w:t>
            </w:r>
          </w:p>
        </w:tc>
        <w:tc>
          <w:tcPr>
            <w:tcW w:w="4788" w:type="dxa"/>
          </w:tcPr>
          <w:p w14:paraId="5C6AE50A" w14:textId="77777777" w:rsidR="0031587C" w:rsidRPr="00201D7E" w:rsidRDefault="0031587C" w:rsidP="0031587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F61668">
              <w:rPr>
                <w:rFonts w:ascii="Calibri" w:eastAsia="Calibri" w:hAnsi="Calibri" w:cs="Calibri"/>
                <w:b/>
                <w:sz w:val="20"/>
                <w:szCs w:val="20"/>
              </w:rPr>
              <w:t>Evaluate</w:t>
            </w:r>
            <w:r w:rsidRPr="00F61668">
              <w:rPr>
                <w:rFonts w:ascii="Calibri" w:eastAsia="Calibri" w:hAnsi="Calibri" w:cs="Calibri"/>
                <w:sz w:val="20"/>
                <w:szCs w:val="20"/>
              </w:rPr>
              <w:t xml:space="preserve"> the students’ projects for integrate their expression of architectural space.  </w:t>
            </w:r>
            <w:r w:rsidRPr="00F61668">
              <w:rPr>
                <w:rFonts w:ascii="Calibri" w:eastAsia="Calibri" w:hAnsi="Calibri" w:cs="Calibri"/>
                <w:b/>
                <w:sz w:val="20"/>
                <w:szCs w:val="20"/>
              </w:rPr>
              <w:t>Measure</w:t>
            </w:r>
            <w:r w:rsidRPr="00F61668">
              <w:rPr>
                <w:rFonts w:ascii="Calibri" w:eastAsia="Calibri" w:hAnsi="Calibri" w:cs="Calibri"/>
                <w:sz w:val="20"/>
                <w:szCs w:val="20"/>
              </w:rPr>
              <w:t xml:space="preserve"> student’s integration of VR and rendering industry practices into their presentations.</w:t>
            </w:r>
          </w:p>
        </w:tc>
      </w:tr>
      <w:tr w:rsidR="0031587C" w:rsidRPr="00F64F7B" w14:paraId="633CE694" w14:textId="77777777" w:rsidTr="0092007B">
        <w:trPr>
          <w:jc w:val="center"/>
        </w:trPr>
        <w:tc>
          <w:tcPr>
            <w:tcW w:w="4788" w:type="dxa"/>
            <w:tcMar>
              <w:top w:w="72" w:type="dxa"/>
              <w:left w:w="72" w:type="dxa"/>
              <w:bottom w:w="72" w:type="dxa"/>
              <w:right w:w="72" w:type="dxa"/>
            </w:tcMar>
          </w:tcPr>
          <w:p w14:paraId="68759F83" w14:textId="77777777" w:rsidR="0031587C" w:rsidRPr="006E3EBA" w:rsidRDefault="0031587C" w:rsidP="0031587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b/>
                <w:sz w:val="20"/>
                <w:szCs w:val="20"/>
              </w:rPr>
            </w:pPr>
            <w:r w:rsidRPr="006E3EBA">
              <w:rPr>
                <w:rFonts w:ascii="Calibri" w:eastAsia="Calibri" w:hAnsi="Calibri" w:cs="Calibri"/>
                <w:b/>
                <w:sz w:val="20"/>
                <w:szCs w:val="20"/>
              </w:rPr>
              <w:t>KNOWLEDGE</w:t>
            </w:r>
            <w:r>
              <w:rPr>
                <w:rFonts w:ascii="Calibri" w:eastAsia="Calibri" w:hAnsi="Calibri" w:cs="Calibri"/>
                <w:b/>
                <w:sz w:val="20"/>
                <w:szCs w:val="20"/>
              </w:rPr>
              <w:t xml:space="preserve">; </w:t>
            </w:r>
            <w:r w:rsidRPr="00CD4925">
              <w:rPr>
                <w:rFonts w:ascii="Calibri" w:eastAsia="Calibri" w:hAnsi="Calibri" w:cs="Calibri"/>
                <w:b/>
                <w:sz w:val="20"/>
                <w:szCs w:val="20"/>
              </w:rPr>
              <w:t>Lifelong learning</w:t>
            </w:r>
            <w:r w:rsidRPr="006E3EBA">
              <w:rPr>
                <w:rFonts w:ascii="Calibri" w:eastAsia="Calibri" w:hAnsi="Calibri" w:cs="Calibri"/>
                <w:b/>
                <w:sz w:val="20"/>
                <w:szCs w:val="20"/>
              </w:rPr>
              <w:t xml:space="preserve">, </w:t>
            </w:r>
          </w:p>
          <w:p w14:paraId="0375562F" w14:textId="77777777" w:rsidR="0031587C" w:rsidRPr="00201D7E" w:rsidRDefault="0031587C" w:rsidP="0092007B">
            <w:pPr>
              <w:ind w:left="360"/>
              <w:contextualSpacing/>
              <w:rPr>
                <w:rFonts w:ascii="Calibri" w:eastAsia="Calibri" w:hAnsi="Calibri" w:cs="Calibri"/>
                <w:sz w:val="20"/>
                <w:szCs w:val="20"/>
              </w:rPr>
            </w:pPr>
            <w:bookmarkStart w:id="1" w:name="_Hlk507396082"/>
            <w:r w:rsidRPr="00CD4925">
              <w:rPr>
                <w:rFonts w:ascii="Calibri" w:eastAsia="Calibri" w:hAnsi="Calibri" w:cs="Calibri"/>
                <w:sz w:val="20"/>
                <w:szCs w:val="20"/>
              </w:rPr>
              <w:t xml:space="preserve">Students </w:t>
            </w:r>
            <w:r>
              <w:rPr>
                <w:rFonts w:ascii="Calibri" w:eastAsia="Calibri" w:hAnsi="Calibri" w:cs="Calibri"/>
                <w:sz w:val="20"/>
                <w:szCs w:val="20"/>
              </w:rPr>
              <w:t>from</w:t>
            </w:r>
            <w:r w:rsidRPr="00CD4925">
              <w:rPr>
                <w:rFonts w:ascii="Calibri" w:eastAsia="Calibri" w:hAnsi="Calibri" w:cs="Calibri"/>
                <w:sz w:val="20"/>
                <w:szCs w:val="20"/>
              </w:rPr>
              <w:t xml:space="preserve"> project development</w:t>
            </w:r>
            <w:r>
              <w:rPr>
                <w:rFonts w:ascii="Calibri" w:eastAsia="Calibri" w:hAnsi="Calibri" w:cs="Calibri"/>
                <w:sz w:val="20"/>
                <w:szCs w:val="20"/>
              </w:rPr>
              <w:t xml:space="preserve"> to presentation</w:t>
            </w:r>
            <w:r w:rsidRPr="00CD4925">
              <w:rPr>
                <w:rFonts w:ascii="Calibri" w:eastAsia="Calibri" w:hAnsi="Calibri" w:cs="Calibri"/>
                <w:sz w:val="20"/>
                <w:szCs w:val="20"/>
              </w:rPr>
              <w:t xml:space="preserve"> w</w:t>
            </w:r>
            <w:r>
              <w:rPr>
                <w:rFonts w:ascii="Calibri" w:eastAsia="Calibri" w:hAnsi="Calibri" w:cs="Calibri"/>
                <w:sz w:val="20"/>
                <w:szCs w:val="20"/>
              </w:rPr>
              <w:t>ill be organized and plan ahead</w:t>
            </w:r>
            <w:r w:rsidRPr="00201D7E">
              <w:rPr>
                <w:rFonts w:ascii="Calibri" w:eastAsia="Calibri" w:hAnsi="Calibri" w:cs="Calibri"/>
                <w:sz w:val="20"/>
                <w:szCs w:val="20"/>
              </w:rPr>
              <w:t>.</w:t>
            </w:r>
            <w:bookmarkEnd w:id="1"/>
          </w:p>
        </w:tc>
        <w:tc>
          <w:tcPr>
            <w:tcW w:w="4788" w:type="dxa"/>
          </w:tcPr>
          <w:p w14:paraId="47780AA3" w14:textId="77777777" w:rsidR="0031587C" w:rsidRPr="00201D7E" w:rsidRDefault="0031587C" w:rsidP="0031587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CD4925">
              <w:rPr>
                <w:rFonts w:ascii="Calibri" w:eastAsia="Calibri" w:hAnsi="Calibri" w:cs="Calibri"/>
                <w:sz w:val="20"/>
                <w:szCs w:val="20"/>
              </w:rPr>
              <w:t xml:space="preserve">Students project development process will be </w:t>
            </w:r>
            <w:r w:rsidRPr="00CD4925">
              <w:rPr>
                <w:rFonts w:ascii="Calibri" w:eastAsia="Calibri" w:hAnsi="Calibri" w:cs="Calibri"/>
                <w:b/>
                <w:sz w:val="20"/>
                <w:szCs w:val="20"/>
              </w:rPr>
              <w:t>rated</w:t>
            </w:r>
            <w:r w:rsidRPr="00CD4925">
              <w:rPr>
                <w:rFonts w:ascii="Calibri" w:eastAsia="Calibri" w:hAnsi="Calibri" w:cs="Calibri"/>
                <w:sz w:val="20"/>
                <w:szCs w:val="20"/>
              </w:rPr>
              <w:t xml:space="preserve">. Students must show they have analyzed their </w:t>
            </w:r>
            <w:r>
              <w:rPr>
                <w:rFonts w:ascii="Calibri" w:eastAsia="Calibri" w:hAnsi="Calibri" w:cs="Calibri"/>
                <w:sz w:val="20"/>
                <w:szCs w:val="20"/>
              </w:rPr>
              <w:t xml:space="preserve">chosen </w:t>
            </w:r>
            <w:r w:rsidRPr="00CD4925">
              <w:rPr>
                <w:rFonts w:ascii="Calibri" w:eastAsia="Calibri" w:hAnsi="Calibri" w:cs="Calibri"/>
                <w:sz w:val="20"/>
                <w:szCs w:val="20"/>
              </w:rPr>
              <w:t>development process.</w:t>
            </w:r>
          </w:p>
        </w:tc>
      </w:tr>
      <w:tr w:rsidR="0031587C" w:rsidRPr="00F64F7B" w14:paraId="44D771F3" w14:textId="77777777" w:rsidTr="0092007B">
        <w:trPr>
          <w:jc w:val="center"/>
        </w:trPr>
        <w:tc>
          <w:tcPr>
            <w:tcW w:w="4788" w:type="dxa"/>
            <w:tcMar>
              <w:top w:w="72" w:type="dxa"/>
              <w:left w:w="72" w:type="dxa"/>
              <w:bottom w:w="72" w:type="dxa"/>
              <w:right w:w="72" w:type="dxa"/>
            </w:tcMar>
          </w:tcPr>
          <w:p w14:paraId="3266B407" w14:textId="77777777" w:rsidR="0031587C" w:rsidRPr="00201D7E" w:rsidRDefault="0031587C" w:rsidP="0031587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b/>
                <w:sz w:val="20"/>
                <w:szCs w:val="20"/>
              </w:rPr>
            </w:pPr>
            <w:r w:rsidRPr="00201D7E">
              <w:rPr>
                <w:rFonts w:ascii="Calibri" w:eastAsia="Calibri" w:hAnsi="Calibri" w:cs="Calibri"/>
                <w:b/>
                <w:sz w:val="20"/>
                <w:szCs w:val="20"/>
              </w:rPr>
              <w:t>SKILLS; Communication,</w:t>
            </w:r>
          </w:p>
          <w:p w14:paraId="2915387A" w14:textId="77777777" w:rsidR="0031587C" w:rsidRPr="00201D7E" w:rsidRDefault="0031587C" w:rsidP="0092007B">
            <w:pPr>
              <w:ind w:left="360"/>
              <w:contextualSpacing/>
              <w:rPr>
                <w:rFonts w:ascii="Calibri" w:eastAsia="Calibri" w:hAnsi="Calibri" w:cs="Calibri"/>
                <w:sz w:val="20"/>
                <w:szCs w:val="20"/>
              </w:rPr>
            </w:pPr>
            <w:r w:rsidRPr="007E3BE3">
              <w:rPr>
                <w:rFonts w:ascii="Calibri" w:eastAsia="Calibri" w:hAnsi="Calibri" w:cs="Calibri"/>
                <w:sz w:val="20"/>
                <w:szCs w:val="20"/>
              </w:rPr>
              <w:t xml:space="preserve">Communicate </w:t>
            </w:r>
            <w:r>
              <w:rPr>
                <w:rFonts w:ascii="Calibri" w:eastAsia="Calibri" w:hAnsi="Calibri" w:cs="Calibri"/>
                <w:sz w:val="20"/>
                <w:szCs w:val="20"/>
              </w:rPr>
              <w:t xml:space="preserve">ideas of </w:t>
            </w:r>
            <w:r w:rsidRPr="007E3BE3">
              <w:rPr>
                <w:rFonts w:ascii="Calibri" w:eastAsia="Calibri" w:hAnsi="Calibri" w:cs="Calibri"/>
                <w:sz w:val="20"/>
                <w:szCs w:val="20"/>
              </w:rPr>
              <w:t>design</w:t>
            </w:r>
            <w:r>
              <w:rPr>
                <w:rFonts w:ascii="Calibri" w:eastAsia="Calibri" w:hAnsi="Calibri" w:cs="Calibri"/>
                <w:sz w:val="20"/>
                <w:szCs w:val="20"/>
              </w:rPr>
              <w:t xml:space="preserve"> and</w:t>
            </w:r>
            <w:r w:rsidRPr="007E3BE3">
              <w:rPr>
                <w:rFonts w:ascii="Calibri" w:eastAsia="Calibri" w:hAnsi="Calibri" w:cs="Calibri"/>
                <w:sz w:val="20"/>
                <w:szCs w:val="20"/>
              </w:rPr>
              <w:t xml:space="preserve"> </w:t>
            </w:r>
            <w:r w:rsidRPr="00FF23E0">
              <w:rPr>
                <w:rFonts w:ascii="Calibri" w:eastAsia="Calibri" w:hAnsi="Calibri" w:cs="Calibri"/>
                <w:sz w:val="20"/>
                <w:szCs w:val="20"/>
              </w:rPr>
              <w:t>architectural space</w:t>
            </w:r>
            <w:r w:rsidRPr="007E3BE3">
              <w:rPr>
                <w:rFonts w:ascii="Calibri" w:eastAsia="Calibri" w:hAnsi="Calibri" w:cs="Calibri"/>
                <w:sz w:val="20"/>
                <w:szCs w:val="20"/>
              </w:rPr>
              <w:t xml:space="preserve"> to diverse groups, using</w:t>
            </w:r>
            <w:r>
              <w:rPr>
                <w:rFonts w:ascii="Calibri" w:eastAsia="Calibri" w:hAnsi="Calibri" w:cs="Calibri"/>
                <w:sz w:val="20"/>
                <w:szCs w:val="20"/>
              </w:rPr>
              <w:t xml:space="preserve"> a range of</w:t>
            </w:r>
            <w:r w:rsidRPr="007E3BE3">
              <w:rPr>
                <w:rFonts w:ascii="Calibri" w:eastAsia="Calibri" w:hAnsi="Calibri" w:cs="Calibri"/>
                <w:sz w:val="20"/>
                <w:szCs w:val="20"/>
              </w:rPr>
              <w:t xml:space="preserve"> </w:t>
            </w:r>
            <w:r>
              <w:rPr>
                <w:rFonts w:ascii="Calibri" w:eastAsia="Calibri" w:hAnsi="Calibri" w:cs="Calibri"/>
                <w:sz w:val="20"/>
                <w:szCs w:val="20"/>
              </w:rPr>
              <w:t xml:space="preserve">forms for </w:t>
            </w:r>
            <w:r w:rsidRPr="007E3BE3">
              <w:rPr>
                <w:rFonts w:ascii="Calibri" w:eastAsia="Calibri" w:hAnsi="Calibri" w:cs="Calibri"/>
                <w:sz w:val="20"/>
                <w:szCs w:val="20"/>
              </w:rPr>
              <w:t xml:space="preserve">visual, written, </w:t>
            </w:r>
            <w:r>
              <w:rPr>
                <w:rFonts w:ascii="Calibri" w:eastAsia="Calibri" w:hAnsi="Calibri" w:cs="Calibri"/>
                <w:sz w:val="20"/>
                <w:szCs w:val="20"/>
              </w:rPr>
              <w:t xml:space="preserve">and </w:t>
            </w:r>
            <w:r w:rsidRPr="007E3BE3">
              <w:rPr>
                <w:rFonts w:ascii="Calibri" w:eastAsia="Calibri" w:hAnsi="Calibri" w:cs="Calibri"/>
                <w:sz w:val="20"/>
                <w:szCs w:val="20"/>
              </w:rPr>
              <w:t>oral presentations</w:t>
            </w:r>
            <w:r w:rsidRPr="00120EA8">
              <w:rPr>
                <w:rFonts w:ascii="Calibri" w:eastAsia="Calibri" w:hAnsi="Calibri" w:cs="Calibri"/>
                <w:sz w:val="20"/>
                <w:szCs w:val="20"/>
              </w:rPr>
              <w:t xml:space="preserve"> in more than one form. </w:t>
            </w:r>
          </w:p>
        </w:tc>
        <w:tc>
          <w:tcPr>
            <w:tcW w:w="4788" w:type="dxa"/>
          </w:tcPr>
          <w:p w14:paraId="2E24622F" w14:textId="77777777" w:rsidR="0031587C" w:rsidRPr="00201D7E" w:rsidRDefault="0031587C" w:rsidP="0031587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7E6B5C">
              <w:rPr>
                <w:rFonts w:ascii="Calibri" w:eastAsia="Calibri" w:hAnsi="Calibri" w:cs="Calibri"/>
                <w:b/>
                <w:sz w:val="20"/>
                <w:szCs w:val="20"/>
              </w:rPr>
              <w:t>Assess</w:t>
            </w:r>
            <w:r w:rsidRPr="007E6B5C">
              <w:rPr>
                <w:rFonts w:ascii="Calibri" w:eastAsia="Calibri" w:hAnsi="Calibri" w:cs="Calibri"/>
                <w:sz w:val="20"/>
                <w:szCs w:val="20"/>
              </w:rPr>
              <w:t xml:space="preserve"> students’ use of communication skills during oral presentations, written descriptions, visual and VR and presentations.</w:t>
            </w:r>
          </w:p>
        </w:tc>
      </w:tr>
    </w:tbl>
    <w:p w14:paraId="5F08D7DA" w14:textId="7AFEBFCF" w:rsidR="0031587C" w:rsidRDefault="0031587C" w:rsidP="00466C72">
      <w:pPr>
        <w:rPr>
          <w:rFonts w:ascii="Arial" w:hAnsi="Arial" w:cs="Arial"/>
          <w:b/>
          <w:bCs/>
          <w:spacing w:val="-3"/>
          <w:sz w:val="22"/>
          <w:szCs w:val="22"/>
          <w:u w:val="single"/>
        </w:rPr>
      </w:pPr>
    </w:p>
    <w:p w14:paraId="1A114EEE" w14:textId="212628D9" w:rsidR="006F7ED5" w:rsidRDefault="006F7ED5" w:rsidP="00466C72">
      <w:pPr>
        <w:rPr>
          <w:rFonts w:ascii="Arial" w:hAnsi="Arial" w:cs="Arial"/>
          <w:b/>
          <w:bCs/>
          <w:spacing w:val="-3"/>
          <w:sz w:val="22"/>
          <w:szCs w:val="22"/>
          <w:u w:val="single"/>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F7ED5" w:rsidRPr="00F64F7B" w14:paraId="0E9325D0" w14:textId="77777777" w:rsidTr="0092007B">
        <w:trPr>
          <w:jc w:val="center"/>
        </w:trPr>
        <w:tc>
          <w:tcPr>
            <w:tcW w:w="9576" w:type="dxa"/>
            <w:gridSpan w:val="2"/>
            <w:tcMar>
              <w:top w:w="72" w:type="dxa"/>
              <w:left w:w="72" w:type="dxa"/>
              <w:bottom w:w="72" w:type="dxa"/>
              <w:right w:w="72" w:type="dxa"/>
            </w:tcMar>
          </w:tcPr>
          <w:p w14:paraId="0E3E7ECD" w14:textId="77777777" w:rsidR="006F7ED5" w:rsidRPr="00CD4925" w:rsidRDefault="006F7ED5" w:rsidP="0092007B">
            <w:pPr>
              <w:jc w:val="center"/>
              <w:rPr>
                <w:rFonts w:ascii="Calibri" w:hAnsi="Calibri" w:cs="Calibri"/>
                <w:sz w:val="20"/>
                <w:szCs w:val="20"/>
              </w:rPr>
            </w:pPr>
            <w:r w:rsidRPr="00CD4925">
              <w:rPr>
                <w:rFonts w:ascii="Calibri" w:eastAsia="Calibri" w:hAnsi="Calibri" w:cs="Calibri"/>
                <w:b/>
                <w:sz w:val="20"/>
                <w:szCs w:val="20"/>
              </w:rPr>
              <w:t>Course Specific Learning Outcomes / Assessment Methods</w:t>
            </w:r>
          </w:p>
        </w:tc>
      </w:tr>
      <w:tr w:rsidR="006F7ED5" w:rsidRPr="00F64F7B" w14:paraId="17114C80" w14:textId="77777777" w:rsidTr="0092007B">
        <w:trPr>
          <w:jc w:val="center"/>
        </w:trPr>
        <w:tc>
          <w:tcPr>
            <w:tcW w:w="4788" w:type="dxa"/>
            <w:tcMar>
              <w:top w:w="72" w:type="dxa"/>
              <w:left w:w="72" w:type="dxa"/>
              <w:bottom w:w="72" w:type="dxa"/>
              <w:right w:w="72" w:type="dxa"/>
            </w:tcMar>
          </w:tcPr>
          <w:p w14:paraId="3E1E5DE7" w14:textId="77777777" w:rsidR="006F7ED5" w:rsidRPr="00CD4925" w:rsidRDefault="006F7ED5" w:rsidP="0092007B">
            <w:pPr>
              <w:jc w:val="center"/>
              <w:rPr>
                <w:rFonts w:ascii="Calibri" w:hAnsi="Calibri" w:cs="Calibri"/>
                <w:sz w:val="20"/>
                <w:szCs w:val="20"/>
              </w:rPr>
            </w:pPr>
            <w:r w:rsidRPr="00CD4925">
              <w:rPr>
                <w:rFonts w:ascii="Calibri" w:eastAsia="Calibri" w:hAnsi="Calibri" w:cs="Calibri"/>
                <w:b/>
                <w:sz w:val="20"/>
                <w:szCs w:val="20"/>
              </w:rPr>
              <w:t>Learning Outcomes</w:t>
            </w:r>
          </w:p>
        </w:tc>
        <w:tc>
          <w:tcPr>
            <w:tcW w:w="4788" w:type="dxa"/>
          </w:tcPr>
          <w:p w14:paraId="2E052961" w14:textId="77777777" w:rsidR="006F7ED5" w:rsidRPr="00CD4925" w:rsidRDefault="006F7ED5" w:rsidP="0092007B">
            <w:pPr>
              <w:jc w:val="center"/>
              <w:rPr>
                <w:rFonts w:ascii="Calibri" w:hAnsi="Calibri" w:cs="Calibri"/>
                <w:sz w:val="20"/>
                <w:szCs w:val="20"/>
              </w:rPr>
            </w:pPr>
            <w:r w:rsidRPr="00CD4925">
              <w:rPr>
                <w:rFonts w:ascii="Calibri" w:eastAsia="Calibri" w:hAnsi="Calibri" w:cs="Calibri"/>
                <w:b/>
                <w:sz w:val="20"/>
                <w:szCs w:val="20"/>
              </w:rPr>
              <w:t>Assessment Methods</w:t>
            </w:r>
          </w:p>
        </w:tc>
      </w:tr>
      <w:tr w:rsidR="006F7ED5" w:rsidRPr="00F64F7B" w14:paraId="64E5BFF4" w14:textId="77777777" w:rsidTr="0092007B">
        <w:trPr>
          <w:jc w:val="center"/>
        </w:trPr>
        <w:tc>
          <w:tcPr>
            <w:tcW w:w="4788" w:type="dxa"/>
            <w:tcMar>
              <w:top w:w="72" w:type="dxa"/>
              <w:left w:w="72" w:type="dxa"/>
              <w:bottom w:w="72" w:type="dxa"/>
              <w:right w:w="72" w:type="dxa"/>
            </w:tcMar>
          </w:tcPr>
          <w:p w14:paraId="0DB09150" w14:textId="77777777" w:rsidR="006F7ED5" w:rsidRPr="00CD4925" w:rsidRDefault="006F7ED5" w:rsidP="0092007B">
            <w:pPr>
              <w:ind w:left="396"/>
              <w:rPr>
                <w:rFonts w:ascii="Calibri" w:hAnsi="Calibri" w:cs="Calibri"/>
                <w:sz w:val="20"/>
                <w:szCs w:val="20"/>
              </w:rPr>
            </w:pPr>
            <w:r w:rsidRPr="00CD4925">
              <w:rPr>
                <w:rFonts w:ascii="Calibri" w:eastAsia="Calibri" w:hAnsi="Calibri" w:cs="Calibri"/>
                <w:sz w:val="20"/>
                <w:szCs w:val="20"/>
              </w:rPr>
              <w:t>Upon successful completion of this course the student shall be able to:</w:t>
            </w:r>
          </w:p>
        </w:tc>
        <w:tc>
          <w:tcPr>
            <w:tcW w:w="4788" w:type="dxa"/>
          </w:tcPr>
          <w:p w14:paraId="49C35020" w14:textId="77777777" w:rsidR="006F7ED5" w:rsidRPr="00CD4925" w:rsidRDefault="006F7ED5" w:rsidP="0092007B">
            <w:pPr>
              <w:ind w:left="378"/>
              <w:rPr>
                <w:rFonts w:ascii="Calibri" w:hAnsi="Calibri" w:cs="Calibri"/>
                <w:sz w:val="20"/>
                <w:szCs w:val="20"/>
              </w:rPr>
            </w:pPr>
            <w:r w:rsidRPr="00CD4925">
              <w:rPr>
                <w:rFonts w:ascii="Calibri" w:eastAsia="Calibri" w:hAnsi="Calibri" w:cs="Calibri"/>
                <w:sz w:val="20"/>
                <w:szCs w:val="20"/>
              </w:rPr>
              <w:t>To evaluate the students’ achievement of the learning objectives, the professor will do the following:</w:t>
            </w:r>
          </w:p>
        </w:tc>
      </w:tr>
      <w:tr w:rsidR="006F7ED5" w:rsidRPr="00F64F7B" w14:paraId="373F9B50" w14:textId="77777777" w:rsidTr="0092007B">
        <w:trPr>
          <w:jc w:val="center"/>
        </w:trPr>
        <w:tc>
          <w:tcPr>
            <w:tcW w:w="4788" w:type="dxa"/>
            <w:tcMar>
              <w:top w:w="72" w:type="dxa"/>
              <w:left w:w="72" w:type="dxa"/>
              <w:bottom w:w="72" w:type="dxa"/>
              <w:right w:w="72" w:type="dxa"/>
            </w:tcMar>
          </w:tcPr>
          <w:p w14:paraId="5D01D5CC" w14:textId="77777777" w:rsidR="006F7ED5" w:rsidRPr="00125F3B"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b/>
                <w:sz w:val="20"/>
                <w:szCs w:val="20"/>
              </w:rPr>
            </w:pPr>
            <w:r w:rsidRPr="00125F3B">
              <w:rPr>
                <w:rFonts w:ascii="Calibri" w:eastAsia="Calibri" w:hAnsi="Calibri" w:cs="Calibri"/>
                <w:sz w:val="20"/>
                <w:szCs w:val="20"/>
              </w:rPr>
              <w:t>Develop previously learned computer assisted graphics and rendering skills</w:t>
            </w:r>
            <w:r>
              <w:rPr>
                <w:rFonts w:ascii="Calibri" w:eastAsia="Calibri" w:hAnsi="Calibri" w:cs="Calibri"/>
                <w:sz w:val="20"/>
                <w:szCs w:val="20"/>
              </w:rPr>
              <w:t>, and build upon these for learning VR/AR techniques</w:t>
            </w:r>
            <w:r w:rsidRPr="00125F3B">
              <w:rPr>
                <w:rFonts w:ascii="Calibri" w:eastAsia="Calibri" w:hAnsi="Calibri" w:cs="Calibri"/>
                <w:sz w:val="20"/>
                <w:szCs w:val="20"/>
              </w:rPr>
              <w:t>. (Skill)</w:t>
            </w:r>
          </w:p>
        </w:tc>
        <w:tc>
          <w:tcPr>
            <w:tcW w:w="4788" w:type="dxa"/>
          </w:tcPr>
          <w:p w14:paraId="2A73CB00" w14:textId="77777777" w:rsidR="006F7ED5" w:rsidRPr="00CD492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D10D81">
              <w:rPr>
                <w:rFonts w:ascii="Calibri" w:eastAsia="Calibri" w:hAnsi="Calibri" w:cs="Calibri"/>
                <w:b/>
                <w:sz w:val="20"/>
                <w:szCs w:val="20"/>
              </w:rPr>
              <w:t>Review</w:t>
            </w:r>
            <w:r w:rsidRPr="00125F3B">
              <w:rPr>
                <w:rFonts w:ascii="Calibri" w:eastAsia="Calibri" w:hAnsi="Calibri" w:cs="Calibri"/>
                <w:sz w:val="20"/>
                <w:szCs w:val="20"/>
              </w:rPr>
              <w:t xml:space="preserve"> students’ projects for integrat</w:t>
            </w:r>
            <w:r>
              <w:rPr>
                <w:rFonts w:ascii="Calibri" w:eastAsia="Calibri" w:hAnsi="Calibri" w:cs="Calibri"/>
                <w:sz w:val="20"/>
                <w:szCs w:val="20"/>
              </w:rPr>
              <w:t>ion of</w:t>
            </w:r>
            <w:r w:rsidRPr="00125F3B">
              <w:rPr>
                <w:rFonts w:ascii="Calibri" w:eastAsia="Calibri" w:hAnsi="Calibri" w:cs="Calibri"/>
                <w:sz w:val="20"/>
                <w:szCs w:val="20"/>
              </w:rPr>
              <w:t xml:space="preserve"> their expression of architectural space.  Measure student’s integration </w:t>
            </w:r>
            <w:r>
              <w:rPr>
                <w:rFonts w:ascii="Calibri" w:eastAsia="Calibri" w:hAnsi="Calibri" w:cs="Calibri"/>
                <w:sz w:val="20"/>
                <w:szCs w:val="20"/>
              </w:rPr>
              <w:t>of</w:t>
            </w:r>
            <w:r w:rsidRPr="00125F3B">
              <w:rPr>
                <w:rFonts w:ascii="Calibri" w:eastAsia="Calibri" w:hAnsi="Calibri" w:cs="Calibri"/>
                <w:sz w:val="20"/>
                <w:szCs w:val="20"/>
              </w:rPr>
              <w:t xml:space="preserve"> rendering</w:t>
            </w:r>
            <w:r>
              <w:rPr>
                <w:rFonts w:ascii="Calibri" w:eastAsia="Calibri" w:hAnsi="Calibri" w:cs="Calibri"/>
                <w:sz w:val="20"/>
                <w:szCs w:val="20"/>
              </w:rPr>
              <w:t xml:space="preserve"> and VR/AR</w:t>
            </w:r>
            <w:r w:rsidRPr="00125F3B">
              <w:rPr>
                <w:rFonts w:ascii="Calibri" w:eastAsia="Calibri" w:hAnsi="Calibri" w:cs="Calibri"/>
                <w:sz w:val="20"/>
                <w:szCs w:val="20"/>
              </w:rPr>
              <w:t xml:space="preserve"> industry practices into their presentations.</w:t>
            </w:r>
          </w:p>
        </w:tc>
      </w:tr>
      <w:tr w:rsidR="006F7ED5" w:rsidRPr="00F64F7B" w14:paraId="13DE867E" w14:textId="77777777" w:rsidTr="0092007B">
        <w:trPr>
          <w:jc w:val="center"/>
        </w:trPr>
        <w:tc>
          <w:tcPr>
            <w:tcW w:w="4788" w:type="dxa"/>
            <w:tcMar>
              <w:top w:w="72" w:type="dxa"/>
              <w:left w:w="72" w:type="dxa"/>
              <w:bottom w:w="72" w:type="dxa"/>
              <w:right w:w="72" w:type="dxa"/>
            </w:tcMar>
          </w:tcPr>
          <w:p w14:paraId="1E361D83" w14:textId="77777777" w:rsidR="006F7ED5" w:rsidRPr="00E479A7"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b/>
                <w:sz w:val="20"/>
                <w:szCs w:val="20"/>
              </w:rPr>
            </w:pPr>
            <w:r w:rsidRPr="00E479A7">
              <w:rPr>
                <w:rFonts w:ascii="Calibri" w:eastAsia="Calibri" w:hAnsi="Calibri" w:cs="Calibri"/>
                <w:sz w:val="20"/>
                <w:szCs w:val="20"/>
              </w:rPr>
              <w:t>Students must demonstrate the ab</w:t>
            </w:r>
            <w:r>
              <w:rPr>
                <w:rFonts w:ascii="Calibri" w:eastAsia="Calibri" w:hAnsi="Calibri" w:cs="Calibri"/>
                <w:sz w:val="20"/>
                <w:szCs w:val="20"/>
              </w:rPr>
              <w:t>ility</w:t>
            </w:r>
            <w:r w:rsidRPr="00E479A7">
              <w:rPr>
                <w:rFonts w:ascii="Calibri" w:eastAsia="Calibri" w:hAnsi="Calibri" w:cs="Calibri"/>
                <w:sz w:val="20"/>
                <w:szCs w:val="20"/>
              </w:rPr>
              <w:t xml:space="preserve"> to import files of 3D architectural buildings from other programs for modification and enhancement</w:t>
            </w:r>
            <w:r>
              <w:rPr>
                <w:rFonts w:ascii="Calibri" w:eastAsia="Calibri" w:hAnsi="Calibri" w:cs="Calibri"/>
                <w:sz w:val="20"/>
                <w:szCs w:val="20"/>
              </w:rPr>
              <w:t>, and other types of software interoperability important for computer graphics</w:t>
            </w:r>
            <w:r w:rsidRPr="00E479A7">
              <w:rPr>
                <w:rFonts w:ascii="Calibri" w:eastAsia="Calibri" w:hAnsi="Calibri" w:cs="Calibri"/>
                <w:sz w:val="20"/>
                <w:szCs w:val="20"/>
              </w:rPr>
              <w:t>. (Skill)</w:t>
            </w:r>
          </w:p>
        </w:tc>
        <w:tc>
          <w:tcPr>
            <w:tcW w:w="4788" w:type="dxa"/>
          </w:tcPr>
          <w:p w14:paraId="1D16EF14" w14:textId="77777777" w:rsidR="006F7ED5" w:rsidRPr="00CD492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bookmarkStart w:id="2" w:name="_Hlk507399422"/>
            <w:r w:rsidRPr="00CD4925">
              <w:rPr>
                <w:rFonts w:ascii="Calibri" w:eastAsia="Calibri" w:hAnsi="Calibri" w:cs="Calibri"/>
                <w:b/>
                <w:sz w:val="20"/>
                <w:szCs w:val="20"/>
              </w:rPr>
              <w:t>Assess</w:t>
            </w:r>
            <w:r w:rsidRPr="00CD4925">
              <w:rPr>
                <w:rFonts w:ascii="Calibri" w:eastAsia="Calibri" w:hAnsi="Calibri" w:cs="Calibri"/>
                <w:sz w:val="20"/>
                <w:szCs w:val="20"/>
              </w:rPr>
              <w:t xml:space="preserve"> </w:t>
            </w:r>
            <w:bookmarkEnd w:id="2"/>
            <w:r w:rsidRPr="00CD4925">
              <w:rPr>
                <w:rFonts w:ascii="Calibri" w:eastAsia="Calibri" w:hAnsi="Calibri" w:cs="Calibri"/>
                <w:sz w:val="20"/>
                <w:szCs w:val="20"/>
              </w:rPr>
              <w:t xml:space="preserve">the students’ ability to synthesize </w:t>
            </w:r>
            <w:r>
              <w:rPr>
                <w:rFonts w:ascii="Calibri" w:eastAsia="Calibri" w:hAnsi="Calibri" w:cs="Calibri"/>
                <w:sz w:val="20"/>
                <w:szCs w:val="20"/>
              </w:rPr>
              <w:t xml:space="preserve">and </w:t>
            </w:r>
            <w:r w:rsidRPr="00CD4925">
              <w:rPr>
                <w:rFonts w:ascii="Calibri" w:eastAsia="Calibri" w:hAnsi="Calibri" w:cs="Calibri"/>
                <w:sz w:val="20"/>
                <w:szCs w:val="20"/>
              </w:rPr>
              <w:t>apply what is learned from lab work</w:t>
            </w:r>
            <w:r>
              <w:rPr>
                <w:rFonts w:ascii="Calibri" w:eastAsia="Calibri" w:hAnsi="Calibri" w:cs="Calibri"/>
                <w:sz w:val="20"/>
                <w:szCs w:val="20"/>
              </w:rPr>
              <w:t>,</w:t>
            </w:r>
            <w:r w:rsidRPr="00CD4925">
              <w:rPr>
                <w:rFonts w:ascii="Calibri" w:eastAsia="Calibri" w:hAnsi="Calibri" w:cs="Calibri"/>
                <w:sz w:val="20"/>
                <w:szCs w:val="20"/>
              </w:rPr>
              <w:t xml:space="preserve"> through the grading of assignments</w:t>
            </w:r>
            <w:r>
              <w:rPr>
                <w:rFonts w:ascii="Calibri" w:eastAsia="Calibri" w:hAnsi="Calibri" w:cs="Calibri"/>
                <w:sz w:val="20"/>
                <w:szCs w:val="20"/>
              </w:rPr>
              <w:t xml:space="preserve"> and projects</w:t>
            </w:r>
            <w:r w:rsidRPr="00CD4925">
              <w:rPr>
                <w:rFonts w:ascii="Calibri" w:eastAsia="Calibri" w:hAnsi="Calibri" w:cs="Calibri"/>
                <w:sz w:val="20"/>
                <w:szCs w:val="20"/>
              </w:rPr>
              <w:t>.</w:t>
            </w:r>
          </w:p>
        </w:tc>
      </w:tr>
      <w:tr w:rsidR="006F7ED5" w:rsidRPr="00F64F7B" w14:paraId="56976A56" w14:textId="77777777" w:rsidTr="0092007B">
        <w:trPr>
          <w:jc w:val="center"/>
        </w:trPr>
        <w:tc>
          <w:tcPr>
            <w:tcW w:w="4788" w:type="dxa"/>
            <w:tcMar>
              <w:top w:w="72" w:type="dxa"/>
              <w:left w:w="72" w:type="dxa"/>
              <w:bottom w:w="72" w:type="dxa"/>
              <w:right w:w="72" w:type="dxa"/>
            </w:tcMar>
          </w:tcPr>
          <w:p w14:paraId="5ADA5A67" w14:textId="77777777" w:rsidR="006F7ED5" w:rsidRPr="00E479A7"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sz w:val="20"/>
                <w:szCs w:val="20"/>
              </w:rPr>
            </w:pPr>
            <w:r w:rsidRPr="00E479A7">
              <w:rPr>
                <w:rFonts w:ascii="Calibri" w:eastAsia="Calibri" w:hAnsi="Calibri" w:cs="Calibri"/>
                <w:sz w:val="20"/>
                <w:szCs w:val="20"/>
              </w:rPr>
              <w:t>Employ and create lights and daylight/sunlight simulations. (Skill)</w:t>
            </w:r>
          </w:p>
        </w:tc>
        <w:tc>
          <w:tcPr>
            <w:tcW w:w="4788" w:type="dxa"/>
          </w:tcPr>
          <w:p w14:paraId="05CAF7F7" w14:textId="77777777" w:rsidR="006F7ED5" w:rsidRPr="003B7C7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3B7C75">
              <w:rPr>
                <w:rFonts w:ascii="Calibri" w:eastAsia="Calibri" w:hAnsi="Calibri" w:cs="Calibri"/>
                <w:b/>
                <w:sz w:val="20"/>
                <w:szCs w:val="20"/>
              </w:rPr>
              <w:t>Appraise</w:t>
            </w:r>
            <w:r w:rsidRPr="003B7C75">
              <w:rPr>
                <w:rFonts w:ascii="Calibri" w:eastAsia="Calibri" w:hAnsi="Calibri" w:cs="Calibri"/>
                <w:sz w:val="20"/>
                <w:szCs w:val="20"/>
              </w:rPr>
              <w:t xml:space="preserve"> the students’ ability to synthesize apply what is learned through the grading of assignments, projects and students’ expression of architectural space.</w:t>
            </w:r>
          </w:p>
        </w:tc>
      </w:tr>
      <w:tr w:rsidR="006F7ED5" w:rsidRPr="00F64F7B" w14:paraId="1BBDF959" w14:textId="77777777" w:rsidTr="0092007B">
        <w:trPr>
          <w:jc w:val="center"/>
        </w:trPr>
        <w:tc>
          <w:tcPr>
            <w:tcW w:w="4788" w:type="dxa"/>
            <w:tcMar>
              <w:top w:w="72" w:type="dxa"/>
              <w:left w:w="72" w:type="dxa"/>
              <w:bottom w:w="72" w:type="dxa"/>
              <w:right w:w="72" w:type="dxa"/>
            </w:tcMar>
          </w:tcPr>
          <w:p w14:paraId="09D75A82" w14:textId="77777777" w:rsidR="006F7ED5" w:rsidRPr="00D10D81"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sz w:val="20"/>
                <w:szCs w:val="20"/>
              </w:rPr>
            </w:pPr>
            <w:r w:rsidRPr="00D10D81">
              <w:rPr>
                <w:rFonts w:ascii="Calibri" w:eastAsia="Calibri" w:hAnsi="Calibri" w:cs="Calibri"/>
                <w:sz w:val="20"/>
                <w:szCs w:val="20"/>
              </w:rPr>
              <w:t>Create and apply realistic materials as well as color/material alternates.</w:t>
            </w:r>
            <w:r>
              <w:rPr>
                <w:rFonts w:ascii="Calibri" w:eastAsia="Calibri" w:hAnsi="Calibri" w:cs="Calibri"/>
                <w:sz w:val="20"/>
                <w:szCs w:val="20"/>
              </w:rPr>
              <w:t xml:space="preserve"> </w:t>
            </w:r>
            <w:r w:rsidRPr="00E479A7">
              <w:rPr>
                <w:rFonts w:ascii="Calibri" w:eastAsia="Calibri" w:hAnsi="Calibri" w:cs="Calibri"/>
                <w:sz w:val="20"/>
                <w:szCs w:val="20"/>
              </w:rPr>
              <w:t>(Skill)</w:t>
            </w:r>
          </w:p>
        </w:tc>
        <w:tc>
          <w:tcPr>
            <w:tcW w:w="4788" w:type="dxa"/>
          </w:tcPr>
          <w:p w14:paraId="25B7EAF8" w14:textId="77777777" w:rsidR="006F7ED5" w:rsidRPr="003B7C7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DC4637">
              <w:rPr>
                <w:rFonts w:ascii="Calibri" w:eastAsia="Calibri" w:hAnsi="Calibri" w:cs="Calibri"/>
                <w:b/>
                <w:sz w:val="20"/>
                <w:szCs w:val="20"/>
              </w:rPr>
              <w:t>Assess</w:t>
            </w:r>
            <w:r w:rsidRPr="00DC4637">
              <w:rPr>
                <w:rFonts w:ascii="Calibri" w:eastAsia="Calibri" w:hAnsi="Calibri" w:cs="Calibri"/>
                <w:sz w:val="20"/>
                <w:szCs w:val="20"/>
              </w:rPr>
              <w:t xml:space="preserve"> the students’ ability to synthesize</w:t>
            </w:r>
            <w:r>
              <w:rPr>
                <w:rFonts w:ascii="Calibri" w:eastAsia="Calibri" w:hAnsi="Calibri" w:cs="Calibri"/>
                <w:sz w:val="20"/>
                <w:szCs w:val="20"/>
              </w:rPr>
              <w:t xml:space="preserve"> and</w:t>
            </w:r>
            <w:r w:rsidRPr="00DC4637">
              <w:rPr>
                <w:rFonts w:ascii="Calibri" w:eastAsia="Calibri" w:hAnsi="Calibri" w:cs="Calibri"/>
                <w:sz w:val="20"/>
                <w:szCs w:val="20"/>
              </w:rPr>
              <w:t xml:space="preserve"> apply what is learned through the grading of assignments, projects and students’ expression of architectural </w:t>
            </w:r>
            <w:r w:rsidRPr="00D10D81">
              <w:rPr>
                <w:rFonts w:ascii="Calibri" w:eastAsia="Calibri" w:hAnsi="Calibri" w:cs="Calibri"/>
                <w:sz w:val="20"/>
                <w:szCs w:val="20"/>
              </w:rPr>
              <w:t>color</w:t>
            </w:r>
            <w:r>
              <w:rPr>
                <w:rFonts w:ascii="Calibri" w:eastAsia="Calibri" w:hAnsi="Calibri" w:cs="Calibri"/>
                <w:sz w:val="20"/>
                <w:szCs w:val="20"/>
              </w:rPr>
              <w:t xml:space="preserve"> and </w:t>
            </w:r>
            <w:r w:rsidRPr="00D10D81">
              <w:rPr>
                <w:rFonts w:ascii="Calibri" w:eastAsia="Calibri" w:hAnsi="Calibri" w:cs="Calibri"/>
                <w:sz w:val="20"/>
                <w:szCs w:val="20"/>
              </w:rPr>
              <w:t>material</w:t>
            </w:r>
            <w:r w:rsidRPr="00DC4637">
              <w:rPr>
                <w:rFonts w:ascii="Calibri" w:eastAsia="Calibri" w:hAnsi="Calibri" w:cs="Calibri"/>
                <w:sz w:val="20"/>
                <w:szCs w:val="20"/>
              </w:rPr>
              <w:t>.</w:t>
            </w:r>
          </w:p>
        </w:tc>
      </w:tr>
      <w:tr w:rsidR="006F7ED5" w:rsidRPr="00F64F7B" w14:paraId="436E6F34" w14:textId="77777777" w:rsidTr="0092007B">
        <w:trPr>
          <w:jc w:val="center"/>
        </w:trPr>
        <w:tc>
          <w:tcPr>
            <w:tcW w:w="4788" w:type="dxa"/>
            <w:tcMar>
              <w:top w:w="72" w:type="dxa"/>
              <w:left w:w="72" w:type="dxa"/>
              <w:bottom w:w="72" w:type="dxa"/>
              <w:right w:w="72" w:type="dxa"/>
            </w:tcMar>
          </w:tcPr>
          <w:p w14:paraId="62138939" w14:textId="77777777" w:rsidR="006F7ED5" w:rsidRPr="00D10D81"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sz w:val="20"/>
                <w:szCs w:val="20"/>
              </w:rPr>
            </w:pPr>
            <w:r w:rsidRPr="00D10D81">
              <w:rPr>
                <w:rFonts w:ascii="Calibri" w:eastAsia="Calibri" w:hAnsi="Calibri" w:cs="Calibri"/>
                <w:sz w:val="20"/>
                <w:szCs w:val="20"/>
              </w:rPr>
              <w:lastRenderedPageBreak/>
              <w:t>Create realistic renderings</w:t>
            </w:r>
            <w:r>
              <w:rPr>
                <w:rFonts w:ascii="Calibri" w:eastAsia="Calibri" w:hAnsi="Calibri" w:cs="Calibri"/>
                <w:sz w:val="20"/>
                <w:szCs w:val="20"/>
              </w:rPr>
              <w:t xml:space="preserve"> and panoramas</w:t>
            </w:r>
            <w:r w:rsidRPr="00D10D81">
              <w:rPr>
                <w:rFonts w:ascii="Calibri" w:eastAsia="Calibri" w:hAnsi="Calibri" w:cs="Calibri"/>
                <w:sz w:val="20"/>
                <w:szCs w:val="20"/>
              </w:rPr>
              <w:t xml:space="preserve"> that compliment 2D plans and elevations in presenting their design.</w:t>
            </w:r>
            <w:r>
              <w:rPr>
                <w:rFonts w:ascii="Calibri" w:eastAsia="Calibri" w:hAnsi="Calibri" w:cs="Calibri"/>
                <w:sz w:val="20"/>
                <w:szCs w:val="20"/>
              </w:rPr>
              <w:t xml:space="preserve"> </w:t>
            </w:r>
            <w:r w:rsidRPr="00E479A7">
              <w:rPr>
                <w:rFonts w:ascii="Calibri" w:eastAsia="Calibri" w:hAnsi="Calibri" w:cs="Calibri"/>
                <w:sz w:val="20"/>
                <w:szCs w:val="20"/>
              </w:rPr>
              <w:t>(Skill)</w:t>
            </w:r>
          </w:p>
        </w:tc>
        <w:tc>
          <w:tcPr>
            <w:tcW w:w="4788" w:type="dxa"/>
          </w:tcPr>
          <w:p w14:paraId="22842AE6" w14:textId="77777777" w:rsidR="006F7ED5" w:rsidRPr="003B7C7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DC4637">
              <w:rPr>
                <w:rFonts w:ascii="Calibri" w:eastAsia="Calibri" w:hAnsi="Calibri" w:cs="Calibri"/>
                <w:b/>
                <w:sz w:val="20"/>
                <w:szCs w:val="20"/>
              </w:rPr>
              <w:t>Assess</w:t>
            </w:r>
            <w:r w:rsidRPr="00DC4637">
              <w:rPr>
                <w:rFonts w:ascii="Calibri" w:eastAsia="Calibri" w:hAnsi="Calibri" w:cs="Calibri"/>
                <w:sz w:val="20"/>
                <w:szCs w:val="20"/>
              </w:rPr>
              <w:t xml:space="preserve"> the students’ ability to synthesize </w:t>
            </w:r>
            <w:r>
              <w:rPr>
                <w:rFonts w:ascii="Calibri" w:eastAsia="Calibri" w:hAnsi="Calibri" w:cs="Calibri"/>
                <w:sz w:val="20"/>
                <w:szCs w:val="20"/>
              </w:rPr>
              <w:t xml:space="preserve">and </w:t>
            </w:r>
            <w:r w:rsidRPr="00DC4637">
              <w:rPr>
                <w:rFonts w:ascii="Calibri" w:eastAsia="Calibri" w:hAnsi="Calibri" w:cs="Calibri"/>
                <w:sz w:val="20"/>
                <w:szCs w:val="20"/>
              </w:rPr>
              <w:t>apply what is learned through the grading of assignments, projects and student expression of architectural space.</w:t>
            </w:r>
          </w:p>
        </w:tc>
      </w:tr>
      <w:tr w:rsidR="006F7ED5" w:rsidRPr="00F64F7B" w14:paraId="09C0B2CA" w14:textId="77777777" w:rsidTr="0092007B">
        <w:trPr>
          <w:jc w:val="center"/>
        </w:trPr>
        <w:tc>
          <w:tcPr>
            <w:tcW w:w="4788" w:type="dxa"/>
            <w:tcMar>
              <w:top w:w="72" w:type="dxa"/>
              <w:left w:w="72" w:type="dxa"/>
              <w:bottom w:w="72" w:type="dxa"/>
              <w:right w:w="72" w:type="dxa"/>
            </w:tcMar>
          </w:tcPr>
          <w:p w14:paraId="7EACF9D3" w14:textId="77777777" w:rsidR="006F7ED5" w:rsidRPr="00D10D81" w:rsidRDefault="006F7ED5" w:rsidP="006F7ED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Calibri" w:eastAsia="Calibri" w:hAnsi="Calibri" w:cs="Calibri"/>
                <w:sz w:val="20"/>
                <w:szCs w:val="20"/>
              </w:rPr>
            </w:pPr>
            <w:r w:rsidRPr="00D10D81">
              <w:rPr>
                <w:rFonts w:ascii="Calibri" w:eastAsia="Calibri" w:hAnsi="Calibri" w:cs="Calibri"/>
                <w:sz w:val="20"/>
                <w:szCs w:val="20"/>
              </w:rPr>
              <w:t>Create walkthrough/flythrough animations, animate architectural objects and output these animations to video.</w:t>
            </w:r>
            <w:r>
              <w:rPr>
                <w:rFonts w:ascii="Calibri" w:eastAsia="Calibri" w:hAnsi="Calibri" w:cs="Calibri"/>
                <w:sz w:val="20"/>
                <w:szCs w:val="20"/>
              </w:rPr>
              <w:t xml:space="preserve"> </w:t>
            </w:r>
            <w:r w:rsidRPr="00E479A7">
              <w:rPr>
                <w:rFonts w:ascii="Calibri" w:eastAsia="Calibri" w:hAnsi="Calibri" w:cs="Calibri"/>
                <w:sz w:val="20"/>
                <w:szCs w:val="20"/>
              </w:rPr>
              <w:t>(Skill)</w:t>
            </w:r>
          </w:p>
        </w:tc>
        <w:tc>
          <w:tcPr>
            <w:tcW w:w="4788" w:type="dxa"/>
          </w:tcPr>
          <w:p w14:paraId="4CF90EFC" w14:textId="77777777" w:rsidR="006F7ED5" w:rsidRPr="003B7C75" w:rsidRDefault="006F7ED5" w:rsidP="006F7E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78" w:hanging="360"/>
              <w:contextualSpacing/>
              <w:rPr>
                <w:rFonts w:ascii="Calibri" w:eastAsia="Calibri" w:hAnsi="Calibri" w:cs="Calibri"/>
                <w:sz w:val="20"/>
                <w:szCs w:val="20"/>
              </w:rPr>
            </w:pPr>
            <w:r w:rsidRPr="00DC4637">
              <w:rPr>
                <w:rFonts w:ascii="Calibri" w:eastAsia="Calibri" w:hAnsi="Calibri" w:cs="Calibri"/>
                <w:b/>
                <w:sz w:val="20"/>
                <w:szCs w:val="20"/>
              </w:rPr>
              <w:t>Assess</w:t>
            </w:r>
            <w:r w:rsidRPr="00DC4637">
              <w:rPr>
                <w:rFonts w:ascii="Calibri" w:eastAsia="Calibri" w:hAnsi="Calibri" w:cs="Calibri"/>
                <w:sz w:val="20"/>
                <w:szCs w:val="20"/>
              </w:rPr>
              <w:t xml:space="preserve"> the students’ ability to synthesize </w:t>
            </w:r>
            <w:r>
              <w:rPr>
                <w:rFonts w:ascii="Calibri" w:eastAsia="Calibri" w:hAnsi="Calibri" w:cs="Calibri"/>
                <w:sz w:val="20"/>
                <w:szCs w:val="20"/>
              </w:rPr>
              <w:t xml:space="preserve">and </w:t>
            </w:r>
            <w:r w:rsidRPr="00DC4637">
              <w:rPr>
                <w:rFonts w:ascii="Calibri" w:eastAsia="Calibri" w:hAnsi="Calibri" w:cs="Calibri"/>
                <w:sz w:val="20"/>
                <w:szCs w:val="20"/>
              </w:rPr>
              <w:t>apply what is learned through the grading of assignments, projects</w:t>
            </w:r>
            <w:r>
              <w:rPr>
                <w:rFonts w:ascii="Calibri" w:eastAsia="Calibri" w:hAnsi="Calibri" w:cs="Calibri"/>
                <w:sz w:val="20"/>
                <w:szCs w:val="20"/>
              </w:rPr>
              <w:t>,</w:t>
            </w:r>
            <w:r w:rsidRPr="00DC4637">
              <w:rPr>
                <w:rFonts w:ascii="Calibri" w:eastAsia="Calibri" w:hAnsi="Calibri" w:cs="Calibri"/>
                <w:sz w:val="20"/>
                <w:szCs w:val="20"/>
              </w:rPr>
              <w:t xml:space="preserve"> students’ expression of architectural space</w:t>
            </w:r>
            <w:r>
              <w:rPr>
                <w:rFonts w:ascii="Calibri" w:eastAsia="Calibri" w:hAnsi="Calibri" w:cs="Calibri"/>
                <w:sz w:val="20"/>
                <w:szCs w:val="20"/>
              </w:rPr>
              <w:t xml:space="preserve"> and time</w:t>
            </w:r>
            <w:r w:rsidRPr="00DC4637">
              <w:rPr>
                <w:rFonts w:ascii="Calibri" w:eastAsia="Calibri" w:hAnsi="Calibri" w:cs="Calibri"/>
                <w:sz w:val="20"/>
                <w:szCs w:val="20"/>
              </w:rPr>
              <w:t>.</w:t>
            </w:r>
          </w:p>
        </w:tc>
      </w:tr>
    </w:tbl>
    <w:p w14:paraId="4FF9D836" w14:textId="0EA0088B" w:rsidR="006F7ED5" w:rsidRDefault="006F7ED5" w:rsidP="00466C72">
      <w:pPr>
        <w:rPr>
          <w:rFonts w:ascii="Arial" w:hAnsi="Arial" w:cs="Arial"/>
          <w:b/>
          <w:bCs/>
          <w:spacing w:val="-3"/>
          <w:sz w:val="22"/>
          <w:szCs w:val="22"/>
          <w:u w:val="single"/>
        </w:rPr>
      </w:pPr>
    </w:p>
    <w:p w14:paraId="30AC9F6C" w14:textId="77777777" w:rsidR="006F7ED5" w:rsidRPr="00F7267D" w:rsidRDefault="006F7ED5" w:rsidP="006F7ED5">
      <w:pPr>
        <w:tabs>
          <w:tab w:val="left" w:pos="4500"/>
        </w:tabs>
        <w:spacing w:line="240" w:lineRule="exact"/>
        <w:rPr>
          <w:rFonts w:ascii="Arial" w:hAnsi="Arial" w:cs="Arial"/>
          <w:sz w:val="22"/>
          <w:szCs w:val="22"/>
        </w:rPr>
      </w:pPr>
      <w:r w:rsidRPr="00F7267D">
        <w:rPr>
          <w:rFonts w:ascii="Arial" w:hAnsi="Arial" w:cs="Arial"/>
          <w:b/>
          <w:bCs/>
          <w:sz w:val="22"/>
          <w:szCs w:val="22"/>
        </w:rPr>
        <w:t>Lab Regulations</w:t>
      </w:r>
      <w:r w:rsidRPr="00F7267D">
        <w:rPr>
          <w:rFonts w:ascii="Arial" w:hAnsi="Arial" w:cs="Arial"/>
          <w:sz w:val="22"/>
          <w:szCs w:val="22"/>
        </w:rPr>
        <w:t>:</w:t>
      </w:r>
    </w:p>
    <w:p w14:paraId="696CBFDC" w14:textId="77777777" w:rsidR="006F7ED5" w:rsidRPr="00AF2715" w:rsidRDefault="006F7ED5" w:rsidP="006F7ED5">
      <w:pPr>
        <w:tabs>
          <w:tab w:val="left" w:pos="4500"/>
        </w:tabs>
        <w:spacing w:line="240" w:lineRule="exact"/>
        <w:rPr>
          <w:rFonts w:ascii="Arial" w:hAnsi="Arial" w:cs="Arial"/>
          <w:sz w:val="20"/>
          <w:szCs w:val="20"/>
        </w:rPr>
      </w:pPr>
    </w:p>
    <w:p w14:paraId="0C093BA8" w14:textId="77777777" w:rsidR="006F7ED5" w:rsidRPr="00AF2715" w:rsidRDefault="006F7ED5" w:rsidP="006F7ED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spacing w:line="240" w:lineRule="exact"/>
        <w:rPr>
          <w:rFonts w:ascii="Arial" w:hAnsi="Arial" w:cs="Arial"/>
          <w:sz w:val="20"/>
          <w:szCs w:val="20"/>
        </w:rPr>
      </w:pPr>
      <w:r w:rsidRPr="00AF2715">
        <w:rPr>
          <w:rFonts w:ascii="Arial" w:hAnsi="Arial" w:cs="Arial"/>
          <w:sz w:val="20"/>
          <w:szCs w:val="20"/>
        </w:rPr>
        <w:t xml:space="preserve">You are responsible for backing up your work – do not leave any of your files on lab computers! </w:t>
      </w:r>
      <w:r>
        <w:rPr>
          <w:rFonts w:ascii="Arial" w:hAnsi="Arial" w:cs="Arial"/>
          <w:sz w:val="20"/>
          <w:szCs w:val="20"/>
        </w:rPr>
        <w:t>Your work</w:t>
      </w:r>
      <w:r w:rsidRPr="00AF2715">
        <w:rPr>
          <w:rFonts w:ascii="Arial" w:hAnsi="Arial" w:cs="Arial"/>
          <w:sz w:val="20"/>
          <w:szCs w:val="20"/>
        </w:rPr>
        <w:t xml:space="preserve"> may be </w:t>
      </w:r>
      <w:r>
        <w:rPr>
          <w:rFonts w:ascii="Arial" w:hAnsi="Arial" w:cs="Arial"/>
          <w:sz w:val="20"/>
          <w:szCs w:val="20"/>
        </w:rPr>
        <w:t>delet</w:t>
      </w:r>
      <w:r w:rsidRPr="00AF2715">
        <w:rPr>
          <w:rFonts w:ascii="Arial" w:hAnsi="Arial" w:cs="Arial"/>
          <w:sz w:val="20"/>
          <w:szCs w:val="20"/>
        </w:rPr>
        <w:t>ed.</w:t>
      </w:r>
    </w:p>
    <w:p w14:paraId="5942629D" w14:textId="77777777" w:rsidR="006F7ED5" w:rsidRPr="00AF2715" w:rsidRDefault="006F7ED5" w:rsidP="006F7ED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spacing w:line="240" w:lineRule="exact"/>
        <w:rPr>
          <w:rFonts w:ascii="Arial" w:hAnsi="Arial" w:cs="Arial"/>
          <w:sz w:val="20"/>
          <w:szCs w:val="20"/>
        </w:rPr>
      </w:pPr>
      <w:r w:rsidRPr="00AF2715">
        <w:rPr>
          <w:rFonts w:ascii="Arial" w:hAnsi="Arial" w:cs="Arial"/>
          <w:sz w:val="20"/>
          <w:szCs w:val="20"/>
        </w:rPr>
        <w:t>Do not work o</w:t>
      </w:r>
      <w:r>
        <w:rPr>
          <w:rFonts w:ascii="Arial" w:hAnsi="Arial" w:cs="Arial"/>
          <w:sz w:val="20"/>
          <w:szCs w:val="20"/>
        </w:rPr>
        <w:t>ff</w:t>
      </w:r>
      <w:r w:rsidRPr="00AF2715">
        <w:rPr>
          <w:rFonts w:ascii="Arial" w:hAnsi="Arial" w:cs="Arial"/>
          <w:sz w:val="20"/>
          <w:szCs w:val="20"/>
        </w:rPr>
        <w:t xml:space="preserve"> your Flash drives. Copy your files to the desktop before working and copy from desktop to your backup disk and erase desktop file before leaving the lab.</w:t>
      </w:r>
    </w:p>
    <w:p w14:paraId="72342434" w14:textId="740F41A0" w:rsidR="00466C72" w:rsidRPr="00017F52" w:rsidRDefault="006F7ED5" w:rsidP="00017F5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spacing w:line="240" w:lineRule="exact"/>
        <w:rPr>
          <w:rFonts w:ascii="Arial" w:hAnsi="Arial" w:cs="Arial"/>
          <w:sz w:val="20"/>
          <w:szCs w:val="20"/>
        </w:rPr>
        <w:sectPr w:rsidR="00466C72" w:rsidRPr="00017F52" w:rsidSect="00466C72">
          <w:headerReference w:type="default" r:id="rId10"/>
          <w:footerReference w:type="default" r:id="rId11"/>
          <w:pgSz w:w="12240" w:h="15840"/>
          <w:pgMar w:top="1440" w:right="1495" w:bottom="360" w:left="1692" w:header="720" w:footer="720" w:gutter="0"/>
          <w:cols w:space="60"/>
          <w:noEndnote/>
        </w:sectPr>
      </w:pPr>
      <w:r w:rsidRPr="00AF2715">
        <w:rPr>
          <w:rFonts w:ascii="Arial" w:hAnsi="Arial" w:cs="Arial"/>
          <w:sz w:val="20"/>
          <w:szCs w:val="20"/>
        </w:rPr>
        <w:t>You will be instructed as to the locations for submitting you</w:t>
      </w:r>
      <w:r w:rsidR="00F46CA7">
        <w:rPr>
          <w:rFonts w:ascii="Arial" w:hAnsi="Arial" w:cs="Arial"/>
          <w:sz w:val="20"/>
          <w:szCs w:val="20"/>
        </w:rPr>
        <w:t>r projects, including via  email.</w:t>
      </w:r>
    </w:p>
    <w:p w14:paraId="1BA97F8D" w14:textId="37C41209" w:rsidR="00F46CA7" w:rsidRDefault="00F46CA7" w:rsidP="00F46CA7"/>
    <w:p w14:paraId="78816F57" w14:textId="77777777" w:rsidR="00F46CA7" w:rsidRPr="00F46CA7" w:rsidRDefault="00F46CA7" w:rsidP="00F46CA7"/>
    <w:p w14:paraId="379E97FD" w14:textId="73EB77FB" w:rsidR="00944AD1" w:rsidRPr="00F46CA7" w:rsidRDefault="00944AD1" w:rsidP="00F46CA7">
      <w:pPr>
        <w:tabs>
          <w:tab w:val="left" w:pos="7286"/>
        </w:tabs>
      </w:pPr>
    </w:p>
    <w:sectPr w:rsidR="00944AD1" w:rsidRPr="00F46CA7">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566D" w14:textId="77777777" w:rsidR="00A77A7E" w:rsidRDefault="00A77A7E">
      <w:r>
        <w:separator/>
      </w:r>
    </w:p>
  </w:endnote>
  <w:endnote w:type="continuationSeparator" w:id="0">
    <w:p w14:paraId="430AFA49" w14:textId="77777777" w:rsidR="00A77A7E" w:rsidRDefault="00A7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Gill Sans">
    <w:altName w:val="Segoe UI"/>
    <w:charset w:val="B1"/>
    <w:family w:val="swiss"/>
    <w:pitch w:val="variable"/>
    <w:sig w:usb0="80000A67" w:usb1="00000000" w:usb2="00000000" w:usb3="00000000" w:csb0="000001F7"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94589"/>
      <w:docPartObj>
        <w:docPartGallery w:val="Page Numbers (Bottom of Page)"/>
        <w:docPartUnique/>
      </w:docPartObj>
    </w:sdtPr>
    <w:sdtEndPr>
      <w:rPr>
        <w:noProof/>
      </w:rPr>
    </w:sdtEndPr>
    <w:sdtContent>
      <w:p w14:paraId="61E32558" w14:textId="36D82D9F" w:rsidR="00E46960" w:rsidRDefault="00E46960">
        <w:pPr>
          <w:pStyle w:val="Footer"/>
          <w:jc w:val="right"/>
        </w:pPr>
        <w:r>
          <w:fldChar w:fldCharType="begin"/>
        </w:r>
        <w:r>
          <w:instrText xml:space="preserve"> PAGE   \* MERGEFORMAT </w:instrText>
        </w:r>
        <w:r>
          <w:fldChar w:fldCharType="separate"/>
        </w:r>
        <w:r w:rsidR="009A7FB3">
          <w:rPr>
            <w:noProof/>
          </w:rPr>
          <w:t>5</w:t>
        </w:r>
        <w:r>
          <w:rPr>
            <w:noProof/>
          </w:rPr>
          <w:fldChar w:fldCharType="end"/>
        </w:r>
      </w:p>
    </w:sdtContent>
  </w:sdt>
  <w:p w14:paraId="1DB1BE93" w14:textId="77777777" w:rsidR="00E46960" w:rsidRDefault="00E46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6209" w14:textId="6EE95A41" w:rsidR="00B40E71" w:rsidRDefault="009A1F38">
    <w:pPr>
      <w:pStyle w:val="Footer"/>
      <w:tabs>
        <w:tab w:val="clear" w:pos="8640"/>
        <w:tab w:val="right" w:pos="8620"/>
      </w:tabs>
      <w:jc w:val="right"/>
    </w:pPr>
    <w:r>
      <w:fldChar w:fldCharType="begin"/>
    </w:r>
    <w:r>
      <w:instrText xml:space="preserve"> PAGE </w:instrText>
    </w:r>
    <w:r>
      <w:fldChar w:fldCharType="separate"/>
    </w:r>
    <w:r w:rsidR="009A7FB3">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A345" w14:textId="77777777" w:rsidR="00A77A7E" w:rsidRDefault="00A77A7E">
      <w:r>
        <w:separator/>
      </w:r>
    </w:p>
  </w:footnote>
  <w:footnote w:type="continuationSeparator" w:id="0">
    <w:p w14:paraId="61B49236" w14:textId="77777777" w:rsidR="00A77A7E" w:rsidRDefault="00A77A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B3E9" w14:textId="4496287E" w:rsidR="009A7FB3" w:rsidRPr="001A4614" w:rsidRDefault="009A7FB3" w:rsidP="009A7FB3">
    <w:pPr>
      <w:pStyle w:val="Header"/>
      <w:tabs>
        <w:tab w:val="left" w:pos="1245"/>
      </w:tabs>
      <w:rPr>
        <w:rFonts w:asciiTheme="minorHAnsi" w:hAnsiTheme="minorHAnsi" w:cstheme="minorHAnsi"/>
        <w:sz w:val="20"/>
      </w:rPr>
    </w:pPr>
    <w:r w:rsidRPr="001A4614">
      <w:rPr>
        <w:rFonts w:asciiTheme="minorHAnsi" w:hAnsiTheme="minorHAnsi" w:cstheme="minorHAnsi"/>
        <w:sz w:val="20"/>
      </w:rPr>
      <w:t>18</w:t>
    </w:r>
    <w:r>
      <w:rPr>
        <w:rFonts w:asciiTheme="minorHAnsi" w:hAnsiTheme="minorHAnsi" w:cstheme="minorHAnsi"/>
        <w:sz w:val="20"/>
      </w:rPr>
      <w:t>H</w:t>
    </w:r>
    <w:r w:rsidRPr="001A4614">
      <w:rPr>
        <w:rFonts w:asciiTheme="minorHAnsi" w:hAnsiTheme="minorHAnsi" w:cstheme="minorHAnsi"/>
        <w:sz w:val="20"/>
      </w:rPr>
      <w:tab/>
    </w:r>
    <w:r w:rsidRPr="001A4614">
      <w:rPr>
        <w:rFonts w:asciiTheme="minorHAnsi" w:hAnsiTheme="minorHAnsi" w:cstheme="minorHAnsi"/>
        <w:sz w:val="20"/>
      </w:rPr>
      <w:tab/>
      <w:t xml:space="preserve">Minor Changes to </w:t>
    </w:r>
    <w:r>
      <w:rPr>
        <w:rFonts w:asciiTheme="minorHAnsi" w:hAnsiTheme="minorHAnsi" w:cstheme="minorHAnsi"/>
        <w:sz w:val="20"/>
      </w:rPr>
      <w:t>ARCH 4709</w:t>
    </w:r>
    <w:r>
      <w:rPr>
        <w:rFonts w:asciiTheme="minorHAnsi" w:hAnsiTheme="minorHAnsi" w:cstheme="minorHAnsi"/>
        <w:sz w:val="20"/>
      </w:rPr>
      <w:tab/>
      <w:t>11/12</w:t>
    </w:r>
    <w:r w:rsidRPr="001A4614">
      <w:rPr>
        <w:rFonts w:asciiTheme="minorHAnsi" w:hAnsiTheme="minorHAnsi" w:cstheme="minorHAnsi"/>
        <w:sz w:val="20"/>
      </w:rPr>
      <w:t>/2018</w:t>
    </w:r>
  </w:p>
  <w:p w14:paraId="38E18E90" w14:textId="77777777" w:rsidR="00E46960" w:rsidRPr="009A7FB3" w:rsidRDefault="00E46960" w:rsidP="009A7F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8C61" w14:textId="309F25CD" w:rsidR="00B40E71" w:rsidRDefault="00E46960">
    <w:pPr>
      <w:pStyle w:val="HeaderFooter"/>
    </w:pPr>
    <w:r>
      <w:rPr>
        <w:sz w:val="20"/>
      </w:rPr>
      <w:t>18A</w:t>
    </w:r>
    <w:r w:rsidRPr="002C5F3F">
      <w:rPr>
        <w:sz w:val="20"/>
      </w:rPr>
      <w:ptab w:relativeTo="margin" w:alignment="center" w:leader="none"/>
    </w:r>
    <w:r>
      <w:rPr>
        <w:sz w:val="20"/>
      </w:rPr>
      <w:t>Minor Change to PHYS 2609</w:t>
    </w:r>
    <w:r w:rsidRPr="002C5F3F">
      <w:rPr>
        <w:sz w:val="20"/>
      </w:rPr>
      <w:ptab w:relativeTo="margin" w:alignment="right" w:leader="none"/>
    </w:r>
    <w:r>
      <w:rPr>
        <w:sz w:val="20"/>
      </w:rPr>
      <w:t>08-23-2018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222"/>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663FA"/>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B1486"/>
    <w:multiLevelType w:val="hybridMultilevel"/>
    <w:tmpl w:val="0AA6FCBA"/>
    <w:lvl w:ilvl="0" w:tplc="FD30B81C">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23D4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0129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E77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608C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5B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8AFF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2E2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640A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0102DA"/>
    <w:multiLevelType w:val="hybridMultilevel"/>
    <w:tmpl w:val="4844B4A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85C4082"/>
    <w:multiLevelType w:val="hybridMultilevel"/>
    <w:tmpl w:val="DAF4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5E7E94"/>
    <w:multiLevelType w:val="hybridMultilevel"/>
    <w:tmpl w:val="8F925AE0"/>
    <w:lvl w:ilvl="0" w:tplc="96B8BB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68F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CC8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E31E4">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0F8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326CC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D073E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C7C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453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27E83701"/>
    <w:multiLevelType w:val="multilevel"/>
    <w:tmpl w:val="CF26595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AD27204"/>
    <w:multiLevelType w:val="multilevel"/>
    <w:tmpl w:val="ABF209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2D6071EB"/>
    <w:multiLevelType w:val="hybridMultilevel"/>
    <w:tmpl w:val="1B6429F6"/>
    <w:lvl w:ilvl="0" w:tplc="10504558">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48B7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860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673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40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C77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AE942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EC988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485B3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103385"/>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427354"/>
    <w:multiLevelType w:val="hybridMultilevel"/>
    <w:tmpl w:val="04B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8D5"/>
    <w:multiLevelType w:val="hybridMultilevel"/>
    <w:tmpl w:val="6FE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A5AB3"/>
    <w:multiLevelType w:val="hybridMultilevel"/>
    <w:tmpl w:val="78025254"/>
    <w:lvl w:ilvl="0" w:tplc="EAE85BF6">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E17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B8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6299A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880A2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A97D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8CDE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458F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8567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5817FF"/>
    <w:multiLevelType w:val="hybridMultilevel"/>
    <w:tmpl w:val="E79C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C394C"/>
    <w:multiLevelType w:val="hybridMultilevel"/>
    <w:tmpl w:val="9B160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320D26"/>
    <w:multiLevelType w:val="hybridMultilevel"/>
    <w:tmpl w:val="28B076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0947A2"/>
    <w:multiLevelType w:val="hybridMultilevel"/>
    <w:tmpl w:val="CC685B22"/>
    <w:lvl w:ilvl="0" w:tplc="7BC0DE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0610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423B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8667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7A87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82F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AC83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2287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1CE7D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8"/>
  </w:num>
  <w:num w:numId="3">
    <w:abstractNumId w:val="14"/>
  </w:num>
  <w:num w:numId="4">
    <w:abstractNumId w:val="10"/>
  </w:num>
  <w:num w:numId="5">
    <w:abstractNumId w:val="2"/>
  </w:num>
  <w:num w:numId="6">
    <w:abstractNumId w:val="12"/>
  </w:num>
  <w:num w:numId="7">
    <w:abstractNumId w:val="13"/>
  </w:num>
  <w:num w:numId="8">
    <w:abstractNumId w:val="15"/>
  </w:num>
  <w:num w:numId="9">
    <w:abstractNumId w:val="16"/>
  </w:num>
  <w:num w:numId="10">
    <w:abstractNumId w:val="0"/>
  </w:num>
  <w:num w:numId="11">
    <w:abstractNumId w:val="11"/>
  </w:num>
  <w:num w:numId="12">
    <w:abstractNumId w:val="17"/>
  </w:num>
  <w:num w:numId="13">
    <w:abstractNumId w:val="1"/>
  </w:num>
  <w:num w:numId="14">
    <w:abstractNumId w:val="4"/>
  </w:num>
  <w:num w:numId="15">
    <w:abstractNumId w:val="6"/>
  </w:num>
  <w:num w:numId="16">
    <w:abstractNumId w:val="8"/>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71"/>
    <w:rsid w:val="00017F52"/>
    <w:rsid w:val="00083619"/>
    <w:rsid w:val="000F7BF2"/>
    <w:rsid w:val="001127DD"/>
    <w:rsid w:val="00117580"/>
    <w:rsid w:val="001358DC"/>
    <w:rsid w:val="001B491E"/>
    <w:rsid w:val="002079AA"/>
    <w:rsid w:val="002633A6"/>
    <w:rsid w:val="002C4A69"/>
    <w:rsid w:val="0031587C"/>
    <w:rsid w:val="00355CD1"/>
    <w:rsid w:val="003709E4"/>
    <w:rsid w:val="00373C01"/>
    <w:rsid w:val="003D2B98"/>
    <w:rsid w:val="004018F3"/>
    <w:rsid w:val="00437DF6"/>
    <w:rsid w:val="00466C72"/>
    <w:rsid w:val="00521393"/>
    <w:rsid w:val="005342F8"/>
    <w:rsid w:val="00535711"/>
    <w:rsid w:val="00537E3B"/>
    <w:rsid w:val="005B0985"/>
    <w:rsid w:val="005D7C6E"/>
    <w:rsid w:val="005E26B1"/>
    <w:rsid w:val="0060485D"/>
    <w:rsid w:val="00681E95"/>
    <w:rsid w:val="006B07A0"/>
    <w:rsid w:val="006F7ED5"/>
    <w:rsid w:val="007E1FBB"/>
    <w:rsid w:val="008051AD"/>
    <w:rsid w:val="00816FDB"/>
    <w:rsid w:val="00837F1D"/>
    <w:rsid w:val="00860B7C"/>
    <w:rsid w:val="00876637"/>
    <w:rsid w:val="00944AD1"/>
    <w:rsid w:val="009912AC"/>
    <w:rsid w:val="009A1F38"/>
    <w:rsid w:val="009A7FB3"/>
    <w:rsid w:val="009B4A65"/>
    <w:rsid w:val="009C076E"/>
    <w:rsid w:val="009D77C1"/>
    <w:rsid w:val="00A10199"/>
    <w:rsid w:val="00A259AC"/>
    <w:rsid w:val="00A77A7E"/>
    <w:rsid w:val="00A8506C"/>
    <w:rsid w:val="00B40E71"/>
    <w:rsid w:val="00B776FA"/>
    <w:rsid w:val="00BC09AB"/>
    <w:rsid w:val="00C56784"/>
    <w:rsid w:val="00C91C55"/>
    <w:rsid w:val="00E1631F"/>
    <w:rsid w:val="00E46960"/>
    <w:rsid w:val="00E81C03"/>
    <w:rsid w:val="00EF51A5"/>
    <w:rsid w:val="00F232B3"/>
    <w:rsid w:val="00F46CA7"/>
    <w:rsid w:val="00F760D9"/>
    <w:rsid w:val="00F964EF"/>
    <w:rsid w:val="00FB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8DDE"/>
  <w15:docId w15:val="{22FF2754-73A8-466F-ACE7-9F2A1B3A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B">
    <w:name w:val="Body B"/>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0" w14:cap="rnd" w14:cmpd="sng" w14:algn="ctr">
        <w14:noFill/>
        <w14:prstDash w14:val="solid"/>
        <w14:bevel/>
      </w14:textOutline>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A1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38"/>
    <w:rPr>
      <w:rFonts w:ascii="Lucida Grande" w:hAnsi="Lucida Grande" w:cs="Lucida Grande"/>
      <w:sz w:val="18"/>
      <w:szCs w:val="18"/>
    </w:rPr>
  </w:style>
  <w:style w:type="paragraph" w:customStyle="1" w:styleId="CM5">
    <w:name w:val="CM5"/>
    <w:basedOn w:val="Default"/>
    <w:next w:val="Default"/>
    <w:rsid w:val="00535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pPr>
    <w:rPr>
      <w:rFonts w:ascii="Gill Sans" w:eastAsia="Times New Roman" w:hAnsi="Gill Sans" w:cs="Times New Roman"/>
      <w:color w:val="auto"/>
      <w:bdr w:val="none" w:sz="0" w:space="0" w:color="auto"/>
    </w:rPr>
  </w:style>
  <w:style w:type="paragraph" w:styleId="PlainText">
    <w:name w:val="Plain Text"/>
    <w:basedOn w:val="Normal"/>
    <w:link w:val="PlainTextChar"/>
    <w:rsid w:val="00466C7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Times New Roman" w:hAnsi="Courier"/>
      <w:bdr w:val="none" w:sz="0" w:space="0" w:color="auto"/>
      <w:lang w:val="x-none" w:eastAsia="x-none"/>
    </w:rPr>
  </w:style>
  <w:style w:type="character" w:customStyle="1" w:styleId="PlainTextChar">
    <w:name w:val="Plain Text Char"/>
    <w:basedOn w:val="DefaultParagraphFont"/>
    <w:link w:val="PlainText"/>
    <w:rsid w:val="00466C72"/>
    <w:rPr>
      <w:rFonts w:ascii="Courier" w:eastAsia="Times New Roman" w:hAnsi="Courier"/>
      <w:sz w:val="24"/>
      <w:szCs w:val="24"/>
      <w:bdr w:val="none" w:sz="0" w:space="0" w:color="auto"/>
      <w:lang w:val="x-none" w:eastAsia="x-none"/>
    </w:rPr>
  </w:style>
  <w:style w:type="paragraph" w:styleId="NoSpacing">
    <w:name w:val="No Spacing"/>
    <w:uiPriority w:val="1"/>
    <w:qFormat/>
    <w:rsid w:val="00466C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NormalWeb">
    <w:name w:val="Normal (Web)"/>
    <w:basedOn w:val="Normal"/>
    <w:rsid w:val="00466C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lang w:eastAsia="ko-KR"/>
    </w:rPr>
  </w:style>
  <w:style w:type="character" w:styleId="Strong">
    <w:name w:val="Strong"/>
    <w:qFormat/>
    <w:rsid w:val="00466C72"/>
    <w:rPr>
      <w:b/>
      <w:bCs/>
    </w:rPr>
  </w:style>
  <w:style w:type="paragraph" w:styleId="ListContinue">
    <w:name w:val="List Continue"/>
    <w:basedOn w:val="Normal"/>
    <w:semiHidden/>
    <w:rsid w:val="00466C7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360"/>
      <w:textAlignment w:val="baseline"/>
    </w:pPr>
    <w:rPr>
      <w:rFonts w:eastAsia="Times New Roman"/>
      <w:sz w:val="20"/>
      <w:szCs w:val="20"/>
      <w:bdr w:val="none" w:sz="0" w:space="0" w:color="auto"/>
    </w:rPr>
  </w:style>
  <w:style w:type="paragraph" w:styleId="Header">
    <w:name w:val="header"/>
    <w:basedOn w:val="Normal"/>
    <w:link w:val="HeaderChar"/>
    <w:uiPriority w:val="99"/>
    <w:unhideWhenUsed/>
    <w:rsid w:val="00E46960"/>
    <w:pPr>
      <w:tabs>
        <w:tab w:val="center" w:pos="4680"/>
        <w:tab w:val="right" w:pos="9360"/>
      </w:tabs>
    </w:pPr>
  </w:style>
  <w:style w:type="character" w:customStyle="1" w:styleId="HeaderChar">
    <w:name w:val="Header Char"/>
    <w:basedOn w:val="DefaultParagraphFont"/>
    <w:link w:val="Header"/>
    <w:uiPriority w:val="99"/>
    <w:rsid w:val="00E46960"/>
    <w:rPr>
      <w:sz w:val="24"/>
      <w:szCs w:val="24"/>
    </w:rPr>
  </w:style>
  <w:style w:type="character" w:customStyle="1" w:styleId="FooterChar">
    <w:name w:val="Footer Char"/>
    <w:basedOn w:val="DefaultParagraphFont"/>
    <w:link w:val="Footer"/>
    <w:uiPriority w:val="99"/>
    <w:rsid w:val="00E46960"/>
    <w:rPr>
      <w:rFonts w:ascii="Cambria" w:hAnsi="Cambri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Ossola</dc:creator>
  <cp:lastModifiedBy>Phillip Anzalone</cp:lastModifiedBy>
  <cp:revision>3</cp:revision>
  <cp:lastPrinted>2018-11-08T18:26:00Z</cp:lastPrinted>
  <dcterms:created xsi:type="dcterms:W3CDTF">2018-11-08T19:04:00Z</dcterms:created>
  <dcterms:modified xsi:type="dcterms:W3CDTF">2018-11-12T14:16:00Z</dcterms:modified>
</cp:coreProperties>
</file>