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8842" w14:textId="77777777" w:rsidR="003F1DF1" w:rsidRPr="008E46ED" w:rsidRDefault="003F1DF1" w:rsidP="003F1DF1">
      <w:pPr>
        <w:pStyle w:val="CM4"/>
        <w:spacing w:after="0"/>
        <w:jc w:val="both"/>
        <w:rPr>
          <w:rFonts w:ascii="Garamond" w:hAnsi="Garamond"/>
          <w:color w:val="000000" w:themeColor="text1"/>
          <w:sz w:val="20"/>
          <w:szCs w:val="20"/>
        </w:rPr>
      </w:pPr>
      <w:r w:rsidRPr="008E46ED">
        <w:rPr>
          <w:rFonts w:ascii="Garamond" w:hAnsi="Garamond"/>
          <w:color w:val="000000" w:themeColor="text1"/>
          <w:sz w:val="20"/>
          <w:szCs w:val="20"/>
        </w:rPr>
        <w:t xml:space="preserve">New York City College of Technology, CUNY </w:t>
      </w:r>
    </w:p>
    <w:p w14:paraId="106E120A" w14:textId="77777777" w:rsidR="003F1DF1" w:rsidRPr="008E46ED" w:rsidRDefault="003F1DF1" w:rsidP="003F1DF1">
      <w:pPr>
        <w:pStyle w:val="Default"/>
        <w:tabs>
          <w:tab w:val="left" w:pos="-3960"/>
        </w:tabs>
        <w:spacing w:after="120"/>
        <w:ind w:right="-120"/>
        <w:rPr>
          <w:rFonts w:ascii="Garamond" w:hAnsi="Garamond"/>
          <w:sz w:val="32"/>
          <w:szCs w:val="32"/>
        </w:rPr>
      </w:pPr>
      <w:r w:rsidRPr="008E46ED">
        <w:rPr>
          <w:rFonts w:ascii="Garamond" w:hAnsi="Garamond"/>
          <w:sz w:val="32"/>
          <w:szCs w:val="32"/>
        </w:rPr>
        <w:t>CURRICULUM MODIFICATION PROPOSAL FORM</w:t>
      </w:r>
    </w:p>
    <w:p w14:paraId="69B6B6BD"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 xml:space="preserve">This form is used for all curriculum modification proposals. See the </w:t>
      </w:r>
      <w:hyperlink r:id="rId8">
        <w:r w:rsidRPr="008E46ED">
          <w:rPr>
            <w:rStyle w:val="Hyperlink"/>
            <w:rFonts w:ascii="Garamond" w:hAnsi="Garamond" w:cs="Times New Roman"/>
            <w:sz w:val="20"/>
            <w:szCs w:val="20"/>
          </w:rPr>
          <w:t>Proposal Classification Chart</w:t>
        </w:r>
      </w:hyperlink>
      <w:r w:rsidRPr="008E46ED">
        <w:rPr>
          <w:rFonts w:ascii="Garamond" w:hAnsi="Garamond" w:cs="Times New Roman"/>
          <w:sz w:val="20"/>
          <w:szCs w:val="20"/>
        </w:rPr>
        <w:t xml:space="preserve"> for information about what types of modifications are major or minor.  Completed proposals should be emailed to the Curriculum Committee chair.</w:t>
      </w:r>
    </w:p>
    <w:p w14:paraId="218D57D7" w14:textId="77777777" w:rsidR="003F1DF1" w:rsidRPr="008E46ED" w:rsidRDefault="003F1DF1" w:rsidP="003F1DF1">
      <w:pPr>
        <w:rPr>
          <w:rFonts w:ascii="Garamond" w:hAnsi="Garamond" w:cs="Times New Roman"/>
          <w:b/>
          <w:sz w:val="22"/>
          <w:szCs w:val="22"/>
        </w:rPr>
      </w:pPr>
    </w:p>
    <w:tbl>
      <w:tblPr>
        <w:tblStyle w:val="TableGrid"/>
        <w:tblW w:w="0" w:type="auto"/>
        <w:tblLook w:val="04A0" w:firstRow="1" w:lastRow="0" w:firstColumn="1" w:lastColumn="0" w:noHBand="0" w:noVBand="1"/>
      </w:tblPr>
      <w:tblGrid>
        <w:gridCol w:w="1557"/>
        <w:gridCol w:w="7073"/>
      </w:tblGrid>
      <w:tr w:rsidR="003F1DF1" w:rsidRPr="008E46ED" w14:paraId="12B37432" w14:textId="77777777" w:rsidTr="006367D7">
        <w:tc>
          <w:tcPr>
            <w:tcW w:w="1560" w:type="dxa"/>
          </w:tcPr>
          <w:p w14:paraId="466F8B27"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Title of Proposal</w:t>
            </w:r>
          </w:p>
        </w:tc>
        <w:tc>
          <w:tcPr>
            <w:tcW w:w="7296" w:type="dxa"/>
          </w:tcPr>
          <w:p w14:paraId="403A2BEA"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Writing for Stage and Screen</w:t>
            </w:r>
          </w:p>
        </w:tc>
      </w:tr>
      <w:tr w:rsidR="003F1DF1" w:rsidRPr="008E46ED" w14:paraId="0814EA3E" w14:textId="77777777" w:rsidTr="006367D7">
        <w:tc>
          <w:tcPr>
            <w:tcW w:w="1560" w:type="dxa"/>
          </w:tcPr>
          <w:p w14:paraId="097D60E2"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Date</w:t>
            </w:r>
          </w:p>
        </w:tc>
        <w:tc>
          <w:tcPr>
            <w:tcW w:w="7296" w:type="dxa"/>
          </w:tcPr>
          <w:p w14:paraId="29FA72DA" w14:textId="0A39E495" w:rsidR="003F1DF1" w:rsidRPr="008E46ED" w:rsidRDefault="00B2674E" w:rsidP="00497071">
            <w:pPr>
              <w:rPr>
                <w:rFonts w:ascii="Garamond" w:hAnsi="Garamond" w:cs="Times New Roman"/>
                <w:sz w:val="22"/>
                <w:szCs w:val="22"/>
              </w:rPr>
            </w:pPr>
            <w:r w:rsidRPr="008E46ED">
              <w:rPr>
                <w:rFonts w:ascii="Garamond" w:hAnsi="Garamond" w:cs="Times New Roman"/>
                <w:sz w:val="22"/>
                <w:szCs w:val="22"/>
              </w:rPr>
              <w:t>September 6</w:t>
            </w:r>
            <w:r w:rsidR="00360F83" w:rsidRPr="008E46ED">
              <w:rPr>
                <w:rFonts w:ascii="Garamond" w:hAnsi="Garamond" w:cs="Times New Roman"/>
                <w:sz w:val="22"/>
                <w:szCs w:val="22"/>
              </w:rPr>
              <w:t>,</w:t>
            </w:r>
            <w:r w:rsidR="003F1DF1" w:rsidRPr="008E46ED">
              <w:rPr>
                <w:rFonts w:ascii="Garamond" w:hAnsi="Garamond" w:cs="Times New Roman"/>
                <w:sz w:val="22"/>
                <w:szCs w:val="22"/>
              </w:rPr>
              <w:t xml:space="preserve"> 2018</w:t>
            </w:r>
          </w:p>
        </w:tc>
      </w:tr>
      <w:tr w:rsidR="003F1DF1" w:rsidRPr="008E46ED" w14:paraId="76ABE1CC" w14:textId="77777777" w:rsidTr="006367D7">
        <w:tc>
          <w:tcPr>
            <w:tcW w:w="1560" w:type="dxa"/>
          </w:tcPr>
          <w:p w14:paraId="256B0638"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Major or Minor</w:t>
            </w:r>
          </w:p>
        </w:tc>
        <w:tc>
          <w:tcPr>
            <w:tcW w:w="7296" w:type="dxa"/>
          </w:tcPr>
          <w:p w14:paraId="15DA66F1"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Major</w:t>
            </w:r>
          </w:p>
        </w:tc>
      </w:tr>
      <w:tr w:rsidR="003F1DF1" w:rsidRPr="008E46ED" w14:paraId="0E95861D" w14:textId="77777777" w:rsidTr="006367D7">
        <w:tc>
          <w:tcPr>
            <w:tcW w:w="1560" w:type="dxa"/>
          </w:tcPr>
          <w:p w14:paraId="3B023C6E"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Proposer’s Name</w:t>
            </w:r>
          </w:p>
        </w:tc>
        <w:tc>
          <w:tcPr>
            <w:tcW w:w="7296" w:type="dxa"/>
          </w:tcPr>
          <w:p w14:paraId="5FD52266"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Patrick Corbett and Suzanne Miller</w:t>
            </w:r>
            <w:bookmarkStart w:id="0" w:name="_GoBack"/>
            <w:bookmarkEnd w:id="0"/>
          </w:p>
        </w:tc>
      </w:tr>
      <w:tr w:rsidR="003F1DF1" w:rsidRPr="008E46ED" w14:paraId="2B151D04" w14:textId="77777777" w:rsidTr="006367D7">
        <w:tc>
          <w:tcPr>
            <w:tcW w:w="1560" w:type="dxa"/>
          </w:tcPr>
          <w:p w14:paraId="1946BEF5"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w:t>
            </w:r>
          </w:p>
        </w:tc>
        <w:tc>
          <w:tcPr>
            <w:tcW w:w="7296" w:type="dxa"/>
          </w:tcPr>
          <w:p w14:paraId="4A188E3A"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English</w:t>
            </w:r>
          </w:p>
        </w:tc>
      </w:tr>
      <w:tr w:rsidR="003F1DF1" w:rsidRPr="008E46ED" w14:paraId="0FD79D9C" w14:textId="77777777" w:rsidTr="006367D7">
        <w:tc>
          <w:tcPr>
            <w:tcW w:w="1560" w:type="dxa"/>
          </w:tcPr>
          <w:p w14:paraId="6406E30A"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Date of Departmental Meeting in which proposal was approved</w:t>
            </w:r>
          </w:p>
        </w:tc>
        <w:tc>
          <w:tcPr>
            <w:tcW w:w="7296" w:type="dxa"/>
          </w:tcPr>
          <w:p w14:paraId="7740E67F" w14:textId="18193092" w:rsidR="003F1DF1" w:rsidRPr="008E46ED" w:rsidRDefault="00151E41" w:rsidP="00497071">
            <w:pPr>
              <w:rPr>
                <w:rFonts w:ascii="Garamond" w:hAnsi="Garamond" w:cs="Times New Roman"/>
                <w:sz w:val="22"/>
                <w:szCs w:val="22"/>
              </w:rPr>
            </w:pPr>
            <w:r w:rsidRPr="008E46ED">
              <w:rPr>
                <w:rFonts w:ascii="Garamond" w:hAnsi="Garamond" w:cs="Times New Roman"/>
                <w:sz w:val="22"/>
                <w:szCs w:val="22"/>
              </w:rPr>
              <w:t>April 14, 2018</w:t>
            </w:r>
          </w:p>
        </w:tc>
      </w:tr>
      <w:tr w:rsidR="003F1DF1" w:rsidRPr="008E46ED" w14:paraId="507686F8" w14:textId="77777777" w:rsidTr="006367D7">
        <w:tc>
          <w:tcPr>
            <w:tcW w:w="1560" w:type="dxa"/>
          </w:tcPr>
          <w:p w14:paraId="5DC62CBB"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 Chair Name</w:t>
            </w:r>
          </w:p>
        </w:tc>
        <w:tc>
          <w:tcPr>
            <w:tcW w:w="7296" w:type="dxa"/>
          </w:tcPr>
          <w:p w14:paraId="16AEF194"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Dr. Nina Bannett</w:t>
            </w:r>
          </w:p>
        </w:tc>
      </w:tr>
      <w:tr w:rsidR="003F1DF1" w:rsidRPr="008E46ED" w14:paraId="3977C0F4" w14:textId="77777777" w:rsidTr="006367D7">
        <w:tc>
          <w:tcPr>
            <w:tcW w:w="1560" w:type="dxa"/>
          </w:tcPr>
          <w:p w14:paraId="6E24A784"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 Chair Signature and Date</w:t>
            </w:r>
          </w:p>
        </w:tc>
        <w:tc>
          <w:tcPr>
            <w:tcW w:w="7296" w:type="dxa"/>
          </w:tcPr>
          <w:p w14:paraId="0F3B617A" w14:textId="77777777" w:rsidR="003F1DF1" w:rsidRPr="008E46ED" w:rsidRDefault="003F1DF1" w:rsidP="00497071">
            <w:pPr>
              <w:rPr>
                <w:rFonts w:ascii="Garamond" w:hAnsi="Garamond" w:cs="Times New Roman"/>
                <w:sz w:val="22"/>
                <w:szCs w:val="22"/>
              </w:rPr>
            </w:pPr>
          </w:p>
          <w:p w14:paraId="0B81F5DE" w14:textId="32006DAC" w:rsidR="003F1DF1" w:rsidRPr="008E46ED" w:rsidRDefault="006367D7" w:rsidP="00497071">
            <w:pPr>
              <w:rPr>
                <w:rFonts w:ascii="Garamond" w:hAnsi="Garamond" w:cs="Times New Roman"/>
                <w:sz w:val="22"/>
                <w:szCs w:val="22"/>
              </w:rPr>
            </w:pPr>
            <w:r w:rsidRPr="008E46ED">
              <w:rPr>
                <w:rFonts w:ascii="Garamond" w:hAnsi="Garamond" w:cs="Times New Roman"/>
                <w:noProof/>
                <w:sz w:val="22"/>
                <w:szCs w:val="22"/>
              </w:rPr>
              <w:drawing>
                <wp:inline distT="0" distB="0" distL="0" distR="0" wp14:anchorId="09502C1F" wp14:editId="3C5E2199">
                  <wp:extent cx="1524000" cy="786581"/>
                  <wp:effectExtent l="0" t="0" r="0" b="0"/>
                  <wp:docPr id="3" name="Picture 3"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307" cy="794482"/>
                          </a:xfrm>
                          <a:prstGeom prst="rect">
                            <a:avLst/>
                          </a:prstGeom>
                          <a:noFill/>
                          <a:ln>
                            <a:noFill/>
                          </a:ln>
                        </pic:spPr>
                      </pic:pic>
                    </a:graphicData>
                  </a:graphic>
                </wp:inline>
              </w:drawing>
            </w:r>
          </w:p>
          <w:p w14:paraId="741735CC" w14:textId="514D2765" w:rsidR="00B51D71" w:rsidRPr="008E46ED" w:rsidRDefault="006367D7" w:rsidP="00497071">
            <w:pPr>
              <w:rPr>
                <w:rFonts w:ascii="Garamond" w:hAnsi="Garamond" w:cs="Times New Roman"/>
                <w:sz w:val="22"/>
                <w:szCs w:val="22"/>
              </w:rPr>
            </w:pPr>
            <w:r w:rsidRPr="008E46ED">
              <w:rPr>
                <w:rFonts w:ascii="Garamond" w:hAnsi="Garamond" w:cs="Times New Roman"/>
                <w:sz w:val="22"/>
                <w:szCs w:val="22"/>
              </w:rPr>
              <w:t>September 17, 2018</w:t>
            </w:r>
          </w:p>
        </w:tc>
      </w:tr>
      <w:tr w:rsidR="003F1DF1" w:rsidRPr="008E46ED" w14:paraId="320EEE44" w14:textId="77777777" w:rsidTr="006367D7">
        <w:tc>
          <w:tcPr>
            <w:tcW w:w="1560" w:type="dxa"/>
          </w:tcPr>
          <w:p w14:paraId="42323592"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Academic Dean Name</w:t>
            </w:r>
          </w:p>
        </w:tc>
        <w:tc>
          <w:tcPr>
            <w:tcW w:w="7296" w:type="dxa"/>
          </w:tcPr>
          <w:p w14:paraId="1B3DEF38"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Dean Justin Vazquez-Poritz</w:t>
            </w:r>
          </w:p>
        </w:tc>
      </w:tr>
      <w:tr w:rsidR="003F1DF1" w:rsidRPr="008E46ED" w14:paraId="23234C1F" w14:textId="77777777" w:rsidTr="006367D7">
        <w:tc>
          <w:tcPr>
            <w:tcW w:w="1560" w:type="dxa"/>
          </w:tcPr>
          <w:p w14:paraId="01D78604"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Academic Dean Signature and Date</w:t>
            </w:r>
          </w:p>
        </w:tc>
        <w:tc>
          <w:tcPr>
            <w:tcW w:w="7296" w:type="dxa"/>
          </w:tcPr>
          <w:p w14:paraId="443CFCBA" w14:textId="77777777" w:rsidR="003F1DF1" w:rsidRPr="008E46ED" w:rsidRDefault="003F1DF1" w:rsidP="00497071">
            <w:pPr>
              <w:rPr>
                <w:rFonts w:ascii="Garamond" w:hAnsi="Garamond" w:cs="Times New Roman"/>
                <w:b/>
                <w:sz w:val="22"/>
                <w:szCs w:val="22"/>
              </w:rPr>
            </w:pPr>
          </w:p>
          <w:p w14:paraId="1495E5C1" w14:textId="7456BB42" w:rsidR="003F1DF1" w:rsidRPr="008E46ED" w:rsidRDefault="00227335" w:rsidP="00497071">
            <w:pPr>
              <w:rPr>
                <w:rFonts w:ascii="Garamond" w:hAnsi="Garamond" w:cs="Times New Roman"/>
                <w:b/>
                <w:sz w:val="22"/>
                <w:szCs w:val="22"/>
              </w:rPr>
            </w:pPr>
            <w:r w:rsidRPr="008E46ED">
              <w:rPr>
                <w:rFonts w:ascii="Garamond" w:hAnsi="Garamond"/>
                <w:noProof/>
                <w:sz w:val="22"/>
                <w:szCs w:val="22"/>
              </w:rPr>
              <w:drawing>
                <wp:inline distT="0" distB="0" distL="0" distR="0" wp14:anchorId="684DE125" wp14:editId="368DADF1">
                  <wp:extent cx="1409700" cy="3556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p>
          <w:p w14:paraId="3E5AC278" w14:textId="77777777" w:rsidR="00227335" w:rsidRPr="008E46ED" w:rsidRDefault="00227335" w:rsidP="00497071">
            <w:pPr>
              <w:rPr>
                <w:rFonts w:ascii="Garamond" w:hAnsi="Garamond" w:cs="Times New Roman"/>
                <w:b/>
                <w:sz w:val="22"/>
                <w:szCs w:val="22"/>
              </w:rPr>
            </w:pPr>
          </w:p>
          <w:p w14:paraId="3AE35A39" w14:textId="1A169DF8" w:rsidR="00227335" w:rsidRPr="008E46ED" w:rsidRDefault="00227335" w:rsidP="00497071">
            <w:pPr>
              <w:rPr>
                <w:rFonts w:ascii="Garamond" w:hAnsi="Garamond" w:cs="Times New Roman"/>
                <w:sz w:val="22"/>
                <w:szCs w:val="22"/>
              </w:rPr>
            </w:pPr>
            <w:r w:rsidRPr="008E46ED">
              <w:rPr>
                <w:rFonts w:ascii="Garamond" w:hAnsi="Garamond" w:cs="Times New Roman"/>
                <w:sz w:val="22"/>
                <w:szCs w:val="22"/>
              </w:rPr>
              <w:t>September 25, 2018</w:t>
            </w:r>
          </w:p>
          <w:p w14:paraId="72B84B07" w14:textId="13C20065" w:rsidR="00B51D71" w:rsidRPr="008E46ED" w:rsidRDefault="00B51D71" w:rsidP="00497071">
            <w:pPr>
              <w:rPr>
                <w:rFonts w:ascii="Garamond" w:hAnsi="Garamond" w:cs="Times New Roman"/>
                <w:b/>
                <w:sz w:val="22"/>
                <w:szCs w:val="22"/>
              </w:rPr>
            </w:pPr>
          </w:p>
        </w:tc>
      </w:tr>
      <w:tr w:rsidR="003F1DF1" w:rsidRPr="008E46ED" w14:paraId="64233379" w14:textId="77777777" w:rsidTr="006367D7">
        <w:tc>
          <w:tcPr>
            <w:tcW w:w="1560" w:type="dxa"/>
          </w:tcPr>
          <w:p w14:paraId="1C2C0F6A"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Brief Description of Proposal</w:t>
            </w:r>
          </w:p>
          <w:p w14:paraId="61581A4A" w14:textId="77777777" w:rsidR="003F1DF1" w:rsidRPr="008E46ED" w:rsidRDefault="003F1DF1" w:rsidP="00497071">
            <w:pPr>
              <w:rPr>
                <w:rFonts w:ascii="Garamond" w:hAnsi="Garamond" w:cs="Times New Roman"/>
                <w:sz w:val="20"/>
                <w:szCs w:val="20"/>
              </w:rPr>
            </w:pPr>
            <w:r w:rsidRPr="008E46ED">
              <w:rPr>
                <w:rFonts w:ascii="Garamond" w:hAnsi="Garamond" w:cs="Times New Roman"/>
                <w:sz w:val="20"/>
                <w:szCs w:val="20"/>
              </w:rPr>
              <w:t>(Describe the modifications contained within this proposal in a succinct summary.  More detailed content will be provided in the proposal body.)</w:t>
            </w:r>
          </w:p>
        </w:tc>
        <w:tc>
          <w:tcPr>
            <w:tcW w:w="7296" w:type="dxa"/>
          </w:tcPr>
          <w:p w14:paraId="0BF57F59" w14:textId="16FA4BAC" w:rsidR="003F1DF1" w:rsidRPr="008E46ED" w:rsidRDefault="003F1DF1" w:rsidP="003F1DF1">
            <w:pPr>
              <w:rPr>
                <w:rFonts w:ascii="Garamond" w:hAnsi="Garamond" w:cs="Times New Roman"/>
                <w:sz w:val="22"/>
                <w:szCs w:val="22"/>
              </w:rPr>
            </w:pPr>
            <w:r w:rsidRPr="008E46ED">
              <w:rPr>
                <w:rFonts w:ascii="Garamond" w:hAnsi="Garamond" w:cs="Times New Roman"/>
                <w:sz w:val="22"/>
                <w:szCs w:val="22"/>
              </w:rPr>
              <w:t>An introduction to writing dramatic stories for the stage and screen. Students learn to analyze, understand, write and format dramatic stories according to the components of narrative found in dramatic structure. Students practice the craft of creating original story ideas, work with other writers collaboratively, and engage in the process of  developing dramatic scenes from concept to completion.</w:t>
            </w:r>
          </w:p>
        </w:tc>
      </w:tr>
      <w:tr w:rsidR="003F1DF1" w:rsidRPr="008E46ED" w14:paraId="3F5E0C89" w14:textId="77777777" w:rsidTr="006367D7">
        <w:trPr>
          <w:trHeight w:val="1745"/>
        </w:trPr>
        <w:tc>
          <w:tcPr>
            <w:tcW w:w="1560" w:type="dxa"/>
          </w:tcPr>
          <w:p w14:paraId="357AA75D"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lastRenderedPageBreak/>
              <w:t>Brief Rationale for Proposal</w:t>
            </w:r>
          </w:p>
          <w:p w14:paraId="3D735EAC" w14:textId="77777777" w:rsidR="003F1DF1" w:rsidRPr="008E46ED" w:rsidRDefault="003F1DF1" w:rsidP="00497071">
            <w:pPr>
              <w:rPr>
                <w:rFonts w:ascii="Garamond" w:hAnsi="Garamond" w:cs="Times New Roman"/>
                <w:sz w:val="20"/>
                <w:szCs w:val="20"/>
                <w:vertAlign w:val="superscript"/>
              </w:rPr>
            </w:pPr>
            <w:r w:rsidRPr="008E46ED">
              <w:rPr>
                <w:rFonts w:ascii="Garamond" w:hAnsi="Garamond" w:cs="Times New Roman"/>
                <w:sz w:val="20"/>
                <w:szCs w:val="20"/>
              </w:rPr>
              <w:t xml:space="preserve">(Provide a concise summary of why this proposed change is important to the department.  More detailed content will be provided in the proposal body.)  </w:t>
            </w:r>
          </w:p>
        </w:tc>
        <w:tc>
          <w:tcPr>
            <w:tcW w:w="7296" w:type="dxa"/>
          </w:tcPr>
          <w:p w14:paraId="0E03B5B1" w14:textId="48CEC852" w:rsidR="003F1DF1" w:rsidRPr="008E46ED" w:rsidRDefault="003F1DF1" w:rsidP="003F1DF1">
            <w:pPr>
              <w:pStyle w:val="CommentText"/>
              <w:rPr>
                <w:rFonts w:ascii="Garamond" w:hAnsi="Garamond"/>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the technical competencies necessary to develop narrative structures for both genres. The course also teaches students to examine and dissect narrative arcs, develop characters and dialogue, and recognize the standard rhetorical tropes and maneuvers used in theater and film. Through a series of creative exercises, students will study and practice the dramatic writing process as they create short stage and screenplays. </w:t>
            </w:r>
          </w:p>
        </w:tc>
      </w:tr>
      <w:tr w:rsidR="003F1DF1" w:rsidRPr="008E46ED" w14:paraId="075B1A4A" w14:textId="77777777" w:rsidTr="006367D7">
        <w:trPr>
          <w:trHeight w:val="1511"/>
        </w:trPr>
        <w:tc>
          <w:tcPr>
            <w:tcW w:w="1560" w:type="dxa"/>
          </w:tcPr>
          <w:p w14:paraId="1613B751"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Proposal History</w:t>
            </w:r>
          </w:p>
          <w:p w14:paraId="0D6C6636" w14:textId="77777777" w:rsidR="003F1DF1" w:rsidRPr="008E46ED" w:rsidRDefault="003F1DF1" w:rsidP="00497071">
            <w:pPr>
              <w:rPr>
                <w:rFonts w:ascii="Garamond" w:hAnsi="Garamond" w:cs="Times New Roman"/>
                <w:sz w:val="20"/>
                <w:szCs w:val="20"/>
              </w:rPr>
            </w:pPr>
            <w:r w:rsidRPr="008E46ED">
              <w:rPr>
                <w:rFonts w:ascii="Garamond" w:hAnsi="Garamond" w:cs="Times New Roman"/>
                <w:sz w:val="20"/>
                <w:szCs w:val="20"/>
              </w:rPr>
              <w:t>(Please provide history of this proposal:  is this a resubmission? An updated version?  This may most easily be expressed as a list).</w:t>
            </w:r>
          </w:p>
        </w:tc>
        <w:tc>
          <w:tcPr>
            <w:tcW w:w="7296" w:type="dxa"/>
          </w:tcPr>
          <w:p w14:paraId="1299D98C"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New Course Proposal</w:t>
            </w:r>
          </w:p>
          <w:p w14:paraId="2186995C" w14:textId="77777777"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Departmental Curriculum Committee Approval:</w:t>
            </w:r>
          </w:p>
          <w:p w14:paraId="7D270FF6" w14:textId="68770450"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(February 15, 2018)</w:t>
            </w:r>
          </w:p>
          <w:p w14:paraId="5E9C579C" w14:textId="3E269035"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Departmental Approval: (April 12, 2018)</w:t>
            </w:r>
          </w:p>
          <w:p w14:paraId="04661C72" w14:textId="77777777" w:rsidR="003F1DF1" w:rsidRPr="008E46ED" w:rsidRDefault="003F1DF1" w:rsidP="00497071">
            <w:pPr>
              <w:rPr>
                <w:rFonts w:ascii="Garamond" w:hAnsi="Garamond" w:cs="Times New Roman"/>
                <w:sz w:val="22"/>
                <w:szCs w:val="22"/>
              </w:rPr>
            </w:pPr>
          </w:p>
          <w:p w14:paraId="0C753411" w14:textId="46E38588" w:rsidR="003F1DF1" w:rsidRPr="008E46ED" w:rsidRDefault="003F1DF1" w:rsidP="00497071">
            <w:pPr>
              <w:rPr>
                <w:rFonts w:ascii="Garamond" w:hAnsi="Garamond" w:cs="Times New Roman"/>
                <w:sz w:val="22"/>
                <w:szCs w:val="22"/>
              </w:rPr>
            </w:pPr>
          </w:p>
        </w:tc>
      </w:tr>
    </w:tbl>
    <w:p w14:paraId="49313C84" w14:textId="3FE7D452" w:rsidR="003F1DF1" w:rsidRPr="008E46ED" w:rsidRDefault="003F1DF1" w:rsidP="003F1DF1">
      <w:pPr>
        <w:rPr>
          <w:rFonts w:ascii="Garamond" w:hAnsi="Garamond" w:cs="Times New Roman"/>
          <w:sz w:val="20"/>
          <w:szCs w:val="22"/>
        </w:rPr>
      </w:pPr>
      <w:r w:rsidRPr="008E46ED">
        <w:rPr>
          <w:rFonts w:ascii="Garamond" w:hAnsi="Garamond" w:cs="Times New Roman"/>
          <w:sz w:val="20"/>
          <w:szCs w:val="20"/>
        </w:rPr>
        <w:t>Please include all appropriate documentation as indicated in the Curriculum Modification Checklist.</w:t>
      </w:r>
    </w:p>
    <w:p w14:paraId="00EB71EB"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For each new course, please also complete the New Course Proposal and submit in this document.</w:t>
      </w:r>
    </w:p>
    <w:p w14:paraId="7152603F"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Please submit this document as a single .doc or .rtf format.  If some documents are unable to be converted to .doc, then please provide all documents archived into a single .zip file.</w:t>
      </w:r>
    </w:p>
    <w:p w14:paraId="6ED98059" w14:textId="77777777" w:rsidR="00C0554E" w:rsidRPr="008E46ED" w:rsidRDefault="00C0554E" w:rsidP="6B33CF0E">
      <w:pPr>
        <w:pStyle w:val="CM4"/>
        <w:spacing w:after="0"/>
        <w:jc w:val="both"/>
        <w:rPr>
          <w:rFonts w:ascii="Garamond" w:hAnsi="Garamond"/>
          <w:color w:val="000000" w:themeColor="text1"/>
          <w:sz w:val="20"/>
          <w:szCs w:val="20"/>
        </w:rPr>
      </w:pPr>
    </w:p>
    <w:p w14:paraId="373213C6" w14:textId="77777777" w:rsidR="00C0554E" w:rsidRPr="008E46ED" w:rsidRDefault="00C0554E" w:rsidP="6B33CF0E">
      <w:pPr>
        <w:pStyle w:val="CM4"/>
        <w:spacing w:after="0"/>
        <w:jc w:val="both"/>
        <w:rPr>
          <w:rFonts w:ascii="Garamond" w:hAnsi="Garamond"/>
          <w:color w:val="000000" w:themeColor="text1"/>
          <w:sz w:val="20"/>
          <w:szCs w:val="20"/>
        </w:rPr>
      </w:pPr>
    </w:p>
    <w:p w14:paraId="36C309E9" w14:textId="77777777" w:rsidR="00C0554E" w:rsidRPr="008E46ED" w:rsidRDefault="00C0554E" w:rsidP="6B33CF0E">
      <w:pPr>
        <w:pStyle w:val="CM4"/>
        <w:spacing w:after="0"/>
        <w:jc w:val="both"/>
        <w:rPr>
          <w:rFonts w:ascii="Garamond" w:hAnsi="Garamond"/>
          <w:color w:val="000000" w:themeColor="text1"/>
          <w:sz w:val="20"/>
          <w:szCs w:val="20"/>
        </w:rPr>
      </w:pPr>
    </w:p>
    <w:p w14:paraId="4A09C510" w14:textId="77777777" w:rsidR="006E4163" w:rsidRDefault="006E4163">
      <w:pPr>
        <w:rPr>
          <w:rFonts w:ascii="Garamond" w:eastAsia="Times New Roman" w:hAnsi="Garamond" w:cs="Times New Roman"/>
          <w:color w:val="000000" w:themeColor="text1"/>
          <w:sz w:val="20"/>
          <w:szCs w:val="20"/>
        </w:rPr>
      </w:pPr>
      <w:r>
        <w:rPr>
          <w:rFonts w:ascii="Garamond" w:hAnsi="Garamond"/>
          <w:color w:val="000000" w:themeColor="text1"/>
          <w:sz w:val="20"/>
          <w:szCs w:val="20"/>
        </w:rPr>
        <w:br w:type="page"/>
      </w:r>
    </w:p>
    <w:p w14:paraId="054013D0" w14:textId="167CBA75" w:rsidR="00EC12E4" w:rsidRPr="008E46ED" w:rsidRDefault="6B33CF0E" w:rsidP="6B33CF0E">
      <w:pPr>
        <w:pStyle w:val="CM4"/>
        <w:spacing w:after="0"/>
        <w:jc w:val="both"/>
        <w:rPr>
          <w:rFonts w:ascii="Garamond" w:hAnsi="Garamond"/>
          <w:color w:val="000000" w:themeColor="text1"/>
          <w:sz w:val="20"/>
          <w:szCs w:val="20"/>
        </w:rPr>
      </w:pPr>
      <w:r w:rsidRPr="008E46ED">
        <w:rPr>
          <w:rFonts w:ascii="Garamond" w:hAnsi="Garamond"/>
          <w:color w:val="000000" w:themeColor="text1"/>
          <w:sz w:val="20"/>
          <w:szCs w:val="20"/>
        </w:rPr>
        <w:lastRenderedPageBreak/>
        <w:t xml:space="preserve">New York City College of Technology, CUNY </w:t>
      </w:r>
    </w:p>
    <w:p w14:paraId="27FE68C5" w14:textId="02BA4B1E" w:rsidR="00A912B6" w:rsidRPr="008E46ED" w:rsidRDefault="6B33CF0E" w:rsidP="6B33CF0E">
      <w:pPr>
        <w:pStyle w:val="Default"/>
        <w:tabs>
          <w:tab w:val="left" w:pos="-3960"/>
        </w:tabs>
        <w:spacing w:after="120"/>
        <w:ind w:right="-120"/>
        <w:rPr>
          <w:rFonts w:ascii="Garamond" w:hAnsi="Garamond"/>
          <w:sz w:val="32"/>
          <w:szCs w:val="32"/>
        </w:rPr>
      </w:pPr>
      <w:r w:rsidRPr="008E46ED">
        <w:rPr>
          <w:rFonts w:ascii="Garamond" w:hAnsi="Garamond"/>
          <w:sz w:val="32"/>
          <w:szCs w:val="32"/>
        </w:rPr>
        <w:t>NEW COURSE PROPOSAL FORM</w:t>
      </w:r>
    </w:p>
    <w:p w14:paraId="660624DC" w14:textId="5CDE7976" w:rsidR="000B4038" w:rsidRPr="008E46ED" w:rsidRDefault="6B33CF0E" w:rsidP="6B33CF0E">
      <w:pPr>
        <w:rPr>
          <w:rFonts w:ascii="Garamond" w:hAnsi="Garamond" w:cs="Times New Roman"/>
          <w:sz w:val="20"/>
          <w:szCs w:val="20"/>
        </w:rPr>
      </w:pPr>
      <w:r w:rsidRPr="008E46ED">
        <w:rPr>
          <w:rFonts w:ascii="Garamond" w:hAnsi="Garamond" w:cs="Times New Roman"/>
          <w:sz w:val="20"/>
          <w:szCs w:val="20"/>
        </w:rPr>
        <w:t xml:space="preserve">This form is used for all new course proposals. Attach this to the </w:t>
      </w:r>
      <w:hyperlink r:id="rId11">
        <w:r w:rsidRPr="008E46ED">
          <w:rPr>
            <w:rStyle w:val="Hyperlink"/>
            <w:rFonts w:ascii="Garamond" w:hAnsi="Garamond" w:cs="Times New Roman"/>
            <w:sz w:val="20"/>
            <w:szCs w:val="20"/>
          </w:rPr>
          <w:t>Curriculum Modification Proposal Form</w:t>
        </w:r>
      </w:hyperlink>
      <w:r w:rsidRPr="008E46ED">
        <w:rPr>
          <w:rFonts w:ascii="Garamond" w:hAnsi="Garamond" w:cs="Times New Roman"/>
          <w:sz w:val="20"/>
          <w:szCs w:val="20"/>
        </w:rPr>
        <w:t xml:space="preserve"> and submit as one package as per instructions.  Use one New Course Proposal Form for each new course.</w:t>
      </w:r>
    </w:p>
    <w:p w14:paraId="14C0EDDB" w14:textId="77777777" w:rsidR="00A912B6" w:rsidRPr="008E46ED" w:rsidRDefault="00A912B6">
      <w:pPr>
        <w:rPr>
          <w:rFonts w:ascii="Garamond" w:hAnsi="Garamond" w:cs="Times New Roman"/>
          <w:sz w:val="22"/>
          <w:szCs w:val="22"/>
        </w:rPr>
      </w:pPr>
    </w:p>
    <w:tbl>
      <w:tblPr>
        <w:tblStyle w:val="TableGrid"/>
        <w:tblW w:w="0" w:type="auto"/>
        <w:tblLook w:val="00A0" w:firstRow="1" w:lastRow="0" w:firstColumn="1" w:lastColumn="0" w:noHBand="0" w:noVBand="0"/>
      </w:tblPr>
      <w:tblGrid>
        <w:gridCol w:w="3455"/>
        <w:gridCol w:w="5175"/>
      </w:tblGrid>
      <w:tr w:rsidR="00A912B6" w:rsidRPr="008E46ED" w14:paraId="595CE64E" w14:textId="77777777" w:rsidTr="1BB9B95F">
        <w:tc>
          <w:tcPr>
            <w:tcW w:w="3528" w:type="dxa"/>
          </w:tcPr>
          <w:p w14:paraId="4871AD8B"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Title</w:t>
            </w:r>
          </w:p>
        </w:tc>
        <w:tc>
          <w:tcPr>
            <w:tcW w:w="5328" w:type="dxa"/>
          </w:tcPr>
          <w:p w14:paraId="4C1B962C" w14:textId="5AF8D76B"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Writing for the Stage and Screen</w:t>
            </w:r>
          </w:p>
        </w:tc>
      </w:tr>
      <w:tr w:rsidR="00A912B6" w:rsidRPr="008E46ED" w14:paraId="1C67F8F9" w14:textId="77777777" w:rsidTr="1BB9B95F">
        <w:tc>
          <w:tcPr>
            <w:tcW w:w="3528" w:type="dxa"/>
          </w:tcPr>
          <w:p w14:paraId="5BFC33BF"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Proposal Date</w:t>
            </w:r>
          </w:p>
        </w:tc>
        <w:tc>
          <w:tcPr>
            <w:tcW w:w="5328" w:type="dxa"/>
          </w:tcPr>
          <w:p w14:paraId="755A186D" w14:textId="206101E6"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February 21, 2018</w:t>
            </w:r>
          </w:p>
        </w:tc>
      </w:tr>
      <w:tr w:rsidR="00A912B6" w:rsidRPr="008E46ED" w14:paraId="045BFA21" w14:textId="77777777" w:rsidTr="1BB9B95F">
        <w:tc>
          <w:tcPr>
            <w:tcW w:w="3528" w:type="dxa"/>
          </w:tcPr>
          <w:p w14:paraId="5BC7272C"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 xml:space="preserve">Proposer’s Name </w:t>
            </w:r>
          </w:p>
        </w:tc>
        <w:tc>
          <w:tcPr>
            <w:tcW w:w="5328" w:type="dxa"/>
          </w:tcPr>
          <w:p w14:paraId="02369E1A" w14:textId="451D7735"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Suzanne Miller and Patrick Corbett</w:t>
            </w:r>
          </w:p>
        </w:tc>
      </w:tr>
      <w:tr w:rsidR="00A912B6" w:rsidRPr="008E46ED" w14:paraId="2803A585" w14:textId="77777777" w:rsidTr="1BB9B95F">
        <w:tc>
          <w:tcPr>
            <w:tcW w:w="3528" w:type="dxa"/>
          </w:tcPr>
          <w:p w14:paraId="57977DAF"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Number</w:t>
            </w:r>
          </w:p>
        </w:tc>
        <w:tc>
          <w:tcPr>
            <w:tcW w:w="5328" w:type="dxa"/>
          </w:tcPr>
          <w:p w14:paraId="69BD8E29" w14:textId="484DA07A"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ENG 1143</w:t>
            </w:r>
          </w:p>
        </w:tc>
      </w:tr>
      <w:tr w:rsidR="00A912B6" w:rsidRPr="008E46ED" w14:paraId="342C30B1" w14:textId="77777777" w:rsidTr="1BB9B95F">
        <w:tc>
          <w:tcPr>
            <w:tcW w:w="3528" w:type="dxa"/>
          </w:tcPr>
          <w:p w14:paraId="2EF1A500"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Credits, Hours</w:t>
            </w:r>
          </w:p>
        </w:tc>
        <w:tc>
          <w:tcPr>
            <w:tcW w:w="5328" w:type="dxa"/>
          </w:tcPr>
          <w:p w14:paraId="0753C7FF" w14:textId="65124FDF"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3 class hours, 3 credits</w:t>
            </w:r>
          </w:p>
        </w:tc>
      </w:tr>
      <w:tr w:rsidR="00A912B6" w:rsidRPr="008E46ED" w14:paraId="44D97134" w14:textId="77777777" w:rsidTr="1BB9B95F">
        <w:tc>
          <w:tcPr>
            <w:tcW w:w="3528" w:type="dxa"/>
          </w:tcPr>
          <w:p w14:paraId="1E54D2D7"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Pre / Co-Requisites</w:t>
            </w:r>
          </w:p>
        </w:tc>
        <w:tc>
          <w:tcPr>
            <w:tcW w:w="5328" w:type="dxa"/>
          </w:tcPr>
          <w:p w14:paraId="37294218" w14:textId="29EF760F"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ENG 1101</w:t>
            </w:r>
          </w:p>
        </w:tc>
      </w:tr>
      <w:tr w:rsidR="000B4038" w:rsidRPr="008E46ED" w14:paraId="7492175E" w14:textId="77777777" w:rsidTr="1BB9B95F">
        <w:tc>
          <w:tcPr>
            <w:tcW w:w="3528" w:type="dxa"/>
          </w:tcPr>
          <w:p w14:paraId="64D8B39A" w14:textId="77777777" w:rsidR="000B4038"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Catalog Course Description</w:t>
            </w:r>
          </w:p>
        </w:tc>
        <w:tc>
          <w:tcPr>
            <w:tcW w:w="5328" w:type="dxa"/>
          </w:tcPr>
          <w:p w14:paraId="05947EF8" w14:textId="4EE64BAF" w:rsidR="002E5A57" w:rsidRPr="008E46ED" w:rsidRDefault="1BB9B95F" w:rsidP="1BB9B95F">
            <w:pPr>
              <w:rPr>
                <w:rFonts w:ascii="Garamond" w:hAnsi="Garamond" w:cs="Times New Roman"/>
                <w:sz w:val="22"/>
                <w:szCs w:val="22"/>
              </w:rPr>
            </w:pPr>
            <w:r w:rsidRPr="008E46ED">
              <w:rPr>
                <w:rFonts w:ascii="Garamond" w:hAnsi="Garamond" w:cs="Times New Roman"/>
                <w:sz w:val="22"/>
                <w:szCs w:val="22"/>
              </w:rPr>
              <w:t xml:space="preserve">An introduction to writing dramatic stories for the stage and screen. Students learn to analyze, understand, write and format dramatic stories according to the components of narrative found in dramatic structure. Students practice the craft of </w:t>
            </w:r>
            <w:r w:rsidR="00A72D4D" w:rsidRPr="008E46ED">
              <w:rPr>
                <w:rFonts w:ascii="Garamond" w:hAnsi="Garamond" w:cs="Times New Roman"/>
                <w:sz w:val="22"/>
                <w:szCs w:val="22"/>
              </w:rPr>
              <w:t xml:space="preserve">creating </w:t>
            </w:r>
            <w:r w:rsidRPr="008E46ED">
              <w:rPr>
                <w:rFonts w:ascii="Garamond" w:hAnsi="Garamond" w:cs="Times New Roman"/>
                <w:sz w:val="22"/>
                <w:szCs w:val="22"/>
              </w:rPr>
              <w:t>original story ideas, work wit</w:t>
            </w:r>
            <w:r w:rsidR="00E56F19">
              <w:rPr>
                <w:rFonts w:ascii="Garamond" w:hAnsi="Garamond" w:cs="Times New Roman"/>
                <w:sz w:val="22"/>
                <w:szCs w:val="22"/>
              </w:rPr>
              <w:t>h other writers collaboratively</w:t>
            </w:r>
            <w:r w:rsidRPr="008E46ED">
              <w:rPr>
                <w:rFonts w:ascii="Garamond" w:hAnsi="Garamond" w:cs="Times New Roman"/>
                <w:sz w:val="22"/>
                <w:szCs w:val="22"/>
              </w:rPr>
              <w:t xml:space="preserve"> and engag</w:t>
            </w:r>
            <w:r w:rsidR="00A72D4D" w:rsidRPr="008E46ED">
              <w:rPr>
                <w:rFonts w:ascii="Garamond" w:hAnsi="Garamond" w:cs="Times New Roman"/>
                <w:sz w:val="22"/>
                <w:szCs w:val="22"/>
              </w:rPr>
              <w:t>e in</w:t>
            </w:r>
            <w:r w:rsidRPr="008E46ED">
              <w:rPr>
                <w:rFonts w:ascii="Garamond" w:hAnsi="Garamond" w:cs="Times New Roman"/>
                <w:sz w:val="22"/>
                <w:szCs w:val="22"/>
              </w:rPr>
              <w:t xml:space="preserve"> the</w:t>
            </w:r>
            <w:r w:rsidR="00A72D4D" w:rsidRPr="008E46ED">
              <w:rPr>
                <w:rFonts w:ascii="Garamond" w:hAnsi="Garamond" w:cs="Times New Roman"/>
                <w:sz w:val="22"/>
                <w:szCs w:val="22"/>
              </w:rPr>
              <w:t xml:space="preserve"> process of</w:t>
            </w:r>
            <w:r w:rsidRPr="008E46ED">
              <w:rPr>
                <w:rFonts w:ascii="Garamond" w:hAnsi="Garamond" w:cs="Times New Roman"/>
                <w:sz w:val="22"/>
                <w:szCs w:val="22"/>
              </w:rPr>
              <w:t xml:space="preserve"> </w:t>
            </w:r>
            <w:r w:rsidR="00A72D4D" w:rsidRPr="008E46ED">
              <w:rPr>
                <w:rFonts w:ascii="Garamond" w:hAnsi="Garamond" w:cs="Times New Roman"/>
                <w:sz w:val="22"/>
                <w:szCs w:val="22"/>
              </w:rPr>
              <w:t>developing</w:t>
            </w:r>
            <w:r w:rsidRPr="008E46ED">
              <w:rPr>
                <w:rFonts w:ascii="Garamond" w:hAnsi="Garamond" w:cs="Times New Roman"/>
                <w:sz w:val="22"/>
                <w:szCs w:val="22"/>
              </w:rPr>
              <w:t xml:space="preserve"> dramatic scenes from concept to completion.</w:t>
            </w:r>
          </w:p>
          <w:p w14:paraId="36945BCA" w14:textId="77777777" w:rsidR="000B4038" w:rsidRPr="008E46ED" w:rsidRDefault="000B4038">
            <w:pPr>
              <w:rPr>
                <w:rFonts w:ascii="Garamond" w:hAnsi="Garamond" w:cs="Times New Roman"/>
                <w:sz w:val="22"/>
                <w:szCs w:val="22"/>
              </w:rPr>
            </w:pPr>
          </w:p>
        </w:tc>
      </w:tr>
      <w:tr w:rsidR="00A912B6" w:rsidRPr="008E46ED" w14:paraId="50326453" w14:textId="77777777" w:rsidTr="005360E1">
        <w:trPr>
          <w:trHeight w:val="7667"/>
        </w:trPr>
        <w:tc>
          <w:tcPr>
            <w:tcW w:w="3528" w:type="dxa"/>
          </w:tcPr>
          <w:p w14:paraId="239759D3" w14:textId="77777777" w:rsidR="002E5A57"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Brief Rationale</w:t>
            </w:r>
          </w:p>
          <w:p w14:paraId="1916BD7B" w14:textId="77777777" w:rsidR="00A912B6" w:rsidRPr="008E46ED" w:rsidRDefault="6B33CF0E" w:rsidP="6B33CF0E">
            <w:pPr>
              <w:rPr>
                <w:rFonts w:ascii="Garamond" w:hAnsi="Garamond" w:cs="Times New Roman"/>
                <w:sz w:val="20"/>
                <w:szCs w:val="20"/>
              </w:rPr>
            </w:pPr>
            <w:r w:rsidRPr="008E46ED">
              <w:rPr>
                <w:rFonts w:ascii="Garamond" w:hAnsi="Garamond" w:cs="Times New Roman"/>
                <w:sz w:val="20"/>
                <w:szCs w:val="20"/>
              </w:rPr>
              <w:t>Provide a concise summary of why this course is important to the department, school or college.</w:t>
            </w:r>
          </w:p>
          <w:p w14:paraId="005DC40E" w14:textId="77777777" w:rsidR="003E55C8" w:rsidRPr="008E46ED" w:rsidRDefault="003E55C8" w:rsidP="002E5A57">
            <w:pPr>
              <w:rPr>
                <w:rFonts w:ascii="Garamond" w:hAnsi="Garamond" w:cs="Times New Roman"/>
                <w:b/>
                <w:sz w:val="22"/>
                <w:szCs w:val="22"/>
              </w:rPr>
            </w:pPr>
          </w:p>
        </w:tc>
        <w:tc>
          <w:tcPr>
            <w:tcW w:w="5328" w:type="dxa"/>
          </w:tcPr>
          <w:p w14:paraId="45E6E8B6" w14:textId="79399464" w:rsidR="00406198" w:rsidRPr="008E46ED" w:rsidRDefault="00406198" w:rsidP="00406198">
            <w:pPr>
              <w:pStyle w:val="CommentText"/>
              <w:rPr>
                <w:rFonts w:ascii="Garamond" w:hAnsi="Garamond" w:cs="Times New Roman"/>
                <w:sz w:val="22"/>
                <w:szCs w:val="22"/>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w:t>
            </w:r>
            <w:r w:rsidR="009E656A" w:rsidRPr="008E46ED">
              <w:rPr>
                <w:rFonts w:ascii="Garamond" w:hAnsi="Garamond" w:cs="Times New Roman"/>
                <w:sz w:val="22"/>
                <w:szCs w:val="22"/>
              </w:rPr>
              <w:t>provides</w:t>
            </w:r>
            <w:r w:rsidRPr="008E46ED">
              <w:rPr>
                <w:rFonts w:ascii="Garamond" w:hAnsi="Garamond" w:cs="Times New Roman"/>
                <w:sz w:val="22"/>
                <w:szCs w:val="22"/>
              </w:rPr>
              <w:t xml:space="preserve"> students with the technical competencies necessary to develop narrative structures for both genres.</w:t>
            </w:r>
          </w:p>
          <w:p w14:paraId="467A62A3" w14:textId="77777777" w:rsidR="00406198" w:rsidRPr="008E46ED" w:rsidRDefault="00406198" w:rsidP="00406198">
            <w:pPr>
              <w:pStyle w:val="CommentText"/>
              <w:rPr>
                <w:rFonts w:ascii="Garamond" w:hAnsi="Garamond" w:cs="Times New Roman"/>
                <w:sz w:val="22"/>
                <w:szCs w:val="22"/>
              </w:rPr>
            </w:pPr>
          </w:p>
          <w:p w14:paraId="27B2AC16" w14:textId="77777777" w:rsidR="00E56F19" w:rsidRDefault="00406198" w:rsidP="00B51D71">
            <w:pPr>
              <w:rPr>
                <w:rFonts w:ascii="Garamond" w:hAnsi="Garamond" w:cs="Times New Roman"/>
                <w:sz w:val="22"/>
                <w:szCs w:val="22"/>
              </w:rPr>
            </w:pPr>
            <w:r w:rsidRPr="008E46ED">
              <w:rPr>
                <w:rFonts w:ascii="Garamond" w:hAnsi="Garamond" w:cs="Times New Roman"/>
                <w:sz w:val="22"/>
                <w:szCs w:val="22"/>
              </w:rPr>
              <w:t xml:space="preserve">The course </w:t>
            </w:r>
            <w:r w:rsidR="009E656A" w:rsidRPr="008E46ED">
              <w:rPr>
                <w:rFonts w:ascii="Garamond" w:hAnsi="Garamond" w:cs="Times New Roman"/>
                <w:sz w:val="22"/>
                <w:szCs w:val="22"/>
              </w:rPr>
              <w:t>also teaches students to</w:t>
            </w:r>
            <w:r w:rsidRPr="008E46ED">
              <w:rPr>
                <w:rFonts w:ascii="Garamond" w:hAnsi="Garamond" w:cs="Times New Roman"/>
                <w:sz w:val="22"/>
                <w:szCs w:val="22"/>
              </w:rPr>
              <w:t xml:space="preserve"> examine and dissect narrative arcs, </w:t>
            </w:r>
            <w:r w:rsidR="00A72D4D" w:rsidRPr="008E46ED">
              <w:rPr>
                <w:rFonts w:ascii="Garamond" w:hAnsi="Garamond" w:cs="Times New Roman"/>
                <w:sz w:val="22"/>
                <w:szCs w:val="22"/>
              </w:rPr>
              <w:t xml:space="preserve">develop </w:t>
            </w:r>
            <w:r w:rsidRPr="008E46ED">
              <w:rPr>
                <w:rFonts w:ascii="Garamond" w:hAnsi="Garamond" w:cs="Times New Roman"/>
                <w:sz w:val="22"/>
                <w:szCs w:val="22"/>
              </w:rPr>
              <w:t>character</w:t>
            </w:r>
            <w:r w:rsidR="00A72D4D" w:rsidRPr="008E46ED">
              <w:rPr>
                <w:rFonts w:ascii="Garamond" w:hAnsi="Garamond" w:cs="Times New Roman"/>
                <w:sz w:val="22"/>
                <w:szCs w:val="22"/>
              </w:rPr>
              <w:t>s</w:t>
            </w:r>
            <w:r w:rsidRPr="008E46ED">
              <w:rPr>
                <w:rFonts w:ascii="Garamond" w:hAnsi="Garamond" w:cs="Times New Roman"/>
                <w:sz w:val="22"/>
                <w:szCs w:val="22"/>
              </w:rPr>
              <w:t xml:space="preserve"> and dialogue, and</w:t>
            </w:r>
            <w:r w:rsidR="009E656A" w:rsidRPr="008E46ED">
              <w:rPr>
                <w:rFonts w:ascii="Garamond" w:hAnsi="Garamond" w:cs="Times New Roman"/>
                <w:sz w:val="22"/>
                <w:szCs w:val="22"/>
              </w:rPr>
              <w:t xml:space="preserve"> </w:t>
            </w:r>
            <w:r w:rsidRPr="008E46ED">
              <w:rPr>
                <w:rFonts w:ascii="Garamond" w:hAnsi="Garamond" w:cs="Times New Roman"/>
                <w:sz w:val="22"/>
                <w:szCs w:val="22"/>
              </w:rPr>
              <w:t>recognize the standard rhetorical tropes and maneuvers used in theater and film. Through a series of creative exercises, students will study and practice the dramatic writing process as they create short stage and screenplays.</w:t>
            </w:r>
          </w:p>
          <w:p w14:paraId="00140DBC" w14:textId="77777777" w:rsidR="00E56F19" w:rsidRDefault="00E56F19" w:rsidP="00B51D71">
            <w:pPr>
              <w:rPr>
                <w:rFonts w:ascii="Garamond" w:hAnsi="Garamond" w:cs="Times New Roman"/>
                <w:sz w:val="22"/>
                <w:szCs w:val="22"/>
              </w:rPr>
            </w:pPr>
          </w:p>
          <w:p w14:paraId="47F65547" w14:textId="30E9034B" w:rsidR="00FD3270" w:rsidRPr="008E46ED" w:rsidRDefault="00E56F19" w:rsidP="00B51D71">
            <w:pPr>
              <w:rPr>
                <w:rFonts w:ascii="Garamond" w:hAnsi="Garamond" w:cs="Times New Roman"/>
                <w:sz w:val="22"/>
                <w:szCs w:val="22"/>
              </w:rPr>
            </w:pPr>
            <w:r>
              <w:rPr>
                <w:rFonts w:ascii="Garamond" w:hAnsi="Garamond" w:cs="Times New Roman"/>
                <w:sz w:val="22"/>
                <w:szCs w:val="22"/>
              </w:rPr>
              <w:t>This course will be submitted to Pathways for the Creative Expression concentration.</w:t>
            </w:r>
            <w:r w:rsidR="00406198" w:rsidRPr="008E46ED">
              <w:rPr>
                <w:rFonts w:ascii="Garamond" w:hAnsi="Garamond" w:cs="Times New Roman"/>
                <w:sz w:val="22"/>
                <w:szCs w:val="22"/>
              </w:rPr>
              <w:t xml:space="preserve"> </w:t>
            </w:r>
          </w:p>
        </w:tc>
      </w:tr>
      <w:tr w:rsidR="003E55C8" w:rsidRPr="008E46ED" w14:paraId="27B17E0C" w14:textId="77777777" w:rsidTr="1BB9B95F">
        <w:tc>
          <w:tcPr>
            <w:tcW w:w="3528" w:type="dxa"/>
          </w:tcPr>
          <w:p w14:paraId="1D002FB2" w14:textId="74819EAC" w:rsidR="003E55C8"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CUNY – Course Equivalencies</w:t>
            </w:r>
          </w:p>
          <w:p w14:paraId="4AF64C8D" w14:textId="07C33E68" w:rsidR="003E55C8" w:rsidRPr="008E46ED" w:rsidRDefault="6B33CF0E" w:rsidP="6B33CF0E">
            <w:pPr>
              <w:rPr>
                <w:rFonts w:ascii="Garamond" w:hAnsi="Garamond" w:cs="Times New Roman"/>
                <w:sz w:val="20"/>
                <w:szCs w:val="20"/>
              </w:rPr>
            </w:pPr>
            <w:r w:rsidRPr="008E46ED">
              <w:rPr>
                <w:rFonts w:ascii="Garamond" w:hAnsi="Garamond" w:cs="Times New Roman"/>
                <w:sz w:val="20"/>
                <w:szCs w:val="20"/>
              </w:rPr>
              <w:lastRenderedPageBreak/>
              <w:t>Provide information about equivalent courses within CUNY, if any.</w:t>
            </w:r>
          </w:p>
          <w:p w14:paraId="5357B91A" w14:textId="4F3E1D8B" w:rsidR="003E55C8" w:rsidRPr="008E46ED" w:rsidRDefault="003E55C8">
            <w:pPr>
              <w:rPr>
                <w:rFonts w:ascii="Garamond" w:hAnsi="Garamond" w:cs="Times New Roman"/>
                <w:b/>
                <w:sz w:val="22"/>
                <w:szCs w:val="22"/>
              </w:rPr>
            </w:pPr>
          </w:p>
        </w:tc>
        <w:tc>
          <w:tcPr>
            <w:tcW w:w="5328" w:type="dxa"/>
          </w:tcPr>
          <w:p w14:paraId="3E2AA3BE" w14:textId="04F516DD" w:rsidR="00D75C97" w:rsidRPr="008E46ED" w:rsidRDefault="6B33CF0E" w:rsidP="6B33CF0E">
            <w:pPr>
              <w:pStyle w:val="Heading1"/>
              <w:shd w:val="clear" w:color="auto" w:fill="FFFFFF" w:themeFill="background1"/>
              <w:spacing w:before="0" w:beforeAutospacing="0" w:after="225" w:afterAutospacing="0"/>
              <w:textAlignment w:val="baseline"/>
              <w:rPr>
                <w:rFonts w:ascii="Garamond" w:hAnsi="Garamond"/>
                <w:b w:val="0"/>
                <w:bCs w:val="0"/>
                <w:sz w:val="22"/>
                <w:szCs w:val="22"/>
              </w:rPr>
            </w:pPr>
            <w:r w:rsidRPr="008E46ED">
              <w:rPr>
                <w:rFonts w:ascii="Garamond" w:hAnsi="Garamond"/>
                <w:b w:val="0"/>
                <w:bCs w:val="0"/>
                <w:sz w:val="22"/>
                <w:szCs w:val="22"/>
              </w:rPr>
              <w:lastRenderedPageBreak/>
              <w:t xml:space="preserve">Three CUNY institutions offer similar credit-bearing, course (see below). Of these, only LaGuardia offers a </w:t>
            </w:r>
            <w:r w:rsidRPr="008E46ED">
              <w:rPr>
                <w:rFonts w:ascii="Garamond" w:hAnsi="Garamond"/>
                <w:b w:val="0"/>
                <w:bCs w:val="0"/>
                <w:sz w:val="22"/>
                <w:szCs w:val="22"/>
              </w:rPr>
              <w:lastRenderedPageBreak/>
              <w:t>course to non-majors. No CUNY school offers a dual stage-writing and screenwriting course.</w:t>
            </w:r>
          </w:p>
          <w:p w14:paraId="171EB04D" w14:textId="2CE550B9" w:rsidR="00CF0A42" w:rsidRPr="008E46ED" w:rsidRDefault="6B33CF0E" w:rsidP="6B33CF0E">
            <w:pPr>
              <w:pStyle w:val="Heading1"/>
              <w:shd w:val="clear" w:color="auto" w:fill="FFFFFF" w:themeFill="background1"/>
              <w:spacing w:before="0" w:beforeAutospacing="0" w:after="225" w:afterAutospacing="0"/>
              <w:textAlignment w:val="baseline"/>
              <w:rPr>
                <w:rFonts w:ascii="Garamond" w:hAnsi="Garamond"/>
                <w:sz w:val="22"/>
                <w:szCs w:val="22"/>
                <w:u w:val="single"/>
              </w:rPr>
            </w:pPr>
            <w:r w:rsidRPr="008E46ED">
              <w:rPr>
                <w:rFonts w:ascii="Garamond" w:hAnsi="Garamond"/>
                <w:sz w:val="22"/>
                <w:szCs w:val="22"/>
                <w:u w:val="single"/>
              </w:rPr>
              <w:t>Brooklyn College</w:t>
            </w:r>
          </w:p>
          <w:p w14:paraId="47261559" w14:textId="2401B8F6" w:rsidR="00D75C97" w:rsidRPr="008E46ED" w:rsidRDefault="6B33CF0E" w:rsidP="009E656A">
            <w:pPr>
              <w:pStyle w:val="Heading1"/>
              <w:shd w:val="clear" w:color="auto" w:fill="FFFFFF" w:themeFill="background1"/>
              <w:spacing w:before="0" w:beforeAutospacing="0" w:after="225" w:afterAutospacing="0"/>
              <w:textAlignment w:val="baseline"/>
              <w:rPr>
                <w:rFonts w:ascii="Garamond" w:hAnsi="Garamond"/>
                <w:b w:val="0"/>
                <w:sz w:val="22"/>
                <w:szCs w:val="22"/>
              </w:rPr>
            </w:pPr>
            <w:r w:rsidRPr="008E46ED">
              <w:rPr>
                <w:rFonts w:ascii="Garamond" w:hAnsi="Garamond"/>
                <w:b w:val="0"/>
                <w:bCs w:val="0"/>
                <w:sz w:val="22"/>
                <w:szCs w:val="22"/>
              </w:rPr>
              <w:t>FILM 1301 Screenwriting I</w:t>
            </w:r>
            <w:r w:rsidR="00A72D4D" w:rsidRPr="008E46ED">
              <w:rPr>
                <w:rFonts w:ascii="Garamond" w:hAnsi="Garamond"/>
                <w:b w:val="0"/>
                <w:bCs w:val="0"/>
                <w:sz w:val="22"/>
                <w:szCs w:val="22"/>
              </w:rPr>
              <w:t xml:space="preserve">: </w:t>
            </w:r>
            <w:r w:rsidR="1BB9B95F" w:rsidRPr="008E46ED">
              <w:rPr>
                <w:rFonts w:ascii="Garamond" w:hAnsi="Garamond"/>
                <w:b w:val="0"/>
                <w:sz w:val="22"/>
                <w:szCs w:val="22"/>
              </w:rPr>
              <w:t>4 hours; 3 credits </w:t>
            </w:r>
            <w:r w:rsidR="00CF0A42" w:rsidRPr="008E46ED">
              <w:rPr>
                <w:rFonts w:ascii="Garamond" w:hAnsi="Garamond"/>
                <w:b w:val="0"/>
                <w:sz w:val="22"/>
                <w:szCs w:val="22"/>
              </w:rPr>
              <w:br/>
            </w:r>
            <w:r w:rsidR="00CF0A42" w:rsidRPr="008E46ED">
              <w:rPr>
                <w:rFonts w:ascii="Garamond" w:hAnsi="Garamond"/>
                <w:b w:val="0"/>
                <w:sz w:val="22"/>
                <w:szCs w:val="22"/>
              </w:rPr>
              <w:br/>
            </w:r>
            <w:r w:rsidR="1BB9B95F" w:rsidRPr="008E46ED">
              <w:rPr>
                <w:rFonts w:ascii="Garamond" w:hAnsi="Garamond"/>
                <w:b w:val="0"/>
                <w:sz w:val="22"/>
                <w:szCs w:val="22"/>
              </w:rPr>
              <w:t>An introduction to the principles of screenwriting with special attention given to traditional cinematic narrative, plot and structure, scene design, and character development. Students learn by screening and discussing relevant short films, writing short screenwriting exercises, and completing a short screenplay. </w:t>
            </w:r>
            <w:r w:rsidR="00CF0A42" w:rsidRPr="008E46ED">
              <w:rPr>
                <w:rFonts w:ascii="Garamond" w:hAnsi="Garamond"/>
                <w:b w:val="0"/>
                <w:sz w:val="22"/>
                <w:szCs w:val="22"/>
              </w:rPr>
              <w:br/>
            </w:r>
            <w:r w:rsidR="00CF0A42" w:rsidRPr="008E46ED">
              <w:rPr>
                <w:rFonts w:ascii="Garamond" w:hAnsi="Garamond"/>
                <w:b w:val="0"/>
                <w:sz w:val="22"/>
                <w:szCs w:val="22"/>
              </w:rPr>
              <w:br/>
            </w:r>
            <w:r w:rsidR="1BB9B95F" w:rsidRPr="008E46ED">
              <w:rPr>
                <w:rFonts w:ascii="Garamond" w:hAnsi="Garamond"/>
                <w:b w:val="0"/>
                <w:sz w:val="22"/>
                <w:szCs w:val="22"/>
              </w:rPr>
              <w:t>Prerequisite or co</w:t>
            </w:r>
            <w:r w:rsidR="009E656A" w:rsidRPr="008E46ED">
              <w:rPr>
                <w:rFonts w:ascii="Garamond" w:hAnsi="Garamond"/>
                <w:b w:val="0"/>
                <w:sz w:val="22"/>
                <w:szCs w:val="22"/>
              </w:rPr>
              <w:t>-</w:t>
            </w:r>
            <w:r w:rsidR="1BB9B95F" w:rsidRPr="008E46ED">
              <w:rPr>
                <w:rFonts w:ascii="Garamond" w:hAnsi="Garamond"/>
                <w:b w:val="0"/>
                <w:sz w:val="22"/>
                <w:szCs w:val="22"/>
              </w:rPr>
              <w:t>requisite: Film 1101.</w:t>
            </w:r>
          </w:p>
          <w:p w14:paraId="1B0DDC43" w14:textId="77777777" w:rsidR="00D75C97" w:rsidRPr="008E46ED" w:rsidRDefault="6B33CF0E" w:rsidP="6B33CF0E">
            <w:pPr>
              <w:rPr>
                <w:rFonts w:ascii="Garamond" w:hAnsi="Garamond" w:cs="Times New Roman"/>
                <w:b/>
                <w:bCs/>
                <w:sz w:val="22"/>
                <w:szCs w:val="22"/>
                <w:u w:val="single"/>
              </w:rPr>
            </w:pPr>
            <w:r w:rsidRPr="008E46ED">
              <w:rPr>
                <w:rFonts w:ascii="Garamond" w:hAnsi="Garamond" w:cs="Times New Roman"/>
                <w:b/>
                <w:bCs/>
                <w:sz w:val="22"/>
                <w:szCs w:val="22"/>
                <w:u w:val="single"/>
              </w:rPr>
              <w:t>Hunter College</w:t>
            </w:r>
          </w:p>
          <w:p w14:paraId="7DC7C383" w14:textId="77777777" w:rsidR="00D75C97" w:rsidRPr="008E46ED" w:rsidRDefault="00D75C97" w:rsidP="00D75C97">
            <w:pPr>
              <w:rPr>
                <w:rFonts w:ascii="Garamond" w:eastAsia="Times New Roman" w:hAnsi="Garamond"/>
                <w:bCs/>
                <w:color w:val="000000"/>
                <w:sz w:val="22"/>
                <w:szCs w:val="22"/>
              </w:rPr>
            </w:pPr>
          </w:p>
          <w:p w14:paraId="73A47C3C" w14:textId="77777777" w:rsidR="00D75C97" w:rsidRPr="008E46ED" w:rsidRDefault="6B33CF0E" w:rsidP="6B33CF0E">
            <w:pPr>
              <w:rPr>
                <w:rFonts w:ascii="Garamond" w:eastAsia="Times New Roman" w:hAnsi="Garamond"/>
                <w:color w:val="000000" w:themeColor="text1"/>
                <w:sz w:val="22"/>
                <w:szCs w:val="22"/>
              </w:rPr>
            </w:pPr>
            <w:r w:rsidRPr="008E46ED">
              <w:rPr>
                <w:rFonts w:ascii="Garamond" w:eastAsia="Times New Roman" w:hAnsi="Garamond" w:cs="Times New Roman"/>
                <w:color w:val="000000" w:themeColor="text1"/>
                <w:sz w:val="22"/>
                <w:szCs w:val="22"/>
              </w:rPr>
              <w:t>FILPL 27600 - Screen Writing I - The Short (W)</w:t>
            </w:r>
          </w:p>
          <w:p w14:paraId="083F0F8C" w14:textId="6CDE61C4" w:rsidR="00D75C97" w:rsidRPr="008E46ED" w:rsidRDefault="001A174B" w:rsidP="00D75C97">
            <w:pPr>
              <w:rPr>
                <w:rFonts w:ascii="Garamond" w:eastAsia="Times New Roman" w:hAnsi="Garamond" w:cs="Times New Roman"/>
                <w:bCs/>
                <w:color w:val="000000"/>
                <w:sz w:val="22"/>
                <w:szCs w:val="22"/>
              </w:rPr>
            </w:pPr>
            <w:r w:rsidRPr="008E46ED">
              <w:rPr>
                <w:rFonts w:ascii="Garamond" w:eastAsia="Times New Roman" w:hAnsi="Garamond" w:cs="Times New Roman"/>
                <w:bCs/>
                <w:color w:val="000000"/>
                <w:sz w:val="22"/>
                <w:szCs w:val="22"/>
              </w:rPr>
              <w:t>4 hours, 3 credits</w:t>
            </w:r>
          </w:p>
          <w:p w14:paraId="3E89C574" w14:textId="392E013D" w:rsidR="00D75C97" w:rsidRPr="008E46ED" w:rsidRDefault="00D75C97" w:rsidP="00D75C97">
            <w:pPr>
              <w:rPr>
                <w:rFonts w:ascii="Garamond" w:eastAsia="Times New Roman" w:hAnsi="Garamond" w:cs="Times New Roman"/>
                <w:iCs/>
                <w:color w:val="000000"/>
                <w:sz w:val="22"/>
                <w:szCs w:val="22"/>
                <w:bdr w:val="none" w:sz="0" w:space="0" w:color="auto" w:frame="1"/>
              </w:rPr>
            </w:pPr>
            <w:r w:rsidRPr="008E46ED">
              <w:rPr>
                <w:rFonts w:ascii="Garamond" w:eastAsia="Times New Roman" w:hAnsi="Garamond" w:cs="Times New Roman"/>
                <w:color w:val="000000"/>
                <w:sz w:val="22"/>
                <w:szCs w:val="22"/>
              </w:rPr>
              <w:t xml:space="preserve">The </w:t>
            </w:r>
            <w:r w:rsidR="00A72D4D" w:rsidRPr="008E46ED">
              <w:rPr>
                <w:rFonts w:ascii="Garamond" w:eastAsia="Times New Roman" w:hAnsi="Garamond" w:cs="Times New Roman"/>
                <w:color w:val="000000"/>
                <w:sz w:val="22"/>
                <w:szCs w:val="22"/>
              </w:rPr>
              <w:t>s</w:t>
            </w:r>
            <w:r w:rsidRPr="008E46ED">
              <w:rPr>
                <w:rFonts w:ascii="Garamond" w:eastAsia="Times New Roman" w:hAnsi="Garamond" w:cs="Times New Roman"/>
                <w:color w:val="000000"/>
                <w:sz w:val="22"/>
                <w:szCs w:val="22"/>
              </w:rPr>
              <w:t xml:space="preserve">hort </w:t>
            </w:r>
            <w:r w:rsidR="00A72D4D" w:rsidRPr="008E46ED">
              <w:rPr>
                <w:rFonts w:ascii="Garamond" w:eastAsia="Times New Roman" w:hAnsi="Garamond" w:cs="Times New Roman"/>
                <w:color w:val="000000"/>
                <w:sz w:val="22"/>
                <w:szCs w:val="22"/>
              </w:rPr>
              <w:t>f</w:t>
            </w:r>
            <w:r w:rsidRPr="008E46ED">
              <w:rPr>
                <w:rFonts w:ascii="Garamond" w:eastAsia="Times New Roman" w:hAnsi="Garamond" w:cs="Times New Roman"/>
                <w:color w:val="000000"/>
                <w:sz w:val="22"/>
                <w:szCs w:val="22"/>
              </w:rPr>
              <w:t>undamentals of writing for film; critiques of original student scripts.</w:t>
            </w:r>
            <w:r w:rsidRPr="008E46ED">
              <w:rPr>
                <w:rFonts w:ascii="Garamond" w:eastAsia="Times New Roman" w:hAnsi="Garamond" w:cs="Times New Roman"/>
                <w:color w:val="000000"/>
                <w:sz w:val="22"/>
                <w:szCs w:val="22"/>
              </w:rPr>
              <w:br/>
            </w:r>
            <w:r w:rsidR="009E656A" w:rsidRPr="008E46ED">
              <w:rPr>
                <w:rFonts w:ascii="Garamond" w:eastAsia="Times New Roman" w:hAnsi="Garamond" w:cs="Times New Roman"/>
                <w:iCs/>
                <w:color w:val="000000"/>
                <w:sz w:val="22"/>
                <w:szCs w:val="22"/>
                <w:bdr w:val="none" w:sz="0" w:space="0" w:color="auto" w:frame="1"/>
              </w:rPr>
              <w:t>Pre-requisite:</w:t>
            </w:r>
            <w:r w:rsidR="001A174B" w:rsidRPr="008E46ED">
              <w:rPr>
                <w:rFonts w:ascii="Garamond" w:eastAsia="Times New Roman" w:hAnsi="Garamond" w:cs="Times New Roman"/>
                <w:iCs/>
                <w:color w:val="000000"/>
                <w:sz w:val="22"/>
                <w:szCs w:val="22"/>
                <w:bdr w:val="none" w:sz="0" w:space="0" w:color="auto" w:frame="1"/>
              </w:rPr>
              <w:t xml:space="preserve"> </w:t>
            </w:r>
            <w:r w:rsidRPr="008E46ED">
              <w:rPr>
                <w:rFonts w:ascii="Garamond" w:eastAsia="Times New Roman" w:hAnsi="Garamond" w:cs="Times New Roman"/>
                <w:iCs/>
                <w:color w:val="000000"/>
                <w:sz w:val="22"/>
                <w:szCs w:val="22"/>
                <w:bdr w:val="none" w:sz="0" w:space="0" w:color="auto" w:frame="1"/>
              </w:rPr>
              <w:t xml:space="preserve">FILM 10100 and ENGL 12000; open to film/media majors only or </w:t>
            </w:r>
            <w:r w:rsidR="00A72D4D" w:rsidRPr="008E46ED">
              <w:rPr>
                <w:rFonts w:ascii="Garamond" w:eastAsia="Times New Roman" w:hAnsi="Garamond" w:cs="Times New Roman"/>
                <w:iCs/>
                <w:color w:val="000000"/>
                <w:sz w:val="22"/>
                <w:szCs w:val="22"/>
                <w:bdr w:val="none" w:sz="0" w:space="0" w:color="auto" w:frame="1"/>
              </w:rPr>
              <w:t>permission by the instructor.</w:t>
            </w:r>
            <w:r w:rsidRPr="008E46ED">
              <w:rPr>
                <w:rFonts w:ascii="Garamond" w:eastAsia="Times New Roman" w:hAnsi="Garamond" w:cs="Times New Roman"/>
                <w:color w:val="000000"/>
                <w:sz w:val="22"/>
                <w:szCs w:val="22"/>
              </w:rPr>
              <w:br/>
            </w:r>
          </w:p>
          <w:p w14:paraId="566B07FB" w14:textId="77777777" w:rsidR="00D75C97" w:rsidRPr="008E46ED" w:rsidRDefault="00D75C97" w:rsidP="6B33CF0E">
            <w:pPr>
              <w:rPr>
                <w:rFonts w:ascii="Garamond" w:eastAsia="Times New Roman" w:hAnsi="Garamond"/>
                <w:b/>
                <w:bCs/>
                <w:color w:val="000000" w:themeColor="text1"/>
                <w:sz w:val="22"/>
                <w:szCs w:val="22"/>
                <w:u w:val="single"/>
              </w:rPr>
            </w:pPr>
            <w:r w:rsidRPr="008E46ED">
              <w:rPr>
                <w:rFonts w:ascii="Garamond" w:eastAsia="Times New Roman" w:hAnsi="Garamond"/>
                <w:b/>
                <w:bCs/>
                <w:color w:val="000000"/>
                <w:sz w:val="22"/>
                <w:szCs w:val="22"/>
                <w:u w:val="single"/>
                <w:bdr w:val="none" w:sz="0" w:space="0" w:color="auto" w:frame="1"/>
              </w:rPr>
              <w:t>LaGuardia Community College</w:t>
            </w:r>
          </w:p>
          <w:p w14:paraId="631DFD4D" w14:textId="77777777" w:rsidR="00D75C97" w:rsidRPr="008E46ED" w:rsidRDefault="00D75C97" w:rsidP="00D75C97">
            <w:pPr>
              <w:rPr>
                <w:rFonts w:ascii="Garamond" w:eastAsia="Times New Roman" w:hAnsi="Garamond"/>
                <w:iCs/>
                <w:color w:val="000000"/>
                <w:sz w:val="22"/>
                <w:szCs w:val="22"/>
                <w:bdr w:val="none" w:sz="0" w:space="0" w:color="auto" w:frame="1"/>
              </w:rPr>
            </w:pPr>
          </w:p>
          <w:p w14:paraId="108B5A01" w14:textId="77777777" w:rsidR="00D75C97" w:rsidRPr="008E46ED" w:rsidRDefault="00212AEB" w:rsidP="00D75C97">
            <w:pPr>
              <w:rPr>
                <w:rFonts w:ascii="Garamond" w:eastAsia="Times New Roman" w:hAnsi="Garamond" w:cs="Times New Roman"/>
                <w:sz w:val="22"/>
                <w:szCs w:val="22"/>
                <w:bdr w:val="none" w:sz="0" w:space="0" w:color="auto" w:frame="1"/>
                <w:shd w:val="clear" w:color="auto" w:fill="FFFFFF"/>
              </w:rPr>
            </w:pPr>
            <w:hyperlink r:id="rId12" w:history="1">
              <w:r w:rsidR="00D75C97" w:rsidRPr="008E46ED">
                <w:rPr>
                  <w:rFonts w:ascii="Garamond" w:eastAsia="Times New Roman" w:hAnsi="Garamond" w:cs="Times New Roman"/>
                  <w:bCs/>
                  <w:sz w:val="22"/>
                  <w:szCs w:val="22"/>
                  <w:bdr w:val="none" w:sz="0" w:space="0" w:color="auto" w:frame="1"/>
                  <w:shd w:val="clear" w:color="auto" w:fill="FFFFFF"/>
                </w:rPr>
                <w:t>HUC/ENG238: Screenwriting </w:t>
              </w:r>
            </w:hyperlink>
            <w:r w:rsidR="00D75C97" w:rsidRPr="008E46ED">
              <w:rPr>
                <w:rFonts w:ascii="Garamond" w:eastAsia="Times New Roman" w:hAnsi="Garamond" w:cs="Times New Roman"/>
                <w:sz w:val="22"/>
                <w:szCs w:val="22"/>
              </w:rPr>
              <w:br/>
            </w:r>
            <w:r w:rsidR="00D75C97" w:rsidRPr="008E46ED">
              <w:rPr>
                <w:rFonts w:ascii="Garamond" w:eastAsia="Times New Roman" w:hAnsi="Garamond" w:cs="Times New Roman"/>
                <w:sz w:val="22"/>
                <w:szCs w:val="22"/>
              </w:rPr>
              <w:fldChar w:fldCharType="begin"/>
            </w:r>
            <w:r w:rsidR="00D75C97" w:rsidRPr="008E46ED">
              <w:rPr>
                <w:rFonts w:ascii="Garamond" w:eastAsia="Times New Roman" w:hAnsi="Garamond" w:cs="Times New Roman"/>
                <w:sz w:val="22"/>
                <w:szCs w:val="22"/>
              </w:rPr>
              <w:instrText xml:space="preserve"> HYPERLINK "https://www.youtube.com/watch?v=VGqave1dY6w" </w:instrText>
            </w:r>
            <w:r w:rsidR="00D75C97" w:rsidRPr="008E46ED">
              <w:rPr>
                <w:rFonts w:ascii="Garamond" w:eastAsia="Times New Roman" w:hAnsi="Garamond" w:cs="Times New Roman"/>
                <w:sz w:val="22"/>
                <w:szCs w:val="22"/>
              </w:rPr>
              <w:fldChar w:fldCharType="separate"/>
            </w:r>
          </w:p>
          <w:p w14:paraId="6764F901" w14:textId="4D4DB99C" w:rsidR="003E55C8" w:rsidRPr="008E46ED" w:rsidRDefault="00D75C97" w:rsidP="00FD3270">
            <w:pPr>
              <w:textAlignment w:val="baseline"/>
              <w:rPr>
                <w:rFonts w:ascii="Garamond" w:hAnsi="Garamond" w:cs="Times New Roman"/>
                <w:sz w:val="22"/>
                <w:szCs w:val="22"/>
              </w:rPr>
            </w:pPr>
            <w:r w:rsidRPr="008E46ED">
              <w:rPr>
                <w:rFonts w:ascii="Garamond" w:eastAsia="Times New Roman" w:hAnsi="Garamond" w:cs="Times New Roman"/>
                <w:sz w:val="22"/>
                <w:szCs w:val="22"/>
                <w:bdr w:val="none" w:sz="0" w:space="0" w:color="auto" w:frame="1"/>
                <w:shd w:val="clear" w:color="auto" w:fill="FFFFFF"/>
              </w:rPr>
              <w:t>This is a course in the art and craft of writing a fictional narrative for the screen. Screenwriting genres and applications vary widely, yet every one reaches its audience through storytelling. Students examine the ways cinematic narratives show, rather than tell. Students then create their own 10-minute movie script. They explore scene and act structure, character development, dialogue, description, etc. Students learn professional standards for writing for the screen and how to use screenplay software.</w:t>
            </w:r>
            <w:r w:rsidRPr="008E46ED">
              <w:rPr>
                <w:rFonts w:ascii="Garamond" w:eastAsia="Times New Roman" w:hAnsi="Garamond"/>
                <w:sz w:val="22"/>
                <w:szCs w:val="22"/>
              </w:rPr>
              <w:fldChar w:fldCharType="end"/>
            </w:r>
            <w:r w:rsidR="00FD3270" w:rsidRPr="008E46ED">
              <w:rPr>
                <w:rFonts w:ascii="Garamond" w:hAnsi="Garamond"/>
                <w:sz w:val="22"/>
                <w:szCs w:val="22"/>
              </w:rPr>
              <w:t xml:space="preserve"> </w:t>
            </w:r>
          </w:p>
        </w:tc>
      </w:tr>
      <w:tr w:rsidR="002E5A57" w:rsidRPr="008E46ED" w14:paraId="2A86AF00" w14:textId="77777777" w:rsidTr="1BB9B95F">
        <w:tc>
          <w:tcPr>
            <w:tcW w:w="3528" w:type="dxa"/>
          </w:tcPr>
          <w:p w14:paraId="383FB4B2" w14:textId="77777777" w:rsidR="002E5A57"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lastRenderedPageBreak/>
              <w:t>Intent to Submit as Common Core</w:t>
            </w:r>
          </w:p>
          <w:p w14:paraId="7F03E3C2" w14:textId="77777777" w:rsidR="002E5A57" w:rsidRPr="008E46ED" w:rsidRDefault="6B33CF0E" w:rsidP="6B33CF0E">
            <w:pPr>
              <w:rPr>
                <w:rFonts w:ascii="Garamond" w:hAnsi="Garamond" w:cs="Times New Roman"/>
                <w:sz w:val="20"/>
                <w:szCs w:val="20"/>
              </w:rPr>
            </w:pPr>
            <w:r w:rsidRPr="008E46ED">
              <w:rPr>
                <w:rFonts w:ascii="Garamond" w:hAnsi="Garamond" w:cs="Times New Roman"/>
                <w:sz w:val="20"/>
                <w:szCs w:val="20"/>
              </w:rPr>
              <w:t>If this course is intended to fulfill one of the requirements in the common core, then indicate which area.</w:t>
            </w:r>
          </w:p>
        </w:tc>
        <w:tc>
          <w:tcPr>
            <w:tcW w:w="5328" w:type="dxa"/>
          </w:tcPr>
          <w:p w14:paraId="5345742C" w14:textId="639B1796" w:rsidR="002E5A57" w:rsidRPr="008E46ED" w:rsidRDefault="6B33CF0E" w:rsidP="6B33CF0E">
            <w:pPr>
              <w:rPr>
                <w:rFonts w:ascii="Garamond" w:hAnsi="Garamond" w:cs="Times New Roman"/>
                <w:sz w:val="22"/>
                <w:szCs w:val="22"/>
              </w:rPr>
            </w:pPr>
            <w:r w:rsidRPr="008E46ED">
              <w:rPr>
                <w:rFonts w:ascii="Garamond" w:hAnsi="Garamond" w:cs="Times New Roman"/>
                <w:sz w:val="22"/>
                <w:szCs w:val="22"/>
              </w:rPr>
              <w:t>Creative Expression</w:t>
            </w:r>
          </w:p>
        </w:tc>
      </w:tr>
      <w:tr w:rsidR="00B55DF6" w:rsidRPr="008E46ED" w14:paraId="6652E6C3" w14:textId="77777777" w:rsidTr="1BB9B95F">
        <w:trPr>
          <w:trHeight w:val="505"/>
        </w:trPr>
        <w:tc>
          <w:tcPr>
            <w:tcW w:w="3528" w:type="dxa"/>
            <w:vMerge w:val="restart"/>
          </w:tcPr>
          <w:p w14:paraId="0FD9BC9B" w14:textId="6935B4C6" w:rsidR="00B55DF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For Interdisciplinary Courses:</w:t>
            </w:r>
          </w:p>
          <w:p w14:paraId="43D2F26C" w14:textId="3CE8AEC5" w:rsidR="00B55DF6" w:rsidRPr="008E46ED" w:rsidRDefault="6B33CF0E" w:rsidP="001C5F9A">
            <w:pPr>
              <w:pStyle w:val="ListParagraph"/>
              <w:numPr>
                <w:ilvl w:val="0"/>
                <w:numId w:val="3"/>
              </w:numPr>
              <w:ind w:left="180" w:hanging="180"/>
              <w:rPr>
                <w:rFonts w:ascii="Garamond" w:hAnsi="Garamond" w:cs="Times New Roman"/>
                <w:sz w:val="20"/>
                <w:szCs w:val="20"/>
              </w:rPr>
            </w:pPr>
            <w:r w:rsidRPr="008E46ED">
              <w:rPr>
                <w:rFonts w:ascii="Garamond" w:hAnsi="Garamond" w:cs="Times New Roman"/>
                <w:sz w:val="20"/>
                <w:szCs w:val="20"/>
              </w:rPr>
              <w:t>Date submitted to ID Committee for review</w:t>
            </w:r>
          </w:p>
          <w:p w14:paraId="4F2212BD" w14:textId="4E25BCA3" w:rsidR="00B55DF6" w:rsidRPr="008E46ED" w:rsidRDefault="6B33CF0E" w:rsidP="001C5F9A">
            <w:pPr>
              <w:pStyle w:val="ListParagraph"/>
              <w:numPr>
                <w:ilvl w:val="0"/>
                <w:numId w:val="3"/>
              </w:numPr>
              <w:ind w:left="180" w:hanging="180"/>
              <w:rPr>
                <w:rFonts w:ascii="Garamond" w:hAnsi="Garamond" w:cs="Times New Roman"/>
                <w:sz w:val="20"/>
                <w:szCs w:val="20"/>
              </w:rPr>
            </w:pPr>
            <w:r w:rsidRPr="008E46ED">
              <w:rPr>
                <w:rFonts w:ascii="Garamond" w:hAnsi="Garamond" w:cs="Times New Roman"/>
                <w:sz w:val="20"/>
                <w:szCs w:val="20"/>
              </w:rPr>
              <w:t>Date ID recommendation received</w:t>
            </w:r>
          </w:p>
          <w:p w14:paraId="768D92DC" w14:textId="77777777" w:rsidR="00AA0010" w:rsidRPr="008E46ED" w:rsidRDefault="00AA0010" w:rsidP="00AA0010">
            <w:pPr>
              <w:pStyle w:val="ListParagraph"/>
              <w:ind w:left="180"/>
              <w:rPr>
                <w:rFonts w:ascii="Garamond" w:hAnsi="Garamond" w:cs="Times New Roman"/>
                <w:sz w:val="20"/>
                <w:szCs w:val="20"/>
              </w:rPr>
            </w:pPr>
          </w:p>
          <w:p w14:paraId="2F30BB5A" w14:textId="5B5B3CE1" w:rsidR="00B55DF6" w:rsidRPr="008E46ED" w:rsidRDefault="6B33CF0E" w:rsidP="6B33CF0E">
            <w:pPr>
              <w:rPr>
                <w:rFonts w:ascii="Garamond" w:hAnsi="Garamond" w:cs="Times New Roman"/>
                <w:color w:val="C00000"/>
                <w:sz w:val="22"/>
                <w:szCs w:val="22"/>
              </w:rPr>
            </w:pPr>
            <w:r w:rsidRPr="008E46ED">
              <w:rPr>
                <w:rFonts w:ascii="Garamond" w:hAnsi="Garamond" w:cs="Times New Roman"/>
                <w:sz w:val="20"/>
                <w:szCs w:val="20"/>
              </w:rPr>
              <w:t>- Will all sections be offered as ID? Y/N</w:t>
            </w:r>
          </w:p>
        </w:tc>
        <w:tc>
          <w:tcPr>
            <w:tcW w:w="5328" w:type="dxa"/>
          </w:tcPr>
          <w:p w14:paraId="7B90351F" w14:textId="3DB1FBEE"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B55DF6" w:rsidRPr="008E46ED" w14:paraId="350DB852" w14:textId="77777777" w:rsidTr="1BB9B95F">
        <w:trPr>
          <w:trHeight w:val="505"/>
        </w:trPr>
        <w:tc>
          <w:tcPr>
            <w:tcW w:w="3528" w:type="dxa"/>
            <w:vMerge/>
          </w:tcPr>
          <w:p w14:paraId="2399086E" w14:textId="77777777" w:rsidR="00B55DF6" w:rsidRPr="008E46ED" w:rsidRDefault="00B55DF6" w:rsidP="00B55DF6">
            <w:pPr>
              <w:rPr>
                <w:rFonts w:ascii="Garamond" w:hAnsi="Garamond" w:cs="Times New Roman"/>
                <w:b/>
                <w:sz w:val="22"/>
                <w:szCs w:val="22"/>
              </w:rPr>
            </w:pPr>
          </w:p>
        </w:tc>
        <w:tc>
          <w:tcPr>
            <w:tcW w:w="5328" w:type="dxa"/>
          </w:tcPr>
          <w:p w14:paraId="40E53ACE" w14:textId="701A9FAB"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B55DF6" w:rsidRPr="008E46ED" w14:paraId="2657974E" w14:textId="77777777" w:rsidTr="1BB9B95F">
        <w:trPr>
          <w:trHeight w:val="413"/>
        </w:trPr>
        <w:tc>
          <w:tcPr>
            <w:tcW w:w="3528" w:type="dxa"/>
            <w:vMerge/>
          </w:tcPr>
          <w:p w14:paraId="6A64E034" w14:textId="77777777" w:rsidR="00B55DF6" w:rsidRPr="008E46ED" w:rsidRDefault="00B55DF6" w:rsidP="00B55DF6">
            <w:pPr>
              <w:rPr>
                <w:rFonts w:ascii="Garamond" w:hAnsi="Garamond" w:cs="Times New Roman"/>
                <w:b/>
                <w:sz w:val="22"/>
                <w:szCs w:val="22"/>
              </w:rPr>
            </w:pPr>
          </w:p>
        </w:tc>
        <w:tc>
          <w:tcPr>
            <w:tcW w:w="5328" w:type="dxa"/>
          </w:tcPr>
          <w:p w14:paraId="3AFA107E" w14:textId="486C4487"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8C77D2" w:rsidRPr="008E46ED" w14:paraId="49B87D64" w14:textId="77777777" w:rsidTr="1BB9B95F">
        <w:tc>
          <w:tcPr>
            <w:tcW w:w="3528" w:type="dxa"/>
          </w:tcPr>
          <w:p w14:paraId="54EC0487" w14:textId="45AF422A" w:rsidR="008C77D2"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Intent to Submit as a Writing Intensive Course</w:t>
            </w:r>
          </w:p>
        </w:tc>
        <w:tc>
          <w:tcPr>
            <w:tcW w:w="5328" w:type="dxa"/>
          </w:tcPr>
          <w:p w14:paraId="7D76982A" w14:textId="13609EF8" w:rsidR="008C77D2" w:rsidRPr="008E46ED" w:rsidRDefault="6B33CF0E" w:rsidP="6B33CF0E">
            <w:pPr>
              <w:rPr>
                <w:rFonts w:ascii="Garamond" w:hAnsi="Garamond" w:cs="Times New Roman"/>
                <w:sz w:val="22"/>
                <w:szCs w:val="22"/>
              </w:rPr>
            </w:pPr>
            <w:r w:rsidRPr="008E46ED">
              <w:rPr>
                <w:rFonts w:ascii="Garamond" w:hAnsi="Garamond" w:cs="Times New Roman"/>
                <w:sz w:val="22"/>
                <w:szCs w:val="22"/>
              </w:rPr>
              <w:t>Yes</w:t>
            </w:r>
          </w:p>
        </w:tc>
      </w:tr>
    </w:tbl>
    <w:p w14:paraId="0BF465E0" w14:textId="77777777" w:rsidR="00A912B6" w:rsidRPr="008E46ED" w:rsidRDefault="00A912B6">
      <w:pPr>
        <w:rPr>
          <w:rFonts w:ascii="Garamond" w:hAnsi="Garamond" w:cs="Times New Roman"/>
          <w:sz w:val="22"/>
          <w:szCs w:val="22"/>
        </w:rPr>
      </w:pPr>
    </w:p>
    <w:p w14:paraId="39F4F1CE" w14:textId="25865156" w:rsidR="00A912B6" w:rsidRPr="008E46ED" w:rsidRDefault="6B33CF0E" w:rsidP="6B33CF0E">
      <w:pPr>
        <w:rPr>
          <w:rFonts w:ascii="Garamond" w:hAnsi="Garamond" w:cs="Times New Roman"/>
          <w:sz w:val="20"/>
          <w:szCs w:val="20"/>
        </w:rPr>
      </w:pPr>
      <w:r w:rsidRPr="008E46ED">
        <w:rPr>
          <w:rFonts w:ascii="Garamond" w:hAnsi="Garamond" w:cs="Times New Roman"/>
          <w:sz w:val="20"/>
          <w:szCs w:val="20"/>
        </w:rPr>
        <w:t>Please include all appropriate documentation as indicated in the NEW COURSE PROPOSAL Combine all information into a single document that is included in the Curriculum Modification Form.</w:t>
      </w:r>
    </w:p>
    <w:p w14:paraId="65E5391A" w14:textId="77777777" w:rsidR="008C77D2" w:rsidRPr="008E46ED" w:rsidRDefault="008C77D2" w:rsidP="00576098">
      <w:pPr>
        <w:rPr>
          <w:rFonts w:ascii="Garamond" w:hAnsi="Garamond"/>
          <w:b/>
        </w:rPr>
        <w:sectPr w:rsidR="008C77D2" w:rsidRPr="008E46ED" w:rsidSect="003F1DF1">
          <w:headerReference w:type="even" r:id="rId13"/>
          <w:headerReference w:type="default" r:id="rId14"/>
          <w:footerReference w:type="even" r:id="rId15"/>
          <w:footerReference w:type="default" r:id="rId16"/>
          <w:pgSz w:w="12240" w:h="15840"/>
          <w:pgMar w:top="630" w:right="1800" w:bottom="1170" w:left="1800" w:header="720" w:footer="720" w:gutter="0"/>
          <w:cols w:space="720"/>
        </w:sectPr>
      </w:pPr>
    </w:p>
    <w:p w14:paraId="45501DA9" w14:textId="1922C4D1" w:rsidR="00576098" w:rsidRPr="008E46ED" w:rsidRDefault="6B33CF0E" w:rsidP="6B33CF0E">
      <w:pPr>
        <w:rPr>
          <w:rFonts w:ascii="Garamond" w:hAnsi="Garamond"/>
          <w:b/>
          <w:bCs/>
        </w:rPr>
      </w:pPr>
      <w:r w:rsidRPr="008E46ED">
        <w:rPr>
          <w:rFonts w:ascii="Garamond" w:hAnsi="Garamond"/>
          <w:b/>
          <w:bCs/>
        </w:rPr>
        <w:lastRenderedPageBreak/>
        <w:t>NEW COURSE PROPOSAL CHECK LIST</w:t>
      </w:r>
    </w:p>
    <w:p w14:paraId="741BD3C4" w14:textId="77777777" w:rsidR="00FD3270" w:rsidRPr="008E46ED" w:rsidRDefault="00FD3270" w:rsidP="6B33CF0E">
      <w:pPr>
        <w:rPr>
          <w:rFonts w:ascii="Garamond" w:hAnsi="Garamond"/>
          <w:b/>
          <w:bCs/>
        </w:rPr>
      </w:pPr>
    </w:p>
    <w:p w14:paraId="6F551021" w14:textId="3F398D88" w:rsidR="00892125" w:rsidRPr="008E46ED" w:rsidRDefault="6B33CF0E" w:rsidP="6B33CF0E">
      <w:pPr>
        <w:rPr>
          <w:rFonts w:ascii="Garamond" w:hAnsi="Garamond" w:cs="Times New Roman"/>
          <w:sz w:val="20"/>
          <w:szCs w:val="20"/>
        </w:rPr>
      </w:pPr>
      <w:r w:rsidRPr="008E46ED">
        <w:rPr>
          <w:rFonts w:ascii="Garamond" w:hAnsi="Garamond" w:cs="Times New Roman"/>
          <w:sz w:val="20"/>
          <w:szCs w:val="20"/>
        </w:rPr>
        <w:t>Use this checklist to ensure that all required documentation has been included.  You may wish to use this checklist as a table of contents within the new course proposal.</w:t>
      </w:r>
    </w:p>
    <w:p w14:paraId="39D67A3A" w14:textId="77777777" w:rsidR="00FD3270" w:rsidRPr="008E46ED" w:rsidRDefault="00FD3270" w:rsidP="6B33CF0E">
      <w:pPr>
        <w:rPr>
          <w:rFonts w:ascii="Garamond" w:hAnsi="Garamond" w:cs="Times New Roman"/>
          <w:sz w:val="20"/>
          <w:szCs w:val="20"/>
        </w:rPr>
      </w:pPr>
    </w:p>
    <w:tbl>
      <w:tblPr>
        <w:tblStyle w:val="TableGrid"/>
        <w:tblW w:w="0" w:type="auto"/>
        <w:tblLook w:val="04A0" w:firstRow="1" w:lastRow="0" w:firstColumn="1" w:lastColumn="0" w:noHBand="0" w:noVBand="1"/>
      </w:tblPr>
      <w:tblGrid>
        <w:gridCol w:w="7735"/>
        <w:gridCol w:w="860"/>
      </w:tblGrid>
      <w:tr w:rsidR="002E5A57" w:rsidRPr="008E46ED" w14:paraId="22670FC6" w14:textId="77777777" w:rsidTr="1BB9B95F">
        <w:tc>
          <w:tcPr>
            <w:tcW w:w="7735" w:type="dxa"/>
            <w:shd w:val="clear" w:color="auto" w:fill="E6E6E6"/>
          </w:tcPr>
          <w:p w14:paraId="2D8EA8AC" w14:textId="77777777" w:rsidR="002E5A57" w:rsidRPr="008E46ED" w:rsidRDefault="6B33CF0E" w:rsidP="6B33CF0E">
            <w:pPr>
              <w:spacing w:after="80"/>
              <w:rPr>
                <w:rFonts w:ascii="Garamond" w:hAnsi="Garamond" w:cs="Times New Roman"/>
                <w:b/>
                <w:bCs/>
                <w:sz w:val="22"/>
                <w:szCs w:val="22"/>
              </w:rPr>
            </w:pPr>
            <w:r w:rsidRPr="008E46ED">
              <w:rPr>
                <w:rFonts w:ascii="Garamond" w:hAnsi="Garamond" w:cs="Arial"/>
                <w:b/>
                <w:bCs/>
                <w:sz w:val="22"/>
                <w:szCs w:val="22"/>
              </w:rPr>
              <w:t>Completed NEW COURSE PROPOSAL FORM</w:t>
            </w:r>
          </w:p>
        </w:tc>
        <w:tc>
          <w:tcPr>
            <w:tcW w:w="860" w:type="dxa"/>
            <w:shd w:val="clear" w:color="auto" w:fill="E6E6E6"/>
            <w:vAlign w:val="center"/>
          </w:tcPr>
          <w:p w14:paraId="54E9A4E0" w14:textId="19DFB69D" w:rsidR="002E5A57" w:rsidRPr="008E46ED" w:rsidRDefault="6B33CF0E" w:rsidP="6B33CF0E">
            <w:pPr>
              <w:spacing w:after="80"/>
              <w:jc w:val="center"/>
              <w:rPr>
                <w:rFonts w:ascii="Garamond" w:hAnsi="Garamond" w:cs="Arial"/>
                <w:b/>
                <w:bCs/>
                <w:sz w:val="18"/>
                <w:szCs w:val="18"/>
              </w:rPr>
            </w:pPr>
            <w:r w:rsidRPr="008E46ED">
              <w:rPr>
                <w:rFonts w:ascii="Garamond" w:hAnsi="Garamond" w:cs="Arial"/>
                <w:b/>
                <w:bCs/>
                <w:sz w:val="18"/>
                <w:szCs w:val="18"/>
              </w:rPr>
              <w:t>Page #</w:t>
            </w:r>
          </w:p>
        </w:tc>
      </w:tr>
      <w:tr w:rsidR="005F58C0" w:rsidRPr="008E46ED" w14:paraId="40C96C7C" w14:textId="77777777" w:rsidTr="1BB9B95F">
        <w:tc>
          <w:tcPr>
            <w:tcW w:w="7735" w:type="dxa"/>
          </w:tcPr>
          <w:p w14:paraId="66D4F612" w14:textId="77777777" w:rsidR="005F58C0" w:rsidRPr="008E46ED" w:rsidRDefault="1BB9B95F" w:rsidP="001C5F9A">
            <w:pPr>
              <w:pStyle w:val="ListParagraph"/>
              <w:numPr>
                <w:ilvl w:val="0"/>
                <w:numId w:val="1"/>
              </w:numPr>
              <w:spacing w:after="80"/>
              <w:rPr>
                <w:rFonts w:ascii="Garamond" w:hAnsi="Garamond" w:cs="Times New Roman"/>
                <w:sz w:val="22"/>
                <w:szCs w:val="22"/>
              </w:rPr>
            </w:pPr>
            <w:r w:rsidRPr="008E46ED">
              <w:rPr>
                <w:rFonts w:ascii="Garamond" w:hAnsi="Garamond" w:cs="Arial"/>
                <w:sz w:val="22"/>
                <w:szCs w:val="22"/>
              </w:rPr>
              <w:t>Title, Number, Credits, Hours, Catalog course description</w:t>
            </w:r>
          </w:p>
        </w:tc>
        <w:tc>
          <w:tcPr>
            <w:tcW w:w="860" w:type="dxa"/>
            <w:vAlign w:val="center"/>
          </w:tcPr>
          <w:p w14:paraId="12F0F3E6" w14:textId="3DF75F14" w:rsidR="005F58C0" w:rsidRPr="008E46ED" w:rsidRDefault="00AD0EA8" w:rsidP="1BB9B95F">
            <w:pPr>
              <w:spacing w:after="80"/>
              <w:jc w:val="center"/>
              <w:rPr>
                <w:rFonts w:ascii="Garamond" w:hAnsi="Garamond" w:cs="Arial"/>
                <w:color w:val="333333"/>
                <w:sz w:val="18"/>
                <w:szCs w:val="18"/>
              </w:rPr>
            </w:pPr>
            <w:r w:rsidRPr="008E46ED">
              <w:rPr>
                <w:rFonts w:ascii="Garamond" w:hAnsi="Garamond" w:cs="Arial"/>
                <w:color w:val="333333"/>
                <w:sz w:val="18"/>
                <w:szCs w:val="18"/>
              </w:rPr>
              <w:t>1</w:t>
            </w:r>
          </w:p>
        </w:tc>
      </w:tr>
      <w:tr w:rsidR="00576098" w:rsidRPr="008E46ED" w14:paraId="63BB86C0" w14:textId="77777777" w:rsidTr="1BB9B95F">
        <w:tc>
          <w:tcPr>
            <w:tcW w:w="7735" w:type="dxa"/>
          </w:tcPr>
          <w:p w14:paraId="0A53B827" w14:textId="77777777" w:rsidR="00576098" w:rsidRPr="008E46ED" w:rsidRDefault="1BB9B95F" w:rsidP="001C5F9A">
            <w:pPr>
              <w:pStyle w:val="ListParagraph"/>
              <w:numPr>
                <w:ilvl w:val="0"/>
                <w:numId w:val="1"/>
              </w:numPr>
              <w:spacing w:after="80"/>
              <w:rPr>
                <w:rFonts w:ascii="Garamond" w:hAnsi="Garamond" w:cs="Times New Roman"/>
                <w:sz w:val="22"/>
                <w:szCs w:val="22"/>
              </w:rPr>
            </w:pPr>
            <w:r w:rsidRPr="008E46ED">
              <w:rPr>
                <w:rFonts w:ascii="Garamond" w:hAnsi="Garamond" w:cs="Arial"/>
                <w:sz w:val="22"/>
                <w:szCs w:val="22"/>
              </w:rPr>
              <w:t>Brief Rationale</w:t>
            </w:r>
          </w:p>
        </w:tc>
        <w:tc>
          <w:tcPr>
            <w:tcW w:w="860" w:type="dxa"/>
            <w:vAlign w:val="center"/>
          </w:tcPr>
          <w:p w14:paraId="48CC613F" w14:textId="56D782B6" w:rsidR="00576098" w:rsidRPr="008E46ED" w:rsidRDefault="00DE3856" w:rsidP="1BB9B95F">
            <w:pPr>
              <w:spacing w:after="80"/>
              <w:jc w:val="center"/>
              <w:rPr>
                <w:rFonts w:ascii="Garamond" w:hAnsi="Garamond" w:cs="Arial"/>
                <w:color w:val="333333"/>
                <w:sz w:val="18"/>
                <w:szCs w:val="18"/>
              </w:rPr>
            </w:pPr>
            <w:r w:rsidRPr="008E46ED">
              <w:rPr>
                <w:rFonts w:ascii="Garamond" w:hAnsi="Garamond" w:cs="Arial"/>
                <w:color w:val="333333"/>
                <w:sz w:val="18"/>
                <w:szCs w:val="18"/>
              </w:rPr>
              <w:t>2</w:t>
            </w:r>
          </w:p>
        </w:tc>
      </w:tr>
      <w:tr w:rsidR="003E55C8" w:rsidRPr="008E46ED" w14:paraId="13004C13" w14:textId="77777777" w:rsidTr="1BB9B95F">
        <w:tc>
          <w:tcPr>
            <w:tcW w:w="7735" w:type="dxa"/>
          </w:tcPr>
          <w:p w14:paraId="4A4A7D07" w14:textId="6265E685" w:rsidR="003E55C8" w:rsidRPr="008E46ED" w:rsidRDefault="1BB9B95F" w:rsidP="001C5F9A">
            <w:pPr>
              <w:pStyle w:val="ListParagraph"/>
              <w:numPr>
                <w:ilvl w:val="0"/>
                <w:numId w:val="1"/>
              </w:numPr>
              <w:spacing w:after="80"/>
              <w:rPr>
                <w:rFonts w:ascii="Garamond" w:hAnsi="Garamond" w:cs="Arial"/>
                <w:sz w:val="22"/>
                <w:szCs w:val="22"/>
              </w:rPr>
            </w:pPr>
            <w:r w:rsidRPr="008E46ED">
              <w:rPr>
                <w:rFonts w:ascii="Garamond" w:hAnsi="Garamond" w:cs="Arial"/>
                <w:sz w:val="22"/>
                <w:szCs w:val="22"/>
              </w:rPr>
              <w:t>CUNY – Course Equivalencies</w:t>
            </w:r>
          </w:p>
        </w:tc>
        <w:tc>
          <w:tcPr>
            <w:tcW w:w="860" w:type="dxa"/>
            <w:vAlign w:val="center"/>
          </w:tcPr>
          <w:p w14:paraId="26AB4199" w14:textId="07235CF7" w:rsidR="003E55C8" w:rsidRPr="008E46ED" w:rsidRDefault="006E4163" w:rsidP="00CC10AA">
            <w:pPr>
              <w:spacing w:after="80"/>
              <w:jc w:val="center"/>
              <w:rPr>
                <w:rFonts w:ascii="Garamond" w:hAnsi="Garamond" w:cs="Arial"/>
                <w:color w:val="333333"/>
                <w:sz w:val="18"/>
                <w:szCs w:val="18"/>
              </w:rPr>
            </w:pPr>
            <w:r>
              <w:rPr>
                <w:rFonts w:ascii="Garamond" w:hAnsi="Garamond" w:cs="Arial"/>
                <w:color w:val="333333"/>
                <w:sz w:val="18"/>
                <w:szCs w:val="18"/>
              </w:rPr>
              <w:t>3-4</w:t>
            </w:r>
          </w:p>
        </w:tc>
      </w:tr>
      <w:tr w:rsidR="00576098" w:rsidRPr="008E46ED" w14:paraId="364E1F99" w14:textId="77777777" w:rsidTr="1BB9B95F">
        <w:tc>
          <w:tcPr>
            <w:tcW w:w="7735" w:type="dxa"/>
            <w:tcBorders>
              <w:bottom w:val="single" w:sz="4" w:space="0" w:color="auto"/>
            </w:tcBorders>
          </w:tcPr>
          <w:p w14:paraId="2C2D5DED" w14:textId="2BAA81F2"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 xml:space="preserve">Completed </w:t>
            </w:r>
            <w:hyperlink r:id="rId17">
              <w:r w:rsidRPr="008E46ED">
                <w:rPr>
                  <w:rStyle w:val="Hyperlink"/>
                  <w:rFonts w:ascii="Garamond" w:hAnsi="Garamond" w:cs="Arial"/>
                  <w:sz w:val="22"/>
                  <w:szCs w:val="22"/>
                </w:rPr>
                <w:t>Library Resources and Information Literacy Form</w:t>
              </w:r>
            </w:hyperlink>
          </w:p>
        </w:tc>
        <w:tc>
          <w:tcPr>
            <w:tcW w:w="860" w:type="dxa"/>
            <w:tcBorders>
              <w:bottom w:val="single" w:sz="4" w:space="0" w:color="auto"/>
            </w:tcBorders>
            <w:vAlign w:val="center"/>
          </w:tcPr>
          <w:p w14:paraId="63790F55" w14:textId="2953A8AB" w:rsidR="00576098" w:rsidRPr="008E46ED" w:rsidRDefault="00F44245" w:rsidP="1BB9B95F">
            <w:pPr>
              <w:spacing w:after="80"/>
              <w:jc w:val="center"/>
              <w:rPr>
                <w:rFonts w:ascii="Garamond" w:hAnsi="Garamond" w:cs="Arial"/>
                <w:color w:val="333333"/>
                <w:sz w:val="18"/>
                <w:szCs w:val="18"/>
              </w:rPr>
            </w:pPr>
            <w:r w:rsidRPr="008E46ED">
              <w:rPr>
                <w:rFonts w:ascii="Garamond" w:hAnsi="Garamond" w:cs="Arial"/>
                <w:color w:val="333333"/>
                <w:sz w:val="18"/>
                <w:szCs w:val="18"/>
              </w:rPr>
              <w:t>7</w:t>
            </w:r>
            <w:r w:rsidR="006E4163">
              <w:rPr>
                <w:rFonts w:ascii="Garamond" w:hAnsi="Garamond" w:cs="Arial"/>
                <w:color w:val="333333"/>
                <w:sz w:val="18"/>
                <w:szCs w:val="18"/>
              </w:rPr>
              <w:t>-8</w:t>
            </w:r>
          </w:p>
        </w:tc>
      </w:tr>
      <w:tr w:rsidR="00576098" w:rsidRPr="008E46ED" w14:paraId="3E6BCD89" w14:textId="77777777" w:rsidTr="00FD3270">
        <w:trPr>
          <w:trHeight w:val="656"/>
        </w:trPr>
        <w:tc>
          <w:tcPr>
            <w:tcW w:w="7735" w:type="dxa"/>
            <w:shd w:val="clear" w:color="auto" w:fill="E6E6E6"/>
          </w:tcPr>
          <w:p w14:paraId="6E1F03C0" w14:textId="77777777" w:rsidR="005F58C0"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 xml:space="preserve">Course Outline </w:t>
            </w:r>
          </w:p>
          <w:p w14:paraId="36DFCE6B" w14:textId="12D5B470"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Include within the outline the following.</w:t>
            </w:r>
          </w:p>
        </w:tc>
        <w:tc>
          <w:tcPr>
            <w:tcW w:w="860" w:type="dxa"/>
            <w:shd w:val="clear" w:color="auto" w:fill="E6E6E6"/>
            <w:vAlign w:val="center"/>
          </w:tcPr>
          <w:p w14:paraId="42FEA77A" w14:textId="12FADDE3" w:rsidR="00576098" w:rsidRPr="008E46ED" w:rsidRDefault="00576098" w:rsidP="00CC10AA">
            <w:pPr>
              <w:spacing w:after="80"/>
              <w:jc w:val="center"/>
              <w:rPr>
                <w:rFonts w:ascii="Garamond" w:hAnsi="Garamond" w:cs="Arial"/>
                <w:color w:val="333333"/>
                <w:sz w:val="18"/>
                <w:szCs w:val="18"/>
              </w:rPr>
            </w:pPr>
          </w:p>
        </w:tc>
      </w:tr>
      <w:tr w:rsidR="00576098" w:rsidRPr="008E46ED" w14:paraId="28A68118" w14:textId="77777777" w:rsidTr="1BB9B95F">
        <w:tc>
          <w:tcPr>
            <w:tcW w:w="7735" w:type="dxa"/>
          </w:tcPr>
          <w:p w14:paraId="48B8CEE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Hours and Credits for Lecture and Labs</w:t>
            </w:r>
          </w:p>
          <w:p w14:paraId="74E6F884" w14:textId="3ABFF4AF"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If hours exceed mandated Carnegie Hours, then rationale for this</w:t>
            </w:r>
          </w:p>
        </w:tc>
        <w:tc>
          <w:tcPr>
            <w:tcW w:w="860" w:type="dxa"/>
            <w:vAlign w:val="center"/>
          </w:tcPr>
          <w:p w14:paraId="5BD8D66A" w14:textId="387D12B5"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3</w:t>
            </w:r>
          </w:p>
        </w:tc>
      </w:tr>
      <w:tr w:rsidR="00576098" w:rsidRPr="008E46ED" w14:paraId="5D325996" w14:textId="77777777" w:rsidTr="1BB9B95F">
        <w:tc>
          <w:tcPr>
            <w:tcW w:w="7735" w:type="dxa"/>
          </w:tcPr>
          <w:p w14:paraId="16B32E5E"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Prerequisites/Co- requisites</w:t>
            </w:r>
          </w:p>
        </w:tc>
        <w:tc>
          <w:tcPr>
            <w:tcW w:w="860" w:type="dxa"/>
            <w:vAlign w:val="center"/>
          </w:tcPr>
          <w:p w14:paraId="73068BE9" w14:textId="06BA48C8"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3</w:t>
            </w:r>
          </w:p>
        </w:tc>
      </w:tr>
      <w:tr w:rsidR="00576098" w:rsidRPr="008E46ED" w14:paraId="0592ACC6" w14:textId="77777777" w:rsidTr="1BB9B95F">
        <w:tc>
          <w:tcPr>
            <w:tcW w:w="7735" w:type="dxa"/>
            <w:tcBorders>
              <w:bottom w:val="single" w:sz="4" w:space="0" w:color="auto"/>
            </w:tcBorders>
          </w:tcPr>
          <w:p w14:paraId="6FA3B7B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Detailed Course Description</w:t>
            </w:r>
          </w:p>
        </w:tc>
        <w:tc>
          <w:tcPr>
            <w:tcW w:w="860" w:type="dxa"/>
            <w:tcBorders>
              <w:bottom w:val="single" w:sz="4" w:space="0" w:color="auto"/>
            </w:tcBorders>
            <w:vAlign w:val="center"/>
          </w:tcPr>
          <w:p w14:paraId="76CBDAB8" w14:textId="329C8FCA"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10-18</w:t>
            </w:r>
          </w:p>
        </w:tc>
      </w:tr>
      <w:tr w:rsidR="00576098" w:rsidRPr="008E46ED" w14:paraId="2E4D5ACC" w14:textId="77777777" w:rsidTr="1BB9B95F">
        <w:tc>
          <w:tcPr>
            <w:tcW w:w="7735" w:type="dxa"/>
          </w:tcPr>
          <w:p w14:paraId="66FAD901"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Course Specific Learning Outcome and Assessment Tables</w:t>
            </w:r>
          </w:p>
          <w:p w14:paraId="4063FA98" w14:textId="77777777" w:rsidR="00576098" w:rsidRPr="008E46ED" w:rsidRDefault="1BB9B95F" w:rsidP="001C5F9A">
            <w:pPr>
              <w:pStyle w:val="ListParagraph"/>
              <w:numPr>
                <w:ilvl w:val="0"/>
                <w:numId w:val="2"/>
              </w:numPr>
              <w:spacing w:after="80"/>
              <w:rPr>
                <w:rFonts w:ascii="Garamond" w:hAnsi="Garamond" w:cs="Arial"/>
                <w:sz w:val="22"/>
                <w:szCs w:val="22"/>
              </w:rPr>
            </w:pPr>
            <w:r w:rsidRPr="008E46ED">
              <w:rPr>
                <w:rFonts w:ascii="Garamond" w:hAnsi="Garamond" w:cs="Arial"/>
                <w:sz w:val="22"/>
                <w:szCs w:val="22"/>
              </w:rPr>
              <w:t>Discipline Specific</w:t>
            </w:r>
          </w:p>
          <w:p w14:paraId="56915D07" w14:textId="77777777" w:rsidR="00576098" w:rsidRPr="008E46ED" w:rsidRDefault="1BB9B95F" w:rsidP="001C5F9A">
            <w:pPr>
              <w:pStyle w:val="ListParagraph"/>
              <w:numPr>
                <w:ilvl w:val="0"/>
                <w:numId w:val="2"/>
              </w:numPr>
              <w:spacing w:after="80"/>
              <w:rPr>
                <w:rFonts w:ascii="Garamond" w:hAnsi="Garamond" w:cs="Arial"/>
                <w:sz w:val="22"/>
                <w:szCs w:val="22"/>
              </w:rPr>
            </w:pPr>
            <w:r w:rsidRPr="008E46ED">
              <w:rPr>
                <w:rFonts w:ascii="Garamond" w:hAnsi="Garamond" w:cs="Arial"/>
                <w:sz w:val="22"/>
                <w:szCs w:val="22"/>
              </w:rPr>
              <w:t>General Education Specific Learning Outcome and Assessment Tables</w:t>
            </w:r>
          </w:p>
        </w:tc>
        <w:tc>
          <w:tcPr>
            <w:tcW w:w="860" w:type="dxa"/>
            <w:vAlign w:val="center"/>
          </w:tcPr>
          <w:p w14:paraId="2A6DA105" w14:textId="3C9D0128"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11-12</w:t>
            </w:r>
          </w:p>
          <w:p w14:paraId="21AABE25" w14:textId="6A1B0A79" w:rsidR="007C790E" w:rsidRPr="008E46ED" w:rsidRDefault="007C790E" w:rsidP="1BB9B95F">
            <w:pPr>
              <w:spacing w:after="80"/>
              <w:jc w:val="center"/>
              <w:rPr>
                <w:rFonts w:ascii="Garamond" w:hAnsi="Garamond" w:cs="Arial"/>
                <w:color w:val="333333"/>
                <w:sz w:val="18"/>
                <w:szCs w:val="18"/>
              </w:rPr>
            </w:pPr>
          </w:p>
        </w:tc>
      </w:tr>
      <w:tr w:rsidR="00576098" w:rsidRPr="008E46ED" w14:paraId="3043A766" w14:textId="77777777" w:rsidTr="1BB9B95F">
        <w:tc>
          <w:tcPr>
            <w:tcW w:w="7735" w:type="dxa"/>
          </w:tcPr>
          <w:p w14:paraId="68A11747" w14:textId="4AC70738"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Example Weekly Course outline</w:t>
            </w:r>
          </w:p>
        </w:tc>
        <w:tc>
          <w:tcPr>
            <w:tcW w:w="860" w:type="dxa"/>
            <w:vAlign w:val="center"/>
          </w:tcPr>
          <w:p w14:paraId="0706F077" w14:textId="7DE3A539"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15-16</w:t>
            </w:r>
          </w:p>
        </w:tc>
      </w:tr>
      <w:tr w:rsidR="00576098" w:rsidRPr="008E46ED" w14:paraId="6F1FE04B" w14:textId="77777777" w:rsidTr="1BB9B95F">
        <w:tc>
          <w:tcPr>
            <w:tcW w:w="7735" w:type="dxa"/>
          </w:tcPr>
          <w:p w14:paraId="2E79C74D"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Grade Policy and Procedure</w:t>
            </w:r>
          </w:p>
        </w:tc>
        <w:tc>
          <w:tcPr>
            <w:tcW w:w="860" w:type="dxa"/>
            <w:vAlign w:val="center"/>
          </w:tcPr>
          <w:p w14:paraId="10DFA73F" w14:textId="392D6210"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13-15</w:t>
            </w:r>
          </w:p>
        </w:tc>
      </w:tr>
      <w:tr w:rsidR="00576098" w:rsidRPr="008E46ED" w14:paraId="0AD2BE3F" w14:textId="77777777" w:rsidTr="1BB9B95F">
        <w:tc>
          <w:tcPr>
            <w:tcW w:w="7735" w:type="dxa"/>
          </w:tcPr>
          <w:p w14:paraId="34EC973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Recommended Instructional Materials (Textbooks, lab supplies, etc)</w:t>
            </w:r>
          </w:p>
        </w:tc>
        <w:tc>
          <w:tcPr>
            <w:tcW w:w="860" w:type="dxa"/>
            <w:vAlign w:val="center"/>
          </w:tcPr>
          <w:p w14:paraId="7372812E" w14:textId="1D17DC6D" w:rsidR="00576098" w:rsidRPr="008E46ED" w:rsidRDefault="007C790E" w:rsidP="1BB9B95F">
            <w:pPr>
              <w:spacing w:after="80"/>
              <w:jc w:val="center"/>
              <w:rPr>
                <w:rFonts w:ascii="Garamond" w:hAnsi="Garamond" w:cs="Arial"/>
                <w:color w:val="333333"/>
                <w:sz w:val="18"/>
                <w:szCs w:val="18"/>
              </w:rPr>
            </w:pPr>
            <w:r w:rsidRPr="008E46ED">
              <w:rPr>
                <w:rFonts w:ascii="Garamond" w:hAnsi="Garamond" w:cs="Arial"/>
                <w:color w:val="333333"/>
                <w:sz w:val="18"/>
                <w:szCs w:val="18"/>
              </w:rPr>
              <w:t>10</w:t>
            </w:r>
          </w:p>
        </w:tc>
      </w:tr>
      <w:tr w:rsidR="00576098" w:rsidRPr="008E46ED" w14:paraId="3A994F04" w14:textId="77777777" w:rsidTr="007C790E">
        <w:trPr>
          <w:trHeight w:val="350"/>
        </w:trPr>
        <w:tc>
          <w:tcPr>
            <w:tcW w:w="7735" w:type="dxa"/>
            <w:tcBorders>
              <w:bottom w:val="single" w:sz="4" w:space="0" w:color="auto"/>
            </w:tcBorders>
          </w:tcPr>
          <w:p w14:paraId="51D9262A"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Library resources and bibliography</w:t>
            </w:r>
          </w:p>
        </w:tc>
        <w:tc>
          <w:tcPr>
            <w:tcW w:w="860" w:type="dxa"/>
            <w:tcBorders>
              <w:bottom w:val="single" w:sz="4" w:space="0" w:color="auto"/>
            </w:tcBorders>
            <w:vAlign w:val="center"/>
          </w:tcPr>
          <w:p w14:paraId="129A0AB4" w14:textId="30297C32" w:rsidR="007C790E" w:rsidRPr="008E46ED" w:rsidRDefault="007C790E" w:rsidP="1BB9B95F">
            <w:pPr>
              <w:spacing w:after="80"/>
              <w:jc w:val="center"/>
              <w:rPr>
                <w:rFonts w:ascii="Garamond" w:hAnsi="Garamond" w:cs="Arial"/>
                <w:color w:val="333333"/>
                <w:sz w:val="18"/>
                <w:szCs w:val="18"/>
              </w:rPr>
            </w:pPr>
            <w:r w:rsidRPr="008E46ED">
              <w:rPr>
                <w:rFonts w:ascii="Garamond" w:hAnsi="Garamond" w:cs="Arial"/>
                <w:color w:val="333333"/>
                <w:sz w:val="18"/>
                <w:szCs w:val="18"/>
              </w:rPr>
              <w:t>17-18</w:t>
            </w:r>
          </w:p>
        </w:tc>
      </w:tr>
      <w:tr w:rsidR="00576098" w:rsidRPr="008E46ED" w14:paraId="4E3AB2AD" w14:textId="77777777" w:rsidTr="1BB9B95F">
        <w:tc>
          <w:tcPr>
            <w:tcW w:w="7735" w:type="dxa"/>
            <w:shd w:val="clear" w:color="auto" w:fill="E6E6E6"/>
          </w:tcPr>
          <w:p w14:paraId="26792C10" w14:textId="7964EEC9"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 xml:space="preserve">Course Need Assessment.  </w:t>
            </w:r>
          </w:p>
          <w:p w14:paraId="119C32F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Describe the need for this course. Include in your statement the following information.</w:t>
            </w:r>
          </w:p>
        </w:tc>
        <w:tc>
          <w:tcPr>
            <w:tcW w:w="860" w:type="dxa"/>
            <w:shd w:val="clear" w:color="auto" w:fill="E6E6E6"/>
            <w:vAlign w:val="center"/>
          </w:tcPr>
          <w:p w14:paraId="305BD658" w14:textId="77777777" w:rsidR="00576098" w:rsidRPr="008E46ED" w:rsidRDefault="00576098" w:rsidP="00CC10AA">
            <w:pPr>
              <w:spacing w:after="80"/>
              <w:jc w:val="center"/>
              <w:rPr>
                <w:rFonts w:ascii="Garamond" w:hAnsi="Garamond" w:cs="Arial"/>
                <w:color w:val="333333"/>
                <w:sz w:val="18"/>
                <w:szCs w:val="18"/>
              </w:rPr>
            </w:pPr>
          </w:p>
        </w:tc>
      </w:tr>
      <w:tr w:rsidR="00576098" w:rsidRPr="008E46ED" w14:paraId="20E879A4" w14:textId="77777777" w:rsidTr="1BB9B95F">
        <w:tc>
          <w:tcPr>
            <w:tcW w:w="7735" w:type="dxa"/>
          </w:tcPr>
          <w:p w14:paraId="3CE5865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Target Students who will take this course.  Which programs or departments, and how many anticipated?</w:t>
            </w:r>
          </w:p>
          <w:p w14:paraId="4C5F9C3C" w14:textId="627B5254" w:rsidR="00576098" w:rsidRPr="008E46ED" w:rsidRDefault="6B33CF0E" w:rsidP="6B33CF0E">
            <w:pPr>
              <w:spacing w:after="80"/>
              <w:rPr>
                <w:rFonts w:ascii="Garamond" w:hAnsi="Garamond" w:cs="Arial"/>
                <w:b/>
                <w:bCs/>
                <w:sz w:val="22"/>
                <w:szCs w:val="22"/>
              </w:rPr>
            </w:pPr>
            <w:r w:rsidRPr="008E46ED">
              <w:rPr>
                <w:rFonts w:ascii="Garamond" w:hAnsi="Garamond" w:cs="Arial"/>
                <w:sz w:val="22"/>
                <w:szCs w:val="22"/>
              </w:rPr>
              <w:t xml:space="preserve">Documentation of student views (if applicable, e.g. non-required elective): </w:t>
            </w:r>
            <w:r w:rsidRPr="008E46ED">
              <w:rPr>
                <w:rFonts w:ascii="Garamond" w:hAnsi="Garamond" w:cs="Arial"/>
                <w:b/>
                <w:bCs/>
                <w:sz w:val="22"/>
                <w:szCs w:val="22"/>
              </w:rPr>
              <w:t>See Appendix for student surveys.</w:t>
            </w:r>
          </w:p>
        </w:tc>
        <w:tc>
          <w:tcPr>
            <w:tcW w:w="860" w:type="dxa"/>
            <w:vAlign w:val="center"/>
          </w:tcPr>
          <w:p w14:paraId="0AF98177" w14:textId="6C518404" w:rsidR="00576098" w:rsidRPr="008E46ED" w:rsidRDefault="007C790E" w:rsidP="00CC10AA">
            <w:pPr>
              <w:spacing w:after="80"/>
              <w:jc w:val="center"/>
              <w:rPr>
                <w:rFonts w:ascii="Garamond" w:hAnsi="Garamond" w:cs="Arial"/>
                <w:color w:val="333333"/>
                <w:sz w:val="18"/>
                <w:szCs w:val="18"/>
              </w:rPr>
            </w:pPr>
            <w:r w:rsidRPr="008E46ED">
              <w:rPr>
                <w:rFonts w:ascii="Garamond" w:hAnsi="Garamond" w:cs="Arial"/>
                <w:color w:val="333333"/>
                <w:sz w:val="18"/>
                <w:szCs w:val="18"/>
              </w:rPr>
              <w:t>19-21</w:t>
            </w:r>
          </w:p>
        </w:tc>
      </w:tr>
      <w:tr w:rsidR="00576098" w:rsidRPr="008E46ED" w14:paraId="47A6F612" w14:textId="77777777" w:rsidTr="1BB9B95F">
        <w:tc>
          <w:tcPr>
            <w:tcW w:w="7735" w:type="dxa"/>
          </w:tcPr>
          <w:p w14:paraId="118F4007" w14:textId="77777777" w:rsidR="00576098" w:rsidRPr="008E46ED" w:rsidRDefault="1BB9B95F" w:rsidP="1BB9B95F">
            <w:pPr>
              <w:spacing w:after="80"/>
              <w:rPr>
                <w:rFonts w:ascii="Garamond" w:hAnsi="Garamond" w:cs="Times New Roman"/>
                <w:sz w:val="22"/>
                <w:szCs w:val="22"/>
              </w:rPr>
            </w:pPr>
            <w:r w:rsidRPr="008E46ED">
              <w:rPr>
                <w:rFonts w:ascii="Garamond" w:hAnsi="Garamond" w:cs="Arial"/>
                <w:sz w:val="22"/>
                <w:szCs w:val="22"/>
              </w:rPr>
              <w:t>Projected headcounts (fall/spring and day/evening) for each new or modified course.</w:t>
            </w:r>
          </w:p>
        </w:tc>
        <w:tc>
          <w:tcPr>
            <w:tcW w:w="860" w:type="dxa"/>
            <w:vAlign w:val="center"/>
          </w:tcPr>
          <w:p w14:paraId="3F980FE7" w14:textId="26646445" w:rsidR="00576098" w:rsidRPr="008E46ED" w:rsidRDefault="007C790E" w:rsidP="00CC10AA">
            <w:pPr>
              <w:spacing w:after="80"/>
              <w:jc w:val="center"/>
              <w:rPr>
                <w:rFonts w:ascii="Garamond" w:hAnsi="Garamond" w:cs="Arial"/>
                <w:color w:val="333333"/>
                <w:sz w:val="18"/>
                <w:szCs w:val="18"/>
              </w:rPr>
            </w:pPr>
            <w:r w:rsidRPr="008E46ED">
              <w:rPr>
                <w:rFonts w:ascii="Garamond" w:hAnsi="Garamond" w:cs="Arial"/>
                <w:color w:val="333333"/>
                <w:sz w:val="18"/>
                <w:szCs w:val="18"/>
              </w:rPr>
              <w:t>24 students</w:t>
            </w:r>
          </w:p>
        </w:tc>
      </w:tr>
      <w:tr w:rsidR="00576098" w:rsidRPr="008E46ED" w14:paraId="2BC0B002" w14:textId="77777777" w:rsidTr="1BB9B95F">
        <w:tc>
          <w:tcPr>
            <w:tcW w:w="7735" w:type="dxa"/>
          </w:tcPr>
          <w:p w14:paraId="6B3AF29E" w14:textId="77777777" w:rsidR="00576098" w:rsidRPr="008E46ED" w:rsidRDefault="1BB9B95F" w:rsidP="1BB9B95F">
            <w:pPr>
              <w:spacing w:after="80"/>
              <w:rPr>
                <w:rFonts w:ascii="Garamond" w:hAnsi="Garamond" w:cs="Times New Roman"/>
                <w:sz w:val="22"/>
                <w:szCs w:val="22"/>
              </w:rPr>
            </w:pPr>
            <w:r w:rsidRPr="008E46ED">
              <w:rPr>
                <w:rFonts w:ascii="Garamond" w:hAnsi="Garamond"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860" w:type="dxa"/>
            <w:vAlign w:val="center"/>
          </w:tcPr>
          <w:p w14:paraId="4F7A8EAF" w14:textId="12D7D7EF"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N/A</w:t>
            </w:r>
          </w:p>
        </w:tc>
      </w:tr>
      <w:tr w:rsidR="00576098" w:rsidRPr="008E46ED" w14:paraId="71E4EC83" w14:textId="77777777" w:rsidTr="1BB9B95F">
        <w:tc>
          <w:tcPr>
            <w:tcW w:w="7735" w:type="dxa"/>
          </w:tcPr>
          <w:p w14:paraId="1A2D0DCD" w14:textId="7772D473" w:rsidR="00576098" w:rsidRPr="008E46ED" w:rsidRDefault="6B33CF0E" w:rsidP="009E20B1">
            <w:pPr>
              <w:spacing w:after="80"/>
              <w:rPr>
                <w:rFonts w:ascii="Garamond" w:hAnsi="Garamond" w:cs="Arial"/>
                <w:sz w:val="22"/>
                <w:szCs w:val="22"/>
              </w:rPr>
            </w:pPr>
            <w:r w:rsidRPr="008E46ED">
              <w:rPr>
                <w:rFonts w:ascii="Garamond" w:hAnsi="Garamond" w:cs="Arial"/>
                <w:sz w:val="22"/>
                <w:szCs w:val="22"/>
              </w:rPr>
              <w:t xml:space="preserve">Where does this course overlap with other courses, both within and outside of the department? </w:t>
            </w:r>
            <w:r w:rsidR="009E20B1">
              <w:rPr>
                <w:rFonts w:ascii="Garamond" w:hAnsi="Garamond" w:cs="Arial"/>
                <w:b/>
                <w:bCs/>
                <w:sz w:val="22"/>
                <w:szCs w:val="22"/>
              </w:rPr>
              <w:t>There is minor overlap in script analysis with theater courses in Humanities (see email).</w:t>
            </w:r>
          </w:p>
        </w:tc>
        <w:tc>
          <w:tcPr>
            <w:tcW w:w="860" w:type="dxa"/>
            <w:vAlign w:val="center"/>
          </w:tcPr>
          <w:p w14:paraId="4D77397A" w14:textId="4B643AC2" w:rsidR="00576098" w:rsidRPr="008E46ED" w:rsidRDefault="009E20B1" w:rsidP="1BB9B95F">
            <w:pPr>
              <w:spacing w:after="80"/>
              <w:jc w:val="center"/>
              <w:rPr>
                <w:rFonts w:ascii="Garamond" w:hAnsi="Garamond" w:cs="Arial"/>
                <w:sz w:val="18"/>
                <w:szCs w:val="18"/>
              </w:rPr>
            </w:pPr>
            <w:r>
              <w:rPr>
                <w:rFonts w:ascii="Garamond" w:hAnsi="Garamond" w:cs="Arial"/>
                <w:sz w:val="18"/>
                <w:szCs w:val="18"/>
              </w:rPr>
              <w:t>33</w:t>
            </w:r>
          </w:p>
        </w:tc>
      </w:tr>
      <w:tr w:rsidR="00576098" w:rsidRPr="008E46ED" w14:paraId="4680A123" w14:textId="77777777" w:rsidTr="1BB9B95F">
        <w:tc>
          <w:tcPr>
            <w:tcW w:w="7735" w:type="dxa"/>
          </w:tcPr>
          <w:p w14:paraId="76524CB5"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Does the Department currently have full time faculty qualified to teach this course?  If not, then what plans are there to cover this?</w:t>
            </w:r>
          </w:p>
        </w:tc>
        <w:tc>
          <w:tcPr>
            <w:tcW w:w="860" w:type="dxa"/>
            <w:vAlign w:val="center"/>
          </w:tcPr>
          <w:p w14:paraId="4E55A3FB" w14:textId="2A922D11"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Yes</w:t>
            </w:r>
          </w:p>
        </w:tc>
      </w:tr>
      <w:tr w:rsidR="00576098" w:rsidRPr="008E46ED" w14:paraId="3E516ED8" w14:textId="77777777" w:rsidTr="1BB9B95F">
        <w:tc>
          <w:tcPr>
            <w:tcW w:w="7735" w:type="dxa"/>
            <w:tcBorders>
              <w:bottom w:val="single" w:sz="4" w:space="0" w:color="auto"/>
            </w:tcBorders>
          </w:tcPr>
          <w:p w14:paraId="4FB28418" w14:textId="013F76D6"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If needs assessment states that this course is required by an accrediting body, then provide documentation indicating that need.</w:t>
            </w:r>
          </w:p>
        </w:tc>
        <w:tc>
          <w:tcPr>
            <w:tcW w:w="860" w:type="dxa"/>
            <w:tcBorders>
              <w:bottom w:val="single" w:sz="4" w:space="0" w:color="auto"/>
            </w:tcBorders>
            <w:vAlign w:val="center"/>
          </w:tcPr>
          <w:p w14:paraId="0E827865" w14:textId="3BEAF102"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576098" w:rsidRPr="008E46ED" w14:paraId="62AA1F1F" w14:textId="77777777" w:rsidTr="1BB9B95F">
        <w:tc>
          <w:tcPr>
            <w:tcW w:w="7735" w:type="dxa"/>
            <w:shd w:val="clear" w:color="auto" w:fill="E6E6E6"/>
          </w:tcPr>
          <w:p w14:paraId="55161821" w14:textId="77777777"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Course Design</w:t>
            </w:r>
          </w:p>
          <w:p w14:paraId="4BA884A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lastRenderedPageBreak/>
              <w:t xml:space="preserve">Describe how this course is designed. </w:t>
            </w:r>
          </w:p>
        </w:tc>
        <w:tc>
          <w:tcPr>
            <w:tcW w:w="860" w:type="dxa"/>
            <w:shd w:val="clear" w:color="auto" w:fill="E6E6E6"/>
            <w:vAlign w:val="center"/>
          </w:tcPr>
          <w:p w14:paraId="1AF5CC44" w14:textId="77777777" w:rsidR="00576098" w:rsidRPr="008E46ED" w:rsidRDefault="00576098" w:rsidP="00CC10AA">
            <w:pPr>
              <w:spacing w:after="80"/>
              <w:jc w:val="center"/>
              <w:rPr>
                <w:rFonts w:ascii="Garamond" w:hAnsi="Garamond" w:cs="Arial"/>
                <w:color w:val="333333"/>
                <w:sz w:val="18"/>
                <w:szCs w:val="18"/>
              </w:rPr>
            </w:pPr>
          </w:p>
        </w:tc>
      </w:tr>
      <w:tr w:rsidR="00576098" w:rsidRPr="008E46ED" w14:paraId="33AA903E" w14:textId="77777777" w:rsidTr="1BB9B95F">
        <w:tc>
          <w:tcPr>
            <w:tcW w:w="7735" w:type="dxa"/>
          </w:tcPr>
          <w:p w14:paraId="3378E0F9"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lastRenderedPageBreak/>
              <w:t>Course Context (e.g. required, elective, capstone)</w:t>
            </w:r>
          </w:p>
        </w:tc>
        <w:tc>
          <w:tcPr>
            <w:tcW w:w="860" w:type="dxa"/>
            <w:vAlign w:val="center"/>
          </w:tcPr>
          <w:p w14:paraId="3F5B7BD6" w14:textId="3F2CBCDB"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Elective</w:t>
            </w:r>
          </w:p>
        </w:tc>
      </w:tr>
      <w:tr w:rsidR="00576098" w:rsidRPr="008E46ED" w14:paraId="3EF26C87" w14:textId="77777777" w:rsidTr="1BB9B95F">
        <w:tc>
          <w:tcPr>
            <w:tcW w:w="7735" w:type="dxa"/>
          </w:tcPr>
          <w:p w14:paraId="316C69A6"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Course Structure: how the course will be offered (e.g. lecture, seminar, tutorial, fieldtrip)?</w:t>
            </w:r>
          </w:p>
        </w:tc>
        <w:tc>
          <w:tcPr>
            <w:tcW w:w="860" w:type="dxa"/>
            <w:vAlign w:val="center"/>
          </w:tcPr>
          <w:p w14:paraId="271DD7F4" w14:textId="63CFDE93"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Lecture</w:t>
            </w:r>
          </w:p>
        </w:tc>
      </w:tr>
      <w:tr w:rsidR="00576098" w:rsidRPr="008E46ED" w14:paraId="074E9B7C" w14:textId="77777777" w:rsidTr="1BB9B95F">
        <w:tc>
          <w:tcPr>
            <w:tcW w:w="7735" w:type="dxa"/>
            <w:tcBorders>
              <w:bottom w:val="single" w:sz="4" w:space="0" w:color="auto"/>
            </w:tcBorders>
          </w:tcPr>
          <w:p w14:paraId="753A5C6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Anticipated pedagogical strategies and instructional design (e.g. Group Work, Case Study, Team Project, Lecture)</w:t>
            </w:r>
          </w:p>
        </w:tc>
        <w:tc>
          <w:tcPr>
            <w:tcW w:w="860" w:type="dxa"/>
            <w:tcBorders>
              <w:bottom w:val="single" w:sz="4" w:space="0" w:color="auto"/>
            </w:tcBorders>
            <w:vAlign w:val="center"/>
          </w:tcPr>
          <w:p w14:paraId="5AF86BDB" w14:textId="1EFE51B1" w:rsidR="00576098" w:rsidRPr="008E46ED" w:rsidRDefault="006E4163" w:rsidP="00CC10AA">
            <w:pPr>
              <w:spacing w:after="80"/>
              <w:jc w:val="center"/>
              <w:rPr>
                <w:rFonts w:ascii="Garamond" w:hAnsi="Garamond" w:cs="Arial"/>
                <w:sz w:val="18"/>
                <w:szCs w:val="18"/>
              </w:rPr>
            </w:pPr>
            <w:r>
              <w:rPr>
                <w:rFonts w:ascii="Garamond" w:hAnsi="Garamond" w:cs="Arial"/>
                <w:sz w:val="18"/>
                <w:szCs w:val="18"/>
              </w:rPr>
              <w:t>13</w:t>
            </w:r>
          </w:p>
        </w:tc>
      </w:tr>
      <w:tr w:rsidR="00576098" w:rsidRPr="008E46ED" w14:paraId="20DF0DE6" w14:textId="77777777" w:rsidTr="1BB9B95F">
        <w:tc>
          <w:tcPr>
            <w:tcW w:w="7735" w:type="dxa"/>
          </w:tcPr>
          <w:p w14:paraId="6DAF9F3D"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How does this course support Programmatic Learning Outcomes?</w:t>
            </w:r>
          </w:p>
        </w:tc>
        <w:tc>
          <w:tcPr>
            <w:tcW w:w="860" w:type="dxa"/>
            <w:vAlign w:val="center"/>
          </w:tcPr>
          <w:p w14:paraId="057CD409" w14:textId="013050D0" w:rsidR="00576098" w:rsidRPr="008E46ED" w:rsidRDefault="006E4163" w:rsidP="00CC10AA">
            <w:pPr>
              <w:spacing w:after="80"/>
              <w:jc w:val="center"/>
              <w:rPr>
                <w:rFonts w:ascii="Garamond" w:hAnsi="Garamond" w:cs="Arial"/>
                <w:color w:val="333333"/>
                <w:sz w:val="18"/>
                <w:szCs w:val="18"/>
              </w:rPr>
            </w:pPr>
            <w:r>
              <w:rPr>
                <w:rFonts w:ascii="Garamond" w:hAnsi="Garamond" w:cs="Arial"/>
                <w:color w:val="333333"/>
                <w:sz w:val="18"/>
                <w:szCs w:val="18"/>
              </w:rPr>
              <w:t>11-12</w:t>
            </w:r>
          </w:p>
        </w:tc>
      </w:tr>
      <w:tr w:rsidR="00576098" w:rsidRPr="008E46ED" w14:paraId="03B6DFA1" w14:textId="77777777" w:rsidTr="1BB9B95F">
        <w:tc>
          <w:tcPr>
            <w:tcW w:w="7735" w:type="dxa"/>
            <w:tcBorders>
              <w:bottom w:val="single" w:sz="4" w:space="0" w:color="auto"/>
            </w:tcBorders>
          </w:tcPr>
          <w:p w14:paraId="282505FA"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Is this course designed to be partially or fully online?  If so, describe how this benefits students and/or program.</w:t>
            </w:r>
          </w:p>
        </w:tc>
        <w:tc>
          <w:tcPr>
            <w:tcW w:w="860" w:type="dxa"/>
            <w:tcBorders>
              <w:bottom w:val="single" w:sz="4" w:space="0" w:color="auto"/>
            </w:tcBorders>
            <w:vAlign w:val="center"/>
          </w:tcPr>
          <w:p w14:paraId="2F62FDFF" w14:textId="389A90D5"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No</w:t>
            </w:r>
          </w:p>
        </w:tc>
      </w:tr>
      <w:tr w:rsidR="00576098" w:rsidRPr="008E46ED" w14:paraId="1E86FBB9" w14:textId="77777777" w:rsidTr="1BB9B95F">
        <w:tc>
          <w:tcPr>
            <w:tcW w:w="7735" w:type="dxa"/>
            <w:shd w:val="clear" w:color="auto" w:fill="E6E6E6"/>
          </w:tcPr>
          <w:p w14:paraId="13BB78C2" w14:textId="77777777"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Additional Forms for Specific Course Categories</w:t>
            </w:r>
          </w:p>
        </w:tc>
        <w:tc>
          <w:tcPr>
            <w:tcW w:w="860" w:type="dxa"/>
            <w:shd w:val="clear" w:color="auto" w:fill="E6E6E6"/>
            <w:vAlign w:val="center"/>
          </w:tcPr>
          <w:p w14:paraId="1A147987" w14:textId="77777777" w:rsidR="00576098" w:rsidRPr="008E46ED" w:rsidRDefault="00576098" w:rsidP="00CC10AA">
            <w:pPr>
              <w:spacing w:after="80"/>
              <w:jc w:val="center"/>
              <w:rPr>
                <w:rFonts w:ascii="Garamond" w:hAnsi="Garamond" w:cs="Arial"/>
                <w:sz w:val="18"/>
                <w:szCs w:val="18"/>
              </w:rPr>
            </w:pPr>
          </w:p>
        </w:tc>
      </w:tr>
      <w:tr w:rsidR="00576098" w:rsidRPr="008E46ED" w14:paraId="3C77C6B1" w14:textId="77777777" w:rsidTr="1BB9B95F">
        <w:tc>
          <w:tcPr>
            <w:tcW w:w="7735" w:type="dxa"/>
          </w:tcPr>
          <w:p w14:paraId="3B73AD37" w14:textId="275D7ABC" w:rsidR="00576098" w:rsidRPr="008E46ED" w:rsidRDefault="00212AEB" w:rsidP="1BB9B95F">
            <w:pPr>
              <w:spacing w:after="80"/>
              <w:rPr>
                <w:rFonts w:ascii="Garamond" w:hAnsi="Garamond" w:cs="Arial"/>
                <w:color w:val="FF0000"/>
                <w:sz w:val="22"/>
                <w:szCs w:val="22"/>
              </w:rPr>
            </w:pPr>
            <w:hyperlink r:id="rId18">
              <w:r w:rsidR="1BB9B95F" w:rsidRPr="008E46ED">
                <w:rPr>
                  <w:rStyle w:val="Hyperlink"/>
                  <w:rFonts w:ascii="Garamond" w:hAnsi="Garamond" w:cs="Arial"/>
                  <w:sz w:val="22"/>
                  <w:szCs w:val="22"/>
                </w:rPr>
                <w:t xml:space="preserve"> Interdisciplinary Form</w:t>
              </w:r>
            </w:hyperlink>
            <w:r w:rsidR="1BB9B95F" w:rsidRPr="008E46ED">
              <w:rPr>
                <w:rFonts w:ascii="Garamond" w:hAnsi="Garamond" w:cs="Arial"/>
                <w:color w:val="C00000"/>
                <w:sz w:val="22"/>
                <w:szCs w:val="22"/>
              </w:rPr>
              <w:t xml:space="preserve"> </w:t>
            </w:r>
            <w:r w:rsidR="1BB9B95F" w:rsidRPr="008E46ED">
              <w:rPr>
                <w:rFonts w:ascii="Garamond" w:hAnsi="Garamond" w:cs="Arial"/>
                <w:sz w:val="22"/>
                <w:szCs w:val="22"/>
              </w:rPr>
              <w:t>(if applicable)</w:t>
            </w:r>
          </w:p>
        </w:tc>
        <w:tc>
          <w:tcPr>
            <w:tcW w:w="860" w:type="dxa"/>
            <w:vAlign w:val="center"/>
          </w:tcPr>
          <w:p w14:paraId="5FC8FBFB" w14:textId="1CB316A5"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AA0010" w:rsidRPr="008E46ED" w14:paraId="10CB1C52" w14:textId="77777777" w:rsidTr="1BB9B95F">
        <w:tc>
          <w:tcPr>
            <w:tcW w:w="7735" w:type="dxa"/>
          </w:tcPr>
          <w:p w14:paraId="49658AA3" w14:textId="578466CE" w:rsidR="00AA0010" w:rsidRPr="008E46ED" w:rsidRDefault="1BB9B95F" w:rsidP="1BB9B95F">
            <w:pPr>
              <w:rPr>
                <w:rFonts w:ascii="Garamond" w:hAnsi="Garamond" w:cs="Arial"/>
                <w:sz w:val="22"/>
                <w:szCs w:val="22"/>
              </w:rPr>
            </w:pPr>
            <w:r w:rsidRPr="008E46ED">
              <w:rPr>
                <w:rFonts w:ascii="Garamond" w:hAnsi="Garamond" w:cs="Arial"/>
                <w:color w:val="C00000"/>
                <w:sz w:val="22"/>
                <w:szCs w:val="22"/>
              </w:rPr>
              <w:t xml:space="preserve"> </w:t>
            </w:r>
            <w:r w:rsidRPr="008E46ED">
              <w:rPr>
                <w:rFonts w:ascii="Garamond" w:hAnsi="Garamond" w:cs="Arial"/>
                <w:sz w:val="22"/>
                <w:szCs w:val="22"/>
              </w:rPr>
              <w:t>Interdisciplinary Committee Recommendation (if applicable and if received)*</w:t>
            </w:r>
          </w:p>
          <w:p w14:paraId="7115A7AB" w14:textId="709E24DA" w:rsidR="00341B3C" w:rsidRPr="008E46ED" w:rsidRDefault="1BB9B95F" w:rsidP="1BB9B95F">
            <w:pPr>
              <w:rPr>
                <w:rFonts w:ascii="Garamond" w:hAnsi="Garamond"/>
                <w:color w:val="0000FF"/>
                <w:sz w:val="20"/>
                <w:szCs w:val="20"/>
              </w:rPr>
            </w:pPr>
            <w:r w:rsidRPr="008E46ED">
              <w:rPr>
                <w:rFonts w:ascii="Garamond" w:hAnsi="Garamond" w:cs="Arial"/>
                <w:sz w:val="22"/>
                <w:szCs w:val="22"/>
              </w:rPr>
              <w:t xml:space="preserve">  </w:t>
            </w:r>
            <w:r w:rsidRPr="008E46ED">
              <w:rPr>
                <w:rFonts w:ascii="Garamond" w:hAnsi="Garamond" w:cs="Arial"/>
                <w:sz w:val="20"/>
                <w:szCs w:val="20"/>
              </w:rPr>
              <w:t>*Recommendation must be received before consideration by full Curriculum Committee</w:t>
            </w:r>
          </w:p>
        </w:tc>
        <w:tc>
          <w:tcPr>
            <w:tcW w:w="860" w:type="dxa"/>
            <w:vAlign w:val="center"/>
          </w:tcPr>
          <w:p w14:paraId="66CE3B70" w14:textId="1D787490" w:rsidR="00AA0010"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576098" w:rsidRPr="008E46ED" w14:paraId="3B22C220" w14:textId="77777777" w:rsidTr="1BB9B95F">
        <w:trPr>
          <w:trHeight w:val="90"/>
        </w:trPr>
        <w:tc>
          <w:tcPr>
            <w:tcW w:w="7735" w:type="dxa"/>
          </w:tcPr>
          <w:p w14:paraId="5A0E4D77" w14:textId="3241349C" w:rsidR="00576098" w:rsidRPr="008E46ED" w:rsidRDefault="00212AEB" w:rsidP="1BB9B95F">
            <w:pPr>
              <w:spacing w:after="80"/>
              <w:rPr>
                <w:rFonts w:ascii="Garamond" w:hAnsi="Garamond" w:cs="Arial"/>
                <w:sz w:val="22"/>
                <w:szCs w:val="22"/>
              </w:rPr>
            </w:pPr>
            <w:hyperlink r:id="rId19">
              <w:r w:rsidR="1BB9B95F" w:rsidRPr="008E46ED">
                <w:rPr>
                  <w:rStyle w:val="Hyperlink"/>
                  <w:rFonts w:ascii="Garamond" w:hAnsi="Garamond" w:cs="Arial"/>
                  <w:sz w:val="22"/>
                  <w:szCs w:val="22"/>
                </w:rPr>
                <w:t>Common Core (Liberal Arts) Intent to Submit</w:t>
              </w:r>
            </w:hyperlink>
            <w:r w:rsidR="1BB9B95F" w:rsidRPr="008E46ED">
              <w:rPr>
                <w:rStyle w:val="Hyperlink"/>
                <w:rFonts w:ascii="Garamond" w:hAnsi="Garamond"/>
              </w:rPr>
              <w:t xml:space="preserve"> (</w:t>
            </w:r>
            <w:r w:rsidR="1BB9B95F" w:rsidRPr="008E46ED">
              <w:rPr>
                <w:rFonts w:ascii="Garamond" w:hAnsi="Garamond" w:cs="Arial"/>
                <w:sz w:val="22"/>
                <w:szCs w:val="22"/>
              </w:rPr>
              <w:t>if applicable)</w:t>
            </w:r>
          </w:p>
        </w:tc>
        <w:tc>
          <w:tcPr>
            <w:tcW w:w="860" w:type="dxa"/>
            <w:vAlign w:val="center"/>
          </w:tcPr>
          <w:p w14:paraId="71BEADE9" w14:textId="147D0E6B" w:rsidR="00576098" w:rsidRPr="008E46ED" w:rsidRDefault="00992D2A" w:rsidP="1BB9B95F">
            <w:pPr>
              <w:spacing w:after="80"/>
              <w:jc w:val="center"/>
              <w:rPr>
                <w:rFonts w:ascii="Garamond" w:hAnsi="Garamond" w:cs="Arial"/>
                <w:sz w:val="18"/>
                <w:szCs w:val="18"/>
              </w:rPr>
            </w:pPr>
            <w:r>
              <w:rPr>
                <w:rFonts w:ascii="Garamond" w:hAnsi="Garamond" w:cs="Arial"/>
                <w:sz w:val="18"/>
                <w:szCs w:val="18"/>
              </w:rPr>
              <w:t>22-32</w:t>
            </w:r>
          </w:p>
        </w:tc>
      </w:tr>
      <w:tr w:rsidR="00892125" w:rsidRPr="008E46ED" w14:paraId="0DDC1B9B" w14:textId="77777777" w:rsidTr="1BB9B95F">
        <w:tc>
          <w:tcPr>
            <w:tcW w:w="7735" w:type="dxa"/>
          </w:tcPr>
          <w:p w14:paraId="0B08CE80" w14:textId="77777777" w:rsidR="00892125" w:rsidRPr="008E46ED" w:rsidRDefault="1BB9B95F" w:rsidP="1BB9B95F">
            <w:pPr>
              <w:spacing w:after="80"/>
              <w:rPr>
                <w:rFonts w:ascii="Garamond" w:hAnsi="Garamond" w:cs="Arial"/>
                <w:sz w:val="22"/>
                <w:szCs w:val="22"/>
              </w:rPr>
            </w:pPr>
            <w:r w:rsidRPr="008E46ED">
              <w:rPr>
                <w:rFonts w:ascii="Garamond" w:hAnsi="Garamond" w:cs="Arial"/>
                <w:sz w:val="22"/>
                <w:szCs w:val="22"/>
              </w:rPr>
              <w:t xml:space="preserve">Writing Intensive Form if course is intended to be a WIC (under development) </w:t>
            </w:r>
          </w:p>
        </w:tc>
        <w:tc>
          <w:tcPr>
            <w:tcW w:w="860" w:type="dxa"/>
            <w:vAlign w:val="center"/>
          </w:tcPr>
          <w:p w14:paraId="6BE6BC8B" w14:textId="77777777" w:rsidR="00892125" w:rsidRPr="008E46ED" w:rsidRDefault="00892125" w:rsidP="005360E1">
            <w:pPr>
              <w:spacing w:after="80"/>
              <w:jc w:val="center"/>
              <w:rPr>
                <w:rFonts w:ascii="Garamond" w:hAnsi="Garamond" w:cs="Arial"/>
                <w:sz w:val="18"/>
                <w:szCs w:val="18"/>
              </w:rPr>
            </w:pPr>
          </w:p>
        </w:tc>
      </w:tr>
      <w:tr w:rsidR="00892125" w:rsidRPr="008E46ED" w14:paraId="75A88130" w14:textId="77777777" w:rsidTr="1BB9B95F">
        <w:tc>
          <w:tcPr>
            <w:tcW w:w="7735" w:type="dxa"/>
          </w:tcPr>
          <w:p w14:paraId="5CA2FD39" w14:textId="77777777" w:rsidR="00892125" w:rsidRPr="008E46ED" w:rsidRDefault="1BB9B95F" w:rsidP="1BB9B95F">
            <w:pPr>
              <w:spacing w:after="80"/>
              <w:rPr>
                <w:rFonts w:ascii="Garamond" w:hAnsi="Garamond" w:cs="Times New Roman"/>
                <w:sz w:val="22"/>
                <w:szCs w:val="22"/>
              </w:rPr>
            </w:pPr>
            <w:r w:rsidRPr="008E46ED">
              <w:rPr>
                <w:rFonts w:ascii="Garamond" w:hAnsi="Garamond" w:cs="Times New Roman"/>
                <w:sz w:val="22"/>
                <w:szCs w:val="22"/>
              </w:rPr>
              <w:t>If course originated as an experimental course, then results of evaluation plan as developed with director of assessment.</w:t>
            </w:r>
          </w:p>
        </w:tc>
        <w:tc>
          <w:tcPr>
            <w:tcW w:w="860" w:type="dxa"/>
            <w:vAlign w:val="center"/>
          </w:tcPr>
          <w:p w14:paraId="73D96299" w14:textId="40380068"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r w:rsidR="00892125" w:rsidRPr="008E46ED" w14:paraId="5D229789" w14:textId="77777777" w:rsidTr="1BB9B95F">
        <w:tc>
          <w:tcPr>
            <w:tcW w:w="7735" w:type="dxa"/>
            <w:shd w:val="clear" w:color="auto" w:fill="E6E6E6"/>
          </w:tcPr>
          <w:p w14:paraId="378AAA20" w14:textId="77777777" w:rsidR="00892125" w:rsidRPr="008E46ED" w:rsidRDefault="1BB9B95F" w:rsidP="1BB9B95F">
            <w:pPr>
              <w:spacing w:after="80"/>
              <w:rPr>
                <w:rFonts w:ascii="Garamond" w:hAnsi="Garamond" w:cs="Arial"/>
                <w:b/>
                <w:bCs/>
                <w:sz w:val="22"/>
                <w:szCs w:val="22"/>
              </w:rPr>
            </w:pPr>
            <w:r w:rsidRPr="008E46ED">
              <w:rPr>
                <w:rFonts w:ascii="Garamond" w:hAnsi="Garamond" w:cs="Times New Roman"/>
                <w:b/>
                <w:bCs/>
                <w:sz w:val="22"/>
                <w:szCs w:val="22"/>
              </w:rPr>
              <w:t xml:space="preserve">(Additional materials for </w:t>
            </w:r>
            <w:hyperlink r:id="rId20">
              <w:r w:rsidRPr="008E46ED">
                <w:rPr>
                  <w:rFonts w:ascii="Garamond" w:hAnsi="Garamond" w:cs="Arial"/>
                  <w:b/>
                  <w:bCs/>
                  <w:sz w:val="22"/>
                  <w:szCs w:val="22"/>
                </w:rPr>
                <w:t>Curricular Experiments</w:t>
              </w:r>
            </w:hyperlink>
            <w:r w:rsidRPr="008E46ED">
              <w:rPr>
                <w:rFonts w:ascii="Garamond" w:hAnsi="Garamond" w:cs="Arial"/>
                <w:b/>
                <w:bCs/>
                <w:sz w:val="22"/>
                <w:szCs w:val="22"/>
              </w:rPr>
              <w:t>)</w:t>
            </w:r>
          </w:p>
        </w:tc>
        <w:tc>
          <w:tcPr>
            <w:tcW w:w="860" w:type="dxa"/>
            <w:shd w:val="clear" w:color="auto" w:fill="E6E6E6"/>
            <w:vAlign w:val="center"/>
          </w:tcPr>
          <w:p w14:paraId="5DAD51A9" w14:textId="77777777" w:rsidR="00892125" w:rsidRPr="008E46ED" w:rsidRDefault="00892125" w:rsidP="005360E1">
            <w:pPr>
              <w:spacing w:after="80"/>
              <w:jc w:val="center"/>
              <w:rPr>
                <w:rFonts w:ascii="Garamond" w:hAnsi="Garamond" w:cs="Times New Roman"/>
                <w:sz w:val="20"/>
                <w:szCs w:val="20"/>
              </w:rPr>
            </w:pPr>
          </w:p>
        </w:tc>
      </w:tr>
      <w:tr w:rsidR="00892125" w:rsidRPr="008E46ED" w14:paraId="2911D779" w14:textId="77777777" w:rsidTr="1BB9B95F">
        <w:tc>
          <w:tcPr>
            <w:tcW w:w="7735" w:type="dxa"/>
          </w:tcPr>
          <w:p w14:paraId="131C4621" w14:textId="77777777" w:rsidR="00892125" w:rsidRPr="008E46ED" w:rsidRDefault="1BB9B95F" w:rsidP="1BB9B95F">
            <w:pPr>
              <w:spacing w:after="80"/>
              <w:rPr>
                <w:rFonts w:ascii="Garamond" w:hAnsi="Garamond" w:cs="Times New Roman"/>
                <w:sz w:val="22"/>
                <w:szCs w:val="22"/>
              </w:rPr>
            </w:pPr>
            <w:r w:rsidRPr="008E46ED">
              <w:rPr>
                <w:rFonts w:ascii="Garamond" w:hAnsi="Garamond" w:cs="Arial"/>
                <w:sz w:val="22"/>
                <w:szCs w:val="22"/>
              </w:rPr>
              <w:t>Plan and process for evaluation developed in consultation with the director of assessment. (Contact Director of Assessment for more information).</w:t>
            </w:r>
          </w:p>
        </w:tc>
        <w:tc>
          <w:tcPr>
            <w:tcW w:w="860" w:type="dxa"/>
            <w:vAlign w:val="center"/>
          </w:tcPr>
          <w:p w14:paraId="3EBB0DEB" w14:textId="3F746CEC"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r w:rsidR="00892125" w:rsidRPr="008E46ED" w14:paraId="03C5D28C" w14:textId="77777777" w:rsidTr="1BB9B95F">
        <w:tc>
          <w:tcPr>
            <w:tcW w:w="7735" w:type="dxa"/>
            <w:tcBorders>
              <w:bottom w:val="single" w:sz="4" w:space="0" w:color="auto"/>
            </w:tcBorders>
          </w:tcPr>
          <w:p w14:paraId="2C841466" w14:textId="77777777" w:rsidR="00892125" w:rsidRPr="008E46ED" w:rsidRDefault="1BB9B95F" w:rsidP="1BB9B95F">
            <w:pPr>
              <w:spacing w:after="80"/>
              <w:rPr>
                <w:rFonts w:ascii="Garamond" w:hAnsi="Garamond" w:cs="Times New Roman"/>
                <w:sz w:val="22"/>
                <w:szCs w:val="22"/>
              </w:rPr>
            </w:pPr>
            <w:r w:rsidRPr="008E46ED">
              <w:rPr>
                <w:rFonts w:ascii="Garamond" w:hAnsi="Garamond" w:cs="Times New Roman"/>
                <w:sz w:val="22"/>
                <w:szCs w:val="22"/>
              </w:rPr>
              <w:t>Established Timeline for Curricular Experiment</w:t>
            </w:r>
          </w:p>
        </w:tc>
        <w:tc>
          <w:tcPr>
            <w:tcW w:w="860" w:type="dxa"/>
            <w:tcBorders>
              <w:bottom w:val="single" w:sz="4" w:space="0" w:color="auto"/>
            </w:tcBorders>
            <w:vAlign w:val="center"/>
          </w:tcPr>
          <w:p w14:paraId="620F65EB" w14:textId="70837D16"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bl>
    <w:p w14:paraId="5D51ABF9" w14:textId="77777777" w:rsidR="00576098" w:rsidRPr="008E46ED" w:rsidRDefault="00576098" w:rsidP="00576098">
      <w:pPr>
        <w:rPr>
          <w:rFonts w:ascii="Garamond" w:hAnsi="Garamond"/>
        </w:rPr>
      </w:pPr>
    </w:p>
    <w:p w14:paraId="7968824F" w14:textId="77777777" w:rsidR="00AE4BFE" w:rsidRPr="008E46ED" w:rsidRDefault="00AE4BFE" w:rsidP="00AE4BFE">
      <w:pPr>
        <w:rPr>
          <w:rFonts w:ascii="Garamond" w:eastAsia="Calibri" w:hAnsi="Garamond" w:cs="Calibri"/>
          <w:b/>
        </w:rPr>
      </w:pPr>
      <w:r w:rsidRPr="008E46ED">
        <w:rPr>
          <w:rFonts w:ascii="Garamond" w:eastAsia="Calibri" w:hAnsi="Garamond" w:cs="Calibri"/>
          <w:b/>
        </w:rPr>
        <w:t>ALL PROPOSAL CHECK LIST</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900"/>
      </w:tblGrid>
      <w:tr w:rsidR="00AE4BFE" w:rsidRPr="008E46ED" w14:paraId="28945167" w14:textId="77777777" w:rsidTr="00FD3270">
        <w:tc>
          <w:tcPr>
            <w:tcW w:w="7848" w:type="dxa"/>
            <w:shd w:val="clear" w:color="auto" w:fill="E6E6E6"/>
          </w:tcPr>
          <w:p w14:paraId="395C018B"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Completed CURRICULUM MODIFICATION FORM including:</w:t>
            </w:r>
          </w:p>
        </w:tc>
        <w:tc>
          <w:tcPr>
            <w:tcW w:w="900" w:type="dxa"/>
            <w:shd w:val="clear" w:color="auto" w:fill="E6E6E6"/>
            <w:vAlign w:val="center"/>
          </w:tcPr>
          <w:p w14:paraId="19B3FA41"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Page #</w:t>
            </w:r>
          </w:p>
        </w:tc>
      </w:tr>
      <w:tr w:rsidR="00AE4BFE" w:rsidRPr="008E46ED" w14:paraId="4B6159C7" w14:textId="77777777" w:rsidTr="00FD3270">
        <w:tc>
          <w:tcPr>
            <w:tcW w:w="7848" w:type="dxa"/>
          </w:tcPr>
          <w:p w14:paraId="5D03A253"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Brief description of proposal</w:t>
            </w:r>
          </w:p>
        </w:tc>
        <w:tc>
          <w:tcPr>
            <w:tcW w:w="900" w:type="dxa"/>
            <w:vAlign w:val="center"/>
          </w:tcPr>
          <w:p w14:paraId="6F77360C"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0A850D09" w14:textId="77777777" w:rsidTr="00FD3270">
        <w:tc>
          <w:tcPr>
            <w:tcW w:w="7848" w:type="dxa"/>
          </w:tcPr>
          <w:p w14:paraId="70BE0507"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Rationale for proposal</w:t>
            </w:r>
          </w:p>
        </w:tc>
        <w:tc>
          <w:tcPr>
            <w:tcW w:w="900" w:type="dxa"/>
            <w:vAlign w:val="center"/>
          </w:tcPr>
          <w:p w14:paraId="44D3C04C" w14:textId="149C4AA3" w:rsidR="00AE4BFE" w:rsidRPr="008E46ED" w:rsidRDefault="00992D2A" w:rsidP="00FD3270">
            <w:pPr>
              <w:spacing w:after="80"/>
              <w:jc w:val="center"/>
              <w:rPr>
                <w:rFonts w:ascii="Garamond" w:eastAsia="Calibri" w:hAnsi="Garamond" w:cs="Calibri"/>
                <w:sz w:val="18"/>
                <w:szCs w:val="18"/>
              </w:rPr>
            </w:pPr>
            <w:r>
              <w:rPr>
                <w:rFonts w:ascii="Garamond" w:eastAsia="Calibri" w:hAnsi="Garamond" w:cs="Calibri"/>
                <w:sz w:val="18"/>
                <w:szCs w:val="18"/>
              </w:rPr>
              <w:t>2</w:t>
            </w:r>
          </w:p>
        </w:tc>
      </w:tr>
      <w:tr w:rsidR="00AE4BFE" w:rsidRPr="008E46ED" w14:paraId="68923105" w14:textId="77777777" w:rsidTr="00FD3270">
        <w:tc>
          <w:tcPr>
            <w:tcW w:w="7848" w:type="dxa"/>
          </w:tcPr>
          <w:p w14:paraId="2D51DB8D"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Date of department meeting approving the modification</w:t>
            </w:r>
          </w:p>
        </w:tc>
        <w:tc>
          <w:tcPr>
            <w:tcW w:w="900" w:type="dxa"/>
            <w:vAlign w:val="center"/>
          </w:tcPr>
          <w:p w14:paraId="38607C6D"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1258589B" w14:textId="77777777" w:rsidTr="00FD3270">
        <w:tc>
          <w:tcPr>
            <w:tcW w:w="7848" w:type="dxa"/>
          </w:tcPr>
          <w:p w14:paraId="4B6F7B56"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Chair’s Signature</w:t>
            </w:r>
          </w:p>
        </w:tc>
        <w:tc>
          <w:tcPr>
            <w:tcW w:w="900" w:type="dxa"/>
            <w:vAlign w:val="center"/>
          </w:tcPr>
          <w:p w14:paraId="0EDB6903"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7F5180B6" w14:textId="77777777" w:rsidTr="00FD3270">
        <w:tc>
          <w:tcPr>
            <w:tcW w:w="7848" w:type="dxa"/>
          </w:tcPr>
          <w:p w14:paraId="624BF4D8"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Dean’s Signature</w:t>
            </w:r>
          </w:p>
        </w:tc>
        <w:tc>
          <w:tcPr>
            <w:tcW w:w="900" w:type="dxa"/>
            <w:vAlign w:val="center"/>
          </w:tcPr>
          <w:p w14:paraId="16FCE7B3"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0EF0F1AF" w14:textId="77777777" w:rsidTr="00FD3270">
        <w:tc>
          <w:tcPr>
            <w:tcW w:w="7848" w:type="dxa"/>
          </w:tcPr>
          <w:p w14:paraId="74C3B947"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Evidence of consultation with affected departments</w:t>
            </w:r>
          </w:p>
          <w:p w14:paraId="13A7E00B"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List of the programs that use this course as required or elective, and courses that use this as a prerequisite.</w:t>
            </w:r>
          </w:p>
        </w:tc>
        <w:tc>
          <w:tcPr>
            <w:tcW w:w="900" w:type="dxa"/>
            <w:vAlign w:val="center"/>
          </w:tcPr>
          <w:p w14:paraId="2A4AB43A"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N/A</w:t>
            </w:r>
          </w:p>
        </w:tc>
      </w:tr>
      <w:tr w:rsidR="00AE4BFE" w:rsidRPr="008E46ED" w14:paraId="2B9A85A8" w14:textId="77777777" w:rsidTr="00FD3270">
        <w:tc>
          <w:tcPr>
            <w:tcW w:w="7848" w:type="dxa"/>
          </w:tcPr>
          <w:p w14:paraId="4C748D88"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Documentation of Advisory Commission views (if applicable).</w:t>
            </w:r>
          </w:p>
        </w:tc>
        <w:tc>
          <w:tcPr>
            <w:tcW w:w="900" w:type="dxa"/>
            <w:vAlign w:val="center"/>
          </w:tcPr>
          <w:p w14:paraId="2E6674C5"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N/A</w:t>
            </w:r>
          </w:p>
        </w:tc>
      </w:tr>
      <w:tr w:rsidR="00AE4BFE" w:rsidRPr="008E46ED" w14:paraId="788472B6" w14:textId="77777777" w:rsidTr="00FD3270">
        <w:tc>
          <w:tcPr>
            <w:tcW w:w="7848" w:type="dxa"/>
            <w:tcBorders>
              <w:bottom w:val="single" w:sz="4" w:space="0" w:color="000000"/>
            </w:tcBorders>
          </w:tcPr>
          <w:p w14:paraId="62063A92" w14:textId="77777777" w:rsidR="00AE4BFE" w:rsidRPr="008E46ED" w:rsidRDefault="00AE4BFE" w:rsidP="00FD3270">
            <w:pPr>
              <w:spacing w:after="80"/>
              <w:rPr>
                <w:rFonts w:ascii="Garamond" w:eastAsia="Calibri" w:hAnsi="Garamond" w:cs="Calibri"/>
                <w:color w:val="FF0000"/>
              </w:rPr>
            </w:pPr>
            <w:r w:rsidRPr="008E46ED">
              <w:rPr>
                <w:rFonts w:ascii="Garamond" w:eastAsia="Calibri" w:hAnsi="Garamond" w:cs="Calibri"/>
              </w:rPr>
              <w:t xml:space="preserve">Completed </w:t>
            </w:r>
            <w:hyperlink r:id="rId21">
              <w:r w:rsidRPr="008E46ED">
                <w:rPr>
                  <w:rFonts w:ascii="Garamond" w:eastAsia="Calibri" w:hAnsi="Garamond" w:cs="Calibri"/>
                  <w:color w:val="0000FF"/>
                  <w:u w:val="single"/>
                </w:rPr>
                <w:t>Chancellor’s Report Form</w:t>
              </w:r>
            </w:hyperlink>
            <w:r w:rsidRPr="008E46ED">
              <w:rPr>
                <w:rFonts w:ascii="Garamond" w:eastAsia="Calibri" w:hAnsi="Garamond" w:cs="Calibri"/>
              </w:rPr>
              <w:t>.</w:t>
            </w:r>
          </w:p>
        </w:tc>
        <w:tc>
          <w:tcPr>
            <w:tcW w:w="900" w:type="dxa"/>
            <w:tcBorders>
              <w:bottom w:val="single" w:sz="4" w:space="0" w:color="000000"/>
            </w:tcBorders>
            <w:vAlign w:val="center"/>
          </w:tcPr>
          <w:p w14:paraId="2401EA41" w14:textId="40F5BAE5" w:rsidR="00AE4BFE" w:rsidRPr="008E46ED" w:rsidRDefault="00992D2A" w:rsidP="00FD3270">
            <w:pPr>
              <w:spacing w:after="80"/>
              <w:jc w:val="center"/>
              <w:rPr>
                <w:rFonts w:ascii="Garamond" w:eastAsia="Calibri" w:hAnsi="Garamond" w:cs="Calibri"/>
                <w:sz w:val="18"/>
                <w:szCs w:val="18"/>
              </w:rPr>
            </w:pPr>
            <w:r>
              <w:rPr>
                <w:rFonts w:ascii="Garamond" w:eastAsia="Calibri" w:hAnsi="Garamond" w:cs="Calibri"/>
                <w:sz w:val="18"/>
                <w:szCs w:val="18"/>
              </w:rPr>
              <w:t>9</w:t>
            </w:r>
          </w:p>
        </w:tc>
      </w:tr>
    </w:tbl>
    <w:p w14:paraId="61EEC4E7" w14:textId="77777777" w:rsidR="00976314" w:rsidRPr="008E46ED" w:rsidRDefault="00976314" w:rsidP="00AE4BFE">
      <w:pPr>
        <w:rPr>
          <w:rFonts w:ascii="Garamond" w:eastAsia="Calibri" w:hAnsi="Garamond" w:cs="Calibri"/>
        </w:rPr>
      </w:pPr>
    </w:p>
    <w:p w14:paraId="6893D38D" w14:textId="77777777" w:rsidR="00AE4BFE" w:rsidRPr="008E46ED" w:rsidRDefault="00AE4BFE" w:rsidP="00AE4BFE">
      <w:pPr>
        <w:rPr>
          <w:rFonts w:ascii="Garamond" w:eastAsia="Calibri" w:hAnsi="Garamond" w:cs="Calibri"/>
          <w:b/>
        </w:rPr>
      </w:pPr>
      <w:r w:rsidRPr="008E46ED">
        <w:rPr>
          <w:rFonts w:ascii="Garamond" w:eastAsia="Calibri" w:hAnsi="Garamond" w:cs="Calibri"/>
          <w:b/>
        </w:rPr>
        <w:t>EXISTING PROGRAM MODIFICATION PROPOSALS</w:t>
      </w:r>
    </w:p>
    <w:p w14:paraId="0A27C1E9" w14:textId="77777777" w:rsidR="00AE4BFE" w:rsidRPr="008E46ED" w:rsidRDefault="00AE4BFE" w:rsidP="00AE4BFE">
      <w:pPr>
        <w:rPr>
          <w:rFonts w:ascii="Garamond" w:eastAsia="Calibri" w:hAnsi="Garamond" w:cs="Calibri"/>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AE4BFE" w:rsidRPr="008E46ED" w14:paraId="4C710C17" w14:textId="77777777" w:rsidTr="00FD3270">
        <w:tc>
          <w:tcPr>
            <w:tcW w:w="7848" w:type="dxa"/>
            <w:tcBorders>
              <w:bottom w:val="single" w:sz="4" w:space="0" w:color="000000"/>
            </w:tcBorders>
          </w:tcPr>
          <w:p w14:paraId="3246BA86"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 xml:space="preserve">Documentation indicating core curriculum requirements have been met for new programs/options or program changes. </w:t>
            </w:r>
          </w:p>
        </w:tc>
        <w:tc>
          <w:tcPr>
            <w:tcW w:w="630" w:type="dxa"/>
            <w:tcBorders>
              <w:bottom w:val="single" w:sz="4" w:space="0" w:color="000000"/>
            </w:tcBorders>
            <w:vAlign w:val="center"/>
          </w:tcPr>
          <w:p w14:paraId="5E6E66F7" w14:textId="77777777" w:rsidR="00AE4BFE" w:rsidRPr="008E46ED" w:rsidRDefault="00AE4BFE" w:rsidP="00FD3270">
            <w:pPr>
              <w:spacing w:after="80"/>
              <w:jc w:val="center"/>
              <w:rPr>
                <w:rFonts w:ascii="Garamond" w:eastAsia="Calibri" w:hAnsi="Garamond" w:cs="Calibri"/>
                <w:color w:val="333333"/>
                <w:sz w:val="18"/>
                <w:szCs w:val="18"/>
              </w:rPr>
            </w:pPr>
          </w:p>
        </w:tc>
      </w:tr>
      <w:tr w:rsidR="00AE4BFE" w:rsidRPr="008E46ED" w14:paraId="2521DD74" w14:textId="77777777" w:rsidTr="00FD3270">
        <w:trPr>
          <w:trHeight w:val="320"/>
        </w:trPr>
        <w:tc>
          <w:tcPr>
            <w:tcW w:w="7848" w:type="dxa"/>
          </w:tcPr>
          <w:p w14:paraId="27E99996" w14:textId="77777777" w:rsidR="00AE4BFE" w:rsidRPr="008E46ED" w:rsidRDefault="00AE4BFE" w:rsidP="00FD3270">
            <w:pPr>
              <w:rPr>
                <w:rFonts w:ascii="Garamond" w:eastAsia="Calibri" w:hAnsi="Garamond" w:cs="Calibri"/>
              </w:rPr>
            </w:pPr>
            <w:r w:rsidRPr="008E46ED">
              <w:rPr>
                <w:rFonts w:ascii="Garamond" w:eastAsia="Calibri" w:hAnsi="Garamond" w:cs="Calibri"/>
              </w:rPr>
              <w:t>Detailed rationale for each modification (this includes minor modifications)</w:t>
            </w:r>
          </w:p>
        </w:tc>
        <w:tc>
          <w:tcPr>
            <w:tcW w:w="630" w:type="dxa"/>
          </w:tcPr>
          <w:p w14:paraId="47B5D10E" w14:textId="77777777" w:rsidR="00AE4BFE" w:rsidRPr="008E46ED" w:rsidRDefault="00AE4BFE" w:rsidP="00FD3270">
            <w:pPr>
              <w:rPr>
                <w:rFonts w:ascii="Garamond" w:eastAsia="Calibri" w:hAnsi="Garamond" w:cs="Calibri"/>
              </w:rPr>
            </w:pPr>
          </w:p>
        </w:tc>
      </w:tr>
    </w:tbl>
    <w:p w14:paraId="3F88F49E" w14:textId="77777777" w:rsidR="005360E1" w:rsidRPr="008E46ED" w:rsidRDefault="005360E1" w:rsidP="005360E1">
      <w:pPr>
        <w:jc w:val="center"/>
        <w:rPr>
          <w:rFonts w:ascii="Garamond" w:hAnsi="Garamond"/>
          <w:b/>
        </w:rPr>
      </w:pPr>
    </w:p>
    <w:p w14:paraId="041D1B5B" w14:textId="77777777" w:rsidR="005360E1" w:rsidRPr="008E46ED" w:rsidRDefault="005360E1" w:rsidP="005360E1">
      <w:pPr>
        <w:jc w:val="center"/>
        <w:rPr>
          <w:rFonts w:ascii="Garamond" w:hAnsi="Garamond"/>
          <w:b/>
        </w:rPr>
      </w:pPr>
    </w:p>
    <w:p w14:paraId="14D06A59" w14:textId="77777777" w:rsidR="005360E1" w:rsidRPr="008E46ED" w:rsidRDefault="005360E1" w:rsidP="005360E1">
      <w:pPr>
        <w:jc w:val="center"/>
        <w:rPr>
          <w:rFonts w:ascii="Garamond" w:hAnsi="Garamond"/>
          <w:b/>
        </w:rPr>
      </w:pPr>
      <w:r w:rsidRPr="008E46ED">
        <w:rPr>
          <w:rFonts w:ascii="Garamond" w:hAnsi="Garamond"/>
          <w:b/>
        </w:rPr>
        <w:lastRenderedPageBreak/>
        <w:t>LIBRARY RESOURCES &amp; INFORMATION LITERACY: MAJOR CURRICULUM MODIFICATION</w:t>
      </w:r>
    </w:p>
    <w:p w14:paraId="1A8C963A" w14:textId="77777777" w:rsidR="005360E1" w:rsidRPr="008E46ED" w:rsidRDefault="005360E1" w:rsidP="005360E1">
      <w:pPr>
        <w:rPr>
          <w:rFonts w:ascii="Garamond" w:hAnsi="Garamond"/>
        </w:rPr>
      </w:pPr>
    </w:p>
    <w:p w14:paraId="1E6BE3E6" w14:textId="77777777" w:rsidR="005360E1" w:rsidRPr="008E46ED" w:rsidRDefault="005360E1" w:rsidP="005360E1">
      <w:pPr>
        <w:rPr>
          <w:rFonts w:ascii="Garamond" w:hAnsi="Garamond"/>
        </w:rPr>
      </w:pPr>
      <w:r w:rsidRPr="008E46ED">
        <w:rPr>
          <w:rFonts w:ascii="Garamond" w:hAnsi="Garamond"/>
        </w:rPr>
        <w:t xml:space="preserve">Please complete for </w:t>
      </w:r>
      <w:r w:rsidRPr="008E46ED">
        <w:rPr>
          <w:rFonts w:ascii="Garamond" w:hAnsi="Garamond"/>
          <w:b/>
        </w:rPr>
        <w:t>all</w:t>
      </w:r>
      <w:r w:rsidRPr="008E46ED">
        <w:rPr>
          <w:rFonts w:ascii="Garamond" w:hAnsi="Garamond"/>
        </w:rPr>
        <w:t xml:space="preserve"> major curriculum modifications. This information will assist the library in planning for new courses/programs.</w:t>
      </w:r>
    </w:p>
    <w:p w14:paraId="2C12A434" w14:textId="77777777" w:rsidR="005360E1" w:rsidRPr="008E46ED" w:rsidRDefault="005360E1" w:rsidP="005360E1">
      <w:pPr>
        <w:rPr>
          <w:rFonts w:ascii="Garamond" w:hAnsi="Garamond"/>
        </w:rPr>
      </w:pPr>
    </w:p>
    <w:p w14:paraId="62323AD3" w14:textId="77777777" w:rsidR="005360E1" w:rsidRPr="008E46ED" w:rsidRDefault="005360E1" w:rsidP="005360E1">
      <w:pPr>
        <w:rPr>
          <w:rFonts w:ascii="Garamond" w:hAnsi="Garamond"/>
        </w:rPr>
      </w:pPr>
      <w:r w:rsidRPr="008E46ED">
        <w:rPr>
          <w:rFonts w:ascii="Garamond" w:hAnsi="Garamond"/>
        </w:rPr>
        <w:t>Consult with your library faculty subject specialist (</w:t>
      </w:r>
      <w:hyperlink r:id="rId22" w:history="1">
        <w:r w:rsidRPr="008E46ED">
          <w:rPr>
            <w:rStyle w:val="Hyperlink"/>
            <w:rFonts w:ascii="Garamond" w:hAnsi="Garamond"/>
          </w:rPr>
          <w:t>http://cityte.ch/dir</w:t>
        </w:r>
      </w:hyperlink>
      <w:r w:rsidRPr="008E46ED">
        <w:rPr>
          <w:rFonts w:ascii="Garamond" w:hAnsi="Garamond"/>
        </w:rPr>
        <w:t xml:space="preserve">) </w:t>
      </w:r>
      <w:r w:rsidRPr="008E46ED">
        <w:rPr>
          <w:rFonts w:ascii="Garamond" w:hAnsi="Garamond"/>
          <w:b/>
          <w:u w:val="single"/>
        </w:rPr>
        <w:t>3 weeks before the proposal deadline</w:t>
      </w:r>
      <w:r w:rsidRPr="008E46ED">
        <w:rPr>
          <w:rFonts w:ascii="Garamond" w:hAnsi="Garamond"/>
        </w:rPr>
        <w:t>.</w:t>
      </w:r>
    </w:p>
    <w:p w14:paraId="3C07ABFC" w14:textId="77777777" w:rsidR="005360E1" w:rsidRPr="008E46ED" w:rsidRDefault="005360E1" w:rsidP="005360E1">
      <w:pPr>
        <w:rPr>
          <w:rFonts w:ascii="Garamond" w:hAnsi="Garamond"/>
        </w:rPr>
      </w:pPr>
      <w:r w:rsidRPr="008E46ED">
        <w:rPr>
          <w:rFonts w:ascii="Garamond" w:hAnsi="Garamond"/>
          <w:b/>
        </w:rPr>
        <w:t>Course proposer:</w:t>
      </w:r>
      <w:r w:rsidRPr="008E46ED">
        <w:rPr>
          <w:rFonts w:ascii="Garamond" w:hAnsi="Garamond"/>
        </w:rPr>
        <w:t xml:space="preserve"> please complete boxes 1-4.  </w:t>
      </w:r>
      <w:r w:rsidRPr="008E46ED">
        <w:rPr>
          <w:rFonts w:ascii="Garamond" w:hAnsi="Garamond"/>
          <w:b/>
        </w:rPr>
        <w:t>Library faculty subject specialist:</w:t>
      </w:r>
      <w:r w:rsidRPr="008E46ED">
        <w:rPr>
          <w:rFonts w:ascii="Garamond" w:hAnsi="Garamond"/>
        </w:rPr>
        <w:t xml:space="preserve"> please complete box 5.</w:t>
      </w:r>
    </w:p>
    <w:p w14:paraId="0D5DBBA4"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4051"/>
        <w:gridCol w:w="4046"/>
      </w:tblGrid>
      <w:tr w:rsidR="005360E1" w:rsidRPr="008E46ED" w14:paraId="7DA66D5E" w14:textId="77777777" w:rsidTr="005360E1">
        <w:tc>
          <w:tcPr>
            <w:tcW w:w="360" w:type="dxa"/>
            <w:tcBorders>
              <w:top w:val="nil"/>
              <w:left w:val="nil"/>
              <w:bottom w:val="nil"/>
              <w:right w:val="single" w:sz="4" w:space="0" w:color="auto"/>
            </w:tcBorders>
          </w:tcPr>
          <w:p w14:paraId="5FF434EE" w14:textId="77777777" w:rsidR="005360E1" w:rsidRPr="008E46ED" w:rsidRDefault="005360E1" w:rsidP="005360E1">
            <w:pPr>
              <w:rPr>
                <w:rFonts w:ascii="Garamond" w:hAnsi="Garamond"/>
                <w:b/>
              </w:rPr>
            </w:pPr>
            <w:r w:rsidRPr="008E46ED">
              <w:rPr>
                <w:rFonts w:ascii="Garamond" w:hAnsi="Garamond"/>
                <w:b/>
              </w:rPr>
              <w:t>1</w:t>
            </w:r>
          </w:p>
        </w:tc>
        <w:tc>
          <w:tcPr>
            <w:tcW w:w="4950" w:type="dxa"/>
            <w:tcBorders>
              <w:left w:val="single" w:sz="4" w:space="0" w:color="auto"/>
            </w:tcBorders>
          </w:tcPr>
          <w:p w14:paraId="369F6AB3" w14:textId="77777777" w:rsidR="005360E1" w:rsidRPr="008E46ED" w:rsidRDefault="005360E1" w:rsidP="005360E1">
            <w:pPr>
              <w:rPr>
                <w:rFonts w:ascii="Garamond" w:hAnsi="Garamond"/>
                <w:b/>
              </w:rPr>
            </w:pPr>
            <w:r w:rsidRPr="008E46ED">
              <w:rPr>
                <w:rFonts w:ascii="Garamond" w:hAnsi="Garamond"/>
                <w:b/>
              </w:rPr>
              <w:t>Title of proposal</w:t>
            </w:r>
          </w:p>
          <w:p w14:paraId="1CCD1F82" w14:textId="77777777" w:rsidR="005360E1" w:rsidRPr="008E46ED" w:rsidRDefault="005360E1" w:rsidP="005360E1">
            <w:pPr>
              <w:rPr>
                <w:rFonts w:ascii="Garamond" w:hAnsi="Garamond"/>
              </w:rPr>
            </w:pPr>
            <w:r w:rsidRPr="008E46ED">
              <w:rPr>
                <w:rFonts w:ascii="Garamond" w:hAnsi="Garamond"/>
              </w:rPr>
              <w:t>ENG 1143 – Writing for the Stage and Screen</w:t>
            </w:r>
          </w:p>
          <w:p w14:paraId="043E86D6" w14:textId="77777777" w:rsidR="005360E1" w:rsidRPr="008E46ED" w:rsidRDefault="005360E1" w:rsidP="005360E1">
            <w:pPr>
              <w:rPr>
                <w:rFonts w:ascii="Garamond" w:hAnsi="Garamond"/>
              </w:rPr>
            </w:pPr>
          </w:p>
        </w:tc>
        <w:tc>
          <w:tcPr>
            <w:tcW w:w="5220" w:type="dxa"/>
          </w:tcPr>
          <w:p w14:paraId="6DC77397" w14:textId="77777777" w:rsidR="005360E1" w:rsidRPr="008E46ED" w:rsidRDefault="005360E1" w:rsidP="005360E1">
            <w:pPr>
              <w:rPr>
                <w:rFonts w:ascii="Garamond" w:hAnsi="Garamond"/>
                <w:b/>
              </w:rPr>
            </w:pPr>
            <w:r w:rsidRPr="008E46ED">
              <w:rPr>
                <w:rFonts w:ascii="Garamond" w:hAnsi="Garamond"/>
                <w:b/>
              </w:rPr>
              <w:t>Department/Program</w:t>
            </w:r>
          </w:p>
          <w:p w14:paraId="17AA5C5F" w14:textId="77777777" w:rsidR="005360E1" w:rsidRPr="008E46ED" w:rsidRDefault="005360E1" w:rsidP="005360E1">
            <w:pPr>
              <w:rPr>
                <w:rFonts w:ascii="Garamond" w:hAnsi="Garamond"/>
              </w:rPr>
            </w:pPr>
            <w:r w:rsidRPr="008E46ED">
              <w:rPr>
                <w:rFonts w:ascii="Garamond" w:hAnsi="Garamond"/>
              </w:rPr>
              <w:t>English Department</w:t>
            </w:r>
          </w:p>
        </w:tc>
      </w:tr>
      <w:tr w:rsidR="005360E1" w:rsidRPr="008E46ED" w14:paraId="000810F5" w14:textId="77777777" w:rsidTr="005360E1">
        <w:tc>
          <w:tcPr>
            <w:tcW w:w="360" w:type="dxa"/>
            <w:tcBorders>
              <w:top w:val="nil"/>
              <w:left w:val="nil"/>
              <w:bottom w:val="nil"/>
              <w:right w:val="single" w:sz="4" w:space="0" w:color="auto"/>
            </w:tcBorders>
          </w:tcPr>
          <w:p w14:paraId="74BEAC93" w14:textId="77777777" w:rsidR="005360E1" w:rsidRPr="008E46ED" w:rsidRDefault="005360E1" w:rsidP="005360E1">
            <w:pPr>
              <w:rPr>
                <w:rFonts w:ascii="Garamond" w:hAnsi="Garamond"/>
                <w:b/>
              </w:rPr>
            </w:pPr>
          </w:p>
        </w:tc>
        <w:tc>
          <w:tcPr>
            <w:tcW w:w="4950" w:type="dxa"/>
            <w:tcBorders>
              <w:left w:val="single" w:sz="4" w:space="0" w:color="auto"/>
            </w:tcBorders>
          </w:tcPr>
          <w:p w14:paraId="51EF864D" w14:textId="77777777" w:rsidR="005360E1" w:rsidRPr="008E46ED" w:rsidRDefault="005360E1" w:rsidP="005360E1">
            <w:pPr>
              <w:rPr>
                <w:rFonts w:ascii="Garamond" w:hAnsi="Garamond"/>
              </w:rPr>
            </w:pPr>
            <w:r w:rsidRPr="008E46ED">
              <w:rPr>
                <w:rFonts w:ascii="Garamond" w:hAnsi="Garamond"/>
                <w:b/>
              </w:rPr>
              <w:t xml:space="preserve">Proposed by </w:t>
            </w:r>
            <w:r w:rsidRPr="008E46ED">
              <w:rPr>
                <w:rFonts w:ascii="Garamond" w:hAnsi="Garamond"/>
              </w:rPr>
              <w:t>(include email &amp; phone)</w:t>
            </w:r>
          </w:p>
          <w:p w14:paraId="6D001E66" w14:textId="77777777" w:rsidR="005360E1" w:rsidRPr="008E46ED" w:rsidRDefault="005360E1" w:rsidP="005360E1">
            <w:pPr>
              <w:rPr>
                <w:rFonts w:ascii="Garamond" w:hAnsi="Garamond"/>
              </w:rPr>
            </w:pPr>
            <w:r w:rsidRPr="008E46ED">
              <w:rPr>
                <w:rFonts w:ascii="Garamond" w:hAnsi="Garamond"/>
              </w:rPr>
              <w:t>Suzanne Miller</w:t>
            </w:r>
          </w:p>
          <w:p w14:paraId="389B1482" w14:textId="77777777" w:rsidR="005360E1" w:rsidRPr="008E46ED" w:rsidRDefault="00212AEB" w:rsidP="005360E1">
            <w:pPr>
              <w:rPr>
                <w:rFonts w:ascii="Garamond" w:hAnsi="Garamond"/>
              </w:rPr>
            </w:pPr>
            <w:hyperlink r:id="rId23" w:history="1">
              <w:r w:rsidR="005360E1" w:rsidRPr="008E46ED">
                <w:rPr>
                  <w:rStyle w:val="Hyperlink"/>
                  <w:rFonts w:ascii="Garamond" w:hAnsi="Garamond"/>
                </w:rPr>
                <w:t>smmiller@citytech.cuny.edu</w:t>
              </w:r>
            </w:hyperlink>
            <w:r w:rsidR="005360E1" w:rsidRPr="008E46ED">
              <w:rPr>
                <w:rFonts w:ascii="Garamond" w:hAnsi="Garamond"/>
              </w:rPr>
              <w:t xml:space="preserve"> x5393</w:t>
            </w:r>
          </w:p>
          <w:p w14:paraId="306E96F8" w14:textId="77777777" w:rsidR="005360E1" w:rsidRPr="008E46ED" w:rsidRDefault="005360E1" w:rsidP="005360E1">
            <w:pPr>
              <w:rPr>
                <w:rFonts w:ascii="Garamond" w:hAnsi="Garamond"/>
              </w:rPr>
            </w:pPr>
            <w:r w:rsidRPr="008E46ED">
              <w:rPr>
                <w:rFonts w:ascii="Garamond" w:hAnsi="Garamond"/>
              </w:rPr>
              <w:t>Patrick Corbett</w:t>
            </w:r>
          </w:p>
          <w:p w14:paraId="1DA27679" w14:textId="77777777" w:rsidR="005360E1" w:rsidRPr="008E46ED" w:rsidRDefault="00212AEB" w:rsidP="005360E1">
            <w:pPr>
              <w:rPr>
                <w:rFonts w:ascii="Garamond" w:hAnsi="Garamond"/>
              </w:rPr>
            </w:pPr>
            <w:hyperlink r:id="rId24" w:history="1">
              <w:r w:rsidR="005360E1" w:rsidRPr="008E46ED">
                <w:rPr>
                  <w:rStyle w:val="Hyperlink"/>
                  <w:rFonts w:ascii="Garamond" w:hAnsi="Garamond"/>
                </w:rPr>
                <w:t>pcorbett@citytech.cuny.edu</w:t>
              </w:r>
            </w:hyperlink>
            <w:r w:rsidR="005360E1" w:rsidRPr="008E46ED">
              <w:rPr>
                <w:rFonts w:ascii="Garamond" w:hAnsi="Garamond"/>
              </w:rPr>
              <w:t xml:space="preserve"> x5429</w:t>
            </w:r>
          </w:p>
          <w:p w14:paraId="7CA7B348" w14:textId="77777777" w:rsidR="005360E1" w:rsidRPr="008E46ED" w:rsidRDefault="005360E1" w:rsidP="005360E1">
            <w:pPr>
              <w:rPr>
                <w:rFonts w:ascii="Garamond" w:hAnsi="Garamond"/>
              </w:rPr>
            </w:pPr>
          </w:p>
        </w:tc>
        <w:tc>
          <w:tcPr>
            <w:tcW w:w="5220" w:type="dxa"/>
          </w:tcPr>
          <w:p w14:paraId="4895BB41" w14:textId="77777777" w:rsidR="005360E1" w:rsidRPr="008E46ED" w:rsidRDefault="005360E1" w:rsidP="005360E1">
            <w:pPr>
              <w:rPr>
                <w:rFonts w:ascii="Garamond" w:hAnsi="Garamond"/>
                <w:b/>
              </w:rPr>
            </w:pPr>
            <w:r w:rsidRPr="008E46ED">
              <w:rPr>
                <w:rFonts w:ascii="Garamond" w:hAnsi="Garamond"/>
                <w:b/>
              </w:rPr>
              <w:t xml:space="preserve">Expected date course(s) will be offered </w:t>
            </w:r>
          </w:p>
          <w:p w14:paraId="14A63642" w14:textId="77777777" w:rsidR="00F44245" w:rsidRPr="008E46ED" w:rsidRDefault="005360E1" w:rsidP="005360E1">
            <w:pPr>
              <w:rPr>
                <w:rFonts w:ascii="Garamond" w:hAnsi="Garamond"/>
              </w:rPr>
            </w:pPr>
            <w:r w:rsidRPr="008E46ED">
              <w:rPr>
                <w:rFonts w:ascii="Garamond" w:hAnsi="Garamond"/>
              </w:rPr>
              <w:t>Spring 2019</w:t>
            </w:r>
            <w:r w:rsidR="00F46D90" w:rsidRPr="008E46ED">
              <w:rPr>
                <w:rFonts w:ascii="Garamond" w:hAnsi="Garamond"/>
              </w:rPr>
              <w:t xml:space="preserve"> </w:t>
            </w:r>
          </w:p>
          <w:p w14:paraId="5E8DC694" w14:textId="5B6212DE" w:rsidR="005360E1" w:rsidRPr="008E46ED" w:rsidRDefault="005360E1" w:rsidP="005360E1">
            <w:pPr>
              <w:rPr>
                <w:rFonts w:ascii="Garamond" w:hAnsi="Garamond"/>
              </w:rPr>
            </w:pPr>
            <w:r w:rsidRPr="008E46ED">
              <w:rPr>
                <w:rFonts w:ascii="Garamond" w:hAnsi="Garamond"/>
              </w:rPr>
              <w:t># of students</w:t>
            </w:r>
            <w:r w:rsidR="00F44245" w:rsidRPr="008E46ED">
              <w:rPr>
                <w:rFonts w:ascii="Garamond" w:hAnsi="Garamond"/>
              </w:rPr>
              <w:t xml:space="preserve">: </w:t>
            </w:r>
            <w:r w:rsidRPr="008E46ED">
              <w:rPr>
                <w:rFonts w:ascii="Garamond" w:hAnsi="Garamond"/>
              </w:rPr>
              <w:t>24</w:t>
            </w:r>
            <w:r w:rsidRPr="008E46ED">
              <w:rPr>
                <w:rFonts w:ascii="Garamond" w:hAnsi="Garamond"/>
                <w:b/>
              </w:rPr>
              <w:t xml:space="preserve"> </w:t>
            </w:r>
          </w:p>
        </w:tc>
      </w:tr>
    </w:tbl>
    <w:p w14:paraId="507F3DC7"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086"/>
      </w:tblGrid>
      <w:tr w:rsidR="005360E1" w:rsidRPr="008E46ED" w14:paraId="0821A5FF" w14:textId="77777777" w:rsidTr="005360E1">
        <w:trPr>
          <w:trHeight w:val="2159"/>
        </w:trPr>
        <w:tc>
          <w:tcPr>
            <w:tcW w:w="360" w:type="dxa"/>
            <w:tcBorders>
              <w:top w:val="nil"/>
              <w:left w:val="nil"/>
              <w:bottom w:val="nil"/>
              <w:right w:val="single" w:sz="4" w:space="0" w:color="auto"/>
            </w:tcBorders>
          </w:tcPr>
          <w:p w14:paraId="3C71CCAB" w14:textId="77777777" w:rsidR="005360E1" w:rsidRPr="008E46ED" w:rsidRDefault="005360E1" w:rsidP="005360E1">
            <w:pPr>
              <w:rPr>
                <w:rFonts w:ascii="Garamond" w:hAnsi="Garamond"/>
                <w:b/>
              </w:rPr>
            </w:pPr>
            <w:r w:rsidRPr="008E46ED">
              <w:rPr>
                <w:rFonts w:ascii="Garamond" w:hAnsi="Garamond"/>
                <w:b/>
              </w:rPr>
              <w:t>2</w:t>
            </w:r>
          </w:p>
        </w:tc>
        <w:tc>
          <w:tcPr>
            <w:tcW w:w="10170" w:type="dxa"/>
            <w:tcBorders>
              <w:left w:val="single" w:sz="4" w:space="0" w:color="auto"/>
            </w:tcBorders>
          </w:tcPr>
          <w:p w14:paraId="74C58745" w14:textId="77777777" w:rsidR="005360E1" w:rsidRPr="008E46ED" w:rsidRDefault="005360E1" w:rsidP="005360E1">
            <w:pPr>
              <w:rPr>
                <w:rFonts w:ascii="Garamond" w:hAnsi="Garamond"/>
                <w:b/>
              </w:rPr>
            </w:pPr>
            <w:r w:rsidRPr="008E46ED">
              <w:rPr>
                <w:rFonts w:ascii="Garamond" w:hAnsi="Garamond"/>
                <w:b/>
              </w:rPr>
              <w:t>The library cannot purchase reserve textbooks for every course at the college, nor copies for all students. Consult our website (</w:t>
            </w:r>
            <w:hyperlink r:id="rId25" w:history="1">
              <w:r w:rsidRPr="008E46ED">
                <w:rPr>
                  <w:rStyle w:val="Hyperlink"/>
                  <w:rFonts w:ascii="Garamond" w:hAnsi="Garamond"/>
                  <w:b/>
                </w:rPr>
                <w:t>http://cityte.ch/curriculum</w:t>
              </w:r>
            </w:hyperlink>
            <w:r w:rsidRPr="008E46ED">
              <w:rPr>
                <w:rFonts w:ascii="Garamond" w:hAnsi="Garamond"/>
                <w:b/>
              </w:rPr>
              <w:t>) for articles and ebooks for your courses, or our open educational resources (OER) guide (</w:t>
            </w:r>
            <w:hyperlink r:id="rId26" w:history="1">
              <w:r w:rsidRPr="008E46ED">
                <w:rPr>
                  <w:rStyle w:val="Hyperlink"/>
                  <w:rFonts w:ascii="Garamond" w:hAnsi="Garamond"/>
                  <w:b/>
                </w:rPr>
                <w:t>http://cityte.ch/oer</w:t>
              </w:r>
            </w:hyperlink>
            <w:r w:rsidRPr="008E46ED">
              <w:rPr>
                <w:rFonts w:ascii="Garamond" w:hAnsi="Garamond"/>
                <w:b/>
              </w:rPr>
              <w:t>). Have you considered using a freely-available OER or an open textbook in this course?</w:t>
            </w:r>
          </w:p>
          <w:p w14:paraId="58E36963" w14:textId="77777777" w:rsidR="005360E1" w:rsidRPr="008E46ED" w:rsidRDefault="005360E1" w:rsidP="005360E1">
            <w:pPr>
              <w:rPr>
                <w:rFonts w:ascii="Garamond" w:hAnsi="Garamond"/>
              </w:rPr>
            </w:pPr>
          </w:p>
          <w:p w14:paraId="274ED69B" w14:textId="77777777" w:rsidR="005360E1" w:rsidRPr="008E46ED" w:rsidRDefault="005360E1" w:rsidP="005360E1">
            <w:pPr>
              <w:rPr>
                <w:rFonts w:ascii="Garamond" w:hAnsi="Garamond"/>
              </w:rPr>
            </w:pPr>
            <w:r w:rsidRPr="008E46ED">
              <w:rPr>
                <w:rFonts w:ascii="Garamond" w:hAnsi="Garamond"/>
              </w:rPr>
              <w:t xml:space="preserve">While there are a few OER materials on the market, dramatic writing is a subject for which many low-cost practitioner-developed resources and texts exist. </w:t>
            </w:r>
          </w:p>
          <w:p w14:paraId="168BB168" w14:textId="77777777" w:rsidR="005360E1" w:rsidRPr="008E46ED" w:rsidRDefault="005360E1" w:rsidP="005360E1">
            <w:pPr>
              <w:rPr>
                <w:rFonts w:ascii="Garamond" w:hAnsi="Garamond"/>
              </w:rPr>
            </w:pPr>
          </w:p>
        </w:tc>
      </w:tr>
    </w:tbl>
    <w:p w14:paraId="56315A4E" w14:textId="77777777" w:rsidR="00976314" w:rsidRPr="008E46ED" w:rsidRDefault="00976314"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8085"/>
      </w:tblGrid>
      <w:tr w:rsidR="005360E1" w:rsidRPr="008E46ED" w14:paraId="08B30324" w14:textId="77777777" w:rsidTr="005360E1">
        <w:trPr>
          <w:trHeight w:val="63"/>
        </w:trPr>
        <w:tc>
          <w:tcPr>
            <w:tcW w:w="360" w:type="dxa"/>
            <w:tcBorders>
              <w:top w:val="nil"/>
              <w:left w:val="nil"/>
              <w:bottom w:val="nil"/>
              <w:right w:val="single" w:sz="4" w:space="0" w:color="auto"/>
            </w:tcBorders>
          </w:tcPr>
          <w:p w14:paraId="5F231DBB" w14:textId="77777777" w:rsidR="005360E1" w:rsidRPr="008E46ED" w:rsidRDefault="005360E1" w:rsidP="005360E1">
            <w:pPr>
              <w:rPr>
                <w:rFonts w:ascii="Garamond" w:hAnsi="Garamond"/>
                <w:b/>
              </w:rPr>
            </w:pPr>
            <w:r w:rsidRPr="008E46ED">
              <w:rPr>
                <w:rFonts w:ascii="Garamond" w:hAnsi="Garamond"/>
                <w:b/>
              </w:rPr>
              <w:t>3</w:t>
            </w:r>
          </w:p>
        </w:tc>
        <w:tc>
          <w:tcPr>
            <w:tcW w:w="10170" w:type="dxa"/>
            <w:tcBorders>
              <w:left w:val="single" w:sz="4" w:space="0" w:color="auto"/>
            </w:tcBorders>
          </w:tcPr>
          <w:p w14:paraId="61388578" w14:textId="77777777" w:rsidR="005360E1" w:rsidRPr="008E46ED" w:rsidRDefault="005360E1" w:rsidP="005360E1">
            <w:pPr>
              <w:rPr>
                <w:rFonts w:ascii="Garamond" w:hAnsi="Garamond"/>
                <w:b/>
              </w:rPr>
            </w:pPr>
            <w:r w:rsidRPr="008E46ED">
              <w:rPr>
                <w:rFonts w:ascii="Garamond" w:hAnsi="Garamond"/>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50653412" w14:textId="77777777" w:rsidR="005360E1" w:rsidRPr="008E46ED" w:rsidRDefault="005360E1" w:rsidP="005360E1">
            <w:pPr>
              <w:rPr>
                <w:rFonts w:ascii="Garamond" w:hAnsi="Garamond"/>
              </w:rPr>
            </w:pPr>
          </w:p>
          <w:p w14:paraId="558B6A75"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Campbell, Joseph. </w:t>
            </w:r>
            <w:r w:rsidRPr="008E46ED">
              <w:rPr>
                <w:rFonts w:ascii="Garamond" w:hAnsi="Garamond"/>
                <w:i/>
                <w:iCs/>
                <w:color w:val="000000"/>
              </w:rPr>
              <w:t xml:space="preserve">The Hero with a Thousand Faces (The Collected Works of Joseph Campbell). </w:t>
            </w:r>
            <w:r w:rsidRPr="008E46ED">
              <w:rPr>
                <w:rFonts w:ascii="Garamond" w:hAnsi="Garamond"/>
                <w:color w:val="000000"/>
              </w:rPr>
              <w:t>New World Library, Third Edition, 2008. $15.60. ISBN-10: 1577315936</w:t>
            </w:r>
          </w:p>
          <w:p w14:paraId="607FF520" w14:textId="77777777" w:rsidR="005360E1" w:rsidRPr="008E46ED" w:rsidRDefault="005360E1" w:rsidP="005360E1">
            <w:pPr>
              <w:rPr>
                <w:rFonts w:ascii="Garamond" w:hAnsi="Garamond"/>
              </w:rPr>
            </w:pPr>
          </w:p>
          <w:p w14:paraId="27EBB8AC"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Field, Syd. </w:t>
            </w:r>
            <w:r w:rsidRPr="008E46ED">
              <w:rPr>
                <w:rFonts w:ascii="Garamond" w:hAnsi="Garamond"/>
                <w:i/>
                <w:iCs/>
                <w:color w:val="000000"/>
              </w:rPr>
              <w:t>The Screenwriter's Workbook: Exercises and Step-by-Step Instructions for Creating a Successful Screenplay</w:t>
            </w:r>
            <w:r w:rsidRPr="008E46ED">
              <w:rPr>
                <w:rFonts w:ascii="Garamond" w:hAnsi="Garamond"/>
                <w:color w:val="000000"/>
              </w:rPr>
              <w:t>. Delta, Revised Edition, 2006. $15.58. ISBN-10: 0385339046</w:t>
            </w:r>
          </w:p>
          <w:p w14:paraId="1918757B" w14:textId="77777777" w:rsidR="005360E1" w:rsidRPr="008E46ED" w:rsidRDefault="005360E1" w:rsidP="005360E1">
            <w:pPr>
              <w:rPr>
                <w:rFonts w:ascii="Garamond" w:hAnsi="Garamond"/>
              </w:rPr>
            </w:pPr>
          </w:p>
          <w:p w14:paraId="5A5F9EBD"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Field, Syd. </w:t>
            </w:r>
            <w:r w:rsidRPr="008E46ED">
              <w:rPr>
                <w:rFonts w:ascii="Garamond" w:hAnsi="Garamond"/>
                <w:i/>
                <w:iCs/>
                <w:color w:val="111111"/>
              </w:rPr>
              <w:t>Four Screenplays: Studies in the American Screenplay</w:t>
            </w:r>
            <w:r w:rsidRPr="008E46ED">
              <w:rPr>
                <w:rFonts w:ascii="Garamond" w:hAnsi="Garamond"/>
                <w:color w:val="111111"/>
              </w:rPr>
              <w:t xml:space="preserve">. Delta, 1994. $14.40. </w:t>
            </w:r>
            <w:r w:rsidRPr="008E46ED">
              <w:rPr>
                <w:rFonts w:ascii="Garamond" w:hAnsi="Garamond"/>
                <w:color w:val="333333"/>
              </w:rPr>
              <w:t>ISBN-10: 0440504902</w:t>
            </w:r>
          </w:p>
          <w:p w14:paraId="21599533" w14:textId="77777777" w:rsidR="005360E1" w:rsidRPr="008E46ED" w:rsidRDefault="005360E1" w:rsidP="005360E1">
            <w:pPr>
              <w:rPr>
                <w:rFonts w:ascii="Garamond" w:hAnsi="Garamond"/>
              </w:rPr>
            </w:pPr>
          </w:p>
          <w:p w14:paraId="04BD8585" w14:textId="77777777" w:rsidR="005360E1" w:rsidRPr="008E46ED" w:rsidRDefault="005360E1" w:rsidP="005360E1">
            <w:pPr>
              <w:shd w:val="clear" w:color="auto" w:fill="FFFFFF"/>
              <w:rPr>
                <w:rFonts w:ascii="Garamond" w:hAnsi="Garamond" w:cs="Arial"/>
                <w:color w:val="333333"/>
                <w:sz w:val="20"/>
                <w:szCs w:val="20"/>
              </w:rPr>
            </w:pPr>
            <w:r w:rsidRPr="008E46ED">
              <w:rPr>
                <w:rFonts w:ascii="Garamond" w:hAnsi="Garamond"/>
                <w:color w:val="111111"/>
                <w:sz w:val="20"/>
                <w:szCs w:val="20"/>
              </w:rPr>
              <w:t xml:space="preserve">Hudes, Quira </w:t>
            </w:r>
            <w:r w:rsidRPr="008E46ED">
              <w:rPr>
                <w:rFonts w:ascii="Garamond" w:hAnsi="Garamond"/>
                <w:color w:val="000000"/>
                <w:sz w:val="20"/>
                <w:szCs w:val="20"/>
              </w:rPr>
              <w:t>Alegría Hudes</w:t>
            </w:r>
            <w:r w:rsidRPr="008E46ED">
              <w:rPr>
                <w:rFonts w:ascii="Garamond" w:hAnsi="Garamond"/>
                <w:color w:val="111111"/>
                <w:sz w:val="20"/>
                <w:szCs w:val="20"/>
              </w:rPr>
              <w:t xml:space="preserve"> </w:t>
            </w:r>
            <w:r w:rsidRPr="008E46ED">
              <w:rPr>
                <w:rFonts w:ascii="Garamond" w:hAnsi="Garamond"/>
                <w:i/>
                <w:iCs/>
                <w:color w:val="000000"/>
                <w:sz w:val="20"/>
                <w:szCs w:val="20"/>
              </w:rPr>
              <w:t>Water by the Spoonful</w:t>
            </w:r>
            <w:r w:rsidRPr="008E46ED">
              <w:rPr>
                <w:rFonts w:ascii="Garamond" w:hAnsi="Garamond"/>
                <w:color w:val="000000"/>
                <w:sz w:val="20"/>
                <w:szCs w:val="20"/>
              </w:rPr>
              <w:t xml:space="preserve">. Theatre Communications Group, Revised Edition, 2017. $9.00. </w:t>
            </w:r>
            <w:r w:rsidRPr="008E46ED">
              <w:rPr>
                <w:rFonts w:ascii="Garamond" w:hAnsi="Garamond"/>
                <w:bCs/>
                <w:color w:val="333333"/>
                <w:sz w:val="20"/>
                <w:szCs w:val="20"/>
              </w:rPr>
              <w:t>ISBN-10:</w:t>
            </w:r>
            <w:r w:rsidRPr="008E46ED">
              <w:rPr>
                <w:rFonts w:ascii="Garamond" w:hAnsi="Garamond"/>
                <w:color w:val="333333"/>
                <w:sz w:val="20"/>
                <w:szCs w:val="20"/>
              </w:rPr>
              <w:t> 0822227150</w:t>
            </w:r>
          </w:p>
          <w:p w14:paraId="75B7F76F" w14:textId="77777777" w:rsidR="005360E1" w:rsidRPr="008E46ED" w:rsidRDefault="005360E1" w:rsidP="005360E1">
            <w:pPr>
              <w:rPr>
                <w:rFonts w:ascii="Garamond" w:hAnsi="Garamond"/>
              </w:rPr>
            </w:pPr>
          </w:p>
          <w:p w14:paraId="2D9C5F67"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111111"/>
              </w:rPr>
              <w:t xml:space="preserve">McKee, Robert. </w:t>
            </w:r>
            <w:r w:rsidRPr="008E46ED">
              <w:rPr>
                <w:rFonts w:ascii="Garamond" w:hAnsi="Garamond"/>
                <w:i/>
                <w:iCs/>
                <w:color w:val="111111"/>
              </w:rPr>
              <w:t>Story: Substance, Structure, Style and the Principles of Screenwriting.</w:t>
            </w:r>
            <w:r w:rsidRPr="008E46ED">
              <w:rPr>
                <w:rFonts w:ascii="Garamond" w:hAnsi="Garamond"/>
                <w:color w:val="111111"/>
              </w:rPr>
              <w:t xml:space="preserve"> Regan Books, 1997. $24.21. </w:t>
            </w:r>
            <w:r w:rsidRPr="008E46ED">
              <w:rPr>
                <w:rFonts w:ascii="Garamond" w:hAnsi="Garamond"/>
                <w:color w:val="333333"/>
              </w:rPr>
              <w:t>ISBN-10: 0060391685</w:t>
            </w:r>
          </w:p>
          <w:p w14:paraId="6304B27B" w14:textId="77777777" w:rsidR="005360E1" w:rsidRPr="008E46ED" w:rsidRDefault="005360E1" w:rsidP="005360E1">
            <w:pPr>
              <w:rPr>
                <w:rFonts w:ascii="Garamond" w:hAnsi="Garamond"/>
              </w:rPr>
            </w:pPr>
          </w:p>
          <w:p w14:paraId="463FFE23"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111111"/>
              </w:rPr>
              <w:t xml:space="preserve">McKee, Robert. </w:t>
            </w:r>
            <w:r w:rsidRPr="008E46ED">
              <w:rPr>
                <w:rFonts w:ascii="Garamond" w:hAnsi="Garamond"/>
                <w:i/>
                <w:iCs/>
                <w:color w:val="111111"/>
              </w:rPr>
              <w:t>Dialogue: The Art of Verbal Action for Page, Stage, and Screen.</w:t>
            </w:r>
            <w:r w:rsidRPr="008E46ED">
              <w:rPr>
                <w:rFonts w:ascii="Garamond" w:hAnsi="Garamond"/>
                <w:color w:val="111111"/>
              </w:rPr>
              <w:t xml:space="preserve"> Twelve, 2016. $23.79. </w:t>
            </w:r>
            <w:r w:rsidRPr="008E46ED">
              <w:rPr>
                <w:rFonts w:ascii="Garamond" w:hAnsi="Garamond"/>
                <w:color w:val="333333"/>
              </w:rPr>
              <w:t>ISBN-10: 1455591912</w:t>
            </w:r>
          </w:p>
          <w:p w14:paraId="20055C4F" w14:textId="77777777" w:rsidR="005360E1" w:rsidRPr="008E46ED" w:rsidRDefault="005360E1" w:rsidP="005360E1">
            <w:pPr>
              <w:pStyle w:val="NormalWeb"/>
              <w:spacing w:before="0" w:beforeAutospacing="0" w:after="0" w:afterAutospacing="0"/>
              <w:rPr>
                <w:rFonts w:ascii="Garamond" w:hAnsi="Garamond"/>
                <w:color w:val="333333"/>
              </w:rPr>
            </w:pPr>
            <w:r w:rsidRPr="008E46ED">
              <w:rPr>
                <w:rFonts w:ascii="Garamond" w:hAnsi="Garamond"/>
                <w:color w:val="000000"/>
              </w:rPr>
              <w:br/>
            </w:r>
            <w:r w:rsidRPr="008E46ED">
              <w:rPr>
                <w:rFonts w:ascii="Garamond" w:hAnsi="Garamond"/>
                <w:color w:val="111111"/>
              </w:rPr>
              <w:t xml:space="preserve">Scheer, Laurie. </w:t>
            </w:r>
            <w:r w:rsidRPr="008E46ED">
              <w:rPr>
                <w:rFonts w:ascii="Garamond" w:hAnsi="Garamond"/>
                <w:i/>
                <w:iCs/>
                <w:color w:val="111111"/>
              </w:rPr>
              <w:t>The Writer's Advantage: A Toolkit for Mastering Your Genre.</w:t>
            </w:r>
            <w:r w:rsidRPr="008E46ED">
              <w:rPr>
                <w:rFonts w:ascii="Garamond" w:hAnsi="Garamond"/>
                <w:color w:val="111111"/>
              </w:rPr>
              <w:t xml:space="preserve"> Michael Wiese Productions, 2013. $12.25. </w:t>
            </w:r>
            <w:r w:rsidRPr="008E46ED">
              <w:rPr>
                <w:rFonts w:ascii="Garamond" w:hAnsi="Garamond"/>
                <w:color w:val="333333"/>
              </w:rPr>
              <w:t>ISBN-10: 1615931988</w:t>
            </w:r>
          </w:p>
        </w:tc>
      </w:tr>
    </w:tbl>
    <w:p w14:paraId="568C37A5"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8085"/>
      </w:tblGrid>
      <w:tr w:rsidR="005360E1" w:rsidRPr="008E46ED" w14:paraId="65B9D9BF" w14:textId="77777777" w:rsidTr="005360E1">
        <w:tc>
          <w:tcPr>
            <w:tcW w:w="360" w:type="dxa"/>
            <w:tcBorders>
              <w:top w:val="nil"/>
              <w:left w:val="nil"/>
              <w:bottom w:val="nil"/>
              <w:right w:val="single" w:sz="4" w:space="0" w:color="auto"/>
            </w:tcBorders>
          </w:tcPr>
          <w:p w14:paraId="5C3F9E4A" w14:textId="77777777" w:rsidR="005360E1" w:rsidRPr="008E46ED" w:rsidRDefault="005360E1" w:rsidP="005360E1">
            <w:pPr>
              <w:rPr>
                <w:rFonts w:ascii="Garamond" w:hAnsi="Garamond"/>
                <w:b/>
              </w:rPr>
            </w:pPr>
            <w:r w:rsidRPr="008E46ED">
              <w:rPr>
                <w:rFonts w:ascii="Garamond" w:hAnsi="Garamond"/>
                <w:b/>
              </w:rPr>
              <w:t>4</w:t>
            </w:r>
          </w:p>
        </w:tc>
        <w:tc>
          <w:tcPr>
            <w:tcW w:w="10170" w:type="dxa"/>
            <w:tcBorders>
              <w:left w:val="single" w:sz="4" w:space="0" w:color="auto"/>
            </w:tcBorders>
          </w:tcPr>
          <w:p w14:paraId="0FA86590" w14:textId="77777777" w:rsidR="005360E1" w:rsidRPr="008E46ED" w:rsidRDefault="005360E1" w:rsidP="005360E1">
            <w:pPr>
              <w:autoSpaceDE w:val="0"/>
              <w:autoSpaceDN w:val="0"/>
              <w:adjustRightInd w:val="0"/>
              <w:rPr>
                <w:rFonts w:ascii="Garamond" w:hAnsi="Garamond"/>
                <w:b/>
              </w:rPr>
            </w:pPr>
            <w:r w:rsidRPr="008E46ED">
              <w:rPr>
                <w:rFonts w:ascii="Garamond" w:hAnsi="Garamond"/>
                <w:b/>
              </w:rPr>
              <w:t xml:space="preserve">Library faculty focus on strengthening students' </w:t>
            </w:r>
            <w:r w:rsidRPr="008E46ED">
              <w:rPr>
                <w:rStyle w:val="Strong"/>
                <w:rFonts w:ascii="Garamond" w:hAnsi="Garamond"/>
              </w:rPr>
              <w:t>information literacy</w:t>
            </w:r>
            <w:r w:rsidRPr="008E46ED">
              <w:rPr>
                <w:rFonts w:ascii="Garamond" w:hAnsi="Garamond"/>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4A4CEF46" w14:textId="77777777" w:rsidR="005360E1" w:rsidRPr="008E46ED" w:rsidRDefault="005360E1" w:rsidP="005360E1">
            <w:pPr>
              <w:rPr>
                <w:rFonts w:ascii="Garamond" w:hAnsi="Garamond"/>
              </w:rPr>
            </w:pPr>
          </w:p>
          <w:p w14:paraId="04841F7C" w14:textId="77777777" w:rsidR="005360E1" w:rsidRPr="008E46ED" w:rsidRDefault="005360E1" w:rsidP="005360E1">
            <w:pPr>
              <w:rPr>
                <w:rFonts w:ascii="Garamond" w:hAnsi="Garamond"/>
              </w:rPr>
            </w:pPr>
            <w:r w:rsidRPr="008E46ED">
              <w:rPr>
                <w:rFonts w:ascii="Garamond" w:hAnsi="Garamond"/>
              </w:rPr>
              <w:t>Instructors will consult with library faculty in the development of instructional materials at the outset of the course.  During the semester, the support of library faculty will be needed as instructors use media sources (as well as online and print sources) to provide examples to students as they develop their own creative work.</w:t>
            </w:r>
          </w:p>
          <w:p w14:paraId="5BB87D5C" w14:textId="77777777" w:rsidR="005360E1" w:rsidRPr="008E46ED" w:rsidRDefault="005360E1" w:rsidP="005360E1">
            <w:pPr>
              <w:rPr>
                <w:rFonts w:ascii="Garamond" w:hAnsi="Garamond"/>
              </w:rPr>
            </w:pPr>
          </w:p>
          <w:p w14:paraId="4FAE1DCB" w14:textId="11E0DF24" w:rsidR="005360E1" w:rsidRPr="008E46ED" w:rsidRDefault="005360E1" w:rsidP="005360E1">
            <w:pPr>
              <w:rPr>
                <w:rFonts w:ascii="Garamond" w:hAnsi="Garamond"/>
              </w:rPr>
            </w:pPr>
            <w:r w:rsidRPr="008E46ED">
              <w:rPr>
                <w:rFonts w:ascii="Garamond" w:hAnsi="Garamond"/>
                <w:noProof/>
              </w:rPr>
              <mc:AlternateContent>
                <mc:Choice Requires="wps">
                  <w:drawing>
                    <wp:anchor distT="0" distB="0" distL="114300" distR="114300" simplePos="0" relativeHeight="251659264" behindDoc="0" locked="0" layoutInCell="1" allowOverlap="1" wp14:anchorId="40EB0FF8" wp14:editId="5EA24293">
                      <wp:simplePos x="0" y="0"/>
                      <wp:positionH relativeFrom="column">
                        <wp:posOffset>2188845</wp:posOffset>
                      </wp:positionH>
                      <wp:positionV relativeFrom="paragraph">
                        <wp:posOffset>106680</wp:posOffset>
                      </wp:positionV>
                      <wp:extent cx="4086225" cy="965835"/>
                      <wp:effectExtent l="15875" t="0" r="38100" b="317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965835"/>
                              </a:xfrm>
                              <a:custGeom>
                                <a:avLst/>
                                <a:gdLst>
                                  <a:gd name="T0" fmla="*/ 240 w 6435"/>
                                  <a:gd name="T1" fmla="*/ 216 h 1521"/>
                                  <a:gd name="T2" fmla="*/ 405 w 6435"/>
                                  <a:gd name="T3" fmla="*/ 591 h 1521"/>
                                  <a:gd name="T4" fmla="*/ 915 w 6435"/>
                                  <a:gd name="T5" fmla="*/ 1521 h 1521"/>
                                  <a:gd name="T6" fmla="*/ 495 w 6435"/>
                                  <a:gd name="T7" fmla="*/ 951 h 1521"/>
                                  <a:gd name="T8" fmla="*/ 195 w 6435"/>
                                  <a:gd name="T9" fmla="*/ 786 h 1521"/>
                                  <a:gd name="T10" fmla="*/ 75 w 6435"/>
                                  <a:gd name="T11" fmla="*/ 726 h 1521"/>
                                  <a:gd name="T12" fmla="*/ 1500 w 6435"/>
                                  <a:gd name="T13" fmla="*/ 771 h 1521"/>
                                  <a:gd name="T14" fmla="*/ 1470 w 6435"/>
                                  <a:gd name="T15" fmla="*/ 741 h 1521"/>
                                  <a:gd name="T16" fmla="*/ 1470 w 6435"/>
                                  <a:gd name="T17" fmla="*/ 456 h 1521"/>
                                  <a:gd name="T18" fmla="*/ 1590 w 6435"/>
                                  <a:gd name="T19" fmla="*/ 741 h 1521"/>
                                  <a:gd name="T20" fmla="*/ 1770 w 6435"/>
                                  <a:gd name="T21" fmla="*/ 591 h 1521"/>
                                  <a:gd name="T22" fmla="*/ 2130 w 6435"/>
                                  <a:gd name="T23" fmla="*/ 801 h 1521"/>
                                  <a:gd name="T24" fmla="*/ 2175 w 6435"/>
                                  <a:gd name="T25" fmla="*/ 681 h 1521"/>
                                  <a:gd name="T26" fmla="*/ 2265 w 6435"/>
                                  <a:gd name="T27" fmla="*/ 831 h 1521"/>
                                  <a:gd name="T28" fmla="*/ 2475 w 6435"/>
                                  <a:gd name="T29" fmla="*/ 486 h 1521"/>
                                  <a:gd name="T30" fmla="*/ 2475 w 6435"/>
                                  <a:gd name="T31" fmla="*/ 456 h 1521"/>
                                  <a:gd name="T32" fmla="*/ 2685 w 6435"/>
                                  <a:gd name="T33" fmla="*/ 741 h 1521"/>
                                  <a:gd name="T34" fmla="*/ 3045 w 6435"/>
                                  <a:gd name="T35" fmla="*/ 231 h 1521"/>
                                  <a:gd name="T36" fmla="*/ 2790 w 6435"/>
                                  <a:gd name="T37" fmla="*/ 216 h 1521"/>
                                  <a:gd name="T38" fmla="*/ 2790 w 6435"/>
                                  <a:gd name="T39" fmla="*/ 726 h 1521"/>
                                  <a:gd name="T40" fmla="*/ 2925 w 6435"/>
                                  <a:gd name="T41" fmla="*/ 951 h 1521"/>
                                  <a:gd name="T42" fmla="*/ 3120 w 6435"/>
                                  <a:gd name="T43" fmla="*/ 1101 h 1521"/>
                                  <a:gd name="T44" fmla="*/ 3480 w 6435"/>
                                  <a:gd name="T45" fmla="*/ 801 h 1521"/>
                                  <a:gd name="T46" fmla="*/ 3345 w 6435"/>
                                  <a:gd name="T47" fmla="*/ 546 h 1521"/>
                                  <a:gd name="T48" fmla="*/ 3225 w 6435"/>
                                  <a:gd name="T49" fmla="*/ 921 h 1521"/>
                                  <a:gd name="T50" fmla="*/ 3495 w 6435"/>
                                  <a:gd name="T51" fmla="*/ 741 h 1521"/>
                                  <a:gd name="T52" fmla="*/ 3675 w 6435"/>
                                  <a:gd name="T53" fmla="*/ 771 h 1521"/>
                                  <a:gd name="T54" fmla="*/ 4800 w 6435"/>
                                  <a:gd name="T55" fmla="*/ 996 h 1521"/>
                                  <a:gd name="T56" fmla="*/ 4725 w 6435"/>
                                  <a:gd name="T57" fmla="*/ 216 h 1521"/>
                                  <a:gd name="T58" fmla="*/ 3855 w 6435"/>
                                  <a:gd name="T59" fmla="*/ 321 h 1521"/>
                                  <a:gd name="T60" fmla="*/ 3945 w 6435"/>
                                  <a:gd name="T61" fmla="*/ 681 h 1521"/>
                                  <a:gd name="T62" fmla="*/ 6150 w 6435"/>
                                  <a:gd name="T63" fmla="*/ 816 h 1521"/>
                                  <a:gd name="T64" fmla="*/ 6435 w 6435"/>
                                  <a:gd name="T65" fmla="*/ 636 h 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35" h="1521">
                                    <a:moveTo>
                                      <a:pt x="0" y="831"/>
                                    </a:moveTo>
                                    <a:cubicBezTo>
                                      <a:pt x="80" y="626"/>
                                      <a:pt x="122" y="402"/>
                                      <a:pt x="240" y="216"/>
                                    </a:cubicBezTo>
                                    <a:cubicBezTo>
                                      <a:pt x="265" y="176"/>
                                      <a:pt x="294" y="294"/>
                                      <a:pt x="315" y="336"/>
                                    </a:cubicBezTo>
                                    <a:cubicBezTo>
                                      <a:pt x="354" y="414"/>
                                      <a:pt x="374" y="509"/>
                                      <a:pt x="405" y="591"/>
                                    </a:cubicBezTo>
                                    <a:cubicBezTo>
                                      <a:pt x="483" y="799"/>
                                      <a:pt x="576" y="992"/>
                                      <a:pt x="675" y="1191"/>
                                    </a:cubicBezTo>
                                    <a:cubicBezTo>
                                      <a:pt x="738" y="1317"/>
                                      <a:pt x="791" y="1447"/>
                                      <a:pt x="915" y="1521"/>
                                    </a:cubicBezTo>
                                    <a:cubicBezTo>
                                      <a:pt x="891" y="1403"/>
                                      <a:pt x="814" y="1295"/>
                                      <a:pt x="735" y="1206"/>
                                    </a:cubicBezTo>
                                    <a:cubicBezTo>
                                      <a:pt x="666" y="1128"/>
                                      <a:pt x="576" y="1000"/>
                                      <a:pt x="495" y="951"/>
                                    </a:cubicBezTo>
                                    <a:cubicBezTo>
                                      <a:pt x="445" y="921"/>
                                      <a:pt x="394" y="893"/>
                                      <a:pt x="345" y="861"/>
                                    </a:cubicBezTo>
                                    <a:cubicBezTo>
                                      <a:pt x="238" y="790"/>
                                      <a:pt x="290" y="810"/>
                                      <a:pt x="195" y="786"/>
                                    </a:cubicBezTo>
                                    <a:cubicBezTo>
                                      <a:pt x="180" y="776"/>
                                      <a:pt x="166" y="764"/>
                                      <a:pt x="150" y="756"/>
                                    </a:cubicBezTo>
                                    <a:cubicBezTo>
                                      <a:pt x="126" y="744"/>
                                      <a:pt x="48" y="726"/>
                                      <a:pt x="75" y="726"/>
                                    </a:cubicBezTo>
                                    <a:cubicBezTo>
                                      <a:pt x="286" y="726"/>
                                      <a:pt x="446" y="755"/>
                                      <a:pt x="645" y="786"/>
                                    </a:cubicBezTo>
                                    <a:cubicBezTo>
                                      <a:pt x="930" y="781"/>
                                      <a:pt x="1216" y="791"/>
                                      <a:pt x="1500" y="771"/>
                                    </a:cubicBezTo>
                                    <a:cubicBezTo>
                                      <a:pt x="1516" y="770"/>
                                      <a:pt x="1526" y="737"/>
                                      <a:pt x="1515" y="726"/>
                                    </a:cubicBezTo>
                                    <a:cubicBezTo>
                                      <a:pt x="1504" y="715"/>
                                      <a:pt x="1485" y="736"/>
                                      <a:pt x="1470" y="741"/>
                                    </a:cubicBezTo>
                                    <a:cubicBezTo>
                                      <a:pt x="1380" y="922"/>
                                      <a:pt x="1410" y="881"/>
                                      <a:pt x="1455" y="366"/>
                                    </a:cubicBezTo>
                                    <a:cubicBezTo>
                                      <a:pt x="1458" y="336"/>
                                      <a:pt x="1460" y="427"/>
                                      <a:pt x="1470" y="456"/>
                                    </a:cubicBezTo>
                                    <a:cubicBezTo>
                                      <a:pt x="1476" y="473"/>
                                      <a:pt x="1490" y="486"/>
                                      <a:pt x="1500" y="501"/>
                                    </a:cubicBezTo>
                                    <a:cubicBezTo>
                                      <a:pt x="1512" y="561"/>
                                      <a:pt x="1534" y="704"/>
                                      <a:pt x="1590" y="741"/>
                                    </a:cubicBezTo>
                                    <a:cubicBezTo>
                                      <a:pt x="1607" y="752"/>
                                      <a:pt x="1630" y="751"/>
                                      <a:pt x="1650" y="756"/>
                                    </a:cubicBezTo>
                                    <a:cubicBezTo>
                                      <a:pt x="1716" y="712"/>
                                      <a:pt x="1751" y="668"/>
                                      <a:pt x="1770" y="591"/>
                                    </a:cubicBezTo>
                                    <a:cubicBezTo>
                                      <a:pt x="1860" y="681"/>
                                      <a:pt x="1929" y="804"/>
                                      <a:pt x="2055" y="846"/>
                                    </a:cubicBezTo>
                                    <a:cubicBezTo>
                                      <a:pt x="2080" y="831"/>
                                      <a:pt x="2111" y="823"/>
                                      <a:pt x="2130" y="801"/>
                                    </a:cubicBezTo>
                                    <a:cubicBezTo>
                                      <a:pt x="2143" y="785"/>
                                      <a:pt x="2138" y="760"/>
                                      <a:pt x="2145" y="741"/>
                                    </a:cubicBezTo>
                                    <a:cubicBezTo>
                                      <a:pt x="2153" y="720"/>
                                      <a:pt x="2165" y="701"/>
                                      <a:pt x="2175" y="681"/>
                                    </a:cubicBezTo>
                                    <a:cubicBezTo>
                                      <a:pt x="2190" y="711"/>
                                      <a:pt x="2203" y="742"/>
                                      <a:pt x="2220" y="771"/>
                                    </a:cubicBezTo>
                                    <a:cubicBezTo>
                                      <a:pt x="2233" y="792"/>
                                      <a:pt x="2240" y="831"/>
                                      <a:pt x="2265" y="831"/>
                                    </a:cubicBezTo>
                                    <a:cubicBezTo>
                                      <a:pt x="2314" y="831"/>
                                      <a:pt x="2355" y="791"/>
                                      <a:pt x="2400" y="771"/>
                                    </a:cubicBezTo>
                                    <a:cubicBezTo>
                                      <a:pt x="2436" y="553"/>
                                      <a:pt x="2406" y="647"/>
                                      <a:pt x="2475" y="486"/>
                                    </a:cubicBezTo>
                                    <a:cubicBezTo>
                                      <a:pt x="2480" y="461"/>
                                      <a:pt x="2490" y="436"/>
                                      <a:pt x="2490" y="411"/>
                                    </a:cubicBezTo>
                                    <a:cubicBezTo>
                                      <a:pt x="2490" y="395"/>
                                      <a:pt x="2475" y="440"/>
                                      <a:pt x="2475" y="456"/>
                                    </a:cubicBezTo>
                                    <a:cubicBezTo>
                                      <a:pt x="2475" y="782"/>
                                      <a:pt x="2393" y="739"/>
                                      <a:pt x="2535" y="786"/>
                                    </a:cubicBezTo>
                                    <a:cubicBezTo>
                                      <a:pt x="2585" y="771"/>
                                      <a:pt x="2638" y="763"/>
                                      <a:pt x="2685" y="741"/>
                                    </a:cubicBezTo>
                                    <a:cubicBezTo>
                                      <a:pt x="2804" y="685"/>
                                      <a:pt x="2879" y="551"/>
                                      <a:pt x="2985" y="471"/>
                                    </a:cubicBezTo>
                                    <a:cubicBezTo>
                                      <a:pt x="3023" y="357"/>
                                      <a:pt x="3029" y="375"/>
                                      <a:pt x="3045" y="231"/>
                                    </a:cubicBezTo>
                                    <a:cubicBezTo>
                                      <a:pt x="3040" y="181"/>
                                      <a:pt x="3072" y="109"/>
                                      <a:pt x="3030" y="81"/>
                                    </a:cubicBezTo>
                                    <a:cubicBezTo>
                                      <a:pt x="2908" y="0"/>
                                      <a:pt x="2832" y="157"/>
                                      <a:pt x="2790" y="216"/>
                                    </a:cubicBezTo>
                                    <a:cubicBezTo>
                                      <a:pt x="2780" y="246"/>
                                      <a:pt x="2759" y="274"/>
                                      <a:pt x="2760" y="306"/>
                                    </a:cubicBezTo>
                                    <a:cubicBezTo>
                                      <a:pt x="2766" y="446"/>
                                      <a:pt x="2735" y="597"/>
                                      <a:pt x="2790" y="726"/>
                                    </a:cubicBezTo>
                                    <a:cubicBezTo>
                                      <a:pt x="2812" y="777"/>
                                      <a:pt x="2847" y="823"/>
                                      <a:pt x="2865" y="876"/>
                                    </a:cubicBezTo>
                                    <a:cubicBezTo>
                                      <a:pt x="2886" y="938"/>
                                      <a:pt x="2867" y="912"/>
                                      <a:pt x="2925" y="951"/>
                                    </a:cubicBezTo>
                                    <a:cubicBezTo>
                                      <a:pt x="2935" y="966"/>
                                      <a:pt x="2941" y="985"/>
                                      <a:pt x="2955" y="996"/>
                                    </a:cubicBezTo>
                                    <a:cubicBezTo>
                                      <a:pt x="3007" y="1036"/>
                                      <a:pt x="3120" y="1101"/>
                                      <a:pt x="3120" y="1101"/>
                                    </a:cubicBezTo>
                                    <a:cubicBezTo>
                                      <a:pt x="3200" y="1096"/>
                                      <a:pt x="3283" y="1109"/>
                                      <a:pt x="3360" y="1086"/>
                                    </a:cubicBezTo>
                                    <a:cubicBezTo>
                                      <a:pt x="3433" y="1064"/>
                                      <a:pt x="3470" y="848"/>
                                      <a:pt x="3480" y="801"/>
                                    </a:cubicBezTo>
                                    <a:cubicBezTo>
                                      <a:pt x="3474" y="718"/>
                                      <a:pt x="3500" y="551"/>
                                      <a:pt x="3420" y="531"/>
                                    </a:cubicBezTo>
                                    <a:cubicBezTo>
                                      <a:pt x="3395" y="525"/>
                                      <a:pt x="3370" y="541"/>
                                      <a:pt x="3345" y="546"/>
                                    </a:cubicBezTo>
                                    <a:cubicBezTo>
                                      <a:pt x="3272" y="619"/>
                                      <a:pt x="3235" y="688"/>
                                      <a:pt x="3210" y="786"/>
                                    </a:cubicBezTo>
                                    <a:cubicBezTo>
                                      <a:pt x="3215" y="831"/>
                                      <a:pt x="3182" y="907"/>
                                      <a:pt x="3225" y="921"/>
                                    </a:cubicBezTo>
                                    <a:cubicBezTo>
                                      <a:pt x="3294" y="944"/>
                                      <a:pt x="3374" y="901"/>
                                      <a:pt x="3435" y="861"/>
                                    </a:cubicBezTo>
                                    <a:cubicBezTo>
                                      <a:pt x="3472" y="836"/>
                                      <a:pt x="3495" y="741"/>
                                      <a:pt x="3495" y="741"/>
                                    </a:cubicBezTo>
                                    <a:cubicBezTo>
                                      <a:pt x="3495" y="701"/>
                                      <a:pt x="3490" y="721"/>
                                      <a:pt x="3570" y="741"/>
                                    </a:cubicBezTo>
                                    <a:cubicBezTo>
                                      <a:pt x="3605" y="750"/>
                                      <a:pt x="3640" y="762"/>
                                      <a:pt x="3675" y="771"/>
                                    </a:cubicBezTo>
                                    <a:cubicBezTo>
                                      <a:pt x="3808" y="860"/>
                                      <a:pt x="3941" y="922"/>
                                      <a:pt x="4095" y="966"/>
                                    </a:cubicBezTo>
                                    <a:cubicBezTo>
                                      <a:pt x="4290" y="1083"/>
                                      <a:pt x="4598" y="1010"/>
                                      <a:pt x="4800" y="996"/>
                                    </a:cubicBezTo>
                                    <a:cubicBezTo>
                                      <a:pt x="4844" y="930"/>
                                      <a:pt x="4885" y="896"/>
                                      <a:pt x="4905" y="816"/>
                                    </a:cubicBezTo>
                                    <a:cubicBezTo>
                                      <a:pt x="4893" y="402"/>
                                      <a:pt x="5034" y="268"/>
                                      <a:pt x="4725" y="216"/>
                                    </a:cubicBezTo>
                                    <a:cubicBezTo>
                                      <a:pt x="4275" y="226"/>
                                      <a:pt x="4209" y="178"/>
                                      <a:pt x="3915" y="276"/>
                                    </a:cubicBezTo>
                                    <a:cubicBezTo>
                                      <a:pt x="3895" y="291"/>
                                      <a:pt x="3870" y="301"/>
                                      <a:pt x="3855" y="321"/>
                                    </a:cubicBezTo>
                                    <a:cubicBezTo>
                                      <a:pt x="3843" y="338"/>
                                      <a:pt x="3839" y="360"/>
                                      <a:pt x="3840" y="381"/>
                                    </a:cubicBezTo>
                                    <a:cubicBezTo>
                                      <a:pt x="3850" y="566"/>
                                      <a:pt x="3828" y="588"/>
                                      <a:pt x="3945" y="681"/>
                                    </a:cubicBezTo>
                                    <a:cubicBezTo>
                                      <a:pt x="4131" y="830"/>
                                      <a:pt x="4416" y="819"/>
                                      <a:pt x="4635" y="831"/>
                                    </a:cubicBezTo>
                                    <a:cubicBezTo>
                                      <a:pt x="5140" y="826"/>
                                      <a:pt x="5645" y="830"/>
                                      <a:pt x="6150" y="816"/>
                                    </a:cubicBezTo>
                                    <a:cubicBezTo>
                                      <a:pt x="6221" y="814"/>
                                      <a:pt x="6320" y="736"/>
                                      <a:pt x="6360" y="696"/>
                                    </a:cubicBezTo>
                                    <a:cubicBezTo>
                                      <a:pt x="6424" y="632"/>
                                      <a:pt x="6392" y="636"/>
                                      <a:pt x="6435" y="636"/>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3049C3" id="Freeform 2" o:spid="_x0000_s1026" style="position:absolute;margin-left:172.35pt;margin-top:8.4pt;width:321.7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5,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" path="m,831c80,626,122,402,240,216v25,-40,54,78,75,120c354,414,374,509,405,591v78,208,171,401,270,600c738,1317,791,1447,915,1521,891,1403,814,1295,735,1206,666,1128,576,1000,495,951,445,921,394,893,345,861,238,790,290,810,195,786,180,776,166,764,150,756,126,744,48,726,75,726v211,,371,29,570,60c930,781,1216,791,1500,771v16,-1,26,-34,15,-45c1504,715,1485,736,1470,741v-90,181,-60,140,-15,-375c1458,336,1460,427,1470,456v6,17,20,30,30,45c1512,561,1534,704,1590,741v17,11,40,10,60,15c1716,712,1751,668,1770,591v90,90,159,213,285,255c2080,831,2111,823,2130,801v13,-16,8,-41,15,-60c2153,720,2165,701,2175,681v15,30,28,61,45,90c2233,792,2240,831,2265,831v49,,90,-40,135,-60c2436,553,2406,647,2475,486v5,-25,15,-50,15,-75c2490,395,2475,440,2475,456v,326,-82,283,60,330c2585,771,2638,763,2685,741v119,-56,194,-190,300,-270c3023,357,3029,375,3045,231v-5,-50,27,-122,-15,-150c2908,,2832,157,2790,216v-10,30,-31,58,-30,90c2766,446,2735,597,2790,726v22,51,57,97,75,150c2886,938,2867,912,2925,951v10,15,16,34,30,45c3007,1036,3120,1101,3120,1101v80,-5,163,8,240,-15c3433,1064,3470,848,3480,801v-6,-83,20,-250,-60,-270c3395,525,3370,541,3345,546v-73,73,-110,142,-135,240c3215,831,3182,907,3225,921v69,23,149,-20,210,-60c3472,836,3495,741,3495,741v,-40,-5,-20,75,c3605,750,3640,762,3675,771v133,89,266,151,420,195c4290,1083,4598,1010,4800,996v44,-66,85,-100,105,-180c4893,402,5034,268,4725,216v-450,10,-516,-38,-810,60c3895,291,3870,301,3855,321v-12,17,-16,39,-15,60c3850,566,3828,588,3945,681v186,149,471,138,690,150c5140,826,5645,830,6150,816v71,-2,170,-80,210,-120c6424,632,6392,636,6435,636e" filled="f">
                      <v:path arrowok="t" o:connecttype="custom" o:connectlocs="152400,137160;257175,375285;581025,965835;314325,603885;123825,499110;47625,461010;952500,489585;933450,470535;933450,289560;1009650,470535;1123950,375285;1352550,508635;1381125,432435;1438275,527685;1571625,308610;1571625,289560;1704975,470535;1933575,146685;1771650,137160;1771650,461010;1857375,603885;1981200,699135;2209800,508635;2124075,346710;2047875,584835;2219325,470535;2333625,489585;3048000,632460;3000375,137160;2447925,203835;2505075,432435;3905250,518160;4086225,403860" o:connectangles="0,0,0,0,0,0,0,0,0,0,0,0,0,0,0,0,0,0,0,0,0,0,0,0,0,0,0,0,0,0,0,0,0"/>
                    </v:shape>
                  </w:pict>
                </mc:Fallback>
              </mc:AlternateContent>
            </w:r>
            <w:r w:rsidRPr="008E46ED">
              <w:rPr>
                <w:rFonts w:ascii="Garamond" w:hAnsi="Garamond"/>
              </w:rPr>
              <w:t xml:space="preserve"> </w:t>
            </w:r>
          </w:p>
        </w:tc>
      </w:tr>
    </w:tbl>
    <w:p w14:paraId="25E36EE5"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8089"/>
      </w:tblGrid>
      <w:tr w:rsidR="005360E1" w:rsidRPr="008E46ED" w14:paraId="46B26A87" w14:textId="77777777" w:rsidTr="005360E1">
        <w:tc>
          <w:tcPr>
            <w:tcW w:w="360" w:type="dxa"/>
            <w:tcBorders>
              <w:top w:val="nil"/>
              <w:left w:val="nil"/>
              <w:bottom w:val="nil"/>
              <w:right w:val="single" w:sz="4" w:space="0" w:color="auto"/>
            </w:tcBorders>
          </w:tcPr>
          <w:p w14:paraId="2122205C" w14:textId="77777777" w:rsidR="005360E1" w:rsidRPr="008E46ED" w:rsidRDefault="005360E1" w:rsidP="005360E1">
            <w:pPr>
              <w:rPr>
                <w:rFonts w:ascii="Garamond" w:hAnsi="Garamond"/>
                <w:b/>
              </w:rPr>
            </w:pPr>
            <w:r w:rsidRPr="008E46ED">
              <w:rPr>
                <w:rFonts w:ascii="Garamond" w:hAnsi="Garamond"/>
                <w:b/>
              </w:rPr>
              <w:t>5</w:t>
            </w:r>
          </w:p>
        </w:tc>
        <w:tc>
          <w:tcPr>
            <w:tcW w:w="10170" w:type="dxa"/>
            <w:tcBorders>
              <w:left w:val="single" w:sz="4" w:space="0" w:color="auto"/>
            </w:tcBorders>
          </w:tcPr>
          <w:p w14:paraId="354022BE" w14:textId="77777777" w:rsidR="005360E1" w:rsidRPr="008E46ED" w:rsidRDefault="005360E1" w:rsidP="005360E1">
            <w:pPr>
              <w:rPr>
                <w:rFonts w:ascii="Garamond" w:hAnsi="Garamond"/>
                <w:b/>
              </w:rPr>
            </w:pPr>
            <w:r w:rsidRPr="008E46ED">
              <w:rPr>
                <w:rFonts w:ascii="Garamond" w:hAnsi="Garamond"/>
                <w:b/>
              </w:rPr>
              <w:t>Library Faculty Subject Specialist ______________________________________</w:t>
            </w:r>
          </w:p>
          <w:p w14:paraId="7881AB23" w14:textId="77777777" w:rsidR="005360E1" w:rsidRPr="008E46ED" w:rsidRDefault="005360E1" w:rsidP="005360E1">
            <w:pPr>
              <w:rPr>
                <w:rFonts w:ascii="Garamond" w:hAnsi="Garamond"/>
                <w:b/>
              </w:rPr>
            </w:pPr>
            <w:r w:rsidRPr="008E46ED">
              <w:rPr>
                <w:rFonts w:ascii="Garamond" w:hAnsi="Garamond"/>
                <w:b/>
              </w:rPr>
              <w:t>Comments and Recommendations</w:t>
            </w:r>
          </w:p>
          <w:p w14:paraId="218F4EEF" w14:textId="77777777" w:rsidR="005360E1" w:rsidRPr="008E46ED" w:rsidRDefault="005360E1" w:rsidP="005360E1">
            <w:pPr>
              <w:rPr>
                <w:rFonts w:ascii="Garamond" w:hAnsi="Garamond"/>
              </w:rPr>
            </w:pPr>
            <w:r w:rsidRPr="008E46ED">
              <w:rPr>
                <w:rFonts w:ascii="Garamond" w:hAnsi="Garamond"/>
              </w:rPr>
              <w:t>I look forward to further developing library resources for the course once it is approved and scheduled to run. I am also willing to collaborate with the instructor(s) to teach an information literacy class, depending on the nature of research assignments in the course.</w:t>
            </w:r>
          </w:p>
          <w:p w14:paraId="11D3EBFC" w14:textId="77777777" w:rsidR="005360E1" w:rsidRPr="008E46ED" w:rsidRDefault="005360E1" w:rsidP="005360E1">
            <w:pPr>
              <w:rPr>
                <w:rFonts w:ascii="Garamond" w:hAnsi="Garamond"/>
              </w:rPr>
            </w:pPr>
          </w:p>
          <w:p w14:paraId="0A10EF21" w14:textId="77777777" w:rsidR="005360E1" w:rsidRPr="008E46ED" w:rsidRDefault="005360E1" w:rsidP="005360E1">
            <w:pPr>
              <w:rPr>
                <w:rFonts w:ascii="Garamond" w:hAnsi="Garamond"/>
              </w:rPr>
            </w:pPr>
            <w:r w:rsidRPr="008E46ED">
              <w:rPr>
                <w:rFonts w:ascii="Garamond" w:hAnsi="Garamond"/>
                <w:b/>
              </w:rPr>
              <w:t>Date August 21, 2018</w:t>
            </w:r>
          </w:p>
        </w:tc>
      </w:tr>
    </w:tbl>
    <w:p w14:paraId="45AD96F5" w14:textId="77777777" w:rsidR="005360E1" w:rsidRPr="008E46ED" w:rsidRDefault="005360E1" w:rsidP="005360E1">
      <w:pPr>
        <w:rPr>
          <w:rFonts w:ascii="Garamond" w:hAnsi="Garamond"/>
          <w:b/>
        </w:rPr>
      </w:pPr>
      <w:r w:rsidRPr="008E46ED">
        <w:rPr>
          <w:rFonts w:ascii="Garamond" w:hAnsi="Garamond"/>
          <w:b/>
        </w:rPr>
        <w:tab/>
      </w:r>
    </w:p>
    <w:p w14:paraId="7811A90E" w14:textId="77777777" w:rsidR="007D5FE4" w:rsidRPr="008E46ED" w:rsidRDefault="007D5FE4" w:rsidP="007D5FE4">
      <w:pPr>
        <w:pStyle w:val="NormalWeb"/>
        <w:spacing w:before="0" w:beforeAutospacing="0" w:after="0" w:afterAutospacing="0"/>
        <w:jc w:val="center"/>
        <w:rPr>
          <w:rFonts w:ascii="Garamond" w:hAnsi="Garamond"/>
          <w:color w:val="000000"/>
          <w:sz w:val="24"/>
          <w:szCs w:val="24"/>
        </w:rPr>
      </w:pPr>
    </w:p>
    <w:p w14:paraId="34571873" w14:textId="77777777" w:rsidR="006E4163" w:rsidRDefault="006E4163">
      <w:pPr>
        <w:rPr>
          <w:rFonts w:ascii="Garamond" w:eastAsia="Times New Roman" w:hAnsi="Garamond" w:cs="Times New Roman"/>
          <w:b/>
          <w:smallCaps/>
        </w:rPr>
      </w:pPr>
      <w:r>
        <w:rPr>
          <w:rFonts w:ascii="Garamond" w:eastAsia="Times New Roman" w:hAnsi="Garamond" w:cs="Times New Roman"/>
          <w:b/>
          <w:smallCaps/>
        </w:rPr>
        <w:br w:type="page"/>
      </w:r>
    </w:p>
    <w:p w14:paraId="4AA24EF8" w14:textId="72B21185" w:rsidR="00A704BF" w:rsidRPr="008E46ED" w:rsidRDefault="00A704BF" w:rsidP="00A704BF">
      <w:pPr>
        <w:widowControl w:val="0"/>
        <w:tabs>
          <w:tab w:val="left" w:pos="1260"/>
        </w:tabs>
        <w:rPr>
          <w:rFonts w:ascii="Garamond" w:eastAsia="Libre Baskerville" w:hAnsi="Garamond" w:cs="Libre Baskerville"/>
          <w:b/>
          <w:color w:val="0000FF"/>
        </w:rPr>
      </w:pPr>
      <w:r w:rsidRPr="008E46ED">
        <w:rPr>
          <w:rFonts w:ascii="Garamond" w:eastAsia="Times New Roman" w:hAnsi="Garamond" w:cs="Times New Roman"/>
          <w:b/>
          <w:smallCaps/>
        </w:rPr>
        <w:lastRenderedPageBreak/>
        <w:t>Chancellor Report Form</w:t>
      </w:r>
    </w:p>
    <w:p w14:paraId="4FBC69BE" w14:textId="77777777" w:rsidR="00A704BF" w:rsidRPr="008E46ED" w:rsidRDefault="00A704BF" w:rsidP="00A704BF">
      <w:pPr>
        <w:widowControl w:val="0"/>
        <w:tabs>
          <w:tab w:val="left" w:pos="1260"/>
        </w:tabs>
        <w:jc w:val="center"/>
        <w:rPr>
          <w:rFonts w:ascii="Garamond" w:eastAsia="Libre Baskerville" w:hAnsi="Garamond" w:cs="Libre Baskerville"/>
          <w:b/>
          <w:color w:val="0000FF"/>
          <w:u w:val="single"/>
        </w:rPr>
      </w:pPr>
      <w:r w:rsidRPr="008E46ED">
        <w:rPr>
          <w:rFonts w:ascii="Garamond" w:eastAsia="Libre Baskerville" w:hAnsi="Garamond" w:cs="Libre Baskerville"/>
          <w:b/>
          <w:color w:val="0000FF"/>
          <w:u w:val="single"/>
        </w:rPr>
        <w:t>FORMAT FOR a New course</w:t>
      </w:r>
    </w:p>
    <w:p w14:paraId="0A317C36" w14:textId="77777777" w:rsidR="00A704BF" w:rsidRPr="008E46ED" w:rsidRDefault="00A704BF" w:rsidP="00A704BF">
      <w:pPr>
        <w:rPr>
          <w:rFonts w:ascii="Garamond" w:eastAsia="Times New Roman" w:hAnsi="Garamond" w:cs="Times New Roman"/>
          <w:b/>
          <w:smallCaps/>
          <w:u w:val="single"/>
        </w:rPr>
      </w:pPr>
      <w:r w:rsidRPr="008E46ED">
        <w:rPr>
          <w:rFonts w:ascii="Garamond" w:eastAsia="Times New Roman" w:hAnsi="Garamond" w:cs="Times New Roman"/>
          <w:b/>
          <w:smallCaps/>
          <w:u w:val="single"/>
        </w:rPr>
        <w:t>Section AIV: New Courses</w:t>
      </w:r>
    </w:p>
    <w:p w14:paraId="2776E375" w14:textId="77777777" w:rsidR="00A704BF" w:rsidRPr="008E46ED" w:rsidRDefault="00A704BF" w:rsidP="00A704BF">
      <w:pPr>
        <w:rPr>
          <w:rFonts w:ascii="Garamond" w:eastAsia="Times New Roman" w:hAnsi="Garamond" w:cs="Times New Roman"/>
          <w:b/>
          <w:sz w:val="10"/>
          <w:szCs w:val="10"/>
        </w:rPr>
      </w:pPr>
    </w:p>
    <w:p w14:paraId="1700D00E" w14:textId="77777777" w:rsidR="00A704BF" w:rsidRPr="008E46ED" w:rsidRDefault="00A704BF" w:rsidP="00A704BF">
      <w:pPr>
        <w:rPr>
          <w:rFonts w:ascii="Garamond" w:eastAsia="Times New Roman" w:hAnsi="Garamond" w:cs="Times New Roman"/>
          <w:b/>
        </w:rPr>
      </w:pPr>
      <w:r w:rsidRPr="008E46ED">
        <w:rPr>
          <w:rFonts w:ascii="Garamond" w:eastAsia="Times New Roman" w:hAnsi="Garamond" w:cs="Times New Roman"/>
          <w:b/>
        </w:rPr>
        <w:t xml:space="preserve">AIV.1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722"/>
      </w:tblGrid>
      <w:tr w:rsidR="00A704BF" w:rsidRPr="008E46ED" w14:paraId="1D8F612E" w14:textId="77777777" w:rsidTr="00497071">
        <w:trPr>
          <w:trHeight w:val="140"/>
        </w:trPr>
        <w:tc>
          <w:tcPr>
            <w:tcW w:w="2628" w:type="dxa"/>
            <w:tcMar>
              <w:top w:w="0" w:type="dxa"/>
              <w:left w:w="108" w:type="dxa"/>
              <w:bottom w:w="0" w:type="dxa"/>
              <w:right w:w="108" w:type="dxa"/>
            </w:tcMar>
            <w:vAlign w:val="center"/>
          </w:tcPr>
          <w:p w14:paraId="153A66AE"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CUNYfirst Course ID</w:t>
            </w:r>
          </w:p>
        </w:tc>
        <w:tc>
          <w:tcPr>
            <w:tcW w:w="6722" w:type="dxa"/>
            <w:tcMar>
              <w:top w:w="0" w:type="dxa"/>
              <w:left w:w="108" w:type="dxa"/>
              <w:bottom w:w="0" w:type="dxa"/>
              <w:right w:w="108" w:type="dxa"/>
            </w:tcMar>
            <w:vAlign w:val="center"/>
          </w:tcPr>
          <w:p w14:paraId="7C81E086" w14:textId="5D94184F" w:rsidR="00A704BF" w:rsidRPr="008E46ED" w:rsidRDefault="00E56F19" w:rsidP="00497071">
            <w:pPr>
              <w:rPr>
                <w:rFonts w:ascii="Garamond" w:eastAsia="Calibri" w:hAnsi="Garamond" w:cs="Arial"/>
                <w:bCs/>
                <w:sz w:val="20"/>
                <w:szCs w:val="20"/>
              </w:rPr>
            </w:pPr>
            <w:r>
              <w:rPr>
                <w:rFonts w:ascii="Garamond" w:eastAsia="Calibri" w:hAnsi="Garamond" w:cs="Arial"/>
                <w:bCs/>
                <w:sz w:val="20"/>
                <w:szCs w:val="20"/>
              </w:rPr>
              <w:t>ENG</w:t>
            </w:r>
            <w:r w:rsidR="00A704BF" w:rsidRPr="008E46ED">
              <w:rPr>
                <w:rFonts w:ascii="Garamond" w:eastAsia="Calibri" w:hAnsi="Garamond" w:cs="Arial"/>
                <w:bCs/>
                <w:sz w:val="20"/>
                <w:szCs w:val="20"/>
              </w:rPr>
              <w:t>—Writing for Stage and Screen</w:t>
            </w:r>
          </w:p>
        </w:tc>
      </w:tr>
      <w:tr w:rsidR="00A704BF" w:rsidRPr="008E46ED" w14:paraId="082AAEB1" w14:textId="77777777" w:rsidTr="00497071">
        <w:trPr>
          <w:trHeight w:val="180"/>
        </w:trPr>
        <w:tc>
          <w:tcPr>
            <w:tcW w:w="2628" w:type="dxa"/>
            <w:tcMar>
              <w:top w:w="0" w:type="dxa"/>
              <w:left w:w="108" w:type="dxa"/>
              <w:bottom w:w="0" w:type="dxa"/>
              <w:right w:w="108" w:type="dxa"/>
            </w:tcMar>
            <w:vAlign w:val="center"/>
          </w:tcPr>
          <w:p w14:paraId="208FD5CA" w14:textId="6A3566A2"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Department(s)</w:t>
            </w:r>
          </w:p>
        </w:tc>
        <w:tc>
          <w:tcPr>
            <w:tcW w:w="6722" w:type="dxa"/>
            <w:tcMar>
              <w:top w:w="0" w:type="dxa"/>
              <w:left w:w="108" w:type="dxa"/>
              <w:bottom w:w="0" w:type="dxa"/>
              <w:right w:w="108" w:type="dxa"/>
            </w:tcMar>
            <w:vAlign w:val="center"/>
          </w:tcPr>
          <w:p w14:paraId="49096313"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English</w:t>
            </w:r>
          </w:p>
        </w:tc>
      </w:tr>
      <w:tr w:rsidR="00A704BF" w:rsidRPr="008E46ED" w14:paraId="7CE5A9B1" w14:textId="77777777" w:rsidTr="00497071">
        <w:trPr>
          <w:trHeight w:val="220"/>
        </w:trPr>
        <w:tc>
          <w:tcPr>
            <w:tcW w:w="2628" w:type="dxa"/>
            <w:tcMar>
              <w:top w:w="0" w:type="dxa"/>
              <w:left w:w="108" w:type="dxa"/>
              <w:bottom w:w="0" w:type="dxa"/>
              <w:right w:w="108" w:type="dxa"/>
            </w:tcMar>
            <w:vAlign w:val="center"/>
          </w:tcPr>
          <w:p w14:paraId="687C6728"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Career</w:t>
            </w:r>
          </w:p>
        </w:tc>
        <w:tc>
          <w:tcPr>
            <w:tcW w:w="6722" w:type="dxa"/>
            <w:tcMar>
              <w:top w:w="0" w:type="dxa"/>
              <w:left w:w="108" w:type="dxa"/>
              <w:bottom w:w="0" w:type="dxa"/>
              <w:right w:w="108" w:type="dxa"/>
            </w:tcMar>
            <w:vAlign w:val="center"/>
          </w:tcPr>
          <w:p w14:paraId="078E65D7"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 xml:space="preserve">[ x  ] Undergraduate  [   ] Graduate  </w:t>
            </w:r>
          </w:p>
        </w:tc>
      </w:tr>
      <w:tr w:rsidR="00A704BF" w:rsidRPr="008E46ED" w14:paraId="74FA65DD" w14:textId="77777777" w:rsidTr="00497071">
        <w:trPr>
          <w:trHeight w:val="240"/>
        </w:trPr>
        <w:tc>
          <w:tcPr>
            <w:tcW w:w="2628" w:type="dxa"/>
            <w:tcMar>
              <w:top w:w="0" w:type="dxa"/>
              <w:left w:w="108" w:type="dxa"/>
              <w:bottom w:w="0" w:type="dxa"/>
              <w:right w:w="108" w:type="dxa"/>
            </w:tcMar>
            <w:vAlign w:val="center"/>
          </w:tcPr>
          <w:p w14:paraId="11ABDB2C"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Academic Level</w:t>
            </w:r>
          </w:p>
        </w:tc>
        <w:tc>
          <w:tcPr>
            <w:tcW w:w="6722" w:type="dxa"/>
            <w:tcMar>
              <w:top w:w="0" w:type="dxa"/>
              <w:left w:w="108" w:type="dxa"/>
              <w:bottom w:w="0" w:type="dxa"/>
              <w:right w:w="108" w:type="dxa"/>
            </w:tcMar>
            <w:vAlign w:val="center"/>
          </w:tcPr>
          <w:p w14:paraId="0903E1CF"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 xml:space="preserve">[  x ] Regular  [   ] Compensatory  [   ] Developmental  [   ] Remedial   </w:t>
            </w:r>
          </w:p>
        </w:tc>
      </w:tr>
      <w:tr w:rsidR="00A704BF" w:rsidRPr="008E46ED" w14:paraId="2CB47511" w14:textId="77777777" w:rsidTr="00497071">
        <w:trPr>
          <w:trHeight w:val="240"/>
        </w:trPr>
        <w:tc>
          <w:tcPr>
            <w:tcW w:w="2628" w:type="dxa"/>
            <w:tcMar>
              <w:top w:w="0" w:type="dxa"/>
              <w:left w:w="108" w:type="dxa"/>
              <w:bottom w:w="0" w:type="dxa"/>
              <w:right w:w="108" w:type="dxa"/>
            </w:tcMar>
            <w:vAlign w:val="center"/>
          </w:tcPr>
          <w:p w14:paraId="4522BACF"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Subject Area</w:t>
            </w:r>
          </w:p>
        </w:tc>
        <w:tc>
          <w:tcPr>
            <w:tcW w:w="6722" w:type="dxa"/>
            <w:tcMar>
              <w:top w:w="0" w:type="dxa"/>
              <w:left w:w="108" w:type="dxa"/>
              <w:bottom w:w="0" w:type="dxa"/>
              <w:right w:w="108" w:type="dxa"/>
            </w:tcMar>
            <w:vAlign w:val="center"/>
          </w:tcPr>
          <w:p w14:paraId="606563D9"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English—Creative Writing</w:t>
            </w:r>
          </w:p>
        </w:tc>
      </w:tr>
      <w:tr w:rsidR="00A704BF" w:rsidRPr="008E46ED" w14:paraId="2B4C8CEC" w14:textId="77777777" w:rsidTr="00497071">
        <w:trPr>
          <w:trHeight w:val="160"/>
        </w:trPr>
        <w:tc>
          <w:tcPr>
            <w:tcW w:w="2628" w:type="dxa"/>
            <w:tcMar>
              <w:top w:w="0" w:type="dxa"/>
              <w:left w:w="108" w:type="dxa"/>
              <w:bottom w:w="0" w:type="dxa"/>
              <w:right w:w="108" w:type="dxa"/>
            </w:tcMar>
            <w:vAlign w:val="center"/>
          </w:tcPr>
          <w:p w14:paraId="21FBE2F9"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Prefix</w:t>
            </w:r>
          </w:p>
        </w:tc>
        <w:tc>
          <w:tcPr>
            <w:tcW w:w="6722" w:type="dxa"/>
            <w:tcMar>
              <w:top w:w="0" w:type="dxa"/>
              <w:left w:w="108" w:type="dxa"/>
              <w:bottom w:w="0" w:type="dxa"/>
              <w:right w:w="108" w:type="dxa"/>
            </w:tcMar>
            <w:vAlign w:val="center"/>
          </w:tcPr>
          <w:p w14:paraId="573F1D1C" w14:textId="5CEEC857" w:rsidR="00A704BF" w:rsidRPr="008E46ED" w:rsidRDefault="00E56F19" w:rsidP="00497071">
            <w:pPr>
              <w:rPr>
                <w:rFonts w:ascii="Garamond" w:eastAsia="Calibri" w:hAnsi="Garamond" w:cs="Arial"/>
                <w:b/>
                <w:sz w:val="20"/>
                <w:szCs w:val="20"/>
              </w:rPr>
            </w:pPr>
            <w:r>
              <w:rPr>
                <w:rFonts w:ascii="Garamond" w:eastAsia="Calibri" w:hAnsi="Garamond" w:cs="Arial"/>
                <w:b/>
                <w:sz w:val="20"/>
                <w:szCs w:val="20"/>
              </w:rPr>
              <w:t>ENG</w:t>
            </w:r>
          </w:p>
        </w:tc>
      </w:tr>
      <w:tr w:rsidR="00A704BF" w:rsidRPr="008E46ED" w14:paraId="145DA6C3" w14:textId="77777777" w:rsidTr="00497071">
        <w:trPr>
          <w:trHeight w:val="280"/>
        </w:trPr>
        <w:tc>
          <w:tcPr>
            <w:tcW w:w="2628" w:type="dxa"/>
            <w:tcMar>
              <w:top w:w="0" w:type="dxa"/>
              <w:left w:w="108" w:type="dxa"/>
              <w:bottom w:w="0" w:type="dxa"/>
              <w:right w:w="108" w:type="dxa"/>
            </w:tcMar>
            <w:vAlign w:val="center"/>
          </w:tcPr>
          <w:p w14:paraId="32C6F3BB"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Number</w:t>
            </w:r>
          </w:p>
        </w:tc>
        <w:tc>
          <w:tcPr>
            <w:tcW w:w="6722" w:type="dxa"/>
            <w:tcMar>
              <w:top w:w="0" w:type="dxa"/>
              <w:left w:w="108" w:type="dxa"/>
              <w:bottom w:w="0" w:type="dxa"/>
              <w:right w:w="108" w:type="dxa"/>
            </w:tcMar>
            <w:vAlign w:val="center"/>
          </w:tcPr>
          <w:p w14:paraId="1581170A" w14:textId="240D58A8"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1143</w:t>
            </w:r>
          </w:p>
        </w:tc>
      </w:tr>
      <w:tr w:rsidR="00A704BF" w:rsidRPr="008E46ED" w14:paraId="012DF4DC" w14:textId="77777777" w:rsidTr="00497071">
        <w:trPr>
          <w:trHeight w:val="160"/>
        </w:trPr>
        <w:tc>
          <w:tcPr>
            <w:tcW w:w="2628" w:type="dxa"/>
            <w:tcMar>
              <w:top w:w="0" w:type="dxa"/>
              <w:left w:w="108" w:type="dxa"/>
              <w:bottom w:w="0" w:type="dxa"/>
              <w:right w:w="108" w:type="dxa"/>
            </w:tcMar>
            <w:vAlign w:val="center"/>
          </w:tcPr>
          <w:p w14:paraId="67D34F4B"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Title</w:t>
            </w:r>
          </w:p>
        </w:tc>
        <w:tc>
          <w:tcPr>
            <w:tcW w:w="6722" w:type="dxa"/>
            <w:tcMar>
              <w:top w:w="0" w:type="dxa"/>
              <w:left w:w="108" w:type="dxa"/>
              <w:bottom w:w="0" w:type="dxa"/>
              <w:right w:w="108" w:type="dxa"/>
            </w:tcMar>
            <w:vAlign w:val="center"/>
          </w:tcPr>
          <w:p w14:paraId="3095E2E3" w14:textId="68B17115"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Writing for Stage and Screen</w:t>
            </w:r>
          </w:p>
        </w:tc>
      </w:tr>
      <w:tr w:rsidR="00A704BF" w:rsidRPr="008E46ED" w14:paraId="7EA3A742" w14:textId="77777777" w:rsidTr="00497071">
        <w:trPr>
          <w:trHeight w:val="260"/>
        </w:trPr>
        <w:tc>
          <w:tcPr>
            <w:tcW w:w="2628" w:type="dxa"/>
            <w:tcMar>
              <w:top w:w="0" w:type="dxa"/>
              <w:left w:w="108" w:type="dxa"/>
              <w:bottom w:w="0" w:type="dxa"/>
              <w:right w:w="108" w:type="dxa"/>
            </w:tcMar>
            <w:vAlign w:val="center"/>
          </w:tcPr>
          <w:p w14:paraId="5B175FF5"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Catalogue Description</w:t>
            </w:r>
          </w:p>
        </w:tc>
        <w:tc>
          <w:tcPr>
            <w:tcW w:w="6722" w:type="dxa"/>
            <w:tcMar>
              <w:top w:w="0" w:type="dxa"/>
              <w:left w:w="108" w:type="dxa"/>
              <w:bottom w:w="0" w:type="dxa"/>
              <w:right w:w="108" w:type="dxa"/>
            </w:tcMar>
            <w:vAlign w:val="center"/>
          </w:tcPr>
          <w:p w14:paraId="2AC91126" w14:textId="7457C672" w:rsidR="00A704BF" w:rsidRPr="008E46ED" w:rsidRDefault="00A704BF" w:rsidP="00497071">
            <w:pPr>
              <w:rPr>
                <w:rFonts w:ascii="Garamond" w:eastAsia="Calibri" w:hAnsi="Garamond" w:cs="Arial"/>
                <w:b/>
                <w:sz w:val="20"/>
                <w:szCs w:val="20"/>
              </w:rPr>
            </w:pPr>
            <w:r w:rsidRPr="008E46ED">
              <w:rPr>
                <w:rFonts w:ascii="Garamond" w:hAnsi="Garamond"/>
                <w:sz w:val="22"/>
                <w:szCs w:val="22"/>
              </w:rPr>
              <w:t>An introduction to writing dramatic stories for the stage and screen. Students learn to analyze, understand, write and format dramatic stories according to the components of narrative found in dramatic structure. Students practice the craft of creating original story ideas, work with other w</w:t>
            </w:r>
            <w:r w:rsidR="00E56F19">
              <w:rPr>
                <w:rFonts w:ascii="Garamond" w:hAnsi="Garamond"/>
                <w:sz w:val="22"/>
                <w:szCs w:val="22"/>
              </w:rPr>
              <w:t>riters collaboratively</w:t>
            </w:r>
            <w:r w:rsidRPr="008E46ED">
              <w:rPr>
                <w:rFonts w:ascii="Garamond" w:hAnsi="Garamond"/>
                <w:sz w:val="22"/>
                <w:szCs w:val="22"/>
              </w:rPr>
              <w:t xml:space="preserve"> and engage in the process of developing dramatic scenes from concept to completion.</w:t>
            </w:r>
          </w:p>
        </w:tc>
      </w:tr>
      <w:tr w:rsidR="00A704BF" w:rsidRPr="008E46ED" w14:paraId="267CCF86" w14:textId="77777777" w:rsidTr="00A704BF">
        <w:trPr>
          <w:trHeight w:val="3491"/>
        </w:trPr>
        <w:tc>
          <w:tcPr>
            <w:tcW w:w="2628" w:type="dxa"/>
            <w:tcMar>
              <w:top w:w="0" w:type="dxa"/>
              <w:left w:w="108" w:type="dxa"/>
              <w:bottom w:w="0" w:type="dxa"/>
              <w:right w:w="108" w:type="dxa"/>
            </w:tcMar>
            <w:vAlign w:val="center"/>
          </w:tcPr>
          <w:p w14:paraId="6754819D"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Rationale</w:t>
            </w:r>
          </w:p>
        </w:tc>
        <w:tc>
          <w:tcPr>
            <w:tcW w:w="6722" w:type="dxa"/>
            <w:tcMar>
              <w:top w:w="0" w:type="dxa"/>
              <w:left w:w="108" w:type="dxa"/>
              <w:bottom w:w="0" w:type="dxa"/>
              <w:right w:w="108" w:type="dxa"/>
            </w:tcMar>
          </w:tcPr>
          <w:p w14:paraId="5DA40BFD" w14:textId="152E4DB1" w:rsidR="00A704BF" w:rsidRPr="008E46ED" w:rsidRDefault="00A704BF" w:rsidP="00A704BF">
            <w:pPr>
              <w:tabs>
                <w:tab w:val="left" w:pos="1170"/>
              </w:tabs>
              <w:spacing w:after="15"/>
              <w:rPr>
                <w:rFonts w:ascii="Garamond" w:hAnsi="Garamond" w:cs="Arial"/>
                <w:bCs/>
                <w:sz w:val="20"/>
                <w:szCs w:val="20"/>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students with the technical competencies necessary to develop narrative structures for both genres. The course also teaches students to examine and dissect narrative arcs, develop characters and dialogue, and recognize the standard rhetorical tropes and maneuvers used in theater and film. Through a series of creative exercises, students will study and practice the dramatic writing process as they create short stage and screenplays. </w:t>
            </w:r>
            <w:r w:rsidR="00E56F19">
              <w:rPr>
                <w:rFonts w:ascii="Garamond" w:hAnsi="Garamond" w:cs="Times New Roman"/>
                <w:sz w:val="22"/>
                <w:szCs w:val="22"/>
              </w:rPr>
              <w:t>This course will be submitted to Pathways for the Creative Expression concentration.</w:t>
            </w:r>
          </w:p>
          <w:p w14:paraId="2FFD60F1" w14:textId="0466FBA2" w:rsidR="00A704BF" w:rsidRPr="008E46ED" w:rsidRDefault="00A704BF" w:rsidP="00A704BF">
            <w:pPr>
              <w:rPr>
                <w:rFonts w:ascii="Garamond" w:eastAsia="Times New Roman" w:hAnsi="Garamond" w:cstheme="majorHAnsi"/>
                <w:b/>
                <w:sz w:val="18"/>
                <w:szCs w:val="18"/>
              </w:rPr>
            </w:pPr>
          </w:p>
        </w:tc>
      </w:tr>
      <w:tr w:rsidR="00A704BF" w:rsidRPr="008E46ED" w14:paraId="7C02AB42" w14:textId="77777777" w:rsidTr="00497071">
        <w:trPr>
          <w:trHeight w:val="320"/>
        </w:trPr>
        <w:tc>
          <w:tcPr>
            <w:tcW w:w="2628" w:type="dxa"/>
            <w:tcMar>
              <w:top w:w="0" w:type="dxa"/>
              <w:left w:w="108" w:type="dxa"/>
              <w:bottom w:w="0" w:type="dxa"/>
              <w:right w:w="108" w:type="dxa"/>
            </w:tcMar>
            <w:vAlign w:val="center"/>
          </w:tcPr>
          <w:p w14:paraId="1D321695"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Pre/ Co Requisites</w:t>
            </w:r>
          </w:p>
        </w:tc>
        <w:tc>
          <w:tcPr>
            <w:tcW w:w="6722" w:type="dxa"/>
            <w:tcMar>
              <w:top w:w="0" w:type="dxa"/>
              <w:left w:w="108" w:type="dxa"/>
              <w:bottom w:w="0" w:type="dxa"/>
              <w:right w:w="108" w:type="dxa"/>
            </w:tcMar>
            <w:vAlign w:val="center"/>
          </w:tcPr>
          <w:p w14:paraId="25990FDF" w14:textId="62B93DD3" w:rsidR="00A704BF" w:rsidRPr="008E46ED" w:rsidRDefault="00E56F19" w:rsidP="00497071">
            <w:pPr>
              <w:rPr>
                <w:rFonts w:ascii="Garamond" w:eastAsia="Calibri" w:hAnsi="Garamond" w:cs="Calibri"/>
                <w:b/>
                <w:sz w:val="18"/>
                <w:szCs w:val="18"/>
              </w:rPr>
            </w:pPr>
            <w:r>
              <w:rPr>
                <w:rFonts w:ascii="Garamond" w:eastAsia="Calibri" w:hAnsi="Garamond" w:cs="Calibri"/>
                <w:b/>
                <w:sz w:val="18"/>
                <w:szCs w:val="18"/>
              </w:rPr>
              <w:t>ENG</w:t>
            </w:r>
            <w:r w:rsidR="00A704BF" w:rsidRPr="008E46ED">
              <w:rPr>
                <w:rFonts w:ascii="Garamond" w:eastAsia="Calibri" w:hAnsi="Garamond" w:cs="Calibri"/>
                <w:b/>
                <w:sz w:val="18"/>
                <w:szCs w:val="18"/>
              </w:rPr>
              <w:t xml:space="preserve"> 1101</w:t>
            </w:r>
          </w:p>
        </w:tc>
      </w:tr>
      <w:tr w:rsidR="00A704BF" w:rsidRPr="008E46ED" w14:paraId="787C4088" w14:textId="77777777" w:rsidTr="00497071">
        <w:trPr>
          <w:trHeight w:val="160"/>
        </w:trPr>
        <w:tc>
          <w:tcPr>
            <w:tcW w:w="2628" w:type="dxa"/>
            <w:tcMar>
              <w:top w:w="0" w:type="dxa"/>
              <w:left w:w="108" w:type="dxa"/>
              <w:bottom w:w="0" w:type="dxa"/>
              <w:right w:w="108" w:type="dxa"/>
            </w:tcMar>
            <w:vAlign w:val="center"/>
          </w:tcPr>
          <w:p w14:paraId="0D710D99"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Credits</w:t>
            </w:r>
          </w:p>
        </w:tc>
        <w:tc>
          <w:tcPr>
            <w:tcW w:w="6722" w:type="dxa"/>
            <w:tcMar>
              <w:top w:w="0" w:type="dxa"/>
              <w:left w:w="108" w:type="dxa"/>
              <w:bottom w:w="0" w:type="dxa"/>
              <w:right w:w="108" w:type="dxa"/>
            </w:tcMar>
            <w:vAlign w:val="center"/>
          </w:tcPr>
          <w:p w14:paraId="45235B8E"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3</w:t>
            </w:r>
          </w:p>
        </w:tc>
      </w:tr>
      <w:tr w:rsidR="00A704BF" w:rsidRPr="008E46ED" w14:paraId="01609133" w14:textId="77777777" w:rsidTr="00497071">
        <w:trPr>
          <w:trHeight w:val="280"/>
        </w:trPr>
        <w:tc>
          <w:tcPr>
            <w:tcW w:w="2628" w:type="dxa"/>
            <w:tcMar>
              <w:top w:w="0" w:type="dxa"/>
              <w:left w:w="108" w:type="dxa"/>
              <w:bottom w:w="0" w:type="dxa"/>
              <w:right w:w="108" w:type="dxa"/>
            </w:tcMar>
            <w:vAlign w:val="center"/>
          </w:tcPr>
          <w:p w14:paraId="51C49B77"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Contact Hours</w:t>
            </w:r>
          </w:p>
        </w:tc>
        <w:tc>
          <w:tcPr>
            <w:tcW w:w="6722" w:type="dxa"/>
            <w:tcMar>
              <w:top w:w="0" w:type="dxa"/>
              <w:left w:w="108" w:type="dxa"/>
              <w:bottom w:w="0" w:type="dxa"/>
              <w:right w:w="108" w:type="dxa"/>
            </w:tcMar>
            <w:vAlign w:val="center"/>
          </w:tcPr>
          <w:p w14:paraId="7E8CFA05"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3</w:t>
            </w:r>
          </w:p>
        </w:tc>
      </w:tr>
      <w:tr w:rsidR="00A704BF" w:rsidRPr="008E46ED" w14:paraId="40FB9702" w14:textId="77777777" w:rsidTr="00497071">
        <w:trPr>
          <w:trHeight w:val="200"/>
        </w:trPr>
        <w:tc>
          <w:tcPr>
            <w:tcW w:w="2628" w:type="dxa"/>
            <w:tcMar>
              <w:top w:w="0" w:type="dxa"/>
              <w:left w:w="108" w:type="dxa"/>
              <w:bottom w:w="0" w:type="dxa"/>
              <w:right w:w="108" w:type="dxa"/>
            </w:tcMar>
            <w:vAlign w:val="center"/>
          </w:tcPr>
          <w:p w14:paraId="70AEFCE8"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Liberal Arts</w:t>
            </w:r>
          </w:p>
        </w:tc>
        <w:tc>
          <w:tcPr>
            <w:tcW w:w="6722" w:type="dxa"/>
            <w:tcMar>
              <w:top w:w="0" w:type="dxa"/>
              <w:left w:w="108" w:type="dxa"/>
              <w:bottom w:w="0" w:type="dxa"/>
              <w:right w:w="108" w:type="dxa"/>
            </w:tcMar>
            <w:vAlign w:val="center"/>
          </w:tcPr>
          <w:p w14:paraId="04295702"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 xml:space="preserve">[ x  ] Yes  [   ] No  </w:t>
            </w:r>
          </w:p>
        </w:tc>
      </w:tr>
      <w:tr w:rsidR="00A704BF" w:rsidRPr="008E46ED" w14:paraId="4F825843" w14:textId="77777777" w:rsidTr="00A704BF">
        <w:trPr>
          <w:trHeight w:val="494"/>
        </w:trPr>
        <w:tc>
          <w:tcPr>
            <w:tcW w:w="2628" w:type="dxa"/>
            <w:tcMar>
              <w:top w:w="0" w:type="dxa"/>
              <w:left w:w="108" w:type="dxa"/>
              <w:bottom w:w="0" w:type="dxa"/>
              <w:right w:w="108" w:type="dxa"/>
            </w:tcMar>
            <w:vAlign w:val="center"/>
          </w:tcPr>
          <w:p w14:paraId="0EDCF2CF"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Attribute (e.g. Writing Intensive, Honors, etc)</w:t>
            </w:r>
          </w:p>
        </w:tc>
        <w:tc>
          <w:tcPr>
            <w:tcW w:w="6722" w:type="dxa"/>
            <w:tcMar>
              <w:top w:w="0" w:type="dxa"/>
              <w:left w:w="108" w:type="dxa"/>
              <w:bottom w:w="0" w:type="dxa"/>
              <w:right w:w="108" w:type="dxa"/>
            </w:tcMar>
            <w:vAlign w:val="center"/>
          </w:tcPr>
          <w:p w14:paraId="4D5BA2D3"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Writing Intensive</w:t>
            </w:r>
          </w:p>
        </w:tc>
      </w:tr>
      <w:tr w:rsidR="00A704BF" w:rsidRPr="008E46ED" w14:paraId="18101AD1" w14:textId="77777777" w:rsidTr="00A704BF">
        <w:trPr>
          <w:trHeight w:val="2717"/>
        </w:trPr>
        <w:tc>
          <w:tcPr>
            <w:tcW w:w="2628" w:type="dxa"/>
            <w:tcMar>
              <w:top w:w="0" w:type="dxa"/>
              <w:left w:w="108" w:type="dxa"/>
              <w:bottom w:w="0" w:type="dxa"/>
              <w:right w:w="108" w:type="dxa"/>
            </w:tcMar>
            <w:vAlign w:val="center"/>
          </w:tcPr>
          <w:p w14:paraId="5680D37C"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Applicability</w:t>
            </w:r>
          </w:p>
        </w:tc>
        <w:tc>
          <w:tcPr>
            <w:tcW w:w="6722" w:type="dxa"/>
            <w:tcMar>
              <w:top w:w="0" w:type="dxa"/>
              <w:left w:w="108" w:type="dxa"/>
              <w:bottom w:w="0" w:type="dxa"/>
              <w:right w:w="108" w:type="dxa"/>
            </w:tcMar>
            <w:vAlign w:val="center"/>
          </w:tcPr>
          <w:p w14:paraId="273E3163" w14:textId="77777777" w:rsidR="00A704BF" w:rsidRPr="008E46ED" w:rsidRDefault="00A704BF" w:rsidP="00497071">
            <w:pPr>
              <w:rPr>
                <w:rFonts w:ascii="Garamond" w:eastAsia="Calibri" w:hAnsi="Garamond" w:cs="Calibri"/>
                <w:b/>
                <w:sz w:val="18"/>
                <w:szCs w:val="18"/>
              </w:rPr>
            </w:pPr>
          </w:p>
          <w:tbl>
            <w:tblPr>
              <w:tblW w:w="8103" w:type="dxa"/>
              <w:tblLayout w:type="fixed"/>
              <w:tblLook w:val="0400" w:firstRow="0" w:lastRow="0" w:firstColumn="0" w:lastColumn="0" w:noHBand="0" w:noVBand="1"/>
            </w:tblPr>
            <w:tblGrid>
              <w:gridCol w:w="1289"/>
              <w:gridCol w:w="746"/>
              <w:gridCol w:w="1021"/>
              <w:gridCol w:w="1752"/>
              <w:gridCol w:w="3295"/>
            </w:tblGrid>
            <w:tr w:rsidR="00A704BF" w:rsidRPr="008E46ED" w14:paraId="17CCD6D3" w14:textId="77777777" w:rsidTr="00497071">
              <w:trPr>
                <w:trHeight w:val="340"/>
              </w:trPr>
              <w:tc>
                <w:tcPr>
                  <w:tcW w:w="1289" w:type="dxa"/>
                  <w:shd w:val="clear" w:color="auto" w:fill="auto"/>
                  <w:vAlign w:val="center"/>
                </w:tcPr>
                <w:p w14:paraId="17F967AD"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  ] Major</w:t>
                  </w:r>
                </w:p>
              </w:tc>
              <w:tc>
                <w:tcPr>
                  <w:tcW w:w="746" w:type="dxa"/>
                  <w:shd w:val="clear" w:color="auto" w:fill="auto"/>
                  <w:vAlign w:val="center"/>
                </w:tcPr>
                <w:p w14:paraId="560B20FA" w14:textId="77777777" w:rsidR="00A704BF" w:rsidRPr="008E46ED" w:rsidRDefault="00A704BF" w:rsidP="00497071">
                  <w:pPr>
                    <w:rPr>
                      <w:rFonts w:ascii="Garamond" w:eastAsia="Calibri" w:hAnsi="Garamond" w:cs="Calibri"/>
                      <w:b/>
                      <w:sz w:val="18"/>
                      <w:szCs w:val="18"/>
                    </w:rPr>
                  </w:pPr>
                </w:p>
              </w:tc>
              <w:tc>
                <w:tcPr>
                  <w:tcW w:w="1021" w:type="dxa"/>
                  <w:shd w:val="clear" w:color="auto" w:fill="auto"/>
                  <w:vAlign w:val="center"/>
                </w:tcPr>
                <w:p w14:paraId="03FCFB74" w14:textId="77777777" w:rsidR="00A704BF" w:rsidRPr="008E46ED" w:rsidRDefault="00A704BF" w:rsidP="00497071">
                  <w:pPr>
                    <w:rPr>
                      <w:rFonts w:ascii="Garamond" w:eastAsia="Calibri" w:hAnsi="Garamond" w:cs="Calibri"/>
                      <w:b/>
                      <w:sz w:val="18"/>
                      <w:szCs w:val="18"/>
                    </w:rPr>
                  </w:pPr>
                </w:p>
              </w:tc>
              <w:tc>
                <w:tcPr>
                  <w:tcW w:w="5047" w:type="dxa"/>
                  <w:gridSpan w:val="2"/>
                  <w:shd w:val="clear" w:color="auto" w:fill="auto"/>
                  <w:vAlign w:val="bottom"/>
                </w:tcPr>
                <w:p w14:paraId="1B474272" w14:textId="77777777" w:rsidR="00A704BF" w:rsidRPr="008E46ED" w:rsidRDefault="00A704BF" w:rsidP="00497071">
                  <w:pPr>
                    <w:rPr>
                      <w:rFonts w:ascii="Garamond" w:eastAsia="Calibri" w:hAnsi="Garamond" w:cs="Calibri"/>
                      <w:b/>
                      <w:sz w:val="18"/>
                      <w:szCs w:val="18"/>
                    </w:rPr>
                  </w:pPr>
                </w:p>
              </w:tc>
            </w:tr>
            <w:tr w:rsidR="00A704BF" w:rsidRPr="008E46ED" w14:paraId="0288EEFF" w14:textId="77777777" w:rsidTr="00497071">
              <w:trPr>
                <w:trHeight w:val="360"/>
              </w:trPr>
              <w:tc>
                <w:tcPr>
                  <w:tcW w:w="2035" w:type="dxa"/>
                  <w:gridSpan w:val="2"/>
                  <w:shd w:val="clear" w:color="auto" w:fill="auto"/>
                  <w:vAlign w:val="center"/>
                </w:tcPr>
                <w:p w14:paraId="285A141A"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  ] Gen Ed Required</w:t>
                  </w:r>
                </w:p>
              </w:tc>
              <w:tc>
                <w:tcPr>
                  <w:tcW w:w="2773" w:type="dxa"/>
                  <w:gridSpan w:val="2"/>
                  <w:shd w:val="clear" w:color="auto" w:fill="auto"/>
                  <w:vAlign w:val="center"/>
                </w:tcPr>
                <w:p w14:paraId="22C1ECCF"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[x  ] Gen Ed - Flexible</w:t>
                  </w:r>
                </w:p>
              </w:tc>
              <w:tc>
                <w:tcPr>
                  <w:tcW w:w="3295" w:type="dxa"/>
                  <w:shd w:val="clear" w:color="auto" w:fill="auto"/>
                  <w:vAlign w:val="center"/>
                </w:tcPr>
                <w:p w14:paraId="04A67FFE"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  ] Gen Ed - College Option</w:t>
                  </w:r>
                </w:p>
              </w:tc>
            </w:tr>
            <w:tr w:rsidR="00A704BF" w:rsidRPr="008E46ED" w14:paraId="5B7EF455" w14:textId="77777777" w:rsidTr="00497071">
              <w:tc>
                <w:tcPr>
                  <w:tcW w:w="2035" w:type="dxa"/>
                  <w:gridSpan w:val="2"/>
                  <w:shd w:val="clear" w:color="auto" w:fill="auto"/>
                  <w:vAlign w:val="center"/>
                </w:tcPr>
                <w:p w14:paraId="5A455732"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English Composition</w:t>
                  </w:r>
                </w:p>
              </w:tc>
              <w:tc>
                <w:tcPr>
                  <w:tcW w:w="2773" w:type="dxa"/>
                  <w:gridSpan w:val="2"/>
                  <w:shd w:val="clear" w:color="auto" w:fill="auto"/>
                  <w:vAlign w:val="center"/>
                </w:tcPr>
                <w:p w14:paraId="312EF99A"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World Cultures</w:t>
                  </w:r>
                </w:p>
              </w:tc>
              <w:tc>
                <w:tcPr>
                  <w:tcW w:w="3295" w:type="dxa"/>
                  <w:shd w:val="clear" w:color="auto" w:fill="auto"/>
                  <w:vAlign w:val="bottom"/>
                </w:tcPr>
                <w:p w14:paraId="722A4AA8"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College Option Detail______________________</w:t>
                  </w:r>
                </w:p>
              </w:tc>
            </w:tr>
            <w:tr w:rsidR="00A704BF" w:rsidRPr="008E46ED" w14:paraId="4C22DD36" w14:textId="77777777" w:rsidTr="00497071">
              <w:trPr>
                <w:trHeight w:val="360"/>
              </w:trPr>
              <w:tc>
                <w:tcPr>
                  <w:tcW w:w="2035" w:type="dxa"/>
                  <w:gridSpan w:val="2"/>
                  <w:shd w:val="clear" w:color="auto" w:fill="auto"/>
                  <w:vAlign w:val="center"/>
                </w:tcPr>
                <w:p w14:paraId="307050E6"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Mathematics</w:t>
                  </w:r>
                </w:p>
              </w:tc>
              <w:tc>
                <w:tcPr>
                  <w:tcW w:w="2773" w:type="dxa"/>
                  <w:gridSpan w:val="2"/>
                  <w:shd w:val="clear" w:color="auto" w:fill="auto"/>
                  <w:vAlign w:val="center"/>
                </w:tcPr>
                <w:p w14:paraId="5FDC503C"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US Experience in its Diversity</w:t>
                  </w:r>
                </w:p>
              </w:tc>
              <w:tc>
                <w:tcPr>
                  <w:tcW w:w="3295" w:type="dxa"/>
                  <w:shd w:val="clear" w:color="auto" w:fill="auto"/>
                  <w:vAlign w:val="bottom"/>
                </w:tcPr>
                <w:p w14:paraId="21FEEEFB" w14:textId="77777777" w:rsidR="00A704BF" w:rsidRPr="008E46ED" w:rsidRDefault="00A704BF" w:rsidP="00497071">
                  <w:pPr>
                    <w:ind w:left="288"/>
                    <w:rPr>
                      <w:rFonts w:ascii="Garamond" w:eastAsia="Calibri" w:hAnsi="Garamond" w:cs="Calibri"/>
                      <w:b/>
                      <w:sz w:val="18"/>
                      <w:szCs w:val="18"/>
                    </w:rPr>
                  </w:pPr>
                </w:p>
              </w:tc>
            </w:tr>
            <w:tr w:rsidR="00A704BF" w:rsidRPr="008E46ED" w14:paraId="1369778F" w14:textId="77777777" w:rsidTr="00497071">
              <w:trPr>
                <w:trHeight w:val="360"/>
              </w:trPr>
              <w:tc>
                <w:tcPr>
                  <w:tcW w:w="2035" w:type="dxa"/>
                  <w:gridSpan w:val="2"/>
                  <w:shd w:val="clear" w:color="auto" w:fill="auto"/>
                  <w:vAlign w:val="center"/>
                </w:tcPr>
                <w:p w14:paraId="708D4C23"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Science</w:t>
                  </w:r>
                </w:p>
              </w:tc>
              <w:tc>
                <w:tcPr>
                  <w:tcW w:w="2773" w:type="dxa"/>
                  <w:gridSpan w:val="2"/>
                  <w:shd w:val="clear" w:color="auto" w:fill="auto"/>
                  <w:vAlign w:val="center"/>
                </w:tcPr>
                <w:p w14:paraId="77AECDA7" w14:textId="6716D94E" w:rsidR="00A704BF" w:rsidRPr="008E46ED" w:rsidRDefault="00E56F19" w:rsidP="00497071">
                  <w:pPr>
                    <w:ind w:left="144"/>
                    <w:rPr>
                      <w:rFonts w:ascii="Garamond" w:eastAsia="Calibri" w:hAnsi="Garamond" w:cs="Calibri"/>
                      <w:b/>
                      <w:sz w:val="18"/>
                      <w:szCs w:val="18"/>
                    </w:rPr>
                  </w:pPr>
                  <w:r>
                    <w:rPr>
                      <w:rFonts w:ascii="Garamond" w:eastAsia="Calibri" w:hAnsi="Garamond" w:cs="Calibri"/>
                      <w:b/>
                      <w:sz w:val="18"/>
                      <w:szCs w:val="18"/>
                    </w:rPr>
                    <w:t xml:space="preserve">[ </w:t>
                  </w:r>
                  <w:r w:rsidR="00A704BF" w:rsidRPr="008E46ED">
                    <w:rPr>
                      <w:rFonts w:ascii="Garamond" w:eastAsia="Calibri" w:hAnsi="Garamond" w:cs="Calibri"/>
                      <w:b/>
                      <w:sz w:val="18"/>
                      <w:szCs w:val="18"/>
                    </w:rPr>
                    <w:t xml:space="preserve"> ] Creative Expression</w:t>
                  </w:r>
                </w:p>
              </w:tc>
              <w:tc>
                <w:tcPr>
                  <w:tcW w:w="3295" w:type="dxa"/>
                  <w:shd w:val="clear" w:color="auto" w:fill="auto"/>
                  <w:vAlign w:val="bottom"/>
                </w:tcPr>
                <w:p w14:paraId="08147216" w14:textId="77777777" w:rsidR="00A704BF" w:rsidRPr="008E46ED" w:rsidRDefault="00A704BF" w:rsidP="00497071">
                  <w:pPr>
                    <w:ind w:left="288"/>
                    <w:rPr>
                      <w:rFonts w:ascii="Garamond" w:eastAsia="Calibri" w:hAnsi="Garamond" w:cs="Calibri"/>
                      <w:b/>
                      <w:sz w:val="18"/>
                      <w:szCs w:val="18"/>
                    </w:rPr>
                  </w:pPr>
                </w:p>
              </w:tc>
            </w:tr>
            <w:tr w:rsidR="00A704BF" w:rsidRPr="008E46ED" w14:paraId="120FDB83" w14:textId="77777777" w:rsidTr="00497071">
              <w:trPr>
                <w:trHeight w:val="360"/>
              </w:trPr>
              <w:tc>
                <w:tcPr>
                  <w:tcW w:w="1289" w:type="dxa"/>
                  <w:shd w:val="clear" w:color="auto" w:fill="auto"/>
                  <w:vAlign w:val="center"/>
                </w:tcPr>
                <w:p w14:paraId="501C59F4" w14:textId="77777777" w:rsidR="00A704BF" w:rsidRPr="008E46ED" w:rsidRDefault="00A704BF" w:rsidP="00497071">
                  <w:pPr>
                    <w:rPr>
                      <w:rFonts w:ascii="Garamond" w:eastAsia="Calibri" w:hAnsi="Garamond" w:cs="Calibri"/>
                      <w:b/>
                      <w:sz w:val="18"/>
                      <w:szCs w:val="18"/>
                    </w:rPr>
                  </w:pPr>
                </w:p>
              </w:tc>
              <w:tc>
                <w:tcPr>
                  <w:tcW w:w="746" w:type="dxa"/>
                  <w:shd w:val="clear" w:color="auto" w:fill="auto"/>
                  <w:vAlign w:val="center"/>
                </w:tcPr>
                <w:p w14:paraId="6AB3B789" w14:textId="77777777" w:rsidR="00A704BF" w:rsidRPr="008E46ED" w:rsidRDefault="00A704BF" w:rsidP="00497071">
                  <w:pPr>
                    <w:rPr>
                      <w:rFonts w:ascii="Garamond" w:eastAsia="Calibri" w:hAnsi="Garamond" w:cs="Calibri"/>
                      <w:b/>
                      <w:sz w:val="18"/>
                      <w:szCs w:val="18"/>
                    </w:rPr>
                  </w:pPr>
                </w:p>
              </w:tc>
              <w:tc>
                <w:tcPr>
                  <w:tcW w:w="2773" w:type="dxa"/>
                  <w:gridSpan w:val="2"/>
                  <w:shd w:val="clear" w:color="auto" w:fill="auto"/>
                  <w:vAlign w:val="center"/>
                </w:tcPr>
                <w:p w14:paraId="0B94F111"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Individual and Society</w:t>
                  </w:r>
                </w:p>
              </w:tc>
              <w:tc>
                <w:tcPr>
                  <w:tcW w:w="3295" w:type="dxa"/>
                  <w:shd w:val="clear" w:color="auto" w:fill="auto"/>
                  <w:vAlign w:val="bottom"/>
                </w:tcPr>
                <w:p w14:paraId="6BF0DB09" w14:textId="77777777" w:rsidR="00A704BF" w:rsidRPr="008E46ED" w:rsidRDefault="00A704BF" w:rsidP="00497071">
                  <w:pPr>
                    <w:ind w:left="288"/>
                    <w:rPr>
                      <w:rFonts w:ascii="Garamond" w:eastAsia="Calibri" w:hAnsi="Garamond" w:cs="Calibri"/>
                      <w:b/>
                      <w:sz w:val="18"/>
                      <w:szCs w:val="18"/>
                    </w:rPr>
                  </w:pPr>
                </w:p>
              </w:tc>
            </w:tr>
            <w:tr w:rsidR="00A704BF" w:rsidRPr="008E46ED" w14:paraId="203380F3" w14:textId="77777777" w:rsidTr="00497071">
              <w:trPr>
                <w:trHeight w:val="360"/>
              </w:trPr>
              <w:tc>
                <w:tcPr>
                  <w:tcW w:w="1289" w:type="dxa"/>
                  <w:shd w:val="clear" w:color="auto" w:fill="auto"/>
                  <w:vAlign w:val="center"/>
                </w:tcPr>
                <w:p w14:paraId="0564F228" w14:textId="77777777" w:rsidR="00A704BF" w:rsidRPr="008E46ED" w:rsidRDefault="00A704BF" w:rsidP="00497071">
                  <w:pPr>
                    <w:rPr>
                      <w:rFonts w:ascii="Garamond" w:eastAsia="Calibri" w:hAnsi="Garamond" w:cs="Calibri"/>
                      <w:b/>
                      <w:sz w:val="18"/>
                      <w:szCs w:val="18"/>
                    </w:rPr>
                  </w:pPr>
                </w:p>
              </w:tc>
              <w:tc>
                <w:tcPr>
                  <w:tcW w:w="746" w:type="dxa"/>
                  <w:shd w:val="clear" w:color="auto" w:fill="auto"/>
                  <w:vAlign w:val="center"/>
                </w:tcPr>
                <w:p w14:paraId="0CAA998A" w14:textId="77777777" w:rsidR="00A704BF" w:rsidRPr="008E46ED" w:rsidRDefault="00A704BF" w:rsidP="00497071">
                  <w:pPr>
                    <w:rPr>
                      <w:rFonts w:ascii="Garamond" w:eastAsia="Calibri" w:hAnsi="Garamond" w:cs="Calibri"/>
                      <w:b/>
                      <w:sz w:val="18"/>
                      <w:szCs w:val="18"/>
                    </w:rPr>
                  </w:pPr>
                </w:p>
              </w:tc>
              <w:tc>
                <w:tcPr>
                  <w:tcW w:w="2773" w:type="dxa"/>
                  <w:gridSpan w:val="2"/>
                  <w:shd w:val="clear" w:color="auto" w:fill="auto"/>
                  <w:vAlign w:val="center"/>
                </w:tcPr>
                <w:p w14:paraId="07D0EEAB" w14:textId="77777777" w:rsidR="00A704BF" w:rsidRPr="008E46ED" w:rsidRDefault="00A704BF" w:rsidP="00497071">
                  <w:pPr>
                    <w:ind w:left="144"/>
                    <w:rPr>
                      <w:rFonts w:ascii="Garamond" w:eastAsia="Calibri" w:hAnsi="Garamond" w:cs="Calibri"/>
                      <w:b/>
                      <w:sz w:val="18"/>
                      <w:szCs w:val="18"/>
                    </w:rPr>
                  </w:pPr>
                  <w:r w:rsidRPr="008E46ED">
                    <w:rPr>
                      <w:rFonts w:ascii="Garamond" w:eastAsia="Calibri" w:hAnsi="Garamond" w:cs="Calibri"/>
                      <w:b/>
                      <w:sz w:val="18"/>
                      <w:szCs w:val="18"/>
                    </w:rPr>
                    <w:t>[  ] Scientific World</w:t>
                  </w:r>
                </w:p>
              </w:tc>
              <w:tc>
                <w:tcPr>
                  <w:tcW w:w="3295" w:type="dxa"/>
                  <w:shd w:val="clear" w:color="auto" w:fill="auto"/>
                  <w:vAlign w:val="bottom"/>
                </w:tcPr>
                <w:p w14:paraId="7560DE0D" w14:textId="77777777" w:rsidR="00A704BF" w:rsidRPr="008E46ED" w:rsidRDefault="00A704BF" w:rsidP="00497071">
                  <w:pPr>
                    <w:ind w:left="288"/>
                    <w:rPr>
                      <w:rFonts w:ascii="Garamond" w:eastAsia="Calibri" w:hAnsi="Garamond" w:cs="Calibri"/>
                      <w:b/>
                      <w:sz w:val="18"/>
                      <w:szCs w:val="18"/>
                    </w:rPr>
                  </w:pPr>
                </w:p>
              </w:tc>
            </w:tr>
          </w:tbl>
          <w:p w14:paraId="72E6B73A" w14:textId="77777777" w:rsidR="00A704BF" w:rsidRPr="008E46ED" w:rsidRDefault="00A704BF" w:rsidP="00497071">
            <w:pPr>
              <w:ind w:left="720"/>
              <w:rPr>
                <w:rFonts w:ascii="Garamond" w:eastAsia="Calibri" w:hAnsi="Garamond" w:cs="Calibri"/>
                <w:b/>
                <w:sz w:val="18"/>
                <w:szCs w:val="18"/>
              </w:rPr>
            </w:pPr>
            <w:bookmarkStart w:id="1" w:name="_gjdgxs" w:colFirst="0" w:colLast="0"/>
            <w:bookmarkEnd w:id="1"/>
            <w:r w:rsidRPr="008E46ED">
              <w:rPr>
                <w:rFonts w:ascii="Garamond" w:eastAsia="Calibri" w:hAnsi="Garamond" w:cs="Calibri"/>
                <w:b/>
                <w:sz w:val="18"/>
                <w:szCs w:val="18"/>
              </w:rPr>
              <w:t xml:space="preserve"> </w:t>
            </w:r>
          </w:p>
        </w:tc>
      </w:tr>
      <w:tr w:rsidR="00A704BF" w:rsidRPr="008E46ED" w14:paraId="12DE9D82" w14:textId="77777777" w:rsidTr="00497071">
        <w:trPr>
          <w:trHeight w:val="240"/>
        </w:trPr>
        <w:tc>
          <w:tcPr>
            <w:tcW w:w="2628" w:type="dxa"/>
            <w:tcMar>
              <w:top w:w="0" w:type="dxa"/>
              <w:left w:w="108" w:type="dxa"/>
              <w:bottom w:w="0" w:type="dxa"/>
              <w:right w:w="108" w:type="dxa"/>
            </w:tcMar>
            <w:vAlign w:val="center"/>
          </w:tcPr>
          <w:p w14:paraId="3CE18963"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Effective Term</w:t>
            </w:r>
          </w:p>
        </w:tc>
        <w:tc>
          <w:tcPr>
            <w:tcW w:w="6722" w:type="dxa"/>
            <w:tcMar>
              <w:top w:w="0" w:type="dxa"/>
              <w:left w:w="108" w:type="dxa"/>
              <w:bottom w:w="0" w:type="dxa"/>
              <w:right w:w="108" w:type="dxa"/>
            </w:tcMar>
            <w:vAlign w:val="center"/>
          </w:tcPr>
          <w:p w14:paraId="33605D0D"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Fall 2019</w:t>
            </w:r>
          </w:p>
        </w:tc>
      </w:tr>
    </w:tbl>
    <w:p w14:paraId="3794C54C" w14:textId="6161B9C4" w:rsidR="00A5067E" w:rsidRPr="008E46ED" w:rsidRDefault="00A5067E" w:rsidP="00A5067E">
      <w:pPr>
        <w:pStyle w:val="NormalWeb"/>
        <w:spacing w:before="0" w:beforeAutospacing="0" w:after="0" w:afterAutospacing="0"/>
        <w:jc w:val="center"/>
        <w:rPr>
          <w:rFonts w:ascii="Garamond" w:hAnsi="Garamond"/>
          <w:b/>
          <w:bCs/>
          <w:color w:val="000000"/>
          <w:sz w:val="24"/>
          <w:szCs w:val="24"/>
        </w:rPr>
      </w:pPr>
      <w:r w:rsidRPr="008E46ED">
        <w:rPr>
          <w:rFonts w:ascii="Garamond" w:hAnsi="Garamond"/>
          <w:b/>
          <w:bCs/>
          <w:color w:val="000000"/>
          <w:sz w:val="24"/>
          <w:szCs w:val="24"/>
        </w:rPr>
        <w:lastRenderedPageBreak/>
        <w:t>New York City College of Technology</w:t>
      </w:r>
    </w:p>
    <w:p w14:paraId="66909F74" w14:textId="3A0E0D4B" w:rsidR="00A5067E" w:rsidRPr="008E46ED" w:rsidRDefault="00E56F19" w:rsidP="00A5067E">
      <w:pPr>
        <w:pStyle w:val="NormalWeb"/>
        <w:spacing w:before="0" w:beforeAutospacing="0" w:after="0" w:afterAutospacing="0"/>
        <w:jc w:val="center"/>
        <w:rPr>
          <w:rFonts w:ascii="Garamond" w:hAnsi="Garamond"/>
          <w:b/>
          <w:bCs/>
          <w:color w:val="000000"/>
          <w:sz w:val="24"/>
          <w:szCs w:val="24"/>
        </w:rPr>
      </w:pPr>
      <w:r>
        <w:rPr>
          <w:rFonts w:ascii="Garamond" w:hAnsi="Garamond"/>
          <w:b/>
          <w:bCs/>
          <w:color w:val="000000"/>
          <w:sz w:val="24"/>
          <w:szCs w:val="24"/>
        </w:rPr>
        <w:t>ENG</w:t>
      </w:r>
      <w:r w:rsidR="00A5067E" w:rsidRPr="008E46ED">
        <w:rPr>
          <w:rFonts w:ascii="Garamond" w:hAnsi="Garamond"/>
          <w:b/>
          <w:bCs/>
          <w:color w:val="000000"/>
          <w:sz w:val="24"/>
          <w:szCs w:val="24"/>
        </w:rPr>
        <w:t xml:space="preserve"> 1143—Writing for Stage and Screen</w:t>
      </w:r>
    </w:p>
    <w:p w14:paraId="69F82574" w14:textId="77777777" w:rsidR="00A5067E" w:rsidRPr="008E46ED" w:rsidRDefault="00A5067E" w:rsidP="00A5067E">
      <w:pPr>
        <w:pStyle w:val="NormalWeb"/>
        <w:spacing w:before="0" w:beforeAutospacing="0" w:after="0" w:afterAutospacing="0"/>
        <w:rPr>
          <w:rFonts w:ascii="Garamond" w:hAnsi="Garamond"/>
          <w:color w:val="000000"/>
          <w:sz w:val="24"/>
          <w:szCs w:val="24"/>
        </w:rPr>
      </w:pPr>
    </w:p>
    <w:p w14:paraId="55421322" w14:textId="75B3D83B"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Professors: Suzanne M. Miller /Patrick Corbett</w:t>
      </w:r>
    </w:p>
    <w:p w14:paraId="62E4F211" w14:textId="05ED9185"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Offices: Namm 524 /Namm 520 Office Hours: TBD</w:t>
      </w:r>
    </w:p>
    <w:p w14:paraId="0427538A" w14:textId="20E9F1F1"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Emails: </w:t>
      </w:r>
      <w:r w:rsidRPr="008E46ED">
        <w:rPr>
          <w:rFonts w:ascii="Garamond" w:hAnsi="Garamond"/>
          <w:sz w:val="24"/>
          <w:szCs w:val="24"/>
        </w:rPr>
        <w:t>SMMiller@Citytech.cuny.edu</w:t>
      </w:r>
      <w:r w:rsidRPr="008E46ED">
        <w:rPr>
          <w:rFonts w:ascii="Garamond" w:hAnsi="Garamond"/>
          <w:color w:val="000000"/>
          <w:sz w:val="24"/>
          <w:szCs w:val="24"/>
        </w:rPr>
        <w:t>/Pcorbett@citytech.cuny.edu</w:t>
      </w:r>
    </w:p>
    <w:p w14:paraId="73BC950B"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w:t>
      </w:r>
    </w:p>
    <w:p w14:paraId="24AEC4E1"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Course Description:</w:t>
      </w:r>
      <w:r w:rsidRPr="008E46ED">
        <w:rPr>
          <w:rFonts w:ascii="Garamond" w:hAnsi="Garamond"/>
          <w:b/>
          <w:bCs/>
          <w:color w:val="000000"/>
          <w:sz w:val="24"/>
          <w:szCs w:val="24"/>
        </w:rPr>
        <w:t> </w:t>
      </w:r>
      <w:r w:rsidRPr="008E46ED">
        <w:rPr>
          <w:rFonts w:ascii="Garamond" w:hAnsi="Garamond"/>
          <w:color w:val="000000"/>
          <w:sz w:val="24"/>
          <w:szCs w:val="24"/>
        </w:rPr>
        <w:t> </w:t>
      </w:r>
    </w:p>
    <w:p w14:paraId="5FC3A535" w14:textId="16E843D0"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This course provides creative writing students with an introduction to writing dramatic stories for the stage and screen. Students lear</w:t>
      </w:r>
      <w:r w:rsidR="00E56F19">
        <w:rPr>
          <w:rFonts w:ascii="Garamond" w:hAnsi="Garamond"/>
          <w:color w:val="000000"/>
          <w:sz w:val="24"/>
          <w:szCs w:val="24"/>
        </w:rPr>
        <w:t>n to analyze, understand, write</w:t>
      </w:r>
      <w:r w:rsidRPr="008E46ED">
        <w:rPr>
          <w:rFonts w:ascii="Garamond" w:hAnsi="Garamond"/>
          <w:color w:val="000000"/>
          <w:sz w:val="24"/>
          <w:szCs w:val="24"/>
        </w:rPr>
        <w:t xml:space="preserve"> and format dramatic stories according to the components of narrative found in dramatic structure. Students will develop a dramatic creative writing process by crafting original story ideas, working wit</w:t>
      </w:r>
      <w:r w:rsidR="00E56F19">
        <w:rPr>
          <w:rFonts w:ascii="Garamond" w:hAnsi="Garamond"/>
          <w:color w:val="000000"/>
          <w:sz w:val="24"/>
          <w:szCs w:val="24"/>
        </w:rPr>
        <w:t>h other writers collaboratively</w:t>
      </w:r>
      <w:r w:rsidRPr="008E46ED">
        <w:rPr>
          <w:rFonts w:ascii="Garamond" w:hAnsi="Garamond"/>
          <w:color w:val="000000"/>
          <w:sz w:val="24"/>
          <w:szCs w:val="24"/>
        </w:rPr>
        <w:t xml:space="preserve"> and engaging the development process for dramatic scenes from concept to completion.</w:t>
      </w:r>
    </w:p>
    <w:p w14:paraId="6FA5C84E" w14:textId="77777777" w:rsidR="00A5067E" w:rsidRPr="008E46ED" w:rsidRDefault="00A5067E" w:rsidP="00A5067E">
      <w:pPr>
        <w:rPr>
          <w:rFonts w:ascii="Garamond" w:eastAsia="Times New Roman" w:hAnsi="Garamond"/>
        </w:rPr>
      </w:pPr>
    </w:p>
    <w:p w14:paraId="4602414F"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Prerequisite:</w:t>
      </w:r>
      <w:r w:rsidRPr="008E46ED">
        <w:rPr>
          <w:rFonts w:ascii="Garamond" w:hAnsi="Garamond"/>
          <w:b/>
          <w:bCs/>
          <w:color w:val="000000"/>
          <w:sz w:val="24"/>
          <w:szCs w:val="24"/>
        </w:rPr>
        <w:t> </w:t>
      </w:r>
      <w:r w:rsidRPr="008E46ED">
        <w:rPr>
          <w:rFonts w:ascii="Garamond" w:hAnsi="Garamond"/>
          <w:color w:val="000000"/>
          <w:sz w:val="24"/>
          <w:szCs w:val="24"/>
        </w:rPr>
        <w:t> </w:t>
      </w:r>
    </w:p>
    <w:p w14:paraId="5F905FF8" w14:textId="2F008EB9" w:rsidR="00A5067E" w:rsidRPr="008E46ED" w:rsidRDefault="00E56F19" w:rsidP="00A5067E">
      <w:pPr>
        <w:pStyle w:val="NormalWeb"/>
        <w:spacing w:before="0" w:beforeAutospacing="0" w:after="0" w:afterAutospacing="0"/>
        <w:rPr>
          <w:rFonts w:ascii="Garamond" w:hAnsi="Garamond"/>
        </w:rPr>
      </w:pPr>
      <w:r>
        <w:rPr>
          <w:rFonts w:ascii="Garamond" w:hAnsi="Garamond"/>
          <w:color w:val="000000"/>
          <w:sz w:val="24"/>
          <w:szCs w:val="24"/>
        </w:rPr>
        <w:t>ENG</w:t>
      </w:r>
      <w:r w:rsidR="00A5067E" w:rsidRPr="008E46ED">
        <w:rPr>
          <w:rFonts w:ascii="Garamond" w:hAnsi="Garamond"/>
          <w:color w:val="000000"/>
          <w:sz w:val="24"/>
          <w:szCs w:val="24"/>
        </w:rPr>
        <w:t xml:space="preserve"> 1101 </w:t>
      </w:r>
    </w:p>
    <w:p w14:paraId="40BE98FE" w14:textId="77777777" w:rsidR="00A5067E" w:rsidRPr="008E46ED" w:rsidRDefault="00A5067E" w:rsidP="00A5067E">
      <w:pPr>
        <w:rPr>
          <w:rFonts w:ascii="Garamond" w:eastAsia="Times New Roman" w:hAnsi="Garamond"/>
        </w:rPr>
      </w:pPr>
    </w:p>
    <w:p w14:paraId="6B001154"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Required course materials:</w:t>
      </w:r>
      <w:r w:rsidRPr="008E46ED">
        <w:rPr>
          <w:rFonts w:ascii="Garamond" w:hAnsi="Garamond"/>
          <w:color w:val="000000"/>
          <w:sz w:val="24"/>
          <w:szCs w:val="24"/>
        </w:rPr>
        <w:t> </w:t>
      </w:r>
    </w:p>
    <w:p w14:paraId="7CA5A12C"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An active Blackboard account </w:t>
      </w:r>
    </w:p>
    <w:p w14:paraId="79251748"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notebook dedicated to your creative work</w:t>
      </w:r>
    </w:p>
    <w:p w14:paraId="1EFB2091"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notebook and folder for class notes and hand-outs</w:t>
      </w:r>
    </w:p>
    <w:p w14:paraId="231D1473"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dictionary and thesaurus (online versions are fine) </w:t>
      </w:r>
    </w:p>
    <w:p w14:paraId="2DA634FA"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Texts (plays and screenplays) listed below: </w:t>
      </w:r>
    </w:p>
    <w:p w14:paraId="5C4B334F" w14:textId="77777777" w:rsidR="00A5067E" w:rsidRPr="008E46ED" w:rsidRDefault="00A5067E" w:rsidP="00A5067E">
      <w:pPr>
        <w:rPr>
          <w:rFonts w:ascii="Garamond" w:eastAsia="Times New Roman" w:hAnsi="Garamond"/>
        </w:rPr>
      </w:pPr>
    </w:p>
    <w:p w14:paraId="4BFC4B65" w14:textId="0475718C"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Required Texts (see list below)</w:t>
      </w:r>
      <w:r w:rsidRPr="008E46ED">
        <w:rPr>
          <w:rFonts w:ascii="Garamond" w:hAnsi="Garamond"/>
          <w:b/>
          <w:bCs/>
          <w:color w:val="000000"/>
          <w:sz w:val="24"/>
          <w:szCs w:val="24"/>
        </w:rPr>
        <w:t>.</w:t>
      </w:r>
      <w:r w:rsidRPr="008E46ED">
        <w:rPr>
          <w:rFonts w:ascii="Garamond" w:hAnsi="Garamond"/>
          <w:i/>
          <w:iCs/>
          <w:color w:val="000000"/>
          <w:sz w:val="24"/>
          <w:szCs w:val="24"/>
        </w:rPr>
        <w:t xml:space="preserve"> </w:t>
      </w:r>
      <w:r w:rsidRPr="008E46ED">
        <w:rPr>
          <w:rFonts w:ascii="Garamond" w:hAnsi="Garamond"/>
          <w:iCs/>
          <w:color w:val="000000"/>
          <w:sz w:val="24"/>
          <w:szCs w:val="24"/>
        </w:rPr>
        <w:t>Please bring the appropriate text to class, as we will refer to/read from the texts regularly during the class period. They are available at the campus bookstore, as well as from other vendors. Most of them are also available at City Tech's library, and at other CUNY libraries (</w:t>
      </w:r>
      <w:r w:rsidR="00E56F19">
        <w:rPr>
          <w:rFonts w:ascii="Garamond" w:hAnsi="Garamond"/>
          <w:iCs/>
          <w:color w:val="000000"/>
          <w:sz w:val="24"/>
          <w:szCs w:val="24"/>
        </w:rPr>
        <w:t>FYI</w:t>
      </w:r>
      <w:r w:rsidRPr="008E46ED">
        <w:rPr>
          <w:rFonts w:ascii="Garamond" w:hAnsi="Garamond"/>
          <w:iCs/>
          <w:color w:val="000000"/>
          <w:sz w:val="24"/>
          <w:szCs w:val="24"/>
        </w:rPr>
        <w:t>: you may use your City Tech ID to check out books from any CUNY library). Public libraries also have these texts in either print versions or as e-books. </w:t>
      </w:r>
      <w:r w:rsidRPr="008E46ED">
        <w:rPr>
          <w:rFonts w:ascii="Garamond" w:hAnsi="Garamond"/>
          <w:color w:val="000000"/>
          <w:sz w:val="24"/>
          <w:szCs w:val="24"/>
        </w:rPr>
        <w:t> </w:t>
      </w:r>
    </w:p>
    <w:p w14:paraId="28E53889" w14:textId="77777777" w:rsidR="00A5067E" w:rsidRPr="008E46ED" w:rsidRDefault="00A5067E" w:rsidP="00A5067E">
      <w:pPr>
        <w:rPr>
          <w:rFonts w:ascii="Garamond" w:eastAsia="Times New Roman" w:hAnsi="Garamond"/>
        </w:rPr>
      </w:pPr>
    </w:p>
    <w:p w14:paraId="7CB6A73F"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Akhtar, Ayad. </w:t>
      </w:r>
      <w:r w:rsidRPr="008E46ED">
        <w:rPr>
          <w:rFonts w:ascii="Garamond" w:hAnsi="Garamond"/>
          <w:i/>
          <w:iCs/>
          <w:color w:val="000000"/>
          <w:sz w:val="24"/>
          <w:szCs w:val="24"/>
        </w:rPr>
        <w:t xml:space="preserve">Disgraced. </w:t>
      </w:r>
      <w:r w:rsidRPr="008E46ED">
        <w:rPr>
          <w:rFonts w:ascii="Garamond" w:hAnsi="Garamond"/>
          <w:color w:val="000000"/>
          <w:sz w:val="24"/>
          <w:szCs w:val="24"/>
        </w:rPr>
        <w:t>Back Bay Books, 2013. ISBN-13:978-01316324465</w:t>
      </w:r>
    </w:p>
    <w:p w14:paraId="063B2708" w14:textId="77777777" w:rsidR="00A5067E" w:rsidRPr="008E46ED" w:rsidRDefault="00A5067E" w:rsidP="00A5067E">
      <w:pPr>
        <w:rPr>
          <w:rFonts w:ascii="Garamond" w:eastAsia="Times New Roman" w:hAnsi="Garamond"/>
          <w:sz w:val="16"/>
          <w:szCs w:val="16"/>
        </w:rPr>
      </w:pPr>
    </w:p>
    <w:p w14:paraId="26551D39"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Andersson, Wes. </w:t>
      </w:r>
      <w:r w:rsidRPr="008E46ED">
        <w:rPr>
          <w:rFonts w:ascii="Garamond" w:hAnsi="Garamond"/>
          <w:i/>
          <w:iCs/>
          <w:color w:val="000000"/>
          <w:sz w:val="24"/>
          <w:szCs w:val="24"/>
        </w:rPr>
        <w:t>The Grand Budapest Hotel:  The Illustrated Screenplay.</w:t>
      </w:r>
      <w:r w:rsidRPr="008E46ED">
        <w:rPr>
          <w:rFonts w:ascii="Garamond" w:hAnsi="Garamond"/>
          <w:color w:val="000000"/>
          <w:sz w:val="24"/>
          <w:szCs w:val="24"/>
        </w:rPr>
        <w:t xml:space="preserve"> Opus Books, 2014. $11.52. </w:t>
      </w:r>
      <w:r w:rsidRPr="008E46ED">
        <w:rPr>
          <w:rFonts w:ascii="Garamond" w:hAnsi="Garamond"/>
          <w:color w:val="333333"/>
          <w:sz w:val="24"/>
          <w:szCs w:val="24"/>
        </w:rPr>
        <w:t>ASIN: B00IWROHY8 (Recommended)</w:t>
      </w:r>
    </w:p>
    <w:p w14:paraId="2A4ED9D7" w14:textId="77777777" w:rsidR="00A5067E" w:rsidRPr="008E46ED" w:rsidRDefault="00A5067E" w:rsidP="00A5067E">
      <w:pPr>
        <w:rPr>
          <w:rFonts w:ascii="Garamond" w:eastAsia="Times New Roman" w:hAnsi="Garamond"/>
          <w:sz w:val="16"/>
          <w:szCs w:val="16"/>
        </w:rPr>
      </w:pPr>
    </w:p>
    <w:p w14:paraId="2E07E78C"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Beauvoy, Simon. </w:t>
      </w:r>
      <w:r w:rsidRPr="008E46ED">
        <w:rPr>
          <w:rFonts w:ascii="Garamond" w:hAnsi="Garamond"/>
          <w:i/>
          <w:iCs/>
          <w:color w:val="000000"/>
          <w:sz w:val="24"/>
          <w:szCs w:val="24"/>
        </w:rPr>
        <w:t>Slumdog Millionaire:  The Shooting Script</w:t>
      </w:r>
      <w:r w:rsidRPr="008E46ED">
        <w:rPr>
          <w:rFonts w:ascii="Garamond" w:hAnsi="Garamond"/>
          <w:color w:val="000000"/>
          <w:sz w:val="24"/>
          <w:szCs w:val="24"/>
        </w:rPr>
        <w:t xml:space="preserve">. Newmarket Press, 2008. $10.99. </w:t>
      </w:r>
      <w:r w:rsidRPr="008E46ED">
        <w:rPr>
          <w:rFonts w:ascii="Garamond" w:hAnsi="Garamond"/>
          <w:color w:val="333333"/>
          <w:sz w:val="24"/>
          <w:szCs w:val="24"/>
        </w:rPr>
        <w:t>ISBN-13: 978-1557048363</w:t>
      </w:r>
    </w:p>
    <w:p w14:paraId="004AA28E" w14:textId="77777777" w:rsidR="00A5067E" w:rsidRPr="008E46ED" w:rsidRDefault="00A5067E" w:rsidP="00A5067E">
      <w:pPr>
        <w:rPr>
          <w:rFonts w:ascii="Garamond" w:eastAsia="Times New Roman" w:hAnsi="Garamond"/>
          <w:sz w:val="16"/>
          <w:szCs w:val="16"/>
        </w:rPr>
      </w:pPr>
    </w:p>
    <w:p w14:paraId="4A4ADA02"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Field, Syd. </w:t>
      </w:r>
      <w:r w:rsidRPr="008E46ED">
        <w:rPr>
          <w:rFonts w:ascii="Garamond" w:hAnsi="Garamond"/>
          <w:i/>
          <w:iCs/>
          <w:color w:val="000000"/>
          <w:sz w:val="24"/>
          <w:szCs w:val="24"/>
        </w:rPr>
        <w:t>Screenplay:  The Foundations of Screenwriting</w:t>
      </w:r>
      <w:r w:rsidRPr="008E46ED">
        <w:rPr>
          <w:rFonts w:ascii="Garamond" w:hAnsi="Garamond"/>
          <w:color w:val="000000"/>
          <w:sz w:val="24"/>
          <w:szCs w:val="24"/>
        </w:rPr>
        <w:t xml:space="preserve">. Delta, Revised Edition, 2005. $13.44. </w:t>
      </w:r>
      <w:r w:rsidRPr="008E46ED">
        <w:rPr>
          <w:rFonts w:ascii="Garamond" w:hAnsi="Garamond"/>
          <w:color w:val="333333"/>
          <w:sz w:val="24"/>
          <w:szCs w:val="24"/>
        </w:rPr>
        <w:t>ISBN-    10: 0385339038</w:t>
      </w:r>
    </w:p>
    <w:p w14:paraId="349A4FF4" w14:textId="77777777" w:rsidR="00A5067E" w:rsidRPr="008E46ED" w:rsidRDefault="00A5067E" w:rsidP="00A5067E">
      <w:pPr>
        <w:rPr>
          <w:rFonts w:ascii="Garamond" w:eastAsia="Times New Roman" w:hAnsi="Garamond"/>
          <w:sz w:val="16"/>
          <w:szCs w:val="16"/>
        </w:rPr>
      </w:pPr>
    </w:p>
    <w:p w14:paraId="1EFA019C"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Parks, Suzan-Lori. </w:t>
      </w:r>
      <w:r w:rsidRPr="008E46ED">
        <w:rPr>
          <w:rFonts w:ascii="Garamond" w:hAnsi="Garamond"/>
          <w:i/>
          <w:iCs/>
          <w:color w:val="000000"/>
          <w:sz w:val="24"/>
          <w:szCs w:val="24"/>
        </w:rPr>
        <w:t>Topdog/Underdog</w:t>
      </w:r>
      <w:r w:rsidRPr="008E46ED">
        <w:rPr>
          <w:rFonts w:ascii="Garamond" w:hAnsi="Garamond"/>
          <w:color w:val="000000"/>
          <w:sz w:val="24"/>
          <w:szCs w:val="24"/>
        </w:rPr>
        <w:t xml:space="preserve">. Theatre Communications Group, 2001. $13.10. </w:t>
      </w:r>
      <w:r w:rsidRPr="008E46ED">
        <w:rPr>
          <w:rFonts w:ascii="Garamond" w:hAnsi="Garamond"/>
          <w:color w:val="333333"/>
          <w:sz w:val="24"/>
          <w:szCs w:val="24"/>
        </w:rPr>
        <w:t>ISBN-13: 978-1559362016</w:t>
      </w:r>
    </w:p>
    <w:p w14:paraId="781C7976" w14:textId="77777777" w:rsidR="00A5067E" w:rsidRPr="008E46ED" w:rsidRDefault="00A5067E" w:rsidP="00A5067E">
      <w:pPr>
        <w:rPr>
          <w:rFonts w:ascii="Garamond" w:hAnsi="Garamond"/>
          <w:b/>
          <w:sz w:val="16"/>
          <w:szCs w:val="16"/>
        </w:rPr>
      </w:pPr>
    </w:p>
    <w:p w14:paraId="776CA21E" w14:textId="77777777" w:rsidR="00A5067E" w:rsidRPr="008E46ED" w:rsidRDefault="00A5067E" w:rsidP="00A5067E">
      <w:pPr>
        <w:rPr>
          <w:rFonts w:ascii="Garamond" w:hAnsi="Garamond" w:cs="Times New Roman"/>
        </w:rPr>
      </w:pPr>
      <w:r w:rsidRPr="008E46ED">
        <w:rPr>
          <w:rFonts w:ascii="Garamond" w:hAnsi="Garamond" w:cs="Times New Roman"/>
          <w:color w:val="000000"/>
        </w:rPr>
        <w:t xml:space="preserve">Shepard, Sam. </w:t>
      </w:r>
      <w:r w:rsidRPr="008E46ED">
        <w:rPr>
          <w:rFonts w:ascii="Garamond" w:hAnsi="Garamond" w:cs="Times New Roman"/>
          <w:i/>
          <w:iCs/>
          <w:color w:val="000000"/>
        </w:rPr>
        <w:t>True West</w:t>
      </w:r>
      <w:r w:rsidRPr="008E46ED">
        <w:rPr>
          <w:rFonts w:ascii="Garamond" w:hAnsi="Garamond" w:cs="Times New Roman"/>
          <w:color w:val="000000"/>
        </w:rPr>
        <w:t xml:space="preserve">. Samuel French, Acting Edition, 1981. $10.95. </w:t>
      </w:r>
      <w:r w:rsidRPr="008E46ED">
        <w:rPr>
          <w:rFonts w:ascii="Garamond" w:hAnsi="Garamond" w:cs="Times New Roman"/>
          <w:color w:val="333333"/>
        </w:rPr>
        <w:t>ISBN-13: 978-0573617287</w:t>
      </w:r>
    </w:p>
    <w:p w14:paraId="1D945BA7" w14:textId="77777777" w:rsidR="00A5067E" w:rsidRPr="008E46ED" w:rsidRDefault="00A5067E" w:rsidP="00A5067E">
      <w:pPr>
        <w:rPr>
          <w:rFonts w:ascii="Garamond" w:hAnsi="Garamond" w:cs="Times New Roman"/>
          <w:color w:val="333333"/>
          <w:sz w:val="16"/>
          <w:szCs w:val="16"/>
        </w:rPr>
      </w:pPr>
    </w:p>
    <w:p w14:paraId="5F8CC7CB" w14:textId="77777777" w:rsidR="00A5067E" w:rsidRPr="008E46ED" w:rsidRDefault="00A5067E" w:rsidP="00A5067E">
      <w:pPr>
        <w:rPr>
          <w:rFonts w:ascii="Garamond" w:hAnsi="Garamond" w:cs="Times New Roman"/>
          <w:sz w:val="20"/>
          <w:szCs w:val="20"/>
        </w:rPr>
      </w:pPr>
      <w:r w:rsidRPr="008E46ED">
        <w:rPr>
          <w:rFonts w:ascii="Garamond" w:hAnsi="Garamond" w:cs="Times New Roman"/>
          <w:color w:val="333333"/>
        </w:rPr>
        <w:t xml:space="preserve">Vogler, Christopher. </w:t>
      </w:r>
      <w:r w:rsidRPr="008E46ED">
        <w:rPr>
          <w:rFonts w:ascii="Garamond" w:hAnsi="Garamond" w:cs="Times New Roman"/>
          <w:i/>
          <w:iCs/>
          <w:color w:val="111111"/>
        </w:rPr>
        <w:t>The Writer’s Journey: Mythic Structure for Writers.</w:t>
      </w:r>
      <w:r w:rsidRPr="008E46ED">
        <w:rPr>
          <w:rFonts w:ascii="Garamond" w:hAnsi="Garamond" w:cs="Times New Roman"/>
          <w:color w:val="111111"/>
        </w:rPr>
        <w:t xml:space="preserve"> </w:t>
      </w:r>
      <w:r w:rsidRPr="008E46ED">
        <w:rPr>
          <w:rFonts w:ascii="Garamond" w:hAnsi="Garamond" w:cs="Times New Roman"/>
          <w:color w:val="333333"/>
          <w:shd w:val="clear" w:color="auto" w:fill="FFFFFF"/>
        </w:rPr>
        <w:t>Michael Wiese Productions, 2007. $15.00. ISBN-10: 193290736X</w:t>
      </w:r>
    </w:p>
    <w:p w14:paraId="36D9A471" w14:textId="77777777" w:rsidR="00A5067E" w:rsidRPr="008E46ED" w:rsidRDefault="00A5067E" w:rsidP="00A5067E">
      <w:pPr>
        <w:rPr>
          <w:rFonts w:ascii="Garamond" w:eastAsia="Times New Roman" w:hAnsi="Garamond" w:cs="Times New Roman"/>
          <w:sz w:val="20"/>
          <w:szCs w:val="20"/>
        </w:rPr>
      </w:pPr>
    </w:p>
    <w:p w14:paraId="568659E4" w14:textId="77777777" w:rsidR="00A5067E" w:rsidRPr="008E46ED" w:rsidRDefault="00A5067E" w:rsidP="00A5067E">
      <w:pPr>
        <w:rPr>
          <w:rFonts w:ascii="Garamond" w:hAnsi="Garamond" w:cs="Times New Roman"/>
          <w:sz w:val="20"/>
          <w:szCs w:val="20"/>
        </w:rPr>
      </w:pPr>
      <w:r w:rsidRPr="008E46ED">
        <w:rPr>
          <w:rFonts w:ascii="Garamond" w:hAnsi="Garamond" w:cs="Times New Roman"/>
          <w:b/>
          <w:bCs/>
          <w:color w:val="111111"/>
          <w:u w:val="single"/>
        </w:rPr>
        <w:t>Student Learning Outcomes:</w:t>
      </w:r>
    </w:p>
    <w:p w14:paraId="7B336DAB" w14:textId="77777777" w:rsidR="00A5067E" w:rsidRPr="008E46ED" w:rsidRDefault="00A5067E" w:rsidP="00A5067E">
      <w:pPr>
        <w:rPr>
          <w:rFonts w:ascii="Garamond" w:hAnsi="Garamond" w:cs="Times New Roman"/>
          <w:sz w:val="20"/>
          <w:szCs w:val="20"/>
        </w:rPr>
      </w:pPr>
      <w:r w:rsidRPr="008E46ED">
        <w:rPr>
          <w:rFonts w:ascii="Garamond" w:hAnsi="Garamond" w:cs="Times New Roman"/>
          <w:color w:val="111111"/>
        </w:rPr>
        <w:t>By the end of this course, you will be able to:</w:t>
      </w:r>
    </w:p>
    <w:p w14:paraId="7F034442"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Analyze:  Written dramatic stories as part of the development process as a means of improving them and differentiating them from other creative works.</w:t>
      </w:r>
    </w:p>
    <w:p w14:paraId="3B5EA405"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Identify and Explain:</w:t>
      </w:r>
    </w:p>
    <w:p w14:paraId="38C71A06"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Formatting, features, and genre characteristics associated with basic dramatic story structure.</w:t>
      </w:r>
    </w:p>
    <w:p w14:paraId="493E3996"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Common tropes, plot devices, and narrative arcs typically associated with dramatic stories.</w:t>
      </w:r>
    </w:p>
    <w:p w14:paraId="73340E6C"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Major story concepts such as character, dramatic act structure, and heroic plot in the construction of the narrative journey.</w:t>
      </w:r>
    </w:p>
    <w:p w14:paraId="2F1A4AC2"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Develop and Write:  Individual scenes and acts for content, organization, style, clarity, dramatic emphasis, and genre-appropriate page design.</w:t>
      </w:r>
    </w:p>
    <w:p w14:paraId="1EB2C254"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Synthesize:  </w:t>
      </w:r>
    </w:p>
    <w:p w14:paraId="4AD5DFCA"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An understanding of the anatomy and execution of creating an individual scene and act of a feature film screenplay, including treatment, pitch, and scripting.</w:t>
      </w:r>
    </w:p>
    <w:p w14:paraId="09F728F8"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A vocabulary of key terms in the form of parentheticals, story transitions, production settings, and shot directions to use in writing. A vocabulary of the standard elements of drama (such as plot, theme, characterization,  music, movement, and spectacle).</w:t>
      </w:r>
    </w:p>
    <w:p w14:paraId="69EB6ABD"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An understanding of the Aristotilean elements of drama and how they help to build dramatic arcs and reveal themes.</w:t>
      </w:r>
    </w:p>
    <w:p w14:paraId="076ABACB"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Collaborate:  </w:t>
      </w:r>
    </w:p>
    <w:p w14:paraId="248CA0F7"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 xml:space="preserve">To develop and pitch screenplay characters, scenes, and stories towards a variety of dramatic situations. </w:t>
      </w:r>
    </w:p>
    <w:p w14:paraId="4207E571" w14:textId="77777777"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To review premises, conflicts, and characterization in original dramatic scenes for the stage.</w:t>
      </w:r>
    </w:p>
    <w:p w14:paraId="69AC3DB6" w14:textId="77777777" w:rsidR="00A5067E" w:rsidRPr="008E46ED" w:rsidRDefault="00A5067E" w:rsidP="00A5067E">
      <w:pPr>
        <w:ind w:left="-180" w:firstLine="90"/>
        <w:textAlignment w:val="baseline"/>
        <w:rPr>
          <w:rFonts w:ascii="Garamond" w:hAnsi="Garamond"/>
          <w:b/>
          <w:bCs/>
          <w:color w:val="000000"/>
          <w:u w:val="single"/>
        </w:rPr>
      </w:pPr>
    </w:p>
    <w:p w14:paraId="44D1552E" w14:textId="77777777" w:rsidR="00A704BF" w:rsidRPr="008E46ED" w:rsidRDefault="00A704BF" w:rsidP="00F46D90">
      <w:pPr>
        <w:ind w:left="-180" w:firstLine="90"/>
        <w:textAlignment w:val="baseline"/>
        <w:rPr>
          <w:rFonts w:ascii="Garamond" w:hAnsi="Garamond" w:cs="Times New Roman"/>
          <w:b/>
          <w:bCs/>
          <w:color w:val="000000"/>
          <w:u w:val="single"/>
        </w:rPr>
      </w:pPr>
    </w:p>
    <w:p w14:paraId="5DA78824" w14:textId="345F8338" w:rsidR="008A6057" w:rsidRPr="008E46ED" w:rsidRDefault="008A6057" w:rsidP="00F46D90">
      <w:pPr>
        <w:ind w:left="-180" w:firstLine="90"/>
        <w:textAlignment w:val="baseline"/>
        <w:rPr>
          <w:rFonts w:ascii="Garamond" w:hAnsi="Garamond" w:cs="Times New Roman"/>
          <w:color w:val="111111"/>
        </w:rPr>
      </w:pPr>
      <w:r w:rsidRPr="008E46ED">
        <w:rPr>
          <w:rFonts w:ascii="Garamond" w:hAnsi="Garamond" w:cs="Times New Roman"/>
          <w:b/>
          <w:bCs/>
          <w:color w:val="000000"/>
          <w:u w:val="single"/>
        </w:rPr>
        <w:t>Learning outcomes:</w:t>
      </w:r>
    </w:p>
    <w:tbl>
      <w:tblPr>
        <w:tblW w:w="0" w:type="auto"/>
        <w:tblCellMar>
          <w:top w:w="15" w:type="dxa"/>
          <w:left w:w="15" w:type="dxa"/>
          <w:bottom w:w="15" w:type="dxa"/>
          <w:right w:w="15" w:type="dxa"/>
        </w:tblCellMar>
        <w:tblLook w:val="04A0" w:firstRow="1" w:lastRow="0" w:firstColumn="1" w:lastColumn="0" w:noHBand="0" w:noVBand="1"/>
      </w:tblPr>
      <w:tblGrid>
        <w:gridCol w:w="3295"/>
        <w:gridCol w:w="5335"/>
      </w:tblGrid>
      <w:tr w:rsidR="00990BD2" w:rsidRPr="008E46ED" w14:paraId="0D78D4AC" w14:textId="77777777" w:rsidTr="008A6057">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F1EB5E6"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Course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8353D2D"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Assessment Measures</w:t>
            </w:r>
          </w:p>
        </w:tc>
      </w:tr>
      <w:tr w:rsidR="00990BD2" w:rsidRPr="008E46ED" w14:paraId="2F01F2B2" w14:textId="77777777" w:rsidTr="008A605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37E7B" w14:textId="77777777" w:rsidR="008A6057" w:rsidRPr="008E46ED" w:rsidRDefault="008A6057" w:rsidP="008A6057">
            <w:pPr>
              <w:shd w:val="clear" w:color="auto" w:fill="FFFFFF"/>
              <w:rPr>
                <w:rFonts w:ascii="Garamond" w:hAnsi="Garamond" w:cs="Times New Roman"/>
              </w:rPr>
            </w:pPr>
            <w:r w:rsidRPr="008E46ED">
              <w:rPr>
                <w:rFonts w:ascii="Garamond" w:hAnsi="Garamond" w:cs="Times New Roman"/>
                <w:b/>
                <w:bCs/>
                <w:color w:val="000000"/>
              </w:rPr>
              <w:t>Analyze</w:t>
            </w:r>
            <w:r w:rsidRPr="008E46ED">
              <w:rPr>
                <w:rFonts w:ascii="Garamond" w:hAnsi="Garamond" w:cs="Times New Roman"/>
                <w:color w:val="000000"/>
              </w:rPr>
              <w:t xml:space="preserve"> the structure and features of dramatic stories for both the stage and screen mediums.</w:t>
            </w:r>
          </w:p>
          <w:p w14:paraId="22983723" w14:textId="77777777" w:rsidR="008A6057" w:rsidRPr="008E46ED" w:rsidRDefault="008A6057" w:rsidP="008A6057">
            <w:pPr>
              <w:rPr>
                <w:rFonts w:ascii="Garamond" w:eastAsia="Times New Roman" w:hAnsi="Garamond"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7F655"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Evaluate</w:t>
            </w:r>
            <w:r w:rsidRPr="008E46ED">
              <w:rPr>
                <w:rFonts w:ascii="Garamond" w:hAnsi="Garamond" w:cs="Times New Roman"/>
                <w:color w:val="000000"/>
              </w:rPr>
              <w:t xml:space="preserve"> the understanding and analysis of acted dramatic stories through written critical responses and group presentations.</w:t>
            </w:r>
          </w:p>
        </w:tc>
      </w:tr>
      <w:tr w:rsidR="00990BD2" w:rsidRPr="008E46ED" w14:paraId="43024DDF"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86C01"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Identify</w:t>
            </w:r>
            <w:r w:rsidRPr="008E46ED">
              <w:rPr>
                <w:rFonts w:ascii="Garamond" w:hAnsi="Garamond" w:cs="Times New Roman"/>
                <w:color w:val="000000"/>
              </w:rPr>
              <w:t xml:space="preserve"> and </w:t>
            </w:r>
            <w:r w:rsidRPr="008E46ED">
              <w:rPr>
                <w:rFonts w:ascii="Garamond" w:hAnsi="Garamond" w:cs="Times New Roman"/>
                <w:b/>
                <w:bCs/>
                <w:color w:val="000000"/>
              </w:rPr>
              <w:t>explain</w:t>
            </w:r>
            <w:r w:rsidRPr="008E46ED">
              <w:rPr>
                <w:rFonts w:ascii="Garamond" w:hAnsi="Garamond" w:cs="Times New Roman"/>
                <w:color w:val="000000"/>
              </w:rPr>
              <w:t xml:space="preserve"> the structure and basic elements of feature length films and stage plays.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45E4C" w14:textId="4904ECCD"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Evaluate</w:t>
            </w:r>
            <w:r w:rsidRPr="008E46ED">
              <w:rPr>
                <w:rFonts w:ascii="Garamond" w:hAnsi="Garamond" w:cs="Times New Roman"/>
                <w:color w:val="000000"/>
              </w:rPr>
              <w:t xml:space="preserve"> the dramatic structure, characters, formatting elements, and story features of a feature-length screenplay</w:t>
            </w:r>
            <w:r w:rsidR="00990BD2" w:rsidRPr="008E46ED">
              <w:rPr>
                <w:rFonts w:ascii="Garamond" w:hAnsi="Garamond" w:cs="Times New Roman"/>
                <w:color w:val="000000"/>
              </w:rPr>
              <w:t xml:space="preserve"> (Slumdog Millionaire or Grand Budapest Hotel)</w:t>
            </w:r>
            <w:r w:rsidRPr="008E46ED">
              <w:rPr>
                <w:rFonts w:ascii="Garamond" w:hAnsi="Garamond" w:cs="Times New Roman"/>
                <w:color w:val="000000"/>
              </w:rPr>
              <w:t xml:space="preserve"> and a three-act stage play</w:t>
            </w:r>
            <w:r w:rsidR="00990BD2" w:rsidRPr="008E46ED">
              <w:rPr>
                <w:rFonts w:ascii="Garamond" w:hAnsi="Garamond" w:cs="Times New Roman"/>
                <w:color w:val="000000"/>
              </w:rPr>
              <w:t xml:space="preserve"> (TopDog/Underdog or True West)</w:t>
            </w:r>
            <w:r w:rsidRPr="008E46ED">
              <w:rPr>
                <w:rFonts w:ascii="Garamond" w:hAnsi="Garamond" w:cs="Times New Roman"/>
                <w:color w:val="000000"/>
              </w:rPr>
              <w:t xml:space="preserve">. </w:t>
            </w:r>
          </w:p>
        </w:tc>
      </w:tr>
      <w:tr w:rsidR="00990BD2" w:rsidRPr="008E46ED" w14:paraId="28D9CA74"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229B2" w14:textId="6154F40B"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 xml:space="preserve">Develop </w:t>
            </w:r>
            <w:r w:rsidRPr="008E46ED">
              <w:rPr>
                <w:rFonts w:ascii="Garamond" w:hAnsi="Garamond" w:cs="Times New Roman"/>
                <w:color w:val="000000"/>
              </w:rPr>
              <w:t xml:space="preserve">and </w:t>
            </w:r>
            <w:r w:rsidRPr="008E46ED">
              <w:rPr>
                <w:rFonts w:ascii="Garamond" w:hAnsi="Garamond" w:cs="Times New Roman"/>
                <w:b/>
                <w:bCs/>
                <w:color w:val="000000"/>
              </w:rPr>
              <w:t xml:space="preserve">write </w:t>
            </w:r>
            <w:r w:rsidRPr="008E46ED">
              <w:rPr>
                <w:rFonts w:ascii="Garamond" w:hAnsi="Garamond" w:cs="Times New Roman"/>
                <w:color w:val="000000"/>
              </w:rPr>
              <w:t>dramatic scenes for screenplays and stage</w:t>
            </w:r>
            <w:r w:rsidR="0053774F" w:rsidRPr="008E46ED">
              <w:rPr>
                <w:rFonts w:ascii="Garamond" w:hAnsi="Garamond" w:cs="Times New Roman"/>
                <w:color w:val="000000"/>
              </w:rPr>
              <w:t xml:space="preserve"> </w:t>
            </w:r>
            <w:r w:rsidRPr="008E46ED">
              <w:rPr>
                <w:rFonts w:ascii="Garamond" w:hAnsi="Garamond" w:cs="Times New Roman"/>
                <w:color w:val="000000"/>
              </w:rPr>
              <w:t>plays.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668A9" w14:textId="4FC0F0C6" w:rsidR="008A6057" w:rsidRPr="008E46ED" w:rsidRDefault="008A6057" w:rsidP="00990BD2">
            <w:pPr>
              <w:spacing w:line="0" w:lineRule="atLeast"/>
              <w:rPr>
                <w:rFonts w:ascii="Garamond" w:hAnsi="Garamond" w:cs="Times New Roman"/>
              </w:rPr>
            </w:pPr>
            <w:r w:rsidRPr="008E46ED">
              <w:rPr>
                <w:rFonts w:ascii="Garamond" w:hAnsi="Garamond" w:cs="Times New Roman"/>
                <w:b/>
                <w:bCs/>
                <w:color w:val="000000"/>
              </w:rPr>
              <w:t xml:space="preserve">Evaluate </w:t>
            </w:r>
            <w:r w:rsidRPr="008E46ED">
              <w:rPr>
                <w:rFonts w:ascii="Garamond" w:hAnsi="Garamond" w:cs="Times New Roman"/>
                <w:color w:val="000000"/>
              </w:rPr>
              <w:t>the creation of formatted dramatic scenes for screenplays and stage plays</w:t>
            </w:r>
            <w:r w:rsidR="00990BD2" w:rsidRPr="008E46ED">
              <w:rPr>
                <w:rFonts w:ascii="Garamond" w:hAnsi="Garamond" w:cs="Times New Roman"/>
                <w:color w:val="000000"/>
              </w:rPr>
              <w:t xml:space="preserve"> using low-stakes craft exercises in the creation of elements of dramatic scenes</w:t>
            </w:r>
            <w:r w:rsidRPr="008E46ED">
              <w:rPr>
                <w:rFonts w:ascii="Garamond" w:hAnsi="Garamond" w:cs="Times New Roman"/>
                <w:color w:val="000000"/>
              </w:rPr>
              <w:t>.  </w:t>
            </w:r>
          </w:p>
        </w:tc>
      </w:tr>
      <w:tr w:rsidR="00990BD2" w:rsidRPr="008E46ED" w14:paraId="7F4301FD" w14:textId="77777777" w:rsidTr="008A6057">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87A50" w14:textId="77777777" w:rsidR="008A6057" w:rsidRPr="008E46ED" w:rsidRDefault="008A6057" w:rsidP="008A6057">
            <w:pPr>
              <w:shd w:val="clear" w:color="auto" w:fill="FFFFFF"/>
              <w:rPr>
                <w:rFonts w:ascii="Garamond" w:hAnsi="Garamond" w:cs="Times New Roman"/>
              </w:rPr>
            </w:pPr>
            <w:r w:rsidRPr="008E46ED">
              <w:rPr>
                <w:rFonts w:ascii="Garamond" w:hAnsi="Garamond" w:cs="Times New Roman"/>
                <w:b/>
                <w:bCs/>
                <w:color w:val="000000"/>
              </w:rPr>
              <w:lastRenderedPageBreak/>
              <w:t xml:space="preserve">Synthesize </w:t>
            </w:r>
            <w:r w:rsidRPr="008E46ED">
              <w:rPr>
                <w:rFonts w:ascii="Garamond" w:hAnsi="Garamond" w:cs="Times New Roman"/>
                <w:color w:val="000000"/>
              </w:rPr>
              <w:t xml:space="preserve">an understanding of dramatic structure, techniques, and terminology through </w:t>
            </w:r>
            <w:r w:rsidRPr="008E46ED">
              <w:rPr>
                <w:rFonts w:ascii="Garamond" w:hAnsi="Garamond" w:cs="Times New Roman"/>
                <w:b/>
                <w:bCs/>
                <w:color w:val="000000"/>
              </w:rPr>
              <w:t xml:space="preserve">evaluation </w:t>
            </w:r>
            <w:r w:rsidRPr="008E46ED">
              <w:rPr>
                <w:rFonts w:ascii="Garamond" w:hAnsi="Garamond" w:cs="Times New Roman"/>
                <w:color w:val="000000"/>
              </w:rPr>
              <w:t>and</w:t>
            </w:r>
            <w:r w:rsidRPr="008E46ED">
              <w:rPr>
                <w:rFonts w:ascii="Garamond" w:hAnsi="Garamond" w:cs="Times New Roman"/>
                <w:b/>
                <w:bCs/>
                <w:color w:val="000000"/>
              </w:rPr>
              <w:t xml:space="preserve"> critique</w:t>
            </w:r>
            <w:r w:rsidRPr="008E46ED">
              <w:rPr>
                <w:rFonts w:ascii="Garamond" w:hAnsi="Garamond" w:cs="Times New Roman"/>
                <w:color w:val="000000"/>
              </w:rPr>
              <w:t xml:space="preserve"> of a feature length screenplay and stage play.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93569" w14:textId="43D15BE7" w:rsidR="008A6057" w:rsidRPr="008E46ED" w:rsidRDefault="008A6057" w:rsidP="008A6057">
            <w:pPr>
              <w:rPr>
                <w:rFonts w:ascii="Garamond" w:hAnsi="Garamond" w:cs="Times New Roman"/>
              </w:rPr>
            </w:pPr>
            <w:r w:rsidRPr="008E46ED">
              <w:rPr>
                <w:rFonts w:ascii="Garamond" w:hAnsi="Garamond" w:cs="Times New Roman"/>
                <w:b/>
                <w:bCs/>
                <w:color w:val="000000"/>
              </w:rPr>
              <w:t xml:space="preserve">Evaluate </w:t>
            </w:r>
            <w:r w:rsidRPr="008E46ED">
              <w:rPr>
                <w:rFonts w:ascii="Garamond" w:hAnsi="Garamond" w:cs="Times New Roman"/>
                <w:color w:val="000000"/>
              </w:rPr>
              <w:t>the identification of aspects of dramatic writing, including similarities and differences among screenplays and stage</w:t>
            </w:r>
            <w:r w:rsidR="0053774F" w:rsidRPr="008E46ED">
              <w:rPr>
                <w:rFonts w:ascii="Garamond" w:hAnsi="Garamond" w:cs="Times New Roman"/>
                <w:color w:val="000000"/>
              </w:rPr>
              <w:t xml:space="preserve"> </w:t>
            </w:r>
            <w:r w:rsidRPr="008E46ED">
              <w:rPr>
                <w:rFonts w:ascii="Garamond" w:hAnsi="Garamond" w:cs="Times New Roman"/>
                <w:color w:val="000000"/>
              </w:rPr>
              <w:t xml:space="preserve">plays </w:t>
            </w:r>
            <w:r w:rsidR="00990BD2" w:rsidRPr="008E46ED">
              <w:rPr>
                <w:rFonts w:ascii="Garamond" w:hAnsi="Garamond" w:cs="Times New Roman"/>
                <w:color w:val="000000"/>
              </w:rPr>
              <w:t>(short, composed critical reading and writing tasks focused on comparing scene, act, and body construction between assigned screenplays and stage-plays).</w:t>
            </w:r>
          </w:p>
        </w:tc>
      </w:tr>
      <w:tr w:rsidR="00990BD2" w:rsidRPr="008E46ED" w14:paraId="361AD654" w14:textId="77777777" w:rsidTr="008A6057">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0490F"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 xml:space="preserve">Collaborate </w:t>
            </w:r>
            <w:r w:rsidRPr="008E46ED">
              <w:rPr>
                <w:rFonts w:ascii="Garamond" w:hAnsi="Garamond" w:cs="Times New Roman"/>
                <w:color w:val="000000"/>
              </w:rPr>
              <w:t>with peers to provide written and oral feedback to one another on screenplays and stage plays</w:t>
            </w:r>
          </w:p>
          <w:p w14:paraId="2DEFB1EC" w14:textId="77777777" w:rsidR="008A6057" w:rsidRPr="008E46ED" w:rsidRDefault="008A6057" w:rsidP="008A6057">
            <w:pPr>
              <w:rPr>
                <w:rFonts w:ascii="Garamond" w:eastAsia="Times New Roman" w:hAnsi="Garamond"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96CAB" w14:textId="01F38033" w:rsidR="008A6057" w:rsidRPr="008E46ED" w:rsidRDefault="008A6057" w:rsidP="0053774F">
            <w:pPr>
              <w:rPr>
                <w:rFonts w:ascii="Garamond" w:hAnsi="Garamond" w:cs="Times New Roman"/>
              </w:rPr>
            </w:pPr>
            <w:r w:rsidRPr="008E46ED">
              <w:rPr>
                <w:rFonts w:ascii="Garamond" w:hAnsi="Garamond" w:cs="Times New Roman"/>
                <w:b/>
                <w:bCs/>
                <w:color w:val="000000"/>
              </w:rPr>
              <w:t>Evaluate</w:t>
            </w:r>
            <w:r w:rsidRPr="008E46ED">
              <w:rPr>
                <w:rFonts w:ascii="Garamond" w:hAnsi="Garamond" w:cs="Times New Roman"/>
                <w:color w:val="000000"/>
              </w:rPr>
              <w:t xml:space="preserve"> screenplay and stage play scenes through group presentation and participation </w:t>
            </w:r>
            <w:r w:rsidR="0053774F" w:rsidRPr="008E46ED">
              <w:rPr>
                <w:rFonts w:ascii="Garamond" w:hAnsi="Garamond" w:cs="Times New Roman"/>
                <w:color w:val="000000"/>
              </w:rPr>
              <w:t xml:space="preserve">(including </w:t>
            </w:r>
            <w:r w:rsidRPr="008E46ED">
              <w:rPr>
                <w:rFonts w:ascii="Garamond" w:hAnsi="Garamond" w:cs="Times New Roman"/>
                <w:color w:val="000000"/>
              </w:rPr>
              <w:t>in-class discussion, peer review, and informal in-class group activities).</w:t>
            </w:r>
          </w:p>
        </w:tc>
      </w:tr>
    </w:tbl>
    <w:p w14:paraId="3E9D382C" w14:textId="77777777" w:rsidR="008A6057" w:rsidRPr="008E46ED" w:rsidRDefault="008A6057" w:rsidP="008A6057">
      <w:pPr>
        <w:rPr>
          <w:rFonts w:ascii="Garamond" w:eastAsia="Times New Roman" w:hAnsi="Garamond"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33"/>
        <w:gridCol w:w="3997"/>
      </w:tblGrid>
      <w:tr w:rsidR="008A6057" w:rsidRPr="008E46ED" w14:paraId="048445F2" w14:textId="77777777" w:rsidTr="008A605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080B9CA"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General Education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5645100"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Assessment Measures</w:t>
            </w:r>
          </w:p>
        </w:tc>
      </w:tr>
      <w:tr w:rsidR="008A6057" w:rsidRPr="008E46ED" w14:paraId="27A88CCD"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BF954"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KNOWLEDGE: Breadth of Knowledge:</w:t>
            </w:r>
          </w:p>
          <w:p w14:paraId="6C18EFFE"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color w:val="000000"/>
              </w:rPr>
              <w:t>Identify and explain the range of features and subtleties associated with subgenres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BD35F" w14:textId="6756A9B3" w:rsidR="008A6057" w:rsidRPr="008E46ED" w:rsidRDefault="008A6057" w:rsidP="00990BD2">
            <w:pPr>
              <w:spacing w:line="0" w:lineRule="atLeast"/>
              <w:rPr>
                <w:rFonts w:ascii="Garamond" w:hAnsi="Garamond" w:cs="Times New Roman"/>
              </w:rPr>
            </w:pPr>
            <w:r w:rsidRPr="008E46ED">
              <w:rPr>
                <w:rFonts w:ascii="Garamond" w:hAnsi="Garamond" w:cs="Times New Roman"/>
                <w:b/>
                <w:bCs/>
                <w:color w:val="000000"/>
              </w:rPr>
              <w:t xml:space="preserve">Assess </w:t>
            </w:r>
            <w:r w:rsidRPr="008E46ED">
              <w:rPr>
                <w:rFonts w:ascii="Garamond" w:hAnsi="Garamond" w:cs="Times New Roman"/>
                <w:color w:val="000000"/>
              </w:rPr>
              <w:t>the ability to identify elements of drama and standard plot devices in the creation of dramatic works</w:t>
            </w:r>
            <w:r w:rsidR="00990BD2" w:rsidRPr="008E46ED">
              <w:rPr>
                <w:rFonts w:ascii="Garamond" w:hAnsi="Garamond" w:cs="Times New Roman"/>
                <w:color w:val="000000"/>
              </w:rPr>
              <w:t xml:space="preserve"> (short, composed critical reading and writing tasks focusing on identifying dramatic devices and elements within the assigned screenplays and stage-plays)</w:t>
            </w:r>
            <w:r w:rsidRPr="008E46ED">
              <w:rPr>
                <w:rFonts w:ascii="Garamond" w:hAnsi="Garamond" w:cs="Times New Roman"/>
                <w:color w:val="000000"/>
              </w:rPr>
              <w:t>.</w:t>
            </w:r>
          </w:p>
        </w:tc>
      </w:tr>
      <w:tr w:rsidR="008A6057" w:rsidRPr="008E46ED" w14:paraId="606A3AF7"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E4B2D"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 xml:space="preserve">SKILLS: Communication: </w:t>
            </w:r>
            <w:r w:rsidRPr="008E46ED">
              <w:rPr>
                <w:rFonts w:ascii="Garamond" w:hAnsi="Garamond" w:cs="Times New Roman"/>
                <w:color w:val="000000"/>
              </w:rPr>
              <w:t>Outline, draft, and revise dramatic scenes for screenplays and stage plays as well as other assignments related to the analysis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6A163"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 xml:space="preserve">Assess </w:t>
            </w:r>
            <w:r w:rsidRPr="008E46ED">
              <w:rPr>
                <w:rFonts w:ascii="Garamond" w:hAnsi="Garamond" w:cs="Times New Roman"/>
                <w:color w:val="000000"/>
              </w:rPr>
              <w:t>the ability to communicate using written and oral language in essays, weekly critical responses, in-class writing, and in-class group activities.</w:t>
            </w:r>
          </w:p>
        </w:tc>
      </w:tr>
      <w:tr w:rsidR="008A6057" w:rsidRPr="008E46ED" w14:paraId="4488C59E" w14:textId="77777777" w:rsidTr="008A6057">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F410"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INTEGRATION: Information Literacies:</w:t>
            </w:r>
          </w:p>
          <w:p w14:paraId="49F3FDF3" w14:textId="317870B3" w:rsidR="008A6057" w:rsidRPr="008E46ED" w:rsidRDefault="008A6057" w:rsidP="008A6057">
            <w:pPr>
              <w:rPr>
                <w:rFonts w:ascii="Garamond" w:hAnsi="Garamond" w:cs="Times New Roman"/>
              </w:rPr>
            </w:pPr>
            <w:r w:rsidRPr="008E46ED">
              <w:rPr>
                <w:rFonts w:ascii="Garamond" w:hAnsi="Garamond" w:cs="Times New Roman"/>
                <w:color w:val="000000"/>
              </w:rPr>
              <w:t>Research events and study elements and forms of playwriting and screenwriting. Write plays and screenplays that reflect an unde</w:t>
            </w:r>
            <w:r w:rsidR="002C6E4E" w:rsidRPr="008E46ED">
              <w:rPr>
                <w:rFonts w:ascii="Garamond" w:hAnsi="Garamond" w:cs="Times New Roman"/>
                <w:color w:val="000000"/>
              </w:rPr>
              <w:t xml:space="preserve">rstanding of the dramatic arc, </w:t>
            </w:r>
            <w:r w:rsidRPr="008E46ED">
              <w:rPr>
                <w:rFonts w:ascii="Garamond" w:hAnsi="Garamond" w:cs="Times New Roman"/>
                <w:color w:val="000000"/>
              </w:rPr>
              <w:t>and show control over plot and character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241F3" w14:textId="0E016413" w:rsidR="0053774F" w:rsidRPr="008E46ED" w:rsidRDefault="00261527" w:rsidP="0053774F">
            <w:pPr>
              <w:rPr>
                <w:rFonts w:ascii="Garamond" w:hAnsi="Garamond" w:cs="Times New Roman"/>
              </w:rPr>
            </w:pPr>
            <w:r w:rsidRPr="008E46ED">
              <w:rPr>
                <w:rFonts w:ascii="Garamond" w:hAnsi="Garamond" w:cs="Arial"/>
                <w:b/>
                <w:bCs/>
                <w:color w:val="000000"/>
              </w:rPr>
              <w:t xml:space="preserve">Assess </w:t>
            </w:r>
            <w:r w:rsidRPr="008E46ED">
              <w:rPr>
                <w:rFonts w:ascii="Garamond" w:hAnsi="Garamond" w:cs="Arial"/>
                <w:color w:val="000000"/>
              </w:rPr>
              <w:t xml:space="preserve">the effective use of industry standard templates when creating dramatic stories; </w:t>
            </w:r>
            <w:r w:rsidRPr="008E46ED">
              <w:rPr>
                <w:rFonts w:ascii="Garamond" w:hAnsi="Garamond" w:cs="Arial"/>
                <w:b/>
                <w:color w:val="000000"/>
              </w:rPr>
              <w:t>assess</w:t>
            </w:r>
            <w:r w:rsidRPr="008E46ED">
              <w:rPr>
                <w:rFonts w:ascii="Garamond" w:hAnsi="Garamond" w:cs="Arial"/>
                <w:color w:val="000000"/>
              </w:rPr>
              <w:t xml:space="preserve"> the ability to apply Freytag’s dramatic arc (using discipline-specific conventions) when creating dramatic stories.</w:t>
            </w:r>
          </w:p>
        </w:tc>
      </w:tr>
      <w:tr w:rsidR="008A6057" w:rsidRPr="008E46ED" w14:paraId="28D269C5" w14:textId="77777777" w:rsidTr="008A6057">
        <w:trPr>
          <w:trHeight w:val="3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21D08" w14:textId="6A4F8EF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 xml:space="preserve">VALUES, ETHICS, AND RELATIONSHIPS: Global/Multicultural Orientation: </w:t>
            </w:r>
            <w:r w:rsidRPr="008E46ED">
              <w:rPr>
                <w:rFonts w:ascii="Garamond" w:hAnsi="Garamond" w:cs="Times New Roman"/>
                <w:color w:val="000000"/>
              </w:rPr>
              <w:t>By studying existing scripts and creating new plays for stage and screen, students engage in the act of seeing common human experiences from various perspectives (i</w:t>
            </w:r>
            <w:r w:rsidR="002C6E4E" w:rsidRPr="008E46ED">
              <w:rPr>
                <w:rFonts w:ascii="Garamond" w:hAnsi="Garamond" w:cs="Times New Roman"/>
                <w:color w:val="000000"/>
              </w:rPr>
              <w:t>.</w:t>
            </w:r>
            <w:r w:rsidRPr="008E46ED">
              <w:rPr>
                <w:rFonts w:ascii="Garamond" w:hAnsi="Garamond" w:cs="Times New Roman"/>
                <w:color w:val="000000"/>
              </w:rPr>
              <w:t>e</w:t>
            </w:r>
            <w:r w:rsidR="002C6E4E" w:rsidRPr="008E46ED">
              <w:rPr>
                <w:rFonts w:ascii="Garamond" w:hAnsi="Garamond" w:cs="Times New Roman"/>
                <w:color w:val="000000"/>
              </w:rPr>
              <w:t>.,</w:t>
            </w:r>
            <w:r w:rsidRPr="008E46ED">
              <w:rPr>
                <w:rFonts w:ascii="Garamond" w:hAnsi="Garamond" w:cs="Times New Roman"/>
                <w:color w:val="000000"/>
              </w:rPr>
              <w:t xml:space="preserve"> through the eyes of various characters). Engaging in dramatic literature (as readers and writers) also gives students the opportunity to empathize with characters who exist both within and outside of the students’ personal experiences.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C16C5" w14:textId="1E4F2C1B" w:rsidR="008A6057" w:rsidRPr="008E46ED" w:rsidRDefault="00261527" w:rsidP="008A6057">
            <w:pPr>
              <w:rPr>
                <w:rFonts w:ascii="Garamond" w:eastAsia="Times New Roman" w:hAnsi="Garamond" w:cs="Times New Roman"/>
              </w:rPr>
            </w:pPr>
            <w:r w:rsidRPr="008E46ED">
              <w:rPr>
                <w:rFonts w:ascii="Garamond" w:hAnsi="Garamond" w:cs="Arial"/>
                <w:b/>
                <w:bCs/>
                <w:color w:val="000000"/>
              </w:rPr>
              <w:t xml:space="preserve">Assess </w:t>
            </w:r>
            <w:r w:rsidRPr="008E46ED">
              <w:rPr>
                <w:rFonts w:ascii="Garamond" w:hAnsi="Garamond" w:cs="Arial"/>
                <w:color w:val="000000"/>
              </w:rPr>
              <w:t xml:space="preserve">the creation and understanding of diverse orientations and perspectives of narrative characters through writing and analysis of existing scenes in both screenplays and stage plays. </w:t>
            </w:r>
            <w:r w:rsidRPr="008E46ED">
              <w:rPr>
                <w:rFonts w:ascii="Garamond" w:hAnsi="Garamond" w:cs="Arial"/>
                <w:b/>
                <w:color w:val="000000"/>
              </w:rPr>
              <w:t>Assess</w:t>
            </w:r>
            <w:r w:rsidRPr="008E46ED">
              <w:rPr>
                <w:rFonts w:ascii="Garamond" w:hAnsi="Garamond" w:cs="Arial"/>
                <w:color w:val="000000"/>
              </w:rPr>
              <w:t xml:space="preserve"> the ability to develop a character (via creative writing exercises), understand themes of existing scripts (via critical responses), and comprehend the dramatic process as a whole (via in-class writing assignments, discussions, and creative/critical workshops of peer writing).</w:t>
            </w:r>
          </w:p>
        </w:tc>
      </w:tr>
    </w:tbl>
    <w:p w14:paraId="5E459143" w14:textId="77777777" w:rsidR="008A6057" w:rsidRDefault="008A6057" w:rsidP="008A6057">
      <w:pPr>
        <w:rPr>
          <w:rFonts w:ascii="Garamond" w:hAnsi="Garamond" w:cs="Times New Roman"/>
          <w:b/>
          <w:bCs/>
          <w:color w:val="000000"/>
          <w:u w:val="single"/>
        </w:rPr>
      </w:pPr>
    </w:p>
    <w:p w14:paraId="3E2204BB" w14:textId="77777777" w:rsidR="008E46ED" w:rsidRPr="008E46ED" w:rsidRDefault="008E46ED" w:rsidP="008A6057">
      <w:pPr>
        <w:rPr>
          <w:rFonts w:ascii="Garamond" w:hAnsi="Garamond" w:cs="Times New Roman"/>
          <w:b/>
          <w:bCs/>
          <w:color w:val="000000"/>
          <w:u w:val="single"/>
        </w:rPr>
      </w:pPr>
    </w:p>
    <w:p w14:paraId="3B451452" w14:textId="77777777" w:rsidR="006E4163" w:rsidRDefault="006E4163" w:rsidP="008A6057">
      <w:pPr>
        <w:rPr>
          <w:rFonts w:ascii="Garamond" w:hAnsi="Garamond" w:cs="Times New Roman"/>
          <w:b/>
          <w:bCs/>
          <w:color w:val="000000"/>
          <w:u w:val="single"/>
        </w:rPr>
      </w:pPr>
    </w:p>
    <w:p w14:paraId="642962C2" w14:textId="77777777" w:rsidR="006E4163" w:rsidRDefault="006E4163" w:rsidP="008A6057">
      <w:pPr>
        <w:rPr>
          <w:rFonts w:ascii="Garamond" w:hAnsi="Garamond" w:cs="Times New Roman"/>
          <w:b/>
          <w:bCs/>
          <w:color w:val="000000"/>
          <w:u w:val="single"/>
        </w:rPr>
      </w:pPr>
    </w:p>
    <w:p w14:paraId="49B98051"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lastRenderedPageBreak/>
        <w:t>Pedagogical strategies</w:t>
      </w:r>
    </w:p>
    <w:p w14:paraId="6C7C91DE" w14:textId="77777777"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Discussions, demonstrations, and lectures on topics related to principles of dramatic writing.</w:t>
      </w:r>
    </w:p>
    <w:p w14:paraId="01F4E7D1" w14:textId="77777777"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Readings of screenplays and stage plays, viewing of films and plays, and reading/viewing of relevant non-fiction works related to dramatic writing. These will include texts and media listed on the course outline, but also may include additional texts and media provided by the instructor for in and out of class reading/screening.</w:t>
      </w:r>
    </w:p>
    <w:p w14:paraId="2B6DDB46" w14:textId="7E169676"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Individual projects (including one act of screenplay and one act of stage</w:t>
      </w:r>
      <w:r w:rsidR="00261527" w:rsidRPr="008E46ED">
        <w:rPr>
          <w:rFonts w:ascii="Garamond" w:hAnsi="Garamond" w:cs="Times New Roman"/>
          <w:color w:val="000000"/>
        </w:rPr>
        <w:t xml:space="preserve"> </w:t>
      </w:r>
      <w:r w:rsidRPr="008E46ED">
        <w:rPr>
          <w:rFonts w:ascii="Garamond" w:hAnsi="Garamond" w:cs="Times New Roman"/>
          <w:color w:val="000000"/>
        </w:rPr>
        <w:t>play)</w:t>
      </w:r>
      <w:r w:rsidR="00261527" w:rsidRPr="008E46ED">
        <w:rPr>
          <w:rFonts w:ascii="Garamond" w:hAnsi="Garamond" w:cs="Times New Roman"/>
          <w:color w:val="000000"/>
        </w:rPr>
        <w:t>.</w:t>
      </w:r>
    </w:p>
    <w:p w14:paraId="3081D590" w14:textId="439730BE"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Group projects (including writing screenplay and stage play scenes and read-throughs)</w:t>
      </w:r>
      <w:r w:rsidR="00261527" w:rsidRPr="008E46ED">
        <w:rPr>
          <w:rFonts w:ascii="Garamond" w:hAnsi="Garamond" w:cs="Times New Roman"/>
          <w:color w:val="000000"/>
        </w:rPr>
        <w:t>.</w:t>
      </w:r>
    </w:p>
    <w:p w14:paraId="7FEACA94" w14:textId="42AFEA82"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Online-learning management systems (according to instructor pref</w:t>
      </w:r>
      <w:r w:rsidR="002C6E4E" w:rsidRPr="008E46ED">
        <w:rPr>
          <w:rFonts w:ascii="Garamond" w:hAnsi="Garamond" w:cs="Times New Roman"/>
          <w:color w:val="000000"/>
        </w:rPr>
        <w:t>e</w:t>
      </w:r>
      <w:r w:rsidRPr="008E46ED">
        <w:rPr>
          <w:rFonts w:ascii="Garamond" w:hAnsi="Garamond" w:cs="Times New Roman"/>
          <w:color w:val="000000"/>
        </w:rPr>
        <w:t>rence, this might include the use of Blackboard or OpenLab for a variety of pedagogical purposes).</w:t>
      </w:r>
    </w:p>
    <w:p w14:paraId="6D6A84BA" w14:textId="1A35B6E0"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Writing assignments (this includes in-class and out-of-class writing assignments of screenplay and stage play development genres such as loglines, treatments, pitches, and beat sheets)</w:t>
      </w:r>
      <w:r w:rsidR="00261527" w:rsidRPr="008E46ED">
        <w:rPr>
          <w:rFonts w:ascii="Garamond" w:hAnsi="Garamond" w:cs="Times New Roman"/>
          <w:color w:val="000000"/>
        </w:rPr>
        <w:t>.</w:t>
      </w:r>
    </w:p>
    <w:p w14:paraId="2A72C23E" w14:textId="77777777"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 xml:space="preserve">Screenwriting software (free versions) to allow students to work with industry standard templates and authorship tools. </w:t>
      </w:r>
    </w:p>
    <w:p w14:paraId="16C2F1FD" w14:textId="77777777" w:rsidR="00F46D90" w:rsidRPr="008E46ED" w:rsidRDefault="00F46D90" w:rsidP="008A6057">
      <w:pPr>
        <w:rPr>
          <w:rFonts w:ascii="Garamond" w:hAnsi="Garamond" w:cs="Times New Roman"/>
          <w:b/>
          <w:bCs/>
          <w:color w:val="000000"/>
          <w:u w:val="single"/>
        </w:rPr>
      </w:pPr>
    </w:p>
    <w:p w14:paraId="05BBB318"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Grade Policy and Procedure</w:t>
      </w:r>
    </w:p>
    <w:p w14:paraId="0CD251C6" w14:textId="6E4B1A5A"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Low Stakes Assignments: Critical Reading and Writing Tasks (we</w:t>
      </w:r>
      <w:r w:rsidR="0010236A" w:rsidRPr="008E46ED">
        <w:rPr>
          <w:rFonts w:ascii="Garamond" w:hAnsi="Garamond" w:cs="Times New Roman"/>
          <w:b/>
          <w:bCs/>
          <w:color w:val="000000"/>
        </w:rPr>
        <w:t>ekly homework assignments): </w:t>
      </w:r>
      <w:r w:rsidRPr="008E46ED">
        <w:rPr>
          <w:rFonts w:ascii="Garamond" w:hAnsi="Garamond" w:cs="Times New Roman"/>
          <w:b/>
          <w:bCs/>
          <w:color w:val="000000"/>
        </w:rPr>
        <w:t xml:space="preserve"> 20%</w:t>
      </w:r>
    </w:p>
    <w:p w14:paraId="7B97D94A"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Premise</w:t>
      </w:r>
    </w:p>
    <w:p w14:paraId="0B77ED36"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Plot Points</w:t>
      </w:r>
    </w:p>
    <w:p w14:paraId="12D3F7E1"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Stakes</w:t>
      </w:r>
    </w:p>
    <w:p w14:paraId="68D91C3F"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Rising Action, Climax, and Resolution</w:t>
      </w:r>
    </w:p>
    <w:p w14:paraId="6C1D8EDA"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Character analysis</w:t>
      </w:r>
    </w:p>
    <w:p w14:paraId="44FE2599"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 xml:space="preserve">Low Stakes Assignments: Craft Exercises (weekly assignments, in-class and </w:t>
      </w:r>
    </w:p>
    <w:p w14:paraId="64F547B4" w14:textId="50B4D58A" w:rsidR="008A6057" w:rsidRPr="008E46ED" w:rsidRDefault="0010236A" w:rsidP="008A6057">
      <w:pPr>
        <w:rPr>
          <w:rFonts w:ascii="Garamond" w:hAnsi="Garamond" w:cs="Times New Roman"/>
          <w:sz w:val="20"/>
          <w:szCs w:val="20"/>
        </w:rPr>
      </w:pPr>
      <w:r w:rsidRPr="008E46ED">
        <w:rPr>
          <w:rFonts w:ascii="Garamond" w:hAnsi="Garamond" w:cs="Times New Roman"/>
          <w:b/>
          <w:bCs/>
          <w:color w:val="000000"/>
        </w:rPr>
        <w:t>online): </w:t>
      </w:r>
      <w:r w:rsidR="008A6057" w:rsidRPr="008E46ED">
        <w:rPr>
          <w:rFonts w:ascii="Garamond" w:hAnsi="Garamond" w:cs="Times New Roman"/>
          <w:b/>
          <w:bCs/>
          <w:color w:val="000000"/>
        </w:rPr>
        <w:t xml:space="preserve"> 20%</w:t>
      </w:r>
    </w:p>
    <w:p w14:paraId="30CCBE86"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Forming a Premise</w:t>
      </w:r>
    </w:p>
    <w:p w14:paraId="39B5F75E"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Plot Points</w:t>
      </w:r>
    </w:p>
    <w:p w14:paraId="14DF9F14"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Stakes</w:t>
      </w:r>
    </w:p>
    <w:p w14:paraId="61E67225"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characters (bone structure exercises)</w:t>
      </w:r>
    </w:p>
    <w:p w14:paraId="60B5D1E7"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Dialogue exercises</w:t>
      </w:r>
    </w:p>
    <w:p w14:paraId="3A426A4D"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High Stakes Assignments: Putting it together:</w:t>
      </w:r>
    </w:p>
    <w:p w14:paraId="20F4EE95" w14:textId="339CC26C"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Reading and analysis (screenplays &amp; stage plays</w:t>
      </w:r>
      <w:r w:rsidR="0010236A" w:rsidRPr="008E46ED">
        <w:rPr>
          <w:rFonts w:ascii="Garamond" w:hAnsi="Garamond" w:cs="Times New Roman"/>
          <w:bCs/>
          <w:color w:val="000000"/>
        </w:rPr>
        <w:t xml:space="preserve">): </w:t>
      </w:r>
      <w:r w:rsidRPr="008E46ED">
        <w:rPr>
          <w:rFonts w:ascii="Garamond" w:hAnsi="Garamond" w:cs="Times New Roman"/>
          <w:bCs/>
          <w:color w:val="000000"/>
        </w:rPr>
        <w:t>10%</w:t>
      </w:r>
    </w:p>
    <w:p w14:paraId="6F717F1A" w14:textId="3FFEA714"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Original story treatment</w:t>
      </w:r>
      <w:r w:rsidR="0010236A" w:rsidRPr="008E46ED">
        <w:rPr>
          <w:rFonts w:ascii="Garamond" w:hAnsi="Garamond" w:cs="Times New Roman"/>
          <w:bCs/>
          <w:color w:val="000000"/>
        </w:rPr>
        <w:t xml:space="preserve">: </w:t>
      </w:r>
      <w:r w:rsidRPr="008E46ED">
        <w:rPr>
          <w:rFonts w:ascii="Garamond" w:hAnsi="Garamond" w:cs="Times New Roman"/>
          <w:bCs/>
          <w:color w:val="000000"/>
        </w:rPr>
        <w:t>5%</w:t>
      </w:r>
    </w:p>
    <w:p w14:paraId="7025F264" w14:textId="2413C82C"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10-12 page script (screen)</w:t>
      </w:r>
      <w:r w:rsidR="0010236A" w:rsidRPr="008E46ED">
        <w:rPr>
          <w:rFonts w:ascii="Garamond" w:hAnsi="Garamond" w:cs="Times New Roman"/>
          <w:bCs/>
          <w:color w:val="000000"/>
        </w:rPr>
        <w:t xml:space="preserve">: </w:t>
      </w:r>
      <w:r w:rsidRPr="008E46ED">
        <w:rPr>
          <w:rFonts w:ascii="Garamond" w:hAnsi="Garamond" w:cs="Times New Roman"/>
          <w:bCs/>
          <w:color w:val="000000"/>
        </w:rPr>
        <w:t>10%</w:t>
      </w:r>
    </w:p>
    <w:p w14:paraId="7AD0E088" w14:textId="75E876B9"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“Three Short Scenes” (stage)</w:t>
      </w:r>
      <w:r w:rsidR="0010236A" w:rsidRPr="008E46ED">
        <w:rPr>
          <w:rFonts w:ascii="Garamond" w:hAnsi="Garamond" w:cs="Times New Roman"/>
          <w:bCs/>
          <w:color w:val="000000"/>
        </w:rPr>
        <w:t>:</w:t>
      </w:r>
      <w:r w:rsidRPr="008E46ED">
        <w:rPr>
          <w:rFonts w:ascii="Garamond" w:hAnsi="Garamond" w:cs="Times New Roman"/>
          <w:bCs/>
          <w:color w:val="000000"/>
        </w:rPr>
        <w:t xml:space="preserve"> 10%</w:t>
      </w:r>
    </w:p>
    <w:p w14:paraId="3A42CB80" w14:textId="77777777" w:rsidR="008A6057" w:rsidRPr="008E46ED" w:rsidRDefault="008A6057" w:rsidP="008A6057">
      <w:pPr>
        <w:rPr>
          <w:rFonts w:ascii="Garamond" w:eastAsia="Times New Roman" w:hAnsi="Garamond" w:cs="Times New Roman"/>
          <w:sz w:val="20"/>
          <w:szCs w:val="20"/>
        </w:rPr>
      </w:pPr>
    </w:p>
    <w:p w14:paraId="2F85BE59" w14:textId="7311C9F2" w:rsidR="008A6057" w:rsidRPr="008E46ED" w:rsidRDefault="0010236A" w:rsidP="008A6057">
      <w:pPr>
        <w:rPr>
          <w:rFonts w:ascii="Garamond" w:hAnsi="Garamond" w:cs="Times New Roman"/>
          <w:sz w:val="20"/>
          <w:szCs w:val="20"/>
        </w:rPr>
      </w:pPr>
      <w:r w:rsidRPr="008E46ED">
        <w:rPr>
          <w:rFonts w:ascii="Garamond" w:hAnsi="Garamond" w:cs="Times New Roman"/>
          <w:b/>
          <w:bCs/>
          <w:color w:val="000000"/>
        </w:rPr>
        <w:t xml:space="preserve">Mid-term exam: </w:t>
      </w:r>
      <w:r w:rsidR="008A6057" w:rsidRPr="008E46ED">
        <w:rPr>
          <w:rFonts w:ascii="Garamond" w:hAnsi="Garamond" w:cs="Times New Roman"/>
          <w:b/>
          <w:bCs/>
          <w:color w:val="000000"/>
        </w:rPr>
        <w:t>10%</w:t>
      </w:r>
    </w:p>
    <w:p w14:paraId="38E435CC" w14:textId="77777777" w:rsidR="008A6057" w:rsidRPr="008E46ED" w:rsidRDefault="008A6057" w:rsidP="008A6057">
      <w:pPr>
        <w:rPr>
          <w:rFonts w:ascii="Garamond" w:eastAsia="Times New Roman" w:hAnsi="Garamond" w:cs="Times New Roman"/>
          <w:sz w:val="20"/>
          <w:szCs w:val="20"/>
        </w:rPr>
      </w:pPr>
    </w:p>
    <w:p w14:paraId="25F0A84E" w14:textId="3CC6FD18"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*Class engagement</w:t>
      </w:r>
      <w:r w:rsidR="0010236A" w:rsidRPr="008E46ED">
        <w:rPr>
          <w:rFonts w:ascii="Garamond" w:hAnsi="Garamond" w:cs="Times New Roman"/>
          <w:b/>
          <w:bCs/>
          <w:color w:val="000000"/>
        </w:rPr>
        <w:t xml:space="preserve">: </w:t>
      </w:r>
      <w:r w:rsidRPr="008E46ED">
        <w:rPr>
          <w:rFonts w:ascii="Garamond" w:hAnsi="Garamond" w:cs="Times New Roman"/>
          <w:b/>
          <w:bCs/>
          <w:color w:val="000000"/>
        </w:rPr>
        <w:t>15%</w:t>
      </w:r>
    </w:p>
    <w:p w14:paraId="1C757FF8" w14:textId="77777777" w:rsidR="008A6057" w:rsidRPr="008E46ED" w:rsidRDefault="008A6057" w:rsidP="008A6057">
      <w:pPr>
        <w:rPr>
          <w:rFonts w:ascii="Garamond" w:eastAsia="Times New Roman" w:hAnsi="Garamond" w:cs="Times New Roman"/>
          <w:sz w:val="20"/>
          <w:szCs w:val="20"/>
        </w:rPr>
      </w:pPr>
    </w:p>
    <w:p w14:paraId="62BB1972" w14:textId="10268DE6" w:rsidR="008A6057" w:rsidRPr="008E46ED" w:rsidRDefault="008A6057" w:rsidP="008A6057">
      <w:pPr>
        <w:ind w:left="90" w:hanging="90"/>
        <w:rPr>
          <w:rFonts w:ascii="Garamond" w:hAnsi="Garamond" w:cs="Times New Roman"/>
          <w:sz w:val="20"/>
          <w:szCs w:val="20"/>
        </w:rPr>
      </w:pPr>
      <w:r w:rsidRPr="008E46ED">
        <w:rPr>
          <w:rFonts w:ascii="Garamond" w:hAnsi="Garamond" w:cs="Times New Roman"/>
          <w:i/>
          <w:iCs/>
          <w:color w:val="000000"/>
        </w:rPr>
        <w:t>* Class Engagement grade consists of the effort you have put into the following: on-time attendance, in-class writing assignments and journals, group work and peer review, and class etiquette.</w:t>
      </w:r>
    </w:p>
    <w:p w14:paraId="05C81C6A" w14:textId="3A1C57AB" w:rsidR="00976314" w:rsidRPr="008E46ED" w:rsidRDefault="008A6057" w:rsidP="008A6057">
      <w:pPr>
        <w:rPr>
          <w:rFonts w:ascii="Garamond" w:hAnsi="Garamond" w:cs="Times New Roman"/>
          <w:sz w:val="20"/>
          <w:szCs w:val="20"/>
        </w:rPr>
      </w:pPr>
      <w:r w:rsidRPr="008E46ED">
        <w:rPr>
          <w:rFonts w:ascii="Garamond" w:hAnsi="Garamond" w:cs="Times New Roman"/>
          <w:color w:val="000000"/>
        </w:rPr>
        <w:t> </w:t>
      </w:r>
    </w:p>
    <w:p w14:paraId="34531D35"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Grading Assignments:</w:t>
      </w:r>
    </w:p>
    <w:p w14:paraId="739451C4"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 xml:space="preserve">Creative writing </w:t>
      </w:r>
      <w:r w:rsidRPr="008E46ED">
        <w:rPr>
          <w:rFonts w:ascii="Garamond" w:hAnsi="Garamond" w:cs="Times New Roman"/>
          <w:color w:val="000000"/>
        </w:rPr>
        <w:t>will be graded on the following:</w:t>
      </w:r>
    </w:p>
    <w:p w14:paraId="1C11D267" w14:textId="19B57EA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t>On-time submission of the assignment.</w:t>
      </w:r>
    </w:p>
    <w:p w14:paraId="72C1792E" w14:textId="7777777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lastRenderedPageBreak/>
        <w:t>Adhering to the assignment prompt (i.e. following directions).</w:t>
      </w:r>
    </w:p>
    <w:p w14:paraId="0352C9A8" w14:textId="7777777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t>Effort: focusing your energy during in-class writing time on the assignment; putting work into the assignment outside of class (revising it, adjusting it etc.).</w:t>
      </w:r>
    </w:p>
    <w:p w14:paraId="1A0EF3E5"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Expository writing</w:t>
      </w:r>
      <w:r w:rsidRPr="008E46ED">
        <w:rPr>
          <w:rFonts w:ascii="Garamond" w:hAnsi="Garamond" w:cs="Times New Roman"/>
          <w:color w:val="000000"/>
        </w:rPr>
        <w:t xml:space="preserve"> will be graded using the following rubric:</w:t>
      </w:r>
    </w:p>
    <w:p w14:paraId="4AAF6512"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Assignment guidelines are followed: 25%</w:t>
      </w:r>
    </w:p>
    <w:p w14:paraId="45C53BF4"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Reason for writing the piece (your thesis) is clearly presented, and support from the corresponding text (if required) is given: 25%</w:t>
      </w:r>
    </w:p>
    <w:p w14:paraId="3A99E65E"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Grammar/spelling/punctuation: 25%</w:t>
      </w:r>
    </w:p>
    <w:p w14:paraId="3D277F1D"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Cohesion and sentence structure (the piece makes sense and flows logically): 25%</w:t>
      </w:r>
    </w:p>
    <w:p w14:paraId="6F9568DE" w14:textId="77777777" w:rsidR="008A6057" w:rsidRPr="008E46ED" w:rsidRDefault="008A6057" w:rsidP="008A6057">
      <w:pPr>
        <w:pStyle w:val="NormalWeb"/>
        <w:spacing w:before="0" w:beforeAutospacing="0" w:after="0" w:afterAutospacing="0"/>
        <w:rPr>
          <w:rFonts w:ascii="Garamond" w:hAnsi="Garamond"/>
        </w:rPr>
      </w:pPr>
      <w:r w:rsidRPr="008E46ED">
        <w:rPr>
          <w:rFonts w:ascii="Garamond" w:eastAsia="Times New Roman" w:hAnsi="Garamond"/>
        </w:rPr>
        <w:br/>
      </w:r>
      <w:r w:rsidRPr="008E46ED">
        <w:rPr>
          <w:rFonts w:ascii="Garamond" w:hAnsi="Garamond"/>
          <w:b/>
          <w:bCs/>
          <w:color w:val="000000"/>
          <w:sz w:val="24"/>
          <w:szCs w:val="24"/>
          <w:u w:val="single"/>
        </w:rPr>
        <w:t>Part of your class engagement grade is based on being prepared for class:</w:t>
      </w:r>
      <w:r w:rsidRPr="008E46ED">
        <w:rPr>
          <w:rFonts w:ascii="Garamond" w:hAnsi="Garamond"/>
          <w:b/>
          <w:bCs/>
          <w:color w:val="000000"/>
          <w:sz w:val="24"/>
          <w:szCs w:val="24"/>
        </w:rPr>
        <w:t> </w:t>
      </w:r>
    </w:p>
    <w:p w14:paraId="51E4FF83" w14:textId="77777777" w:rsidR="008A6057" w:rsidRPr="008E46ED" w:rsidRDefault="008A6057" w:rsidP="001C5F9A">
      <w:pPr>
        <w:numPr>
          <w:ilvl w:val="0"/>
          <w:numId w:val="12"/>
        </w:numPr>
        <w:textAlignment w:val="baseline"/>
        <w:rPr>
          <w:rFonts w:ascii="Garamond" w:hAnsi="Garamond" w:cs="Times New Roman"/>
          <w:color w:val="000000"/>
          <w:sz w:val="20"/>
          <w:szCs w:val="20"/>
        </w:rPr>
      </w:pPr>
      <w:r w:rsidRPr="008E46ED">
        <w:rPr>
          <w:rFonts w:ascii="Garamond" w:hAnsi="Garamond" w:cs="Times New Roman"/>
          <w:color w:val="000000"/>
        </w:rPr>
        <w:t>Be ready to discuss the day’s reading.</w:t>
      </w:r>
    </w:p>
    <w:p w14:paraId="592B2FF6" w14:textId="77777777" w:rsidR="008A6057" w:rsidRPr="008E46ED" w:rsidRDefault="008A6057" w:rsidP="001C5F9A">
      <w:pPr>
        <w:numPr>
          <w:ilvl w:val="0"/>
          <w:numId w:val="12"/>
        </w:numPr>
        <w:textAlignment w:val="baseline"/>
        <w:rPr>
          <w:rFonts w:ascii="Garamond" w:hAnsi="Garamond" w:cs="Times New Roman"/>
          <w:color w:val="000000"/>
          <w:sz w:val="20"/>
          <w:szCs w:val="20"/>
        </w:rPr>
      </w:pPr>
      <w:r w:rsidRPr="008E46ED">
        <w:rPr>
          <w:rFonts w:ascii="Garamond" w:hAnsi="Garamond" w:cs="Times New Roman"/>
          <w:color w:val="000000"/>
        </w:rPr>
        <w:t>Submit assignments on time. </w:t>
      </w:r>
    </w:p>
    <w:p w14:paraId="68DBD55E" w14:textId="77777777"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Pay attention to announcements that are sent to you via Blackboard.  </w:t>
      </w:r>
    </w:p>
    <w:p w14:paraId="549571A8" w14:textId="321E7C4F"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Do not use electronic devices during class, unless we are engaged in a writing workshop (in this case, laptops</w:t>
      </w:r>
      <w:r w:rsidR="008E46ED" w:rsidRPr="008E46ED">
        <w:rPr>
          <w:rFonts w:ascii="Garamond" w:hAnsi="Garamond" w:cs="Times New Roman"/>
          <w:color w:val="000000"/>
        </w:rPr>
        <w:t xml:space="preserve">, </w:t>
      </w:r>
      <w:r w:rsidRPr="008E46ED">
        <w:rPr>
          <w:rFonts w:ascii="Garamond" w:hAnsi="Garamond" w:cs="Times New Roman"/>
          <w:color w:val="000000"/>
        </w:rPr>
        <w:t>tablets</w:t>
      </w:r>
      <w:r w:rsidR="008E46ED" w:rsidRPr="008E46ED">
        <w:rPr>
          <w:rFonts w:ascii="Garamond" w:hAnsi="Garamond" w:cs="Times New Roman"/>
          <w:color w:val="000000"/>
        </w:rPr>
        <w:t>, and phones</w:t>
      </w:r>
      <w:r w:rsidRPr="008E46ED">
        <w:rPr>
          <w:rFonts w:ascii="Garamond" w:hAnsi="Garamond" w:cs="Times New Roman"/>
          <w:color w:val="000000"/>
        </w:rPr>
        <w:t xml:space="preserve"> are allowed).</w:t>
      </w:r>
    </w:p>
    <w:p w14:paraId="04361333" w14:textId="77777777"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Follow basic etiquette (see below). </w:t>
      </w:r>
    </w:p>
    <w:p w14:paraId="298B44D9" w14:textId="77777777" w:rsidR="008A6057" w:rsidRPr="008E46ED" w:rsidRDefault="008A6057" w:rsidP="008A6057">
      <w:pPr>
        <w:rPr>
          <w:rFonts w:ascii="Garamond" w:eastAsia="Times New Roman" w:hAnsi="Garamond" w:cs="Times New Roman"/>
          <w:sz w:val="20"/>
          <w:szCs w:val="20"/>
        </w:rPr>
      </w:pPr>
    </w:p>
    <w:p w14:paraId="5EDD10F2"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Etiquette in and out of the classroom:</w:t>
      </w:r>
      <w:r w:rsidRPr="008E46ED">
        <w:rPr>
          <w:rFonts w:ascii="Garamond" w:hAnsi="Garamond" w:cs="Times New Roman"/>
          <w:color w:val="000000"/>
        </w:rPr>
        <w:t> </w:t>
      </w:r>
    </w:p>
    <w:p w14:paraId="61E00521"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Respect your classmates: listen to them when they are talking. </w:t>
      </w:r>
    </w:p>
    <w:p w14:paraId="6A31AE6F"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Do not eat during class. You may bring in beverages, but be sure to take bottles, cans, and cups with you when you leave. </w:t>
      </w:r>
    </w:p>
    <w:p w14:paraId="0EFDC44D"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Do not sleep during class. If you are not feeling well, please inform me that you need to leave due to illness.  </w:t>
      </w:r>
    </w:p>
    <w:p w14:paraId="386067A2"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Please turn off cell phones (or place in airplane mode) before class starts.  </w:t>
      </w:r>
    </w:p>
    <w:p w14:paraId="65748B64"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If you are absent, please do not email me to find out what you missed. Email a fellow student for notes, check the syllabus for the next class assignment, and check Blackboard for announcements. If you miss a class, </w:t>
      </w:r>
      <w:r w:rsidRPr="008E46ED">
        <w:rPr>
          <w:rFonts w:ascii="Garamond" w:hAnsi="Garamond" w:cs="Times New Roman"/>
          <w:b/>
          <w:bCs/>
          <w:color w:val="000000"/>
        </w:rPr>
        <w:t>it is a very good idea</w:t>
      </w:r>
      <w:r w:rsidRPr="008E46ED">
        <w:rPr>
          <w:rFonts w:ascii="Garamond" w:hAnsi="Garamond" w:cs="Times New Roman"/>
          <w:color w:val="000000"/>
        </w:rPr>
        <w:t> to talk to me in person during the next class – or to come to my office hours – so that we can discuss what you missed, but I will not send you a summary via email.</w:t>
      </w:r>
    </w:p>
    <w:p w14:paraId="24CB33BA" w14:textId="77777777" w:rsidR="008A6057" w:rsidRPr="008E46ED" w:rsidRDefault="008A6057" w:rsidP="008A6057">
      <w:pPr>
        <w:rPr>
          <w:rFonts w:ascii="Garamond" w:eastAsia="Times New Roman" w:hAnsi="Garamond" w:cs="Times New Roman"/>
          <w:sz w:val="20"/>
          <w:szCs w:val="20"/>
        </w:rPr>
      </w:pPr>
    </w:p>
    <w:p w14:paraId="228C383F"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Tutoring:</w:t>
      </w:r>
      <w:r w:rsidRPr="008F0E19">
        <w:rPr>
          <w:rFonts w:ascii="Garamond" w:hAnsi="Garamond" w:cs="Times New Roman"/>
          <w:color w:val="000000"/>
        </w:rPr>
        <w:t> </w:t>
      </w:r>
      <w:r w:rsidRPr="008E46ED">
        <w:rPr>
          <w:rFonts w:ascii="Garamond" w:hAnsi="Garamond" w:cs="Times New Roman"/>
          <w:color w:val="000000"/>
        </w:rPr>
        <w:t>If we determine that tutoring is essential to your passing the class, we will inform you. Following through with tutoring is your responsibility— seeing a tutor (if required) will contribute to your class engagement grade. Likewise, not following through on tutoring meetings will negatively affect your class engagement grade. </w:t>
      </w:r>
    </w:p>
    <w:p w14:paraId="7E42BF2E" w14:textId="77777777" w:rsidR="00976314" w:rsidRPr="008E46ED" w:rsidRDefault="00976314" w:rsidP="008A6057">
      <w:pPr>
        <w:rPr>
          <w:rFonts w:ascii="Garamond" w:hAnsi="Garamond" w:cs="Times New Roman"/>
          <w:b/>
          <w:bCs/>
          <w:color w:val="000000"/>
          <w:u w:val="single"/>
        </w:rPr>
      </w:pPr>
    </w:p>
    <w:p w14:paraId="28DC8E3C"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Writing Assignments:</w:t>
      </w:r>
      <w:r w:rsidRPr="008E46ED">
        <w:rPr>
          <w:rFonts w:ascii="Garamond" w:hAnsi="Garamond" w:cs="Times New Roman"/>
          <w:color w:val="000000"/>
        </w:rPr>
        <w:t> </w:t>
      </w:r>
    </w:p>
    <w:p w14:paraId="30495F8D" w14:textId="77777777" w:rsidR="008A6057" w:rsidRPr="008E46ED" w:rsidRDefault="008A6057" w:rsidP="008A6057">
      <w:pPr>
        <w:rPr>
          <w:rFonts w:ascii="Garamond" w:hAnsi="Garamond" w:cs="Times New Roman"/>
          <w:sz w:val="20"/>
          <w:szCs w:val="20"/>
        </w:rPr>
      </w:pPr>
      <w:r w:rsidRPr="008E46ED">
        <w:rPr>
          <w:rFonts w:ascii="Garamond" w:hAnsi="Garamond" w:cs="Times New Roman"/>
          <w:color w:val="000000"/>
        </w:rPr>
        <w:t>This is a creative writing class, therefore, you will be expected to do the following:</w:t>
      </w:r>
    </w:p>
    <w:p w14:paraId="09E37034"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Complete a significant amount of writing outside of class on your own time. </w:t>
      </w:r>
    </w:p>
    <w:p w14:paraId="75543568"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Be prepared to write in class on a regular basis. </w:t>
      </w:r>
    </w:p>
    <w:p w14:paraId="3A91D1AA"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Read aloud and collaboratively “workshop” assignments during the class. </w:t>
      </w:r>
    </w:p>
    <w:p w14:paraId="07253C68"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Read silently and aloud the works of published authors. </w:t>
      </w:r>
    </w:p>
    <w:p w14:paraId="7732FD87" w14:textId="77777777" w:rsidR="00042BC2" w:rsidRPr="008E46ED" w:rsidRDefault="00042BC2" w:rsidP="008A6057">
      <w:pPr>
        <w:ind w:left="-1170" w:firstLine="1170"/>
        <w:jc w:val="center"/>
        <w:rPr>
          <w:rFonts w:ascii="Garamond" w:hAnsi="Garamond" w:cs="Times New Roman"/>
          <w:color w:val="000000"/>
        </w:rPr>
      </w:pPr>
    </w:p>
    <w:p w14:paraId="48DBA6C5" w14:textId="77777777" w:rsidR="008A6057" w:rsidRPr="008E46ED" w:rsidRDefault="008A6057" w:rsidP="008A6057">
      <w:pPr>
        <w:ind w:left="-1170" w:firstLine="1170"/>
        <w:jc w:val="center"/>
        <w:rPr>
          <w:rFonts w:ascii="Garamond" w:hAnsi="Garamond" w:cs="Times New Roman"/>
          <w:sz w:val="20"/>
          <w:szCs w:val="20"/>
        </w:rPr>
      </w:pPr>
      <w:r w:rsidRPr="008E46ED">
        <w:rPr>
          <w:rFonts w:ascii="Garamond" w:hAnsi="Garamond" w:cs="Times New Roman"/>
          <w:b/>
          <w:bCs/>
          <w:color w:val="000000"/>
        </w:rPr>
        <w:t>New York City College of Technology Policy on Academic Integrity</w:t>
      </w:r>
      <w:r w:rsidRPr="008E46ED">
        <w:rPr>
          <w:rFonts w:ascii="Garamond" w:hAnsi="Garamond" w:cs="Times New Roman"/>
          <w:color w:val="000000"/>
        </w:rPr>
        <w:t> </w:t>
      </w:r>
    </w:p>
    <w:p w14:paraId="2D99B4C0" w14:textId="77777777" w:rsidR="008A6057" w:rsidRPr="008E46ED" w:rsidRDefault="008A6057" w:rsidP="008A6057">
      <w:pPr>
        <w:rPr>
          <w:rFonts w:ascii="Garamond" w:hAnsi="Garamond" w:cs="Times New Roman"/>
          <w:color w:val="000000"/>
        </w:rPr>
      </w:pPr>
      <w:r w:rsidRPr="008E46ED">
        <w:rPr>
          <w:rFonts w:ascii="Garamond" w:hAnsi="Garamond" w:cs="Times New Roman"/>
          <w:color w:val="00000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w:t>
      </w:r>
      <w:r w:rsidRPr="008E46ED">
        <w:rPr>
          <w:rFonts w:ascii="Garamond" w:hAnsi="Garamond" w:cs="Times New Roman"/>
          <w:color w:val="000000"/>
        </w:rPr>
        <w:lastRenderedPageBreak/>
        <w:t>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61AD44B1" w14:textId="77777777" w:rsidR="00976314" w:rsidRPr="008E46ED" w:rsidRDefault="00976314" w:rsidP="008E46ED">
      <w:pPr>
        <w:rPr>
          <w:rFonts w:ascii="Garamond" w:hAnsi="Garamond" w:cs="Times New Roman"/>
          <w:color w:val="000000"/>
        </w:rPr>
      </w:pPr>
    </w:p>
    <w:p w14:paraId="40A17812" w14:textId="77777777" w:rsidR="008E46ED" w:rsidRPr="008E46ED" w:rsidRDefault="008E46ED" w:rsidP="008E46ED">
      <w:pPr>
        <w:rPr>
          <w:rFonts w:ascii="Garamond" w:hAnsi="Garamond" w:cs="Times New Roman"/>
          <w:sz w:val="20"/>
          <w:szCs w:val="20"/>
        </w:rPr>
      </w:pPr>
      <w:r w:rsidRPr="008E46ED">
        <w:rPr>
          <w:rFonts w:ascii="Garamond" w:hAnsi="Garamond" w:cs="Times New Roman"/>
          <w:b/>
          <w:bCs/>
          <w:color w:val="000000"/>
          <w:u w:val="single"/>
        </w:rPr>
        <w:t>Plagiarism (turning in work that is not your own) will not be tolerated:</w:t>
      </w:r>
    </w:p>
    <w:p w14:paraId="0D881F10" w14:textId="77777777" w:rsidR="008E46ED" w:rsidRPr="008E46ED" w:rsidRDefault="008E46ED" w:rsidP="008E46ED">
      <w:pPr>
        <w:rPr>
          <w:rFonts w:ascii="Garamond" w:hAnsi="Garamond" w:cs="Times New Roman"/>
          <w:sz w:val="20"/>
          <w:szCs w:val="20"/>
        </w:rPr>
      </w:pPr>
      <w:r w:rsidRPr="008E46ED">
        <w:rPr>
          <w:rFonts w:ascii="Garamond" w:hAnsi="Garamond" w:cs="Times New Roman"/>
          <w:color w:val="000000"/>
        </w:rPr>
        <w:t>Plagiarism is a serious offense and will be handled according to City Tech’s policy on academic integrity. See the policy statement. Simply put, if you plagiarize you risk failing the class and being “written up.” (See “Academic Dishonesty” form posted on Blackboard.)</w:t>
      </w:r>
    </w:p>
    <w:p w14:paraId="2EE920F1" w14:textId="77777777" w:rsidR="008E46ED" w:rsidRPr="008E46ED" w:rsidRDefault="008E46ED" w:rsidP="008E46ED">
      <w:pPr>
        <w:rPr>
          <w:rFonts w:ascii="Garamond" w:hAnsi="Garamond" w:cs="Times New Roman"/>
          <w:color w:val="000000"/>
        </w:rPr>
      </w:pPr>
    </w:p>
    <w:p w14:paraId="2D6440CC" w14:textId="77777777" w:rsidR="00976314" w:rsidRPr="008E46ED" w:rsidRDefault="00976314" w:rsidP="008A6057">
      <w:pPr>
        <w:jc w:val="center"/>
        <w:rPr>
          <w:rFonts w:ascii="Garamond" w:hAnsi="Garamond" w:cs="Times New Roman"/>
          <w:color w:val="000000"/>
        </w:rPr>
      </w:pPr>
    </w:p>
    <w:p w14:paraId="7CB7F3C7" w14:textId="77777777" w:rsidR="008A6057" w:rsidRPr="008E46ED" w:rsidRDefault="008A6057" w:rsidP="008A6057">
      <w:pPr>
        <w:jc w:val="center"/>
        <w:rPr>
          <w:rFonts w:ascii="Garamond" w:hAnsi="Garamond" w:cs="Times New Roman"/>
          <w:sz w:val="20"/>
          <w:szCs w:val="20"/>
        </w:rPr>
      </w:pPr>
      <w:r w:rsidRPr="008E46ED">
        <w:rPr>
          <w:rFonts w:ascii="Garamond" w:hAnsi="Garamond" w:cs="Times New Roman"/>
          <w:b/>
          <w:bCs/>
          <w:color w:val="000000"/>
        </w:rPr>
        <w:t>Accommodations Policy</w:t>
      </w:r>
      <w:r w:rsidRPr="008E46ED">
        <w:rPr>
          <w:rFonts w:ascii="Garamond" w:hAnsi="Garamond" w:cs="Times New Roman"/>
          <w:color w:val="000000"/>
        </w:rPr>
        <w:t> </w:t>
      </w:r>
    </w:p>
    <w:p w14:paraId="381004D1" w14:textId="3386D735" w:rsidR="008A6057" w:rsidRPr="008E46ED" w:rsidRDefault="008A6057" w:rsidP="008A6057">
      <w:pPr>
        <w:rPr>
          <w:rFonts w:ascii="Garamond" w:hAnsi="Garamond" w:cs="Times New Roman"/>
          <w:sz w:val="20"/>
          <w:szCs w:val="20"/>
        </w:rPr>
      </w:pPr>
      <w:r w:rsidRPr="008E46ED">
        <w:rPr>
          <w:rFonts w:ascii="Garamond" w:hAnsi="Garamond" w:cs="Times New Roman"/>
          <w:color w:val="000000"/>
        </w:rPr>
        <w:t xml:space="preserve">Qualified students with disabilities will be provided reasonable academic accommodations if determined eligible by the Student Support Services Program (Office of Student Accessibility). Prior to granting disability accommodations in this course, the instructor must receive written verification of a student’s eligibility from Office of Student Accessibility, which is located in </w:t>
      </w:r>
      <w:r w:rsidR="00BC55B5" w:rsidRPr="008E46ED">
        <w:rPr>
          <w:rFonts w:ascii="Garamond" w:hAnsi="Garamond" w:cs="Times New Roman"/>
          <w:color w:val="000000"/>
        </w:rPr>
        <w:t>L</w:t>
      </w:r>
      <w:r w:rsidRPr="008E46ED">
        <w:rPr>
          <w:rFonts w:ascii="Garamond" w:hAnsi="Garamond" w:cs="Times New Roman"/>
          <w:color w:val="000000"/>
        </w:rPr>
        <w:t>237. It is the student’s responsibility to initiate contact with the Office of Student Accessibility staff and to follow the established procedures for having the accommodation notice sent to the instructor.  </w:t>
      </w:r>
    </w:p>
    <w:p w14:paraId="59959294" w14:textId="77777777" w:rsidR="008A6057" w:rsidRPr="008E46ED" w:rsidRDefault="008A6057" w:rsidP="008A6057">
      <w:pPr>
        <w:rPr>
          <w:rFonts w:ascii="Garamond" w:eastAsia="Times New Roman" w:hAnsi="Garamond" w:cs="Times New Roman"/>
          <w:sz w:val="20"/>
          <w:szCs w:val="20"/>
        </w:rPr>
      </w:pPr>
    </w:p>
    <w:p w14:paraId="46A119B6" w14:textId="77777777" w:rsidR="00976314" w:rsidRPr="008E46ED" w:rsidRDefault="00976314" w:rsidP="008A6057">
      <w:pPr>
        <w:rPr>
          <w:rFonts w:ascii="Garamond" w:eastAsia="Times New Roman" w:hAnsi="Garamond" w:cs="Times New Roman"/>
          <w:sz w:val="20"/>
          <w:szCs w:val="20"/>
        </w:rPr>
      </w:pPr>
    </w:p>
    <w:p w14:paraId="5A250AA3" w14:textId="77777777" w:rsidR="008A6057" w:rsidRPr="008E46ED" w:rsidRDefault="008A6057" w:rsidP="008A6057">
      <w:pPr>
        <w:jc w:val="center"/>
        <w:rPr>
          <w:rFonts w:ascii="Garamond" w:hAnsi="Garamond" w:cs="Times New Roman"/>
          <w:sz w:val="20"/>
          <w:szCs w:val="20"/>
        </w:rPr>
      </w:pPr>
      <w:r w:rsidRPr="008E46ED">
        <w:rPr>
          <w:rFonts w:ascii="Garamond" w:hAnsi="Garamond" w:cs="Times New Roman"/>
          <w:b/>
          <w:bCs/>
          <w:color w:val="000000"/>
        </w:rPr>
        <w:t>Nondiscrimination Policy</w:t>
      </w:r>
      <w:r w:rsidRPr="008E46ED">
        <w:rPr>
          <w:rFonts w:ascii="Garamond" w:hAnsi="Garamond" w:cs="Times New Roman"/>
          <w:color w:val="000000"/>
        </w:rPr>
        <w:t> </w:t>
      </w:r>
    </w:p>
    <w:p w14:paraId="5A15E502" w14:textId="77777777" w:rsidR="008A6057" w:rsidRPr="008E46ED" w:rsidRDefault="008A6057" w:rsidP="008A6057">
      <w:pPr>
        <w:rPr>
          <w:rFonts w:ascii="Garamond" w:hAnsi="Garamond" w:cs="Times New Roman"/>
          <w:sz w:val="20"/>
          <w:szCs w:val="20"/>
        </w:rPr>
      </w:pPr>
      <w:r w:rsidRPr="008E46ED">
        <w:rPr>
          <w:rFonts w:ascii="Garamond" w:hAnsi="Garamond" w:cs="Times New Roman"/>
          <w:color w:val="000000"/>
        </w:rPr>
        <w:t>This class does not discriminate on the basis of race, color, age, religion, national origin, sexual orientation, gender, marital status, disability, or status as a veteran.  </w:t>
      </w:r>
    </w:p>
    <w:p w14:paraId="2D7623A9" w14:textId="77777777" w:rsidR="00976314" w:rsidRPr="008E46ED" w:rsidRDefault="00976314" w:rsidP="008E46ED">
      <w:pPr>
        <w:rPr>
          <w:rFonts w:ascii="Garamond" w:hAnsi="Garamond" w:cs="Times New Roman"/>
          <w:b/>
          <w:color w:val="000000"/>
          <w:u w:val="single"/>
        </w:rPr>
      </w:pPr>
    </w:p>
    <w:p w14:paraId="1BA88D37" w14:textId="542EFFEB" w:rsidR="002D4835" w:rsidRPr="008E46ED" w:rsidRDefault="00F44245" w:rsidP="008E46ED">
      <w:pPr>
        <w:rPr>
          <w:rFonts w:ascii="Garamond" w:hAnsi="Garamond" w:cs="Times New Roman"/>
          <w:b/>
          <w:color w:val="000000"/>
          <w:u w:val="single"/>
        </w:rPr>
      </w:pPr>
      <w:r w:rsidRPr="008E46ED">
        <w:rPr>
          <w:rFonts w:ascii="Garamond" w:hAnsi="Garamond" w:cs="Times New Roman"/>
          <w:b/>
          <w:color w:val="000000"/>
          <w:u w:val="single"/>
        </w:rPr>
        <w:t xml:space="preserve">Course Outline </w:t>
      </w:r>
    </w:p>
    <w:p w14:paraId="6ADAFA8C" w14:textId="77777777" w:rsidR="002D4835" w:rsidRPr="008E46ED" w:rsidRDefault="002D4835" w:rsidP="002D4835">
      <w:pPr>
        <w:ind w:left="-90"/>
        <w:rPr>
          <w:rFonts w:ascii="Garamond" w:hAnsi="Garamond" w:cs="Times New Roman"/>
          <w:sz w:val="20"/>
          <w:szCs w:val="20"/>
        </w:rPr>
      </w:pPr>
    </w:p>
    <w:tbl>
      <w:tblPr>
        <w:tblW w:w="8873" w:type="dxa"/>
        <w:tblInd w:w="-75" w:type="dxa"/>
        <w:tblCellMar>
          <w:top w:w="15" w:type="dxa"/>
          <w:left w:w="15" w:type="dxa"/>
          <w:bottom w:w="15" w:type="dxa"/>
          <w:right w:w="15" w:type="dxa"/>
        </w:tblCellMar>
        <w:tblLook w:val="04A0" w:firstRow="1" w:lastRow="0" w:firstColumn="1" w:lastColumn="0" w:noHBand="0" w:noVBand="1"/>
      </w:tblPr>
      <w:tblGrid>
        <w:gridCol w:w="540"/>
        <w:gridCol w:w="5798"/>
        <w:gridCol w:w="2535"/>
      </w:tblGrid>
      <w:tr w:rsidR="002D4835" w:rsidRPr="008E46ED" w14:paraId="3003B92F" w14:textId="77777777" w:rsidTr="008E46ED">
        <w:trPr>
          <w:trHeight w:val="375"/>
        </w:trPr>
        <w:tc>
          <w:tcPr>
            <w:tcW w:w="540" w:type="dxa"/>
            <w:tcBorders>
              <w:top w:val="single" w:sz="6" w:space="0" w:color="000000"/>
              <w:left w:val="single" w:sz="6" w:space="0" w:color="4BACC6"/>
              <w:bottom w:val="single" w:sz="6" w:space="0" w:color="000000"/>
              <w:right w:val="single" w:sz="6" w:space="0" w:color="000000"/>
            </w:tcBorders>
            <w:shd w:val="clear" w:color="auto" w:fill="CCCCCC"/>
          </w:tcPr>
          <w:p w14:paraId="00C26CC3" w14:textId="19E402B0"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Week</w:t>
            </w:r>
          </w:p>
        </w:tc>
        <w:tc>
          <w:tcPr>
            <w:tcW w:w="5798" w:type="dxa"/>
            <w:tcBorders>
              <w:top w:val="single" w:sz="6" w:space="0" w:color="000000"/>
              <w:left w:val="single" w:sz="6" w:space="0" w:color="000000"/>
              <w:bottom w:val="single" w:sz="6" w:space="0" w:color="000000"/>
              <w:right w:val="single" w:sz="6" w:space="0" w:color="000000"/>
            </w:tcBorders>
            <w:shd w:val="clear" w:color="auto" w:fill="CCCCCC"/>
          </w:tcPr>
          <w:p w14:paraId="3DD31FED" w14:textId="61556E50" w:rsidR="002D4835"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 xml:space="preserve">Activity/Assignment Due </w:t>
            </w:r>
          </w:p>
        </w:tc>
        <w:tc>
          <w:tcPr>
            <w:tcW w:w="0" w:type="auto"/>
            <w:tcBorders>
              <w:top w:val="single" w:sz="6" w:space="0" w:color="000000"/>
              <w:left w:val="single" w:sz="6" w:space="0" w:color="000000"/>
              <w:bottom w:val="single" w:sz="6" w:space="0" w:color="000000"/>
              <w:right w:val="single" w:sz="6" w:space="0" w:color="4BACC6"/>
            </w:tcBorders>
            <w:shd w:val="clear" w:color="auto" w:fill="CCCCCC"/>
          </w:tcPr>
          <w:p w14:paraId="677C8B95" w14:textId="2575D080"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Materials Needed</w:t>
            </w:r>
          </w:p>
        </w:tc>
      </w:tr>
      <w:tr w:rsidR="002D4835" w:rsidRPr="008E46ED" w14:paraId="35024006"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hideMark/>
          </w:tcPr>
          <w:p w14:paraId="705923B4"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1 </w:t>
            </w:r>
          </w:p>
        </w:tc>
        <w:tc>
          <w:tcPr>
            <w:tcW w:w="5798" w:type="dxa"/>
            <w:tcBorders>
              <w:top w:val="single" w:sz="6" w:space="0" w:color="000000"/>
              <w:left w:val="single" w:sz="6" w:space="0" w:color="000000"/>
              <w:bottom w:val="single" w:sz="6" w:space="0" w:color="000000"/>
              <w:right w:val="single" w:sz="6" w:space="0" w:color="000000"/>
            </w:tcBorders>
            <w:hideMark/>
          </w:tcPr>
          <w:p w14:paraId="26BBAD26" w14:textId="77777777" w:rsidR="008A6057" w:rsidRPr="008E46ED" w:rsidRDefault="008A6057" w:rsidP="008E46ED">
            <w:pPr>
              <w:ind w:left="479" w:hanging="418"/>
              <w:rPr>
                <w:rFonts w:ascii="Garamond" w:hAnsi="Garamond" w:cs="Times New Roman"/>
                <w:sz w:val="20"/>
                <w:szCs w:val="20"/>
              </w:rPr>
            </w:pPr>
            <w:r w:rsidRPr="008E46ED">
              <w:rPr>
                <w:rFonts w:ascii="Garamond" w:hAnsi="Garamond" w:cs="Times New Roman"/>
                <w:color w:val="000000"/>
                <w:sz w:val="20"/>
                <w:szCs w:val="20"/>
              </w:rPr>
              <w:t>In-class: Overview </w:t>
            </w:r>
          </w:p>
          <w:p w14:paraId="3956451E" w14:textId="12BC4336" w:rsidR="008A6057" w:rsidRPr="008E46ED" w:rsidRDefault="002D4835" w:rsidP="008E46ED">
            <w:pPr>
              <w:rPr>
                <w:rFonts w:ascii="Garamond" w:hAnsi="Garamond" w:cs="Times New Roman"/>
                <w:sz w:val="20"/>
                <w:szCs w:val="20"/>
              </w:rPr>
            </w:pPr>
            <w:r w:rsidRPr="008E46ED">
              <w:rPr>
                <w:rFonts w:ascii="Garamond" w:hAnsi="Garamond" w:cs="Times New Roman"/>
                <w:color w:val="000000"/>
                <w:sz w:val="20"/>
                <w:szCs w:val="20"/>
              </w:rPr>
              <w:t xml:space="preserve"> </w:t>
            </w:r>
            <w:r w:rsidR="008A6057" w:rsidRPr="008E46ED">
              <w:rPr>
                <w:rFonts w:ascii="Garamond" w:hAnsi="Garamond" w:cs="Times New Roman"/>
                <w:color w:val="000000"/>
                <w:sz w:val="20"/>
                <w:szCs w:val="20"/>
              </w:rPr>
              <w:t>In-class writing assignment</w:t>
            </w:r>
          </w:p>
        </w:tc>
        <w:tc>
          <w:tcPr>
            <w:tcW w:w="0" w:type="auto"/>
            <w:tcBorders>
              <w:top w:val="single" w:sz="6" w:space="0" w:color="000000"/>
              <w:left w:val="single" w:sz="6" w:space="0" w:color="000000"/>
              <w:bottom w:val="single" w:sz="6" w:space="0" w:color="000000"/>
              <w:right w:val="single" w:sz="6" w:space="0" w:color="4BACC6"/>
            </w:tcBorders>
            <w:hideMark/>
          </w:tcPr>
          <w:p w14:paraId="3DA66F22"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 </w:t>
            </w:r>
          </w:p>
        </w:tc>
      </w:tr>
      <w:tr w:rsidR="002D4835" w:rsidRPr="008E46ED" w14:paraId="2FECCC80"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tcPr>
          <w:p w14:paraId="2638521A" w14:textId="2A6E229E" w:rsidR="00F46D90" w:rsidRPr="008E46ED" w:rsidRDefault="00F46D90" w:rsidP="008E46ED">
            <w:pPr>
              <w:rPr>
                <w:rFonts w:ascii="Garamond" w:hAnsi="Garamond" w:cs="Times New Roman"/>
                <w:color w:val="000000"/>
                <w:sz w:val="20"/>
                <w:szCs w:val="20"/>
              </w:rPr>
            </w:pPr>
            <w:r w:rsidRPr="008E46ED">
              <w:rPr>
                <w:rFonts w:ascii="Garamond" w:hAnsi="Garamond" w:cs="Times New Roman"/>
                <w:color w:val="000000"/>
                <w:sz w:val="20"/>
                <w:szCs w:val="20"/>
              </w:rPr>
              <w:t>1</w:t>
            </w:r>
          </w:p>
        </w:tc>
        <w:tc>
          <w:tcPr>
            <w:tcW w:w="5798" w:type="dxa"/>
            <w:tcBorders>
              <w:top w:val="single" w:sz="6" w:space="0" w:color="000000"/>
              <w:left w:val="single" w:sz="6" w:space="0" w:color="000000"/>
              <w:bottom w:val="single" w:sz="6" w:space="0" w:color="000000"/>
              <w:right w:val="single" w:sz="6" w:space="0" w:color="000000"/>
            </w:tcBorders>
          </w:tcPr>
          <w:p w14:paraId="59B28397" w14:textId="6016B35C" w:rsidR="00F46D90"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Read for class: Syd Fields &amp; Lagos Egri (hand-out)</w:t>
            </w:r>
          </w:p>
        </w:tc>
        <w:tc>
          <w:tcPr>
            <w:tcW w:w="0" w:type="auto"/>
            <w:tcBorders>
              <w:top w:val="single" w:sz="6" w:space="0" w:color="000000"/>
              <w:left w:val="single" w:sz="6" w:space="0" w:color="000000"/>
              <w:bottom w:val="single" w:sz="6" w:space="0" w:color="000000"/>
              <w:right w:val="single" w:sz="6" w:space="0" w:color="4BACC6"/>
            </w:tcBorders>
          </w:tcPr>
          <w:p w14:paraId="44A52E8F" w14:textId="77777777" w:rsidR="00F46D90"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Syd Fields </w:t>
            </w:r>
          </w:p>
          <w:p w14:paraId="306F1105" w14:textId="3A372461"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Lagos Egri (hand-out)</w:t>
            </w:r>
          </w:p>
        </w:tc>
      </w:tr>
      <w:tr w:rsidR="002D4835" w:rsidRPr="008E46ED" w14:paraId="427151A3"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tcPr>
          <w:p w14:paraId="0BC91933" w14:textId="1055B4E2"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2</w:t>
            </w:r>
          </w:p>
        </w:tc>
        <w:tc>
          <w:tcPr>
            <w:tcW w:w="5798" w:type="dxa"/>
            <w:tcBorders>
              <w:top w:val="single" w:sz="6" w:space="0" w:color="000000"/>
              <w:left w:val="single" w:sz="6" w:space="0" w:color="000000"/>
              <w:bottom w:val="single" w:sz="6" w:space="0" w:color="000000"/>
              <w:right w:val="single" w:sz="6" w:space="0" w:color="000000"/>
            </w:tcBorders>
          </w:tcPr>
          <w:p w14:paraId="3CD87ED6" w14:textId="5B3FE7FA" w:rsidR="002D4835"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Due for class: Writing assignment— “Identifying Premise”</w:t>
            </w:r>
          </w:p>
        </w:tc>
        <w:tc>
          <w:tcPr>
            <w:tcW w:w="0" w:type="auto"/>
            <w:tcBorders>
              <w:top w:val="single" w:sz="6" w:space="0" w:color="000000"/>
              <w:left w:val="single" w:sz="6" w:space="0" w:color="000000"/>
              <w:bottom w:val="single" w:sz="6" w:space="0" w:color="000000"/>
              <w:right w:val="single" w:sz="6" w:space="0" w:color="4BACC6"/>
            </w:tcBorders>
          </w:tcPr>
          <w:p w14:paraId="3DB35609" w14:textId="77777777"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Syd Fields</w:t>
            </w:r>
          </w:p>
          <w:p w14:paraId="5886B241" w14:textId="0B82C315"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Lagos Egri (hand-out)</w:t>
            </w:r>
          </w:p>
        </w:tc>
      </w:tr>
      <w:tr w:rsidR="002D4835" w:rsidRPr="008E46ED" w14:paraId="5451E709" w14:textId="77777777" w:rsidTr="008E46ED">
        <w:trPr>
          <w:trHeight w:val="627"/>
        </w:trPr>
        <w:tc>
          <w:tcPr>
            <w:tcW w:w="540" w:type="dxa"/>
            <w:tcBorders>
              <w:top w:val="single" w:sz="6" w:space="0" w:color="000000"/>
              <w:left w:val="single" w:sz="6" w:space="0" w:color="4BACC6"/>
              <w:bottom w:val="single" w:sz="6" w:space="0" w:color="000000"/>
              <w:right w:val="single" w:sz="6" w:space="0" w:color="000000"/>
            </w:tcBorders>
            <w:hideMark/>
          </w:tcPr>
          <w:p w14:paraId="66BE502B"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2 </w:t>
            </w:r>
          </w:p>
        </w:tc>
        <w:tc>
          <w:tcPr>
            <w:tcW w:w="5798" w:type="dxa"/>
            <w:tcBorders>
              <w:top w:val="single" w:sz="6" w:space="0" w:color="000000"/>
              <w:left w:val="single" w:sz="6" w:space="0" w:color="000000"/>
              <w:bottom w:val="single" w:sz="6" w:space="0" w:color="000000"/>
              <w:right w:val="single" w:sz="6" w:space="0" w:color="000000"/>
            </w:tcBorders>
            <w:hideMark/>
          </w:tcPr>
          <w:p w14:paraId="2A96DA8C" w14:textId="77777777" w:rsidR="002D4835" w:rsidRPr="008E46ED" w:rsidRDefault="002D4835" w:rsidP="008E46ED">
            <w:pPr>
              <w:ind w:left="23" w:hanging="176"/>
              <w:rPr>
                <w:rFonts w:ascii="Garamond" w:hAnsi="Garamond" w:cs="Times New Roman"/>
                <w:sz w:val="20"/>
                <w:szCs w:val="20"/>
              </w:rPr>
            </w:pPr>
            <w:r w:rsidRPr="008E46ED">
              <w:rPr>
                <w:rFonts w:ascii="Garamond" w:hAnsi="Garamond" w:cs="Times New Roman"/>
                <w:color w:val="000000"/>
                <w:sz w:val="20"/>
                <w:szCs w:val="20"/>
              </w:rPr>
              <w:t xml:space="preserve">   Read for class: Grand Budapest Hotel</w:t>
            </w:r>
          </w:p>
          <w:p w14:paraId="2960BCD3" w14:textId="6EBA9050" w:rsidR="008A6057" w:rsidRPr="008E46ED" w:rsidRDefault="002D4835" w:rsidP="008E46ED">
            <w:pPr>
              <w:ind w:left="23" w:hanging="176"/>
              <w:rPr>
                <w:rFonts w:ascii="Garamond" w:hAnsi="Garamond" w:cs="Times New Roman"/>
                <w:sz w:val="20"/>
                <w:szCs w:val="20"/>
              </w:rPr>
            </w:pPr>
            <w:r w:rsidRPr="008E46ED">
              <w:rPr>
                <w:rFonts w:ascii="Garamond" w:hAnsi="Garamond" w:cs="Times New Roman"/>
                <w:sz w:val="20"/>
                <w:szCs w:val="20"/>
              </w:rPr>
              <w:t xml:space="preserve">    In-</w:t>
            </w:r>
            <w:r w:rsidR="008A6057" w:rsidRPr="008E46ED">
              <w:rPr>
                <w:rFonts w:ascii="Garamond" w:hAnsi="Garamond" w:cs="Times New Roman"/>
                <w:color w:val="000000"/>
                <w:sz w:val="20"/>
                <w:szCs w:val="20"/>
              </w:rPr>
              <w:t>class group exercise: identifying plot points</w:t>
            </w:r>
          </w:p>
        </w:tc>
        <w:tc>
          <w:tcPr>
            <w:tcW w:w="0" w:type="auto"/>
            <w:tcBorders>
              <w:top w:val="single" w:sz="6" w:space="0" w:color="000000"/>
              <w:left w:val="single" w:sz="6" w:space="0" w:color="000000"/>
              <w:bottom w:val="single" w:sz="6" w:space="0" w:color="000000"/>
              <w:right w:val="single" w:sz="6" w:space="0" w:color="4BACC6"/>
            </w:tcBorders>
            <w:hideMark/>
          </w:tcPr>
          <w:p w14:paraId="7F38BA99"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Syd Fields</w:t>
            </w:r>
          </w:p>
          <w:p w14:paraId="562B4063" w14:textId="37F6852B"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Grand Budapest Hotel</w:t>
            </w:r>
          </w:p>
        </w:tc>
      </w:tr>
      <w:tr w:rsidR="002D4835" w:rsidRPr="008E46ED" w14:paraId="3A8C1B8E" w14:textId="77777777" w:rsidTr="008E46ED">
        <w:trPr>
          <w:trHeight w:val="672"/>
        </w:trPr>
        <w:tc>
          <w:tcPr>
            <w:tcW w:w="540" w:type="dxa"/>
            <w:tcBorders>
              <w:top w:val="single" w:sz="6" w:space="0" w:color="000000"/>
              <w:left w:val="single" w:sz="6" w:space="0" w:color="4BACC6"/>
              <w:bottom w:val="single" w:sz="6" w:space="0" w:color="000000"/>
              <w:right w:val="single" w:sz="6" w:space="0" w:color="000000"/>
            </w:tcBorders>
          </w:tcPr>
          <w:p w14:paraId="1179EA01" w14:textId="2C09F034"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558FD2C8" w14:textId="77777777"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Read for class: Vogler</w:t>
            </w:r>
          </w:p>
          <w:p w14:paraId="009E7539" w14:textId="36FD5EBB"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Due for class: 2-3 page scene exercise: “Creating Stakes”</w:t>
            </w:r>
          </w:p>
          <w:p w14:paraId="0D12D673" w14:textId="4652BD86"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In-class: Hero’s Journey writing workshop</w:t>
            </w:r>
          </w:p>
        </w:tc>
        <w:tc>
          <w:tcPr>
            <w:tcW w:w="0" w:type="auto"/>
            <w:tcBorders>
              <w:top w:val="single" w:sz="6" w:space="0" w:color="000000"/>
              <w:left w:val="single" w:sz="6" w:space="0" w:color="000000"/>
              <w:bottom w:val="single" w:sz="6" w:space="0" w:color="000000"/>
              <w:right w:val="single" w:sz="6" w:space="0" w:color="4BACC6"/>
            </w:tcBorders>
          </w:tcPr>
          <w:p w14:paraId="26B9A217" w14:textId="6F3D9831"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Christopher Vogler</w:t>
            </w:r>
          </w:p>
        </w:tc>
      </w:tr>
      <w:tr w:rsidR="00042BC2" w:rsidRPr="008E46ED" w14:paraId="7DDA051C" w14:textId="77777777" w:rsidTr="008E46ED">
        <w:trPr>
          <w:trHeight w:val="492"/>
        </w:trPr>
        <w:tc>
          <w:tcPr>
            <w:tcW w:w="540" w:type="dxa"/>
            <w:tcBorders>
              <w:top w:val="single" w:sz="6" w:space="0" w:color="000000"/>
              <w:left w:val="single" w:sz="6" w:space="0" w:color="4BACC6"/>
              <w:bottom w:val="single" w:sz="6" w:space="0" w:color="000000"/>
              <w:right w:val="single" w:sz="6" w:space="0" w:color="000000"/>
            </w:tcBorders>
          </w:tcPr>
          <w:p w14:paraId="0E66B7A8" w14:textId="3002EE52"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1B0B97B7" w14:textId="777777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S Due for class: Vogler</w:t>
            </w:r>
          </w:p>
          <w:p w14:paraId="15A070A4" w14:textId="224FDAF6"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I  In-class: Continue Hero’s Journey writing workshop </w:t>
            </w:r>
          </w:p>
        </w:tc>
        <w:tc>
          <w:tcPr>
            <w:tcW w:w="0" w:type="auto"/>
            <w:tcBorders>
              <w:top w:val="single" w:sz="6" w:space="0" w:color="000000"/>
              <w:left w:val="single" w:sz="6" w:space="0" w:color="000000"/>
              <w:bottom w:val="single" w:sz="6" w:space="0" w:color="000000"/>
              <w:right w:val="single" w:sz="6" w:space="0" w:color="4BACC6"/>
            </w:tcBorders>
          </w:tcPr>
          <w:p w14:paraId="470DF76E" w14:textId="6C8FE6A8"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Christopher Vogler</w:t>
            </w:r>
          </w:p>
        </w:tc>
      </w:tr>
      <w:tr w:rsidR="00042BC2" w:rsidRPr="008E46ED" w14:paraId="0085E2F2" w14:textId="77777777" w:rsidTr="008E46ED">
        <w:trPr>
          <w:trHeight w:val="582"/>
        </w:trPr>
        <w:tc>
          <w:tcPr>
            <w:tcW w:w="540" w:type="dxa"/>
            <w:tcBorders>
              <w:top w:val="single" w:sz="6" w:space="0" w:color="000000"/>
              <w:left w:val="single" w:sz="6" w:space="0" w:color="4BACC6"/>
              <w:bottom w:val="single" w:sz="6" w:space="0" w:color="000000"/>
              <w:right w:val="single" w:sz="6" w:space="0" w:color="000000"/>
            </w:tcBorders>
          </w:tcPr>
          <w:p w14:paraId="48116112" w14:textId="2B602180"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4</w:t>
            </w:r>
          </w:p>
        </w:tc>
        <w:tc>
          <w:tcPr>
            <w:tcW w:w="5798" w:type="dxa"/>
            <w:tcBorders>
              <w:top w:val="single" w:sz="6" w:space="0" w:color="000000"/>
              <w:left w:val="single" w:sz="6" w:space="0" w:color="000000"/>
              <w:bottom w:val="single" w:sz="6" w:space="0" w:color="000000"/>
              <w:right w:val="single" w:sz="6" w:space="0" w:color="000000"/>
            </w:tcBorders>
          </w:tcPr>
          <w:p w14:paraId="26143BD7" w14:textId="777777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Due: Hero’s Journey exercise (bring printed copies) </w:t>
            </w:r>
          </w:p>
          <w:p w14:paraId="5DC5CEEC" w14:textId="0737B8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In class: Peer Workshop using Critical Response Format</w:t>
            </w:r>
          </w:p>
        </w:tc>
        <w:tc>
          <w:tcPr>
            <w:tcW w:w="0" w:type="auto"/>
            <w:tcBorders>
              <w:top w:val="single" w:sz="6" w:space="0" w:color="000000"/>
              <w:left w:val="single" w:sz="6" w:space="0" w:color="000000"/>
              <w:bottom w:val="single" w:sz="6" w:space="0" w:color="000000"/>
              <w:right w:val="single" w:sz="6" w:space="0" w:color="4BACC6"/>
            </w:tcBorders>
          </w:tcPr>
          <w:p w14:paraId="08A01658" w14:textId="51F22B18"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 Printed draft of exercise (number of copies TBD)</w:t>
            </w:r>
          </w:p>
        </w:tc>
      </w:tr>
      <w:tr w:rsidR="00042BC2" w:rsidRPr="008E46ED" w14:paraId="252C2343" w14:textId="77777777" w:rsidTr="008E46ED">
        <w:trPr>
          <w:trHeight w:val="357"/>
        </w:trPr>
        <w:tc>
          <w:tcPr>
            <w:tcW w:w="540" w:type="dxa"/>
            <w:tcBorders>
              <w:top w:val="single" w:sz="6" w:space="0" w:color="000000"/>
              <w:left w:val="single" w:sz="6" w:space="0" w:color="4BACC6"/>
              <w:bottom w:val="single" w:sz="6" w:space="0" w:color="000000"/>
              <w:right w:val="single" w:sz="6" w:space="0" w:color="000000"/>
            </w:tcBorders>
          </w:tcPr>
          <w:p w14:paraId="61078F85" w14:textId="2951750B"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4</w:t>
            </w:r>
          </w:p>
        </w:tc>
        <w:tc>
          <w:tcPr>
            <w:tcW w:w="5798" w:type="dxa"/>
            <w:tcBorders>
              <w:top w:val="single" w:sz="6" w:space="0" w:color="000000"/>
              <w:left w:val="single" w:sz="6" w:space="0" w:color="000000"/>
              <w:bottom w:val="single" w:sz="6" w:space="0" w:color="000000"/>
              <w:right w:val="single" w:sz="6" w:space="0" w:color="000000"/>
            </w:tcBorders>
          </w:tcPr>
          <w:p w14:paraId="7A19D96C" w14:textId="50574A82"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Hero’s Journey peer review workshop continued</w:t>
            </w:r>
          </w:p>
        </w:tc>
        <w:tc>
          <w:tcPr>
            <w:tcW w:w="0" w:type="auto"/>
            <w:tcBorders>
              <w:top w:val="single" w:sz="6" w:space="0" w:color="000000"/>
              <w:left w:val="single" w:sz="6" w:space="0" w:color="000000"/>
              <w:bottom w:val="single" w:sz="6" w:space="0" w:color="000000"/>
              <w:right w:val="single" w:sz="6" w:space="0" w:color="4BACC6"/>
            </w:tcBorders>
          </w:tcPr>
          <w:p w14:paraId="4CB70AF4" w14:textId="16F51F10"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  Printed draft of exercise (number of copies TBD)</w:t>
            </w:r>
          </w:p>
        </w:tc>
      </w:tr>
    </w:tbl>
    <w:p w14:paraId="15264AD0" w14:textId="26C8176E" w:rsidR="002D4835" w:rsidRPr="008E46ED" w:rsidRDefault="002D4835" w:rsidP="008E46ED">
      <w:pPr>
        <w:framePr w:w="13" w:wrap="auto" w:vAnchor="text" w:hAnchor="page" w:x="1761" w:y="2138"/>
        <w:rPr>
          <w:rFonts w:ascii="Garamond" w:eastAsia="Times New Roman" w:hAnsi="Garamond" w:cs="Times New Roman"/>
          <w:sz w:val="20"/>
          <w:szCs w:val="20"/>
        </w:rPr>
      </w:pPr>
      <w:r w:rsidRPr="008E46ED">
        <w:rPr>
          <w:rFonts w:ascii="Garamond" w:eastAsia="Times New Roman" w:hAnsi="Garamond" w:cs="Times New Roman"/>
          <w:sz w:val="20"/>
          <w:szCs w:val="20"/>
        </w:rPr>
        <w:lastRenderedPageBreak/>
        <w:br/>
      </w:r>
      <w:r w:rsidRPr="008E46ED">
        <w:rPr>
          <w:rFonts w:ascii="Garamond" w:eastAsia="Times New Roman" w:hAnsi="Garamond" w:cs="Times New Roman"/>
          <w:sz w:val="20"/>
          <w:szCs w:val="20"/>
        </w:rPr>
        <w:br/>
      </w:r>
      <w:r w:rsidRPr="008E46ED">
        <w:rPr>
          <w:rFonts w:ascii="Garamond" w:eastAsia="Times New Roman" w:hAnsi="Garamond" w:cs="Times New Roman"/>
          <w:sz w:val="20"/>
          <w:szCs w:val="20"/>
        </w:rPr>
        <w:br/>
      </w:r>
    </w:p>
    <w:p w14:paraId="404E8B46" w14:textId="77777777" w:rsidR="00F44245" w:rsidRPr="008E46ED" w:rsidRDefault="00F44245" w:rsidP="008E46ED">
      <w:pPr>
        <w:rPr>
          <w:rFonts w:ascii="Garamond" w:eastAsia="Times New Roman" w:hAnsi="Garamond" w:cs="Times New Roman"/>
          <w:sz w:val="20"/>
          <w:szCs w:val="20"/>
        </w:rPr>
      </w:pPr>
    </w:p>
    <w:tbl>
      <w:tblPr>
        <w:tblW w:w="8960" w:type="dxa"/>
        <w:tblInd w:w="-75" w:type="dxa"/>
        <w:tblLayout w:type="fixed"/>
        <w:tblCellMar>
          <w:top w:w="15" w:type="dxa"/>
          <w:left w:w="15" w:type="dxa"/>
          <w:bottom w:w="15" w:type="dxa"/>
          <w:right w:w="15" w:type="dxa"/>
        </w:tblCellMar>
        <w:tblLook w:val="04A0" w:firstRow="1" w:lastRow="0" w:firstColumn="1" w:lastColumn="0" w:noHBand="0" w:noVBand="1"/>
      </w:tblPr>
      <w:tblGrid>
        <w:gridCol w:w="555"/>
        <w:gridCol w:w="5340"/>
        <w:gridCol w:w="3015"/>
        <w:gridCol w:w="50"/>
      </w:tblGrid>
      <w:tr w:rsidR="002D4835" w:rsidRPr="008E46ED" w14:paraId="75F575AF" w14:textId="77777777" w:rsidTr="008E46ED">
        <w:trPr>
          <w:gridAfter w:val="1"/>
          <w:wAfter w:w="50" w:type="dxa"/>
          <w:trHeight w:val="393"/>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28B73D7A"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5</w:t>
            </w:r>
          </w:p>
        </w:tc>
        <w:tc>
          <w:tcPr>
            <w:tcW w:w="5340" w:type="dxa"/>
            <w:tcBorders>
              <w:top w:val="single" w:sz="6" w:space="0" w:color="000000"/>
              <w:left w:val="single" w:sz="6" w:space="0" w:color="000000"/>
              <w:bottom w:val="single" w:sz="6" w:space="0" w:color="000000"/>
              <w:right w:val="single" w:sz="6" w:space="0" w:color="000000"/>
            </w:tcBorders>
            <w:shd w:val="clear" w:color="auto" w:fill="FFFFFF"/>
            <w:hideMark/>
          </w:tcPr>
          <w:p w14:paraId="18BE3D3A"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In-class revisions based on peer-review feedback.</w:t>
            </w:r>
          </w:p>
        </w:tc>
        <w:tc>
          <w:tcPr>
            <w:tcW w:w="3015" w:type="dxa"/>
            <w:tcBorders>
              <w:top w:val="single" w:sz="6" w:space="0" w:color="000000"/>
              <w:left w:val="single" w:sz="6" w:space="0" w:color="000000"/>
              <w:bottom w:val="single" w:sz="6" w:space="0" w:color="000000"/>
              <w:right w:val="single" w:sz="6" w:space="0" w:color="4BACC6"/>
            </w:tcBorders>
            <w:shd w:val="clear" w:color="auto" w:fill="FFFFFF"/>
            <w:hideMark/>
          </w:tcPr>
          <w:p w14:paraId="0228E568" w14:textId="31FE5053" w:rsidR="0010236A" w:rsidRPr="008E46ED" w:rsidRDefault="0010236A" w:rsidP="008E46ED">
            <w:pPr>
              <w:rPr>
                <w:rFonts w:ascii="Garamond" w:hAnsi="Garamond" w:cs="Times New Roman"/>
                <w:sz w:val="20"/>
                <w:szCs w:val="20"/>
              </w:rPr>
            </w:pPr>
          </w:p>
        </w:tc>
      </w:tr>
      <w:tr w:rsidR="002D4835" w:rsidRPr="008E46ED" w14:paraId="754B5781" w14:textId="77777777" w:rsidTr="008E46E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64B0AF8A"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5</w:t>
            </w:r>
          </w:p>
        </w:tc>
        <w:tc>
          <w:tcPr>
            <w:tcW w:w="5340" w:type="dxa"/>
            <w:tcBorders>
              <w:top w:val="single" w:sz="6" w:space="0" w:color="000000"/>
              <w:left w:val="single" w:sz="6" w:space="0" w:color="000000"/>
              <w:bottom w:val="single" w:sz="6" w:space="0" w:color="000000"/>
              <w:right w:val="single" w:sz="6" w:space="0" w:color="000000"/>
            </w:tcBorders>
            <w:shd w:val="clear" w:color="auto" w:fill="FFFFFF"/>
            <w:hideMark/>
          </w:tcPr>
          <w:p w14:paraId="694B205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Read for class: Bend It Like Beckham</w:t>
            </w:r>
          </w:p>
        </w:tc>
        <w:tc>
          <w:tcPr>
            <w:tcW w:w="3015" w:type="dxa"/>
            <w:tcBorders>
              <w:top w:val="single" w:sz="6" w:space="0" w:color="000000"/>
              <w:left w:val="single" w:sz="6" w:space="0" w:color="000000"/>
              <w:bottom w:val="single" w:sz="6" w:space="0" w:color="000000"/>
              <w:right w:val="single" w:sz="6" w:space="0" w:color="4BACC6"/>
            </w:tcBorders>
            <w:shd w:val="clear" w:color="auto" w:fill="FFFFFF"/>
            <w:hideMark/>
          </w:tcPr>
          <w:p w14:paraId="02258AD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Bend It Like Beckham </w:t>
            </w:r>
          </w:p>
        </w:tc>
      </w:tr>
      <w:tr w:rsidR="002D4835" w:rsidRPr="008E46ED" w14:paraId="1C255BD3" w14:textId="77777777" w:rsidTr="008E46ED">
        <w:trPr>
          <w:gridAfter w:val="1"/>
          <w:wAfter w:w="50" w:type="dxa"/>
          <w:trHeight w:val="492"/>
        </w:trPr>
        <w:tc>
          <w:tcPr>
            <w:tcW w:w="555" w:type="dxa"/>
            <w:tcBorders>
              <w:top w:val="single" w:sz="6" w:space="0" w:color="000000"/>
              <w:left w:val="single" w:sz="6" w:space="0" w:color="4BACC6"/>
              <w:bottom w:val="single" w:sz="6" w:space="0" w:color="000000"/>
              <w:right w:val="single" w:sz="6" w:space="0" w:color="000000"/>
            </w:tcBorders>
            <w:hideMark/>
          </w:tcPr>
          <w:p w14:paraId="6668D910"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6</w:t>
            </w:r>
          </w:p>
        </w:tc>
        <w:tc>
          <w:tcPr>
            <w:tcW w:w="5340" w:type="dxa"/>
            <w:tcBorders>
              <w:top w:val="single" w:sz="6" w:space="0" w:color="000000"/>
              <w:left w:val="single" w:sz="6" w:space="0" w:color="000000"/>
              <w:bottom w:val="single" w:sz="6" w:space="0" w:color="000000"/>
              <w:right w:val="single" w:sz="6" w:space="0" w:color="000000"/>
            </w:tcBorders>
            <w:hideMark/>
          </w:tcPr>
          <w:p w14:paraId="5F5C2CA1"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Bend It Like Beckham cont’d.</w:t>
            </w:r>
          </w:p>
          <w:p w14:paraId="6E28F2F4"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 Treatment workshop</w:t>
            </w:r>
          </w:p>
        </w:tc>
        <w:tc>
          <w:tcPr>
            <w:tcW w:w="3015" w:type="dxa"/>
            <w:tcBorders>
              <w:top w:val="single" w:sz="6" w:space="0" w:color="000000"/>
              <w:left w:val="single" w:sz="6" w:space="0" w:color="000000"/>
              <w:bottom w:val="single" w:sz="6" w:space="0" w:color="000000"/>
              <w:right w:val="single" w:sz="6" w:space="0" w:color="4BACC6"/>
            </w:tcBorders>
            <w:hideMark/>
          </w:tcPr>
          <w:p w14:paraId="33FD6C0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Bend It Like Beckham</w:t>
            </w:r>
          </w:p>
        </w:tc>
      </w:tr>
      <w:tr w:rsidR="002D4835" w:rsidRPr="008E46ED" w14:paraId="039666DF" w14:textId="77777777" w:rsidTr="008E46E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604071FC"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6</w:t>
            </w:r>
          </w:p>
        </w:tc>
        <w:tc>
          <w:tcPr>
            <w:tcW w:w="5340" w:type="dxa"/>
            <w:tcBorders>
              <w:top w:val="single" w:sz="6" w:space="0" w:color="000000"/>
              <w:left w:val="single" w:sz="6" w:space="0" w:color="000000"/>
              <w:bottom w:val="single" w:sz="6" w:space="0" w:color="000000"/>
              <w:right w:val="single" w:sz="6" w:space="0" w:color="000000"/>
            </w:tcBorders>
            <w:hideMark/>
          </w:tcPr>
          <w:p w14:paraId="2361C390"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Treatment pitches</w:t>
            </w:r>
          </w:p>
        </w:tc>
        <w:tc>
          <w:tcPr>
            <w:tcW w:w="3015" w:type="dxa"/>
            <w:tcBorders>
              <w:top w:val="single" w:sz="6" w:space="0" w:color="000000"/>
              <w:left w:val="single" w:sz="6" w:space="0" w:color="000000"/>
              <w:bottom w:val="single" w:sz="6" w:space="0" w:color="000000"/>
              <w:right w:val="single" w:sz="6" w:space="0" w:color="4BACC6"/>
            </w:tcBorders>
            <w:hideMark/>
          </w:tcPr>
          <w:p w14:paraId="78983E2E" w14:textId="77777777" w:rsidR="0010236A" w:rsidRPr="008E46ED" w:rsidRDefault="0010236A" w:rsidP="008E46ED">
            <w:pPr>
              <w:rPr>
                <w:rFonts w:ascii="Garamond" w:eastAsia="Times New Roman" w:hAnsi="Garamond" w:cs="Times New Roman"/>
                <w:sz w:val="20"/>
                <w:szCs w:val="20"/>
              </w:rPr>
            </w:pPr>
          </w:p>
        </w:tc>
      </w:tr>
      <w:tr w:rsidR="002D4835" w:rsidRPr="008E46ED" w14:paraId="7C3B820E" w14:textId="77777777" w:rsidTr="008E46E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3BF52BB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7</w:t>
            </w:r>
          </w:p>
        </w:tc>
        <w:tc>
          <w:tcPr>
            <w:tcW w:w="5340" w:type="dxa"/>
            <w:tcBorders>
              <w:top w:val="single" w:sz="6" w:space="0" w:color="000000"/>
              <w:left w:val="single" w:sz="6" w:space="0" w:color="000000"/>
              <w:bottom w:val="single" w:sz="6" w:space="0" w:color="000000"/>
              <w:right w:val="single" w:sz="6" w:space="0" w:color="000000"/>
            </w:tcBorders>
            <w:hideMark/>
          </w:tcPr>
          <w:p w14:paraId="3EAFA11D" w14:textId="31BD4204"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Due for class: Story Treatment Exercise</w:t>
            </w:r>
          </w:p>
        </w:tc>
        <w:tc>
          <w:tcPr>
            <w:tcW w:w="3015" w:type="dxa"/>
            <w:tcBorders>
              <w:top w:val="single" w:sz="6" w:space="0" w:color="000000"/>
              <w:left w:val="single" w:sz="6" w:space="0" w:color="000000"/>
              <w:bottom w:val="single" w:sz="6" w:space="0" w:color="000000"/>
              <w:right w:val="single" w:sz="6" w:space="0" w:color="4BACC6"/>
            </w:tcBorders>
            <w:hideMark/>
          </w:tcPr>
          <w:p w14:paraId="72C4A003"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Story Treatment Exercise</w:t>
            </w:r>
          </w:p>
        </w:tc>
      </w:tr>
      <w:tr w:rsidR="002D4835" w:rsidRPr="008E46ED" w14:paraId="46B57087" w14:textId="77777777" w:rsidTr="008E46ED">
        <w:trPr>
          <w:gridAfter w:val="1"/>
          <w:wAfter w:w="50" w:type="dxa"/>
          <w:trHeight w:val="510"/>
        </w:trPr>
        <w:tc>
          <w:tcPr>
            <w:tcW w:w="555" w:type="dxa"/>
            <w:tcBorders>
              <w:top w:val="single" w:sz="6" w:space="0" w:color="000000"/>
              <w:left w:val="single" w:sz="6" w:space="0" w:color="4BACC6"/>
              <w:bottom w:val="single" w:sz="6" w:space="0" w:color="000000"/>
              <w:right w:val="single" w:sz="6" w:space="0" w:color="000000"/>
            </w:tcBorders>
            <w:hideMark/>
          </w:tcPr>
          <w:p w14:paraId="11F953BE"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7</w:t>
            </w:r>
          </w:p>
        </w:tc>
        <w:tc>
          <w:tcPr>
            <w:tcW w:w="5340" w:type="dxa"/>
            <w:tcBorders>
              <w:top w:val="single" w:sz="6" w:space="0" w:color="000000"/>
              <w:left w:val="single" w:sz="6" w:space="0" w:color="000000"/>
              <w:bottom w:val="single" w:sz="6" w:space="0" w:color="000000"/>
              <w:right w:val="single" w:sz="6" w:space="0" w:color="000000"/>
            </w:tcBorders>
            <w:hideMark/>
          </w:tcPr>
          <w:p w14:paraId="250E4EDB" w14:textId="77777777" w:rsidR="0010236A" w:rsidRPr="008E46ED" w:rsidRDefault="0010236A" w:rsidP="008E46ED">
            <w:pPr>
              <w:ind w:left="361" w:hanging="359"/>
              <w:rPr>
                <w:rFonts w:ascii="Garamond" w:hAnsi="Garamond" w:cs="Times New Roman"/>
                <w:sz w:val="20"/>
                <w:szCs w:val="20"/>
              </w:rPr>
            </w:pPr>
            <w:r w:rsidRPr="008E46ED">
              <w:rPr>
                <w:rFonts w:ascii="Garamond" w:hAnsi="Garamond" w:cs="Times New Roman"/>
                <w:color w:val="000000"/>
                <w:sz w:val="20"/>
                <w:szCs w:val="20"/>
              </w:rPr>
              <w:t>Lagos Egri: Bone structure (reading)</w:t>
            </w:r>
          </w:p>
          <w:p w14:paraId="30F3EF31" w14:textId="77777777" w:rsidR="0010236A" w:rsidRPr="008E46ED" w:rsidRDefault="0010236A" w:rsidP="008E46ED">
            <w:pPr>
              <w:ind w:left="361" w:hanging="359"/>
              <w:rPr>
                <w:rFonts w:ascii="Garamond" w:hAnsi="Garamond" w:cs="Times New Roman"/>
                <w:sz w:val="20"/>
                <w:szCs w:val="20"/>
              </w:rPr>
            </w:pPr>
            <w:r w:rsidRPr="008E46ED">
              <w:rPr>
                <w:rFonts w:ascii="Garamond" w:hAnsi="Garamond" w:cs="Times New Roman"/>
                <w:color w:val="000000"/>
                <w:sz w:val="20"/>
                <w:szCs w:val="20"/>
              </w:rPr>
              <w:t>Workshop: Creating Character</w:t>
            </w:r>
          </w:p>
        </w:tc>
        <w:tc>
          <w:tcPr>
            <w:tcW w:w="3015" w:type="dxa"/>
            <w:tcBorders>
              <w:top w:val="single" w:sz="6" w:space="0" w:color="000000"/>
              <w:left w:val="single" w:sz="6" w:space="0" w:color="000000"/>
              <w:bottom w:val="single" w:sz="6" w:space="0" w:color="000000"/>
              <w:right w:val="single" w:sz="6" w:space="0" w:color="4BACC6"/>
            </w:tcBorders>
            <w:hideMark/>
          </w:tcPr>
          <w:p w14:paraId="192BF728" w14:textId="77777777" w:rsidR="0010236A" w:rsidRPr="008E46ED" w:rsidRDefault="0010236A" w:rsidP="008E46ED">
            <w:pPr>
              <w:ind w:hanging="5"/>
              <w:rPr>
                <w:rFonts w:ascii="Garamond" w:hAnsi="Garamond" w:cs="Times New Roman"/>
                <w:sz w:val="20"/>
                <w:szCs w:val="20"/>
              </w:rPr>
            </w:pPr>
            <w:r w:rsidRPr="008E46ED">
              <w:rPr>
                <w:rFonts w:ascii="Garamond" w:hAnsi="Garamond" w:cs="Times New Roman"/>
                <w:color w:val="000000"/>
                <w:sz w:val="20"/>
                <w:szCs w:val="20"/>
              </w:rPr>
              <w:t>Egri</w:t>
            </w:r>
          </w:p>
        </w:tc>
      </w:tr>
      <w:tr w:rsidR="002D4835" w:rsidRPr="008E46ED" w14:paraId="6215A5AC" w14:textId="77777777" w:rsidTr="008E46E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39AAD15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8</w:t>
            </w:r>
          </w:p>
        </w:tc>
        <w:tc>
          <w:tcPr>
            <w:tcW w:w="5340" w:type="dxa"/>
            <w:tcBorders>
              <w:top w:val="single" w:sz="6" w:space="0" w:color="000000"/>
              <w:left w:val="single" w:sz="6" w:space="0" w:color="000000"/>
              <w:bottom w:val="single" w:sz="6" w:space="0" w:color="000000"/>
              <w:right w:val="single" w:sz="6" w:space="0" w:color="000000"/>
            </w:tcBorders>
            <w:hideMark/>
          </w:tcPr>
          <w:p w14:paraId="692D0E4E"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Bone Structure continued</w:t>
            </w:r>
          </w:p>
        </w:tc>
        <w:tc>
          <w:tcPr>
            <w:tcW w:w="3015" w:type="dxa"/>
            <w:tcBorders>
              <w:top w:val="single" w:sz="6" w:space="0" w:color="000000"/>
              <w:left w:val="single" w:sz="6" w:space="0" w:color="000000"/>
              <w:bottom w:val="single" w:sz="6" w:space="0" w:color="000000"/>
              <w:right w:val="single" w:sz="6" w:space="0" w:color="4BACC6"/>
            </w:tcBorders>
            <w:hideMark/>
          </w:tcPr>
          <w:p w14:paraId="008AA62C" w14:textId="1E39E253" w:rsidR="0010236A" w:rsidRPr="008E46ED" w:rsidRDefault="0010236A" w:rsidP="008E46ED">
            <w:pPr>
              <w:ind w:hanging="360"/>
              <w:rPr>
                <w:rFonts w:ascii="Garamond" w:hAnsi="Garamond" w:cs="Times New Roman"/>
                <w:sz w:val="20"/>
                <w:szCs w:val="20"/>
              </w:rPr>
            </w:pPr>
            <w:r w:rsidRPr="008E46ED">
              <w:rPr>
                <w:rFonts w:ascii="Garamond" w:hAnsi="Garamond" w:cs="Times New Roman"/>
                <w:color w:val="000000"/>
                <w:sz w:val="20"/>
                <w:szCs w:val="20"/>
              </w:rPr>
              <w:t>EgrEgri</w:t>
            </w:r>
          </w:p>
        </w:tc>
      </w:tr>
      <w:tr w:rsidR="00A52804" w:rsidRPr="008E46ED" w14:paraId="3DD89050" w14:textId="77777777" w:rsidTr="008E46ED">
        <w:trPr>
          <w:gridAfter w:val="1"/>
          <w:wAfter w:w="50" w:type="dxa"/>
          <w:trHeight w:val="222"/>
        </w:trPr>
        <w:tc>
          <w:tcPr>
            <w:tcW w:w="555" w:type="dxa"/>
            <w:tcBorders>
              <w:top w:val="single" w:sz="6" w:space="0" w:color="000000"/>
              <w:left w:val="single" w:sz="6" w:space="0" w:color="4BACC6"/>
              <w:bottom w:val="single" w:sz="6" w:space="0" w:color="000000"/>
              <w:right w:val="single" w:sz="6" w:space="0" w:color="000000"/>
            </w:tcBorders>
          </w:tcPr>
          <w:p w14:paraId="5E95D50D" w14:textId="3825245B" w:rsidR="00A52804" w:rsidRPr="008E46ED" w:rsidRDefault="00A52804" w:rsidP="008E46ED">
            <w:pPr>
              <w:rPr>
                <w:rFonts w:ascii="Garamond" w:hAnsi="Garamond" w:cs="Times New Roman"/>
                <w:color w:val="000000"/>
                <w:sz w:val="20"/>
                <w:szCs w:val="20"/>
              </w:rPr>
            </w:pPr>
            <w:r w:rsidRPr="008E46ED">
              <w:rPr>
                <w:rFonts w:ascii="Garamond" w:hAnsi="Garamond" w:cs="Times New Roman"/>
                <w:color w:val="000000"/>
                <w:sz w:val="20"/>
                <w:szCs w:val="20"/>
              </w:rPr>
              <w:t>8</w:t>
            </w:r>
          </w:p>
        </w:tc>
        <w:tc>
          <w:tcPr>
            <w:tcW w:w="5340" w:type="dxa"/>
            <w:tcBorders>
              <w:top w:val="single" w:sz="6" w:space="0" w:color="000000"/>
              <w:left w:val="single" w:sz="6" w:space="0" w:color="000000"/>
              <w:bottom w:val="single" w:sz="6" w:space="0" w:color="000000"/>
              <w:right w:val="single" w:sz="6" w:space="0" w:color="000000"/>
            </w:tcBorders>
          </w:tcPr>
          <w:p w14:paraId="351B2F5C" w14:textId="03F081FE" w:rsidR="00A52804" w:rsidRPr="008E46ED" w:rsidRDefault="00A52804" w:rsidP="008E46ED">
            <w:pPr>
              <w:rPr>
                <w:rFonts w:ascii="Garamond" w:hAnsi="Garamond" w:cs="Times New Roman"/>
                <w:color w:val="000000"/>
                <w:sz w:val="20"/>
                <w:szCs w:val="20"/>
              </w:rPr>
            </w:pPr>
            <w:r w:rsidRPr="008E46ED">
              <w:rPr>
                <w:rFonts w:ascii="Garamond" w:hAnsi="Garamond" w:cs="Times New Roman"/>
                <w:color w:val="000000"/>
                <w:sz w:val="20"/>
                <w:szCs w:val="20"/>
              </w:rPr>
              <w:t>Monologue Workshop</w:t>
            </w:r>
          </w:p>
        </w:tc>
        <w:tc>
          <w:tcPr>
            <w:tcW w:w="3015" w:type="dxa"/>
            <w:tcBorders>
              <w:top w:val="single" w:sz="6" w:space="0" w:color="000000"/>
              <w:left w:val="single" w:sz="6" w:space="0" w:color="000000"/>
              <w:bottom w:val="single" w:sz="6" w:space="0" w:color="000000"/>
              <w:right w:val="single" w:sz="6" w:space="0" w:color="4BACC6"/>
            </w:tcBorders>
          </w:tcPr>
          <w:p w14:paraId="6EF4BBE1" w14:textId="77777777" w:rsidR="00A52804" w:rsidRPr="008E46ED" w:rsidRDefault="00A52804" w:rsidP="008E46ED">
            <w:pPr>
              <w:ind w:hanging="360"/>
              <w:rPr>
                <w:rFonts w:ascii="Garamond" w:hAnsi="Garamond" w:cs="Times New Roman"/>
                <w:color w:val="000000"/>
                <w:sz w:val="20"/>
                <w:szCs w:val="20"/>
              </w:rPr>
            </w:pPr>
          </w:p>
        </w:tc>
      </w:tr>
      <w:tr w:rsidR="002D4835" w:rsidRPr="008E46ED" w14:paraId="15A64791" w14:textId="77777777" w:rsidTr="008E46E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669045A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9</w:t>
            </w:r>
          </w:p>
        </w:tc>
        <w:tc>
          <w:tcPr>
            <w:tcW w:w="5340" w:type="dxa"/>
            <w:tcBorders>
              <w:top w:val="single" w:sz="6" w:space="0" w:color="000000"/>
              <w:left w:val="single" w:sz="6" w:space="0" w:color="000000"/>
              <w:bottom w:val="single" w:sz="6" w:space="0" w:color="000000"/>
              <w:right w:val="single" w:sz="6" w:space="0" w:color="000000"/>
            </w:tcBorders>
            <w:hideMark/>
          </w:tcPr>
          <w:p w14:paraId="445BAD1C" w14:textId="74717725" w:rsidR="0010236A" w:rsidRPr="008E46ED" w:rsidRDefault="0010236A" w:rsidP="008E46ED">
            <w:pPr>
              <w:ind w:left="-15" w:firstLine="15"/>
              <w:rPr>
                <w:rFonts w:ascii="Garamond" w:hAnsi="Garamond" w:cs="Times New Roman"/>
                <w:sz w:val="20"/>
                <w:szCs w:val="20"/>
              </w:rPr>
            </w:pPr>
            <w:r w:rsidRPr="008E46ED">
              <w:rPr>
                <w:rFonts w:ascii="Garamond" w:hAnsi="Garamond" w:cs="Times New Roman"/>
                <w:color w:val="000000"/>
                <w:sz w:val="20"/>
                <w:szCs w:val="20"/>
              </w:rPr>
              <w:t>In class:  Mid-term Exam (open book/open note) </w:t>
            </w:r>
          </w:p>
        </w:tc>
        <w:tc>
          <w:tcPr>
            <w:tcW w:w="3015" w:type="dxa"/>
            <w:tcBorders>
              <w:top w:val="single" w:sz="6" w:space="0" w:color="000000"/>
              <w:left w:val="single" w:sz="6" w:space="0" w:color="000000"/>
              <w:bottom w:val="single" w:sz="6" w:space="0" w:color="000000"/>
              <w:right w:val="single" w:sz="6" w:space="0" w:color="4BACC6"/>
            </w:tcBorders>
            <w:hideMark/>
          </w:tcPr>
          <w:p w14:paraId="0C0CEE61"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Be sure to bring all of your notes and writing to class today.</w:t>
            </w:r>
          </w:p>
        </w:tc>
        <w:tc>
          <w:tcPr>
            <w:tcW w:w="50" w:type="dxa"/>
            <w:vAlign w:val="center"/>
            <w:hideMark/>
          </w:tcPr>
          <w:p w14:paraId="6721C598" w14:textId="77777777" w:rsidR="0010236A" w:rsidRPr="008E46ED" w:rsidRDefault="0010236A" w:rsidP="008E46ED">
            <w:pPr>
              <w:rPr>
                <w:rFonts w:ascii="Garamond" w:eastAsia="Times New Roman" w:hAnsi="Garamond" w:cs="Times New Roman"/>
                <w:sz w:val="20"/>
                <w:szCs w:val="20"/>
              </w:rPr>
            </w:pPr>
          </w:p>
        </w:tc>
      </w:tr>
      <w:tr w:rsidR="002D4835" w:rsidRPr="008E46ED" w14:paraId="7F17C690" w14:textId="77777777" w:rsidTr="008E46E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2714360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9</w:t>
            </w:r>
          </w:p>
        </w:tc>
        <w:tc>
          <w:tcPr>
            <w:tcW w:w="5340" w:type="dxa"/>
            <w:tcBorders>
              <w:top w:val="single" w:sz="6" w:space="0" w:color="000000"/>
              <w:left w:val="single" w:sz="6" w:space="0" w:color="000000"/>
              <w:bottom w:val="single" w:sz="6" w:space="0" w:color="000000"/>
              <w:right w:val="single" w:sz="6" w:space="0" w:color="000000"/>
            </w:tcBorders>
            <w:hideMark/>
          </w:tcPr>
          <w:p w14:paraId="4D68A445" w14:textId="77777777" w:rsidR="0010236A" w:rsidRPr="008E46ED" w:rsidRDefault="0010236A" w:rsidP="008E46ED">
            <w:pPr>
              <w:ind w:left="109" w:hanging="49"/>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True West</w:t>
            </w:r>
          </w:p>
          <w:p w14:paraId="4272D816" w14:textId="77777777" w:rsidR="0010236A" w:rsidRPr="008E46ED" w:rsidRDefault="0010236A" w:rsidP="008E46ED">
            <w:pPr>
              <w:ind w:left="109" w:hanging="49"/>
              <w:rPr>
                <w:rFonts w:ascii="Garamond" w:hAnsi="Garamond" w:cs="Times New Roman"/>
                <w:sz w:val="20"/>
                <w:szCs w:val="20"/>
              </w:rPr>
            </w:pPr>
            <w:r w:rsidRPr="008E46ED">
              <w:rPr>
                <w:rFonts w:ascii="Garamond" w:hAnsi="Garamond" w:cs="Times New Roman"/>
                <w:color w:val="000000"/>
                <w:sz w:val="20"/>
                <w:szCs w:val="20"/>
              </w:rPr>
              <w:t>In- class:  </w:t>
            </w:r>
            <w:r w:rsidRPr="008E46ED">
              <w:rPr>
                <w:rFonts w:ascii="Garamond" w:hAnsi="Garamond" w:cs="Times New Roman"/>
                <w:i/>
                <w:iCs/>
                <w:color w:val="000000"/>
                <w:sz w:val="20"/>
                <w:szCs w:val="20"/>
              </w:rPr>
              <w:t xml:space="preserve">True West </w:t>
            </w:r>
            <w:r w:rsidRPr="008E46ED">
              <w:rPr>
                <w:rFonts w:ascii="Garamond" w:hAnsi="Garamond" w:cs="Times New Roman"/>
                <w:color w:val="000000"/>
                <w:sz w:val="20"/>
                <w:szCs w:val="20"/>
              </w:rPr>
              <w:t>discussion and Dialogue Workshop</w:t>
            </w:r>
          </w:p>
        </w:tc>
        <w:tc>
          <w:tcPr>
            <w:tcW w:w="3015" w:type="dxa"/>
            <w:tcBorders>
              <w:top w:val="single" w:sz="6" w:space="0" w:color="000000"/>
              <w:left w:val="single" w:sz="6" w:space="0" w:color="000000"/>
              <w:bottom w:val="single" w:sz="6" w:space="0" w:color="000000"/>
              <w:right w:val="single" w:sz="6" w:space="0" w:color="4BACC6"/>
            </w:tcBorders>
            <w:hideMark/>
          </w:tcPr>
          <w:p w14:paraId="74D25309" w14:textId="51CC2DF1" w:rsidR="0010236A" w:rsidRPr="008E46ED" w:rsidRDefault="0010236A" w:rsidP="008E46ED">
            <w:pPr>
              <w:rPr>
                <w:rFonts w:ascii="Garamond" w:hAnsi="Garamond" w:cs="Times New Roman"/>
                <w:sz w:val="20"/>
                <w:szCs w:val="20"/>
              </w:rPr>
            </w:pPr>
            <w:r w:rsidRPr="008E46ED">
              <w:rPr>
                <w:rFonts w:ascii="Garamond" w:hAnsi="Garamond" w:cs="Times New Roman"/>
                <w:i/>
                <w:iCs/>
                <w:color w:val="000000"/>
                <w:sz w:val="20"/>
                <w:szCs w:val="20"/>
              </w:rPr>
              <w:t xml:space="preserve">True West ( </w:t>
            </w:r>
            <w:r w:rsidRPr="008E46ED">
              <w:rPr>
                <w:rFonts w:ascii="Garamond" w:hAnsi="Garamond" w:cs="Times New Roman"/>
                <w:color w:val="000000"/>
                <w:sz w:val="20"/>
                <w:szCs w:val="20"/>
              </w:rPr>
              <w:t>Sam Shepard)</w:t>
            </w:r>
          </w:p>
        </w:tc>
        <w:tc>
          <w:tcPr>
            <w:tcW w:w="50" w:type="dxa"/>
            <w:vAlign w:val="center"/>
            <w:hideMark/>
          </w:tcPr>
          <w:p w14:paraId="43C8880A" w14:textId="77777777" w:rsidR="0010236A" w:rsidRPr="008E46ED" w:rsidRDefault="0010236A" w:rsidP="008E46ED">
            <w:pPr>
              <w:rPr>
                <w:rFonts w:ascii="Garamond" w:eastAsia="Times New Roman" w:hAnsi="Garamond" w:cs="Times New Roman"/>
                <w:sz w:val="20"/>
                <w:szCs w:val="20"/>
              </w:rPr>
            </w:pPr>
          </w:p>
        </w:tc>
      </w:tr>
      <w:tr w:rsidR="002D4835" w:rsidRPr="008E46ED" w14:paraId="5E0034C8" w14:textId="77777777" w:rsidTr="008E46ED">
        <w:trPr>
          <w:trHeight w:val="640"/>
        </w:trPr>
        <w:tc>
          <w:tcPr>
            <w:tcW w:w="555" w:type="dxa"/>
            <w:tcBorders>
              <w:top w:val="single" w:sz="6" w:space="0" w:color="000000"/>
              <w:left w:val="single" w:sz="6" w:space="0" w:color="4BACC6"/>
              <w:bottom w:val="single" w:sz="6" w:space="0" w:color="000000"/>
              <w:right w:val="single" w:sz="6" w:space="0" w:color="000000"/>
            </w:tcBorders>
            <w:hideMark/>
          </w:tcPr>
          <w:p w14:paraId="10F8F64E"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10</w:t>
            </w:r>
          </w:p>
        </w:tc>
        <w:tc>
          <w:tcPr>
            <w:tcW w:w="5340" w:type="dxa"/>
            <w:tcBorders>
              <w:top w:val="single" w:sz="6" w:space="0" w:color="000000"/>
              <w:left w:val="single" w:sz="6" w:space="0" w:color="000000"/>
              <w:bottom w:val="single" w:sz="6" w:space="0" w:color="000000"/>
              <w:right w:val="single" w:sz="6" w:space="0" w:color="000000"/>
            </w:tcBorders>
            <w:hideMark/>
          </w:tcPr>
          <w:p w14:paraId="3A0DD7FE" w14:textId="77777777" w:rsidR="0010236A" w:rsidRPr="008E46ED" w:rsidRDefault="0010236A" w:rsidP="008E46ED">
            <w:pPr>
              <w:ind w:left="4" w:firstLine="56"/>
              <w:rPr>
                <w:rFonts w:ascii="Garamond" w:hAnsi="Garamond" w:cs="Times New Roman"/>
                <w:sz w:val="20"/>
                <w:szCs w:val="20"/>
              </w:rPr>
            </w:pPr>
            <w:r w:rsidRPr="008E46ED">
              <w:rPr>
                <w:rFonts w:ascii="Garamond" w:hAnsi="Garamond" w:cs="Times New Roman"/>
                <w:color w:val="000000"/>
                <w:sz w:val="20"/>
                <w:szCs w:val="20"/>
              </w:rPr>
              <w:t>For class:”Adjusting Status”</w:t>
            </w:r>
          </w:p>
          <w:p w14:paraId="4023F3F4" w14:textId="77777777" w:rsidR="0010236A" w:rsidRPr="008E46ED" w:rsidRDefault="0010236A" w:rsidP="008E46ED">
            <w:pPr>
              <w:rPr>
                <w:rFonts w:ascii="Garamond" w:eastAsia="Times New Roman" w:hAnsi="Garamond" w:cs="Times New Roman"/>
                <w:sz w:val="20"/>
                <w:szCs w:val="20"/>
              </w:rPr>
            </w:pPr>
          </w:p>
          <w:p w14:paraId="3E52B8D3" w14:textId="553BFC3D" w:rsidR="0010236A" w:rsidRPr="008E46ED" w:rsidRDefault="0010236A" w:rsidP="008E46ED">
            <w:pPr>
              <w:ind w:left="-30" w:firstLine="30"/>
              <w:rPr>
                <w:rFonts w:ascii="Garamond" w:hAnsi="Garamond" w:cs="Times New Roman"/>
                <w:sz w:val="20"/>
                <w:szCs w:val="20"/>
              </w:rPr>
            </w:pPr>
            <w:r w:rsidRPr="008E46ED">
              <w:rPr>
                <w:rFonts w:ascii="Garamond" w:hAnsi="Garamond" w:cs="Times New Roman"/>
                <w:color w:val="000000"/>
                <w:sz w:val="20"/>
                <w:szCs w:val="20"/>
              </w:rPr>
              <w:t>In- class writing exercise: “Creating Plot.”</w:t>
            </w:r>
          </w:p>
          <w:p w14:paraId="068940AF" w14:textId="77777777" w:rsidR="0010236A" w:rsidRPr="008E46ED" w:rsidRDefault="0010236A" w:rsidP="00505877">
            <w:pPr>
              <w:rPr>
                <w:rFonts w:ascii="Garamond" w:eastAsia="Times New Roman" w:hAnsi="Garamond" w:cs="Times New Roman"/>
                <w:sz w:val="20"/>
                <w:szCs w:val="20"/>
              </w:rPr>
            </w:pPr>
          </w:p>
          <w:p w14:paraId="5A833EBB" w14:textId="77777777" w:rsidR="0010236A" w:rsidRPr="008E46ED" w:rsidRDefault="0010236A" w:rsidP="006E4163">
            <w:pPr>
              <w:ind w:left="4"/>
              <w:rPr>
                <w:rFonts w:ascii="Garamond" w:hAnsi="Garamond" w:cs="Times New Roman"/>
                <w:sz w:val="20"/>
                <w:szCs w:val="20"/>
              </w:rPr>
            </w:pPr>
            <w:r w:rsidRPr="008E46ED">
              <w:rPr>
                <w:rFonts w:ascii="Garamond" w:hAnsi="Garamond" w:cs="Times New Roman"/>
                <w:i/>
                <w:iCs/>
                <w:color w:val="000000"/>
                <w:sz w:val="20"/>
                <w:szCs w:val="20"/>
              </w:rPr>
              <w:t>Note: This is the end of the withdrawal period: it is the last day to withdraw from a class and receive a “W” grade (instead if a “WU”)</w:t>
            </w:r>
          </w:p>
        </w:tc>
        <w:tc>
          <w:tcPr>
            <w:tcW w:w="3015" w:type="dxa"/>
            <w:tcBorders>
              <w:top w:val="single" w:sz="6" w:space="0" w:color="000000"/>
              <w:left w:val="single" w:sz="6" w:space="0" w:color="000000"/>
              <w:bottom w:val="single" w:sz="6" w:space="0" w:color="000000"/>
              <w:right w:val="single" w:sz="6" w:space="0" w:color="4BACC6"/>
            </w:tcBorders>
            <w:hideMark/>
          </w:tcPr>
          <w:p w14:paraId="780A7EDF" w14:textId="77777777" w:rsidR="0010236A" w:rsidRPr="008E46ED" w:rsidRDefault="0010236A" w:rsidP="006E4163">
            <w:pPr>
              <w:rPr>
                <w:rFonts w:ascii="Garamond" w:hAnsi="Garamond" w:cs="Times New Roman"/>
                <w:sz w:val="20"/>
                <w:szCs w:val="20"/>
              </w:rPr>
            </w:pPr>
            <w:r w:rsidRPr="008E46ED">
              <w:rPr>
                <w:rFonts w:ascii="Garamond" w:hAnsi="Garamond" w:cs="Times New Roman"/>
                <w:i/>
                <w:iCs/>
                <w:color w:val="000000"/>
                <w:sz w:val="20"/>
                <w:szCs w:val="20"/>
              </w:rPr>
              <w:t>True West</w:t>
            </w:r>
          </w:p>
        </w:tc>
        <w:tc>
          <w:tcPr>
            <w:tcW w:w="50" w:type="dxa"/>
            <w:vAlign w:val="center"/>
            <w:hideMark/>
          </w:tcPr>
          <w:p w14:paraId="45B22347" w14:textId="77777777" w:rsidR="0010236A" w:rsidRPr="008E46ED" w:rsidRDefault="0010236A" w:rsidP="006E4163">
            <w:pPr>
              <w:rPr>
                <w:rFonts w:ascii="Garamond" w:eastAsia="Times New Roman" w:hAnsi="Garamond" w:cs="Times New Roman"/>
                <w:sz w:val="20"/>
                <w:szCs w:val="20"/>
              </w:rPr>
            </w:pPr>
          </w:p>
        </w:tc>
      </w:tr>
      <w:tr w:rsidR="002D4835" w:rsidRPr="008E46ED" w14:paraId="7951D68A" w14:textId="77777777" w:rsidTr="008E46ED">
        <w:trPr>
          <w:trHeight w:val="798"/>
        </w:trPr>
        <w:tc>
          <w:tcPr>
            <w:tcW w:w="555" w:type="dxa"/>
            <w:tcBorders>
              <w:top w:val="single" w:sz="6" w:space="0" w:color="000000"/>
              <w:left w:val="single" w:sz="6" w:space="0" w:color="4BACC6"/>
              <w:bottom w:val="single" w:sz="6" w:space="0" w:color="000000"/>
              <w:right w:val="single" w:sz="6" w:space="0" w:color="000000"/>
            </w:tcBorders>
            <w:hideMark/>
          </w:tcPr>
          <w:p w14:paraId="48F5BC44"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11</w:t>
            </w:r>
          </w:p>
        </w:tc>
        <w:tc>
          <w:tcPr>
            <w:tcW w:w="5340" w:type="dxa"/>
            <w:tcBorders>
              <w:top w:val="single" w:sz="6" w:space="0" w:color="000000"/>
              <w:left w:val="single" w:sz="6" w:space="0" w:color="000000"/>
              <w:bottom w:val="single" w:sz="6" w:space="0" w:color="000000"/>
              <w:right w:val="single" w:sz="6" w:space="0" w:color="000000"/>
            </w:tcBorders>
            <w:hideMark/>
          </w:tcPr>
          <w:p w14:paraId="16444DDA" w14:textId="77777777" w:rsidR="0010236A" w:rsidRPr="008E46ED" w:rsidRDefault="0010236A" w:rsidP="008E46ED">
            <w:pPr>
              <w:ind w:firstLine="60"/>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Top/Dog Underdog (Scenes 1-4)</w:t>
            </w:r>
          </w:p>
          <w:p w14:paraId="556B732B" w14:textId="77777777" w:rsidR="0010236A" w:rsidRPr="008E46ED" w:rsidRDefault="0010236A" w:rsidP="008E46ED">
            <w:pPr>
              <w:rPr>
                <w:rFonts w:ascii="Garamond" w:eastAsia="Times New Roman" w:hAnsi="Garamond" w:cs="Times New Roman"/>
                <w:sz w:val="20"/>
                <w:szCs w:val="20"/>
              </w:rPr>
            </w:pPr>
          </w:p>
          <w:p w14:paraId="162E23B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Status exercise (performative) and Status exercise (writing)</w:t>
            </w:r>
          </w:p>
        </w:tc>
        <w:tc>
          <w:tcPr>
            <w:tcW w:w="3015" w:type="dxa"/>
            <w:tcBorders>
              <w:top w:val="single" w:sz="6" w:space="0" w:color="000000"/>
              <w:left w:val="single" w:sz="6" w:space="0" w:color="000000"/>
              <w:bottom w:val="single" w:sz="6" w:space="0" w:color="000000"/>
              <w:right w:val="single" w:sz="6" w:space="0" w:color="4BACC6"/>
            </w:tcBorders>
            <w:hideMark/>
          </w:tcPr>
          <w:p w14:paraId="031C2CCC" w14:textId="77777777" w:rsidR="0010236A" w:rsidRPr="008E46ED" w:rsidRDefault="0010236A" w:rsidP="00505877">
            <w:pPr>
              <w:rPr>
                <w:rFonts w:ascii="Garamond" w:hAnsi="Garamond" w:cs="Times New Roman"/>
                <w:sz w:val="20"/>
                <w:szCs w:val="20"/>
              </w:rPr>
            </w:pPr>
            <w:r w:rsidRPr="008E46ED">
              <w:rPr>
                <w:rFonts w:ascii="Garamond" w:hAnsi="Garamond" w:cs="Times New Roman"/>
                <w:i/>
                <w:iCs/>
                <w:color w:val="000000"/>
                <w:sz w:val="20"/>
                <w:szCs w:val="20"/>
              </w:rPr>
              <w:t xml:space="preserve">Topdog/Underdog </w:t>
            </w:r>
            <w:r w:rsidRPr="008E46ED">
              <w:rPr>
                <w:rFonts w:ascii="Garamond" w:hAnsi="Garamond" w:cs="Times New Roman"/>
                <w:color w:val="000000"/>
                <w:sz w:val="20"/>
                <w:szCs w:val="20"/>
              </w:rPr>
              <w:t>(Parks)</w:t>
            </w:r>
          </w:p>
        </w:tc>
        <w:tc>
          <w:tcPr>
            <w:tcW w:w="50" w:type="dxa"/>
            <w:vAlign w:val="center"/>
            <w:hideMark/>
          </w:tcPr>
          <w:p w14:paraId="6AEF4C5F" w14:textId="77777777" w:rsidR="0010236A" w:rsidRPr="008E46ED" w:rsidRDefault="0010236A" w:rsidP="006E4163">
            <w:pPr>
              <w:rPr>
                <w:rFonts w:ascii="Garamond" w:eastAsia="Times New Roman" w:hAnsi="Garamond" w:cs="Times New Roman"/>
                <w:sz w:val="20"/>
                <w:szCs w:val="20"/>
              </w:rPr>
            </w:pPr>
          </w:p>
        </w:tc>
      </w:tr>
      <w:tr w:rsidR="002D4835" w:rsidRPr="008E46ED" w14:paraId="51683BD9" w14:textId="77777777" w:rsidTr="008E46ED">
        <w:trPr>
          <w:trHeight w:val="753"/>
        </w:trPr>
        <w:tc>
          <w:tcPr>
            <w:tcW w:w="555" w:type="dxa"/>
            <w:tcBorders>
              <w:top w:val="single" w:sz="6" w:space="0" w:color="000000"/>
              <w:left w:val="single" w:sz="6" w:space="0" w:color="4BACC6"/>
              <w:bottom w:val="single" w:sz="6" w:space="0" w:color="000000"/>
              <w:right w:val="single" w:sz="6" w:space="0" w:color="000000"/>
            </w:tcBorders>
            <w:hideMark/>
          </w:tcPr>
          <w:p w14:paraId="53A070FB"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11</w:t>
            </w:r>
          </w:p>
        </w:tc>
        <w:tc>
          <w:tcPr>
            <w:tcW w:w="5340" w:type="dxa"/>
            <w:tcBorders>
              <w:top w:val="single" w:sz="6" w:space="0" w:color="000000"/>
              <w:left w:val="single" w:sz="6" w:space="0" w:color="000000"/>
              <w:bottom w:val="single" w:sz="6" w:space="0" w:color="000000"/>
              <w:right w:val="single" w:sz="6" w:space="0" w:color="000000"/>
            </w:tcBorders>
            <w:hideMark/>
          </w:tcPr>
          <w:p w14:paraId="4D1B28F8"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Read for class: Finish reading</w:t>
            </w:r>
            <w:r w:rsidRPr="008E46ED">
              <w:rPr>
                <w:rFonts w:ascii="Garamond" w:hAnsi="Garamond" w:cs="Times New Roman"/>
                <w:i/>
                <w:iCs/>
                <w:color w:val="000000"/>
                <w:sz w:val="20"/>
                <w:szCs w:val="20"/>
              </w:rPr>
              <w:t xml:space="preserve"> Topdog/Underdog</w:t>
            </w:r>
          </w:p>
          <w:p w14:paraId="25FF9F7E" w14:textId="77777777" w:rsidR="0010236A" w:rsidRPr="008E46ED" w:rsidRDefault="0010236A" w:rsidP="008E46ED">
            <w:pPr>
              <w:rPr>
                <w:rFonts w:ascii="Garamond" w:eastAsia="Times New Roman" w:hAnsi="Garamond" w:cs="Times New Roman"/>
                <w:sz w:val="20"/>
                <w:szCs w:val="20"/>
              </w:rPr>
            </w:pPr>
          </w:p>
          <w:p w14:paraId="55E3D3FD" w14:textId="4A3B539B"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Watch “Top Dog Diaries” and work on “Sibling Scenes”</w:t>
            </w:r>
          </w:p>
        </w:tc>
        <w:tc>
          <w:tcPr>
            <w:tcW w:w="3015" w:type="dxa"/>
            <w:tcBorders>
              <w:top w:val="single" w:sz="6" w:space="0" w:color="000000"/>
              <w:left w:val="single" w:sz="6" w:space="0" w:color="000000"/>
              <w:bottom w:val="single" w:sz="6" w:space="0" w:color="000000"/>
              <w:right w:val="single" w:sz="6" w:space="0" w:color="4BACC6"/>
            </w:tcBorders>
            <w:hideMark/>
          </w:tcPr>
          <w:p w14:paraId="20487431"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 </w:t>
            </w:r>
            <w:r w:rsidRPr="008E46ED">
              <w:rPr>
                <w:rFonts w:ascii="Garamond" w:hAnsi="Garamond" w:cs="Times New Roman"/>
                <w:i/>
                <w:iCs/>
                <w:color w:val="000000"/>
                <w:sz w:val="20"/>
                <w:szCs w:val="20"/>
              </w:rPr>
              <w:t>Topdog/Underdog</w:t>
            </w:r>
            <w:r w:rsidRPr="008E46ED">
              <w:rPr>
                <w:rFonts w:ascii="Garamond" w:hAnsi="Garamond" w:cs="Times New Roman"/>
                <w:color w:val="000000"/>
                <w:sz w:val="20"/>
                <w:szCs w:val="20"/>
              </w:rPr>
              <w:t xml:space="preserve"> </w:t>
            </w:r>
          </w:p>
        </w:tc>
        <w:tc>
          <w:tcPr>
            <w:tcW w:w="50" w:type="dxa"/>
            <w:vAlign w:val="center"/>
            <w:hideMark/>
          </w:tcPr>
          <w:p w14:paraId="169E4921" w14:textId="77777777" w:rsidR="0010236A" w:rsidRPr="008E46ED" w:rsidRDefault="0010236A" w:rsidP="008E46ED">
            <w:pPr>
              <w:rPr>
                <w:rFonts w:ascii="Garamond" w:eastAsia="Times New Roman" w:hAnsi="Garamond" w:cs="Times New Roman"/>
                <w:sz w:val="20"/>
                <w:szCs w:val="20"/>
              </w:rPr>
            </w:pPr>
          </w:p>
        </w:tc>
      </w:tr>
      <w:tr w:rsidR="00042BC2" w:rsidRPr="008E46ED" w14:paraId="302101B4" w14:textId="77777777" w:rsidTr="008E46ED">
        <w:trPr>
          <w:trHeight w:val="620"/>
        </w:trPr>
        <w:tc>
          <w:tcPr>
            <w:tcW w:w="555" w:type="dxa"/>
            <w:tcBorders>
              <w:top w:val="single" w:sz="6" w:space="0" w:color="000000"/>
              <w:left w:val="single" w:sz="6" w:space="0" w:color="4BACC6"/>
              <w:bottom w:val="single" w:sz="6" w:space="0" w:color="000000"/>
              <w:right w:val="single" w:sz="6" w:space="0" w:color="000000"/>
            </w:tcBorders>
            <w:hideMark/>
          </w:tcPr>
          <w:p w14:paraId="26CCCAE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12 </w:t>
            </w:r>
          </w:p>
        </w:tc>
        <w:tc>
          <w:tcPr>
            <w:tcW w:w="5340" w:type="dxa"/>
            <w:tcBorders>
              <w:top w:val="single" w:sz="6" w:space="0" w:color="000000"/>
              <w:left w:val="single" w:sz="6" w:space="0" w:color="000000"/>
              <w:bottom w:val="single" w:sz="6" w:space="0" w:color="000000"/>
              <w:right w:val="single" w:sz="6" w:space="0" w:color="000000"/>
            </w:tcBorders>
            <w:hideMark/>
          </w:tcPr>
          <w:p w14:paraId="1990B5F2"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Reading from Egri (premise)</w:t>
            </w:r>
          </w:p>
          <w:p w14:paraId="5FA0B6F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In-class group work: apply Egri’s premise theory to all work read for class so far and to individual screenplay treatments.</w:t>
            </w:r>
          </w:p>
        </w:tc>
        <w:tc>
          <w:tcPr>
            <w:tcW w:w="3015" w:type="dxa"/>
            <w:tcBorders>
              <w:top w:val="single" w:sz="6" w:space="0" w:color="000000"/>
              <w:left w:val="single" w:sz="6" w:space="0" w:color="000000"/>
              <w:bottom w:val="single" w:sz="6" w:space="0" w:color="000000"/>
              <w:right w:val="single" w:sz="6" w:space="0" w:color="4BACC6"/>
            </w:tcBorders>
            <w:hideMark/>
          </w:tcPr>
          <w:p w14:paraId="33980875"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Egri</w:t>
            </w:r>
          </w:p>
        </w:tc>
        <w:tc>
          <w:tcPr>
            <w:tcW w:w="50" w:type="dxa"/>
            <w:vAlign w:val="center"/>
            <w:hideMark/>
          </w:tcPr>
          <w:p w14:paraId="6A894B77" w14:textId="77777777" w:rsidR="00042BC2" w:rsidRPr="008E46ED" w:rsidRDefault="00042BC2" w:rsidP="00505877">
            <w:pPr>
              <w:rPr>
                <w:rFonts w:ascii="Garamond" w:eastAsia="Times New Roman" w:hAnsi="Garamond" w:cs="Times New Roman"/>
                <w:sz w:val="20"/>
                <w:szCs w:val="20"/>
              </w:rPr>
            </w:pPr>
          </w:p>
        </w:tc>
      </w:tr>
      <w:tr w:rsidR="00042BC2" w:rsidRPr="008E46ED" w14:paraId="2261A07E" w14:textId="77777777" w:rsidTr="008E46E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7D4B1853"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12</w:t>
            </w:r>
          </w:p>
        </w:tc>
        <w:tc>
          <w:tcPr>
            <w:tcW w:w="5340" w:type="dxa"/>
            <w:tcBorders>
              <w:top w:val="single" w:sz="6" w:space="0" w:color="000000"/>
              <w:left w:val="single" w:sz="6" w:space="0" w:color="000000"/>
              <w:bottom w:val="single" w:sz="6" w:space="0" w:color="000000"/>
              <w:right w:val="single" w:sz="6" w:space="0" w:color="000000"/>
            </w:tcBorders>
            <w:hideMark/>
          </w:tcPr>
          <w:p w14:paraId="44F1225C"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Disgraced</w:t>
            </w:r>
            <w:r w:rsidRPr="008E46ED">
              <w:rPr>
                <w:rFonts w:ascii="Garamond" w:hAnsi="Garamond" w:cs="Times New Roman"/>
                <w:color w:val="000000"/>
                <w:sz w:val="20"/>
                <w:szCs w:val="20"/>
              </w:rPr>
              <w:t xml:space="preserve"> (Akhtar)</w:t>
            </w:r>
          </w:p>
          <w:p w14:paraId="71C00726"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In class: Read scenes from </w:t>
            </w:r>
            <w:r w:rsidRPr="008E46ED">
              <w:rPr>
                <w:rFonts w:ascii="Garamond" w:hAnsi="Garamond" w:cs="Times New Roman"/>
                <w:i/>
                <w:iCs/>
                <w:color w:val="000000"/>
                <w:sz w:val="20"/>
                <w:szCs w:val="20"/>
              </w:rPr>
              <w:t>Disgraced</w:t>
            </w:r>
          </w:p>
        </w:tc>
        <w:tc>
          <w:tcPr>
            <w:tcW w:w="3015" w:type="dxa"/>
            <w:tcBorders>
              <w:top w:val="single" w:sz="6" w:space="0" w:color="000000"/>
              <w:left w:val="single" w:sz="6" w:space="0" w:color="000000"/>
              <w:bottom w:val="single" w:sz="6" w:space="0" w:color="000000"/>
              <w:right w:val="single" w:sz="6" w:space="0" w:color="4BACC6"/>
            </w:tcBorders>
            <w:hideMark/>
          </w:tcPr>
          <w:p w14:paraId="6EDF33F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Akhtar</w:t>
            </w:r>
          </w:p>
        </w:tc>
        <w:tc>
          <w:tcPr>
            <w:tcW w:w="50" w:type="dxa"/>
            <w:vAlign w:val="center"/>
            <w:hideMark/>
          </w:tcPr>
          <w:p w14:paraId="03D87733" w14:textId="77777777" w:rsidR="00042BC2" w:rsidRPr="008E46ED" w:rsidRDefault="00042BC2" w:rsidP="008E46ED">
            <w:pPr>
              <w:rPr>
                <w:rFonts w:ascii="Garamond" w:eastAsia="Times New Roman" w:hAnsi="Garamond" w:cs="Times New Roman"/>
                <w:sz w:val="20"/>
                <w:szCs w:val="20"/>
              </w:rPr>
            </w:pPr>
          </w:p>
        </w:tc>
      </w:tr>
      <w:tr w:rsidR="00042BC2" w:rsidRPr="008E46ED" w14:paraId="04E74F26" w14:textId="77777777" w:rsidTr="008E46E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1656C7C2"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13</w:t>
            </w:r>
          </w:p>
        </w:tc>
        <w:tc>
          <w:tcPr>
            <w:tcW w:w="5340" w:type="dxa"/>
            <w:tcBorders>
              <w:top w:val="single" w:sz="6" w:space="0" w:color="000000"/>
              <w:left w:val="single" w:sz="6" w:space="0" w:color="000000"/>
              <w:bottom w:val="single" w:sz="6" w:space="0" w:color="000000"/>
              <w:right w:val="single" w:sz="6" w:space="0" w:color="000000"/>
            </w:tcBorders>
            <w:hideMark/>
          </w:tcPr>
          <w:p w14:paraId="1A3A29FB"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Due in class: “Three Short Scenes”</w:t>
            </w:r>
          </w:p>
          <w:p w14:paraId="4469471E"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In-class: Peer Review Workshop (“Three Short Scenes”)</w:t>
            </w:r>
          </w:p>
        </w:tc>
        <w:tc>
          <w:tcPr>
            <w:tcW w:w="3015" w:type="dxa"/>
            <w:tcBorders>
              <w:top w:val="single" w:sz="6" w:space="0" w:color="000000"/>
              <w:left w:val="single" w:sz="6" w:space="0" w:color="000000"/>
              <w:bottom w:val="single" w:sz="6" w:space="0" w:color="000000"/>
              <w:right w:val="single" w:sz="6" w:space="0" w:color="4BACC6"/>
            </w:tcBorders>
            <w:hideMark/>
          </w:tcPr>
          <w:p w14:paraId="15DA27F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Egri </w:t>
            </w:r>
          </w:p>
        </w:tc>
        <w:tc>
          <w:tcPr>
            <w:tcW w:w="50" w:type="dxa"/>
            <w:vAlign w:val="center"/>
            <w:hideMark/>
          </w:tcPr>
          <w:p w14:paraId="6D3AD416" w14:textId="77777777" w:rsidR="00042BC2" w:rsidRPr="008E46ED" w:rsidRDefault="00042BC2" w:rsidP="008E46ED">
            <w:pPr>
              <w:rPr>
                <w:rFonts w:ascii="Garamond" w:eastAsia="Times New Roman" w:hAnsi="Garamond" w:cs="Times New Roman"/>
                <w:sz w:val="20"/>
                <w:szCs w:val="20"/>
              </w:rPr>
            </w:pPr>
          </w:p>
        </w:tc>
      </w:tr>
      <w:tr w:rsidR="00042BC2" w:rsidRPr="008E46ED" w14:paraId="0B6B19FA" w14:textId="77777777" w:rsidTr="008E46ED">
        <w:trPr>
          <w:trHeight w:val="280"/>
        </w:trPr>
        <w:tc>
          <w:tcPr>
            <w:tcW w:w="555" w:type="dxa"/>
            <w:tcBorders>
              <w:top w:val="single" w:sz="6" w:space="0" w:color="000000"/>
              <w:left w:val="single" w:sz="6" w:space="0" w:color="4BACC6"/>
              <w:bottom w:val="single" w:sz="6" w:space="0" w:color="000000"/>
              <w:right w:val="single" w:sz="6" w:space="0" w:color="000000"/>
            </w:tcBorders>
            <w:hideMark/>
          </w:tcPr>
          <w:p w14:paraId="38D421B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13</w:t>
            </w:r>
          </w:p>
        </w:tc>
        <w:tc>
          <w:tcPr>
            <w:tcW w:w="5340" w:type="dxa"/>
            <w:tcBorders>
              <w:top w:val="single" w:sz="6" w:space="0" w:color="000000"/>
              <w:left w:val="single" w:sz="6" w:space="0" w:color="000000"/>
              <w:bottom w:val="single" w:sz="6" w:space="0" w:color="000000"/>
              <w:right w:val="single" w:sz="6" w:space="0" w:color="000000"/>
            </w:tcBorders>
            <w:hideMark/>
          </w:tcPr>
          <w:p w14:paraId="3D1E838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Screen &amp; Stage intersection exercise </w:t>
            </w:r>
          </w:p>
        </w:tc>
        <w:tc>
          <w:tcPr>
            <w:tcW w:w="3015" w:type="dxa"/>
            <w:tcBorders>
              <w:top w:val="single" w:sz="6" w:space="0" w:color="000000"/>
              <w:left w:val="single" w:sz="6" w:space="0" w:color="000000"/>
              <w:bottom w:val="single" w:sz="6" w:space="0" w:color="000000"/>
              <w:right w:val="single" w:sz="6" w:space="0" w:color="4BACC6"/>
            </w:tcBorders>
            <w:hideMark/>
          </w:tcPr>
          <w:p w14:paraId="56A8E3A1"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w:t>
            </w:r>
          </w:p>
        </w:tc>
        <w:tc>
          <w:tcPr>
            <w:tcW w:w="50" w:type="dxa"/>
            <w:vAlign w:val="center"/>
            <w:hideMark/>
          </w:tcPr>
          <w:p w14:paraId="28316E8F" w14:textId="77777777" w:rsidR="00042BC2" w:rsidRPr="008E46ED" w:rsidRDefault="00042BC2" w:rsidP="008E46ED">
            <w:pPr>
              <w:rPr>
                <w:rFonts w:ascii="Garamond" w:eastAsia="Times New Roman" w:hAnsi="Garamond" w:cs="Times New Roman"/>
                <w:sz w:val="20"/>
                <w:szCs w:val="20"/>
              </w:rPr>
            </w:pPr>
          </w:p>
        </w:tc>
      </w:tr>
      <w:tr w:rsidR="00042BC2" w:rsidRPr="008E46ED" w14:paraId="2CB36725" w14:textId="77777777" w:rsidTr="008E46ED">
        <w:trPr>
          <w:trHeight w:val="600"/>
        </w:trPr>
        <w:tc>
          <w:tcPr>
            <w:tcW w:w="555" w:type="dxa"/>
            <w:tcBorders>
              <w:top w:val="single" w:sz="6" w:space="0" w:color="000000"/>
              <w:left w:val="single" w:sz="6" w:space="0" w:color="4BACC6"/>
              <w:bottom w:val="single" w:sz="6" w:space="0" w:color="000000"/>
              <w:right w:val="single" w:sz="6" w:space="0" w:color="000000"/>
            </w:tcBorders>
            <w:hideMark/>
          </w:tcPr>
          <w:p w14:paraId="26D03DE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14</w:t>
            </w:r>
          </w:p>
        </w:tc>
        <w:tc>
          <w:tcPr>
            <w:tcW w:w="5340" w:type="dxa"/>
            <w:tcBorders>
              <w:top w:val="single" w:sz="6" w:space="0" w:color="000000"/>
              <w:left w:val="single" w:sz="6" w:space="0" w:color="000000"/>
              <w:bottom w:val="single" w:sz="6" w:space="0" w:color="000000"/>
              <w:right w:val="single" w:sz="6" w:space="0" w:color="000000"/>
            </w:tcBorders>
            <w:hideMark/>
          </w:tcPr>
          <w:p w14:paraId="1DE27ABE"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Writing due online: Three-scene project</w:t>
            </w:r>
          </w:p>
          <w:p w14:paraId="148B7FA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Screen &amp; Stage intersection exercise</w:t>
            </w:r>
          </w:p>
        </w:tc>
        <w:tc>
          <w:tcPr>
            <w:tcW w:w="3015" w:type="dxa"/>
            <w:tcBorders>
              <w:top w:val="single" w:sz="6" w:space="0" w:color="000000"/>
              <w:left w:val="single" w:sz="6" w:space="0" w:color="000000"/>
              <w:bottom w:val="single" w:sz="6" w:space="0" w:color="000000"/>
              <w:right w:val="single" w:sz="6" w:space="0" w:color="4BACC6"/>
            </w:tcBorders>
            <w:hideMark/>
          </w:tcPr>
          <w:p w14:paraId="46ABE43B" w14:textId="77777777" w:rsidR="00042BC2" w:rsidRPr="008E46ED" w:rsidRDefault="00042BC2" w:rsidP="008E46ED">
            <w:pPr>
              <w:rPr>
                <w:rFonts w:ascii="Garamond" w:eastAsia="Times New Roman" w:hAnsi="Garamond" w:cs="Times New Roman"/>
                <w:sz w:val="20"/>
                <w:szCs w:val="20"/>
              </w:rPr>
            </w:pPr>
          </w:p>
        </w:tc>
        <w:tc>
          <w:tcPr>
            <w:tcW w:w="50" w:type="dxa"/>
            <w:vAlign w:val="center"/>
            <w:hideMark/>
          </w:tcPr>
          <w:p w14:paraId="4B5F93BC" w14:textId="77777777" w:rsidR="00042BC2" w:rsidRPr="008E46ED" w:rsidRDefault="00042BC2" w:rsidP="00505877">
            <w:pPr>
              <w:rPr>
                <w:rFonts w:ascii="Garamond" w:eastAsia="Times New Roman" w:hAnsi="Garamond" w:cs="Times New Roman"/>
                <w:sz w:val="20"/>
                <w:szCs w:val="20"/>
              </w:rPr>
            </w:pPr>
          </w:p>
        </w:tc>
      </w:tr>
      <w:tr w:rsidR="00042BC2" w:rsidRPr="008E46ED" w14:paraId="76046482" w14:textId="77777777" w:rsidTr="008E46ED">
        <w:trPr>
          <w:trHeight w:val="330"/>
        </w:trPr>
        <w:tc>
          <w:tcPr>
            <w:tcW w:w="555" w:type="dxa"/>
            <w:tcBorders>
              <w:top w:val="single" w:sz="6" w:space="0" w:color="000000"/>
              <w:left w:val="single" w:sz="6" w:space="0" w:color="4BACC6"/>
              <w:bottom w:val="single" w:sz="6" w:space="0" w:color="000000"/>
              <w:right w:val="single" w:sz="6" w:space="0" w:color="000000"/>
            </w:tcBorders>
            <w:hideMark/>
          </w:tcPr>
          <w:p w14:paraId="7988B3BB"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14 </w:t>
            </w:r>
          </w:p>
        </w:tc>
        <w:tc>
          <w:tcPr>
            <w:tcW w:w="5340" w:type="dxa"/>
            <w:tcBorders>
              <w:top w:val="single" w:sz="6" w:space="0" w:color="000000"/>
              <w:left w:val="single" w:sz="6" w:space="0" w:color="000000"/>
              <w:bottom w:val="single" w:sz="6" w:space="0" w:color="000000"/>
              <w:right w:val="single" w:sz="6" w:space="0" w:color="000000"/>
            </w:tcBorders>
            <w:hideMark/>
          </w:tcPr>
          <w:p w14:paraId="72F1A522" w14:textId="1755DF0A"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Workshop final pieces</w:t>
            </w:r>
          </w:p>
        </w:tc>
        <w:tc>
          <w:tcPr>
            <w:tcW w:w="3015" w:type="dxa"/>
            <w:tcBorders>
              <w:top w:val="single" w:sz="6" w:space="0" w:color="000000"/>
              <w:left w:val="single" w:sz="6" w:space="0" w:color="000000"/>
              <w:bottom w:val="single" w:sz="6" w:space="0" w:color="000000"/>
              <w:right w:val="single" w:sz="6" w:space="0" w:color="4BACC6"/>
            </w:tcBorders>
            <w:hideMark/>
          </w:tcPr>
          <w:p w14:paraId="3B590FA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pieces </w:t>
            </w:r>
          </w:p>
        </w:tc>
        <w:tc>
          <w:tcPr>
            <w:tcW w:w="50" w:type="dxa"/>
            <w:vAlign w:val="center"/>
            <w:hideMark/>
          </w:tcPr>
          <w:p w14:paraId="62B933C8" w14:textId="77777777" w:rsidR="00042BC2" w:rsidRPr="008E46ED" w:rsidRDefault="00042BC2" w:rsidP="008E46ED">
            <w:pPr>
              <w:rPr>
                <w:rFonts w:ascii="Garamond" w:eastAsia="Times New Roman" w:hAnsi="Garamond" w:cs="Times New Roman"/>
                <w:sz w:val="20"/>
                <w:szCs w:val="20"/>
              </w:rPr>
            </w:pPr>
          </w:p>
        </w:tc>
      </w:tr>
      <w:tr w:rsidR="00042BC2" w:rsidRPr="008E46ED" w14:paraId="7A72CF06" w14:textId="77777777" w:rsidTr="008E46ED">
        <w:trPr>
          <w:trHeight w:val="312"/>
        </w:trPr>
        <w:tc>
          <w:tcPr>
            <w:tcW w:w="555" w:type="dxa"/>
            <w:tcBorders>
              <w:top w:val="single" w:sz="6" w:space="0" w:color="000000"/>
              <w:left w:val="single" w:sz="6" w:space="0" w:color="4BACC6"/>
              <w:bottom w:val="single" w:sz="6" w:space="0" w:color="000000"/>
              <w:right w:val="single" w:sz="6" w:space="0" w:color="000000"/>
            </w:tcBorders>
            <w:hideMark/>
          </w:tcPr>
          <w:p w14:paraId="2190BBCD"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15</w:t>
            </w:r>
          </w:p>
        </w:tc>
        <w:tc>
          <w:tcPr>
            <w:tcW w:w="5340" w:type="dxa"/>
            <w:tcBorders>
              <w:top w:val="single" w:sz="6" w:space="0" w:color="000000"/>
              <w:left w:val="single" w:sz="6" w:space="0" w:color="000000"/>
              <w:bottom w:val="single" w:sz="6" w:space="0" w:color="000000"/>
              <w:right w:val="single" w:sz="6" w:space="0" w:color="000000"/>
            </w:tcBorders>
            <w:hideMark/>
          </w:tcPr>
          <w:p w14:paraId="4881629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Workshop final pieces</w:t>
            </w:r>
          </w:p>
        </w:tc>
        <w:tc>
          <w:tcPr>
            <w:tcW w:w="3015" w:type="dxa"/>
            <w:tcBorders>
              <w:top w:val="single" w:sz="6" w:space="0" w:color="000000"/>
              <w:left w:val="single" w:sz="6" w:space="0" w:color="000000"/>
              <w:bottom w:val="single" w:sz="6" w:space="0" w:color="000000"/>
              <w:right w:val="single" w:sz="6" w:space="0" w:color="4BACC6"/>
            </w:tcBorders>
            <w:hideMark/>
          </w:tcPr>
          <w:p w14:paraId="26B020C3"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pieces</w:t>
            </w:r>
          </w:p>
        </w:tc>
        <w:tc>
          <w:tcPr>
            <w:tcW w:w="50" w:type="dxa"/>
            <w:vAlign w:val="center"/>
            <w:hideMark/>
          </w:tcPr>
          <w:p w14:paraId="4DE58D84" w14:textId="77777777" w:rsidR="00042BC2" w:rsidRPr="008E46ED" w:rsidRDefault="00042BC2" w:rsidP="008E46ED">
            <w:pPr>
              <w:rPr>
                <w:rFonts w:ascii="Garamond" w:eastAsia="Times New Roman" w:hAnsi="Garamond" w:cs="Times New Roman"/>
                <w:sz w:val="20"/>
                <w:szCs w:val="20"/>
              </w:rPr>
            </w:pPr>
          </w:p>
        </w:tc>
      </w:tr>
      <w:tr w:rsidR="00042BC2" w:rsidRPr="008E46ED" w14:paraId="7F2FBADA" w14:textId="77777777" w:rsidTr="008E46ED">
        <w:trPr>
          <w:trHeight w:val="540"/>
        </w:trPr>
        <w:tc>
          <w:tcPr>
            <w:tcW w:w="555" w:type="dxa"/>
            <w:tcBorders>
              <w:top w:val="single" w:sz="6" w:space="0" w:color="000000"/>
              <w:left w:val="single" w:sz="6" w:space="0" w:color="4BACC6"/>
              <w:bottom w:val="single" w:sz="6" w:space="0" w:color="000000"/>
              <w:right w:val="single" w:sz="6" w:space="0" w:color="000000"/>
            </w:tcBorders>
            <w:hideMark/>
          </w:tcPr>
          <w:p w14:paraId="217D23B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15 </w:t>
            </w:r>
          </w:p>
        </w:tc>
        <w:tc>
          <w:tcPr>
            <w:tcW w:w="5340" w:type="dxa"/>
            <w:tcBorders>
              <w:top w:val="single" w:sz="6" w:space="0" w:color="000000"/>
              <w:left w:val="single" w:sz="6" w:space="0" w:color="000000"/>
              <w:bottom w:val="single" w:sz="6" w:space="0" w:color="000000"/>
              <w:right w:val="single" w:sz="6" w:space="0" w:color="000000"/>
            </w:tcBorders>
            <w:hideMark/>
          </w:tcPr>
          <w:p w14:paraId="58D04480" w14:textId="62C886E3"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in-class writing assignment</w:t>
            </w:r>
          </w:p>
          <w:p w14:paraId="72A2F062" w14:textId="7319F86E"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Due: Portfolios (on Blackboard by 5pm)</w:t>
            </w:r>
          </w:p>
        </w:tc>
        <w:tc>
          <w:tcPr>
            <w:tcW w:w="3015" w:type="dxa"/>
            <w:tcBorders>
              <w:top w:val="single" w:sz="6" w:space="0" w:color="000000"/>
              <w:left w:val="single" w:sz="6" w:space="0" w:color="000000"/>
              <w:bottom w:val="single" w:sz="6" w:space="0" w:color="000000"/>
              <w:right w:val="single" w:sz="6" w:space="0" w:color="4BACC6"/>
            </w:tcBorders>
            <w:hideMark/>
          </w:tcPr>
          <w:p w14:paraId="6FECDED4"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Portfolios</w:t>
            </w:r>
          </w:p>
        </w:tc>
        <w:tc>
          <w:tcPr>
            <w:tcW w:w="50" w:type="dxa"/>
            <w:vAlign w:val="center"/>
            <w:hideMark/>
          </w:tcPr>
          <w:p w14:paraId="6D2D5556" w14:textId="77777777" w:rsidR="00042BC2" w:rsidRPr="008E46ED" w:rsidRDefault="00042BC2" w:rsidP="00505877">
            <w:pPr>
              <w:rPr>
                <w:rFonts w:ascii="Garamond" w:eastAsia="Times New Roman" w:hAnsi="Garamond" w:cs="Times New Roman"/>
                <w:sz w:val="20"/>
                <w:szCs w:val="20"/>
              </w:rPr>
            </w:pPr>
          </w:p>
        </w:tc>
      </w:tr>
    </w:tbl>
    <w:p w14:paraId="2DE2A63C" w14:textId="45C87B3C" w:rsidR="008A6057" w:rsidRPr="008E46ED" w:rsidRDefault="008A6057" w:rsidP="00042BC2">
      <w:pPr>
        <w:rPr>
          <w:rFonts w:ascii="Garamond" w:hAnsi="Garamond"/>
          <w:b/>
        </w:rPr>
      </w:pPr>
    </w:p>
    <w:p w14:paraId="600509F3" w14:textId="77777777" w:rsidR="006E4163" w:rsidRDefault="006E4163">
      <w:pPr>
        <w:rPr>
          <w:rFonts w:ascii="Garamond" w:hAnsi="Garamond" w:cs="Times New Roman"/>
          <w:b/>
          <w:bCs/>
          <w:color w:val="000000"/>
          <w:u w:val="single"/>
        </w:rPr>
      </w:pPr>
      <w:r>
        <w:rPr>
          <w:rFonts w:ascii="Garamond" w:hAnsi="Garamond" w:cs="Times New Roman"/>
          <w:b/>
          <w:bCs/>
          <w:color w:val="000000"/>
          <w:u w:val="single"/>
        </w:rPr>
        <w:br w:type="page"/>
      </w:r>
    </w:p>
    <w:p w14:paraId="3E52DE79" w14:textId="3770088E"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lastRenderedPageBreak/>
        <w:t>BIBLIOGRAPHY</w:t>
      </w:r>
    </w:p>
    <w:p w14:paraId="0C2D9476" w14:textId="77777777" w:rsidR="00166720" w:rsidRPr="008E46ED" w:rsidRDefault="00166720" w:rsidP="00166720">
      <w:pPr>
        <w:rPr>
          <w:rFonts w:ascii="Garamond" w:eastAsia="Times New Roman" w:hAnsi="Garamond" w:cs="Times New Roman"/>
          <w:sz w:val="20"/>
          <w:szCs w:val="20"/>
        </w:rPr>
      </w:pPr>
    </w:p>
    <w:p w14:paraId="4BA537CD"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Screenwriting Guides</w:t>
      </w:r>
    </w:p>
    <w:p w14:paraId="1C5A9183" w14:textId="1BE05C6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Chamberlain, Jill. The Nutshell Technique:  Crack the Secret of Successful </w:t>
      </w:r>
      <w:r w:rsidR="00A5067E" w:rsidRPr="008E46ED">
        <w:rPr>
          <w:rFonts w:ascii="Garamond" w:hAnsi="Garamond" w:cs="Times New Roman"/>
          <w:color w:val="000000"/>
        </w:rPr>
        <w:tab/>
      </w:r>
      <w:r w:rsidRPr="008E46ED">
        <w:rPr>
          <w:rFonts w:ascii="Garamond" w:hAnsi="Garamond" w:cs="Times New Roman"/>
          <w:color w:val="000000"/>
        </w:rPr>
        <w:t xml:space="preserve">Screenwriting. University of Texas Press, 2016. </w:t>
      </w:r>
    </w:p>
    <w:p w14:paraId="5781A4AB" w14:textId="77777777" w:rsidR="00A5067E" w:rsidRPr="008E46ED" w:rsidRDefault="00A5067E" w:rsidP="00166720">
      <w:pPr>
        <w:rPr>
          <w:rFonts w:ascii="Garamond" w:hAnsi="Garamond" w:cs="Times New Roman"/>
          <w:color w:val="000000"/>
        </w:rPr>
      </w:pPr>
    </w:p>
    <w:p w14:paraId="1158BA91" w14:textId="7647194B"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Drake, Diane. Get Your Story Straight:  A Step-by-Step Guide to Screenwriting by a </w:t>
      </w:r>
      <w:r w:rsidR="00A5067E" w:rsidRPr="008E46ED">
        <w:rPr>
          <w:rFonts w:ascii="Garamond" w:hAnsi="Garamond" w:cs="Times New Roman"/>
          <w:color w:val="000000"/>
        </w:rPr>
        <w:tab/>
      </w:r>
      <w:r w:rsidRPr="008E46ED">
        <w:rPr>
          <w:rFonts w:ascii="Garamond" w:hAnsi="Garamond" w:cs="Times New Roman"/>
          <w:color w:val="000000"/>
        </w:rPr>
        <w:t xml:space="preserve">Million-Dollar Screenwriter. Reel Life Publishing, 2016. </w:t>
      </w:r>
    </w:p>
    <w:p w14:paraId="13FA0985" w14:textId="77777777" w:rsidR="00166720" w:rsidRPr="008E46ED" w:rsidRDefault="00166720" w:rsidP="00166720">
      <w:pPr>
        <w:rPr>
          <w:rFonts w:ascii="Garamond" w:eastAsia="Times New Roman" w:hAnsi="Garamond" w:cs="Times New Roman"/>
          <w:sz w:val="20"/>
          <w:szCs w:val="20"/>
        </w:rPr>
      </w:pPr>
    </w:p>
    <w:p w14:paraId="7A4BF9AC" w14:textId="32A77679"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Hauge, Michael. Writing Screenplays That Sell, New Twentieth Anniversary </w:t>
      </w:r>
      <w:r w:rsidR="00A5067E" w:rsidRPr="008E46ED">
        <w:rPr>
          <w:rFonts w:ascii="Garamond" w:hAnsi="Garamond" w:cs="Times New Roman"/>
          <w:color w:val="000000"/>
        </w:rPr>
        <w:tab/>
      </w:r>
      <w:r w:rsidRPr="008E46ED">
        <w:rPr>
          <w:rFonts w:ascii="Garamond" w:hAnsi="Garamond" w:cs="Times New Roman"/>
          <w:color w:val="000000"/>
        </w:rPr>
        <w:t xml:space="preserve">Edition:  The Complete Guide to Turning Story Concepts into Movie and </w:t>
      </w:r>
      <w:r w:rsidR="00A5067E" w:rsidRPr="008E46ED">
        <w:rPr>
          <w:rFonts w:ascii="Garamond" w:hAnsi="Garamond" w:cs="Times New Roman"/>
          <w:color w:val="000000"/>
        </w:rPr>
        <w:tab/>
      </w:r>
      <w:r w:rsidRPr="008E46ED">
        <w:rPr>
          <w:rFonts w:ascii="Garamond" w:hAnsi="Garamond" w:cs="Times New Roman"/>
          <w:color w:val="000000"/>
        </w:rPr>
        <w:t xml:space="preserve">Television Deals. Collins Reference, 2011. </w:t>
      </w:r>
    </w:p>
    <w:p w14:paraId="4FB62AD4" w14:textId="77777777" w:rsidR="00166720" w:rsidRPr="008E46ED" w:rsidRDefault="00166720" w:rsidP="00166720">
      <w:pPr>
        <w:rPr>
          <w:rFonts w:ascii="Garamond" w:eastAsia="Times New Roman" w:hAnsi="Garamond" w:cs="Times New Roman"/>
          <w:sz w:val="20"/>
          <w:szCs w:val="20"/>
        </w:rPr>
      </w:pPr>
    </w:p>
    <w:p w14:paraId="1A95DDDC" w14:textId="0A1CB41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King, Scott. Finish the Script! A College Screenwriting Course in Book Form. Majestic </w:t>
      </w:r>
      <w:r w:rsidR="00A5067E" w:rsidRPr="008E46ED">
        <w:rPr>
          <w:rFonts w:ascii="Garamond" w:hAnsi="Garamond" w:cs="Times New Roman"/>
          <w:color w:val="000000"/>
        </w:rPr>
        <w:tab/>
      </w:r>
      <w:r w:rsidRPr="008E46ED">
        <w:rPr>
          <w:rFonts w:ascii="Garamond" w:hAnsi="Garamond" w:cs="Times New Roman"/>
          <w:color w:val="000000"/>
        </w:rPr>
        <w:t xml:space="preserve">Arts, 2013. </w:t>
      </w:r>
    </w:p>
    <w:p w14:paraId="026D0868" w14:textId="77777777" w:rsidR="00166720" w:rsidRPr="008E46ED" w:rsidRDefault="00166720" w:rsidP="00166720">
      <w:pPr>
        <w:rPr>
          <w:rFonts w:ascii="Garamond" w:eastAsia="Times New Roman" w:hAnsi="Garamond" w:cs="Times New Roman"/>
          <w:sz w:val="20"/>
          <w:szCs w:val="20"/>
        </w:rPr>
      </w:pPr>
    </w:p>
    <w:p w14:paraId="2BE83C33" w14:textId="0A34E405"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Schock, Michael Welles. Screenwriting and The Unified Theory of Narrative:  Part I -- </w:t>
      </w:r>
      <w:r w:rsidR="00A5067E" w:rsidRPr="008E46ED">
        <w:rPr>
          <w:rFonts w:ascii="Garamond" w:hAnsi="Garamond" w:cs="Times New Roman"/>
          <w:color w:val="000000"/>
        </w:rPr>
        <w:tab/>
      </w:r>
      <w:r w:rsidRPr="008E46ED">
        <w:rPr>
          <w:rFonts w:ascii="Garamond" w:hAnsi="Garamond" w:cs="Times New Roman"/>
          <w:color w:val="000000"/>
        </w:rPr>
        <w:t xml:space="preserve">The Unified Narrative Structure. Scriptmonk Industries, 2015. </w:t>
      </w:r>
    </w:p>
    <w:p w14:paraId="075A2FC6" w14:textId="77777777" w:rsidR="00166720" w:rsidRPr="008E46ED" w:rsidRDefault="00166720" w:rsidP="00166720">
      <w:pPr>
        <w:rPr>
          <w:rFonts w:ascii="Garamond" w:eastAsia="Times New Roman" w:hAnsi="Garamond" w:cs="Times New Roman"/>
          <w:sz w:val="20"/>
          <w:szCs w:val="20"/>
        </w:rPr>
      </w:pPr>
    </w:p>
    <w:p w14:paraId="29E76EBC" w14:textId="09EA9B65" w:rsidR="00166720" w:rsidRPr="008E46ED" w:rsidRDefault="00166720" w:rsidP="00166720">
      <w:pPr>
        <w:rPr>
          <w:rFonts w:ascii="Garamond" w:hAnsi="Garamond" w:cs="Times New Roman"/>
          <w:sz w:val="20"/>
          <w:szCs w:val="20"/>
        </w:rPr>
      </w:pPr>
      <w:r w:rsidRPr="008E46ED">
        <w:rPr>
          <w:rFonts w:ascii="Garamond" w:hAnsi="Garamond" w:cs="Times New Roman"/>
          <w:color w:val="000000"/>
        </w:rPr>
        <w:t>Schock, Michael Welles. Screenwriting and The Unified Theory of Narrative:  Part II -</w:t>
      </w:r>
      <w:r w:rsidR="00A5067E" w:rsidRPr="008E46ED">
        <w:rPr>
          <w:rFonts w:ascii="Garamond" w:hAnsi="Garamond" w:cs="Times New Roman"/>
          <w:color w:val="000000"/>
        </w:rPr>
        <w:tab/>
      </w:r>
      <w:r w:rsidRPr="008E46ED">
        <w:rPr>
          <w:rFonts w:ascii="Garamond" w:hAnsi="Garamond" w:cs="Times New Roman"/>
          <w:color w:val="000000"/>
        </w:rPr>
        <w:t xml:space="preserve">- Genre, Pattern &amp; The Concept of Total </w:t>
      </w:r>
      <w:r w:rsidR="00A5067E" w:rsidRPr="008E46ED">
        <w:rPr>
          <w:rFonts w:ascii="Garamond" w:hAnsi="Garamond" w:cs="Times New Roman"/>
          <w:color w:val="000000"/>
        </w:rPr>
        <w:t xml:space="preserve">Meaning. Scriptmonk Industries, </w:t>
      </w:r>
      <w:r w:rsidR="00A5067E" w:rsidRPr="008E46ED">
        <w:rPr>
          <w:rFonts w:ascii="Garamond" w:hAnsi="Garamond" w:cs="Times New Roman"/>
          <w:color w:val="000000"/>
        </w:rPr>
        <w:tab/>
      </w:r>
      <w:r w:rsidRPr="008E46ED">
        <w:rPr>
          <w:rFonts w:ascii="Garamond" w:hAnsi="Garamond" w:cs="Times New Roman"/>
          <w:color w:val="000000"/>
        </w:rPr>
        <w:t xml:space="preserve">2016. </w:t>
      </w:r>
    </w:p>
    <w:p w14:paraId="74405244" w14:textId="77777777" w:rsidR="00976314" w:rsidRPr="008E46ED" w:rsidRDefault="00976314" w:rsidP="00166720">
      <w:pPr>
        <w:rPr>
          <w:rFonts w:ascii="Garamond" w:eastAsia="Times New Roman" w:hAnsi="Garamond" w:cs="Times New Roman"/>
          <w:sz w:val="20"/>
          <w:szCs w:val="20"/>
        </w:rPr>
      </w:pPr>
    </w:p>
    <w:p w14:paraId="6421E3E3"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Screenwriting and Story Development Software</w:t>
      </w:r>
    </w:p>
    <w:p w14:paraId="03305DB3"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“Final Draft.” Final Draft, 10, A Cast &amp; Crew Entertainment Company, </w:t>
      </w:r>
      <w:hyperlink r:id="rId27" w:history="1">
        <w:r w:rsidRPr="008E46ED">
          <w:rPr>
            <w:rFonts w:ascii="Garamond" w:hAnsi="Garamond" w:cs="Times New Roman"/>
            <w:color w:val="1155CC"/>
            <w:u w:val="single"/>
          </w:rPr>
          <w:t>www.finaldraft.com/</w:t>
        </w:r>
      </w:hyperlink>
      <w:r w:rsidRPr="008E46ED">
        <w:rPr>
          <w:rFonts w:ascii="Garamond" w:hAnsi="Garamond" w:cs="Times New Roman"/>
          <w:color w:val="000000"/>
        </w:rPr>
        <w:t xml:space="preserve">. $249.00. </w:t>
      </w:r>
    </w:p>
    <w:p w14:paraId="71875485" w14:textId="77777777" w:rsidR="00166720" w:rsidRPr="008E46ED" w:rsidRDefault="00166720" w:rsidP="00166720">
      <w:pPr>
        <w:rPr>
          <w:rFonts w:ascii="Garamond" w:eastAsia="Times New Roman" w:hAnsi="Garamond" w:cs="Times New Roman"/>
          <w:sz w:val="20"/>
          <w:szCs w:val="20"/>
        </w:rPr>
      </w:pPr>
    </w:p>
    <w:p w14:paraId="6FC270DF"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“Movie Magic Screenwriter.” Movie Magic Screenwriter, 6, Write Brothers, </w:t>
      </w:r>
      <w:hyperlink r:id="rId28" w:history="1">
        <w:r w:rsidRPr="008E46ED">
          <w:rPr>
            <w:rFonts w:ascii="Garamond" w:hAnsi="Garamond" w:cs="Times New Roman"/>
            <w:color w:val="1155CC"/>
            <w:u w:val="single"/>
          </w:rPr>
          <w:t>www.screenplay.org</w:t>
        </w:r>
      </w:hyperlink>
      <w:r w:rsidRPr="008E46ED">
        <w:rPr>
          <w:rFonts w:ascii="Garamond" w:hAnsi="Garamond" w:cs="Times New Roman"/>
          <w:color w:val="000000"/>
        </w:rPr>
        <w:t>. $124.95</w:t>
      </w:r>
    </w:p>
    <w:p w14:paraId="117103D7" w14:textId="77777777" w:rsidR="00166720" w:rsidRPr="008E46ED" w:rsidRDefault="00166720" w:rsidP="00166720">
      <w:pPr>
        <w:rPr>
          <w:rFonts w:ascii="Garamond" w:eastAsia="Times New Roman" w:hAnsi="Garamond" w:cs="Times New Roman"/>
          <w:sz w:val="20"/>
          <w:szCs w:val="20"/>
        </w:rPr>
      </w:pPr>
    </w:p>
    <w:p w14:paraId="37AD0714"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“Scrivener.” Scrivener, Literature &amp; Latte, </w:t>
      </w:r>
      <w:hyperlink r:id="rId29" w:history="1">
        <w:r w:rsidRPr="008E46ED">
          <w:rPr>
            <w:rFonts w:ascii="Garamond" w:hAnsi="Garamond" w:cs="Times New Roman"/>
            <w:color w:val="1155CC"/>
            <w:u w:val="single"/>
          </w:rPr>
          <w:t>www.literatureandlatte.com/</w:t>
        </w:r>
      </w:hyperlink>
      <w:r w:rsidRPr="008E46ED">
        <w:rPr>
          <w:rFonts w:ascii="Garamond" w:hAnsi="Garamond" w:cs="Times New Roman"/>
          <w:color w:val="000000"/>
        </w:rPr>
        <w:t>. $38.25.</w:t>
      </w:r>
    </w:p>
    <w:p w14:paraId="03F5580C" w14:textId="77777777" w:rsidR="00166720" w:rsidRPr="008E46ED" w:rsidRDefault="00166720" w:rsidP="00166720">
      <w:pPr>
        <w:rPr>
          <w:rFonts w:ascii="Garamond" w:eastAsia="Times New Roman" w:hAnsi="Garamond" w:cs="Times New Roman"/>
          <w:sz w:val="20"/>
          <w:szCs w:val="20"/>
        </w:rPr>
      </w:pPr>
    </w:p>
    <w:p w14:paraId="763F664D"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 xml:space="preserve">Screenplays </w:t>
      </w:r>
    </w:p>
    <w:p w14:paraId="79447CAC" w14:textId="3B6833D5"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Afflec, Ben, Matt Damon, &amp; Gus Van Sant. Good Will Hunting:  A Screenplay. </w:t>
      </w:r>
      <w:r w:rsidR="00A5067E" w:rsidRPr="008E46ED">
        <w:rPr>
          <w:rFonts w:ascii="Garamond" w:hAnsi="Garamond" w:cs="Times New Roman"/>
          <w:color w:val="000000"/>
        </w:rPr>
        <w:tab/>
      </w:r>
      <w:r w:rsidRPr="008E46ED">
        <w:rPr>
          <w:rFonts w:ascii="Garamond" w:hAnsi="Garamond" w:cs="Times New Roman"/>
          <w:color w:val="000000"/>
        </w:rPr>
        <w:t xml:space="preserve">Miramax, 1998. </w:t>
      </w:r>
    </w:p>
    <w:p w14:paraId="536FD77B" w14:textId="77777777" w:rsidR="00166720" w:rsidRPr="008E46ED" w:rsidRDefault="00166720" w:rsidP="00166720">
      <w:pPr>
        <w:rPr>
          <w:rFonts w:ascii="Garamond" w:eastAsia="Times New Roman" w:hAnsi="Garamond" w:cs="Times New Roman"/>
          <w:sz w:val="20"/>
          <w:szCs w:val="20"/>
        </w:rPr>
      </w:pPr>
    </w:p>
    <w:p w14:paraId="04AA7369" w14:textId="27994D32"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Ball, Alan. American Beauty:  The Shooting Script. New Market Press, 1999. </w:t>
      </w:r>
    </w:p>
    <w:p w14:paraId="1A1A41F0" w14:textId="77777777" w:rsidR="00166720" w:rsidRPr="008E46ED" w:rsidRDefault="00166720" w:rsidP="00166720">
      <w:pPr>
        <w:rPr>
          <w:rFonts w:ascii="Garamond" w:eastAsia="Times New Roman" w:hAnsi="Garamond" w:cs="Times New Roman"/>
          <w:sz w:val="20"/>
          <w:szCs w:val="20"/>
        </w:rPr>
      </w:pPr>
    </w:p>
    <w:p w14:paraId="7C604FE7" w14:textId="3F333056"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Diablo, Cody, &amp; Ivan Reitman. Juno:  The Shooting Script. New Market Press, 2008. </w:t>
      </w:r>
    </w:p>
    <w:p w14:paraId="15E64835" w14:textId="77777777" w:rsidR="00166720" w:rsidRPr="008E46ED" w:rsidRDefault="00166720" w:rsidP="00166720">
      <w:pPr>
        <w:rPr>
          <w:rFonts w:ascii="Garamond" w:eastAsia="Times New Roman" w:hAnsi="Garamond" w:cs="Times New Roman"/>
          <w:sz w:val="20"/>
          <w:szCs w:val="20"/>
        </w:rPr>
      </w:pPr>
    </w:p>
    <w:p w14:paraId="3E6CD353" w14:textId="29D21D6C"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Kaufman, Charlie, Michel Gondry, &amp; Rob Feld. Eternal Sunshine of the Spotless Mind:  The Shooting Script. New Market Press, 2004. </w:t>
      </w:r>
    </w:p>
    <w:p w14:paraId="6FF3E839" w14:textId="77777777" w:rsidR="00166720" w:rsidRPr="008E46ED" w:rsidRDefault="00166720" w:rsidP="00166720">
      <w:pPr>
        <w:rPr>
          <w:rFonts w:ascii="Garamond" w:eastAsia="Times New Roman" w:hAnsi="Garamond" w:cs="Times New Roman"/>
          <w:sz w:val="20"/>
          <w:szCs w:val="20"/>
        </w:rPr>
      </w:pPr>
    </w:p>
    <w:p w14:paraId="7B20C113" w14:textId="7CBF8B54"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Payne, Alexander, &amp; Jim Taylor. Sideways:  The Shooting Script. New Market Press, 2004. </w:t>
      </w:r>
    </w:p>
    <w:p w14:paraId="329BE52C" w14:textId="77777777" w:rsidR="00166720" w:rsidRPr="008E46ED" w:rsidRDefault="00166720" w:rsidP="00166720">
      <w:pPr>
        <w:rPr>
          <w:rFonts w:ascii="Garamond" w:eastAsia="Times New Roman" w:hAnsi="Garamond" w:cs="Times New Roman"/>
          <w:sz w:val="20"/>
          <w:szCs w:val="20"/>
        </w:rPr>
      </w:pPr>
    </w:p>
    <w:p w14:paraId="21B398C9" w14:textId="5B510036"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Towne, Robert. Chinatown and the Last Detail:  Two Screenplays. Grove Press, 1997. </w:t>
      </w:r>
    </w:p>
    <w:p w14:paraId="01F91BA8" w14:textId="77777777" w:rsidR="00166720" w:rsidRPr="008E46ED" w:rsidRDefault="00166720" w:rsidP="00166720">
      <w:pPr>
        <w:rPr>
          <w:rFonts w:ascii="Garamond" w:eastAsia="Times New Roman" w:hAnsi="Garamond" w:cs="Times New Roman"/>
          <w:sz w:val="20"/>
          <w:szCs w:val="20"/>
        </w:rPr>
      </w:pPr>
    </w:p>
    <w:p w14:paraId="4CA6BE31"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Plays &amp; Playwriting Resources</w:t>
      </w:r>
    </w:p>
    <w:p w14:paraId="33DB468E" w14:textId="4D820AA2" w:rsidR="00166720" w:rsidRPr="008E46ED" w:rsidRDefault="00166720" w:rsidP="00166720">
      <w:pPr>
        <w:rPr>
          <w:rFonts w:ascii="Garamond" w:hAnsi="Garamond" w:cs="Times New Roman"/>
          <w:sz w:val="20"/>
          <w:szCs w:val="20"/>
        </w:rPr>
      </w:pPr>
      <w:r w:rsidRPr="008E46ED">
        <w:rPr>
          <w:rFonts w:ascii="Garamond" w:hAnsi="Garamond" w:cs="Times New Roman"/>
          <w:color w:val="000000"/>
        </w:rPr>
        <w:t>Bogart, Anne and Tina Landau: The Viewpoints Book: A Practical Guide to Viewpoints and Composition. Theatre Communications Group: 2005</w:t>
      </w:r>
    </w:p>
    <w:p w14:paraId="7E2E7D83" w14:textId="77777777" w:rsidR="00166720" w:rsidRPr="008E46ED" w:rsidRDefault="00166720" w:rsidP="00166720">
      <w:pPr>
        <w:rPr>
          <w:rFonts w:ascii="Garamond" w:eastAsia="Times New Roman" w:hAnsi="Garamond" w:cs="Times New Roman"/>
          <w:sz w:val="20"/>
          <w:szCs w:val="20"/>
        </w:rPr>
      </w:pPr>
    </w:p>
    <w:p w14:paraId="5892192D" w14:textId="10DEBBBA"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Brook, Peter. The Empty Space: Touchstone, 1995. </w:t>
      </w:r>
    </w:p>
    <w:p w14:paraId="77DCC6A9" w14:textId="77777777" w:rsidR="00166720" w:rsidRPr="008E46ED" w:rsidRDefault="00166720" w:rsidP="00166720">
      <w:pPr>
        <w:rPr>
          <w:rFonts w:ascii="Garamond" w:eastAsia="Times New Roman" w:hAnsi="Garamond" w:cs="Times New Roman"/>
          <w:sz w:val="20"/>
          <w:szCs w:val="20"/>
        </w:rPr>
      </w:pPr>
    </w:p>
    <w:p w14:paraId="6BBE3023" w14:textId="4BD47E00"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Egri, Lagos. The Art of Dramatic Writing: Simon &amp; Schuster, 1960. </w:t>
      </w:r>
    </w:p>
    <w:p w14:paraId="7A499A89" w14:textId="77777777" w:rsidR="00166720" w:rsidRPr="008E46ED" w:rsidRDefault="00166720" w:rsidP="00166720">
      <w:pPr>
        <w:rPr>
          <w:rFonts w:ascii="Garamond" w:eastAsia="Times New Roman" w:hAnsi="Garamond" w:cs="Times New Roman"/>
          <w:sz w:val="20"/>
          <w:szCs w:val="20"/>
        </w:rPr>
      </w:pPr>
    </w:p>
    <w:p w14:paraId="74BA624B" w14:textId="31F29F04" w:rsidR="00166720" w:rsidRPr="008E46ED" w:rsidRDefault="00166720" w:rsidP="00166720">
      <w:pPr>
        <w:rPr>
          <w:rFonts w:ascii="Garamond" w:hAnsi="Garamond" w:cs="Times New Roman"/>
          <w:sz w:val="20"/>
          <w:szCs w:val="20"/>
        </w:rPr>
      </w:pPr>
      <w:r w:rsidRPr="008E46ED">
        <w:rPr>
          <w:rFonts w:ascii="Garamond" w:hAnsi="Garamond" w:cs="Times New Roman"/>
          <w:color w:val="000000"/>
        </w:rPr>
        <w:t>Grotowski, Jerzy. Towards a Poor Theater. Routledge, 2002.</w:t>
      </w:r>
    </w:p>
    <w:p w14:paraId="2D59C012" w14:textId="77777777" w:rsidR="00166720" w:rsidRPr="008E46ED" w:rsidRDefault="00166720" w:rsidP="00166720">
      <w:pPr>
        <w:rPr>
          <w:rFonts w:ascii="Garamond" w:eastAsia="Times New Roman" w:hAnsi="Garamond" w:cs="Times New Roman"/>
          <w:sz w:val="20"/>
          <w:szCs w:val="20"/>
        </w:rPr>
      </w:pPr>
    </w:p>
    <w:p w14:paraId="672A50DF" w14:textId="43CB2E3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Lamott, Anne. Bird by Bird, Some Instructions on Writing and Life. Anchor, 1995. </w:t>
      </w:r>
    </w:p>
    <w:p w14:paraId="5D6D6F26" w14:textId="77777777" w:rsidR="00166720" w:rsidRPr="008E46ED" w:rsidRDefault="00166720" w:rsidP="00166720">
      <w:pPr>
        <w:rPr>
          <w:rFonts w:ascii="Garamond" w:eastAsia="Times New Roman" w:hAnsi="Garamond" w:cs="Times New Roman"/>
          <w:sz w:val="20"/>
          <w:szCs w:val="20"/>
        </w:rPr>
      </w:pPr>
    </w:p>
    <w:p w14:paraId="4A4DF379" w14:textId="64B83AE2"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Miller, Arthur. Death of a Salesman: Penguin Books, 1976. </w:t>
      </w:r>
    </w:p>
    <w:p w14:paraId="2B824DAA" w14:textId="77777777" w:rsidR="00166720" w:rsidRPr="008E46ED" w:rsidRDefault="00166720" w:rsidP="00166720">
      <w:pPr>
        <w:rPr>
          <w:rFonts w:ascii="Garamond" w:eastAsia="Times New Roman" w:hAnsi="Garamond" w:cs="Times New Roman"/>
          <w:sz w:val="20"/>
          <w:szCs w:val="20"/>
        </w:rPr>
      </w:pPr>
    </w:p>
    <w:p w14:paraId="40EA2B07"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Savran, David. In Their Own Words: Contemporary American Playwrights: Theatre </w:t>
      </w:r>
    </w:p>
    <w:p w14:paraId="72819530" w14:textId="0AB7E09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Communications Group, 1993. </w:t>
      </w:r>
    </w:p>
    <w:p w14:paraId="704556FC" w14:textId="77777777" w:rsidR="00166720" w:rsidRPr="008E46ED" w:rsidRDefault="00166720" w:rsidP="00166720">
      <w:pPr>
        <w:rPr>
          <w:rFonts w:ascii="Garamond" w:eastAsia="Times New Roman" w:hAnsi="Garamond" w:cs="Times New Roman"/>
          <w:sz w:val="20"/>
          <w:szCs w:val="20"/>
        </w:rPr>
      </w:pPr>
    </w:p>
    <w:p w14:paraId="2F26E7D3" w14:textId="4B2F0D2A"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Vogel, Paula. How I Learned to Drive. Dramatic Play Service, 1998. </w:t>
      </w:r>
    </w:p>
    <w:p w14:paraId="0298613F" w14:textId="77777777" w:rsidR="00166720" w:rsidRPr="008E46ED" w:rsidRDefault="00166720" w:rsidP="00166720">
      <w:pPr>
        <w:rPr>
          <w:rFonts w:ascii="Garamond" w:eastAsia="Times New Roman" w:hAnsi="Garamond" w:cs="Times New Roman"/>
          <w:sz w:val="20"/>
          <w:szCs w:val="20"/>
        </w:rPr>
      </w:pPr>
    </w:p>
    <w:p w14:paraId="2AD76E54" w14:textId="6718F31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Wilson, August. Fences: Plume: 1986. </w:t>
      </w:r>
    </w:p>
    <w:p w14:paraId="25B04817" w14:textId="77777777" w:rsidR="00166720" w:rsidRPr="008E46ED" w:rsidRDefault="00166720" w:rsidP="00166720">
      <w:pPr>
        <w:rPr>
          <w:rFonts w:ascii="Garamond" w:hAnsi="Garamond"/>
        </w:rPr>
      </w:pPr>
    </w:p>
    <w:p w14:paraId="13F089E0" w14:textId="2C060062" w:rsidR="00C0554E" w:rsidRPr="008E46ED" w:rsidRDefault="00C0554E" w:rsidP="00A52804">
      <w:pPr>
        <w:pStyle w:val="NormalWeb"/>
        <w:spacing w:before="0" w:beforeAutospacing="0" w:after="0" w:afterAutospacing="0"/>
        <w:rPr>
          <w:rFonts w:ascii="Garamond" w:hAnsi="Garamond"/>
          <w:b/>
        </w:rPr>
      </w:pPr>
    </w:p>
    <w:p w14:paraId="62A0E16E" w14:textId="77777777" w:rsidR="00976314" w:rsidRPr="008E46ED" w:rsidRDefault="00976314" w:rsidP="00A52804">
      <w:pPr>
        <w:pStyle w:val="NormalWeb"/>
        <w:spacing w:before="0" w:beforeAutospacing="0" w:after="0" w:afterAutospacing="0"/>
        <w:rPr>
          <w:rFonts w:ascii="Garamond" w:hAnsi="Garamond"/>
          <w:b/>
        </w:rPr>
      </w:pPr>
    </w:p>
    <w:p w14:paraId="50F51400" w14:textId="77777777" w:rsidR="00976314" w:rsidRPr="008E46ED" w:rsidRDefault="00976314" w:rsidP="00A52804">
      <w:pPr>
        <w:pStyle w:val="NormalWeb"/>
        <w:spacing w:before="0" w:beforeAutospacing="0" w:after="0" w:afterAutospacing="0"/>
        <w:rPr>
          <w:rFonts w:ascii="Garamond" w:hAnsi="Garamond"/>
          <w:b/>
        </w:rPr>
      </w:pPr>
    </w:p>
    <w:p w14:paraId="650D1213" w14:textId="77777777" w:rsidR="00976314" w:rsidRDefault="00976314" w:rsidP="00A52804">
      <w:pPr>
        <w:pStyle w:val="NormalWeb"/>
        <w:spacing w:before="0" w:beforeAutospacing="0" w:after="0" w:afterAutospacing="0"/>
        <w:rPr>
          <w:rFonts w:ascii="Garamond" w:hAnsi="Garamond"/>
          <w:b/>
        </w:rPr>
      </w:pPr>
    </w:p>
    <w:p w14:paraId="258C61D0" w14:textId="77777777" w:rsidR="00505877" w:rsidRPr="008E46ED" w:rsidRDefault="00505877" w:rsidP="00A52804">
      <w:pPr>
        <w:pStyle w:val="NormalWeb"/>
        <w:spacing w:before="0" w:beforeAutospacing="0" w:after="0" w:afterAutospacing="0"/>
        <w:rPr>
          <w:rFonts w:ascii="Garamond" w:hAnsi="Garamond"/>
          <w:b/>
        </w:rPr>
      </w:pPr>
    </w:p>
    <w:p w14:paraId="6DF32B15" w14:textId="77777777" w:rsidR="006E4163" w:rsidRDefault="006E4163">
      <w:pPr>
        <w:rPr>
          <w:rFonts w:ascii="Garamond" w:hAnsi="Garamond"/>
          <w:b/>
        </w:rPr>
      </w:pPr>
      <w:r>
        <w:rPr>
          <w:rFonts w:ascii="Garamond" w:hAnsi="Garamond"/>
          <w:b/>
        </w:rPr>
        <w:br w:type="page"/>
      </w:r>
    </w:p>
    <w:p w14:paraId="3C1027AD" w14:textId="56FAC8B8" w:rsidR="003E5D52" w:rsidRPr="008E46ED" w:rsidRDefault="003E5D52" w:rsidP="00540E4E">
      <w:pPr>
        <w:rPr>
          <w:rFonts w:ascii="Garamond" w:hAnsi="Garamond"/>
        </w:rPr>
      </w:pPr>
      <w:r w:rsidRPr="008E46ED">
        <w:rPr>
          <w:rFonts w:ascii="Garamond" w:hAnsi="Garamond"/>
          <w:b/>
        </w:rPr>
        <w:lastRenderedPageBreak/>
        <w:t>Appendix:</w:t>
      </w:r>
    </w:p>
    <w:p w14:paraId="2C4CDB21" w14:textId="77777777" w:rsidR="00870EC3" w:rsidRPr="008E46ED" w:rsidRDefault="00870EC3" w:rsidP="00A52804">
      <w:pPr>
        <w:pStyle w:val="NormalWeb"/>
        <w:spacing w:before="0" w:beforeAutospacing="0" w:after="0" w:afterAutospacing="0"/>
        <w:rPr>
          <w:rFonts w:ascii="Garamond" w:hAnsi="Garamond"/>
          <w:b/>
        </w:rPr>
      </w:pPr>
    </w:p>
    <w:p w14:paraId="3E12010D" w14:textId="3EF60D8F" w:rsidR="00870EC3" w:rsidRPr="008E46ED" w:rsidRDefault="00870EC3" w:rsidP="00870EC3">
      <w:pPr>
        <w:pStyle w:val="Default"/>
        <w:rPr>
          <w:rFonts w:ascii="Garamond" w:hAnsi="Garamond"/>
        </w:rPr>
      </w:pPr>
      <w:r w:rsidRPr="008E46ED">
        <w:rPr>
          <w:rFonts w:ascii="Garamond" w:hAnsi="Garamond"/>
          <w:b/>
          <w:bCs/>
          <w:sz w:val="28"/>
          <w:szCs w:val="28"/>
        </w:rPr>
        <w:t xml:space="preserve">Student Interest Survey -- </w:t>
      </w:r>
      <w:r w:rsidRPr="008E46ED">
        <w:rPr>
          <w:rFonts w:ascii="Garamond" w:hAnsi="Garamond"/>
          <w:b/>
          <w:bCs/>
        </w:rPr>
        <w:t>Fall 2017</w:t>
      </w:r>
      <w:r w:rsidR="006E4163">
        <w:rPr>
          <w:rFonts w:ascii="Garamond" w:hAnsi="Garamond"/>
          <w:b/>
          <w:bCs/>
        </w:rPr>
        <w:t xml:space="preserve"> (surveyed ENG 1101 students)</w:t>
      </w:r>
    </w:p>
    <w:p w14:paraId="67EEEBDE" w14:textId="3162C4D9" w:rsidR="00870EC3" w:rsidRPr="008E46ED" w:rsidRDefault="00870EC3" w:rsidP="00976314">
      <w:pPr>
        <w:rPr>
          <w:rFonts w:ascii="Garamond" w:hAnsi="Garamond"/>
          <w:noProof/>
        </w:rPr>
      </w:pPr>
      <w:r w:rsidRPr="008E46ED">
        <w:rPr>
          <w:rFonts w:ascii="Garamond" w:hAnsi="Garamond"/>
          <w:noProof/>
        </w:rPr>
        <w:t>ENG 1143 -- Writing for the Stage and Screen</w:t>
      </w:r>
    </w:p>
    <w:p w14:paraId="53DB8B20" w14:textId="77777777" w:rsidR="00870EC3" w:rsidRPr="008E46ED" w:rsidRDefault="00870EC3" w:rsidP="00870EC3">
      <w:pPr>
        <w:pStyle w:val="Default"/>
        <w:rPr>
          <w:rFonts w:ascii="Garamond" w:hAnsi="Garamond"/>
          <w:b/>
          <w:bCs/>
        </w:rPr>
      </w:pPr>
    </w:p>
    <w:p w14:paraId="28751E8C" w14:textId="77777777" w:rsidR="00870EC3" w:rsidRPr="008E46ED" w:rsidRDefault="00870EC3" w:rsidP="00870EC3">
      <w:pPr>
        <w:pStyle w:val="Default"/>
        <w:rPr>
          <w:rFonts w:ascii="Garamond" w:hAnsi="Garamond"/>
        </w:rPr>
      </w:pPr>
      <w:r w:rsidRPr="008E46ED">
        <w:rPr>
          <w:rFonts w:ascii="Garamond" w:hAnsi="Garamond"/>
          <w:b/>
          <w:bCs/>
        </w:rPr>
        <w:t xml:space="preserve">Question 1 </w:t>
      </w:r>
    </w:p>
    <w:p w14:paraId="3021A51F" w14:textId="77777777" w:rsidR="00870EC3" w:rsidRPr="008E46ED" w:rsidRDefault="00870EC3" w:rsidP="00870EC3">
      <w:pPr>
        <w:pStyle w:val="Default"/>
        <w:rPr>
          <w:rFonts w:ascii="Garamond" w:hAnsi="Garamond"/>
        </w:rPr>
      </w:pPr>
    </w:p>
    <w:p w14:paraId="15C85BF3" w14:textId="77777777" w:rsidR="00870EC3" w:rsidRPr="008E46ED" w:rsidRDefault="00870EC3" w:rsidP="00870EC3">
      <w:pPr>
        <w:pStyle w:val="Default"/>
        <w:rPr>
          <w:rFonts w:ascii="Garamond" w:hAnsi="Garamond"/>
        </w:rPr>
      </w:pPr>
      <w:r w:rsidRPr="008E46ED">
        <w:rPr>
          <w:rFonts w:ascii="Garamond" w:hAnsi="Garamond"/>
        </w:rPr>
        <w:t>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14:paraId="427C29E8"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2336" behindDoc="0" locked="0" layoutInCell="1" allowOverlap="1" wp14:anchorId="5FCDEA7D" wp14:editId="79A9B8D0">
                <wp:simplePos x="0" y="0"/>
                <wp:positionH relativeFrom="column">
                  <wp:posOffset>604838</wp:posOffset>
                </wp:positionH>
                <wp:positionV relativeFrom="paragraph">
                  <wp:posOffset>172403</wp:posOffset>
                </wp:positionV>
                <wp:extent cx="404495" cy="252413"/>
                <wp:effectExtent l="0" t="0" r="14605" b="14605"/>
                <wp:wrapNone/>
                <wp:docPr id="2" name="Rectangle 2"/>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46AAFF09" id="Rectangle 2" o:spid="_x0000_s1026" style="position:absolute;margin-left:47.65pt;margin-top:13.6pt;width:31.85pt;height:1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4384" behindDoc="0" locked="0" layoutInCell="1" allowOverlap="1" wp14:anchorId="7F2409FB" wp14:editId="249FDD4B">
                <wp:simplePos x="0" y="0"/>
                <wp:positionH relativeFrom="column">
                  <wp:posOffset>604203</wp:posOffset>
                </wp:positionH>
                <wp:positionV relativeFrom="paragraph">
                  <wp:posOffset>172403</wp:posOffset>
                </wp:positionV>
                <wp:extent cx="404813" cy="252095"/>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68627C7B" w14:textId="77777777" w:rsidR="00E56F19" w:rsidRPr="00802BE4" w:rsidRDefault="00E56F19" w:rsidP="00870EC3">
                            <w:pPr>
                              <w:jc w:val="center"/>
                              <w:rPr>
                                <w:rFonts w:ascii="Verdana" w:hAnsi="Verdana"/>
                                <w:sz w:val="16"/>
                                <w:szCs w:val="16"/>
                              </w:rPr>
                            </w:pPr>
                            <w:r>
                              <w:rPr>
                                <w:rFonts w:ascii="Verdana" w:hAnsi="Verdan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2409FB" id="_x0000_t202" coordsize="21600,21600" o:spt="202" path="m,l,21600r21600,l21600,xe">
                <v:stroke joinstyle="miter"/>
                <v:path gradientshapeok="t" o:connecttype="rect"/>
              </v:shapetype>
              <v:shape id="Text Box 6" o:spid="_x0000_s1026" type="#_x0000_t202" style="position:absolute;margin-left:47.6pt;margin-top:13.6pt;width:31.9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grSwIAAKAEAAAOAAAAZHJzL2Uyb0RvYy54bWysVFFv2jAQfp+0/2D5fSRQY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" fillcolor="white [3201]" strokeweight=".5pt">
                <v:textbox>
                  <w:txbxContent>
                    <w:p w14:paraId="68627C7B" w14:textId="77777777" w:rsidR="00E56F19" w:rsidRPr="00802BE4" w:rsidRDefault="00E56F19" w:rsidP="00870EC3">
                      <w:pPr>
                        <w:jc w:val="center"/>
                        <w:rPr>
                          <w:rFonts w:ascii="Verdana" w:hAnsi="Verdana"/>
                          <w:sz w:val="16"/>
                          <w:szCs w:val="16"/>
                        </w:rPr>
                      </w:pPr>
                      <w:r>
                        <w:rPr>
                          <w:rFonts w:ascii="Verdana" w:hAnsi="Verdana"/>
                          <w:sz w:val="16"/>
                          <w:szCs w:val="16"/>
                        </w:rPr>
                        <w:t>Yes</w:t>
                      </w:r>
                    </w:p>
                  </w:txbxContent>
                </v:textbox>
              </v:shape>
            </w:pict>
          </mc:Fallback>
        </mc:AlternateContent>
      </w:r>
    </w:p>
    <w:p w14:paraId="30607EB3" w14:textId="77777777" w:rsidR="00870EC3" w:rsidRPr="008E46ED" w:rsidRDefault="00870EC3" w:rsidP="00870EC3">
      <w:pPr>
        <w:pStyle w:val="Default"/>
        <w:rPr>
          <w:rFonts w:ascii="Garamond" w:hAnsi="Garamond"/>
        </w:rPr>
      </w:pPr>
    </w:p>
    <w:p w14:paraId="00E97591" w14:textId="77777777" w:rsidR="00870EC3" w:rsidRPr="008E46ED" w:rsidRDefault="00870EC3" w:rsidP="00870EC3">
      <w:pPr>
        <w:pStyle w:val="Default"/>
        <w:rPr>
          <w:rFonts w:ascii="Garamond" w:hAnsi="Garamond"/>
        </w:rPr>
      </w:pPr>
    </w:p>
    <w:p w14:paraId="174FFBAB"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1312" behindDoc="0" locked="0" layoutInCell="1" allowOverlap="1" wp14:anchorId="23F94A82" wp14:editId="2DAC22E9">
                <wp:simplePos x="0" y="0"/>
                <wp:positionH relativeFrom="column">
                  <wp:posOffset>604520</wp:posOffset>
                </wp:positionH>
                <wp:positionV relativeFrom="paragraph">
                  <wp:posOffset>61277</wp:posOffset>
                </wp:positionV>
                <wp:extent cx="404495" cy="252413"/>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15D436F" id="Rectangle 10" o:spid="_x0000_s1026" style="position:absolute;margin-left:47.6pt;margin-top:4.8pt;width:31.85pt;height:1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6z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3360" behindDoc="0" locked="0" layoutInCell="1" allowOverlap="1" wp14:anchorId="3FC41BA3" wp14:editId="616511A2">
                <wp:simplePos x="0" y="0"/>
                <wp:positionH relativeFrom="column">
                  <wp:posOffset>604838</wp:posOffset>
                </wp:positionH>
                <wp:positionV relativeFrom="paragraph">
                  <wp:posOffset>57150</wp:posOffset>
                </wp:positionV>
                <wp:extent cx="404813" cy="252095"/>
                <wp:effectExtent l="0" t="0" r="14605" b="14605"/>
                <wp:wrapNone/>
                <wp:docPr id="7" name="Text Box 7"/>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49E500A7" w14:textId="77777777" w:rsidR="00E56F19" w:rsidRPr="00802BE4" w:rsidRDefault="00E56F19" w:rsidP="00870EC3">
                            <w:pPr>
                              <w:jc w:val="center"/>
                              <w:rPr>
                                <w:rFonts w:ascii="Verdana" w:hAnsi="Verdana"/>
                                <w:sz w:val="16"/>
                                <w:szCs w:val="16"/>
                              </w:rPr>
                            </w:pPr>
                            <w:r>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C41BA3" id="Text Box 7" o:spid="_x0000_s1027" type="#_x0000_t202" style="position:absolute;margin-left:47.65pt;margin-top:4.5pt;width:31.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" fillcolor="white [3201]" strokeweight=".5pt">
                <v:textbox>
                  <w:txbxContent>
                    <w:p w14:paraId="49E500A7" w14:textId="77777777" w:rsidR="00E56F19" w:rsidRPr="00802BE4" w:rsidRDefault="00E56F19" w:rsidP="00870EC3">
                      <w:pPr>
                        <w:jc w:val="center"/>
                        <w:rPr>
                          <w:rFonts w:ascii="Verdana" w:hAnsi="Verdana"/>
                          <w:sz w:val="16"/>
                          <w:szCs w:val="16"/>
                        </w:rPr>
                      </w:pPr>
                      <w:r>
                        <w:rPr>
                          <w:rFonts w:ascii="Verdana" w:hAnsi="Verdana"/>
                          <w:sz w:val="16"/>
                          <w:szCs w:val="16"/>
                        </w:rPr>
                        <w:t>No</w:t>
                      </w:r>
                    </w:p>
                  </w:txbxContent>
                </v:textbox>
              </v:shape>
            </w:pict>
          </mc:Fallback>
        </mc:AlternateContent>
      </w:r>
    </w:p>
    <w:p w14:paraId="7276873E" w14:textId="77777777" w:rsidR="00870EC3" w:rsidRPr="008E46ED" w:rsidRDefault="00870EC3" w:rsidP="00870EC3">
      <w:pPr>
        <w:pStyle w:val="Default"/>
        <w:rPr>
          <w:rFonts w:ascii="Garamond" w:hAnsi="Garamond"/>
        </w:rPr>
      </w:pPr>
    </w:p>
    <w:p w14:paraId="482F3CBD"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9504" behindDoc="0" locked="0" layoutInCell="1" allowOverlap="1" wp14:anchorId="7D625062" wp14:editId="3FB2CC51">
                <wp:simplePos x="0" y="0"/>
                <wp:positionH relativeFrom="column">
                  <wp:posOffset>604520</wp:posOffset>
                </wp:positionH>
                <wp:positionV relativeFrom="paragraph">
                  <wp:posOffset>113348</wp:posOffset>
                </wp:positionV>
                <wp:extent cx="404495" cy="252413"/>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A285164" id="Rectangle 15" o:spid="_x0000_s1026" style="position:absolute;margin-left:47.6pt;margin-top:8.95pt;width:31.85pt;height:1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ZQ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70528" behindDoc="0" locked="0" layoutInCell="1" allowOverlap="1" wp14:anchorId="49551E0F" wp14:editId="616F0F19">
                <wp:simplePos x="0" y="0"/>
                <wp:positionH relativeFrom="column">
                  <wp:posOffset>604520</wp:posOffset>
                </wp:positionH>
                <wp:positionV relativeFrom="paragraph">
                  <wp:posOffset>114300</wp:posOffset>
                </wp:positionV>
                <wp:extent cx="404813" cy="252095"/>
                <wp:effectExtent l="0" t="0" r="14605" b="10160"/>
                <wp:wrapNone/>
                <wp:docPr id="16" name="Text Box 16"/>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2C8B116D" w14:textId="77777777" w:rsidR="00E56F19" w:rsidRPr="00E848C1" w:rsidRDefault="00E56F19" w:rsidP="00870EC3">
                            <w:pPr>
                              <w:jc w:val="center"/>
                              <w:rPr>
                                <w:rFonts w:ascii="Verdana" w:hAnsi="Verdana"/>
                                <w:sz w:val="10"/>
                                <w:szCs w:val="10"/>
                              </w:rPr>
                            </w:pPr>
                            <w:r w:rsidRPr="00E848C1">
                              <w:rPr>
                                <w:rFonts w:ascii="Verdana" w:hAnsi="Verdana"/>
                                <w:sz w:val="10"/>
                                <w:szCs w:val="10"/>
                              </w:rPr>
                              <w:t>Maybe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551E0F" id="Text Box 16" o:spid="_x0000_s1028" type="#_x0000_t202" style="position:absolute;margin-left:47.6pt;margin-top:9pt;width:31.9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XXTwIAAKkEAAAOAAAAZHJzL2Uyb0RvYy54bWysVMFuGjEQvVfqP1i+N7sQo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" fillcolor="white [3201]" strokeweight=".5pt">
                <v:textbox>
                  <w:txbxContent>
                    <w:p w14:paraId="2C8B116D" w14:textId="77777777" w:rsidR="00E56F19" w:rsidRPr="00E848C1" w:rsidRDefault="00E56F19" w:rsidP="00870EC3">
                      <w:pPr>
                        <w:jc w:val="center"/>
                        <w:rPr>
                          <w:rFonts w:ascii="Verdana" w:hAnsi="Verdana"/>
                          <w:sz w:val="10"/>
                          <w:szCs w:val="10"/>
                        </w:rPr>
                      </w:pPr>
                      <w:r w:rsidRPr="00E848C1">
                        <w:rPr>
                          <w:rFonts w:ascii="Verdana" w:hAnsi="Verdana"/>
                          <w:sz w:val="10"/>
                          <w:szCs w:val="10"/>
                        </w:rPr>
                        <w:t>Maybe</w:t>
                      </w:r>
                    </w:p>
                  </w:txbxContent>
                </v:textbox>
              </v:shape>
            </w:pict>
          </mc:Fallback>
        </mc:AlternateContent>
      </w:r>
    </w:p>
    <w:p w14:paraId="5739ED69" w14:textId="77777777" w:rsidR="00870EC3" w:rsidRPr="008E46ED" w:rsidRDefault="00870EC3" w:rsidP="00870EC3">
      <w:pPr>
        <w:pStyle w:val="Default"/>
        <w:rPr>
          <w:rFonts w:ascii="Garamond" w:hAnsi="Garamond"/>
          <w:b/>
          <w:bCs/>
        </w:rPr>
      </w:pPr>
    </w:p>
    <w:p w14:paraId="6455AB4F" w14:textId="77777777" w:rsidR="00870EC3" w:rsidRPr="008E46ED" w:rsidRDefault="00870EC3" w:rsidP="00870EC3">
      <w:pPr>
        <w:pStyle w:val="Default"/>
        <w:rPr>
          <w:rFonts w:ascii="Garamond" w:hAnsi="Garamond"/>
          <w:b/>
          <w:bCs/>
        </w:rPr>
      </w:pPr>
    </w:p>
    <w:p w14:paraId="4599F18E" w14:textId="77777777" w:rsidR="00870EC3" w:rsidRPr="008E46ED" w:rsidRDefault="00870EC3" w:rsidP="00870EC3">
      <w:pPr>
        <w:pStyle w:val="Default"/>
        <w:rPr>
          <w:rFonts w:ascii="Garamond" w:hAnsi="Garamond"/>
          <w:bCs/>
        </w:rPr>
      </w:pPr>
      <w:r w:rsidRPr="008E46ED">
        <w:rPr>
          <w:rFonts w:ascii="Garamond" w:hAnsi="Garamond"/>
          <w:b/>
          <w:bCs/>
        </w:rPr>
        <w:tab/>
        <w:t xml:space="preserve">  </w:t>
      </w:r>
      <w:r w:rsidRPr="008E46ED">
        <w:rPr>
          <w:rFonts w:ascii="Garamond" w:hAnsi="Garamond"/>
          <w:bCs/>
        </w:rPr>
        <w:t xml:space="preserve">Comments:  </w:t>
      </w:r>
    </w:p>
    <w:p w14:paraId="24A72C97" w14:textId="77777777" w:rsidR="00870EC3" w:rsidRPr="008E46ED" w:rsidRDefault="00870EC3" w:rsidP="00870EC3">
      <w:pPr>
        <w:pStyle w:val="Default"/>
        <w:rPr>
          <w:rFonts w:ascii="Garamond" w:hAnsi="Garamond"/>
          <w:b/>
          <w:bCs/>
        </w:rPr>
      </w:pPr>
    </w:p>
    <w:p w14:paraId="3C66555A" w14:textId="77777777" w:rsidR="00870EC3" w:rsidRPr="008E46ED" w:rsidRDefault="00870EC3" w:rsidP="00870EC3">
      <w:pPr>
        <w:pStyle w:val="Default"/>
        <w:rPr>
          <w:rFonts w:ascii="Garamond" w:hAnsi="Garamond"/>
        </w:rPr>
      </w:pPr>
      <w:r w:rsidRPr="008E46ED">
        <w:rPr>
          <w:rFonts w:ascii="Garamond" w:hAnsi="Garamond"/>
          <w:b/>
          <w:bCs/>
        </w:rPr>
        <w:t xml:space="preserve">Question 2 </w:t>
      </w:r>
    </w:p>
    <w:p w14:paraId="3CE535E3" w14:textId="77777777" w:rsidR="00870EC3" w:rsidRPr="008E46ED" w:rsidRDefault="00870EC3" w:rsidP="00870EC3">
      <w:pPr>
        <w:rPr>
          <w:rFonts w:ascii="Garamond" w:hAnsi="Garamond"/>
        </w:rPr>
      </w:pPr>
    </w:p>
    <w:p w14:paraId="40511749" w14:textId="77777777" w:rsidR="00870EC3" w:rsidRPr="008E46ED" w:rsidRDefault="00870EC3" w:rsidP="00870EC3">
      <w:pPr>
        <w:rPr>
          <w:rFonts w:ascii="Garamond" w:hAnsi="Garamond"/>
          <w:sz w:val="23"/>
          <w:szCs w:val="23"/>
        </w:rPr>
      </w:pPr>
      <w:r w:rsidRPr="008E46ED">
        <w:rPr>
          <w:rFonts w:ascii="Garamond" w:hAnsi="Garamond"/>
        </w:rPr>
        <w:t>To fulfill your GenEd/Major requirements, would you consider taking a 3-credit course that explores how stories are created for the stage and film screens, and then practice the techniques and methods that allow you to cre</w:t>
      </w:r>
      <w:r w:rsidRPr="008E46ED">
        <w:rPr>
          <w:rFonts w:ascii="Garamond" w:hAnsi="Garamond"/>
          <w:sz w:val="23"/>
          <w:szCs w:val="23"/>
        </w:rPr>
        <w:t>ate your own?</w:t>
      </w:r>
    </w:p>
    <w:p w14:paraId="01F732DA"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7456" behindDoc="0" locked="0" layoutInCell="1" allowOverlap="1" wp14:anchorId="7CA31043" wp14:editId="16B3E6E8">
                <wp:simplePos x="0" y="0"/>
                <wp:positionH relativeFrom="column">
                  <wp:posOffset>604838</wp:posOffset>
                </wp:positionH>
                <wp:positionV relativeFrom="paragraph">
                  <wp:posOffset>172403</wp:posOffset>
                </wp:positionV>
                <wp:extent cx="404495" cy="252413"/>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27E3C7A" id="Rectangle 13" o:spid="_x0000_s1026" style="position:absolute;margin-left:47.65pt;margin-top:13.6pt;width:31.8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8480" behindDoc="0" locked="0" layoutInCell="1" allowOverlap="1" wp14:anchorId="0EAE22D5" wp14:editId="497B02F8">
                <wp:simplePos x="0" y="0"/>
                <wp:positionH relativeFrom="column">
                  <wp:posOffset>604203</wp:posOffset>
                </wp:positionH>
                <wp:positionV relativeFrom="paragraph">
                  <wp:posOffset>172403</wp:posOffset>
                </wp:positionV>
                <wp:extent cx="404813" cy="252095"/>
                <wp:effectExtent l="0" t="0" r="14605" b="14605"/>
                <wp:wrapNone/>
                <wp:docPr id="14" name="Text Box 14"/>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1BFF16EA" w14:textId="77777777" w:rsidR="00E56F19" w:rsidRPr="00802BE4" w:rsidRDefault="00E56F19" w:rsidP="00870EC3">
                            <w:pPr>
                              <w:jc w:val="center"/>
                              <w:rPr>
                                <w:rFonts w:ascii="Verdana" w:hAnsi="Verdana"/>
                                <w:sz w:val="16"/>
                                <w:szCs w:val="16"/>
                              </w:rPr>
                            </w:pPr>
                            <w:r>
                              <w:rPr>
                                <w:rFonts w:ascii="Verdana" w:hAnsi="Verdan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AE22D5" id="Text Box 14" o:spid="_x0000_s1029" type="#_x0000_t202" style="position:absolute;margin-left:47.6pt;margin-top:13.6pt;width:31.9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" fillcolor="white [3201]" strokeweight=".5pt">
                <v:textbox>
                  <w:txbxContent>
                    <w:p w14:paraId="1BFF16EA" w14:textId="77777777" w:rsidR="00E56F19" w:rsidRPr="00802BE4" w:rsidRDefault="00E56F19" w:rsidP="00870EC3">
                      <w:pPr>
                        <w:jc w:val="center"/>
                        <w:rPr>
                          <w:rFonts w:ascii="Verdana" w:hAnsi="Verdana"/>
                          <w:sz w:val="16"/>
                          <w:szCs w:val="16"/>
                        </w:rPr>
                      </w:pPr>
                      <w:r>
                        <w:rPr>
                          <w:rFonts w:ascii="Verdana" w:hAnsi="Verdana"/>
                          <w:sz w:val="16"/>
                          <w:szCs w:val="16"/>
                        </w:rPr>
                        <w:t>Yes</w:t>
                      </w:r>
                    </w:p>
                  </w:txbxContent>
                </v:textbox>
              </v:shape>
            </w:pict>
          </mc:Fallback>
        </mc:AlternateContent>
      </w:r>
    </w:p>
    <w:p w14:paraId="036674D2" w14:textId="77777777" w:rsidR="00870EC3" w:rsidRPr="008E46ED" w:rsidRDefault="00870EC3" w:rsidP="00870EC3">
      <w:pPr>
        <w:pStyle w:val="Default"/>
        <w:rPr>
          <w:rFonts w:ascii="Garamond" w:hAnsi="Garamond"/>
        </w:rPr>
      </w:pPr>
    </w:p>
    <w:p w14:paraId="0C9C426F" w14:textId="77777777" w:rsidR="00870EC3" w:rsidRPr="008E46ED" w:rsidRDefault="00870EC3" w:rsidP="00870EC3">
      <w:pPr>
        <w:pStyle w:val="Default"/>
        <w:rPr>
          <w:rFonts w:ascii="Garamond" w:hAnsi="Garamond"/>
        </w:rPr>
      </w:pPr>
    </w:p>
    <w:p w14:paraId="61AD51E3"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5408" behindDoc="0" locked="0" layoutInCell="1" allowOverlap="1" wp14:anchorId="0F2DC9C6" wp14:editId="6AA2770F">
                <wp:simplePos x="0" y="0"/>
                <wp:positionH relativeFrom="column">
                  <wp:posOffset>604520</wp:posOffset>
                </wp:positionH>
                <wp:positionV relativeFrom="paragraph">
                  <wp:posOffset>61277</wp:posOffset>
                </wp:positionV>
                <wp:extent cx="404495" cy="252413"/>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6335F3A3" id="Rectangle 11" o:spid="_x0000_s1026" style="position:absolute;margin-left:47.6pt;margin-top:4.8pt;width:31.85pt;height:1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6432" behindDoc="0" locked="0" layoutInCell="1" allowOverlap="1" wp14:anchorId="75BE7B3F" wp14:editId="278B294F">
                <wp:simplePos x="0" y="0"/>
                <wp:positionH relativeFrom="column">
                  <wp:posOffset>604838</wp:posOffset>
                </wp:positionH>
                <wp:positionV relativeFrom="paragraph">
                  <wp:posOffset>57150</wp:posOffset>
                </wp:positionV>
                <wp:extent cx="404813" cy="252095"/>
                <wp:effectExtent l="0" t="0" r="14605" b="14605"/>
                <wp:wrapNone/>
                <wp:docPr id="12" name="Text Box 12"/>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4F5C2F93" w14:textId="77777777" w:rsidR="00E56F19" w:rsidRPr="00802BE4" w:rsidRDefault="00E56F19" w:rsidP="00870EC3">
                            <w:pPr>
                              <w:jc w:val="center"/>
                              <w:rPr>
                                <w:rFonts w:ascii="Verdana" w:hAnsi="Verdana"/>
                                <w:sz w:val="16"/>
                                <w:szCs w:val="16"/>
                              </w:rPr>
                            </w:pPr>
                            <w:r>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BE7B3F" id="Text Box 12" o:spid="_x0000_s1030" type="#_x0000_t202" style="position:absolute;margin-left:47.65pt;margin-top:4.5pt;width:31.9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" fillcolor="white [3201]" strokeweight=".5pt">
                <v:textbox>
                  <w:txbxContent>
                    <w:p w14:paraId="4F5C2F93" w14:textId="77777777" w:rsidR="00E56F19" w:rsidRPr="00802BE4" w:rsidRDefault="00E56F19" w:rsidP="00870EC3">
                      <w:pPr>
                        <w:jc w:val="center"/>
                        <w:rPr>
                          <w:rFonts w:ascii="Verdana" w:hAnsi="Verdana"/>
                          <w:sz w:val="16"/>
                          <w:szCs w:val="16"/>
                        </w:rPr>
                      </w:pPr>
                      <w:r>
                        <w:rPr>
                          <w:rFonts w:ascii="Verdana" w:hAnsi="Verdana"/>
                          <w:sz w:val="16"/>
                          <w:szCs w:val="16"/>
                        </w:rPr>
                        <w:t>No</w:t>
                      </w:r>
                    </w:p>
                  </w:txbxContent>
                </v:textbox>
              </v:shape>
            </w:pict>
          </mc:Fallback>
        </mc:AlternateContent>
      </w:r>
    </w:p>
    <w:p w14:paraId="512B5D8A" w14:textId="77777777" w:rsidR="00870EC3" w:rsidRPr="008E46ED" w:rsidRDefault="00870EC3" w:rsidP="00870EC3">
      <w:pPr>
        <w:pStyle w:val="Default"/>
        <w:rPr>
          <w:rFonts w:ascii="Garamond" w:hAnsi="Garamond"/>
        </w:rPr>
      </w:pPr>
    </w:p>
    <w:p w14:paraId="07B0558C"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71552" behindDoc="0" locked="0" layoutInCell="1" allowOverlap="1" wp14:anchorId="20BC7446" wp14:editId="78C55A39">
                <wp:simplePos x="0" y="0"/>
                <wp:positionH relativeFrom="column">
                  <wp:posOffset>604520</wp:posOffset>
                </wp:positionH>
                <wp:positionV relativeFrom="paragraph">
                  <wp:posOffset>113348</wp:posOffset>
                </wp:positionV>
                <wp:extent cx="404495" cy="252413"/>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76500C3" id="Rectangle 17" o:spid="_x0000_s1026" style="position:absolute;margin-left:47.6pt;margin-top:8.95pt;width:31.85pt;height:1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Y7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72576" behindDoc="0" locked="0" layoutInCell="1" allowOverlap="1" wp14:anchorId="462330C5" wp14:editId="4F12DD57">
                <wp:simplePos x="0" y="0"/>
                <wp:positionH relativeFrom="column">
                  <wp:posOffset>604520</wp:posOffset>
                </wp:positionH>
                <wp:positionV relativeFrom="paragraph">
                  <wp:posOffset>114300</wp:posOffset>
                </wp:positionV>
                <wp:extent cx="404813" cy="252095"/>
                <wp:effectExtent l="0" t="0" r="14605" b="10160"/>
                <wp:wrapNone/>
                <wp:docPr id="18" name="Text Box 18"/>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1432F514" w14:textId="77777777" w:rsidR="00E56F19" w:rsidRPr="00E848C1" w:rsidRDefault="00E56F19" w:rsidP="00870EC3">
                            <w:pPr>
                              <w:jc w:val="center"/>
                              <w:rPr>
                                <w:rFonts w:ascii="Verdana" w:hAnsi="Verdana"/>
                                <w:sz w:val="10"/>
                                <w:szCs w:val="10"/>
                              </w:rPr>
                            </w:pPr>
                            <w:r w:rsidRPr="00E848C1">
                              <w:rPr>
                                <w:rFonts w:ascii="Verdana" w:hAnsi="Verdana"/>
                                <w:sz w:val="10"/>
                                <w:szCs w:val="10"/>
                              </w:rPr>
                              <w:t>Maybe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2330C5" id="Text Box 18" o:spid="_x0000_s1031" type="#_x0000_t202" style="position:absolute;margin-left:47.6pt;margin-top:9pt;width:31.9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" fillcolor="white [3201]" strokeweight=".5pt">
                <v:textbox>
                  <w:txbxContent>
                    <w:p w14:paraId="1432F514" w14:textId="77777777" w:rsidR="00E56F19" w:rsidRPr="00E848C1" w:rsidRDefault="00E56F19" w:rsidP="00870EC3">
                      <w:pPr>
                        <w:jc w:val="center"/>
                        <w:rPr>
                          <w:rFonts w:ascii="Verdana" w:hAnsi="Verdana"/>
                          <w:sz w:val="10"/>
                          <w:szCs w:val="10"/>
                        </w:rPr>
                      </w:pPr>
                      <w:r w:rsidRPr="00E848C1">
                        <w:rPr>
                          <w:rFonts w:ascii="Verdana" w:hAnsi="Verdana"/>
                          <w:sz w:val="10"/>
                          <w:szCs w:val="10"/>
                        </w:rPr>
                        <w:t>Maybe</w:t>
                      </w:r>
                    </w:p>
                  </w:txbxContent>
                </v:textbox>
              </v:shape>
            </w:pict>
          </mc:Fallback>
        </mc:AlternateContent>
      </w:r>
    </w:p>
    <w:p w14:paraId="12CE8A3E" w14:textId="77777777" w:rsidR="00870EC3" w:rsidRPr="008E46ED" w:rsidRDefault="00870EC3" w:rsidP="00870EC3">
      <w:pPr>
        <w:rPr>
          <w:rFonts w:ascii="Garamond" w:hAnsi="Garamond"/>
          <w:noProof/>
        </w:rPr>
      </w:pPr>
    </w:p>
    <w:p w14:paraId="189A30B6" w14:textId="77777777" w:rsidR="00870EC3" w:rsidRPr="008E46ED" w:rsidRDefault="00870EC3" w:rsidP="00870EC3">
      <w:pPr>
        <w:rPr>
          <w:rFonts w:ascii="Garamond" w:hAnsi="Garamond"/>
          <w:noProof/>
        </w:rPr>
      </w:pPr>
    </w:p>
    <w:p w14:paraId="6E4B74D4" w14:textId="77777777" w:rsidR="00870EC3" w:rsidRPr="008E46ED" w:rsidRDefault="00870EC3" w:rsidP="00870EC3">
      <w:pPr>
        <w:pStyle w:val="Default"/>
        <w:ind w:firstLine="720"/>
        <w:rPr>
          <w:rFonts w:ascii="Garamond" w:hAnsi="Garamond"/>
          <w:bCs/>
        </w:rPr>
      </w:pPr>
      <w:r w:rsidRPr="008E46ED">
        <w:rPr>
          <w:rFonts w:ascii="Garamond" w:hAnsi="Garamond"/>
          <w:bCs/>
        </w:rPr>
        <w:t xml:space="preserve">  Comments:  </w:t>
      </w:r>
    </w:p>
    <w:p w14:paraId="0F46A3B6" w14:textId="77777777" w:rsidR="002C6E4E" w:rsidRPr="008E46ED" w:rsidRDefault="002C6E4E" w:rsidP="00870EC3">
      <w:pPr>
        <w:rPr>
          <w:rFonts w:ascii="Garamond" w:hAnsi="Garamond"/>
          <w:b/>
        </w:rPr>
      </w:pPr>
    </w:p>
    <w:p w14:paraId="750981A6" w14:textId="5A627C47" w:rsidR="00870EC3" w:rsidRPr="008E46ED" w:rsidRDefault="00870EC3" w:rsidP="00870EC3">
      <w:pPr>
        <w:rPr>
          <w:rFonts w:ascii="Garamond" w:hAnsi="Garamond"/>
          <w:b/>
        </w:rPr>
      </w:pPr>
      <w:r w:rsidRPr="008E46ED">
        <w:rPr>
          <w:rFonts w:ascii="Garamond" w:hAnsi="Garamond"/>
          <w:b/>
        </w:rPr>
        <w:t>Student Interest Survey Results</w:t>
      </w:r>
    </w:p>
    <w:p w14:paraId="08BFACA7" w14:textId="77777777" w:rsidR="00870EC3" w:rsidRPr="008E46ED" w:rsidRDefault="00870EC3" w:rsidP="00870EC3">
      <w:pPr>
        <w:rPr>
          <w:rFonts w:ascii="Garamond" w:hAnsi="Garamond"/>
          <w:b/>
        </w:rPr>
      </w:pPr>
      <w:r w:rsidRPr="008E46ED">
        <w:rPr>
          <w:rFonts w:ascii="Garamond" w:hAnsi="Garamond"/>
          <w:b/>
        </w:rPr>
        <w:t>ENG 1143, Writing for the Stage and Screen</w:t>
      </w:r>
    </w:p>
    <w:p w14:paraId="3C4F3326" w14:textId="77777777" w:rsidR="00870EC3" w:rsidRPr="008E46ED" w:rsidRDefault="00870EC3" w:rsidP="00870EC3">
      <w:pPr>
        <w:rPr>
          <w:rFonts w:ascii="Garamond" w:hAnsi="Garamond"/>
        </w:rPr>
      </w:pPr>
    </w:p>
    <w:p w14:paraId="456A0049" w14:textId="77777777" w:rsidR="00870EC3" w:rsidRPr="008E46ED" w:rsidRDefault="00870EC3" w:rsidP="00870EC3">
      <w:pPr>
        <w:rPr>
          <w:rFonts w:ascii="Garamond" w:hAnsi="Garamond"/>
        </w:rPr>
      </w:pPr>
      <w:r w:rsidRPr="008E46ED">
        <w:rPr>
          <w:rFonts w:ascii="Garamond" w:hAnsi="Garamond"/>
        </w:rPr>
        <w:t>11 Sections, 185 students</w:t>
      </w:r>
    </w:p>
    <w:p w14:paraId="0E99D54D" w14:textId="77777777" w:rsidR="00870EC3" w:rsidRPr="008E46ED" w:rsidRDefault="00870EC3" w:rsidP="00870EC3">
      <w:pPr>
        <w:rPr>
          <w:rFonts w:ascii="Garamond" w:hAnsi="Garamond"/>
        </w:rPr>
      </w:pPr>
      <w:r w:rsidRPr="008E46ED">
        <w:rPr>
          <w:rFonts w:ascii="Garamond" w:hAnsi="Garamond"/>
          <w:b/>
        </w:rPr>
        <w:t>Question  1:</w:t>
      </w:r>
      <w:r w:rsidRPr="008E46ED">
        <w:rPr>
          <w:rFonts w:ascii="Garamond" w:hAnsi="Garamond"/>
        </w:rPr>
        <w:t xml:space="preserve"> 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14:paraId="3E98AA36" w14:textId="77777777" w:rsidR="00870EC3" w:rsidRPr="008E46ED" w:rsidRDefault="00870EC3" w:rsidP="00870EC3">
      <w:pPr>
        <w:rPr>
          <w:rFonts w:ascii="Garamond" w:hAnsi="Garamond"/>
        </w:rPr>
      </w:pPr>
      <w:r w:rsidRPr="008E46ED">
        <w:rPr>
          <w:rFonts w:ascii="Garamond" w:hAnsi="Garamond"/>
        </w:rPr>
        <w:t xml:space="preserve">Yes: </w:t>
      </w:r>
      <w:r w:rsidRPr="008E46ED">
        <w:rPr>
          <w:rFonts w:ascii="Garamond" w:hAnsi="Garamond"/>
        </w:rPr>
        <w:tab/>
        <w:t>154</w:t>
      </w:r>
      <w:r w:rsidRPr="008E46ED">
        <w:rPr>
          <w:rFonts w:ascii="Garamond" w:hAnsi="Garamond"/>
        </w:rPr>
        <w:tab/>
        <w:t xml:space="preserve">Maybe:  20 </w:t>
      </w:r>
      <w:r w:rsidRPr="008E46ED">
        <w:rPr>
          <w:rFonts w:ascii="Garamond" w:hAnsi="Garamond"/>
        </w:rPr>
        <w:tab/>
        <w:t>No:</w:t>
      </w:r>
      <w:r w:rsidRPr="008E46ED">
        <w:rPr>
          <w:rFonts w:ascii="Garamond" w:hAnsi="Garamond"/>
        </w:rPr>
        <w:tab/>
        <w:t>11</w:t>
      </w:r>
    </w:p>
    <w:p w14:paraId="4E334F7D" w14:textId="77777777" w:rsidR="002C6E4E" w:rsidRPr="008E46ED" w:rsidRDefault="002C6E4E" w:rsidP="00870EC3">
      <w:pPr>
        <w:rPr>
          <w:rFonts w:ascii="Garamond" w:hAnsi="Garamond"/>
          <w:b/>
        </w:rPr>
      </w:pPr>
    </w:p>
    <w:p w14:paraId="01C6BF26" w14:textId="0920E664" w:rsidR="00870EC3" w:rsidRPr="008E46ED" w:rsidRDefault="00870EC3" w:rsidP="00870EC3">
      <w:pPr>
        <w:rPr>
          <w:rFonts w:ascii="Garamond" w:hAnsi="Garamond"/>
        </w:rPr>
      </w:pPr>
      <w:r w:rsidRPr="008E46ED">
        <w:rPr>
          <w:rFonts w:ascii="Garamond" w:hAnsi="Garamond"/>
          <w:b/>
        </w:rPr>
        <w:t>Yes Comments</w:t>
      </w:r>
      <w:r w:rsidRPr="008E46ED">
        <w:rPr>
          <w:rFonts w:ascii="Garamond" w:hAnsi="Garamond"/>
        </w:rPr>
        <w:t>:</w:t>
      </w:r>
    </w:p>
    <w:p w14:paraId="409FCD00" w14:textId="77777777" w:rsidR="00870EC3" w:rsidRPr="008E46ED" w:rsidRDefault="00870EC3" w:rsidP="001C5F9A">
      <w:pPr>
        <w:pStyle w:val="ListParagraph"/>
        <w:numPr>
          <w:ilvl w:val="0"/>
          <w:numId w:val="19"/>
        </w:numPr>
        <w:spacing w:after="200"/>
        <w:rPr>
          <w:rFonts w:ascii="Garamond" w:hAnsi="Garamond"/>
        </w:rPr>
      </w:pPr>
      <w:r w:rsidRPr="008E46ED">
        <w:rPr>
          <w:rFonts w:ascii="Garamond" w:hAnsi="Garamond"/>
        </w:rPr>
        <w:t>Would love to have a chance for 3 credits.</w:t>
      </w:r>
    </w:p>
    <w:p w14:paraId="4D885BAF"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lastRenderedPageBreak/>
        <w:t>Fantastic Idea!</w:t>
      </w:r>
    </w:p>
    <w:p w14:paraId="03321B8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This sounds like a good class for students who are interested in film.</w:t>
      </w:r>
    </w:p>
    <w:p w14:paraId="34569A14"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Possible ID class with performance creation—create your own show with a team.</w:t>
      </w:r>
    </w:p>
    <w:p w14:paraId="7961C629"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I’m an ENT students and this would be awesome to take. </w:t>
      </w:r>
    </w:p>
    <w:p w14:paraId="36FBFC05"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This can create new writers. I for one always wanted to learn how to creates a story professionally. </w:t>
      </w:r>
    </w:p>
    <w:p w14:paraId="7C001FA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Might help students express themselves and also get a good grade which could boost up their GPA. </w:t>
      </w:r>
    </w:p>
    <w:p w14:paraId="2BCB7A0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A great opportunity to express their writing skills and create emotions for characters.</w:t>
      </w:r>
    </w:p>
    <w:p w14:paraId="38160EA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Yes and No for those who are interested. </w:t>
      </w:r>
    </w:p>
    <w:p w14:paraId="413DE767"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If that is what other students are looking for. </w:t>
      </w:r>
    </w:p>
    <w:p w14:paraId="7EE32B1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Great for cinematography student. Useful for those who shoot YouTube videos as a Vlog. The class may be in demand. </w:t>
      </w:r>
    </w:p>
    <w:p w14:paraId="6BF9E96C"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For a fact!</w:t>
      </w:r>
    </w:p>
    <w:p w14:paraId="6D7CD80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 learnt there are ways of promote creative writing by reading poet’s work. </w:t>
      </w:r>
    </w:p>
    <w:p w14:paraId="69789839"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YeSSSS…….Pleaseeeeee.</w:t>
      </w:r>
    </w:p>
    <w:p w14:paraId="5274C382"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As an elective. </w:t>
      </w:r>
    </w:p>
    <w:p w14:paraId="647D354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Some students might be interested so that would be a beneficial if that’s something they want. </w:t>
      </w:r>
    </w:p>
    <w:p w14:paraId="3271E9F1"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I would take a course like this!</w:t>
      </w:r>
    </w:p>
    <w:p w14:paraId="572893C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Sound like a cool class, using creativity like that. </w:t>
      </w:r>
    </w:p>
    <w:p w14:paraId="4AB9E8DF"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But I don’t think it should be a 3-credit. I think maybe a 4 credit. You should get more credit for an English class. </w:t>
      </w:r>
    </w:p>
    <w:p w14:paraId="592799F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 think this fits more into film making than English, although putting Creative Writing in English courses does sound fun. </w:t>
      </w:r>
    </w:p>
    <w:p w14:paraId="5F4A623C"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Please!</w:t>
      </w:r>
    </w:p>
    <w:p w14:paraId="43A778E7"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Could be fundamental to a lot of writing courses.</w:t>
      </w:r>
    </w:p>
    <w:p w14:paraId="0AD61F58" w14:textId="77777777" w:rsidR="00870EC3" w:rsidRPr="008E46ED" w:rsidRDefault="00870EC3" w:rsidP="00870EC3">
      <w:pPr>
        <w:pStyle w:val="ListParagraph"/>
        <w:rPr>
          <w:rFonts w:ascii="Garamond" w:hAnsi="Garamond"/>
        </w:rPr>
      </w:pPr>
    </w:p>
    <w:p w14:paraId="4FB0B474" w14:textId="77777777" w:rsidR="000D4463" w:rsidRPr="008E46ED" w:rsidRDefault="000D4463" w:rsidP="00870EC3">
      <w:pPr>
        <w:rPr>
          <w:rFonts w:ascii="Garamond" w:hAnsi="Garamond"/>
          <w:b/>
        </w:rPr>
      </w:pPr>
    </w:p>
    <w:p w14:paraId="537D3C3F" w14:textId="77777777" w:rsidR="00870EC3" w:rsidRPr="008E46ED" w:rsidRDefault="00870EC3" w:rsidP="00870EC3">
      <w:pPr>
        <w:rPr>
          <w:rFonts w:ascii="Garamond" w:hAnsi="Garamond"/>
          <w:b/>
        </w:rPr>
      </w:pPr>
      <w:r w:rsidRPr="008E46ED">
        <w:rPr>
          <w:rFonts w:ascii="Garamond" w:hAnsi="Garamond"/>
          <w:b/>
        </w:rPr>
        <w:t>Maybe Comments:</w:t>
      </w:r>
    </w:p>
    <w:p w14:paraId="067D2F75" w14:textId="77777777" w:rsidR="00870EC3" w:rsidRPr="008E46ED" w:rsidRDefault="00870EC3" w:rsidP="001C5F9A">
      <w:pPr>
        <w:pStyle w:val="ListParagraph"/>
        <w:numPr>
          <w:ilvl w:val="0"/>
          <w:numId w:val="24"/>
        </w:numPr>
        <w:spacing w:after="200"/>
        <w:rPr>
          <w:rFonts w:ascii="Garamond" w:hAnsi="Garamond"/>
        </w:rPr>
      </w:pPr>
      <w:r w:rsidRPr="008E46ED">
        <w:rPr>
          <w:rFonts w:ascii="Garamond" w:hAnsi="Garamond"/>
        </w:rPr>
        <w:t>I personally do not have a strong opinion.</w:t>
      </w:r>
    </w:p>
    <w:p w14:paraId="0B924491" w14:textId="77777777" w:rsidR="00870EC3" w:rsidRPr="008E46ED" w:rsidRDefault="00870EC3" w:rsidP="00870EC3">
      <w:pPr>
        <w:rPr>
          <w:rFonts w:ascii="Garamond" w:hAnsi="Garamond"/>
          <w:b/>
        </w:rPr>
      </w:pPr>
      <w:r w:rsidRPr="008E46ED">
        <w:rPr>
          <w:rFonts w:ascii="Garamond" w:hAnsi="Garamond"/>
          <w:b/>
        </w:rPr>
        <w:t>No Comments:</w:t>
      </w:r>
    </w:p>
    <w:p w14:paraId="055D36D6" w14:textId="77777777" w:rsidR="00870EC3" w:rsidRPr="008E46ED" w:rsidRDefault="00870EC3" w:rsidP="001C5F9A">
      <w:pPr>
        <w:pStyle w:val="ListParagraph"/>
        <w:numPr>
          <w:ilvl w:val="0"/>
          <w:numId w:val="22"/>
        </w:numPr>
        <w:spacing w:after="200"/>
        <w:rPr>
          <w:rFonts w:ascii="Garamond" w:hAnsi="Garamond"/>
        </w:rPr>
      </w:pPr>
      <w:r w:rsidRPr="008E46ED">
        <w:rPr>
          <w:rFonts w:ascii="Garamond" w:hAnsi="Garamond"/>
        </w:rPr>
        <w:t xml:space="preserve">I think English class is enough to develop this. </w:t>
      </w:r>
    </w:p>
    <w:p w14:paraId="640D6025" w14:textId="77777777" w:rsidR="00870EC3" w:rsidRPr="008E46ED" w:rsidRDefault="00870EC3" w:rsidP="00870EC3">
      <w:pPr>
        <w:pStyle w:val="ListParagraph"/>
        <w:rPr>
          <w:rFonts w:ascii="Garamond" w:hAnsi="Garamond"/>
        </w:rPr>
      </w:pPr>
    </w:p>
    <w:p w14:paraId="702E5251" w14:textId="77777777" w:rsidR="00870EC3" w:rsidRPr="008E46ED" w:rsidRDefault="00870EC3" w:rsidP="00870EC3">
      <w:pPr>
        <w:rPr>
          <w:rFonts w:ascii="Garamond" w:hAnsi="Garamond"/>
        </w:rPr>
      </w:pPr>
      <w:r w:rsidRPr="008E46ED">
        <w:rPr>
          <w:rFonts w:ascii="Garamond" w:hAnsi="Garamond"/>
          <w:b/>
        </w:rPr>
        <w:t>Question 2:</w:t>
      </w:r>
      <w:r w:rsidRPr="008E46ED">
        <w:rPr>
          <w:rFonts w:ascii="Garamond" w:hAnsi="Garamond"/>
        </w:rPr>
        <w:t xml:space="preserve"> To full fill your GenEd/Major requirements, would you consider taking a 3-credit course that explores how stories are created for the stage and film screens, and then practice the techniques and methods that allow you to create your own? </w:t>
      </w:r>
    </w:p>
    <w:p w14:paraId="3C18D653" w14:textId="77777777" w:rsidR="00870EC3" w:rsidRPr="008E46ED" w:rsidRDefault="00870EC3" w:rsidP="00870EC3">
      <w:pPr>
        <w:rPr>
          <w:rFonts w:ascii="Garamond" w:hAnsi="Garamond"/>
        </w:rPr>
      </w:pPr>
      <w:r w:rsidRPr="008E46ED">
        <w:rPr>
          <w:rFonts w:ascii="Garamond" w:hAnsi="Garamond"/>
        </w:rPr>
        <w:t xml:space="preserve">Yes: </w:t>
      </w:r>
      <w:r w:rsidRPr="008E46ED">
        <w:rPr>
          <w:rFonts w:ascii="Garamond" w:hAnsi="Garamond"/>
        </w:rPr>
        <w:tab/>
        <w:t>114</w:t>
      </w:r>
      <w:r w:rsidRPr="008E46ED">
        <w:rPr>
          <w:rFonts w:ascii="Garamond" w:hAnsi="Garamond"/>
        </w:rPr>
        <w:tab/>
        <w:t>Maybe: 31</w:t>
      </w:r>
      <w:r w:rsidRPr="008E46ED">
        <w:rPr>
          <w:rFonts w:ascii="Garamond" w:hAnsi="Garamond"/>
        </w:rPr>
        <w:tab/>
        <w:t xml:space="preserve">No: </w:t>
      </w:r>
      <w:r w:rsidRPr="008E46ED">
        <w:rPr>
          <w:rFonts w:ascii="Garamond" w:hAnsi="Garamond"/>
        </w:rPr>
        <w:tab/>
        <w:t>41</w:t>
      </w:r>
      <w:r w:rsidRPr="008E46ED">
        <w:rPr>
          <w:rFonts w:ascii="Garamond" w:hAnsi="Garamond"/>
        </w:rPr>
        <w:tab/>
      </w:r>
    </w:p>
    <w:p w14:paraId="37A59E29" w14:textId="77777777" w:rsidR="002C6E4E" w:rsidRPr="008E46ED" w:rsidRDefault="002C6E4E" w:rsidP="00870EC3">
      <w:pPr>
        <w:rPr>
          <w:rFonts w:ascii="Garamond" w:hAnsi="Garamond"/>
          <w:b/>
        </w:rPr>
      </w:pPr>
    </w:p>
    <w:p w14:paraId="1FE31362" w14:textId="78718FC6" w:rsidR="00870EC3" w:rsidRPr="008E46ED" w:rsidRDefault="00870EC3" w:rsidP="00870EC3">
      <w:pPr>
        <w:rPr>
          <w:rFonts w:ascii="Garamond" w:hAnsi="Garamond"/>
          <w:b/>
        </w:rPr>
      </w:pPr>
      <w:r w:rsidRPr="008E46ED">
        <w:rPr>
          <w:rFonts w:ascii="Garamond" w:hAnsi="Garamond"/>
          <w:b/>
        </w:rPr>
        <w:t>Yes Comments:</w:t>
      </w:r>
    </w:p>
    <w:p w14:paraId="656B5949"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Would love to have a chance for 3 credits.</w:t>
      </w:r>
    </w:p>
    <w:p w14:paraId="624D38AF"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Also, perhaps teaching writing for a novel. </w:t>
      </w:r>
    </w:p>
    <w:p w14:paraId="47847262"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Sure, if it seems interesting. </w:t>
      </w:r>
    </w:p>
    <w:p w14:paraId="3F24E727"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lastRenderedPageBreak/>
        <w:t xml:space="preserve">Watching movies or plays always fascinated me so learning how they come up with it is even better. </w:t>
      </w:r>
    </w:p>
    <w:p w14:paraId="05C49CF0"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Maybe one day you will want to write about a past event.</w:t>
      </w:r>
    </w:p>
    <w:p w14:paraId="62C54787"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I am not ready for creating a long story yet. </w:t>
      </w:r>
    </w:p>
    <w:p w14:paraId="4555E38E"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It’s a great proposal. Students need a creative outlet and since we attend a technology school it seems feasible and fun. </w:t>
      </w:r>
    </w:p>
    <w:p w14:paraId="0B078C71"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Only if the class is going to put on their own show. </w:t>
      </w:r>
    </w:p>
    <w:p w14:paraId="3BA373F6"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This would be very beneficial for students who are interested in theater/filming and for other who are not, it might influence them as well. </w:t>
      </w:r>
    </w:p>
    <w:p w14:paraId="08A484F4"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Please!</w:t>
      </w:r>
    </w:p>
    <w:p w14:paraId="2A8D3D4A" w14:textId="77777777" w:rsidR="00870EC3" w:rsidRPr="008E46ED" w:rsidRDefault="00870EC3" w:rsidP="00870EC3">
      <w:pPr>
        <w:rPr>
          <w:rFonts w:ascii="Garamond" w:hAnsi="Garamond"/>
          <w:b/>
        </w:rPr>
      </w:pPr>
      <w:r w:rsidRPr="008E46ED">
        <w:rPr>
          <w:rFonts w:ascii="Garamond" w:hAnsi="Garamond"/>
          <w:b/>
        </w:rPr>
        <w:t>No Comments:</w:t>
      </w:r>
    </w:p>
    <w:p w14:paraId="0774FFA7" w14:textId="77777777" w:rsidR="00870EC3" w:rsidRPr="008E46ED" w:rsidRDefault="00870EC3" w:rsidP="001C5F9A">
      <w:pPr>
        <w:pStyle w:val="ListParagraph"/>
        <w:numPr>
          <w:ilvl w:val="0"/>
          <w:numId w:val="21"/>
        </w:numPr>
        <w:spacing w:after="200"/>
        <w:rPr>
          <w:rFonts w:ascii="Garamond" w:hAnsi="Garamond"/>
        </w:rPr>
      </w:pPr>
      <w:r w:rsidRPr="008E46ED">
        <w:rPr>
          <w:rFonts w:ascii="Garamond" w:hAnsi="Garamond"/>
        </w:rPr>
        <w:t xml:space="preserve">Personally not interested in plays. </w:t>
      </w:r>
    </w:p>
    <w:p w14:paraId="2E804CE3" w14:textId="77777777" w:rsidR="00870EC3" w:rsidRPr="008E46ED" w:rsidRDefault="00870EC3" w:rsidP="001C5F9A">
      <w:pPr>
        <w:pStyle w:val="ListParagraph"/>
        <w:numPr>
          <w:ilvl w:val="0"/>
          <w:numId w:val="21"/>
        </w:numPr>
        <w:spacing w:after="200"/>
        <w:rPr>
          <w:rFonts w:ascii="Garamond" w:hAnsi="Garamond"/>
        </w:rPr>
      </w:pPr>
      <w:r w:rsidRPr="008E46ED">
        <w:rPr>
          <w:rFonts w:ascii="Garamond" w:hAnsi="Garamond"/>
        </w:rPr>
        <w:t xml:space="preserve">I learned how to develop stories in English. </w:t>
      </w:r>
    </w:p>
    <w:p w14:paraId="0B12622E" w14:textId="77777777" w:rsidR="00870EC3" w:rsidRPr="008E46ED" w:rsidRDefault="00870EC3" w:rsidP="00870EC3">
      <w:pPr>
        <w:rPr>
          <w:rFonts w:ascii="Garamond" w:hAnsi="Garamond"/>
          <w:b/>
        </w:rPr>
      </w:pPr>
      <w:r w:rsidRPr="008E46ED">
        <w:rPr>
          <w:rFonts w:ascii="Garamond" w:hAnsi="Garamond"/>
          <w:b/>
        </w:rPr>
        <w:t>Maybe Comments:</w:t>
      </w:r>
    </w:p>
    <w:p w14:paraId="5B4D3DA6"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I personally do not have a strong opinion.</w:t>
      </w:r>
    </w:p>
    <w:p w14:paraId="3D42F953"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I am not fully interest as described but it might get my interest once involved in the class. </w:t>
      </w:r>
    </w:p>
    <w:p w14:paraId="4D63ADD5"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Dramatic play writes might be a bit too much of a niche. </w:t>
      </w:r>
    </w:p>
    <w:p w14:paraId="0410A591"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The theater class is creative so partner up with that class. </w:t>
      </w:r>
    </w:p>
    <w:p w14:paraId="0DAC4F58"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Again, leaning to a yes, since it could be a great class, fun but yet tedious. </w:t>
      </w:r>
    </w:p>
    <w:p w14:paraId="266CA821"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I would take this course before some other English courses depending on other subjects and schedules. </w:t>
      </w:r>
    </w:p>
    <w:p w14:paraId="4E207494" w14:textId="285315EC" w:rsidR="00870EC3" w:rsidRPr="008E46ED" w:rsidRDefault="006E4163" w:rsidP="00870EC3">
      <w:pPr>
        <w:rPr>
          <w:rFonts w:ascii="Garamond" w:hAnsi="Garamond"/>
        </w:rPr>
      </w:pPr>
      <w:r>
        <w:rPr>
          <w:rFonts w:ascii="Garamond" w:hAnsi="Garamond"/>
        </w:rPr>
        <w:br w:type="page"/>
      </w:r>
    </w:p>
    <w:p w14:paraId="0072EB37" w14:textId="77777777" w:rsidR="006E4163" w:rsidRDefault="006E4163" w:rsidP="006E4163">
      <w:pPr>
        <w:jc w:val="center"/>
        <w:rPr>
          <w:rFonts w:ascii="Arial Narrow" w:hAnsi="Arial Narrow"/>
          <w:b/>
          <w:sz w:val="28"/>
          <w:szCs w:val="28"/>
        </w:rPr>
      </w:pPr>
      <w:r>
        <w:rPr>
          <w:rFonts w:ascii="Arial Narrow" w:hAnsi="Arial Narrow"/>
          <w:b/>
          <w:sz w:val="28"/>
          <w:szCs w:val="28"/>
        </w:rPr>
        <w:lastRenderedPageBreak/>
        <w:t>C</w:t>
      </w:r>
      <w:r w:rsidRPr="004F5735">
        <w:rPr>
          <w:rFonts w:ascii="Arial Narrow" w:hAnsi="Arial Narrow"/>
          <w:b/>
          <w:sz w:val="28"/>
          <w:szCs w:val="28"/>
        </w:rPr>
        <w:t>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53B63C4D" w14:textId="77777777" w:rsidR="006E4163" w:rsidRPr="00F7473C" w:rsidRDefault="006E4163" w:rsidP="006E4163">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68"/>
        <w:gridCol w:w="1621"/>
        <w:gridCol w:w="5443"/>
      </w:tblGrid>
      <w:tr w:rsidR="006E4163" w:rsidRPr="004F5735" w14:paraId="3E8EBB8E" w14:textId="77777777" w:rsidTr="00E56F19">
        <w:tc>
          <w:tcPr>
            <w:tcW w:w="908" w:type="pct"/>
          </w:tcPr>
          <w:p w14:paraId="11342CF8" w14:textId="77777777" w:rsidR="006E4163" w:rsidRDefault="006E4163" w:rsidP="00E56F19">
            <w:pPr>
              <w:rPr>
                <w:rFonts w:ascii="Arial Narrow" w:hAnsi="Arial Narrow"/>
                <w:b/>
                <w:sz w:val="18"/>
                <w:szCs w:val="18"/>
              </w:rPr>
            </w:pPr>
            <w:r>
              <w:rPr>
                <w:rFonts w:ascii="Arial Narrow" w:hAnsi="Arial Narrow"/>
                <w:b/>
                <w:sz w:val="18"/>
                <w:szCs w:val="18"/>
              </w:rPr>
              <w:t>College</w:t>
            </w:r>
          </w:p>
        </w:tc>
        <w:tc>
          <w:tcPr>
            <w:tcW w:w="4092" w:type="pct"/>
            <w:gridSpan w:val="2"/>
          </w:tcPr>
          <w:p w14:paraId="19ADE09E" w14:textId="77777777" w:rsidR="006E4163" w:rsidRPr="004F5735" w:rsidRDefault="006E4163" w:rsidP="00E56F19">
            <w:pPr>
              <w:rPr>
                <w:rFonts w:ascii="Arial Narrow" w:hAnsi="Arial Narrow"/>
                <w:sz w:val="18"/>
                <w:szCs w:val="18"/>
              </w:rPr>
            </w:pPr>
            <w:r>
              <w:rPr>
                <w:rFonts w:ascii="Arial Narrow" w:hAnsi="Arial Narrow"/>
                <w:sz w:val="18"/>
                <w:szCs w:val="18"/>
              </w:rPr>
              <w:t>New York City College of Technology</w:t>
            </w:r>
          </w:p>
        </w:tc>
      </w:tr>
      <w:tr w:rsidR="006E4163" w:rsidRPr="004F5735" w14:paraId="57DE2A5F" w14:textId="77777777" w:rsidTr="00E56F19">
        <w:tc>
          <w:tcPr>
            <w:tcW w:w="908" w:type="pct"/>
          </w:tcPr>
          <w:p w14:paraId="04BE0C3C"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09E7FE84" w14:textId="77777777" w:rsidR="006E4163" w:rsidRDefault="006E4163" w:rsidP="00E56F19">
            <w:pPr>
              <w:rPr>
                <w:rFonts w:ascii="Arial Narrow" w:hAnsi="Arial Narrow"/>
                <w:sz w:val="18"/>
                <w:szCs w:val="18"/>
              </w:rPr>
            </w:pPr>
          </w:p>
          <w:p w14:paraId="241BC195" w14:textId="0F6879E2" w:rsidR="006E4163" w:rsidRPr="00F7473C" w:rsidRDefault="00E56F19" w:rsidP="00E56F19">
            <w:pPr>
              <w:rPr>
                <w:rFonts w:ascii="Arial Narrow" w:hAnsi="Arial Narrow"/>
                <w:sz w:val="18"/>
                <w:szCs w:val="18"/>
              </w:rPr>
            </w:pPr>
            <w:r>
              <w:rPr>
                <w:rFonts w:ascii="Arial Narrow" w:hAnsi="Arial Narrow"/>
                <w:sz w:val="18"/>
                <w:szCs w:val="18"/>
              </w:rPr>
              <w:t>ENG</w:t>
            </w:r>
            <w:r w:rsidR="006E4163">
              <w:rPr>
                <w:rFonts w:ascii="Arial Narrow" w:hAnsi="Arial Narrow"/>
                <w:sz w:val="18"/>
                <w:szCs w:val="18"/>
              </w:rPr>
              <w:t xml:space="preserve"> 1143</w:t>
            </w:r>
          </w:p>
        </w:tc>
      </w:tr>
      <w:tr w:rsidR="006E4163" w:rsidRPr="004F5735" w14:paraId="07D22A3F" w14:textId="77777777" w:rsidTr="00E56F19">
        <w:tc>
          <w:tcPr>
            <w:tcW w:w="908" w:type="pct"/>
          </w:tcPr>
          <w:p w14:paraId="010C7607"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56189327" w14:textId="77777777" w:rsidR="006E4163" w:rsidRPr="00F7473C" w:rsidRDefault="006E4163" w:rsidP="00E56F19">
            <w:pPr>
              <w:rPr>
                <w:rFonts w:ascii="Arial Narrow" w:hAnsi="Arial Narrow"/>
                <w:sz w:val="18"/>
                <w:szCs w:val="18"/>
              </w:rPr>
            </w:pPr>
            <w:r>
              <w:rPr>
                <w:rFonts w:ascii="Arial Narrow" w:hAnsi="Arial Narrow"/>
                <w:sz w:val="18"/>
                <w:szCs w:val="18"/>
              </w:rPr>
              <w:t>Writing for the Stage and Screen</w:t>
            </w:r>
          </w:p>
        </w:tc>
      </w:tr>
      <w:tr w:rsidR="006E4163" w:rsidRPr="004F5735" w14:paraId="341CA08C" w14:textId="77777777" w:rsidTr="00E56F19">
        <w:tc>
          <w:tcPr>
            <w:tcW w:w="908" w:type="pct"/>
            <w:tcBorders>
              <w:top w:val="single" w:sz="4" w:space="0" w:color="000000"/>
              <w:left w:val="single" w:sz="4" w:space="0" w:color="000000"/>
              <w:bottom w:val="single" w:sz="4" w:space="0" w:color="000000"/>
              <w:right w:val="single" w:sz="4" w:space="0" w:color="000000"/>
            </w:tcBorders>
          </w:tcPr>
          <w:p w14:paraId="24AB611F"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5DB99882" w14:textId="77777777" w:rsidR="006E4163" w:rsidRPr="00F7473C" w:rsidRDefault="006E4163" w:rsidP="00E56F19">
            <w:pPr>
              <w:rPr>
                <w:rFonts w:ascii="Arial Narrow" w:hAnsi="Arial Narrow"/>
                <w:sz w:val="18"/>
                <w:szCs w:val="18"/>
              </w:rPr>
            </w:pPr>
            <w:r>
              <w:rPr>
                <w:rFonts w:ascii="Arial Narrow" w:hAnsi="Arial Narrow"/>
                <w:sz w:val="18"/>
                <w:szCs w:val="18"/>
              </w:rPr>
              <w:t>English</w:t>
            </w:r>
          </w:p>
        </w:tc>
      </w:tr>
      <w:tr w:rsidR="006E4163" w:rsidRPr="004F5735" w14:paraId="1375B9A8" w14:textId="77777777" w:rsidTr="00E56F19">
        <w:tc>
          <w:tcPr>
            <w:tcW w:w="908" w:type="pct"/>
            <w:tcBorders>
              <w:top w:val="single" w:sz="4" w:space="0" w:color="000000"/>
              <w:left w:val="single" w:sz="4" w:space="0" w:color="000000"/>
              <w:bottom w:val="single" w:sz="4" w:space="0" w:color="000000"/>
              <w:right w:val="single" w:sz="4" w:space="0" w:color="000000"/>
            </w:tcBorders>
          </w:tcPr>
          <w:p w14:paraId="4947F539"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689767CB" w14:textId="77777777" w:rsidR="006E4163" w:rsidRPr="00F7473C" w:rsidRDefault="006E4163" w:rsidP="00E56F19">
            <w:pPr>
              <w:rPr>
                <w:rFonts w:ascii="Arial Narrow" w:hAnsi="Arial Narrow"/>
                <w:sz w:val="18"/>
                <w:szCs w:val="18"/>
              </w:rPr>
            </w:pPr>
            <w:r>
              <w:rPr>
                <w:rFonts w:ascii="Arial Narrow" w:hAnsi="Arial Narrow"/>
                <w:sz w:val="18"/>
                <w:szCs w:val="18"/>
              </w:rPr>
              <w:t>Creative Writing</w:t>
            </w:r>
          </w:p>
        </w:tc>
      </w:tr>
      <w:tr w:rsidR="006E4163" w:rsidRPr="004F5735" w14:paraId="4C22C710" w14:textId="77777777" w:rsidTr="00E56F19">
        <w:tc>
          <w:tcPr>
            <w:tcW w:w="908" w:type="pct"/>
            <w:tcBorders>
              <w:top w:val="single" w:sz="4" w:space="0" w:color="000000"/>
              <w:left w:val="single" w:sz="4" w:space="0" w:color="000000"/>
              <w:bottom w:val="single" w:sz="4" w:space="0" w:color="000000"/>
              <w:right w:val="single" w:sz="4" w:space="0" w:color="000000"/>
            </w:tcBorders>
          </w:tcPr>
          <w:p w14:paraId="26600C84"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4DCCFD6B" w14:textId="77777777" w:rsidR="006E4163" w:rsidRPr="00F7473C" w:rsidRDefault="006E4163" w:rsidP="00E56F19">
            <w:pPr>
              <w:rPr>
                <w:rFonts w:ascii="Arial Narrow" w:hAnsi="Arial Narrow"/>
                <w:sz w:val="18"/>
                <w:szCs w:val="18"/>
              </w:rPr>
            </w:pPr>
            <w:r>
              <w:rPr>
                <w:rFonts w:ascii="Arial Narrow" w:hAnsi="Arial Narrow"/>
                <w:sz w:val="18"/>
                <w:szCs w:val="18"/>
              </w:rPr>
              <w:t>3</w:t>
            </w:r>
          </w:p>
        </w:tc>
      </w:tr>
      <w:tr w:rsidR="006E4163" w:rsidRPr="004F5735" w14:paraId="2487F9A9" w14:textId="77777777" w:rsidTr="00E56F19">
        <w:tc>
          <w:tcPr>
            <w:tcW w:w="908" w:type="pct"/>
          </w:tcPr>
          <w:p w14:paraId="6D3B9ECE"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2348378E" w14:textId="77777777" w:rsidR="006E4163" w:rsidRPr="00F7473C" w:rsidRDefault="006E4163" w:rsidP="00E56F19">
            <w:pPr>
              <w:rPr>
                <w:rFonts w:ascii="Arial Narrow" w:hAnsi="Arial Narrow"/>
                <w:sz w:val="18"/>
                <w:szCs w:val="18"/>
              </w:rPr>
            </w:pPr>
            <w:r>
              <w:rPr>
                <w:rFonts w:ascii="Arial Narrow" w:hAnsi="Arial Narrow"/>
                <w:sz w:val="18"/>
                <w:szCs w:val="18"/>
              </w:rPr>
              <w:t>3</w:t>
            </w:r>
          </w:p>
        </w:tc>
      </w:tr>
      <w:tr w:rsidR="006E4163" w:rsidRPr="004F5735" w14:paraId="729093A5" w14:textId="77777777" w:rsidTr="00E56F19">
        <w:tc>
          <w:tcPr>
            <w:tcW w:w="908" w:type="pct"/>
          </w:tcPr>
          <w:p w14:paraId="0F818F48"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78626A2F" w14:textId="7DAACFF6" w:rsidR="006E4163" w:rsidRPr="00F7473C" w:rsidRDefault="00E56F19" w:rsidP="00E56F19">
            <w:pPr>
              <w:rPr>
                <w:rFonts w:ascii="Arial Narrow" w:hAnsi="Arial Narrow"/>
                <w:sz w:val="18"/>
                <w:szCs w:val="18"/>
              </w:rPr>
            </w:pPr>
            <w:r>
              <w:rPr>
                <w:rFonts w:ascii="Arial Narrow" w:hAnsi="Arial Narrow"/>
                <w:sz w:val="18"/>
                <w:szCs w:val="18"/>
              </w:rPr>
              <w:t>ENG</w:t>
            </w:r>
            <w:r w:rsidR="006E4163">
              <w:rPr>
                <w:rFonts w:ascii="Arial Narrow" w:hAnsi="Arial Narrow"/>
                <w:sz w:val="18"/>
                <w:szCs w:val="18"/>
              </w:rPr>
              <w:t xml:space="preserve"> 1101</w:t>
            </w:r>
          </w:p>
        </w:tc>
      </w:tr>
      <w:tr w:rsidR="006E4163" w:rsidRPr="004F5735" w14:paraId="5F3DF717" w14:textId="77777777" w:rsidTr="00E56F19">
        <w:trPr>
          <w:trHeight w:val="737"/>
        </w:trPr>
        <w:tc>
          <w:tcPr>
            <w:tcW w:w="908" w:type="pct"/>
          </w:tcPr>
          <w:p w14:paraId="2F7D0379"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69FB0D66" w14:textId="77777777" w:rsidR="006E4163" w:rsidRPr="00F7473C" w:rsidRDefault="006E4163" w:rsidP="00E56F19">
            <w:pPr>
              <w:rPr>
                <w:rFonts w:ascii="Arial Narrow" w:hAnsi="Arial Narrow"/>
                <w:sz w:val="18"/>
                <w:szCs w:val="18"/>
              </w:rPr>
            </w:pPr>
          </w:p>
        </w:tc>
      </w:tr>
      <w:tr w:rsidR="006E4163" w:rsidRPr="004F5735" w14:paraId="4F991547" w14:textId="77777777" w:rsidTr="00E56F19">
        <w:trPr>
          <w:trHeight w:val="737"/>
        </w:trPr>
        <w:tc>
          <w:tcPr>
            <w:tcW w:w="908" w:type="pct"/>
          </w:tcPr>
          <w:p w14:paraId="673D22EA"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Catalogue Description</w:t>
            </w:r>
          </w:p>
          <w:p w14:paraId="2F716AFD" w14:textId="77777777" w:rsidR="006E4163" w:rsidRPr="00F7473C" w:rsidRDefault="006E4163" w:rsidP="00E56F19">
            <w:pPr>
              <w:rPr>
                <w:rFonts w:ascii="Arial Narrow" w:hAnsi="Arial Narrow"/>
                <w:b/>
                <w:sz w:val="18"/>
                <w:szCs w:val="18"/>
              </w:rPr>
            </w:pPr>
          </w:p>
          <w:p w14:paraId="2D2228AE" w14:textId="77777777" w:rsidR="006E4163" w:rsidRPr="00F7473C" w:rsidRDefault="006E4163" w:rsidP="00E56F19">
            <w:pPr>
              <w:rPr>
                <w:rFonts w:ascii="Arial Narrow" w:hAnsi="Arial Narrow"/>
                <w:b/>
                <w:sz w:val="18"/>
                <w:szCs w:val="18"/>
              </w:rPr>
            </w:pPr>
          </w:p>
          <w:p w14:paraId="127F5A9A" w14:textId="77777777" w:rsidR="006E4163" w:rsidRPr="00F7473C" w:rsidRDefault="006E4163" w:rsidP="00E56F19">
            <w:pPr>
              <w:rPr>
                <w:rFonts w:ascii="Arial Narrow" w:hAnsi="Arial Narrow"/>
                <w:b/>
                <w:sz w:val="18"/>
                <w:szCs w:val="18"/>
              </w:rPr>
            </w:pPr>
          </w:p>
        </w:tc>
        <w:tc>
          <w:tcPr>
            <w:tcW w:w="4092" w:type="pct"/>
            <w:gridSpan w:val="2"/>
          </w:tcPr>
          <w:p w14:paraId="3AC3930C" w14:textId="77777777" w:rsidR="006E4163" w:rsidRPr="00DF189E" w:rsidRDefault="006E4163" w:rsidP="00E56F19">
            <w:pPr>
              <w:rPr>
                <w:rFonts w:ascii="Arial Narrow" w:hAnsi="Arial Narrow"/>
                <w:sz w:val="18"/>
                <w:szCs w:val="18"/>
              </w:rPr>
            </w:pPr>
            <w:r w:rsidRPr="00DF189E">
              <w:rPr>
                <w:rFonts w:ascii="Arial Narrow" w:hAnsi="Arial Narrow"/>
                <w:sz w:val="18"/>
                <w:szCs w:val="18"/>
              </w:rPr>
              <w:t xml:space="preserve">An introduction to writing dramatic stories for the stage and screen. Students learn to analyze, understand, write and format dramatic stories according to the components of narrative found in dramatic structure. Students practice the craft of </w:t>
            </w:r>
            <w:r>
              <w:rPr>
                <w:rFonts w:ascii="Arial Narrow" w:hAnsi="Arial Narrow"/>
                <w:sz w:val="18"/>
                <w:szCs w:val="18"/>
              </w:rPr>
              <w:t xml:space="preserve">creating original story ideas, work </w:t>
            </w:r>
            <w:r w:rsidRPr="00DF189E">
              <w:rPr>
                <w:rFonts w:ascii="Arial Narrow" w:hAnsi="Arial Narrow"/>
                <w:sz w:val="18"/>
                <w:szCs w:val="18"/>
              </w:rPr>
              <w:t>with other write</w:t>
            </w:r>
            <w:r>
              <w:rPr>
                <w:rFonts w:ascii="Arial Narrow" w:hAnsi="Arial Narrow"/>
                <w:sz w:val="18"/>
                <w:szCs w:val="18"/>
              </w:rPr>
              <w:t>rs collaboratively, and engage in</w:t>
            </w:r>
            <w:r w:rsidRPr="00DF189E">
              <w:rPr>
                <w:rFonts w:ascii="Arial Narrow" w:hAnsi="Arial Narrow"/>
                <w:sz w:val="18"/>
                <w:szCs w:val="18"/>
              </w:rPr>
              <w:t xml:space="preserve"> </w:t>
            </w:r>
            <w:r>
              <w:rPr>
                <w:rFonts w:ascii="Arial Narrow" w:hAnsi="Arial Narrow"/>
                <w:sz w:val="18"/>
                <w:szCs w:val="18"/>
              </w:rPr>
              <w:t>process of developing</w:t>
            </w:r>
            <w:r w:rsidRPr="00DF189E">
              <w:rPr>
                <w:rFonts w:ascii="Arial Narrow" w:hAnsi="Arial Narrow"/>
                <w:sz w:val="18"/>
                <w:szCs w:val="18"/>
              </w:rPr>
              <w:t xml:space="preserve"> dramatic scenes from concept to completion.</w:t>
            </w:r>
          </w:p>
          <w:p w14:paraId="7BED09AC" w14:textId="77777777" w:rsidR="006E4163" w:rsidRPr="00F7473C" w:rsidRDefault="006E4163" w:rsidP="00E56F19">
            <w:pPr>
              <w:rPr>
                <w:rFonts w:ascii="Arial Narrow" w:hAnsi="Arial Narrow"/>
                <w:sz w:val="18"/>
                <w:szCs w:val="18"/>
              </w:rPr>
            </w:pPr>
          </w:p>
        </w:tc>
      </w:tr>
      <w:tr w:rsidR="006E4163" w:rsidRPr="004F5735" w14:paraId="6BCA79E1" w14:textId="77777777" w:rsidTr="00E56F19">
        <w:trPr>
          <w:trHeight w:val="305"/>
        </w:trPr>
        <w:tc>
          <w:tcPr>
            <w:tcW w:w="908" w:type="pct"/>
          </w:tcPr>
          <w:p w14:paraId="3ED22022"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1E277BF0" w14:textId="77777777" w:rsidR="006E4163" w:rsidRPr="00F7473C" w:rsidRDefault="006E4163" w:rsidP="00E56F19">
            <w:pPr>
              <w:rPr>
                <w:rFonts w:ascii="Arial Narrow" w:hAnsi="Arial Narrow"/>
                <w:sz w:val="18"/>
                <w:szCs w:val="18"/>
              </w:rPr>
            </w:pPr>
            <w:r w:rsidRPr="00F7473C">
              <w:rPr>
                <w:rFonts w:ascii="Arial Narrow" w:hAnsi="Arial Narrow"/>
                <w:sz w:val="18"/>
                <w:szCs w:val="18"/>
              </w:rPr>
              <w:br/>
            </w:r>
          </w:p>
        </w:tc>
      </w:tr>
      <w:tr w:rsidR="006E4163" w:rsidRPr="004F5735" w14:paraId="707A831B" w14:textId="77777777" w:rsidTr="00E56F19">
        <w:trPr>
          <w:trHeight w:val="305"/>
        </w:trPr>
        <w:tc>
          <w:tcPr>
            <w:tcW w:w="908" w:type="pct"/>
          </w:tcPr>
          <w:p w14:paraId="51B2A8D2" w14:textId="77777777" w:rsidR="006E4163" w:rsidRPr="00F7473C" w:rsidRDefault="006E4163" w:rsidP="00E56F19">
            <w:pPr>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4E035256" w14:textId="77777777" w:rsidR="006E4163" w:rsidRPr="00F7473C" w:rsidRDefault="006E4163" w:rsidP="00E56F19">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6E4163" w:rsidRPr="004F5735" w14:paraId="34CFDD2D" w14:textId="77777777" w:rsidTr="00E56F19">
        <w:trPr>
          <w:trHeight w:val="737"/>
        </w:trPr>
        <w:tc>
          <w:tcPr>
            <w:tcW w:w="5000" w:type="pct"/>
            <w:gridSpan w:val="3"/>
          </w:tcPr>
          <w:p w14:paraId="2704A928" w14:textId="77777777" w:rsidR="006E4163" w:rsidRPr="00F7473C" w:rsidRDefault="006E4163" w:rsidP="00E56F19">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78DA313B" w14:textId="77777777" w:rsidR="006E4163" w:rsidRPr="00F7473C" w:rsidRDefault="006E4163" w:rsidP="00E56F19">
            <w:pPr>
              <w:jc w:val="center"/>
              <w:rPr>
                <w:rFonts w:ascii="Arial Narrow" w:hAnsi="Arial Narrow"/>
                <w:sz w:val="18"/>
                <w:szCs w:val="18"/>
              </w:rPr>
            </w:pPr>
          </w:p>
          <w:p w14:paraId="659F8C22" w14:textId="77777777" w:rsidR="006E4163" w:rsidRPr="00F7473C" w:rsidRDefault="006E4163" w:rsidP="00E56F19">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6E4163" w:rsidRPr="004F5735" w14:paraId="7E399D7F" w14:textId="77777777" w:rsidTr="00E56F19">
        <w:trPr>
          <w:trHeight w:val="737"/>
        </w:trPr>
        <w:tc>
          <w:tcPr>
            <w:tcW w:w="5000" w:type="pct"/>
            <w:gridSpan w:val="3"/>
          </w:tcPr>
          <w:p w14:paraId="2564E59C" w14:textId="77777777" w:rsidR="006E4163" w:rsidRPr="00F7473C" w:rsidRDefault="006E4163" w:rsidP="00E56F19">
            <w:pPr>
              <w:jc w:val="center"/>
              <w:rPr>
                <w:rFonts w:ascii="Arial Narrow" w:hAnsi="Arial Narrow"/>
                <w:b/>
                <w:sz w:val="18"/>
                <w:szCs w:val="18"/>
              </w:rPr>
            </w:pPr>
            <w:r w:rsidRPr="00F7473C">
              <w:rPr>
                <w:rFonts w:ascii="Arial Narrow" w:hAnsi="Arial Narrow"/>
                <w:b/>
                <w:sz w:val="18"/>
                <w:szCs w:val="18"/>
              </w:rPr>
              <w:br/>
              <w:t xml:space="preserve">CUNY COMMON CORE Location  </w:t>
            </w:r>
          </w:p>
          <w:p w14:paraId="2AC9587B" w14:textId="77777777" w:rsidR="006E4163" w:rsidRPr="00F7473C" w:rsidRDefault="006E4163" w:rsidP="00E56F19">
            <w:pPr>
              <w:jc w:val="center"/>
              <w:rPr>
                <w:rFonts w:ascii="Arial Narrow" w:hAnsi="Arial Narrow"/>
                <w:b/>
                <w:sz w:val="18"/>
                <w:szCs w:val="18"/>
              </w:rPr>
            </w:pPr>
          </w:p>
          <w:p w14:paraId="0954331D" w14:textId="77777777" w:rsidR="006E4163" w:rsidRPr="00F7473C" w:rsidRDefault="006E4163" w:rsidP="00E56F19">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6E4163" w:rsidRPr="004F5735" w14:paraId="0C6B0CD1" w14:textId="77777777" w:rsidTr="00E56F19">
        <w:trPr>
          <w:trHeight w:val="737"/>
        </w:trPr>
        <w:tc>
          <w:tcPr>
            <w:tcW w:w="1847" w:type="pct"/>
            <w:gridSpan w:val="2"/>
          </w:tcPr>
          <w:p w14:paraId="035C19A9" w14:textId="77777777" w:rsidR="006E4163" w:rsidRPr="00F7473C" w:rsidRDefault="006E4163" w:rsidP="00E56F19">
            <w:pPr>
              <w:rPr>
                <w:rFonts w:ascii="Arial Narrow" w:hAnsi="Arial Narrow"/>
                <w:sz w:val="18"/>
                <w:szCs w:val="18"/>
              </w:rPr>
            </w:pPr>
          </w:p>
          <w:p w14:paraId="7F511A12" w14:textId="77777777" w:rsidR="006E4163" w:rsidRPr="00F7473C" w:rsidRDefault="006E4163" w:rsidP="00E56F1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65620EC9" w14:textId="77777777" w:rsidR="006E4163" w:rsidRPr="00F7473C" w:rsidRDefault="006E4163" w:rsidP="00E56F1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7DDE24BC" w14:textId="77777777" w:rsidR="006E4163" w:rsidRPr="00F7473C" w:rsidRDefault="006E4163" w:rsidP="00E56F1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4E3439D4" w14:textId="77777777" w:rsidR="006E4163" w:rsidRPr="00F7473C" w:rsidRDefault="006E4163" w:rsidP="00E56F1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449B6BD5" w14:textId="77777777" w:rsidR="006E4163" w:rsidRPr="00F7473C" w:rsidRDefault="006E4163" w:rsidP="00E56F19">
            <w:pPr>
              <w:rPr>
                <w:rFonts w:ascii="Arial Narrow" w:hAnsi="Arial Narrow"/>
                <w:sz w:val="18"/>
                <w:szCs w:val="18"/>
              </w:rPr>
            </w:pPr>
          </w:p>
          <w:p w14:paraId="1984A0D9" w14:textId="77777777" w:rsidR="006E4163" w:rsidRPr="00F7473C" w:rsidRDefault="006E4163" w:rsidP="00E56F19">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101B6FD7" w14:textId="77777777" w:rsidR="006E4163" w:rsidRPr="00F7473C" w:rsidRDefault="006E4163" w:rsidP="00E56F1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079E37C4" w14:textId="77777777" w:rsidR="006E4163" w:rsidRPr="00F7473C" w:rsidRDefault="006E4163" w:rsidP="00E56F19">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5BCE1791" w14:textId="77777777" w:rsidR="006E4163" w:rsidRPr="00F7473C" w:rsidRDefault="006E4163" w:rsidP="00E56F19">
            <w:pPr>
              <w:ind w:left="432"/>
              <w:rPr>
                <w:rFonts w:ascii="Arial Narrow" w:hAnsi="Arial Narrow"/>
                <w:sz w:val="18"/>
                <w:szCs w:val="18"/>
              </w:rPr>
            </w:pPr>
            <w:r>
              <w:rPr>
                <w:rFonts w:ascii="Arial Narrow" w:hAnsi="Arial Narrow"/>
                <w:sz w:val="20"/>
                <w:szCs w:val="20"/>
              </w:rPr>
              <w:fldChar w:fldCharType="begin">
                <w:ffData>
                  <w:name w:val="Check1"/>
                  <w:enabled/>
                  <w:calcOnExit w:val="0"/>
                  <w:checkBox>
                    <w:sizeAuto/>
                    <w:default w:val="1"/>
                  </w:checkBox>
                </w:ffData>
              </w:fldChar>
            </w:r>
            <w:bookmarkStart w:id="2" w:name="Check1"/>
            <w:r>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Pr>
                <w:rFonts w:ascii="Arial Narrow" w:hAnsi="Arial Narrow"/>
                <w:sz w:val="20"/>
                <w:szCs w:val="20"/>
              </w:rPr>
              <w:fldChar w:fldCharType="end"/>
            </w:r>
            <w:bookmarkEnd w:id="2"/>
            <w:r w:rsidRPr="00F7473C">
              <w:rPr>
                <w:rFonts w:ascii="Arial Narrow" w:hAnsi="Arial Narrow"/>
                <w:sz w:val="18"/>
                <w:szCs w:val="18"/>
              </w:rPr>
              <w:t xml:space="preserve"> Creative Expression</w:t>
            </w:r>
          </w:p>
        </w:tc>
      </w:tr>
      <w:tr w:rsidR="006E4163" w:rsidRPr="004F5735" w14:paraId="7C28FDBE" w14:textId="77777777" w:rsidTr="00E56F19">
        <w:trPr>
          <w:trHeight w:val="737"/>
        </w:trPr>
        <w:tc>
          <w:tcPr>
            <w:tcW w:w="5000" w:type="pct"/>
            <w:gridSpan w:val="3"/>
          </w:tcPr>
          <w:p w14:paraId="01D75A10" w14:textId="77777777" w:rsidR="006E4163" w:rsidRPr="00F7473C" w:rsidRDefault="006E4163" w:rsidP="00E56F19">
            <w:pPr>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3DA6CAC4" w14:textId="77777777" w:rsidR="006E4163" w:rsidRPr="00F7473C" w:rsidRDefault="006E4163" w:rsidP="00E56F19">
            <w:pPr>
              <w:jc w:val="center"/>
              <w:rPr>
                <w:rFonts w:ascii="Arial Narrow" w:hAnsi="Arial Narrow"/>
                <w:b/>
                <w:sz w:val="18"/>
                <w:szCs w:val="18"/>
              </w:rPr>
            </w:pPr>
          </w:p>
          <w:p w14:paraId="42BD8876" w14:textId="77777777" w:rsidR="006E4163" w:rsidRPr="00F7473C" w:rsidRDefault="006E4163" w:rsidP="00E56F19">
            <w:pPr>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6E4163" w:rsidRPr="004F5735" w14:paraId="258F324B" w14:textId="77777777" w:rsidTr="00E56F19">
        <w:trPr>
          <w:trHeight w:val="737"/>
        </w:trPr>
        <w:tc>
          <w:tcPr>
            <w:tcW w:w="1847" w:type="pct"/>
            <w:gridSpan w:val="2"/>
          </w:tcPr>
          <w:p w14:paraId="4B9B4AEC" w14:textId="77777777" w:rsidR="006E4163" w:rsidRPr="00346B58" w:rsidRDefault="006E4163" w:rsidP="00E56F19">
            <w:pPr>
              <w:rPr>
                <w:rFonts w:ascii="Arial Narrow" w:hAnsi="Arial Narrow"/>
                <w:b/>
                <w:sz w:val="18"/>
                <w:szCs w:val="18"/>
              </w:rPr>
            </w:pPr>
            <w:r w:rsidRPr="00346B58">
              <w:rPr>
                <w:rFonts w:ascii="Arial Narrow" w:hAnsi="Arial Narrow"/>
                <w:b/>
                <w:sz w:val="18"/>
                <w:szCs w:val="18"/>
              </w:rPr>
              <w:t>If you would like to request  a waiver please check here:</w:t>
            </w:r>
          </w:p>
        </w:tc>
        <w:tc>
          <w:tcPr>
            <w:tcW w:w="3153" w:type="pct"/>
          </w:tcPr>
          <w:p w14:paraId="1F9624F7" w14:textId="77777777" w:rsidR="006E4163" w:rsidRDefault="006E4163" w:rsidP="00E56F19">
            <w:pPr>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212AEB">
              <w:rPr>
                <w:rFonts w:ascii="Arial Narrow" w:hAnsi="Arial Narrow"/>
                <w:sz w:val="20"/>
                <w:szCs w:val="20"/>
              </w:rPr>
            </w:r>
            <w:r w:rsidR="00212AEB">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14:paraId="5E14DA6A" w14:textId="77777777" w:rsidR="006E4163" w:rsidRDefault="006E4163" w:rsidP="00E56F19">
            <w:pPr>
              <w:rPr>
                <w:rFonts w:ascii="Arial Narrow" w:hAnsi="Arial Narrow"/>
                <w:sz w:val="18"/>
                <w:szCs w:val="18"/>
              </w:rPr>
            </w:pPr>
          </w:p>
          <w:p w14:paraId="610C07AC" w14:textId="77777777" w:rsidR="006E4163" w:rsidRPr="00361BF5" w:rsidRDefault="006E4163" w:rsidP="00E56F19">
            <w:pPr>
              <w:rPr>
                <w:rFonts w:ascii="Arial Narrow" w:hAnsi="Arial Narrow"/>
                <w:sz w:val="18"/>
                <w:szCs w:val="18"/>
              </w:rPr>
            </w:pPr>
          </w:p>
        </w:tc>
      </w:tr>
      <w:tr w:rsidR="006E4163" w:rsidRPr="004F5735" w14:paraId="1B018F42" w14:textId="77777777" w:rsidTr="00E56F19">
        <w:trPr>
          <w:trHeight w:val="737"/>
        </w:trPr>
        <w:tc>
          <w:tcPr>
            <w:tcW w:w="1847" w:type="pct"/>
            <w:gridSpan w:val="2"/>
          </w:tcPr>
          <w:p w14:paraId="018934CD" w14:textId="77777777" w:rsidR="006E4163" w:rsidRPr="00346B58" w:rsidRDefault="006E4163" w:rsidP="00E56F19">
            <w:pPr>
              <w:rPr>
                <w:rFonts w:ascii="Arial Narrow" w:hAnsi="Arial Narrow"/>
                <w:b/>
                <w:sz w:val="18"/>
                <w:szCs w:val="18"/>
              </w:rPr>
            </w:pPr>
            <w:r w:rsidRPr="00346B58">
              <w:rPr>
                <w:rFonts w:ascii="Arial Narrow" w:hAnsi="Arial Narrow"/>
                <w:b/>
                <w:sz w:val="18"/>
                <w:szCs w:val="18"/>
              </w:rPr>
              <w:lastRenderedPageBreak/>
              <w:t xml:space="preserve">If waiver requested: </w:t>
            </w:r>
          </w:p>
          <w:p w14:paraId="07BB4FE1" w14:textId="77777777" w:rsidR="006E4163" w:rsidRPr="00361BF5" w:rsidDel="006725A2" w:rsidRDefault="006E4163" w:rsidP="00E56F19">
            <w:pPr>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14:paraId="37F40F15" w14:textId="77777777" w:rsidR="006E4163" w:rsidRPr="00361BF5" w:rsidRDefault="006E4163" w:rsidP="00E56F19">
            <w:pPr>
              <w:rPr>
                <w:rFonts w:ascii="Arial Narrow" w:hAnsi="Arial Narrow"/>
                <w:sz w:val="18"/>
                <w:szCs w:val="18"/>
              </w:rPr>
            </w:pPr>
            <w:r>
              <w:rPr>
                <w:rFonts w:ascii="Arial Narrow" w:hAnsi="Arial Narrow"/>
                <w:i/>
                <w:sz w:val="18"/>
                <w:szCs w:val="18"/>
              </w:rPr>
              <w:br/>
            </w:r>
          </w:p>
          <w:p w14:paraId="28F35B48" w14:textId="77777777" w:rsidR="006E4163" w:rsidRPr="00361BF5" w:rsidDel="006725A2" w:rsidRDefault="006E4163" w:rsidP="00E56F19">
            <w:pPr>
              <w:rPr>
                <w:rFonts w:ascii="Arial Narrow" w:hAnsi="Arial Narrow"/>
                <w:sz w:val="18"/>
                <w:szCs w:val="18"/>
              </w:rPr>
            </w:pPr>
          </w:p>
        </w:tc>
      </w:tr>
    </w:tbl>
    <w:p w14:paraId="25E19000" w14:textId="3598F290" w:rsidR="006E4163" w:rsidRDefault="006E4163" w:rsidP="006E4163"/>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6"/>
      </w:tblGrid>
      <w:tr w:rsidR="006E4163" w:rsidRPr="004F5735" w14:paraId="119B5902" w14:textId="77777777" w:rsidTr="00E56F19">
        <w:tc>
          <w:tcPr>
            <w:tcW w:w="5000" w:type="pct"/>
            <w:gridSpan w:val="2"/>
          </w:tcPr>
          <w:p w14:paraId="595E0C3E" w14:textId="77777777" w:rsidR="006E4163" w:rsidRDefault="006E4163" w:rsidP="00E56F19">
            <w:pPr>
              <w:jc w:val="center"/>
              <w:rPr>
                <w:rFonts w:ascii="Arial Narrow" w:hAnsi="Arial Narrow"/>
                <w:b/>
                <w:sz w:val="18"/>
                <w:szCs w:val="18"/>
              </w:rPr>
            </w:pPr>
          </w:p>
          <w:p w14:paraId="080881DD" w14:textId="77777777" w:rsidR="006E4163" w:rsidRPr="00361BF5" w:rsidRDefault="006E4163" w:rsidP="00E56F19">
            <w:pPr>
              <w:jc w:val="center"/>
              <w:rPr>
                <w:rFonts w:ascii="Arial Narrow" w:hAnsi="Arial Narrow"/>
                <w:b/>
                <w:sz w:val="18"/>
                <w:szCs w:val="18"/>
              </w:rPr>
            </w:pPr>
            <w:r w:rsidRPr="00361BF5">
              <w:rPr>
                <w:rFonts w:ascii="Arial Narrow" w:hAnsi="Arial Narrow"/>
                <w:b/>
                <w:sz w:val="18"/>
                <w:szCs w:val="18"/>
              </w:rPr>
              <w:t>Learning Outcomes</w:t>
            </w:r>
          </w:p>
          <w:p w14:paraId="496ABEDF" w14:textId="77777777" w:rsidR="006E4163" w:rsidRPr="00D57254" w:rsidRDefault="006E4163" w:rsidP="00E56F19">
            <w:pPr>
              <w:rPr>
                <w:rFonts w:ascii="Arial Narrow" w:hAnsi="Arial Narrow"/>
                <w:sz w:val="18"/>
                <w:szCs w:val="18"/>
              </w:rPr>
            </w:pPr>
          </w:p>
          <w:p w14:paraId="1F2944B5" w14:textId="77777777" w:rsidR="006E4163" w:rsidRPr="00D57254" w:rsidRDefault="006E4163" w:rsidP="00E56F19">
            <w:pPr>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0D3DA97A" w14:textId="77777777" w:rsidR="006E4163" w:rsidRPr="001B77D5" w:rsidRDefault="006E4163" w:rsidP="00E56F19">
            <w:pPr>
              <w:rPr>
                <w:rFonts w:ascii="Arial Narrow" w:hAnsi="Arial Narrow"/>
                <w:sz w:val="28"/>
                <w:szCs w:val="28"/>
              </w:rPr>
            </w:pPr>
          </w:p>
        </w:tc>
      </w:tr>
      <w:tr w:rsidR="006E4163" w:rsidRPr="004F5735" w14:paraId="7248EADE" w14:textId="77777777" w:rsidTr="00E56F19">
        <w:tc>
          <w:tcPr>
            <w:tcW w:w="5000" w:type="pct"/>
            <w:gridSpan w:val="2"/>
          </w:tcPr>
          <w:p w14:paraId="0FB2513C" w14:textId="77777777" w:rsidR="006E4163" w:rsidRDefault="006E4163" w:rsidP="00E56F19">
            <w:pPr>
              <w:outlineLvl w:val="3"/>
              <w:rPr>
                <w:rFonts w:ascii="Arial Narrow" w:eastAsia="Times New Roman" w:hAnsi="Arial Narrow"/>
                <w:b/>
                <w:bCs/>
                <w:sz w:val="18"/>
                <w:szCs w:val="18"/>
              </w:rPr>
            </w:pPr>
          </w:p>
          <w:p w14:paraId="46E3246B" w14:textId="77777777" w:rsidR="006E4163" w:rsidRDefault="006E4163" w:rsidP="001C5F9A">
            <w:pPr>
              <w:numPr>
                <w:ilvl w:val="0"/>
                <w:numId w:val="18"/>
              </w:numPr>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12F8EA80" w14:textId="77777777" w:rsidR="006E4163" w:rsidRPr="004F5735" w:rsidRDefault="006E4163" w:rsidP="00E56F19">
            <w:pPr>
              <w:outlineLvl w:val="3"/>
              <w:rPr>
                <w:rFonts w:ascii="Arial Narrow" w:eastAsia="Times New Roman" w:hAnsi="Arial Narrow"/>
                <w:b/>
                <w:bCs/>
                <w:sz w:val="18"/>
                <w:szCs w:val="18"/>
              </w:rPr>
            </w:pPr>
          </w:p>
        </w:tc>
      </w:tr>
      <w:tr w:rsidR="006E4163" w:rsidRPr="00361BF5" w14:paraId="7157E2D9" w14:textId="77777777" w:rsidTr="00E56F19">
        <w:tc>
          <w:tcPr>
            <w:tcW w:w="5000" w:type="pct"/>
            <w:gridSpan w:val="2"/>
          </w:tcPr>
          <w:p w14:paraId="72673397" w14:textId="77777777" w:rsidR="006E4163" w:rsidRPr="00361BF5" w:rsidRDefault="006E4163" w:rsidP="00E56F19">
            <w:pPr>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7C332C40"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523591F4" w14:textId="77777777" w:rsidR="006E4163" w:rsidRPr="00361BF5" w:rsidRDefault="006E4163" w:rsidP="00E56F19">
            <w:pPr>
              <w:rPr>
                <w:rFonts w:ascii="Arial Narrow" w:eastAsia="Times New Roman" w:hAnsi="Arial Narrow"/>
                <w:sz w:val="18"/>
                <w:szCs w:val="18"/>
              </w:rPr>
            </w:pPr>
          </w:p>
          <w:p w14:paraId="6C2D1D79"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19D09103" w14:textId="77777777" w:rsidR="006E4163" w:rsidRPr="00361BF5" w:rsidRDefault="006E4163" w:rsidP="00E56F19">
            <w:pPr>
              <w:rPr>
                <w:rFonts w:ascii="Arial Narrow" w:eastAsia="Times New Roman" w:hAnsi="Arial Narrow"/>
                <w:sz w:val="18"/>
                <w:szCs w:val="18"/>
              </w:rPr>
            </w:pPr>
          </w:p>
        </w:tc>
      </w:tr>
      <w:tr w:rsidR="006E4163" w:rsidRPr="00361BF5" w14:paraId="77864E89" w14:textId="77777777" w:rsidTr="00E56F19">
        <w:trPr>
          <w:trHeight w:val="170"/>
        </w:trPr>
        <w:tc>
          <w:tcPr>
            <w:tcW w:w="2357" w:type="pct"/>
          </w:tcPr>
          <w:p w14:paraId="53A698F7"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39471891"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6E4163" w:rsidRPr="00361BF5" w14:paraId="316F2F9A" w14:textId="77777777" w:rsidTr="00E56F19">
        <w:trPr>
          <w:trHeight w:val="167"/>
        </w:trPr>
        <w:tc>
          <w:tcPr>
            <w:tcW w:w="2357" w:type="pct"/>
          </w:tcPr>
          <w:p w14:paraId="767FD22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20AD3FA4"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6E4163" w:rsidRPr="00361BF5" w14:paraId="6BCD2CE0" w14:textId="77777777" w:rsidTr="00E56F19">
        <w:trPr>
          <w:trHeight w:val="167"/>
        </w:trPr>
        <w:tc>
          <w:tcPr>
            <w:tcW w:w="2357" w:type="pct"/>
          </w:tcPr>
          <w:p w14:paraId="1181E33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3EF583C7"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6E4163" w:rsidRPr="00361BF5" w14:paraId="6721EEE9" w14:textId="77777777" w:rsidTr="00E56F19">
        <w:trPr>
          <w:trHeight w:val="167"/>
        </w:trPr>
        <w:tc>
          <w:tcPr>
            <w:tcW w:w="2357" w:type="pct"/>
          </w:tcPr>
          <w:p w14:paraId="393F876F"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553B831E"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6E4163" w:rsidRPr="00361BF5" w14:paraId="2DA22010" w14:textId="77777777" w:rsidTr="00E56F19">
        <w:trPr>
          <w:trHeight w:val="167"/>
        </w:trPr>
        <w:tc>
          <w:tcPr>
            <w:tcW w:w="2357" w:type="pct"/>
          </w:tcPr>
          <w:p w14:paraId="1BD758C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2F74C479"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6E4163" w:rsidRPr="00361BF5" w14:paraId="1C612284" w14:textId="77777777" w:rsidTr="00E56F19">
        <w:trPr>
          <w:trHeight w:val="167"/>
        </w:trPr>
        <w:tc>
          <w:tcPr>
            <w:tcW w:w="5000" w:type="pct"/>
            <w:gridSpan w:val="2"/>
          </w:tcPr>
          <w:p w14:paraId="3FB4D1F1" w14:textId="77777777" w:rsidR="006E4163" w:rsidRPr="00361BF5" w:rsidRDefault="006E4163" w:rsidP="00E56F19">
            <w:pPr>
              <w:rPr>
                <w:rFonts w:ascii="Arial Narrow" w:eastAsia="Times New Roman" w:hAnsi="Arial Narrow"/>
                <w:b/>
                <w:bCs/>
                <w:sz w:val="18"/>
                <w:szCs w:val="18"/>
              </w:rPr>
            </w:pPr>
          </w:p>
          <w:p w14:paraId="16E6D302"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3039C001" w14:textId="77777777" w:rsidR="006E4163" w:rsidRPr="00361BF5" w:rsidRDefault="006E4163" w:rsidP="00E56F19">
            <w:pPr>
              <w:rPr>
                <w:rFonts w:ascii="Arial Narrow" w:eastAsia="Times New Roman" w:hAnsi="Arial Narrow"/>
                <w:sz w:val="18"/>
                <w:szCs w:val="18"/>
              </w:rPr>
            </w:pPr>
          </w:p>
          <w:p w14:paraId="3287BCC2"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6E4163" w:rsidRPr="00361BF5" w14:paraId="4F16722D" w14:textId="77777777" w:rsidTr="00E56F19">
        <w:trPr>
          <w:trHeight w:val="167"/>
        </w:trPr>
        <w:tc>
          <w:tcPr>
            <w:tcW w:w="2357" w:type="pct"/>
          </w:tcPr>
          <w:p w14:paraId="5575D2BB"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2422334A"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6E4163" w:rsidRPr="00361BF5" w14:paraId="5491EB35" w14:textId="77777777" w:rsidTr="00E56F19">
        <w:trPr>
          <w:trHeight w:val="167"/>
        </w:trPr>
        <w:tc>
          <w:tcPr>
            <w:tcW w:w="2357" w:type="pct"/>
          </w:tcPr>
          <w:p w14:paraId="2B270F73"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14888639"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6E4163" w:rsidRPr="00361BF5" w14:paraId="31687DE2" w14:textId="77777777" w:rsidTr="00E56F19">
        <w:trPr>
          <w:trHeight w:val="167"/>
        </w:trPr>
        <w:tc>
          <w:tcPr>
            <w:tcW w:w="2357" w:type="pct"/>
          </w:tcPr>
          <w:p w14:paraId="7CF93A6D"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00435034"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6E4163" w:rsidRPr="00361BF5" w14:paraId="687E6DFF" w14:textId="77777777" w:rsidTr="00E56F19">
        <w:trPr>
          <w:trHeight w:val="167"/>
        </w:trPr>
        <w:tc>
          <w:tcPr>
            <w:tcW w:w="2357" w:type="pct"/>
          </w:tcPr>
          <w:p w14:paraId="10B21A47"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1BA6C91F"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6E4163" w:rsidRPr="00361BF5" w14:paraId="0457B44C" w14:textId="77777777" w:rsidTr="00E56F19">
        <w:trPr>
          <w:trHeight w:val="167"/>
        </w:trPr>
        <w:tc>
          <w:tcPr>
            <w:tcW w:w="2357" w:type="pct"/>
          </w:tcPr>
          <w:p w14:paraId="554EB144"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46F3718B"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6E4163" w:rsidRPr="00361BF5" w14:paraId="301BA139" w14:textId="77777777" w:rsidTr="00E56F19">
        <w:trPr>
          <w:trHeight w:val="167"/>
        </w:trPr>
        <w:tc>
          <w:tcPr>
            <w:tcW w:w="2357" w:type="pct"/>
          </w:tcPr>
          <w:p w14:paraId="33AC701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3" w:type="pct"/>
          </w:tcPr>
          <w:p w14:paraId="79543FAC"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14:paraId="2F04C560" w14:textId="77777777" w:rsidR="006E4163" w:rsidRDefault="006E4163" w:rsidP="006E416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31D094D8" w14:textId="77777777" w:rsidTr="00E56F19">
        <w:trPr>
          <w:trHeight w:val="167"/>
        </w:trPr>
        <w:tc>
          <w:tcPr>
            <w:tcW w:w="5000" w:type="pct"/>
            <w:gridSpan w:val="2"/>
          </w:tcPr>
          <w:p w14:paraId="6514BA28" w14:textId="77777777" w:rsidR="006E4163" w:rsidRPr="00361BF5" w:rsidRDefault="006E4163" w:rsidP="00E56F19">
            <w:pPr>
              <w:rPr>
                <w:rFonts w:ascii="Arial Narrow" w:eastAsia="Times New Roman" w:hAnsi="Arial Narrow"/>
                <w:b/>
                <w:bCs/>
                <w:sz w:val="18"/>
                <w:szCs w:val="18"/>
              </w:rPr>
            </w:pPr>
          </w:p>
          <w:p w14:paraId="673678E7"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2FC93718" w14:textId="77777777" w:rsidR="006E4163" w:rsidRPr="00361BF5" w:rsidRDefault="006E4163" w:rsidP="00E56F19">
            <w:pPr>
              <w:rPr>
                <w:rFonts w:ascii="Arial Narrow" w:eastAsia="Times New Roman" w:hAnsi="Arial Narrow"/>
                <w:sz w:val="18"/>
                <w:szCs w:val="18"/>
              </w:rPr>
            </w:pPr>
          </w:p>
          <w:p w14:paraId="55537340"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7D794ECA" w14:textId="77777777" w:rsidR="006E4163" w:rsidRPr="00361BF5" w:rsidRDefault="006E4163" w:rsidP="00E56F19">
            <w:pPr>
              <w:rPr>
                <w:rFonts w:ascii="Arial Narrow" w:eastAsia="Times New Roman" w:hAnsi="Arial Narrow"/>
                <w:sz w:val="18"/>
                <w:szCs w:val="18"/>
              </w:rPr>
            </w:pPr>
          </w:p>
        </w:tc>
      </w:tr>
      <w:tr w:rsidR="006E4163" w:rsidRPr="00361BF5" w14:paraId="52E1AD2C" w14:textId="77777777" w:rsidTr="00E56F19">
        <w:trPr>
          <w:trHeight w:val="167"/>
        </w:trPr>
        <w:tc>
          <w:tcPr>
            <w:tcW w:w="2358" w:type="pct"/>
          </w:tcPr>
          <w:p w14:paraId="29EAE6E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33A8195C"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6E4163" w:rsidRPr="00361BF5" w14:paraId="67A4CEE6" w14:textId="77777777" w:rsidTr="00E56F19">
        <w:trPr>
          <w:trHeight w:val="167"/>
        </w:trPr>
        <w:tc>
          <w:tcPr>
            <w:tcW w:w="2358" w:type="pct"/>
          </w:tcPr>
          <w:p w14:paraId="36BD4727"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165F78AA"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6E4163" w:rsidRPr="00361BF5" w14:paraId="20645FEE" w14:textId="77777777" w:rsidTr="00E56F19">
        <w:trPr>
          <w:trHeight w:val="167"/>
        </w:trPr>
        <w:tc>
          <w:tcPr>
            <w:tcW w:w="2358" w:type="pct"/>
          </w:tcPr>
          <w:p w14:paraId="38A22FC9"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411010E1"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6E4163" w:rsidRPr="00361BF5" w14:paraId="78CBDF07" w14:textId="77777777" w:rsidTr="00E56F19">
        <w:trPr>
          <w:trHeight w:val="167"/>
        </w:trPr>
        <w:tc>
          <w:tcPr>
            <w:tcW w:w="2358" w:type="pct"/>
          </w:tcPr>
          <w:p w14:paraId="45C0FF48"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180E547C"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6E4163" w:rsidRPr="00361BF5" w14:paraId="73072C2B" w14:textId="77777777" w:rsidTr="00E56F19">
        <w:trPr>
          <w:trHeight w:val="167"/>
        </w:trPr>
        <w:tc>
          <w:tcPr>
            <w:tcW w:w="2358" w:type="pct"/>
          </w:tcPr>
          <w:p w14:paraId="40380269"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3FC13B27" w14:textId="77777777" w:rsidR="006E4163" w:rsidRPr="00361BF5" w:rsidRDefault="006E4163" w:rsidP="001C5F9A">
            <w:pPr>
              <w:numPr>
                <w:ilvl w:val="0"/>
                <w:numId w:val="34"/>
              </w:numPr>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6E4163" w:rsidRPr="00361BF5" w14:paraId="1DA6A703" w14:textId="77777777" w:rsidTr="00E56F19">
        <w:trPr>
          <w:trHeight w:val="167"/>
        </w:trPr>
        <w:tc>
          <w:tcPr>
            <w:tcW w:w="5000" w:type="pct"/>
            <w:gridSpan w:val="2"/>
          </w:tcPr>
          <w:p w14:paraId="75366820" w14:textId="77777777" w:rsidR="006E4163" w:rsidRPr="00361BF5" w:rsidRDefault="006E4163" w:rsidP="00E56F19">
            <w:pPr>
              <w:outlineLvl w:val="3"/>
              <w:rPr>
                <w:rFonts w:ascii="Arial Narrow" w:hAnsi="Arial Narrow" w:cs="TimesNewRomanPS-BoldMT"/>
                <w:b/>
                <w:bCs/>
                <w:color w:val="000000"/>
                <w:sz w:val="16"/>
                <w:szCs w:val="16"/>
              </w:rPr>
            </w:pPr>
          </w:p>
          <w:p w14:paraId="4345933A" w14:textId="77777777" w:rsidR="006E4163" w:rsidRPr="00361BF5" w:rsidRDefault="006E4163" w:rsidP="00E56F19">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14:paraId="5F2DFECC"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0294B314" w14:textId="77777777" w:rsidR="006E4163" w:rsidRPr="00361BF5" w:rsidRDefault="006E4163" w:rsidP="00E56F19">
            <w:pPr>
              <w:rPr>
                <w:rFonts w:ascii="Arial Narrow" w:eastAsia="Times New Roman" w:hAnsi="Arial Narrow"/>
                <w:sz w:val="16"/>
                <w:szCs w:val="16"/>
              </w:rPr>
            </w:pPr>
          </w:p>
        </w:tc>
      </w:tr>
      <w:tr w:rsidR="006E4163" w:rsidRPr="00361BF5" w14:paraId="164C0F01" w14:textId="77777777" w:rsidTr="00E56F19">
        <w:trPr>
          <w:trHeight w:val="167"/>
        </w:trPr>
        <w:tc>
          <w:tcPr>
            <w:tcW w:w="5000" w:type="pct"/>
            <w:gridSpan w:val="2"/>
          </w:tcPr>
          <w:p w14:paraId="1D61E008" w14:textId="77777777" w:rsidR="006E4163" w:rsidRPr="00361BF5" w:rsidRDefault="006E4163" w:rsidP="00E56F19">
            <w:pPr>
              <w:outlineLvl w:val="3"/>
              <w:rPr>
                <w:rFonts w:ascii="Arial Narrow" w:eastAsia="Times New Roman" w:hAnsi="Arial Narrow"/>
                <w:b/>
                <w:bCs/>
                <w:sz w:val="16"/>
                <w:szCs w:val="16"/>
              </w:rPr>
            </w:pPr>
          </w:p>
          <w:p w14:paraId="4EDC5764" w14:textId="77777777" w:rsidR="006E4163" w:rsidRPr="00361BF5" w:rsidRDefault="006E4163" w:rsidP="00E56F19">
            <w:pPr>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761171EA" w14:textId="77777777" w:rsidR="006E4163" w:rsidRPr="00361BF5" w:rsidRDefault="006E4163" w:rsidP="00E56F19">
            <w:pPr>
              <w:outlineLvl w:val="3"/>
              <w:rPr>
                <w:rFonts w:ascii="Arial Narrow" w:hAnsi="Arial Narrow" w:cs="TimesNewRomanPS-BoldMT"/>
                <w:b/>
                <w:bCs/>
                <w:color w:val="000000"/>
                <w:sz w:val="16"/>
                <w:szCs w:val="16"/>
              </w:rPr>
            </w:pPr>
          </w:p>
        </w:tc>
      </w:tr>
      <w:tr w:rsidR="006E4163" w:rsidRPr="00361BF5" w14:paraId="24DBAA9F" w14:textId="77777777" w:rsidTr="00E56F19">
        <w:trPr>
          <w:trHeight w:val="167"/>
        </w:trPr>
        <w:tc>
          <w:tcPr>
            <w:tcW w:w="5000" w:type="pct"/>
            <w:gridSpan w:val="2"/>
          </w:tcPr>
          <w:p w14:paraId="7EE8498A" w14:textId="77777777" w:rsidR="006E4163" w:rsidRPr="00361BF5" w:rsidRDefault="006E4163" w:rsidP="00E56F19">
            <w:pPr>
              <w:outlineLvl w:val="3"/>
              <w:rPr>
                <w:rFonts w:ascii="Arial Narrow" w:eastAsia="Times New Roman" w:hAnsi="Arial Narrow"/>
                <w:sz w:val="16"/>
                <w:szCs w:val="16"/>
              </w:rPr>
            </w:pPr>
          </w:p>
          <w:p w14:paraId="305A2B78" w14:textId="77777777" w:rsidR="006E4163" w:rsidRPr="00361BF5" w:rsidRDefault="006E4163" w:rsidP="00E56F19">
            <w:pPr>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0E4269A5" w14:textId="77777777" w:rsidR="006E4163" w:rsidRPr="00361BF5" w:rsidRDefault="006E4163" w:rsidP="00E56F19">
            <w:pPr>
              <w:rPr>
                <w:rFonts w:ascii="Arial Narrow" w:eastAsia="Times New Roman" w:hAnsi="Arial Narrow"/>
                <w:b/>
                <w:bCs/>
                <w:sz w:val="16"/>
                <w:szCs w:val="16"/>
              </w:rPr>
            </w:pPr>
          </w:p>
        </w:tc>
      </w:tr>
      <w:tr w:rsidR="006E4163" w:rsidRPr="00361BF5" w14:paraId="7454E12E" w14:textId="77777777" w:rsidTr="00E56F19">
        <w:trPr>
          <w:trHeight w:val="167"/>
        </w:trPr>
        <w:tc>
          <w:tcPr>
            <w:tcW w:w="2358" w:type="pct"/>
          </w:tcPr>
          <w:p w14:paraId="1A2D5AC6"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59001C92"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4D067666" w14:textId="77777777" w:rsidTr="00E56F19">
        <w:trPr>
          <w:trHeight w:val="167"/>
        </w:trPr>
        <w:tc>
          <w:tcPr>
            <w:tcW w:w="2358" w:type="pct"/>
          </w:tcPr>
          <w:p w14:paraId="774FA13C"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44E980FE"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48FE576C" w14:textId="77777777" w:rsidTr="00E56F19">
        <w:trPr>
          <w:trHeight w:val="167"/>
        </w:trPr>
        <w:tc>
          <w:tcPr>
            <w:tcW w:w="2358" w:type="pct"/>
          </w:tcPr>
          <w:p w14:paraId="0BF91700"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6DF41CB6"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6E4163" w:rsidRPr="00361BF5" w14:paraId="6FC09C2C" w14:textId="77777777" w:rsidTr="00E56F19">
        <w:trPr>
          <w:trHeight w:val="167"/>
        </w:trPr>
        <w:tc>
          <w:tcPr>
            <w:tcW w:w="5000" w:type="pct"/>
            <w:gridSpan w:val="2"/>
          </w:tcPr>
          <w:p w14:paraId="606C93E3" w14:textId="77777777" w:rsidR="006E4163" w:rsidRPr="00361BF5" w:rsidRDefault="006E4163" w:rsidP="00E56F19">
            <w:pPr>
              <w:rPr>
                <w:rFonts w:ascii="Arial Narrow" w:eastAsia="Times New Roman" w:hAnsi="Arial Narrow"/>
                <w:sz w:val="18"/>
                <w:szCs w:val="18"/>
              </w:rPr>
            </w:pPr>
          </w:p>
          <w:p w14:paraId="40725A82"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7E070E68" w14:textId="77777777" w:rsidR="006E4163" w:rsidRPr="00361BF5" w:rsidRDefault="006E4163" w:rsidP="00E56F19">
            <w:pPr>
              <w:rPr>
                <w:rFonts w:ascii="Arial Narrow" w:eastAsia="Times New Roman" w:hAnsi="Arial Narrow"/>
                <w:sz w:val="18"/>
                <w:szCs w:val="18"/>
              </w:rPr>
            </w:pPr>
          </w:p>
        </w:tc>
      </w:tr>
      <w:tr w:rsidR="006E4163" w:rsidRPr="00361BF5" w14:paraId="641E3C9B" w14:textId="77777777" w:rsidTr="00E56F19">
        <w:trPr>
          <w:trHeight w:val="167"/>
        </w:trPr>
        <w:tc>
          <w:tcPr>
            <w:tcW w:w="2358" w:type="pct"/>
          </w:tcPr>
          <w:p w14:paraId="4B342F8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2C0F5AE1" w14:textId="77777777" w:rsidR="006E4163" w:rsidRPr="00361BF5" w:rsidRDefault="006E4163" w:rsidP="001C5F9A">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6E4163" w:rsidRPr="00361BF5" w14:paraId="5FD30AA2" w14:textId="77777777" w:rsidTr="00E56F19">
        <w:trPr>
          <w:trHeight w:val="167"/>
        </w:trPr>
        <w:tc>
          <w:tcPr>
            <w:tcW w:w="2358" w:type="pct"/>
          </w:tcPr>
          <w:p w14:paraId="77080276"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09536840"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6E4163" w:rsidRPr="00361BF5" w14:paraId="5F0A1355" w14:textId="77777777" w:rsidTr="00E56F19">
        <w:trPr>
          <w:trHeight w:val="167"/>
        </w:trPr>
        <w:tc>
          <w:tcPr>
            <w:tcW w:w="2358" w:type="pct"/>
          </w:tcPr>
          <w:p w14:paraId="3E4BC936"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7C72E6B8"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6E4163" w:rsidRPr="00361BF5" w14:paraId="0C87EBBB" w14:textId="77777777" w:rsidTr="00E56F19">
        <w:trPr>
          <w:trHeight w:val="167"/>
        </w:trPr>
        <w:tc>
          <w:tcPr>
            <w:tcW w:w="2358" w:type="pct"/>
          </w:tcPr>
          <w:p w14:paraId="209492B3"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7ECCA94D"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6E4163" w:rsidRPr="00361BF5" w14:paraId="5C57100B" w14:textId="77777777" w:rsidTr="00E56F19">
        <w:trPr>
          <w:trHeight w:val="167"/>
        </w:trPr>
        <w:tc>
          <w:tcPr>
            <w:tcW w:w="2358" w:type="pct"/>
          </w:tcPr>
          <w:p w14:paraId="556B290B"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0B12691C"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6E4163" w:rsidRPr="00361BF5" w14:paraId="207AAF72" w14:textId="77777777" w:rsidTr="00E56F19">
        <w:trPr>
          <w:trHeight w:val="167"/>
        </w:trPr>
        <w:tc>
          <w:tcPr>
            <w:tcW w:w="2358" w:type="pct"/>
          </w:tcPr>
          <w:p w14:paraId="130F4AAB"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4CB03F56"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14:paraId="1DA95CCB" w14:textId="77777777" w:rsidR="006E4163" w:rsidRDefault="006E4163" w:rsidP="006E416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06EC2E44" w14:textId="77777777" w:rsidTr="00E56F19">
        <w:trPr>
          <w:trHeight w:val="167"/>
        </w:trPr>
        <w:tc>
          <w:tcPr>
            <w:tcW w:w="5000" w:type="pct"/>
            <w:gridSpan w:val="2"/>
          </w:tcPr>
          <w:p w14:paraId="055989F4" w14:textId="77777777" w:rsidR="006E4163" w:rsidRPr="00361BF5" w:rsidRDefault="006E4163" w:rsidP="00E56F19">
            <w:pPr>
              <w:rPr>
                <w:rFonts w:ascii="Arial Narrow" w:eastAsia="Times New Roman" w:hAnsi="Arial Narrow"/>
                <w:b/>
                <w:bCs/>
                <w:sz w:val="18"/>
                <w:szCs w:val="18"/>
              </w:rPr>
            </w:pPr>
          </w:p>
          <w:p w14:paraId="570DFD94" w14:textId="77777777" w:rsidR="006E4163" w:rsidRPr="00361BF5" w:rsidRDefault="006E4163" w:rsidP="00E56F19">
            <w:pPr>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4EC5E97C" w14:textId="77777777" w:rsidR="006E4163" w:rsidRPr="00361BF5" w:rsidRDefault="006E4163" w:rsidP="00E56F19">
            <w:pPr>
              <w:rPr>
                <w:rFonts w:ascii="Arial Narrow" w:eastAsia="Times New Roman" w:hAnsi="Arial Narrow"/>
                <w:b/>
                <w:bCs/>
                <w:sz w:val="18"/>
                <w:szCs w:val="18"/>
              </w:rPr>
            </w:pPr>
          </w:p>
          <w:p w14:paraId="199B2845"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706499F5" w14:textId="77777777" w:rsidR="006E4163" w:rsidRPr="00361BF5" w:rsidRDefault="006E4163" w:rsidP="00E56F19">
            <w:pPr>
              <w:rPr>
                <w:rFonts w:ascii="Arial Narrow" w:eastAsia="Times New Roman" w:hAnsi="Arial Narrow"/>
                <w:sz w:val="18"/>
                <w:szCs w:val="18"/>
              </w:rPr>
            </w:pPr>
          </w:p>
          <w:p w14:paraId="5E73435D" w14:textId="77777777" w:rsidR="006E4163" w:rsidRPr="00361BF5" w:rsidRDefault="006E4163" w:rsidP="00E56F19">
            <w:pPr>
              <w:rPr>
                <w:rFonts w:ascii="Arial Narrow" w:eastAsia="Times New Roman" w:hAnsi="Arial Narrow"/>
                <w:sz w:val="18"/>
                <w:szCs w:val="18"/>
              </w:rPr>
            </w:pPr>
          </w:p>
        </w:tc>
      </w:tr>
      <w:tr w:rsidR="006E4163" w:rsidRPr="00361BF5" w14:paraId="2E67E3A1" w14:textId="77777777" w:rsidTr="00E56F19">
        <w:trPr>
          <w:trHeight w:val="167"/>
        </w:trPr>
        <w:tc>
          <w:tcPr>
            <w:tcW w:w="2358" w:type="pct"/>
          </w:tcPr>
          <w:p w14:paraId="2DB79443"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76BF9299"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03D1A7C4" w14:textId="77777777" w:rsidTr="00E56F19">
        <w:trPr>
          <w:trHeight w:val="167"/>
        </w:trPr>
        <w:tc>
          <w:tcPr>
            <w:tcW w:w="2358" w:type="pct"/>
          </w:tcPr>
          <w:p w14:paraId="62946EA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7364F9D7"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3EFF9108" w14:textId="77777777" w:rsidTr="00E56F19">
        <w:trPr>
          <w:trHeight w:val="167"/>
        </w:trPr>
        <w:tc>
          <w:tcPr>
            <w:tcW w:w="2358" w:type="pct"/>
          </w:tcPr>
          <w:p w14:paraId="1D1DCB05"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1B0236DE"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6E4163" w:rsidRPr="00361BF5" w14:paraId="75AE6999" w14:textId="77777777" w:rsidTr="00E56F19">
        <w:trPr>
          <w:trHeight w:val="167"/>
        </w:trPr>
        <w:tc>
          <w:tcPr>
            <w:tcW w:w="5000" w:type="pct"/>
            <w:gridSpan w:val="2"/>
          </w:tcPr>
          <w:p w14:paraId="6D6BA417" w14:textId="77777777" w:rsidR="006E4163" w:rsidRPr="00361BF5" w:rsidRDefault="006E4163" w:rsidP="00E56F19">
            <w:pPr>
              <w:rPr>
                <w:rFonts w:ascii="Arial Narrow" w:eastAsia="Times New Roman" w:hAnsi="Arial Narrow"/>
                <w:sz w:val="18"/>
                <w:szCs w:val="18"/>
              </w:rPr>
            </w:pPr>
          </w:p>
          <w:p w14:paraId="5582EB6F"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1A8EDC84" w14:textId="77777777" w:rsidR="006E4163" w:rsidRPr="00361BF5" w:rsidRDefault="006E4163" w:rsidP="00E56F19">
            <w:pPr>
              <w:rPr>
                <w:rFonts w:ascii="Arial Narrow" w:eastAsia="Times New Roman" w:hAnsi="Arial Narrow"/>
                <w:sz w:val="18"/>
                <w:szCs w:val="18"/>
              </w:rPr>
            </w:pPr>
          </w:p>
        </w:tc>
      </w:tr>
      <w:tr w:rsidR="006E4163" w:rsidRPr="00361BF5" w14:paraId="2AB52680" w14:textId="77777777" w:rsidTr="00E56F19">
        <w:trPr>
          <w:trHeight w:val="167"/>
        </w:trPr>
        <w:tc>
          <w:tcPr>
            <w:tcW w:w="2358" w:type="pct"/>
          </w:tcPr>
          <w:p w14:paraId="3F1614E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4D2BF725"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6E4163" w:rsidRPr="00361BF5" w14:paraId="3A051DD7" w14:textId="77777777" w:rsidTr="00E56F19">
        <w:trPr>
          <w:trHeight w:val="167"/>
        </w:trPr>
        <w:tc>
          <w:tcPr>
            <w:tcW w:w="2358" w:type="pct"/>
          </w:tcPr>
          <w:p w14:paraId="0292D119"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556C6254"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6E4163" w:rsidRPr="00361BF5" w14:paraId="4D50F888" w14:textId="77777777" w:rsidTr="00E56F19">
        <w:trPr>
          <w:trHeight w:val="167"/>
        </w:trPr>
        <w:tc>
          <w:tcPr>
            <w:tcW w:w="2358" w:type="pct"/>
          </w:tcPr>
          <w:p w14:paraId="71568C1B"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2049E132"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6E4163" w:rsidRPr="00361BF5" w14:paraId="27B75F92" w14:textId="77777777" w:rsidTr="00E56F19">
        <w:trPr>
          <w:trHeight w:val="167"/>
        </w:trPr>
        <w:tc>
          <w:tcPr>
            <w:tcW w:w="2358" w:type="pct"/>
          </w:tcPr>
          <w:p w14:paraId="365B4A2E"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67399934"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6E4163" w:rsidRPr="00361BF5" w14:paraId="1C86AAA7" w14:textId="77777777" w:rsidTr="00E56F19">
        <w:trPr>
          <w:trHeight w:val="167"/>
        </w:trPr>
        <w:tc>
          <w:tcPr>
            <w:tcW w:w="2358" w:type="pct"/>
          </w:tcPr>
          <w:p w14:paraId="40DA2B4C"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0CBBD27D"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6E4163" w:rsidRPr="00361BF5" w14:paraId="09379CCA" w14:textId="77777777" w:rsidTr="00E56F19">
        <w:trPr>
          <w:trHeight w:val="167"/>
        </w:trPr>
        <w:tc>
          <w:tcPr>
            <w:tcW w:w="2358" w:type="pct"/>
          </w:tcPr>
          <w:p w14:paraId="754D86B5"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3A35B6E1"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39B5A995" w14:textId="77777777" w:rsidR="006E4163" w:rsidRPr="00361BF5" w:rsidRDefault="006E4163" w:rsidP="00E56F19">
            <w:pPr>
              <w:ind w:left="259"/>
              <w:rPr>
                <w:rFonts w:ascii="Arial Narrow" w:eastAsia="Times New Roman" w:hAnsi="Arial Narrow"/>
                <w:b/>
                <w:bCs/>
                <w:sz w:val="18"/>
                <w:szCs w:val="18"/>
              </w:rPr>
            </w:pPr>
          </w:p>
        </w:tc>
      </w:tr>
      <w:tr w:rsidR="006E4163" w:rsidRPr="00361BF5" w14:paraId="02234882" w14:textId="77777777" w:rsidTr="00E56F19">
        <w:trPr>
          <w:trHeight w:val="167"/>
        </w:trPr>
        <w:tc>
          <w:tcPr>
            <w:tcW w:w="5000" w:type="pct"/>
            <w:gridSpan w:val="2"/>
          </w:tcPr>
          <w:p w14:paraId="358694D3" w14:textId="77777777" w:rsidR="006E4163" w:rsidRPr="00361BF5" w:rsidRDefault="006E4163" w:rsidP="00E56F19">
            <w:pPr>
              <w:rPr>
                <w:rFonts w:ascii="Arial Narrow" w:eastAsia="Times New Roman" w:hAnsi="Arial Narrow"/>
                <w:b/>
                <w:bCs/>
                <w:sz w:val="18"/>
                <w:szCs w:val="18"/>
              </w:rPr>
            </w:pPr>
          </w:p>
          <w:p w14:paraId="07083946" w14:textId="77777777" w:rsidR="006E4163" w:rsidRPr="00361BF5" w:rsidRDefault="006E4163" w:rsidP="00E56F19">
            <w:pPr>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6189E501" w14:textId="77777777" w:rsidR="006E4163" w:rsidRPr="00361BF5" w:rsidRDefault="006E4163" w:rsidP="00E56F19">
            <w:pPr>
              <w:rPr>
                <w:rFonts w:ascii="Arial Narrow" w:eastAsia="Times New Roman" w:hAnsi="Arial Narrow"/>
                <w:b/>
                <w:bCs/>
                <w:sz w:val="18"/>
                <w:szCs w:val="18"/>
              </w:rPr>
            </w:pPr>
          </w:p>
        </w:tc>
      </w:tr>
      <w:tr w:rsidR="006E4163" w:rsidRPr="00361BF5" w14:paraId="39338235" w14:textId="77777777" w:rsidTr="00E56F19">
        <w:trPr>
          <w:trHeight w:val="167"/>
        </w:trPr>
        <w:tc>
          <w:tcPr>
            <w:tcW w:w="5000" w:type="pct"/>
            <w:gridSpan w:val="2"/>
          </w:tcPr>
          <w:p w14:paraId="1EA16158" w14:textId="77777777" w:rsidR="006E4163" w:rsidRPr="00361BF5" w:rsidRDefault="006E4163" w:rsidP="00E56F19">
            <w:pPr>
              <w:rPr>
                <w:rFonts w:ascii="Arial Narrow" w:eastAsia="Times New Roman" w:hAnsi="Arial Narrow"/>
                <w:sz w:val="18"/>
                <w:szCs w:val="18"/>
              </w:rPr>
            </w:pPr>
          </w:p>
          <w:p w14:paraId="302036B4"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5EDF57AD" w14:textId="77777777" w:rsidR="006E4163" w:rsidRPr="00361BF5" w:rsidRDefault="006E4163" w:rsidP="00E56F19">
            <w:pPr>
              <w:rPr>
                <w:rFonts w:ascii="Arial Narrow" w:eastAsia="Times New Roman" w:hAnsi="Arial Narrow"/>
                <w:b/>
                <w:bCs/>
                <w:sz w:val="18"/>
                <w:szCs w:val="18"/>
              </w:rPr>
            </w:pPr>
          </w:p>
        </w:tc>
      </w:tr>
      <w:tr w:rsidR="006E4163" w:rsidRPr="00361BF5" w14:paraId="73EF9C09" w14:textId="77777777" w:rsidTr="00E56F19">
        <w:trPr>
          <w:trHeight w:val="167"/>
        </w:trPr>
        <w:tc>
          <w:tcPr>
            <w:tcW w:w="2358" w:type="pct"/>
          </w:tcPr>
          <w:p w14:paraId="0816F67C" w14:textId="77777777" w:rsidR="006E4163" w:rsidRPr="00BC12E8" w:rsidRDefault="006E4163" w:rsidP="00E56F19">
            <w:pPr>
              <w:spacing w:before="100" w:beforeAutospacing="1" w:after="100" w:afterAutospacing="1"/>
              <w:rPr>
                <w:rFonts w:ascii="Arial Narrow" w:eastAsia="Times New Roman" w:hAnsi="Arial Narrow"/>
                <w:bCs/>
                <w:sz w:val="18"/>
                <w:szCs w:val="18"/>
              </w:rPr>
            </w:pPr>
            <w:r w:rsidRPr="00BC12E8">
              <w:rPr>
                <w:rFonts w:ascii="Arial Narrow" w:eastAsia="Times New Roman" w:hAnsi="Arial Narrow"/>
                <w:bCs/>
                <w:sz w:val="18"/>
                <w:szCs w:val="18"/>
                <w:lang w:val="en"/>
              </w:rPr>
              <w:t>Read a variety of dramatic stories, expert criticism of dramatic stories, and perspectives on the creation of dramatic stories</w:t>
            </w:r>
            <w:r w:rsidRPr="000C7BB7">
              <w:rPr>
                <w:rFonts w:ascii="Arial Narrow" w:eastAsia="Times New Roman" w:hAnsi="Arial Narrow"/>
                <w:bCs/>
                <w:sz w:val="18"/>
                <w:szCs w:val="18"/>
                <w:lang w:val="en"/>
              </w:rPr>
              <w:t>. Assess the views and opinions presented through these sources and apply ideas relevant to class projects and individual creative interests.</w:t>
            </w:r>
            <w:r w:rsidRPr="00BC12E8">
              <w:rPr>
                <w:rFonts w:ascii="Arial Narrow" w:eastAsia="Times New Roman" w:hAnsi="Arial Narrow"/>
                <w:bCs/>
                <w:sz w:val="18"/>
                <w:szCs w:val="18"/>
              </w:rPr>
              <w:t xml:space="preserve"> </w:t>
            </w:r>
          </w:p>
        </w:tc>
        <w:tc>
          <w:tcPr>
            <w:tcW w:w="2642" w:type="pct"/>
          </w:tcPr>
          <w:p w14:paraId="73FAB49B"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07640920" w14:textId="77777777" w:rsidTr="00E56F19">
        <w:trPr>
          <w:trHeight w:val="167"/>
        </w:trPr>
        <w:tc>
          <w:tcPr>
            <w:tcW w:w="2358" w:type="pct"/>
          </w:tcPr>
          <w:p w14:paraId="4A41FDAE" w14:textId="77777777" w:rsidR="006E4163" w:rsidRPr="00BC12E8" w:rsidRDefault="006E4163" w:rsidP="00E56F19">
            <w:pPr>
              <w:spacing w:before="100" w:beforeAutospacing="1" w:after="100" w:afterAutospacing="1"/>
              <w:rPr>
                <w:rFonts w:ascii="Arial Narrow" w:eastAsia="Times New Roman" w:hAnsi="Arial Narrow"/>
                <w:bCs/>
                <w:sz w:val="18"/>
                <w:szCs w:val="18"/>
                <w:lang w:val="en"/>
              </w:rPr>
            </w:pPr>
            <w:r w:rsidRPr="00BC12E8">
              <w:rPr>
                <w:rFonts w:ascii="Arial Narrow" w:eastAsia="Times New Roman" w:hAnsi="Arial Narrow"/>
                <w:bCs/>
                <w:sz w:val="18"/>
                <w:szCs w:val="18"/>
                <w:lang w:val="en"/>
              </w:rPr>
              <w:t>Critique peers’</w:t>
            </w:r>
            <w:r>
              <w:rPr>
                <w:rFonts w:ascii="Arial Narrow" w:eastAsia="Times New Roman" w:hAnsi="Arial Narrow"/>
                <w:bCs/>
                <w:sz w:val="18"/>
                <w:szCs w:val="18"/>
                <w:lang w:val="en"/>
              </w:rPr>
              <w:t xml:space="preserve"> dramatic stories and their narrative elements</w:t>
            </w:r>
            <w:r w:rsidRPr="00BC12E8">
              <w:rPr>
                <w:rFonts w:ascii="Arial Narrow" w:eastAsia="Times New Roman" w:hAnsi="Arial Narrow"/>
                <w:bCs/>
                <w:sz w:val="18"/>
                <w:szCs w:val="18"/>
                <w:lang w:val="en"/>
              </w:rPr>
              <w:t xml:space="preserve"> by applying critical frameworks</w:t>
            </w:r>
            <w:r>
              <w:rPr>
                <w:rFonts w:ascii="Arial Narrow" w:eastAsia="Times New Roman" w:hAnsi="Arial Narrow"/>
                <w:bCs/>
                <w:sz w:val="18"/>
                <w:szCs w:val="18"/>
                <w:lang w:val="en"/>
              </w:rPr>
              <w:t>, concepts, and gleaned from critical readings.</w:t>
            </w:r>
          </w:p>
        </w:tc>
        <w:tc>
          <w:tcPr>
            <w:tcW w:w="2642" w:type="pct"/>
          </w:tcPr>
          <w:p w14:paraId="60ADD227"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1C8D13E8" w14:textId="77777777" w:rsidTr="00E56F19">
        <w:trPr>
          <w:trHeight w:val="167"/>
        </w:trPr>
        <w:tc>
          <w:tcPr>
            <w:tcW w:w="2358" w:type="pct"/>
          </w:tcPr>
          <w:p w14:paraId="23BEB3C5" w14:textId="77777777" w:rsidR="006E4163" w:rsidRPr="00BC12E8" w:rsidRDefault="006E4163" w:rsidP="00E56F19">
            <w:pPr>
              <w:spacing w:before="100" w:beforeAutospacing="1" w:after="100" w:afterAutospacing="1"/>
              <w:rPr>
                <w:rFonts w:ascii="Arial Narrow" w:eastAsia="Times New Roman" w:hAnsi="Arial Narrow"/>
                <w:bCs/>
                <w:sz w:val="18"/>
                <w:szCs w:val="18"/>
                <w:lang w:val="en"/>
              </w:rPr>
            </w:pPr>
            <w:r>
              <w:rPr>
                <w:rFonts w:ascii="Arial Narrow" w:eastAsia="Times New Roman" w:hAnsi="Arial Narrow"/>
                <w:bCs/>
                <w:sz w:val="18"/>
                <w:szCs w:val="18"/>
                <w:lang w:val="en"/>
              </w:rPr>
              <w:t>Use critical writing tasks to analyze dramatic stories and develop strong and well-reasoned arguments regarding the effectiveness of stories and the narrative elements in particular contexts and with specific audiences.</w:t>
            </w:r>
          </w:p>
        </w:tc>
        <w:tc>
          <w:tcPr>
            <w:tcW w:w="2642" w:type="pct"/>
          </w:tcPr>
          <w:p w14:paraId="6603474F"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26D38B20" w14:textId="77777777" w:rsidR="006E4163" w:rsidRPr="00361BF5" w:rsidRDefault="006E4163" w:rsidP="00E56F19">
            <w:pPr>
              <w:ind w:left="259"/>
              <w:rPr>
                <w:rFonts w:ascii="Arial Narrow" w:eastAsia="Times New Roman" w:hAnsi="Arial Narrow"/>
                <w:sz w:val="18"/>
                <w:szCs w:val="18"/>
              </w:rPr>
            </w:pPr>
          </w:p>
        </w:tc>
      </w:tr>
      <w:tr w:rsidR="006E4163" w:rsidRPr="00361BF5" w14:paraId="72C1084D" w14:textId="77777777" w:rsidTr="00E56F19">
        <w:trPr>
          <w:trHeight w:val="167"/>
        </w:trPr>
        <w:tc>
          <w:tcPr>
            <w:tcW w:w="5000" w:type="pct"/>
            <w:gridSpan w:val="2"/>
          </w:tcPr>
          <w:p w14:paraId="6B41777B" w14:textId="77777777" w:rsidR="006E4163" w:rsidRPr="00361BF5" w:rsidRDefault="006E4163" w:rsidP="00E56F19">
            <w:pPr>
              <w:rPr>
                <w:rFonts w:ascii="Arial Narrow" w:eastAsia="Times New Roman" w:hAnsi="Arial Narrow"/>
                <w:sz w:val="18"/>
                <w:szCs w:val="18"/>
              </w:rPr>
            </w:pPr>
          </w:p>
          <w:p w14:paraId="49919F78"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729FAD1C" w14:textId="77777777" w:rsidR="006E4163" w:rsidRPr="00361BF5" w:rsidRDefault="006E4163" w:rsidP="00E56F19">
            <w:pPr>
              <w:rPr>
                <w:rFonts w:ascii="Arial Narrow" w:eastAsia="Times New Roman" w:hAnsi="Arial Narrow"/>
                <w:b/>
                <w:bCs/>
                <w:sz w:val="18"/>
                <w:szCs w:val="18"/>
              </w:rPr>
            </w:pPr>
          </w:p>
        </w:tc>
      </w:tr>
      <w:tr w:rsidR="006E4163" w:rsidRPr="00361BF5" w14:paraId="1A4C4FE4" w14:textId="77777777" w:rsidTr="00E56F19">
        <w:trPr>
          <w:trHeight w:val="167"/>
        </w:trPr>
        <w:tc>
          <w:tcPr>
            <w:tcW w:w="2358" w:type="pct"/>
          </w:tcPr>
          <w:p w14:paraId="726858FF" w14:textId="77777777" w:rsidR="006E4163" w:rsidRPr="008771D6" w:rsidRDefault="006E4163" w:rsidP="00E56F19">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lang w:val="en"/>
              </w:rPr>
              <w:t>Recognize key genre-based features of dramatic writing and the fundamentals of the dramatic writing process through reading and applied critique</w:t>
            </w:r>
            <w:r w:rsidRPr="008771D6">
              <w:rPr>
                <w:rFonts w:ascii="Arial Narrow" w:eastAsia="Times New Roman" w:hAnsi="Arial Narrow"/>
                <w:bCs/>
                <w:sz w:val="18"/>
                <w:szCs w:val="18"/>
                <w:lang w:val="en"/>
              </w:rPr>
              <w:t xml:space="preserve">. </w:t>
            </w:r>
          </w:p>
        </w:tc>
        <w:tc>
          <w:tcPr>
            <w:tcW w:w="2642" w:type="pct"/>
          </w:tcPr>
          <w:p w14:paraId="282B258D" w14:textId="77777777" w:rsidR="006E4163" w:rsidRPr="00361BF5" w:rsidRDefault="006E4163" w:rsidP="001C5F9A">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6E4163" w:rsidRPr="00361BF5" w14:paraId="07320BC0" w14:textId="77777777" w:rsidTr="00E56F19">
        <w:trPr>
          <w:trHeight w:val="167"/>
        </w:trPr>
        <w:tc>
          <w:tcPr>
            <w:tcW w:w="2358" w:type="pct"/>
          </w:tcPr>
          <w:p w14:paraId="7CA1A41C" w14:textId="77777777" w:rsidR="006E4163" w:rsidRPr="008771D6" w:rsidRDefault="006E4163" w:rsidP="00E56F19">
            <w:pPr>
              <w:spacing w:before="100" w:beforeAutospacing="1" w:after="100" w:afterAutospacing="1"/>
              <w:rPr>
                <w:rFonts w:ascii="Arial Narrow" w:eastAsia="Times New Roman" w:hAnsi="Arial Narrow"/>
                <w:bCs/>
                <w:sz w:val="18"/>
                <w:szCs w:val="18"/>
              </w:rPr>
            </w:pPr>
          </w:p>
        </w:tc>
        <w:tc>
          <w:tcPr>
            <w:tcW w:w="2642" w:type="pct"/>
          </w:tcPr>
          <w:p w14:paraId="6021AE8C" w14:textId="77777777" w:rsidR="006E4163" w:rsidRPr="00361BF5" w:rsidRDefault="006E4163" w:rsidP="001C5F9A">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6E4163" w:rsidRPr="00361BF5" w14:paraId="7638ABEF" w14:textId="77777777" w:rsidTr="00E56F19">
        <w:trPr>
          <w:trHeight w:val="167"/>
        </w:trPr>
        <w:tc>
          <w:tcPr>
            <w:tcW w:w="2358" w:type="pct"/>
          </w:tcPr>
          <w:p w14:paraId="25F984E4" w14:textId="77777777" w:rsidR="006E4163" w:rsidRPr="008771D6" w:rsidRDefault="006E4163" w:rsidP="00E56F19">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rPr>
              <w:t>Practice the process and mechanics of dramatic story construction and reflect on these principles through writing assignments and in-class discussion.</w:t>
            </w:r>
          </w:p>
        </w:tc>
        <w:tc>
          <w:tcPr>
            <w:tcW w:w="2642" w:type="pct"/>
          </w:tcPr>
          <w:p w14:paraId="706BE4E2"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6E4163" w:rsidRPr="00361BF5" w14:paraId="5318B99D" w14:textId="77777777" w:rsidTr="00E56F19">
        <w:trPr>
          <w:trHeight w:val="167"/>
        </w:trPr>
        <w:tc>
          <w:tcPr>
            <w:tcW w:w="2358" w:type="pct"/>
          </w:tcPr>
          <w:p w14:paraId="7728D726" w14:textId="77777777" w:rsidR="006E4163" w:rsidRPr="008771D6" w:rsidRDefault="006E4163" w:rsidP="00E56F19">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lang w:val="en"/>
              </w:rPr>
              <w:t>Create dramatic narrative projects for both stage and screen plays demonstrating the tools, processes, and skills necessary to create a dramatic story within a particular context.</w:t>
            </w:r>
          </w:p>
        </w:tc>
        <w:tc>
          <w:tcPr>
            <w:tcW w:w="2642" w:type="pct"/>
          </w:tcPr>
          <w:p w14:paraId="74D2B939"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6E4163" w:rsidRPr="00361BF5" w14:paraId="0CEB1FDF" w14:textId="77777777" w:rsidTr="00E56F19">
        <w:trPr>
          <w:trHeight w:val="167"/>
        </w:trPr>
        <w:tc>
          <w:tcPr>
            <w:tcW w:w="2358" w:type="pct"/>
          </w:tcPr>
          <w:p w14:paraId="7695AA40" w14:textId="77777777" w:rsidR="006E4163" w:rsidRPr="008771D6" w:rsidRDefault="006E4163" w:rsidP="00E56F19">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rPr>
              <w:t>Use software-based tools and templates to guide and format the creation of dramatic stories.</w:t>
            </w:r>
          </w:p>
        </w:tc>
        <w:tc>
          <w:tcPr>
            <w:tcW w:w="2642" w:type="pct"/>
          </w:tcPr>
          <w:p w14:paraId="66B160DE"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14:paraId="3DDE1C29" w14:textId="77777777" w:rsidR="006E4163" w:rsidRPr="00361BF5" w:rsidRDefault="006E4163" w:rsidP="00E56F19">
            <w:pPr>
              <w:ind w:left="259"/>
              <w:rPr>
                <w:rFonts w:ascii="Arial Narrow" w:eastAsia="Times New Roman" w:hAnsi="Arial Narrow"/>
                <w:sz w:val="18"/>
                <w:szCs w:val="18"/>
              </w:rPr>
            </w:pPr>
          </w:p>
        </w:tc>
      </w:tr>
    </w:tbl>
    <w:p w14:paraId="333272B9" w14:textId="479E3E3A" w:rsidR="006E4163" w:rsidRDefault="006E4163" w:rsidP="006E4163"/>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4E73DDF3" w14:textId="77777777" w:rsidTr="00E56F19">
        <w:trPr>
          <w:trHeight w:val="167"/>
        </w:trPr>
        <w:tc>
          <w:tcPr>
            <w:tcW w:w="5000" w:type="pct"/>
            <w:gridSpan w:val="2"/>
          </w:tcPr>
          <w:p w14:paraId="3167EC57" w14:textId="77777777" w:rsidR="006E4163" w:rsidRPr="00361BF5" w:rsidRDefault="006E4163" w:rsidP="00E56F19">
            <w:pPr>
              <w:rPr>
                <w:rFonts w:ascii="Arial Narrow" w:eastAsia="Times New Roman" w:hAnsi="Arial Narrow"/>
                <w:b/>
                <w:bCs/>
                <w:sz w:val="18"/>
                <w:szCs w:val="18"/>
              </w:rPr>
            </w:pPr>
          </w:p>
          <w:p w14:paraId="7AE283DE" w14:textId="77777777" w:rsidR="006E4163" w:rsidRPr="00361BF5" w:rsidRDefault="006E4163" w:rsidP="00E56F19">
            <w:pPr>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14:paraId="5EE9D9AD"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4C50AFC4" w14:textId="77777777" w:rsidR="006E4163" w:rsidRPr="00361BF5" w:rsidRDefault="006E4163" w:rsidP="00E56F19">
            <w:pPr>
              <w:rPr>
                <w:rFonts w:ascii="Arial Narrow" w:eastAsia="Times New Roman" w:hAnsi="Arial Narrow"/>
                <w:b/>
                <w:bCs/>
                <w:sz w:val="18"/>
                <w:szCs w:val="18"/>
              </w:rPr>
            </w:pPr>
          </w:p>
        </w:tc>
      </w:tr>
      <w:tr w:rsidR="006E4163" w:rsidRPr="00361BF5" w14:paraId="1B28B047" w14:textId="77777777" w:rsidTr="00E56F19">
        <w:trPr>
          <w:trHeight w:val="167"/>
        </w:trPr>
        <w:tc>
          <w:tcPr>
            <w:tcW w:w="2358" w:type="pct"/>
          </w:tcPr>
          <w:p w14:paraId="4E1694C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5355BC61"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19014A3D" w14:textId="77777777" w:rsidTr="00E56F19">
        <w:trPr>
          <w:trHeight w:val="167"/>
        </w:trPr>
        <w:tc>
          <w:tcPr>
            <w:tcW w:w="2358" w:type="pct"/>
          </w:tcPr>
          <w:p w14:paraId="02FF61DF"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1A5A65D5"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05CCB312" w14:textId="77777777" w:rsidTr="00E56F19">
        <w:trPr>
          <w:trHeight w:val="167"/>
        </w:trPr>
        <w:tc>
          <w:tcPr>
            <w:tcW w:w="2358" w:type="pct"/>
          </w:tcPr>
          <w:p w14:paraId="6189D6EE"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00076153"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362D601B" w14:textId="77777777" w:rsidR="006E4163" w:rsidRPr="00361BF5" w:rsidRDefault="006E4163" w:rsidP="00E56F19">
            <w:pPr>
              <w:ind w:left="259"/>
              <w:rPr>
                <w:rFonts w:ascii="Arial Narrow" w:eastAsia="Times New Roman" w:hAnsi="Arial Narrow"/>
                <w:sz w:val="18"/>
                <w:szCs w:val="18"/>
              </w:rPr>
            </w:pPr>
          </w:p>
        </w:tc>
      </w:tr>
      <w:tr w:rsidR="006E4163" w:rsidRPr="00361BF5" w14:paraId="4437D6C4" w14:textId="77777777" w:rsidTr="00E56F19">
        <w:trPr>
          <w:trHeight w:val="167"/>
        </w:trPr>
        <w:tc>
          <w:tcPr>
            <w:tcW w:w="5000" w:type="pct"/>
            <w:gridSpan w:val="2"/>
          </w:tcPr>
          <w:p w14:paraId="18FE70B0" w14:textId="77777777" w:rsidR="006E4163" w:rsidRPr="00361BF5" w:rsidRDefault="006E4163" w:rsidP="00E56F19">
            <w:pPr>
              <w:rPr>
                <w:rFonts w:ascii="Arial Narrow" w:eastAsia="Times New Roman" w:hAnsi="Arial Narrow"/>
                <w:sz w:val="18"/>
                <w:szCs w:val="18"/>
              </w:rPr>
            </w:pPr>
          </w:p>
          <w:p w14:paraId="7435DDC9" w14:textId="77777777" w:rsidR="006E4163" w:rsidRPr="00361BF5"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518A5DA8" w14:textId="77777777" w:rsidR="006E4163" w:rsidRPr="00361BF5" w:rsidRDefault="006E4163" w:rsidP="00E56F19">
            <w:pPr>
              <w:rPr>
                <w:rFonts w:ascii="Arial Narrow" w:eastAsia="Times New Roman" w:hAnsi="Arial Narrow"/>
                <w:b/>
                <w:bCs/>
                <w:sz w:val="18"/>
                <w:szCs w:val="18"/>
              </w:rPr>
            </w:pPr>
          </w:p>
        </w:tc>
      </w:tr>
      <w:tr w:rsidR="006E4163" w:rsidRPr="00361BF5" w14:paraId="3DE4559C" w14:textId="77777777" w:rsidTr="00E56F19">
        <w:trPr>
          <w:trHeight w:val="167"/>
        </w:trPr>
        <w:tc>
          <w:tcPr>
            <w:tcW w:w="2358" w:type="pct"/>
          </w:tcPr>
          <w:p w14:paraId="2D36E3C9"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2DCD73E8" w14:textId="77777777" w:rsidR="006E4163" w:rsidRPr="00361BF5" w:rsidRDefault="006E4163" w:rsidP="001C5F9A">
            <w:pPr>
              <w:numPr>
                <w:ilvl w:val="0"/>
                <w:numId w:val="31"/>
              </w:numPr>
              <w:tabs>
                <w:tab w:val="clear" w:pos="720"/>
                <w:tab w:val="num" w:pos="252"/>
              </w:tabs>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6E4163" w:rsidRPr="00361BF5" w14:paraId="1C7B9363" w14:textId="77777777" w:rsidTr="00E56F19">
        <w:trPr>
          <w:trHeight w:val="167"/>
        </w:trPr>
        <w:tc>
          <w:tcPr>
            <w:tcW w:w="2358" w:type="pct"/>
          </w:tcPr>
          <w:p w14:paraId="7BB522B3"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6F0135D8"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6E4163" w:rsidRPr="00361BF5" w14:paraId="757CC298" w14:textId="77777777" w:rsidTr="00E56F19">
        <w:trPr>
          <w:trHeight w:val="167"/>
        </w:trPr>
        <w:tc>
          <w:tcPr>
            <w:tcW w:w="2358" w:type="pct"/>
          </w:tcPr>
          <w:p w14:paraId="4BD1F07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5001F0B9" w14:textId="77777777" w:rsidR="006E4163" w:rsidRPr="00361BF5" w:rsidRDefault="006E4163" w:rsidP="001C5F9A">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6E4163" w:rsidRPr="00361BF5" w14:paraId="5918899E" w14:textId="77777777" w:rsidTr="00E56F19">
        <w:trPr>
          <w:trHeight w:val="167"/>
        </w:trPr>
        <w:tc>
          <w:tcPr>
            <w:tcW w:w="2358" w:type="pct"/>
          </w:tcPr>
          <w:p w14:paraId="4E4235CE"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5D1711F3"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6E4163" w:rsidRPr="00361BF5" w14:paraId="063B537F" w14:textId="77777777" w:rsidTr="00E56F19">
        <w:trPr>
          <w:trHeight w:val="167"/>
        </w:trPr>
        <w:tc>
          <w:tcPr>
            <w:tcW w:w="2358" w:type="pct"/>
          </w:tcPr>
          <w:p w14:paraId="1D645348"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2CDBC5AD"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6E4163" w:rsidRPr="00361BF5" w14:paraId="29F2C02F" w14:textId="77777777" w:rsidTr="00E56F19">
        <w:trPr>
          <w:trHeight w:val="167"/>
        </w:trPr>
        <w:tc>
          <w:tcPr>
            <w:tcW w:w="5000" w:type="pct"/>
            <w:gridSpan w:val="2"/>
          </w:tcPr>
          <w:p w14:paraId="2CFED3DA" w14:textId="77777777" w:rsidR="006E4163" w:rsidRPr="00361BF5" w:rsidRDefault="006E4163" w:rsidP="00E56F19">
            <w:pPr>
              <w:rPr>
                <w:rFonts w:ascii="Arial Narrow" w:eastAsia="Times New Roman" w:hAnsi="Arial Narrow"/>
                <w:b/>
                <w:bCs/>
                <w:sz w:val="18"/>
                <w:szCs w:val="18"/>
              </w:rPr>
            </w:pPr>
          </w:p>
          <w:p w14:paraId="47122C2F" w14:textId="77777777" w:rsidR="006E4163" w:rsidRPr="00361BF5" w:rsidRDefault="006E4163" w:rsidP="00E56F19">
            <w:pPr>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14:paraId="1F35E6AF" w14:textId="77777777" w:rsidR="006E4163" w:rsidRPr="005B257C"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14:paraId="71DF98B8" w14:textId="77777777" w:rsidR="006E4163" w:rsidRPr="00361BF5" w:rsidRDefault="006E4163" w:rsidP="00E56F19">
            <w:pPr>
              <w:rPr>
                <w:rFonts w:ascii="Arial Narrow" w:eastAsia="Times New Roman" w:hAnsi="Arial Narrow"/>
                <w:b/>
                <w:bCs/>
                <w:sz w:val="18"/>
                <w:szCs w:val="18"/>
              </w:rPr>
            </w:pPr>
          </w:p>
        </w:tc>
      </w:tr>
      <w:tr w:rsidR="006E4163" w:rsidRPr="00361BF5" w14:paraId="3FC3F937" w14:textId="77777777" w:rsidTr="00E56F19">
        <w:trPr>
          <w:trHeight w:val="167"/>
        </w:trPr>
        <w:tc>
          <w:tcPr>
            <w:tcW w:w="2358" w:type="pct"/>
          </w:tcPr>
          <w:p w14:paraId="60C38FEF"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49759AE4"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70CA4BD5" w14:textId="77777777" w:rsidTr="00E56F19">
        <w:trPr>
          <w:trHeight w:val="167"/>
        </w:trPr>
        <w:tc>
          <w:tcPr>
            <w:tcW w:w="2358" w:type="pct"/>
          </w:tcPr>
          <w:p w14:paraId="5C3C8B65"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19BC886C"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61FC7411" w14:textId="77777777" w:rsidTr="00E56F19">
        <w:trPr>
          <w:trHeight w:val="167"/>
        </w:trPr>
        <w:tc>
          <w:tcPr>
            <w:tcW w:w="2358" w:type="pct"/>
          </w:tcPr>
          <w:p w14:paraId="1BCC17DA"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7FBBC834"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6E4163" w:rsidRPr="00361BF5" w14:paraId="36E7DD17" w14:textId="77777777" w:rsidTr="00E56F19">
        <w:trPr>
          <w:trHeight w:val="167"/>
        </w:trPr>
        <w:tc>
          <w:tcPr>
            <w:tcW w:w="5000" w:type="pct"/>
            <w:gridSpan w:val="2"/>
          </w:tcPr>
          <w:p w14:paraId="2CFD8FB6" w14:textId="77777777" w:rsidR="006E4163" w:rsidRPr="00361BF5" w:rsidRDefault="006E4163" w:rsidP="00E56F19">
            <w:pPr>
              <w:rPr>
                <w:rFonts w:ascii="Arial Narrow" w:eastAsia="Times New Roman" w:hAnsi="Arial Narrow"/>
                <w:sz w:val="18"/>
                <w:szCs w:val="18"/>
              </w:rPr>
            </w:pPr>
          </w:p>
          <w:p w14:paraId="167F034D" w14:textId="77777777" w:rsidR="006E4163" w:rsidRPr="005B257C" w:rsidRDefault="006E4163" w:rsidP="00E56F19">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14:paraId="21AE4DB5" w14:textId="77777777" w:rsidR="006E4163" w:rsidRPr="00361BF5" w:rsidRDefault="006E4163" w:rsidP="00E56F19">
            <w:pPr>
              <w:rPr>
                <w:rFonts w:ascii="Arial Narrow" w:eastAsia="Times New Roman" w:hAnsi="Arial Narrow"/>
                <w:b/>
                <w:bCs/>
                <w:sz w:val="18"/>
                <w:szCs w:val="18"/>
              </w:rPr>
            </w:pPr>
          </w:p>
        </w:tc>
      </w:tr>
      <w:tr w:rsidR="006E4163" w:rsidRPr="00361BF5" w14:paraId="7EF5CE85" w14:textId="77777777" w:rsidTr="00E56F19">
        <w:trPr>
          <w:trHeight w:val="167"/>
        </w:trPr>
        <w:tc>
          <w:tcPr>
            <w:tcW w:w="2358" w:type="pct"/>
          </w:tcPr>
          <w:p w14:paraId="78198801"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0683879A"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w:t>
            </w:r>
            <w:r w:rsidRPr="00361BF5">
              <w:rPr>
                <w:rFonts w:ascii="Arial Narrow" w:eastAsia="Times New Roman" w:hAnsi="Arial Narrow"/>
                <w:sz w:val="18"/>
                <w:szCs w:val="18"/>
              </w:rPr>
              <w:lastRenderedPageBreak/>
              <w:t xml:space="preserve">mathematics, psychology, statistics, and technology-related studies. </w:t>
            </w:r>
          </w:p>
        </w:tc>
      </w:tr>
      <w:tr w:rsidR="006E4163" w:rsidRPr="00361BF5" w14:paraId="30E82CE9" w14:textId="77777777" w:rsidTr="00E56F19">
        <w:trPr>
          <w:trHeight w:val="167"/>
        </w:trPr>
        <w:tc>
          <w:tcPr>
            <w:tcW w:w="2358" w:type="pct"/>
          </w:tcPr>
          <w:p w14:paraId="3700D1A2"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3576FD82" w14:textId="77777777" w:rsidR="006E4163" w:rsidRPr="00361BF5" w:rsidRDefault="006E4163" w:rsidP="001C5F9A">
            <w:pPr>
              <w:numPr>
                <w:ilvl w:val="0"/>
                <w:numId w:val="32"/>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6E4163" w:rsidRPr="00361BF5" w14:paraId="3BF2FB80" w14:textId="77777777" w:rsidTr="00E56F19">
        <w:trPr>
          <w:trHeight w:val="167"/>
        </w:trPr>
        <w:tc>
          <w:tcPr>
            <w:tcW w:w="2358" w:type="pct"/>
          </w:tcPr>
          <w:p w14:paraId="560FA176"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30B21C43"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empirical evidence supporting a scientific or formal theory. </w:t>
            </w:r>
          </w:p>
        </w:tc>
      </w:tr>
      <w:tr w:rsidR="006E4163" w:rsidRPr="00361BF5" w14:paraId="5634049C" w14:textId="77777777" w:rsidTr="00E56F19">
        <w:trPr>
          <w:trHeight w:val="167"/>
        </w:trPr>
        <w:tc>
          <w:tcPr>
            <w:tcW w:w="2358" w:type="pct"/>
          </w:tcPr>
          <w:p w14:paraId="73A72A13"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6F060D2A"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6E4163" w:rsidRPr="004F5735" w14:paraId="52CE8C33" w14:textId="77777777" w:rsidTr="00E56F19">
        <w:trPr>
          <w:trHeight w:val="167"/>
        </w:trPr>
        <w:tc>
          <w:tcPr>
            <w:tcW w:w="2358" w:type="pct"/>
          </w:tcPr>
          <w:p w14:paraId="24A1B45B" w14:textId="77777777" w:rsidR="006E4163" w:rsidRPr="00361BF5" w:rsidRDefault="006E4163" w:rsidP="00E56F19">
            <w:pPr>
              <w:spacing w:before="100" w:beforeAutospacing="1" w:after="100" w:afterAutospacing="1"/>
              <w:rPr>
                <w:rFonts w:ascii="Arial Narrow" w:eastAsia="Times New Roman" w:hAnsi="Arial Narrow"/>
                <w:b/>
                <w:bCs/>
                <w:sz w:val="18"/>
                <w:szCs w:val="18"/>
              </w:rPr>
            </w:pPr>
          </w:p>
        </w:tc>
        <w:tc>
          <w:tcPr>
            <w:tcW w:w="2642" w:type="pct"/>
          </w:tcPr>
          <w:p w14:paraId="6A90DF2C" w14:textId="77777777" w:rsidR="006E4163" w:rsidRPr="00361BF5" w:rsidRDefault="006E4163" w:rsidP="001C5F9A">
            <w:pPr>
              <w:numPr>
                <w:ilvl w:val="0"/>
                <w:numId w:val="32"/>
              </w:numPr>
              <w:tabs>
                <w:tab w:val="clear" w:pos="720"/>
              </w:tabs>
              <w:ind w:left="259" w:hanging="187"/>
              <w:rPr>
                <w:rFonts w:ascii="Arial Narrow" w:eastAsia="Times New Roman" w:hAnsi="Arial Narrow"/>
                <w:sz w:val="18"/>
                <w:szCs w:val="18"/>
              </w:rPr>
            </w:pPr>
            <w:r w:rsidRPr="00361BF5">
              <w:rPr>
                <w:rFonts w:ascii="Arial Narrow" w:eastAsia="Times New Roman" w:hAnsi="Arial Narrow"/>
                <w:sz w:val="18"/>
                <w:szCs w:val="18"/>
              </w:rPr>
              <w:t>Understand the scientific principles underlying matters of policy or public concern</w:t>
            </w:r>
            <w:r>
              <w:rPr>
                <w:rFonts w:ascii="Arial Narrow" w:eastAsia="Times New Roman" w:hAnsi="Arial Narrow"/>
                <w:sz w:val="18"/>
                <w:szCs w:val="18"/>
              </w:rPr>
              <w:t xml:space="preserve"> in which science plays a role.</w:t>
            </w:r>
          </w:p>
        </w:tc>
      </w:tr>
    </w:tbl>
    <w:p w14:paraId="2BC90F16" w14:textId="77777777" w:rsidR="006E4163" w:rsidRDefault="006E4163" w:rsidP="006E4163"/>
    <w:p w14:paraId="5B549B3A" w14:textId="77777777" w:rsidR="006E4163" w:rsidRPr="00E20633" w:rsidRDefault="006E4163" w:rsidP="006E4163">
      <w:pPr>
        <w:pStyle w:val="NormalWeb"/>
        <w:spacing w:before="0" w:beforeAutospacing="0" w:after="0" w:afterAutospacing="0"/>
        <w:rPr>
          <w:rFonts w:ascii="Arial Narrow" w:hAnsi="Arial Narrow" w:cs="Arial"/>
          <w:b/>
          <w:bCs/>
          <w:color w:val="000000"/>
        </w:rPr>
      </w:pPr>
      <w:r w:rsidRPr="00E20633">
        <w:rPr>
          <w:rFonts w:ascii="Arial Narrow" w:hAnsi="Arial Narrow" w:cs="Arial"/>
          <w:b/>
          <w:bCs/>
          <w:color w:val="000000"/>
        </w:rPr>
        <w:t>Writing for Stage and Screen ENG 1143</w:t>
      </w:r>
    </w:p>
    <w:p w14:paraId="57D3F0E9"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color w:val="000000"/>
        </w:rPr>
        <w:t>Professor(s): Suzanne M. Miller /Patrick Corbett</w:t>
      </w:r>
    </w:p>
    <w:p w14:paraId="78CE099C"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color w:val="000000"/>
        </w:rPr>
        <w:t>Office(s): Namm 524 /Namm 520 Office Hours: TBD</w:t>
      </w:r>
    </w:p>
    <w:p w14:paraId="1353A640" w14:textId="5BB3A325"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color w:val="000000"/>
        </w:rPr>
        <w:t>Email(s): </w:t>
      </w:r>
      <w:hyperlink r:id="rId30" w:history="1">
        <w:r w:rsidRPr="0055200E">
          <w:rPr>
            <w:rStyle w:val="Hyperlink"/>
            <w:rFonts w:ascii="Arial Narrow" w:hAnsi="Arial Narrow" w:cs="Arial"/>
          </w:rPr>
          <w:t>smmiller@citytech.cuny.edu</w:t>
        </w:r>
      </w:hyperlink>
      <w:r w:rsidRPr="00E20633">
        <w:rPr>
          <w:rFonts w:ascii="Arial Narrow" w:hAnsi="Arial Narrow" w:cs="Arial"/>
          <w:color w:val="000000"/>
        </w:rPr>
        <w:t> /</w:t>
      </w:r>
      <w:hyperlink r:id="rId31" w:history="1">
        <w:r w:rsidRPr="00E56F19">
          <w:rPr>
            <w:rStyle w:val="Hyperlink"/>
            <w:rFonts w:ascii="Arial Narrow" w:hAnsi="Arial Narrow" w:cs="Arial"/>
          </w:rPr>
          <w:t>pcorbett@citytech.cuny.edu</w:t>
        </w:r>
      </w:hyperlink>
    </w:p>
    <w:p w14:paraId="0B1DB367"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color w:val="000000"/>
        </w:rPr>
        <w:t> </w:t>
      </w:r>
    </w:p>
    <w:p w14:paraId="0D783B35"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b/>
          <w:bCs/>
          <w:color w:val="000000"/>
          <w:u w:val="single"/>
        </w:rPr>
        <w:t>Course Description:</w:t>
      </w:r>
      <w:r w:rsidRPr="00E20633">
        <w:rPr>
          <w:rFonts w:ascii="Arial Narrow" w:hAnsi="Arial Narrow" w:cs="Arial"/>
          <w:b/>
          <w:bCs/>
          <w:color w:val="000000"/>
        </w:rPr>
        <w:t> </w:t>
      </w:r>
      <w:r w:rsidRPr="00E20633">
        <w:rPr>
          <w:rFonts w:ascii="Arial Narrow" w:hAnsi="Arial Narrow" w:cs="Arial"/>
          <w:color w:val="000000"/>
        </w:rPr>
        <w:t> </w:t>
      </w:r>
    </w:p>
    <w:p w14:paraId="588409FD" w14:textId="77777777" w:rsidR="006E4163" w:rsidRDefault="006E4163" w:rsidP="006E4163">
      <w:pPr>
        <w:pStyle w:val="NormalWeb"/>
        <w:spacing w:before="0" w:beforeAutospacing="0" w:after="0" w:afterAutospacing="0"/>
        <w:rPr>
          <w:rFonts w:ascii="Arial Narrow" w:hAnsi="Arial Narrow" w:cs="Arial"/>
          <w:color w:val="000000"/>
        </w:rPr>
      </w:pPr>
      <w:r w:rsidRPr="00E20633">
        <w:rPr>
          <w:rFonts w:ascii="Arial Narrow" w:hAnsi="Arial Narrow" w:cs="Arial"/>
          <w:color w:val="000000"/>
        </w:rPr>
        <w:t>This course provides creative writing students with an introduction to writing dramatic stories for the stage and screen. Students learn to analyze, understand, write, and format dramatic stories according to the components of narrative found in dramatic structure. Students will develop a dramatic creative writing process by crafting original story ideas, working with other writers collaboratively, and engaging the development process for dramatic scenes from concept to completion.</w:t>
      </w:r>
    </w:p>
    <w:p w14:paraId="5C800F6B" w14:textId="77777777" w:rsidR="006E4163" w:rsidRPr="00E20633" w:rsidRDefault="006E4163" w:rsidP="006E4163">
      <w:pPr>
        <w:pStyle w:val="NormalWeb"/>
        <w:spacing w:before="0" w:beforeAutospacing="0" w:after="0" w:afterAutospacing="0"/>
        <w:rPr>
          <w:rFonts w:ascii="Arial Narrow" w:hAnsi="Arial Narrow" w:cs="Arial"/>
        </w:rPr>
      </w:pPr>
    </w:p>
    <w:p w14:paraId="37DC53EA"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b/>
          <w:bCs/>
          <w:color w:val="000000"/>
          <w:u w:val="single"/>
        </w:rPr>
        <w:t>Prerequisite:</w:t>
      </w:r>
      <w:r w:rsidRPr="00E20633">
        <w:rPr>
          <w:rFonts w:ascii="Arial Narrow" w:hAnsi="Arial Narrow" w:cs="Arial"/>
          <w:b/>
          <w:bCs/>
          <w:color w:val="000000"/>
        </w:rPr>
        <w:t> </w:t>
      </w:r>
      <w:r w:rsidRPr="00E20633">
        <w:rPr>
          <w:rFonts w:ascii="Arial Narrow" w:hAnsi="Arial Narrow" w:cs="Arial"/>
          <w:color w:val="000000"/>
        </w:rPr>
        <w:t> </w:t>
      </w:r>
    </w:p>
    <w:p w14:paraId="1A8BFBE5" w14:textId="240363E5" w:rsidR="006E4163" w:rsidRPr="00E20633" w:rsidRDefault="00E56F19" w:rsidP="006E4163">
      <w:pPr>
        <w:pStyle w:val="NormalWeb"/>
        <w:spacing w:before="0" w:beforeAutospacing="0" w:after="0" w:afterAutospacing="0"/>
        <w:rPr>
          <w:rFonts w:ascii="Arial Narrow" w:hAnsi="Arial Narrow" w:cs="Arial"/>
        </w:rPr>
      </w:pPr>
      <w:r>
        <w:rPr>
          <w:rFonts w:ascii="Arial Narrow" w:hAnsi="Arial Narrow" w:cs="Arial"/>
          <w:color w:val="000000"/>
        </w:rPr>
        <w:t>ENG</w:t>
      </w:r>
      <w:r w:rsidR="006E4163" w:rsidRPr="00E20633">
        <w:rPr>
          <w:rFonts w:ascii="Arial Narrow" w:hAnsi="Arial Narrow" w:cs="Arial"/>
          <w:color w:val="000000"/>
        </w:rPr>
        <w:t xml:space="preserve"> 1101 </w:t>
      </w:r>
    </w:p>
    <w:p w14:paraId="074B4966" w14:textId="77777777" w:rsidR="006E4163" w:rsidRPr="00E20633" w:rsidRDefault="006E4163" w:rsidP="006E4163">
      <w:pPr>
        <w:rPr>
          <w:rFonts w:ascii="Arial Narrow" w:eastAsia="Times New Roman" w:hAnsi="Arial Narrow" w:cs="Arial"/>
          <w:sz w:val="20"/>
          <w:szCs w:val="20"/>
        </w:rPr>
      </w:pPr>
    </w:p>
    <w:p w14:paraId="6E4B9349"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b/>
          <w:bCs/>
          <w:color w:val="000000"/>
          <w:u w:val="single"/>
        </w:rPr>
        <w:t>Required course materials:</w:t>
      </w:r>
      <w:r w:rsidRPr="00E20633">
        <w:rPr>
          <w:rFonts w:ascii="Arial Narrow" w:hAnsi="Arial Narrow" w:cs="Arial"/>
          <w:color w:val="000000"/>
        </w:rPr>
        <w:t> </w:t>
      </w:r>
    </w:p>
    <w:p w14:paraId="645E516D" w14:textId="77777777" w:rsidR="006E4163" w:rsidRPr="00E20633" w:rsidRDefault="006E4163" w:rsidP="001C5F9A">
      <w:pPr>
        <w:pStyle w:val="NormalWeb"/>
        <w:numPr>
          <w:ilvl w:val="0"/>
          <w:numId w:val="4"/>
        </w:numPr>
        <w:spacing w:before="0" w:beforeAutospacing="0" w:after="0" w:afterAutospacing="0"/>
        <w:textAlignment w:val="baseline"/>
        <w:rPr>
          <w:rFonts w:ascii="Arial Narrow" w:hAnsi="Arial Narrow" w:cs="Arial"/>
          <w:color w:val="000000"/>
        </w:rPr>
      </w:pPr>
      <w:r w:rsidRPr="00E20633">
        <w:rPr>
          <w:rFonts w:ascii="Arial Narrow" w:hAnsi="Arial Narrow" w:cs="Arial"/>
          <w:color w:val="000000"/>
        </w:rPr>
        <w:t>An active Blackboard account </w:t>
      </w:r>
    </w:p>
    <w:p w14:paraId="1166B0D2" w14:textId="77777777" w:rsidR="006E4163" w:rsidRPr="00E20633" w:rsidRDefault="006E4163" w:rsidP="001C5F9A">
      <w:pPr>
        <w:pStyle w:val="NormalWeb"/>
        <w:numPr>
          <w:ilvl w:val="0"/>
          <w:numId w:val="4"/>
        </w:numPr>
        <w:spacing w:before="0" w:beforeAutospacing="0" w:after="0" w:afterAutospacing="0"/>
        <w:textAlignment w:val="baseline"/>
        <w:rPr>
          <w:rFonts w:ascii="Arial Narrow" w:hAnsi="Arial Narrow" w:cs="Arial"/>
          <w:color w:val="000000"/>
        </w:rPr>
      </w:pPr>
      <w:r w:rsidRPr="00E20633">
        <w:rPr>
          <w:rFonts w:ascii="Arial Narrow" w:hAnsi="Arial Narrow" w:cs="Arial"/>
          <w:color w:val="000000"/>
        </w:rPr>
        <w:t>A notebook dedicated to your creative work</w:t>
      </w:r>
    </w:p>
    <w:p w14:paraId="2B9A232F" w14:textId="77777777" w:rsidR="006E4163" w:rsidRPr="00E20633" w:rsidRDefault="006E4163" w:rsidP="001C5F9A">
      <w:pPr>
        <w:pStyle w:val="NormalWeb"/>
        <w:numPr>
          <w:ilvl w:val="0"/>
          <w:numId w:val="4"/>
        </w:numPr>
        <w:spacing w:before="0" w:beforeAutospacing="0" w:after="0" w:afterAutospacing="0"/>
        <w:textAlignment w:val="baseline"/>
        <w:rPr>
          <w:rFonts w:ascii="Arial Narrow" w:hAnsi="Arial Narrow" w:cs="Arial"/>
          <w:color w:val="000000"/>
        </w:rPr>
      </w:pPr>
      <w:r w:rsidRPr="00E20633">
        <w:rPr>
          <w:rFonts w:ascii="Arial Narrow" w:hAnsi="Arial Narrow" w:cs="Arial"/>
          <w:color w:val="000000"/>
        </w:rPr>
        <w:t>A  notebook and folder for class notes and hand-outs</w:t>
      </w:r>
    </w:p>
    <w:p w14:paraId="53449312" w14:textId="77777777" w:rsidR="006E4163" w:rsidRPr="00E20633" w:rsidRDefault="006E4163" w:rsidP="001C5F9A">
      <w:pPr>
        <w:pStyle w:val="NormalWeb"/>
        <w:numPr>
          <w:ilvl w:val="0"/>
          <w:numId w:val="4"/>
        </w:numPr>
        <w:spacing w:before="0" w:beforeAutospacing="0" w:after="0" w:afterAutospacing="0"/>
        <w:textAlignment w:val="baseline"/>
        <w:rPr>
          <w:rFonts w:ascii="Arial Narrow" w:hAnsi="Arial Narrow" w:cs="Arial"/>
          <w:color w:val="000000"/>
        </w:rPr>
      </w:pPr>
      <w:r w:rsidRPr="00E20633">
        <w:rPr>
          <w:rFonts w:ascii="Arial Narrow" w:hAnsi="Arial Narrow" w:cs="Arial"/>
          <w:color w:val="000000"/>
        </w:rPr>
        <w:t>A dictionary and thesaurus (online versions are fine) </w:t>
      </w:r>
    </w:p>
    <w:p w14:paraId="08CB00F2" w14:textId="77777777" w:rsidR="006E4163" w:rsidRPr="00E20633" w:rsidRDefault="006E4163" w:rsidP="001C5F9A">
      <w:pPr>
        <w:pStyle w:val="NormalWeb"/>
        <w:numPr>
          <w:ilvl w:val="0"/>
          <w:numId w:val="4"/>
        </w:numPr>
        <w:spacing w:before="0" w:beforeAutospacing="0" w:after="0" w:afterAutospacing="0"/>
        <w:textAlignment w:val="baseline"/>
        <w:rPr>
          <w:rFonts w:ascii="Arial Narrow" w:hAnsi="Arial Narrow" w:cs="Arial"/>
          <w:color w:val="000000"/>
        </w:rPr>
      </w:pPr>
      <w:r w:rsidRPr="00E20633">
        <w:rPr>
          <w:rFonts w:ascii="Arial Narrow" w:hAnsi="Arial Narrow" w:cs="Arial"/>
          <w:color w:val="000000"/>
        </w:rPr>
        <w:t>Texts (plays</w:t>
      </w:r>
      <w:r>
        <w:rPr>
          <w:rFonts w:ascii="Arial Narrow" w:hAnsi="Arial Narrow" w:cs="Arial"/>
          <w:color w:val="000000"/>
        </w:rPr>
        <w:t xml:space="preserve"> and screenplays) listed below.</w:t>
      </w:r>
    </w:p>
    <w:p w14:paraId="6EEFEA80" w14:textId="77777777" w:rsidR="006E4163" w:rsidRPr="00E20633" w:rsidRDefault="006E4163" w:rsidP="006E4163">
      <w:pPr>
        <w:rPr>
          <w:rFonts w:ascii="Arial Narrow" w:eastAsia="Times New Roman" w:hAnsi="Arial Narrow" w:cs="Arial"/>
          <w:sz w:val="20"/>
          <w:szCs w:val="20"/>
        </w:rPr>
      </w:pPr>
    </w:p>
    <w:p w14:paraId="05041F3F"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b/>
          <w:bCs/>
          <w:color w:val="000000"/>
          <w:u w:val="single"/>
        </w:rPr>
        <w:t>Required Texts (see list below)</w:t>
      </w:r>
      <w:r w:rsidRPr="00E20633">
        <w:rPr>
          <w:rFonts w:ascii="Arial Narrow" w:hAnsi="Arial Narrow" w:cs="Arial"/>
          <w:b/>
          <w:bCs/>
          <w:color w:val="000000"/>
        </w:rPr>
        <w:t>.</w:t>
      </w:r>
      <w:r w:rsidRPr="00E20633">
        <w:rPr>
          <w:rFonts w:ascii="Arial Narrow" w:hAnsi="Arial Narrow" w:cs="Arial"/>
          <w:i/>
          <w:iCs/>
          <w:color w:val="000000"/>
        </w:rPr>
        <w:t xml:space="preserve"> </w:t>
      </w:r>
      <w:r w:rsidRPr="00E20633">
        <w:rPr>
          <w:rFonts w:ascii="Arial Narrow" w:hAnsi="Arial Narrow" w:cs="Arial"/>
          <w:iCs/>
          <w:color w:val="000000"/>
        </w:rPr>
        <w:t>Please bring the appropriate text to class, as we will refer to/read from the texts regularly during the class period. They are available at the campus bookstore, as well as from other vendors. Most of them are also available at City Tech's library, and at other CUNY libraries (fyi: you may use your City Tech ID to check out books from any CUNY library). Public libraries also have these texts in either print versions or as e-books. </w:t>
      </w:r>
      <w:r w:rsidRPr="00E20633">
        <w:rPr>
          <w:rFonts w:ascii="Arial Narrow" w:hAnsi="Arial Narrow" w:cs="Arial"/>
          <w:color w:val="000000"/>
        </w:rPr>
        <w:t> </w:t>
      </w:r>
    </w:p>
    <w:p w14:paraId="0A2F7959" w14:textId="77777777" w:rsidR="006E4163" w:rsidRPr="00E20633" w:rsidRDefault="006E4163" w:rsidP="006E4163">
      <w:pPr>
        <w:rPr>
          <w:rFonts w:ascii="Arial Narrow" w:eastAsia="Times New Roman" w:hAnsi="Arial Narrow" w:cs="Arial"/>
          <w:sz w:val="20"/>
          <w:szCs w:val="20"/>
        </w:rPr>
      </w:pPr>
    </w:p>
    <w:p w14:paraId="5A4F0D6B" w14:textId="77777777" w:rsidR="006E4163" w:rsidRPr="00E20633" w:rsidRDefault="006E4163" w:rsidP="001C5F9A">
      <w:pPr>
        <w:pStyle w:val="NormalWeb"/>
        <w:numPr>
          <w:ilvl w:val="0"/>
          <w:numId w:val="35"/>
        </w:numPr>
        <w:spacing w:before="0" w:beforeAutospacing="0" w:after="0" w:afterAutospacing="0"/>
        <w:rPr>
          <w:rFonts w:ascii="Arial Narrow" w:hAnsi="Arial Narrow" w:cs="Arial"/>
        </w:rPr>
      </w:pPr>
      <w:r w:rsidRPr="00E20633">
        <w:rPr>
          <w:rFonts w:ascii="Arial Narrow" w:hAnsi="Arial Narrow" w:cs="Arial"/>
          <w:b/>
          <w:color w:val="000000"/>
        </w:rPr>
        <w:t>Akhtar, Ayad</w:t>
      </w:r>
      <w:r w:rsidRPr="00E20633">
        <w:rPr>
          <w:rFonts w:ascii="Arial Narrow" w:hAnsi="Arial Narrow" w:cs="Arial"/>
          <w:color w:val="000000"/>
        </w:rPr>
        <w:t xml:space="preserve">. </w:t>
      </w:r>
      <w:r w:rsidRPr="00E20633">
        <w:rPr>
          <w:rFonts w:ascii="Arial Narrow" w:hAnsi="Arial Narrow" w:cs="Arial"/>
          <w:i/>
          <w:iCs/>
          <w:color w:val="000000"/>
        </w:rPr>
        <w:t xml:space="preserve">Disgraced. </w:t>
      </w:r>
      <w:r w:rsidRPr="00E20633">
        <w:rPr>
          <w:rFonts w:ascii="Arial Narrow" w:hAnsi="Arial Narrow" w:cs="Arial"/>
          <w:color w:val="000000"/>
        </w:rPr>
        <w:t>Back Bay Books, 2013. ISBN-13:978-01316324465</w:t>
      </w:r>
    </w:p>
    <w:p w14:paraId="25C2A3A8" w14:textId="77777777" w:rsidR="006E4163" w:rsidRPr="00E20633" w:rsidRDefault="006E4163" w:rsidP="001C5F9A">
      <w:pPr>
        <w:pStyle w:val="NormalWeb"/>
        <w:numPr>
          <w:ilvl w:val="0"/>
          <w:numId w:val="35"/>
        </w:numPr>
        <w:spacing w:before="0" w:beforeAutospacing="0" w:after="0" w:afterAutospacing="0"/>
        <w:rPr>
          <w:rFonts w:ascii="Arial Narrow" w:hAnsi="Arial Narrow" w:cs="Arial"/>
        </w:rPr>
      </w:pPr>
      <w:r w:rsidRPr="00E20633">
        <w:rPr>
          <w:rFonts w:ascii="Arial Narrow" w:hAnsi="Arial Narrow" w:cs="Arial"/>
          <w:b/>
          <w:color w:val="000000"/>
        </w:rPr>
        <w:t>Andersson, Wes</w:t>
      </w:r>
      <w:r w:rsidRPr="00E20633">
        <w:rPr>
          <w:rFonts w:ascii="Arial Narrow" w:hAnsi="Arial Narrow" w:cs="Arial"/>
          <w:color w:val="000000"/>
        </w:rPr>
        <w:t xml:space="preserve">. </w:t>
      </w:r>
      <w:r w:rsidRPr="00E20633">
        <w:rPr>
          <w:rFonts w:ascii="Arial Narrow" w:hAnsi="Arial Narrow" w:cs="Arial"/>
          <w:i/>
          <w:iCs/>
          <w:color w:val="000000"/>
        </w:rPr>
        <w:t>The Grand Budapest Hotel:  The Illustrated Screenplay.</w:t>
      </w:r>
      <w:r w:rsidRPr="00E20633">
        <w:rPr>
          <w:rFonts w:ascii="Arial Narrow" w:hAnsi="Arial Narrow" w:cs="Arial"/>
          <w:color w:val="000000"/>
        </w:rPr>
        <w:t xml:space="preserve"> Opus Books, 2014. $11.52. </w:t>
      </w:r>
      <w:r w:rsidRPr="00E20633">
        <w:rPr>
          <w:rFonts w:ascii="Arial Narrow" w:hAnsi="Arial Narrow" w:cs="Arial"/>
          <w:color w:val="333333"/>
        </w:rPr>
        <w:t xml:space="preserve">ASIN: B00IWROHY8 </w:t>
      </w:r>
    </w:p>
    <w:p w14:paraId="370D1915" w14:textId="77777777" w:rsidR="006E4163" w:rsidRPr="00E20633" w:rsidRDefault="006E4163" w:rsidP="001C5F9A">
      <w:pPr>
        <w:pStyle w:val="NormalWeb"/>
        <w:numPr>
          <w:ilvl w:val="0"/>
          <w:numId w:val="35"/>
        </w:numPr>
        <w:spacing w:before="0" w:beforeAutospacing="0" w:after="0" w:afterAutospacing="0"/>
        <w:rPr>
          <w:rFonts w:ascii="Arial Narrow" w:hAnsi="Arial Narrow" w:cs="Arial"/>
        </w:rPr>
      </w:pPr>
      <w:r w:rsidRPr="00E20633">
        <w:rPr>
          <w:rFonts w:ascii="Arial Narrow" w:hAnsi="Arial Narrow" w:cs="Arial"/>
          <w:b/>
          <w:color w:val="000000"/>
        </w:rPr>
        <w:t>Beauvoy, Simon</w:t>
      </w:r>
      <w:r w:rsidRPr="00E20633">
        <w:rPr>
          <w:rFonts w:ascii="Arial Narrow" w:hAnsi="Arial Narrow" w:cs="Arial"/>
          <w:color w:val="000000"/>
        </w:rPr>
        <w:t xml:space="preserve">. </w:t>
      </w:r>
      <w:r w:rsidRPr="00E20633">
        <w:rPr>
          <w:rFonts w:ascii="Arial Narrow" w:hAnsi="Arial Narrow" w:cs="Arial"/>
          <w:i/>
          <w:iCs/>
          <w:color w:val="000000"/>
        </w:rPr>
        <w:t>Slumdog Millionaire:  The Shooting Script</w:t>
      </w:r>
      <w:r w:rsidRPr="00E20633">
        <w:rPr>
          <w:rFonts w:ascii="Arial Narrow" w:hAnsi="Arial Narrow" w:cs="Arial"/>
          <w:color w:val="000000"/>
        </w:rPr>
        <w:t xml:space="preserve">. Newmarket Press, 2008. $10.99. </w:t>
      </w:r>
      <w:r w:rsidRPr="00E20633">
        <w:rPr>
          <w:rFonts w:ascii="Arial Narrow" w:hAnsi="Arial Narrow" w:cs="Arial"/>
          <w:color w:val="333333"/>
        </w:rPr>
        <w:t>ISBN-13: 978-1557048363</w:t>
      </w:r>
    </w:p>
    <w:p w14:paraId="0C880530" w14:textId="77777777" w:rsidR="006E4163" w:rsidRPr="00E20633" w:rsidRDefault="006E4163" w:rsidP="001C5F9A">
      <w:pPr>
        <w:pStyle w:val="NormalWeb"/>
        <w:numPr>
          <w:ilvl w:val="0"/>
          <w:numId w:val="35"/>
        </w:numPr>
        <w:spacing w:before="0" w:beforeAutospacing="0" w:after="0" w:afterAutospacing="0"/>
        <w:rPr>
          <w:rFonts w:ascii="Arial Narrow" w:hAnsi="Arial Narrow" w:cs="Arial"/>
        </w:rPr>
      </w:pPr>
      <w:r w:rsidRPr="00E20633">
        <w:rPr>
          <w:rFonts w:ascii="Arial Narrow" w:hAnsi="Arial Narrow" w:cs="Arial"/>
          <w:b/>
          <w:color w:val="000000"/>
        </w:rPr>
        <w:t>Field, Syd</w:t>
      </w:r>
      <w:r w:rsidRPr="00E20633">
        <w:rPr>
          <w:rFonts w:ascii="Arial Narrow" w:hAnsi="Arial Narrow" w:cs="Arial"/>
          <w:color w:val="000000"/>
        </w:rPr>
        <w:t xml:space="preserve">. </w:t>
      </w:r>
      <w:r w:rsidRPr="00E20633">
        <w:rPr>
          <w:rFonts w:ascii="Arial Narrow" w:hAnsi="Arial Narrow" w:cs="Arial"/>
          <w:i/>
          <w:iCs/>
          <w:color w:val="000000"/>
        </w:rPr>
        <w:t>Screenplay:  The Foundations of Screenwriting</w:t>
      </w:r>
      <w:r w:rsidRPr="00E20633">
        <w:rPr>
          <w:rFonts w:ascii="Arial Narrow" w:hAnsi="Arial Narrow" w:cs="Arial"/>
          <w:color w:val="000000"/>
        </w:rPr>
        <w:t xml:space="preserve">. Delta, Revised Edition, 2005. $13.44. </w:t>
      </w:r>
      <w:r w:rsidRPr="00E20633">
        <w:rPr>
          <w:rFonts w:ascii="Arial Narrow" w:hAnsi="Arial Narrow" w:cs="Arial"/>
          <w:color w:val="333333"/>
        </w:rPr>
        <w:t>ISBN-    10: 0385339038</w:t>
      </w:r>
    </w:p>
    <w:p w14:paraId="593BABA6" w14:textId="77777777" w:rsidR="006E4163" w:rsidRPr="00E20633" w:rsidRDefault="006E4163" w:rsidP="001C5F9A">
      <w:pPr>
        <w:pStyle w:val="NormalWeb"/>
        <w:numPr>
          <w:ilvl w:val="0"/>
          <w:numId w:val="35"/>
        </w:numPr>
        <w:spacing w:before="0" w:beforeAutospacing="0" w:after="0" w:afterAutospacing="0"/>
        <w:rPr>
          <w:rFonts w:ascii="Arial Narrow" w:hAnsi="Arial Narrow" w:cs="Arial"/>
        </w:rPr>
      </w:pPr>
      <w:r w:rsidRPr="00E20633">
        <w:rPr>
          <w:rFonts w:ascii="Arial Narrow" w:hAnsi="Arial Narrow" w:cs="Arial"/>
          <w:b/>
          <w:color w:val="000000"/>
        </w:rPr>
        <w:t>Parks, Suzan-Lori</w:t>
      </w:r>
      <w:r w:rsidRPr="00E20633">
        <w:rPr>
          <w:rFonts w:ascii="Arial Narrow" w:hAnsi="Arial Narrow" w:cs="Arial"/>
          <w:color w:val="000000"/>
        </w:rPr>
        <w:t xml:space="preserve">. </w:t>
      </w:r>
      <w:r w:rsidRPr="00E20633">
        <w:rPr>
          <w:rFonts w:ascii="Arial Narrow" w:hAnsi="Arial Narrow" w:cs="Arial"/>
          <w:i/>
          <w:iCs/>
          <w:color w:val="000000"/>
        </w:rPr>
        <w:t>Topdog/Underdog</w:t>
      </w:r>
      <w:r w:rsidRPr="00E20633">
        <w:rPr>
          <w:rFonts w:ascii="Arial Narrow" w:hAnsi="Arial Narrow" w:cs="Arial"/>
          <w:color w:val="000000"/>
        </w:rPr>
        <w:t xml:space="preserve">. Theatre Communications Group, 2001. $13.10. </w:t>
      </w:r>
      <w:r w:rsidRPr="00E20633">
        <w:rPr>
          <w:rFonts w:ascii="Arial Narrow" w:hAnsi="Arial Narrow" w:cs="Arial"/>
          <w:color w:val="333333"/>
        </w:rPr>
        <w:t>ISBN-13: 978-1559362016</w:t>
      </w:r>
    </w:p>
    <w:p w14:paraId="6134D565" w14:textId="77777777" w:rsidR="006E4163" w:rsidRPr="00E20633" w:rsidRDefault="006E4163" w:rsidP="001C5F9A">
      <w:pPr>
        <w:numPr>
          <w:ilvl w:val="0"/>
          <w:numId w:val="35"/>
        </w:numPr>
        <w:contextualSpacing/>
        <w:rPr>
          <w:rFonts w:ascii="Arial Narrow" w:hAnsi="Arial Narrow" w:cs="Arial"/>
          <w:sz w:val="20"/>
          <w:szCs w:val="20"/>
        </w:rPr>
      </w:pPr>
      <w:r w:rsidRPr="00E20633">
        <w:rPr>
          <w:rFonts w:ascii="Arial Narrow" w:hAnsi="Arial Narrow" w:cs="Arial"/>
          <w:b/>
          <w:color w:val="000000"/>
          <w:sz w:val="20"/>
          <w:szCs w:val="20"/>
        </w:rPr>
        <w:t>Shepard, Sam</w:t>
      </w:r>
      <w:r w:rsidRPr="00E20633">
        <w:rPr>
          <w:rFonts w:ascii="Arial Narrow" w:hAnsi="Arial Narrow" w:cs="Arial"/>
          <w:color w:val="000000"/>
          <w:sz w:val="20"/>
          <w:szCs w:val="20"/>
        </w:rPr>
        <w:t xml:space="preserve">. </w:t>
      </w:r>
      <w:r w:rsidRPr="00E20633">
        <w:rPr>
          <w:rFonts w:ascii="Arial Narrow" w:hAnsi="Arial Narrow" w:cs="Arial"/>
          <w:i/>
          <w:iCs/>
          <w:color w:val="000000"/>
          <w:sz w:val="20"/>
          <w:szCs w:val="20"/>
        </w:rPr>
        <w:t>True West</w:t>
      </w:r>
      <w:r w:rsidRPr="00E20633">
        <w:rPr>
          <w:rFonts w:ascii="Arial Narrow" w:hAnsi="Arial Narrow" w:cs="Arial"/>
          <w:color w:val="000000"/>
          <w:sz w:val="20"/>
          <w:szCs w:val="20"/>
        </w:rPr>
        <w:t xml:space="preserve">. Samuel French, Acting Edition, 1981. $10.95. </w:t>
      </w:r>
      <w:r w:rsidRPr="00E20633">
        <w:rPr>
          <w:rFonts w:ascii="Arial Narrow" w:hAnsi="Arial Narrow" w:cs="Arial"/>
          <w:color w:val="333333"/>
          <w:sz w:val="20"/>
          <w:szCs w:val="20"/>
        </w:rPr>
        <w:t>ISBN-13: 978-0573617287</w:t>
      </w:r>
    </w:p>
    <w:p w14:paraId="42EB7894" w14:textId="77777777" w:rsidR="006E4163" w:rsidRPr="00E20633" w:rsidRDefault="006E4163" w:rsidP="001C5F9A">
      <w:pPr>
        <w:numPr>
          <w:ilvl w:val="0"/>
          <w:numId w:val="35"/>
        </w:numPr>
        <w:contextualSpacing/>
        <w:rPr>
          <w:rFonts w:ascii="Arial Narrow" w:hAnsi="Arial Narrow" w:cs="Arial"/>
          <w:sz w:val="20"/>
          <w:szCs w:val="20"/>
        </w:rPr>
      </w:pPr>
      <w:r w:rsidRPr="00E20633">
        <w:rPr>
          <w:rFonts w:ascii="Arial Narrow" w:hAnsi="Arial Narrow" w:cs="Arial"/>
          <w:b/>
          <w:color w:val="333333"/>
          <w:sz w:val="20"/>
          <w:szCs w:val="20"/>
        </w:rPr>
        <w:t>Vogler, Christopher.</w:t>
      </w:r>
      <w:r w:rsidRPr="00E20633">
        <w:rPr>
          <w:rFonts w:ascii="Arial Narrow" w:hAnsi="Arial Narrow" w:cs="Arial"/>
          <w:color w:val="333333"/>
          <w:sz w:val="20"/>
          <w:szCs w:val="20"/>
        </w:rPr>
        <w:t xml:space="preserve"> </w:t>
      </w:r>
      <w:r w:rsidRPr="00E20633">
        <w:rPr>
          <w:rFonts w:ascii="Arial Narrow" w:hAnsi="Arial Narrow" w:cs="Arial"/>
          <w:i/>
          <w:iCs/>
          <w:color w:val="111111"/>
          <w:sz w:val="20"/>
          <w:szCs w:val="20"/>
        </w:rPr>
        <w:t>The Writer’s Journey: Mythic Structure for Writers.</w:t>
      </w:r>
      <w:r w:rsidRPr="00E20633">
        <w:rPr>
          <w:rFonts w:ascii="Arial Narrow" w:hAnsi="Arial Narrow" w:cs="Arial"/>
          <w:color w:val="111111"/>
          <w:sz w:val="20"/>
          <w:szCs w:val="20"/>
        </w:rPr>
        <w:t xml:space="preserve"> </w:t>
      </w:r>
      <w:r w:rsidRPr="00E20633">
        <w:rPr>
          <w:rFonts w:ascii="Arial Narrow" w:hAnsi="Arial Narrow" w:cs="Arial"/>
          <w:color w:val="333333"/>
          <w:sz w:val="20"/>
          <w:szCs w:val="20"/>
          <w:shd w:val="clear" w:color="auto" w:fill="FFFFFF"/>
        </w:rPr>
        <w:t>Michael Wiese Productions, 2007. $15.00. ISBN-10: 193290736X</w:t>
      </w:r>
    </w:p>
    <w:p w14:paraId="5E7DAD64" w14:textId="77777777" w:rsidR="006E4163" w:rsidRPr="00E20633" w:rsidRDefault="006E4163" w:rsidP="006E4163">
      <w:pPr>
        <w:rPr>
          <w:rFonts w:ascii="Arial Narrow" w:eastAsia="Times New Roman" w:hAnsi="Arial Narrow" w:cs="Arial"/>
          <w:sz w:val="20"/>
          <w:szCs w:val="20"/>
        </w:rPr>
      </w:pPr>
    </w:p>
    <w:p w14:paraId="1671B730"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111111"/>
          <w:sz w:val="20"/>
          <w:szCs w:val="20"/>
          <w:u w:val="single"/>
        </w:rPr>
        <w:t>Student Learning Outcomes:</w:t>
      </w:r>
    </w:p>
    <w:p w14:paraId="238D6875" w14:textId="77777777" w:rsidR="006E4163" w:rsidRPr="00E20633" w:rsidRDefault="006E4163" w:rsidP="006E4163">
      <w:pPr>
        <w:rPr>
          <w:rFonts w:ascii="Arial Narrow" w:hAnsi="Arial Narrow" w:cs="Arial"/>
          <w:sz w:val="20"/>
          <w:szCs w:val="20"/>
        </w:rPr>
      </w:pPr>
      <w:r w:rsidRPr="00E20633">
        <w:rPr>
          <w:rFonts w:ascii="Arial Narrow" w:hAnsi="Arial Narrow" w:cs="Arial"/>
          <w:color w:val="111111"/>
          <w:sz w:val="20"/>
          <w:szCs w:val="20"/>
        </w:rPr>
        <w:t>By the end of this course, you will be able to:</w:t>
      </w:r>
    </w:p>
    <w:p w14:paraId="02ED16F1" w14:textId="77777777" w:rsidR="006E4163" w:rsidRPr="00E20633" w:rsidRDefault="006E4163" w:rsidP="001C5F9A">
      <w:pPr>
        <w:numPr>
          <w:ilvl w:val="0"/>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Analyze:  Written dramatic stories as part of the development process as a means of improving them and differentiating them from other creative works.</w:t>
      </w:r>
    </w:p>
    <w:p w14:paraId="5C95C522" w14:textId="77777777" w:rsidR="006E4163" w:rsidRPr="00E20633" w:rsidRDefault="006E4163" w:rsidP="001C5F9A">
      <w:pPr>
        <w:numPr>
          <w:ilvl w:val="0"/>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lastRenderedPageBreak/>
        <w:t>Identify and Explain:</w:t>
      </w:r>
    </w:p>
    <w:p w14:paraId="78B8A249"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Formatting, features, and genre characteristics associated with basic dramatic story structure.</w:t>
      </w:r>
    </w:p>
    <w:p w14:paraId="5E36C1CE"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Common tropes, plot devices, and narrative arcs typically associated with dramatic stories.</w:t>
      </w:r>
    </w:p>
    <w:p w14:paraId="75B5DC44"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Major story concepts such as character, dramatic act structure, and heroic plot in the construction of the narrative journey.</w:t>
      </w:r>
    </w:p>
    <w:p w14:paraId="5CD01423" w14:textId="77777777" w:rsidR="006E4163" w:rsidRPr="00E20633" w:rsidRDefault="006E4163" w:rsidP="001C5F9A">
      <w:pPr>
        <w:numPr>
          <w:ilvl w:val="0"/>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Develop and Write:  Individual scenes and acts for content, organization, style, clarity, dramatic emphasis, and genre-appropriate page design.</w:t>
      </w:r>
    </w:p>
    <w:p w14:paraId="35A1713C" w14:textId="77777777" w:rsidR="006E4163" w:rsidRPr="00E20633" w:rsidRDefault="006E4163" w:rsidP="001C5F9A">
      <w:pPr>
        <w:numPr>
          <w:ilvl w:val="0"/>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Synthesize:  </w:t>
      </w:r>
    </w:p>
    <w:p w14:paraId="0D81E191"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An understanding of the anatomy and execution of creating an individual scene and act of a feature film screenplay, including treatment, pitch, and scripting.</w:t>
      </w:r>
    </w:p>
    <w:p w14:paraId="4AB73830" w14:textId="0B896239"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A vocabulary of key terms in the form of parentheticals, story transitions, production settings, and shot directions to use in writing. A vocabulary of the standard elements of drama (such as</w:t>
      </w:r>
      <w:r w:rsidR="00E56F19">
        <w:rPr>
          <w:rFonts w:ascii="Arial Narrow" w:hAnsi="Arial Narrow" w:cs="Arial"/>
          <w:color w:val="111111"/>
          <w:sz w:val="20"/>
          <w:szCs w:val="20"/>
        </w:rPr>
        <w:t xml:space="preserve"> plot, theme, characterization,</w:t>
      </w:r>
      <w:r w:rsidRPr="00E20633">
        <w:rPr>
          <w:rFonts w:ascii="Arial Narrow" w:hAnsi="Arial Narrow" w:cs="Arial"/>
          <w:color w:val="111111"/>
          <w:sz w:val="20"/>
          <w:szCs w:val="20"/>
        </w:rPr>
        <w:t> music, movement, and spectacle).</w:t>
      </w:r>
    </w:p>
    <w:p w14:paraId="71F37256"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An understanding of the Aristotilean element</w:t>
      </w:r>
      <w:r>
        <w:rPr>
          <w:rFonts w:ascii="Arial Narrow" w:hAnsi="Arial Narrow" w:cs="Arial"/>
          <w:color w:val="111111"/>
          <w:sz w:val="20"/>
          <w:szCs w:val="20"/>
        </w:rPr>
        <w:t xml:space="preserve">s of drama and how they help </w:t>
      </w:r>
      <w:r w:rsidRPr="00E20633">
        <w:rPr>
          <w:rFonts w:ascii="Arial Narrow" w:hAnsi="Arial Narrow" w:cs="Arial"/>
          <w:color w:val="111111"/>
          <w:sz w:val="20"/>
          <w:szCs w:val="20"/>
        </w:rPr>
        <w:t>build dramatic arcs and reveal themes.</w:t>
      </w:r>
    </w:p>
    <w:p w14:paraId="23763279" w14:textId="77777777" w:rsidR="006E4163" w:rsidRPr="00E20633" w:rsidRDefault="006E4163" w:rsidP="001C5F9A">
      <w:pPr>
        <w:numPr>
          <w:ilvl w:val="0"/>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Collaborate:  </w:t>
      </w:r>
    </w:p>
    <w:p w14:paraId="087B0EB9"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 xml:space="preserve">To develop and pitch screenplay characters, scenes, and stories towards a variety of dramatic situations. </w:t>
      </w:r>
    </w:p>
    <w:p w14:paraId="73F07C9C" w14:textId="77777777" w:rsidR="006E4163" w:rsidRPr="00E20633" w:rsidRDefault="006E4163" w:rsidP="001C5F9A">
      <w:pPr>
        <w:numPr>
          <w:ilvl w:val="1"/>
          <w:numId w:val="5"/>
        </w:numPr>
        <w:textAlignment w:val="baseline"/>
        <w:rPr>
          <w:rFonts w:ascii="Arial Narrow" w:hAnsi="Arial Narrow" w:cs="Arial"/>
          <w:color w:val="111111"/>
          <w:sz w:val="20"/>
          <w:szCs w:val="20"/>
        </w:rPr>
      </w:pPr>
      <w:r w:rsidRPr="00E20633">
        <w:rPr>
          <w:rFonts w:ascii="Arial Narrow" w:hAnsi="Arial Narrow" w:cs="Arial"/>
          <w:color w:val="111111"/>
          <w:sz w:val="20"/>
          <w:szCs w:val="20"/>
        </w:rPr>
        <w:t>To review premises, conflicts, and characterization in original dramatic scenes for the stage.</w:t>
      </w:r>
    </w:p>
    <w:p w14:paraId="1E29E390" w14:textId="77777777" w:rsidR="006E4163" w:rsidRDefault="006E4163" w:rsidP="006E4163">
      <w:pPr>
        <w:ind w:left="-180" w:firstLine="90"/>
        <w:textAlignment w:val="baseline"/>
        <w:rPr>
          <w:rFonts w:ascii="Arial Narrow" w:hAnsi="Arial Narrow" w:cs="Arial"/>
          <w:b/>
          <w:bCs/>
          <w:color w:val="000000"/>
          <w:sz w:val="20"/>
          <w:szCs w:val="20"/>
          <w:u w:val="single"/>
        </w:rPr>
      </w:pPr>
    </w:p>
    <w:p w14:paraId="480BC049" w14:textId="77777777" w:rsidR="006E4163" w:rsidRPr="00E20633" w:rsidRDefault="006E4163" w:rsidP="006E4163">
      <w:pPr>
        <w:ind w:left="-180" w:firstLine="90"/>
        <w:textAlignment w:val="baseline"/>
        <w:rPr>
          <w:rFonts w:ascii="Arial Narrow" w:hAnsi="Arial Narrow" w:cs="Arial"/>
          <w:color w:val="111111"/>
          <w:sz w:val="20"/>
          <w:szCs w:val="20"/>
        </w:rPr>
      </w:pPr>
      <w:r w:rsidRPr="00E20633">
        <w:rPr>
          <w:rFonts w:ascii="Arial Narrow" w:hAnsi="Arial Narrow" w:cs="Arial"/>
          <w:b/>
          <w:bCs/>
          <w:color w:val="000000"/>
          <w:sz w:val="20"/>
          <w:szCs w:val="20"/>
          <w:u w:val="single"/>
        </w:rPr>
        <w:t>Learning outcomes:</w:t>
      </w:r>
    </w:p>
    <w:tbl>
      <w:tblPr>
        <w:tblW w:w="0" w:type="auto"/>
        <w:tblCellMar>
          <w:top w:w="15" w:type="dxa"/>
          <w:left w:w="15" w:type="dxa"/>
          <w:bottom w:w="15" w:type="dxa"/>
          <w:right w:w="15" w:type="dxa"/>
        </w:tblCellMar>
        <w:tblLook w:val="04A0" w:firstRow="1" w:lastRow="0" w:firstColumn="1" w:lastColumn="0" w:noHBand="0" w:noVBand="1"/>
      </w:tblPr>
      <w:tblGrid>
        <w:gridCol w:w="4144"/>
        <w:gridCol w:w="4486"/>
      </w:tblGrid>
      <w:tr w:rsidR="006E4163" w:rsidRPr="00E20633" w14:paraId="65EA0999" w14:textId="77777777" w:rsidTr="00E56F19">
        <w:tc>
          <w:tcPr>
            <w:tcW w:w="529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5DC9A79"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Course Learning Outcomes</w:t>
            </w:r>
          </w:p>
        </w:tc>
        <w:tc>
          <w:tcPr>
            <w:tcW w:w="5738"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B1EC149"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Assessment Measures</w:t>
            </w:r>
          </w:p>
        </w:tc>
      </w:tr>
      <w:tr w:rsidR="006E4163" w:rsidRPr="00E20633" w14:paraId="7F00AC6F" w14:textId="77777777" w:rsidTr="00E56F19">
        <w:trPr>
          <w:trHeight w:val="602"/>
        </w:trPr>
        <w:tc>
          <w:tcPr>
            <w:tcW w:w="5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F2AFE" w14:textId="77777777" w:rsidR="006E4163" w:rsidRPr="00E20633" w:rsidRDefault="006E4163" w:rsidP="00E56F19">
            <w:pPr>
              <w:shd w:val="clear" w:color="auto" w:fill="FFFFFF"/>
              <w:rPr>
                <w:rFonts w:ascii="Arial Narrow" w:hAnsi="Arial Narrow" w:cs="Arial"/>
                <w:sz w:val="20"/>
                <w:szCs w:val="20"/>
              </w:rPr>
            </w:pPr>
            <w:r w:rsidRPr="00E20633">
              <w:rPr>
                <w:rFonts w:ascii="Arial Narrow" w:hAnsi="Arial Narrow" w:cs="Arial"/>
                <w:b/>
                <w:bCs/>
                <w:color w:val="000000"/>
                <w:sz w:val="20"/>
                <w:szCs w:val="20"/>
              </w:rPr>
              <w:t>Analyze</w:t>
            </w:r>
            <w:r w:rsidRPr="00E20633">
              <w:rPr>
                <w:rFonts w:ascii="Arial Narrow" w:hAnsi="Arial Narrow" w:cs="Arial"/>
                <w:color w:val="000000"/>
                <w:sz w:val="20"/>
                <w:szCs w:val="20"/>
              </w:rPr>
              <w:t xml:space="preserve"> the structure and features of dramatic</w:t>
            </w:r>
            <w:r>
              <w:rPr>
                <w:rFonts w:ascii="Arial Narrow" w:hAnsi="Arial Narrow" w:cs="Arial"/>
                <w:color w:val="000000"/>
                <w:sz w:val="20"/>
                <w:szCs w:val="20"/>
              </w:rPr>
              <w:t xml:space="preserve"> texts</w:t>
            </w:r>
            <w:r w:rsidRPr="00E20633">
              <w:rPr>
                <w:rFonts w:ascii="Arial Narrow" w:hAnsi="Arial Narrow" w:cs="Arial"/>
                <w:color w:val="000000"/>
                <w:sz w:val="20"/>
                <w:szCs w:val="20"/>
              </w:rPr>
              <w:t xml:space="preserve"> for both the stage and screen mediums.</w:t>
            </w:r>
          </w:p>
          <w:p w14:paraId="4FA12824" w14:textId="77777777" w:rsidR="006E4163" w:rsidRPr="00E20633" w:rsidRDefault="006E4163" w:rsidP="00E56F19">
            <w:pPr>
              <w:rPr>
                <w:rFonts w:ascii="Arial Narrow" w:eastAsia="Times New Roman" w:hAnsi="Arial Narrow" w:cs="Arial"/>
                <w:sz w:val="20"/>
                <w:szCs w:val="20"/>
              </w:rPr>
            </w:pPr>
          </w:p>
        </w:tc>
        <w:tc>
          <w:tcPr>
            <w:tcW w:w="5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DCD0F"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Evaluate</w:t>
            </w:r>
            <w:r w:rsidRPr="00E20633">
              <w:rPr>
                <w:rFonts w:ascii="Arial Narrow" w:hAnsi="Arial Narrow" w:cs="Arial"/>
                <w:color w:val="000000"/>
                <w:sz w:val="20"/>
                <w:szCs w:val="20"/>
              </w:rPr>
              <w:t xml:space="preserve"> the </w:t>
            </w:r>
            <w:r>
              <w:rPr>
                <w:rFonts w:ascii="Arial Narrow" w:hAnsi="Arial Narrow" w:cs="Arial"/>
                <w:color w:val="000000"/>
                <w:sz w:val="20"/>
                <w:szCs w:val="20"/>
              </w:rPr>
              <w:t>comprehension</w:t>
            </w:r>
            <w:r w:rsidRPr="00E20633">
              <w:rPr>
                <w:rFonts w:ascii="Arial Narrow" w:hAnsi="Arial Narrow" w:cs="Arial"/>
                <w:color w:val="000000"/>
                <w:sz w:val="20"/>
                <w:szCs w:val="20"/>
              </w:rPr>
              <w:t xml:space="preserve"> and analysis of dramatic </w:t>
            </w:r>
            <w:r>
              <w:rPr>
                <w:rFonts w:ascii="Arial Narrow" w:hAnsi="Arial Narrow" w:cs="Arial"/>
                <w:color w:val="000000"/>
                <w:sz w:val="20"/>
                <w:szCs w:val="20"/>
              </w:rPr>
              <w:t>texts</w:t>
            </w:r>
            <w:r w:rsidRPr="00E20633">
              <w:rPr>
                <w:rFonts w:ascii="Arial Narrow" w:hAnsi="Arial Narrow" w:cs="Arial"/>
                <w:color w:val="000000"/>
                <w:sz w:val="20"/>
                <w:szCs w:val="20"/>
              </w:rPr>
              <w:t xml:space="preserve"> through written critical responses and group presentations.</w:t>
            </w:r>
          </w:p>
        </w:tc>
      </w:tr>
      <w:tr w:rsidR="006E4163" w:rsidRPr="00E20633" w14:paraId="4D841DAE" w14:textId="77777777" w:rsidTr="00E56F19">
        <w:trPr>
          <w:trHeight w:val="530"/>
        </w:trPr>
        <w:tc>
          <w:tcPr>
            <w:tcW w:w="5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4256B"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Identify</w:t>
            </w:r>
            <w:r w:rsidRPr="00E20633">
              <w:rPr>
                <w:rFonts w:ascii="Arial Narrow" w:hAnsi="Arial Narrow" w:cs="Arial"/>
                <w:color w:val="000000"/>
                <w:sz w:val="20"/>
                <w:szCs w:val="20"/>
              </w:rPr>
              <w:t xml:space="preserve"> and </w:t>
            </w:r>
            <w:r w:rsidRPr="00E20633">
              <w:rPr>
                <w:rFonts w:ascii="Arial Narrow" w:hAnsi="Arial Narrow" w:cs="Arial"/>
                <w:b/>
                <w:bCs/>
                <w:color w:val="000000"/>
                <w:sz w:val="20"/>
                <w:szCs w:val="20"/>
              </w:rPr>
              <w:t>explain</w:t>
            </w:r>
            <w:r w:rsidRPr="00E20633">
              <w:rPr>
                <w:rFonts w:ascii="Arial Narrow" w:hAnsi="Arial Narrow" w:cs="Arial"/>
                <w:color w:val="000000"/>
                <w:sz w:val="20"/>
                <w:szCs w:val="20"/>
              </w:rPr>
              <w:t xml:space="preserve"> the structure and basic elements of feature length films and stage plays.  </w:t>
            </w:r>
          </w:p>
        </w:tc>
        <w:tc>
          <w:tcPr>
            <w:tcW w:w="5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C66E4"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Evaluate</w:t>
            </w:r>
            <w:r w:rsidRPr="00E20633">
              <w:rPr>
                <w:rFonts w:ascii="Arial Narrow" w:hAnsi="Arial Narrow" w:cs="Arial"/>
                <w:color w:val="000000"/>
                <w:sz w:val="20"/>
                <w:szCs w:val="20"/>
              </w:rPr>
              <w:t xml:space="preserve"> the dramatic structure, characters, formatting elements, and story features of a feature-length screenplay and a three-act stage play. </w:t>
            </w:r>
          </w:p>
        </w:tc>
      </w:tr>
      <w:tr w:rsidR="006E4163" w:rsidRPr="00E20633" w14:paraId="541A3EBF" w14:textId="77777777" w:rsidTr="00E56F19">
        <w:tc>
          <w:tcPr>
            <w:tcW w:w="5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388C8"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Develop </w:t>
            </w:r>
            <w:r w:rsidRPr="00E20633">
              <w:rPr>
                <w:rFonts w:ascii="Arial Narrow" w:hAnsi="Arial Narrow" w:cs="Arial"/>
                <w:color w:val="000000"/>
                <w:sz w:val="20"/>
                <w:szCs w:val="20"/>
              </w:rPr>
              <w:t xml:space="preserve">and </w:t>
            </w:r>
            <w:r w:rsidRPr="00E20633">
              <w:rPr>
                <w:rFonts w:ascii="Arial Narrow" w:hAnsi="Arial Narrow" w:cs="Arial"/>
                <w:b/>
                <w:bCs/>
                <w:color w:val="000000"/>
                <w:sz w:val="20"/>
                <w:szCs w:val="20"/>
              </w:rPr>
              <w:t xml:space="preserve">write </w:t>
            </w:r>
            <w:r w:rsidRPr="00E20633">
              <w:rPr>
                <w:rFonts w:ascii="Arial Narrow" w:hAnsi="Arial Narrow" w:cs="Arial"/>
                <w:color w:val="000000"/>
                <w:sz w:val="20"/>
                <w:szCs w:val="20"/>
              </w:rPr>
              <w:t>dramatic scenes for screenplays and stage</w:t>
            </w:r>
            <w:r>
              <w:rPr>
                <w:rFonts w:ascii="Arial Narrow" w:hAnsi="Arial Narrow" w:cs="Arial"/>
                <w:color w:val="000000"/>
                <w:sz w:val="20"/>
                <w:szCs w:val="20"/>
              </w:rPr>
              <w:t xml:space="preserve"> </w:t>
            </w:r>
            <w:r w:rsidRPr="00E20633">
              <w:rPr>
                <w:rFonts w:ascii="Arial Narrow" w:hAnsi="Arial Narrow" w:cs="Arial"/>
                <w:color w:val="000000"/>
                <w:sz w:val="20"/>
                <w:szCs w:val="20"/>
              </w:rPr>
              <w:t>plays.</w:t>
            </w:r>
          </w:p>
        </w:tc>
        <w:tc>
          <w:tcPr>
            <w:tcW w:w="5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34210"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Evaluate </w:t>
            </w:r>
            <w:r w:rsidRPr="00E20633">
              <w:rPr>
                <w:rFonts w:ascii="Arial Narrow" w:hAnsi="Arial Narrow" w:cs="Arial"/>
                <w:color w:val="000000"/>
                <w:sz w:val="20"/>
                <w:szCs w:val="20"/>
              </w:rPr>
              <w:t>the creation of formatted dramatic scenes for screenplays and stage plays.  </w:t>
            </w:r>
          </w:p>
        </w:tc>
      </w:tr>
      <w:tr w:rsidR="006E4163" w:rsidRPr="00E20633" w14:paraId="30A521A7" w14:textId="77777777" w:rsidTr="00E56F19">
        <w:trPr>
          <w:trHeight w:val="800"/>
        </w:trPr>
        <w:tc>
          <w:tcPr>
            <w:tcW w:w="5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6048D" w14:textId="77777777" w:rsidR="006E4163" w:rsidRPr="00E20633" w:rsidRDefault="006E4163" w:rsidP="00E56F19">
            <w:pPr>
              <w:shd w:val="clear" w:color="auto" w:fill="FFFFFF"/>
              <w:rPr>
                <w:rFonts w:ascii="Arial Narrow" w:hAnsi="Arial Narrow" w:cs="Arial"/>
                <w:sz w:val="20"/>
                <w:szCs w:val="20"/>
              </w:rPr>
            </w:pPr>
            <w:r w:rsidRPr="00E20633">
              <w:rPr>
                <w:rFonts w:ascii="Arial Narrow" w:hAnsi="Arial Narrow" w:cs="Arial"/>
                <w:b/>
                <w:bCs/>
                <w:color w:val="000000"/>
                <w:sz w:val="20"/>
                <w:szCs w:val="20"/>
              </w:rPr>
              <w:t xml:space="preserve">Synthesize </w:t>
            </w:r>
            <w:r w:rsidRPr="00E20633">
              <w:rPr>
                <w:rFonts w:ascii="Arial Narrow" w:hAnsi="Arial Narrow" w:cs="Arial"/>
                <w:color w:val="000000"/>
                <w:sz w:val="20"/>
                <w:szCs w:val="20"/>
              </w:rPr>
              <w:t xml:space="preserve">an understanding of dramatic structure, techniques, and terminology through </w:t>
            </w:r>
            <w:r w:rsidRPr="00E20633">
              <w:rPr>
                <w:rFonts w:ascii="Arial Narrow" w:hAnsi="Arial Narrow" w:cs="Arial"/>
                <w:b/>
                <w:bCs/>
                <w:color w:val="000000"/>
                <w:sz w:val="20"/>
                <w:szCs w:val="20"/>
              </w:rPr>
              <w:t xml:space="preserve">evaluation </w:t>
            </w:r>
            <w:r w:rsidRPr="00E20633">
              <w:rPr>
                <w:rFonts w:ascii="Arial Narrow" w:hAnsi="Arial Narrow" w:cs="Arial"/>
                <w:color w:val="000000"/>
                <w:sz w:val="20"/>
                <w:szCs w:val="20"/>
              </w:rPr>
              <w:t>and</w:t>
            </w:r>
            <w:r w:rsidRPr="00E20633">
              <w:rPr>
                <w:rFonts w:ascii="Arial Narrow" w:hAnsi="Arial Narrow" w:cs="Arial"/>
                <w:b/>
                <w:bCs/>
                <w:color w:val="000000"/>
                <w:sz w:val="20"/>
                <w:szCs w:val="20"/>
              </w:rPr>
              <w:t xml:space="preserve"> critique</w:t>
            </w:r>
            <w:r w:rsidRPr="00E20633">
              <w:rPr>
                <w:rFonts w:ascii="Arial Narrow" w:hAnsi="Arial Narrow" w:cs="Arial"/>
                <w:color w:val="000000"/>
                <w:sz w:val="20"/>
                <w:szCs w:val="20"/>
              </w:rPr>
              <w:t xml:space="preserve"> of a feature length screenplay and stage play.</w:t>
            </w:r>
          </w:p>
        </w:tc>
        <w:tc>
          <w:tcPr>
            <w:tcW w:w="5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93C8F"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Evaluate </w:t>
            </w:r>
            <w:r w:rsidRPr="00E20633">
              <w:rPr>
                <w:rFonts w:ascii="Arial Narrow" w:hAnsi="Arial Narrow" w:cs="Arial"/>
                <w:color w:val="000000"/>
                <w:sz w:val="20"/>
                <w:szCs w:val="20"/>
              </w:rPr>
              <w:t>aspects of dramatic writing, including similarities and differences among screenplays and stage</w:t>
            </w:r>
            <w:r>
              <w:rPr>
                <w:rFonts w:ascii="Arial Narrow" w:hAnsi="Arial Narrow" w:cs="Arial"/>
                <w:color w:val="000000"/>
                <w:sz w:val="20"/>
                <w:szCs w:val="20"/>
              </w:rPr>
              <w:t xml:space="preserve"> </w:t>
            </w:r>
            <w:r w:rsidRPr="00E20633">
              <w:rPr>
                <w:rFonts w:ascii="Arial Narrow" w:hAnsi="Arial Narrow" w:cs="Arial"/>
                <w:color w:val="000000"/>
                <w:sz w:val="20"/>
                <w:szCs w:val="20"/>
              </w:rPr>
              <w:t>plays</w:t>
            </w:r>
            <w:r>
              <w:rPr>
                <w:rFonts w:ascii="Arial Narrow" w:hAnsi="Arial Narrow" w:cs="Arial"/>
                <w:color w:val="000000"/>
                <w:sz w:val="20"/>
                <w:szCs w:val="20"/>
              </w:rPr>
              <w:t>.</w:t>
            </w:r>
          </w:p>
        </w:tc>
      </w:tr>
      <w:tr w:rsidR="006E4163" w:rsidRPr="00E20633" w14:paraId="5A8B5FE0" w14:textId="77777777" w:rsidTr="00E56F19">
        <w:trPr>
          <w:trHeight w:val="881"/>
        </w:trPr>
        <w:tc>
          <w:tcPr>
            <w:tcW w:w="5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8C621"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Collaborate </w:t>
            </w:r>
            <w:r w:rsidRPr="00E20633">
              <w:rPr>
                <w:rFonts w:ascii="Arial Narrow" w:hAnsi="Arial Narrow" w:cs="Arial"/>
                <w:color w:val="000000"/>
                <w:sz w:val="20"/>
                <w:szCs w:val="20"/>
              </w:rPr>
              <w:t>with peers to provide written and oral feedback to one another on screenplays and stage plays</w:t>
            </w:r>
            <w:r>
              <w:rPr>
                <w:rFonts w:ascii="Arial Narrow" w:hAnsi="Arial Narrow" w:cs="Arial"/>
                <w:color w:val="000000"/>
                <w:sz w:val="20"/>
                <w:szCs w:val="20"/>
              </w:rPr>
              <w:t>.</w:t>
            </w:r>
          </w:p>
          <w:p w14:paraId="4DA5BE3F" w14:textId="77777777" w:rsidR="006E4163" w:rsidRPr="00E20633" w:rsidRDefault="006E4163" w:rsidP="00E56F19">
            <w:pPr>
              <w:rPr>
                <w:rFonts w:ascii="Arial Narrow" w:eastAsia="Times New Roman" w:hAnsi="Arial Narrow" w:cs="Arial"/>
                <w:sz w:val="20"/>
                <w:szCs w:val="20"/>
              </w:rPr>
            </w:pPr>
          </w:p>
        </w:tc>
        <w:tc>
          <w:tcPr>
            <w:tcW w:w="5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0640E"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Evaluate</w:t>
            </w:r>
            <w:r w:rsidRPr="00E20633">
              <w:rPr>
                <w:rFonts w:ascii="Arial Narrow" w:hAnsi="Arial Narrow" w:cs="Arial"/>
                <w:color w:val="000000"/>
                <w:sz w:val="20"/>
                <w:szCs w:val="20"/>
              </w:rPr>
              <w:t xml:space="preserve"> screenplay and stage play scenes through group presentation and participation (</w:t>
            </w:r>
            <w:r>
              <w:rPr>
                <w:rFonts w:ascii="Arial Narrow" w:hAnsi="Arial Narrow" w:cs="Arial"/>
                <w:color w:val="000000"/>
                <w:sz w:val="20"/>
                <w:szCs w:val="20"/>
              </w:rPr>
              <w:t>including</w:t>
            </w:r>
            <w:r w:rsidRPr="00E20633">
              <w:rPr>
                <w:rFonts w:ascii="Arial Narrow" w:hAnsi="Arial Narrow" w:cs="Arial"/>
                <w:color w:val="000000"/>
                <w:sz w:val="20"/>
                <w:szCs w:val="20"/>
              </w:rPr>
              <w:t xml:space="preserve"> in-class discussion, peer review, and informal in-class group activities).</w:t>
            </w:r>
          </w:p>
        </w:tc>
      </w:tr>
    </w:tbl>
    <w:p w14:paraId="2FE9F8B5" w14:textId="77777777" w:rsidR="006E4163" w:rsidRPr="00E20633" w:rsidRDefault="006E4163" w:rsidP="006E4163">
      <w:pPr>
        <w:rPr>
          <w:rFonts w:ascii="Arial Narrow" w:eastAsia="Times New Roman" w:hAnsi="Arial Narrow"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59"/>
        <w:gridCol w:w="3771"/>
      </w:tblGrid>
      <w:tr w:rsidR="006E4163" w:rsidRPr="00E20633" w14:paraId="40EAB710" w14:textId="77777777" w:rsidTr="00E56F19">
        <w:trPr>
          <w:trHeight w:val="320"/>
        </w:trPr>
        <w:tc>
          <w:tcPr>
            <w:tcW w:w="6197"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DF6F38C"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General Education Learning Outcomes</w:t>
            </w:r>
          </w:p>
        </w:tc>
        <w:tc>
          <w:tcPr>
            <w:tcW w:w="4833"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5EA19C0"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Assessment Measures</w:t>
            </w:r>
          </w:p>
        </w:tc>
      </w:tr>
      <w:tr w:rsidR="006E4163" w:rsidRPr="00E20633" w14:paraId="6FB64239" w14:textId="77777777" w:rsidTr="00E56F19">
        <w:tc>
          <w:tcPr>
            <w:tcW w:w="6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DB243"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KNOWLEDGE: Breadth of Knowledge:</w:t>
            </w:r>
          </w:p>
          <w:p w14:paraId="7C2C78D2"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Identify and explain the range of features and subtleties associated with subgenres of dramatic writing.</w:t>
            </w:r>
          </w:p>
        </w:tc>
        <w:tc>
          <w:tcPr>
            <w:tcW w:w="4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4113D"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Assess </w:t>
            </w:r>
            <w:r w:rsidRPr="00E20633">
              <w:rPr>
                <w:rFonts w:ascii="Arial Narrow" w:hAnsi="Arial Narrow" w:cs="Arial"/>
                <w:color w:val="000000"/>
                <w:sz w:val="20"/>
                <w:szCs w:val="20"/>
              </w:rPr>
              <w:t>the ability to identify elements of drama and standard plot devices in the creation of dramatic works.</w:t>
            </w:r>
          </w:p>
        </w:tc>
      </w:tr>
      <w:tr w:rsidR="006E4163" w:rsidRPr="00E20633" w14:paraId="061F3617" w14:textId="77777777" w:rsidTr="00E56F19">
        <w:tc>
          <w:tcPr>
            <w:tcW w:w="6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78895" w14:textId="77777777" w:rsidR="006E4163" w:rsidRDefault="006E4163" w:rsidP="00E56F19">
            <w:pPr>
              <w:rPr>
                <w:rFonts w:ascii="Arial Narrow" w:hAnsi="Arial Narrow" w:cs="Arial"/>
                <w:b/>
                <w:bCs/>
                <w:color w:val="000000"/>
                <w:sz w:val="20"/>
                <w:szCs w:val="20"/>
              </w:rPr>
            </w:pPr>
            <w:r w:rsidRPr="00E20633">
              <w:rPr>
                <w:rFonts w:ascii="Arial Narrow" w:hAnsi="Arial Narrow" w:cs="Arial"/>
                <w:b/>
                <w:bCs/>
                <w:color w:val="000000"/>
                <w:sz w:val="20"/>
                <w:szCs w:val="20"/>
              </w:rPr>
              <w:t xml:space="preserve">SKILLS: Communication: </w:t>
            </w:r>
          </w:p>
          <w:p w14:paraId="27DF89F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Outline, draft, and revise dramatic scenes for screenplays and stage plays as well as other assignments related to the analysis of dramatic writing.</w:t>
            </w:r>
          </w:p>
        </w:tc>
        <w:tc>
          <w:tcPr>
            <w:tcW w:w="4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D3175"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Assess </w:t>
            </w:r>
            <w:r w:rsidRPr="00E20633">
              <w:rPr>
                <w:rFonts w:ascii="Arial Narrow" w:hAnsi="Arial Narrow" w:cs="Arial"/>
                <w:color w:val="000000"/>
                <w:sz w:val="20"/>
                <w:szCs w:val="20"/>
              </w:rPr>
              <w:t>the ability to communicate using written and oral language in essays, weekly critical responses, in-class writing, and in-class group activities.</w:t>
            </w:r>
          </w:p>
        </w:tc>
      </w:tr>
      <w:tr w:rsidR="006E4163" w:rsidRPr="00E20633" w14:paraId="5764F4B2" w14:textId="77777777" w:rsidTr="00E56F19">
        <w:trPr>
          <w:trHeight w:val="1079"/>
        </w:trPr>
        <w:tc>
          <w:tcPr>
            <w:tcW w:w="6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AC900"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INTEGRATION: Information Literacies:</w:t>
            </w:r>
          </w:p>
          <w:p w14:paraId="79ADEB20"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Research events and study elements and forms of playwriting and screenwriting. Write plays and screenplays that reflect an understanding of the drama</w:t>
            </w:r>
            <w:r>
              <w:rPr>
                <w:rFonts w:ascii="Arial Narrow" w:hAnsi="Arial Narrow" w:cs="Arial"/>
                <w:color w:val="000000"/>
                <w:sz w:val="20"/>
                <w:szCs w:val="20"/>
              </w:rPr>
              <w:t xml:space="preserve">tic arc, </w:t>
            </w:r>
            <w:r w:rsidRPr="00E20633">
              <w:rPr>
                <w:rFonts w:ascii="Arial Narrow" w:hAnsi="Arial Narrow" w:cs="Arial"/>
                <w:color w:val="000000"/>
                <w:sz w:val="20"/>
                <w:szCs w:val="20"/>
              </w:rPr>
              <w:t>and show control over plot and character development.</w:t>
            </w:r>
          </w:p>
        </w:tc>
        <w:tc>
          <w:tcPr>
            <w:tcW w:w="4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21AA5"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Assess </w:t>
            </w:r>
            <w:r>
              <w:rPr>
                <w:rFonts w:ascii="Arial Narrow" w:hAnsi="Arial Narrow" w:cs="Arial"/>
                <w:color w:val="000000"/>
                <w:sz w:val="20"/>
                <w:szCs w:val="20"/>
              </w:rPr>
              <w:t xml:space="preserve">the </w:t>
            </w:r>
            <w:r w:rsidRPr="00E20633">
              <w:rPr>
                <w:rFonts w:ascii="Arial Narrow" w:hAnsi="Arial Narrow" w:cs="Arial"/>
                <w:color w:val="000000"/>
                <w:sz w:val="20"/>
                <w:szCs w:val="20"/>
              </w:rPr>
              <w:t xml:space="preserve">effective use of industry standard templates </w:t>
            </w:r>
            <w:r>
              <w:rPr>
                <w:rFonts w:ascii="Arial Narrow" w:hAnsi="Arial Narrow" w:cs="Arial"/>
                <w:color w:val="000000"/>
                <w:sz w:val="20"/>
                <w:szCs w:val="20"/>
              </w:rPr>
              <w:t>when creating dramatic stories;</w:t>
            </w:r>
            <w:r w:rsidRPr="00E20633">
              <w:rPr>
                <w:rFonts w:ascii="Arial Narrow" w:hAnsi="Arial Narrow" w:cs="Arial"/>
                <w:color w:val="000000"/>
                <w:sz w:val="20"/>
                <w:szCs w:val="20"/>
              </w:rPr>
              <w:t xml:space="preserve"> </w:t>
            </w:r>
            <w:r w:rsidRPr="00F274E3">
              <w:rPr>
                <w:rFonts w:ascii="Arial Narrow" w:hAnsi="Arial Narrow" w:cs="Arial"/>
                <w:b/>
                <w:color w:val="000000"/>
                <w:sz w:val="20"/>
                <w:szCs w:val="20"/>
              </w:rPr>
              <w:t>assess</w:t>
            </w:r>
            <w:r w:rsidRPr="00F274E3">
              <w:rPr>
                <w:rFonts w:ascii="Arial Narrow" w:hAnsi="Arial Narrow" w:cs="Arial"/>
                <w:color w:val="000000"/>
                <w:sz w:val="20"/>
                <w:szCs w:val="20"/>
              </w:rPr>
              <w:t xml:space="preserve"> the</w:t>
            </w:r>
            <w:r w:rsidRPr="00E20633">
              <w:rPr>
                <w:rFonts w:ascii="Arial Narrow" w:hAnsi="Arial Narrow" w:cs="Arial"/>
                <w:color w:val="000000"/>
                <w:sz w:val="20"/>
                <w:szCs w:val="20"/>
              </w:rPr>
              <w:t xml:space="preserve"> </w:t>
            </w:r>
            <w:r>
              <w:rPr>
                <w:rFonts w:ascii="Arial Narrow" w:hAnsi="Arial Narrow" w:cs="Arial"/>
                <w:color w:val="000000"/>
                <w:sz w:val="20"/>
                <w:szCs w:val="20"/>
              </w:rPr>
              <w:t>ability to apply</w:t>
            </w:r>
            <w:r w:rsidRPr="00E20633">
              <w:rPr>
                <w:rFonts w:ascii="Arial Narrow" w:hAnsi="Arial Narrow" w:cs="Arial"/>
                <w:color w:val="000000"/>
                <w:sz w:val="20"/>
                <w:szCs w:val="20"/>
              </w:rPr>
              <w:t xml:space="preserve"> Freytag’s dramatic arc </w:t>
            </w:r>
            <w:r>
              <w:rPr>
                <w:rFonts w:ascii="Arial Narrow" w:hAnsi="Arial Narrow" w:cs="Arial"/>
                <w:color w:val="000000"/>
                <w:sz w:val="20"/>
                <w:szCs w:val="20"/>
              </w:rPr>
              <w:t>(</w:t>
            </w:r>
            <w:r w:rsidRPr="00E20633">
              <w:rPr>
                <w:rFonts w:ascii="Arial Narrow" w:hAnsi="Arial Narrow" w:cs="Arial"/>
                <w:color w:val="000000"/>
                <w:sz w:val="20"/>
                <w:szCs w:val="20"/>
              </w:rPr>
              <w:t>using discipline-specific conventions</w:t>
            </w:r>
            <w:r>
              <w:rPr>
                <w:rFonts w:ascii="Arial Narrow" w:hAnsi="Arial Narrow" w:cs="Arial"/>
                <w:color w:val="000000"/>
                <w:sz w:val="20"/>
                <w:szCs w:val="20"/>
              </w:rPr>
              <w:t>) when creating dramatic stories</w:t>
            </w:r>
            <w:r w:rsidRPr="00E20633">
              <w:rPr>
                <w:rFonts w:ascii="Arial Narrow" w:hAnsi="Arial Narrow" w:cs="Arial"/>
                <w:color w:val="000000"/>
                <w:sz w:val="20"/>
                <w:szCs w:val="20"/>
              </w:rPr>
              <w:t>.</w:t>
            </w:r>
          </w:p>
        </w:tc>
      </w:tr>
      <w:tr w:rsidR="006E4163" w:rsidRPr="00E20633" w14:paraId="2B8B2A47" w14:textId="77777777" w:rsidTr="00E56F19">
        <w:trPr>
          <w:trHeight w:val="1988"/>
        </w:trPr>
        <w:tc>
          <w:tcPr>
            <w:tcW w:w="6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C38D0"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lastRenderedPageBreak/>
              <w:t xml:space="preserve">VALUES, ETHICS, AND RELATIONSHIPS: Global/Multicultural Orientation: </w:t>
            </w:r>
            <w:r w:rsidRPr="00E20633">
              <w:rPr>
                <w:rFonts w:ascii="Arial Narrow" w:hAnsi="Arial Narrow" w:cs="Arial"/>
                <w:color w:val="000000"/>
                <w:sz w:val="20"/>
                <w:szCs w:val="20"/>
              </w:rPr>
              <w:t>By studying existing scripts and creating new plays for stage and screen, students engage in the act of seeing common human experiences from various perspectives (ie through the eyes of various characters). Engaging in dramatic literature (as readers and writers) also gives students the opportunity to empathize with characters who exist both within and outside of the students’ personal experiences.</w:t>
            </w:r>
          </w:p>
        </w:tc>
        <w:tc>
          <w:tcPr>
            <w:tcW w:w="4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C6FD6" w14:textId="77777777" w:rsidR="006E4163" w:rsidRPr="00E20633" w:rsidRDefault="006E4163" w:rsidP="00E56F19">
            <w:pPr>
              <w:rPr>
                <w:rFonts w:ascii="Arial Narrow" w:hAnsi="Arial Narrow" w:cs="Arial"/>
                <w:sz w:val="20"/>
                <w:szCs w:val="20"/>
              </w:rPr>
            </w:pPr>
            <w:r w:rsidRPr="00E20633">
              <w:rPr>
                <w:rFonts w:ascii="Arial Narrow" w:hAnsi="Arial Narrow" w:cs="Arial"/>
                <w:b/>
                <w:bCs/>
                <w:color w:val="000000"/>
                <w:sz w:val="20"/>
                <w:szCs w:val="20"/>
              </w:rPr>
              <w:t xml:space="preserve">Assess </w:t>
            </w:r>
            <w:r w:rsidRPr="00E20633">
              <w:rPr>
                <w:rFonts w:ascii="Arial Narrow" w:hAnsi="Arial Narrow" w:cs="Arial"/>
                <w:color w:val="000000"/>
                <w:sz w:val="20"/>
                <w:szCs w:val="20"/>
              </w:rPr>
              <w:t>the creation and understanding of diverse orientations and perspectives of narrative characters through writing and analys</w:t>
            </w:r>
            <w:r>
              <w:rPr>
                <w:rFonts w:ascii="Arial Narrow" w:hAnsi="Arial Narrow" w:cs="Arial"/>
                <w:color w:val="000000"/>
                <w:sz w:val="20"/>
                <w:szCs w:val="20"/>
              </w:rPr>
              <w:t xml:space="preserve">is of existing scenes in both screenplays and stage plays. </w:t>
            </w:r>
            <w:r>
              <w:rPr>
                <w:rFonts w:ascii="Arial Narrow" w:hAnsi="Arial Narrow" w:cs="Arial"/>
                <w:b/>
                <w:color w:val="000000"/>
                <w:sz w:val="20"/>
                <w:szCs w:val="20"/>
              </w:rPr>
              <w:t>Assess</w:t>
            </w: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the ability to develop a </w:t>
            </w:r>
            <w:r w:rsidRPr="00E20633">
              <w:rPr>
                <w:rFonts w:ascii="Arial Narrow" w:hAnsi="Arial Narrow" w:cs="Arial"/>
                <w:color w:val="000000"/>
                <w:sz w:val="20"/>
                <w:szCs w:val="20"/>
              </w:rPr>
              <w:t xml:space="preserve">character </w:t>
            </w:r>
            <w:r>
              <w:rPr>
                <w:rFonts w:ascii="Arial Narrow" w:hAnsi="Arial Narrow" w:cs="Arial"/>
                <w:color w:val="000000"/>
                <w:sz w:val="20"/>
                <w:szCs w:val="20"/>
              </w:rPr>
              <w:t xml:space="preserve">(via creative writing </w:t>
            </w:r>
            <w:r w:rsidRPr="00E20633">
              <w:rPr>
                <w:rFonts w:ascii="Arial Narrow" w:hAnsi="Arial Narrow" w:cs="Arial"/>
                <w:color w:val="000000"/>
                <w:sz w:val="20"/>
                <w:szCs w:val="20"/>
              </w:rPr>
              <w:t>exercises</w:t>
            </w:r>
            <w:r>
              <w:rPr>
                <w:rFonts w:ascii="Arial Narrow" w:hAnsi="Arial Narrow" w:cs="Arial"/>
                <w:color w:val="000000"/>
                <w:sz w:val="20"/>
                <w:szCs w:val="20"/>
              </w:rPr>
              <w:t>)</w:t>
            </w:r>
            <w:r w:rsidRPr="00E20633">
              <w:rPr>
                <w:rFonts w:ascii="Arial Narrow" w:hAnsi="Arial Narrow" w:cs="Arial"/>
                <w:color w:val="000000"/>
                <w:sz w:val="20"/>
                <w:szCs w:val="20"/>
              </w:rPr>
              <w:t xml:space="preserve">, </w:t>
            </w:r>
            <w:r>
              <w:rPr>
                <w:rFonts w:ascii="Arial Narrow" w:hAnsi="Arial Narrow" w:cs="Arial"/>
                <w:color w:val="000000"/>
                <w:sz w:val="20"/>
                <w:szCs w:val="20"/>
              </w:rPr>
              <w:t>understand themes of existing scripts (via critical responses)</w:t>
            </w: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and comprehend the dramatic process as a whole (via </w:t>
            </w:r>
            <w:r w:rsidRPr="00E20633">
              <w:rPr>
                <w:rFonts w:ascii="Arial Narrow" w:hAnsi="Arial Narrow" w:cs="Arial"/>
                <w:color w:val="000000"/>
                <w:sz w:val="20"/>
                <w:szCs w:val="20"/>
              </w:rPr>
              <w:t>in-class writing assignments, discussions, and creative/critical workshops of peer writing</w:t>
            </w:r>
            <w:r>
              <w:rPr>
                <w:rFonts w:ascii="Arial Narrow" w:hAnsi="Arial Narrow" w:cs="Arial"/>
                <w:color w:val="000000"/>
                <w:sz w:val="20"/>
                <w:szCs w:val="20"/>
              </w:rPr>
              <w:t>)</w:t>
            </w:r>
            <w:r w:rsidRPr="00E20633">
              <w:rPr>
                <w:rFonts w:ascii="Arial Narrow" w:hAnsi="Arial Narrow" w:cs="Arial"/>
                <w:color w:val="000000"/>
                <w:sz w:val="20"/>
                <w:szCs w:val="20"/>
              </w:rPr>
              <w:t>.</w:t>
            </w:r>
          </w:p>
        </w:tc>
      </w:tr>
    </w:tbl>
    <w:p w14:paraId="14E1AEDA" w14:textId="77777777" w:rsidR="006E4163" w:rsidRPr="00E20633" w:rsidRDefault="006E4163" w:rsidP="006E4163">
      <w:pPr>
        <w:rPr>
          <w:rFonts w:ascii="Arial Narrow" w:hAnsi="Arial Narrow" w:cs="Arial"/>
          <w:b/>
          <w:bCs/>
          <w:color w:val="000000"/>
          <w:sz w:val="20"/>
          <w:szCs w:val="20"/>
          <w:u w:val="single"/>
        </w:rPr>
      </w:pPr>
    </w:p>
    <w:p w14:paraId="30FD987E"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Pedagogical strategies</w:t>
      </w:r>
    </w:p>
    <w:p w14:paraId="0BCFF590"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Discussions, demonstrations, and lectures on topics related to principles of dramatic writing.</w:t>
      </w:r>
    </w:p>
    <w:p w14:paraId="440C5C58"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Readings of screenplays and stage plays, viewing of films and plays, and reading/viewing of relevant non-fiction works related to dramatic writing. These will include texts and media listed on the course outline, but also may include additional texts and media provided by the instructor for in and out of class reading/screening.</w:t>
      </w:r>
    </w:p>
    <w:p w14:paraId="293F7D4D"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Individual projects (including one act of screenplay and one act of stage</w:t>
      </w:r>
      <w:r>
        <w:rPr>
          <w:rFonts w:ascii="Arial Narrow" w:hAnsi="Arial Narrow" w:cs="Arial"/>
          <w:color w:val="000000"/>
          <w:sz w:val="20"/>
          <w:szCs w:val="20"/>
        </w:rPr>
        <w:t xml:space="preserve"> </w:t>
      </w:r>
      <w:r w:rsidRPr="00E20633">
        <w:rPr>
          <w:rFonts w:ascii="Arial Narrow" w:hAnsi="Arial Narrow" w:cs="Arial"/>
          <w:color w:val="000000"/>
          <w:sz w:val="20"/>
          <w:szCs w:val="20"/>
        </w:rPr>
        <w:t>play)</w:t>
      </w:r>
      <w:r>
        <w:rPr>
          <w:rFonts w:ascii="Arial Narrow" w:hAnsi="Arial Narrow" w:cs="Arial"/>
          <w:color w:val="000000"/>
          <w:sz w:val="20"/>
          <w:szCs w:val="20"/>
        </w:rPr>
        <w:t>.</w:t>
      </w:r>
    </w:p>
    <w:p w14:paraId="03B6CAF1"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Group projects (including writing screenplay and stage play scenes and read-throughs)</w:t>
      </w:r>
      <w:r>
        <w:rPr>
          <w:rFonts w:ascii="Arial Narrow" w:hAnsi="Arial Narrow" w:cs="Arial"/>
          <w:color w:val="000000"/>
          <w:sz w:val="20"/>
          <w:szCs w:val="20"/>
        </w:rPr>
        <w:t>.</w:t>
      </w:r>
    </w:p>
    <w:p w14:paraId="16943C78"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Online-learning management system</w:t>
      </w:r>
      <w:r>
        <w:rPr>
          <w:rFonts w:ascii="Arial Narrow" w:hAnsi="Arial Narrow" w:cs="Arial"/>
          <w:color w:val="000000"/>
          <w:sz w:val="20"/>
          <w:szCs w:val="20"/>
        </w:rPr>
        <w:t>s (according to instructor pref</w:t>
      </w:r>
      <w:r w:rsidRPr="00E20633">
        <w:rPr>
          <w:rFonts w:ascii="Arial Narrow" w:hAnsi="Arial Narrow" w:cs="Arial"/>
          <w:color w:val="000000"/>
          <w:sz w:val="20"/>
          <w:szCs w:val="20"/>
        </w:rPr>
        <w:t>e</w:t>
      </w:r>
      <w:r>
        <w:rPr>
          <w:rFonts w:ascii="Arial Narrow" w:hAnsi="Arial Narrow" w:cs="Arial"/>
          <w:color w:val="000000"/>
          <w:sz w:val="20"/>
          <w:szCs w:val="20"/>
        </w:rPr>
        <w:t>re</w:t>
      </w:r>
      <w:r w:rsidRPr="00E20633">
        <w:rPr>
          <w:rFonts w:ascii="Arial Narrow" w:hAnsi="Arial Narrow" w:cs="Arial"/>
          <w:color w:val="000000"/>
          <w:sz w:val="20"/>
          <w:szCs w:val="20"/>
        </w:rPr>
        <w:t>nce, this might include the use of Blackboard or OpenLab for a variety of pedagogical purposes).</w:t>
      </w:r>
    </w:p>
    <w:p w14:paraId="4FE094EB"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Writing assignments (this includes in-class and out-of-class writing assignments of screenplay and stage play development genres such as loglines, treatments, pitches, and beat sheets)</w:t>
      </w:r>
      <w:r>
        <w:rPr>
          <w:rFonts w:ascii="Arial Narrow" w:hAnsi="Arial Narrow" w:cs="Arial"/>
          <w:color w:val="000000"/>
          <w:sz w:val="20"/>
          <w:szCs w:val="20"/>
        </w:rPr>
        <w:t>.</w:t>
      </w:r>
    </w:p>
    <w:p w14:paraId="75BDE697" w14:textId="77777777" w:rsidR="006E4163" w:rsidRPr="00E20633" w:rsidRDefault="006E4163" w:rsidP="001C5F9A">
      <w:pPr>
        <w:numPr>
          <w:ilvl w:val="0"/>
          <w:numId w:val="6"/>
        </w:numPr>
        <w:textAlignment w:val="baseline"/>
        <w:rPr>
          <w:rFonts w:ascii="Arial Narrow" w:hAnsi="Arial Narrow" w:cs="Arial"/>
          <w:color w:val="000000"/>
          <w:sz w:val="20"/>
          <w:szCs w:val="20"/>
        </w:rPr>
      </w:pPr>
      <w:r w:rsidRPr="00E20633">
        <w:rPr>
          <w:rFonts w:ascii="Arial Narrow" w:hAnsi="Arial Narrow" w:cs="Arial"/>
          <w:color w:val="000000"/>
          <w:sz w:val="20"/>
          <w:szCs w:val="20"/>
        </w:rPr>
        <w:t xml:space="preserve">Screenwriting software (free versions) to allow students to work with industry standard templates and authorship tools. </w:t>
      </w:r>
    </w:p>
    <w:p w14:paraId="11442C4A" w14:textId="77777777" w:rsidR="006E4163" w:rsidRPr="00E20633" w:rsidRDefault="006E4163" w:rsidP="006E4163">
      <w:pPr>
        <w:rPr>
          <w:rFonts w:ascii="Arial Narrow" w:hAnsi="Arial Narrow" w:cs="Arial"/>
          <w:b/>
          <w:bCs/>
          <w:color w:val="000000"/>
          <w:sz w:val="20"/>
          <w:szCs w:val="20"/>
          <w:u w:val="single"/>
        </w:rPr>
      </w:pPr>
    </w:p>
    <w:p w14:paraId="7F63C90D"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Grade Policy and Procedure</w:t>
      </w:r>
    </w:p>
    <w:p w14:paraId="32250470"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Low Stakes Assignments: Critical Reading and Writing Tasks (weekly homework assignments):  20%</w:t>
      </w:r>
    </w:p>
    <w:p w14:paraId="51281B52" w14:textId="77777777" w:rsidR="006E4163" w:rsidRPr="00E20633" w:rsidRDefault="006E4163" w:rsidP="001C5F9A">
      <w:pPr>
        <w:numPr>
          <w:ilvl w:val="0"/>
          <w:numId w:val="7"/>
        </w:numPr>
        <w:textAlignment w:val="baseline"/>
        <w:rPr>
          <w:rFonts w:ascii="Arial Narrow" w:hAnsi="Arial Narrow" w:cs="Arial"/>
          <w:color w:val="000000"/>
          <w:sz w:val="20"/>
          <w:szCs w:val="20"/>
        </w:rPr>
      </w:pPr>
      <w:r w:rsidRPr="00E20633">
        <w:rPr>
          <w:rFonts w:ascii="Arial Narrow" w:hAnsi="Arial Narrow" w:cs="Arial"/>
          <w:color w:val="000000"/>
          <w:sz w:val="20"/>
          <w:szCs w:val="20"/>
        </w:rPr>
        <w:t>Identifying Premise</w:t>
      </w:r>
    </w:p>
    <w:p w14:paraId="0AAD0271" w14:textId="77777777" w:rsidR="006E4163" w:rsidRPr="00E20633" w:rsidRDefault="006E4163" w:rsidP="001C5F9A">
      <w:pPr>
        <w:numPr>
          <w:ilvl w:val="0"/>
          <w:numId w:val="7"/>
        </w:numPr>
        <w:textAlignment w:val="baseline"/>
        <w:rPr>
          <w:rFonts w:ascii="Arial Narrow" w:hAnsi="Arial Narrow" w:cs="Arial"/>
          <w:color w:val="000000"/>
          <w:sz w:val="20"/>
          <w:szCs w:val="20"/>
        </w:rPr>
      </w:pPr>
      <w:r w:rsidRPr="00E20633">
        <w:rPr>
          <w:rFonts w:ascii="Arial Narrow" w:hAnsi="Arial Narrow" w:cs="Arial"/>
          <w:color w:val="000000"/>
          <w:sz w:val="20"/>
          <w:szCs w:val="20"/>
        </w:rPr>
        <w:t>Identifying Plot Points</w:t>
      </w:r>
    </w:p>
    <w:p w14:paraId="2A4360E0" w14:textId="77777777" w:rsidR="006E4163" w:rsidRPr="00E20633" w:rsidRDefault="006E4163" w:rsidP="001C5F9A">
      <w:pPr>
        <w:numPr>
          <w:ilvl w:val="0"/>
          <w:numId w:val="7"/>
        </w:numPr>
        <w:textAlignment w:val="baseline"/>
        <w:rPr>
          <w:rFonts w:ascii="Arial Narrow" w:hAnsi="Arial Narrow" w:cs="Arial"/>
          <w:color w:val="000000"/>
          <w:sz w:val="20"/>
          <w:szCs w:val="20"/>
        </w:rPr>
      </w:pPr>
      <w:r w:rsidRPr="00E20633">
        <w:rPr>
          <w:rFonts w:ascii="Arial Narrow" w:hAnsi="Arial Narrow" w:cs="Arial"/>
          <w:color w:val="000000"/>
          <w:sz w:val="20"/>
          <w:szCs w:val="20"/>
        </w:rPr>
        <w:t>Identifying Stakes</w:t>
      </w:r>
    </w:p>
    <w:p w14:paraId="75E83136" w14:textId="77777777" w:rsidR="006E4163" w:rsidRPr="00E20633" w:rsidRDefault="006E4163" w:rsidP="001C5F9A">
      <w:pPr>
        <w:numPr>
          <w:ilvl w:val="0"/>
          <w:numId w:val="7"/>
        </w:numPr>
        <w:textAlignment w:val="baseline"/>
        <w:rPr>
          <w:rFonts w:ascii="Arial Narrow" w:hAnsi="Arial Narrow" w:cs="Arial"/>
          <w:color w:val="000000"/>
          <w:sz w:val="20"/>
          <w:szCs w:val="20"/>
        </w:rPr>
      </w:pPr>
      <w:r w:rsidRPr="00E20633">
        <w:rPr>
          <w:rFonts w:ascii="Arial Narrow" w:hAnsi="Arial Narrow" w:cs="Arial"/>
          <w:color w:val="000000"/>
          <w:sz w:val="20"/>
          <w:szCs w:val="20"/>
        </w:rPr>
        <w:t>Identifying Rising Action, Climax, and Resolution</w:t>
      </w:r>
    </w:p>
    <w:p w14:paraId="67B4DB87" w14:textId="77777777" w:rsidR="006E4163" w:rsidRPr="00E20633" w:rsidRDefault="006E4163" w:rsidP="001C5F9A">
      <w:pPr>
        <w:numPr>
          <w:ilvl w:val="0"/>
          <w:numId w:val="7"/>
        </w:numPr>
        <w:textAlignment w:val="baseline"/>
        <w:rPr>
          <w:rFonts w:ascii="Arial Narrow" w:hAnsi="Arial Narrow" w:cs="Arial"/>
          <w:color w:val="000000"/>
          <w:sz w:val="20"/>
          <w:szCs w:val="20"/>
        </w:rPr>
      </w:pPr>
      <w:r w:rsidRPr="00E20633">
        <w:rPr>
          <w:rFonts w:ascii="Arial Narrow" w:hAnsi="Arial Narrow" w:cs="Arial"/>
          <w:color w:val="000000"/>
          <w:sz w:val="20"/>
          <w:szCs w:val="20"/>
        </w:rPr>
        <w:t>Character analysis</w:t>
      </w:r>
    </w:p>
    <w:p w14:paraId="2056AE13"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Low Stakes Assignments: Craft Exercises (weekly assignments, in-class and online):  20%</w:t>
      </w:r>
    </w:p>
    <w:p w14:paraId="3860D530" w14:textId="77777777" w:rsidR="006E4163" w:rsidRPr="00E20633" w:rsidRDefault="006E4163" w:rsidP="001C5F9A">
      <w:pPr>
        <w:numPr>
          <w:ilvl w:val="0"/>
          <w:numId w:val="8"/>
        </w:numPr>
        <w:textAlignment w:val="baseline"/>
        <w:rPr>
          <w:rFonts w:ascii="Arial Narrow" w:hAnsi="Arial Narrow" w:cs="Arial"/>
          <w:color w:val="000000"/>
          <w:sz w:val="20"/>
          <w:szCs w:val="20"/>
        </w:rPr>
      </w:pPr>
      <w:r w:rsidRPr="00E20633">
        <w:rPr>
          <w:rFonts w:ascii="Arial Narrow" w:hAnsi="Arial Narrow" w:cs="Arial"/>
          <w:color w:val="000000"/>
          <w:sz w:val="20"/>
          <w:szCs w:val="20"/>
        </w:rPr>
        <w:t>Forming a Premise</w:t>
      </w:r>
    </w:p>
    <w:p w14:paraId="75DF5472" w14:textId="77777777" w:rsidR="006E4163" w:rsidRPr="00E20633" w:rsidRDefault="006E4163" w:rsidP="001C5F9A">
      <w:pPr>
        <w:numPr>
          <w:ilvl w:val="0"/>
          <w:numId w:val="8"/>
        </w:numPr>
        <w:textAlignment w:val="baseline"/>
        <w:rPr>
          <w:rFonts w:ascii="Arial Narrow" w:hAnsi="Arial Narrow" w:cs="Arial"/>
          <w:color w:val="000000"/>
          <w:sz w:val="20"/>
          <w:szCs w:val="20"/>
        </w:rPr>
      </w:pPr>
      <w:r w:rsidRPr="00E20633">
        <w:rPr>
          <w:rFonts w:ascii="Arial Narrow" w:hAnsi="Arial Narrow" w:cs="Arial"/>
          <w:color w:val="000000"/>
          <w:sz w:val="20"/>
          <w:szCs w:val="20"/>
        </w:rPr>
        <w:t>Creating Plot Points</w:t>
      </w:r>
    </w:p>
    <w:p w14:paraId="13B79A98" w14:textId="77777777" w:rsidR="006E4163" w:rsidRPr="00E20633" w:rsidRDefault="006E4163" w:rsidP="001C5F9A">
      <w:pPr>
        <w:numPr>
          <w:ilvl w:val="0"/>
          <w:numId w:val="8"/>
        </w:numPr>
        <w:textAlignment w:val="baseline"/>
        <w:rPr>
          <w:rFonts w:ascii="Arial Narrow" w:hAnsi="Arial Narrow" w:cs="Arial"/>
          <w:color w:val="000000"/>
          <w:sz w:val="20"/>
          <w:szCs w:val="20"/>
        </w:rPr>
      </w:pPr>
      <w:r w:rsidRPr="00E20633">
        <w:rPr>
          <w:rFonts w:ascii="Arial Narrow" w:hAnsi="Arial Narrow" w:cs="Arial"/>
          <w:color w:val="000000"/>
          <w:sz w:val="20"/>
          <w:szCs w:val="20"/>
        </w:rPr>
        <w:t>Creating Stakes</w:t>
      </w:r>
    </w:p>
    <w:p w14:paraId="05B27265" w14:textId="77777777" w:rsidR="006E4163" w:rsidRPr="00E20633" w:rsidRDefault="006E4163" w:rsidP="001C5F9A">
      <w:pPr>
        <w:numPr>
          <w:ilvl w:val="0"/>
          <w:numId w:val="8"/>
        </w:numPr>
        <w:textAlignment w:val="baseline"/>
        <w:rPr>
          <w:rFonts w:ascii="Arial Narrow" w:hAnsi="Arial Narrow" w:cs="Arial"/>
          <w:color w:val="000000"/>
          <w:sz w:val="20"/>
          <w:szCs w:val="20"/>
        </w:rPr>
      </w:pPr>
      <w:r w:rsidRPr="00E20633">
        <w:rPr>
          <w:rFonts w:ascii="Arial Narrow" w:hAnsi="Arial Narrow" w:cs="Arial"/>
          <w:color w:val="000000"/>
          <w:sz w:val="20"/>
          <w:szCs w:val="20"/>
        </w:rPr>
        <w:t>Creating characters (bone structure exercises)</w:t>
      </w:r>
    </w:p>
    <w:p w14:paraId="29DB3082" w14:textId="77777777" w:rsidR="006E4163" w:rsidRPr="00E20633" w:rsidRDefault="006E4163" w:rsidP="001C5F9A">
      <w:pPr>
        <w:numPr>
          <w:ilvl w:val="0"/>
          <w:numId w:val="8"/>
        </w:numPr>
        <w:textAlignment w:val="baseline"/>
        <w:rPr>
          <w:rFonts w:ascii="Arial Narrow" w:hAnsi="Arial Narrow" w:cs="Arial"/>
          <w:color w:val="000000"/>
          <w:sz w:val="20"/>
          <w:szCs w:val="20"/>
        </w:rPr>
      </w:pPr>
      <w:r w:rsidRPr="00E20633">
        <w:rPr>
          <w:rFonts w:ascii="Arial Narrow" w:hAnsi="Arial Narrow" w:cs="Arial"/>
          <w:color w:val="000000"/>
          <w:sz w:val="20"/>
          <w:szCs w:val="20"/>
        </w:rPr>
        <w:t>Dialogue exercises</w:t>
      </w:r>
    </w:p>
    <w:p w14:paraId="58E0BE52"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High Stakes Assignments: Putting it together:</w:t>
      </w:r>
    </w:p>
    <w:p w14:paraId="40F23A7D" w14:textId="77777777" w:rsidR="006E4163" w:rsidRPr="00E20633" w:rsidRDefault="006E4163" w:rsidP="001C5F9A">
      <w:pPr>
        <w:numPr>
          <w:ilvl w:val="0"/>
          <w:numId w:val="9"/>
        </w:numPr>
        <w:textAlignment w:val="baseline"/>
        <w:rPr>
          <w:rFonts w:ascii="Arial Narrow" w:hAnsi="Arial Narrow" w:cs="Arial"/>
          <w:bCs/>
          <w:color w:val="000000"/>
          <w:sz w:val="20"/>
          <w:szCs w:val="20"/>
        </w:rPr>
      </w:pPr>
      <w:r w:rsidRPr="00E20633">
        <w:rPr>
          <w:rFonts w:ascii="Arial Narrow" w:hAnsi="Arial Narrow" w:cs="Arial"/>
          <w:bCs/>
          <w:color w:val="000000"/>
          <w:sz w:val="20"/>
          <w:szCs w:val="20"/>
        </w:rPr>
        <w:t>Reading and analysis (screenplays &amp; stage plays): 10%</w:t>
      </w:r>
    </w:p>
    <w:p w14:paraId="27BA9A10" w14:textId="77777777" w:rsidR="006E4163" w:rsidRPr="00E20633" w:rsidRDefault="006E4163" w:rsidP="001C5F9A">
      <w:pPr>
        <w:numPr>
          <w:ilvl w:val="0"/>
          <w:numId w:val="9"/>
        </w:numPr>
        <w:textAlignment w:val="baseline"/>
        <w:rPr>
          <w:rFonts w:ascii="Arial Narrow" w:hAnsi="Arial Narrow" w:cs="Arial"/>
          <w:bCs/>
          <w:color w:val="000000"/>
          <w:sz w:val="20"/>
          <w:szCs w:val="20"/>
        </w:rPr>
      </w:pPr>
      <w:r w:rsidRPr="00E20633">
        <w:rPr>
          <w:rFonts w:ascii="Arial Narrow" w:hAnsi="Arial Narrow" w:cs="Arial"/>
          <w:bCs/>
          <w:color w:val="000000"/>
          <w:sz w:val="20"/>
          <w:szCs w:val="20"/>
        </w:rPr>
        <w:t>Original story treatment: 5%</w:t>
      </w:r>
    </w:p>
    <w:p w14:paraId="3CB52AAF" w14:textId="77777777" w:rsidR="006E4163" w:rsidRPr="00E20633" w:rsidRDefault="006E4163" w:rsidP="001C5F9A">
      <w:pPr>
        <w:numPr>
          <w:ilvl w:val="0"/>
          <w:numId w:val="9"/>
        </w:numPr>
        <w:textAlignment w:val="baseline"/>
        <w:rPr>
          <w:rFonts w:ascii="Arial Narrow" w:hAnsi="Arial Narrow" w:cs="Arial"/>
          <w:bCs/>
          <w:color w:val="000000"/>
          <w:sz w:val="20"/>
          <w:szCs w:val="20"/>
        </w:rPr>
      </w:pPr>
      <w:r w:rsidRPr="00E20633">
        <w:rPr>
          <w:rFonts w:ascii="Arial Narrow" w:hAnsi="Arial Narrow" w:cs="Arial"/>
          <w:bCs/>
          <w:color w:val="000000"/>
          <w:sz w:val="20"/>
          <w:szCs w:val="20"/>
        </w:rPr>
        <w:t>10-12 page script (screen): 10%</w:t>
      </w:r>
    </w:p>
    <w:p w14:paraId="0D33515F" w14:textId="77777777" w:rsidR="006E4163" w:rsidRPr="00E20633" w:rsidRDefault="006E4163" w:rsidP="001C5F9A">
      <w:pPr>
        <w:numPr>
          <w:ilvl w:val="0"/>
          <w:numId w:val="9"/>
        </w:numPr>
        <w:textAlignment w:val="baseline"/>
        <w:rPr>
          <w:rFonts w:ascii="Arial Narrow" w:hAnsi="Arial Narrow" w:cs="Arial"/>
          <w:bCs/>
          <w:color w:val="000000"/>
          <w:sz w:val="20"/>
          <w:szCs w:val="20"/>
        </w:rPr>
      </w:pPr>
      <w:r w:rsidRPr="00E20633">
        <w:rPr>
          <w:rFonts w:ascii="Arial Narrow" w:hAnsi="Arial Narrow" w:cs="Arial"/>
          <w:bCs/>
          <w:color w:val="000000"/>
          <w:sz w:val="20"/>
          <w:szCs w:val="20"/>
        </w:rPr>
        <w:t>“Three Short Scenes” (stage): 10%</w:t>
      </w:r>
    </w:p>
    <w:p w14:paraId="04C55C2B" w14:textId="77777777" w:rsidR="006E4163" w:rsidRPr="00E20633" w:rsidRDefault="006E4163" w:rsidP="006E4163">
      <w:pPr>
        <w:rPr>
          <w:rFonts w:ascii="Arial Narrow" w:eastAsia="Times New Roman" w:hAnsi="Arial Narrow" w:cs="Arial"/>
          <w:sz w:val="20"/>
          <w:szCs w:val="20"/>
        </w:rPr>
      </w:pPr>
    </w:p>
    <w:p w14:paraId="226D8902"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Mid-term exam: 10%</w:t>
      </w:r>
    </w:p>
    <w:p w14:paraId="5F2DCBB8" w14:textId="77777777" w:rsidR="006E4163" w:rsidRPr="00E20633" w:rsidRDefault="006E4163" w:rsidP="006E4163">
      <w:pPr>
        <w:rPr>
          <w:rFonts w:ascii="Arial Narrow" w:eastAsia="Times New Roman" w:hAnsi="Arial Narrow" w:cs="Arial"/>
          <w:sz w:val="20"/>
          <w:szCs w:val="20"/>
        </w:rPr>
      </w:pPr>
    </w:p>
    <w:p w14:paraId="7AED424F"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*Class engagement: 15%</w:t>
      </w:r>
    </w:p>
    <w:p w14:paraId="7B15C330" w14:textId="77777777" w:rsidR="006E4163" w:rsidRPr="00E20633" w:rsidRDefault="006E4163" w:rsidP="006E4163">
      <w:pPr>
        <w:rPr>
          <w:rFonts w:ascii="Arial Narrow" w:eastAsia="Times New Roman" w:hAnsi="Arial Narrow" w:cs="Arial"/>
          <w:sz w:val="20"/>
          <w:szCs w:val="20"/>
        </w:rPr>
      </w:pPr>
    </w:p>
    <w:p w14:paraId="0CEDF743" w14:textId="3E77996C" w:rsidR="006E4163" w:rsidRPr="00E20633" w:rsidRDefault="006E4163" w:rsidP="006E4163">
      <w:pPr>
        <w:ind w:left="90" w:hanging="90"/>
        <w:rPr>
          <w:rFonts w:ascii="Arial Narrow" w:hAnsi="Arial Narrow" w:cs="Arial"/>
          <w:sz w:val="20"/>
          <w:szCs w:val="20"/>
        </w:rPr>
      </w:pPr>
      <w:r w:rsidRPr="00E20633">
        <w:rPr>
          <w:rFonts w:ascii="Arial Narrow" w:hAnsi="Arial Narrow" w:cs="Arial"/>
          <w:i/>
          <w:iCs/>
          <w:color w:val="000000"/>
          <w:sz w:val="20"/>
          <w:szCs w:val="20"/>
        </w:rPr>
        <w:t>* Class Engagement grade consists of the effort you have put into the following: on-time attendance, in</w:t>
      </w:r>
      <w:r w:rsidR="00E56F19">
        <w:rPr>
          <w:rFonts w:ascii="Arial Narrow" w:hAnsi="Arial Narrow" w:cs="Arial"/>
          <w:i/>
          <w:iCs/>
          <w:color w:val="000000"/>
          <w:sz w:val="20"/>
          <w:szCs w:val="20"/>
        </w:rPr>
        <w:t xml:space="preserve">-class writing assignments and </w:t>
      </w:r>
      <w:r w:rsidRPr="00E20633">
        <w:rPr>
          <w:rFonts w:ascii="Arial Narrow" w:hAnsi="Arial Narrow" w:cs="Arial"/>
          <w:i/>
          <w:iCs/>
          <w:color w:val="000000"/>
          <w:sz w:val="20"/>
          <w:szCs w:val="20"/>
        </w:rPr>
        <w:t>journals, group work and peer review, and class etiquette.</w:t>
      </w:r>
    </w:p>
    <w:p w14:paraId="20336B55" w14:textId="77777777" w:rsidR="006E4163" w:rsidRPr="00E20633" w:rsidRDefault="006E4163" w:rsidP="006E4163">
      <w:pPr>
        <w:rPr>
          <w:rFonts w:ascii="Arial Narrow" w:hAnsi="Arial Narrow" w:cs="Arial"/>
          <w:sz w:val="20"/>
          <w:szCs w:val="20"/>
        </w:rPr>
      </w:pPr>
      <w:r w:rsidRPr="00E20633">
        <w:rPr>
          <w:rFonts w:ascii="Arial Narrow" w:hAnsi="Arial Narrow" w:cs="Arial"/>
          <w:color w:val="000000"/>
          <w:sz w:val="20"/>
          <w:szCs w:val="20"/>
        </w:rPr>
        <w:t> </w:t>
      </w:r>
    </w:p>
    <w:p w14:paraId="6FA952E0"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Grading Assignments:</w:t>
      </w:r>
    </w:p>
    <w:p w14:paraId="4DDD41A7"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 xml:space="preserve">Creative writing </w:t>
      </w:r>
      <w:r w:rsidRPr="00E20633">
        <w:rPr>
          <w:rFonts w:ascii="Arial Narrow" w:hAnsi="Arial Narrow" w:cs="Arial"/>
          <w:color w:val="000000"/>
          <w:sz w:val="20"/>
          <w:szCs w:val="20"/>
        </w:rPr>
        <w:t>will be graded on the following:</w:t>
      </w:r>
    </w:p>
    <w:p w14:paraId="3C2C7B42" w14:textId="15DBAA86" w:rsidR="006E4163" w:rsidRPr="00E20633" w:rsidRDefault="006E4163" w:rsidP="001C5F9A">
      <w:pPr>
        <w:numPr>
          <w:ilvl w:val="0"/>
          <w:numId w:val="10"/>
        </w:numPr>
        <w:textAlignment w:val="baseline"/>
        <w:rPr>
          <w:rFonts w:ascii="Arial Narrow" w:hAnsi="Arial Narrow" w:cs="Arial"/>
          <w:color w:val="000000"/>
          <w:sz w:val="20"/>
          <w:szCs w:val="20"/>
        </w:rPr>
      </w:pPr>
      <w:r w:rsidRPr="00E20633">
        <w:rPr>
          <w:rFonts w:ascii="Arial Narrow" w:hAnsi="Arial Narrow" w:cs="Arial"/>
          <w:color w:val="000000"/>
          <w:sz w:val="20"/>
          <w:szCs w:val="20"/>
        </w:rPr>
        <w:t>On-ti</w:t>
      </w:r>
      <w:r w:rsidR="00E56F19">
        <w:rPr>
          <w:rFonts w:ascii="Arial Narrow" w:hAnsi="Arial Narrow" w:cs="Arial"/>
          <w:color w:val="000000"/>
          <w:sz w:val="20"/>
          <w:szCs w:val="20"/>
        </w:rPr>
        <w:t>me submission of the assignment</w:t>
      </w:r>
      <w:r w:rsidRPr="00E20633">
        <w:rPr>
          <w:rFonts w:ascii="Arial Narrow" w:hAnsi="Arial Narrow" w:cs="Arial"/>
          <w:color w:val="000000"/>
          <w:sz w:val="20"/>
          <w:szCs w:val="20"/>
        </w:rPr>
        <w:t>.</w:t>
      </w:r>
    </w:p>
    <w:p w14:paraId="118179C8" w14:textId="77777777" w:rsidR="006E4163" w:rsidRPr="00E20633" w:rsidRDefault="006E4163" w:rsidP="001C5F9A">
      <w:pPr>
        <w:numPr>
          <w:ilvl w:val="0"/>
          <w:numId w:val="10"/>
        </w:numPr>
        <w:textAlignment w:val="baseline"/>
        <w:rPr>
          <w:rFonts w:ascii="Arial Narrow" w:hAnsi="Arial Narrow" w:cs="Arial"/>
          <w:color w:val="000000"/>
          <w:sz w:val="20"/>
          <w:szCs w:val="20"/>
        </w:rPr>
      </w:pPr>
      <w:r w:rsidRPr="00E20633">
        <w:rPr>
          <w:rFonts w:ascii="Arial Narrow" w:hAnsi="Arial Narrow" w:cs="Arial"/>
          <w:color w:val="000000"/>
          <w:sz w:val="20"/>
          <w:szCs w:val="20"/>
        </w:rPr>
        <w:lastRenderedPageBreak/>
        <w:t>Adhering to the assignment prompt (i.e. following directions).</w:t>
      </w:r>
    </w:p>
    <w:p w14:paraId="2F29A93A" w14:textId="77777777" w:rsidR="006E4163" w:rsidRPr="00E20633" w:rsidRDefault="006E4163" w:rsidP="001C5F9A">
      <w:pPr>
        <w:numPr>
          <w:ilvl w:val="0"/>
          <w:numId w:val="10"/>
        </w:numPr>
        <w:textAlignment w:val="baseline"/>
        <w:rPr>
          <w:rFonts w:ascii="Arial Narrow" w:hAnsi="Arial Narrow" w:cs="Arial"/>
          <w:color w:val="000000"/>
          <w:sz w:val="20"/>
          <w:szCs w:val="20"/>
        </w:rPr>
      </w:pPr>
      <w:r w:rsidRPr="00E20633">
        <w:rPr>
          <w:rFonts w:ascii="Arial Narrow" w:hAnsi="Arial Narrow" w:cs="Arial"/>
          <w:color w:val="000000"/>
          <w:sz w:val="20"/>
          <w:szCs w:val="20"/>
        </w:rPr>
        <w:t>Effort: focusing your energy during in-class writing time on the assignment; putting work into the assignment outside of class (revising it, adjusting it etc.).</w:t>
      </w:r>
    </w:p>
    <w:p w14:paraId="6C4DD90E"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rPr>
        <w:t>Expository writing</w:t>
      </w:r>
      <w:r w:rsidRPr="00E20633">
        <w:rPr>
          <w:rFonts w:ascii="Arial Narrow" w:hAnsi="Arial Narrow" w:cs="Arial"/>
          <w:color w:val="000000"/>
          <w:sz w:val="20"/>
          <w:szCs w:val="20"/>
        </w:rPr>
        <w:t xml:space="preserve"> will be graded using the following rubric:</w:t>
      </w:r>
    </w:p>
    <w:p w14:paraId="018CD6C4" w14:textId="77777777" w:rsidR="006E4163" w:rsidRPr="00E20633" w:rsidRDefault="006E4163" w:rsidP="001C5F9A">
      <w:pPr>
        <w:numPr>
          <w:ilvl w:val="0"/>
          <w:numId w:val="11"/>
        </w:numPr>
        <w:textAlignment w:val="baseline"/>
        <w:rPr>
          <w:rFonts w:ascii="Arial Narrow" w:hAnsi="Arial Narrow" w:cs="Arial"/>
          <w:color w:val="000000"/>
          <w:sz w:val="20"/>
          <w:szCs w:val="20"/>
        </w:rPr>
      </w:pPr>
      <w:r w:rsidRPr="00E20633">
        <w:rPr>
          <w:rFonts w:ascii="Arial Narrow" w:hAnsi="Arial Narrow" w:cs="Arial"/>
          <w:color w:val="000000"/>
          <w:sz w:val="20"/>
          <w:szCs w:val="20"/>
        </w:rPr>
        <w:t>Assignment guidelines are followed: 25%</w:t>
      </w:r>
    </w:p>
    <w:p w14:paraId="1317C73E" w14:textId="77777777" w:rsidR="006E4163" w:rsidRPr="00E20633" w:rsidRDefault="006E4163" w:rsidP="001C5F9A">
      <w:pPr>
        <w:numPr>
          <w:ilvl w:val="0"/>
          <w:numId w:val="11"/>
        </w:numPr>
        <w:textAlignment w:val="baseline"/>
        <w:rPr>
          <w:rFonts w:ascii="Arial Narrow" w:hAnsi="Arial Narrow" w:cs="Arial"/>
          <w:color w:val="000000"/>
          <w:sz w:val="20"/>
          <w:szCs w:val="20"/>
        </w:rPr>
      </w:pPr>
      <w:r w:rsidRPr="00E20633">
        <w:rPr>
          <w:rFonts w:ascii="Arial Narrow" w:hAnsi="Arial Narrow" w:cs="Arial"/>
          <w:color w:val="000000"/>
          <w:sz w:val="20"/>
          <w:szCs w:val="20"/>
        </w:rPr>
        <w:t>Reason for writing the piece (your thesis) is clearly presented, and support from the corresponding text (if required) is given: 25%</w:t>
      </w:r>
    </w:p>
    <w:p w14:paraId="1243452F" w14:textId="77777777" w:rsidR="006E4163" w:rsidRPr="00E20633" w:rsidRDefault="006E4163" w:rsidP="001C5F9A">
      <w:pPr>
        <w:numPr>
          <w:ilvl w:val="0"/>
          <w:numId w:val="11"/>
        </w:numPr>
        <w:textAlignment w:val="baseline"/>
        <w:rPr>
          <w:rFonts w:ascii="Arial Narrow" w:hAnsi="Arial Narrow" w:cs="Arial"/>
          <w:color w:val="000000"/>
          <w:sz w:val="20"/>
          <w:szCs w:val="20"/>
        </w:rPr>
      </w:pPr>
      <w:r w:rsidRPr="00E20633">
        <w:rPr>
          <w:rFonts w:ascii="Arial Narrow" w:hAnsi="Arial Narrow" w:cs="Arial"/>
          <w:color w:val="000000"/>
          <w:sz w:val="20"/>
          <w:szCs w:val="20"/>
        </w:rPr>
        <w:t>Grammar/spelling/punctuation: 25%</w:t>
      </w:r>
    </w:p>
    <w:p w14:paraId="39C1C8C5" w14:textId="77777777" w:rsidR="006E4163" w:rsidRPr="00E20633" w:rsidRDefault="006E4163" w:rsidP="001C5F9A">
      <w:pPr>
        <w:numPr>
          <w:ilvl w:val="0"/>
          <w:numId w:val="11"/>
        </w:numPr>
        <w:textAlignment w:val="baseline"/>
        <w:rPr>
          <w:rFonts w:ascii="Arial Narrow" w:hAnsi="Arial Narrow" w:cs="Arial"/>
          <w:color w:val="000000"/>
          <w:sz w:val="20"/>
          <w:szCs w:val="20"/>
        </w:rPr>
      </w:pPr>
      <w:r w:rsidRPr="00E20633">
        <w:rPr>
          <w:rFonts w:ascii="Arial Narrow" w:hAnsi="Arial Narrow" w:cs="Arial"/>
          <w:color w:val="000000"/>
          <w:sz w:val="20"/>
          <w:szCs w:val="20"/>
        </w:rPr>
        <w:t>Cohesion and sentence structure (the piece makes sense and flows logically): 25%</w:t>
      </w:r>
    </w:p>
    <w:p w14:paraId="5A400199" w14:textId="77777777" w:rsidR="006E4163" w:rsidRPr="00E20633" w:rsidRDefault="006E4163" w:rsidP="006E4163">
      <w:pPr>
        <w:pStyle w:val="NormalWeb"/>
        <w:spacing w:before="0" w:beforeAutospacing="0" w:after="0" w:afterAutospacing="0"/>
        <w:rPr>
          <w:rFonts w:ascii="Arial Narrow" w:hAnsi="Arial Narrow" w:cs="Arial"/>
        </w:rPr>
      </w:pPr>
      <w:r w:rsidRPr="00E20633">
        <w:rPr>
          <w:rFonts w:ascii="Arial Narrow" w:hAnsi="Arial Narrow" w:cs="Arial"/>
        </w:rPr>
        <w:br/>
      </w:r>
      <w:r w:rsidRPr="00E20633">
        <w:rPr>
          <w:rFonts w:ascii="Arial Narrow" w:hAnsi="Arial Narrow" w:cs="Arial"/>
          <w:b/>
          <w:bCs/>
          <w:color w:val="000000"/>
          <w:u w:val="single"/>
        </w:rPr>
        <w:t>Part of your class engagement grade is based on being prepared for class:</w:t>
      </w:r>
      <w:r w:rsidRPr="00E20633">
        <w:rPr>
          <w:rFonts w:ascii="Arial Narrow" w:hAnsi="Arial Narrow" w:cs="Arial"/>
          <w:b/>
          <w:bCs/>
          <w:color w:val="000000"/>
        </w:rPr>
        <w:t> </w:t>
      </w:r>
    </w:p>
    <w:p w14:paraId="648A2C70" w14:textId="77777777" w:rsidR="006E4163" w:rsidRPr="00E20633" w:rsidRDefault="006E4163" w:rsidP="001C5F9A">
      <w:pPr>
        <w:numPr>
          <w:ilvl w:val="0"/>
          <w:numId w:val="12"/>
        </w:numPr>
        <w:textAlignment w:val="baseline"/>
        <w:rPr>
          <w:rFonts w:ascii="Arial Narrow" w:hAnsi="Arial Narrow" w:cs="Arial"/>
          <w:color w:val="000000"/>
          <w:sz w:val="20"/>
          <w:szCs w:val="20"/>
        </w:rPr>
      </w:pPr>
      <w:r w:rsidRPr="00E20633">
        <w:rPr>
          <w:rFonts w:ascii="Arial Narrow" w:hAnsi="Arial Narrow" w:cs="Arial"/>
          <w:color w:val="000000"/>
          <w:sz w:val="20"/>
          <w:szCs w:val="20"/>
        </w:rPr>
        <w:t>Be ready to discuss the day’s reading.</w:t>
      </w:r>
    </w:p>
    <w:p w14:paraId="23D7A712" w14:textId="77777777" w:rsidR="006E4163" w:rsidRPr="00E20633" w:rsidRDefault="006E4163" w:rsidP="001C5F9A">
      <w:pPr>
        <w:numPr>
          <w:ilvl w:val="0"/>
          <w:numId w:val="12"/>
        </w:numPr>
        <w:textAlignment w:val="baseline"/>
        <w:rPr>
          <w:rFonts w:ascii="Arial Narrow" w:hAnsi="Arial Narrow" w:cs="Arial"/>
          <w:color w:val="000000"/>
          <w:sz w:val="20"/>
          <w:szCs w:val="20"/>
        </w:rPr>
      </w:pPr>
      <w:r w:rsidRPr="00E20633">
        <w:rPr>
          <w:rFonts w:ascii="Arial Narrow" w:hAnsi="Arial Narrow" w:cs="Arial"/>
          <w:color w:val="000000"/>
          <w:sz w:val="20"/>
          <w:szCs w:val="20"/>
        </w:rPr>
        <w:t>Submit assignments on time. </w:t>
      </w:r>
    </w:p>
    <w:p w14:paraId="233123F9" w14:textId="77777777" w:rsidR="006E4163" w:rsidRPr="00E20633" w:rsidRDefault="006E4163" w:rsidP="001C5F9A">
      <w:pPr>
        <w:numPr>
          <w:ilvl w:val="0"/>
          <w:numId w:val="13"/>
        </w:numPr>
        <w:textAlignment w:val="baseline"/>
        <w:rPr>
          <w:rFonts w:ascii="Arial Narrow" w:hAnsi="Arial Narrow" w:cs="Arial"/>
          <w:color w:val="000000"/>
          <w:sz w:val="20"/>
          <w:szCs w:val="20"/>
        </w:rPr>
      </w:pPr>
      <w:r w:rsidRPr="00E20633">
        <w:rPr>
          <w:rFonts w:ascii="Arial Narrow" w:hAnsi="Arial Narrow" w:cs="Arial"/>
          <w:color w:val="000000"/>
          <w:sz w:val="20"/>
          <w:szCs w:val="20"/>
        </w:rPr>
        <w:t>Pay attention to announcements that are sent to you via Blackboard.  </w:t>
      </w:r>
    </w:p>
    <w:p w14:paraId="2F3DD768" w14:textId="77777777" w:rsidR="006E4163" w:rsidRPr="00E20633" w:rsidRDefault="006E4163" w:rsidP="001C5F9A">
      <w:pPr>
        <w:numPr>
          <w:ilvl w:val="0"/>
          <w:numId w:val="13"/>
        </w:numPr>
        <w:textAlignment w:val="baseline"/>
        <w:rPr>
          <w:rFonts w:ascii="Arial Narrow" w:hAnsi="Arial Narrow" w:cs="Arial"/>
          <w:color w:val="000000"/>
          <w:sz w:val="20"/>
          <w:szCs w:val="20"/>
        </w:rPr>
      </w:pPr>
      <w:r w:rsidRPr="00E20633">
        <w:rPr>
          <w:rFonts w:ascii="Arial Narrow" w:hAnsi="Arial Narrow" w:cs="Arial"/>
          <w:color w:val="000000"/>
          <w:sz w:val="20"/>
          <w:szCs w:val="20"/>
        </w:rPr>
        <w:t>Do not use electronic devices during class, unless we are engaged in a writing workshop (in this case, laptops/tablets are allowed).</w:t>
      </w:r>
    </w:p>
    <w:p w14:paraId="727D8359" w14:textId="77777777" w:rsidR="006E4163" w:rsidRPr="00E20633" w:rsidRDefault="006E4163" w:rsidP="006E4163">
      <w:pPr>
        <w:rPr>
          <w:rFonts w:ascii="Arial Narrow" w:eastAsia="Times New Roman" w:hAnsi="Arial Narrow" w:cs="Arial"/>
          <w:sz w:val="20"/>
          <w:szCs w:val="20"/>
        </w:rPr>
      </w:pPr>
    </w:p>
    <w:p w14:paraId="5424F3FA"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Plagiarism (turning in work that is not your own) will not be tolerated:</w:t>
      </w:r>
    </w:p>
    <w:p w14:paraId="28B0A765" w14:textId="77777777" w:rsidR="006E4163" w:rsidRPr="00E20633" w:rsidRDefault="006E4163" w:rsidP="006E4163">
      <w:pPr>
        <w:rPr>
          <w:rFonts w:ascii="Arial Narrow" w:hAnsi="Arial Narrow" w:cs="Arial"/>
          <w:sz w:val="20"/>
          <w:szCs w:val="20"/>
        </w:rPr>
      </w:pPr>
      <w:r w:rsidRPr="00E20633">
        <w:rPr>
          <w:rFonts w:ascii="Arial Narrow" w:hAnsi="Arial Narrow" w:cs="Arial"/>
          <w:color w:val="000000"/>
          <w:sz w:val="20"/>
          <w:szCs w:val="20"/>
        </w:rPr>
        <w:t>Plagiarism is a serious offense and will be handled according to City Tech’s policy on academic integrity</w:t>
      </w:r>
      <w:r>
        <w:rPr>
          <w:rFonts w:ascii="Arial Narrow" w:hAnsi="Arial Narrow" w:cs="Arial"/>
          <w:color w:val="000000"/>
          <w:sz w:val="20"/>
          <w:szCs w:val="20"/>
        </w:rPr>
        <w:t xml:space="preserve"> (below)</w:t>
      </w:r>
      <w:r w:rsidRPr="00E20633">
        <w:rPr>
          <w:rFonts w:ascii="Arial Narrow" w:hAnsi="Arial Narrow" w:cs="Arial"/>
          <w:color w:val="000000"/>
          <w:sz w:val="20"/>
          <w:szCs w:val="20"/>
        </w:rPr>
        <w:t>. Simply put, if you plagiarize you risk failing the class and being “written up.” (See “Academic Dishonesty” form posted on Blackboard.)</w:t>
      </w:r>
    </w:p>
    <w:p w14:paraId="1C12A4E9" w14:textId="77777777" w:rsidR="006E4163" w:rsidRPr="00E20633" w:rsidRDefault="006E4163" w:rsidP="006E4163">
      <w:pPr>
        <w:rPr>
          <w:rFonts w:ascii="Arial Narrow" w:eastAsia="Times New Roman" w:hAnsi="Arial Narrow" w:cs="Arial"/>
          <w:sz w:val="20"/>
          <w:szCs w:val="20"/>
        </w:rPr>
      </w:pPr>
    </w:p>
    <w:p w14:paraId="124D429C"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Tutoring:</w:t>
      </w:r>
      <w:r w:rsidRPr="00E20633">
        <w:rPr>
          <w:rFonts w:ascii="Arial Narrow" w:hAnsi="Arial Narrow" w:cs="Arial"/>
          <w:color w:val="000000"/>
          <w:sz w:val="20"/>
          <w:szCs w:val="20"/>
          <w:u w:val="single"/>
        </w:rPr>
        <w:t> </w:t>
      </w:r>
      <w:r w:rsidRPr="00E20633">
        <w:rPr>
          <w:rFonts w:ascii="Arial Narrow" w:hAnsi="Arial Narrow" w:cs="Arial"/>
          <w:color w:val="000000"/>
          <w:sz w:val="20"/>
          <w:szCs w:val="20"/>
        </w:rPr>
        <w:t>If we determine that tutoring is essential to your passing the class, we will inform you. Following through with tutoring is your responsibility— seeing a tutor (if required) will contribute to your class engagement grade. Likewise, not following through on tutoring meetings will negatively affect your class engagement grade. </w:t>
      </w:r>
    </w:p>
    <w:p w14:paraId="3901047C" w14:textId="77777777" w:rsidR="006E4163" w:rsidRPr="00E20633" w:rsidRDefault="006E4163" w:rsidP="006E4163">
      <w:pPr>
        <w:rPr>
          <w:rFonts w:ascii="Arial Narrow" w:eastAsia="Times New Roman" w:hAnsi="Arial Narrow" w:cs="Arial"/>
          <w:sz w:val="20"/>
          <w:szCs w:val="20"/>
        </w:rPr>
      </w:pPr>
    </w:p>
    <w:p w14:paraId="7715CA28" w14:textId="77777777" w:rsidR="006E4163" w:rsidRPr="00E20633" w:rsidRDefault="006E4163" w:rsidP="006E4163">
      <w:pPr>
        <w:rPr>
          <w:rFonts w:ascii="Arial Narrow" w:hAnsi="Arial Narrow" w:cs="Arial"/>
          <w:sz w:val="20"/>
          <w:szCs w:val="20"/>
        </w:rPr>
      </w:pPr>
      <w:r w:rsidRPr="00E20633">
        <w:rPr>
          <w:rFonts w:ascii="Arial Narrow" w:hAnsi="Arial Narrow" w:cs="Arial"/>
          <w:b/>
          <w:bCs/>
          <w:color w:val="000000"/>
          <w:sz w:val="20"/>
          <w:szCs w:val="20"/>
          <w:u w:val="single"/>
        </w:rPr>
        <w:t>Writing Assignments:</w:t>
      </w:r>
      <w:r w:rsidRPr="00E20633">
        <w:rPr>
          <w:rFonts w:ascii="Arial Narrow" w:hAnsi="Arial Narrow" w:cs="Arial"/>
          <w:color w:val="000000"/>
          <w:sz w:val="20"/>
          <w:szCs w:val="20"/>
        </w:rPr>
        <w:t> </w:t>
      </w:r>
    </w:p>
    <w:p w14:paraId="19F95AD1" w14:textId="77777777" w:rsidR="006E4163" w:rsidRPr="00E20633" w:rsidRDefault="006E4163" w:rsidP="006E4163">
      <w:pPr>
        <w:rPr>
          <w:rFonts w:ascii="Arial Narrow" w:hAnsi="Arial Narrow" w:cs="Arial"/>
          <w:sz w:val="20"/>
          <w:szCs w:val="20"/>
        </w:rPr>
      </w:pPr>
      <w:r w:rsidRPr="00E20633">
        <w:rPr>
          <w:rFonts w:ascii="Arial Narrow" w:hAnsi="Arial Narrow" w:cs="Arial"/>
          <w:color w:val="000000"/>
          <w:sz w:val="20"/>
          <w:szCs w:val="20"/>
        </w:rPr>
        <w:t>This is a creative writing class, therefore, you will be expected to do the following:</w:t>
      </w:r>
    </w:p>
    <w:p w14:paraId="0E1DC830" w14:textId="77777777" w:rsidR="006E4163" w:rsidRPr="00E20633" w:rsidRDefault="006E4163" w:rsidP="001C5F9A">
      <w:pPr>
        <w:numPr>
          <w:ilvl w:val="0"/>
          <w:numId w:val="15"/>
        </w:numPr>
        <w:textAlignment w:val="baseline"/>
        <w:rPr>
          <w:rFonts w:ascii="Arial Narrow" w:hAnsi="Arial Narrow" w:cs="Arial"/>
          <w:color w:val="000000"/>
          <w:sz w:val="20"/>
          <w:szCs w:val="20"/>
        </w:rPr>
      </w:pPr>
      <w:r w:rsidRPr="00E20633">
        <w:rPr>
          <w:rFonts w:ascii="Arial Narrow" w:hAnsi="Arial Narrow" w:cs="Arial"/>
          <w:color w:val="000000"/>
          <w:sz w:val="20"/>
          <w:szCs w:val="20"/>
        </w:rPr>
        <w:t xml:space="preserve">Complete a significant amount of writing outside of class on your own time. </w:t>
      </w:r>
    </w:p>
    <w:p w14:paraId="27959F1F" w14:textId="77777777" w:rsidR="006E4163" w:rsidRPr="00E20633" w:rsidRDefault="006E4163" w:rsidP="001C5F9A">
      <w:pPr>
        <w:numPr>
          <w:ilvl w:val="0"/>
          <w:numId w:val="15"/>
        </w:numPr>
        <w:textAlignment w:val="baseline"/>
        <w:rPr>
          <w:rFonts w:ascii="Arial Narrow" w:hAnsi="Arial Narrow" w:cs="Arial"/>
          <w:color w:val="000000"/>
          <w:sz w:val="20"/>
          <w:szCs w:val="20"/>
        </w:rPr>
      </w:pPr>
      <w:r w:rsidRPr="00E20633">
        <w:rPr>
          <w:rFonts w:ascii="Arial Narrow" w:hAnsi="Arial Narrow" w:cs="Arial"/>
          <w:color w:val="000000"/>
          <w:sz w:val="20"/>
          <w:szCs w:val="20"/>
        </w:rPr>
        <w:t xml:space="preserve">Be prepared to write in class on a regular basis. </w:t>
      </w:r>
    </w:p>
    <w:p w14:paraId="32063F41" w14:textId="77777777" w:rsidR="006E4163" w:rsidRPr="00E20633" w:rsidRDefault="006E4163" w:rsidP="001C5F9A">
      <w:pPr>
        <w:numPr>
          <w:ilvl w:val="0"/>
          <w:numId w:val="15"/>
        </w:numPr>
        <w:textAlignment w:val="baseline"/>
        <w:rPr>
          <w:rFonts w:ascii="Arial Narrow" w:hAnsi="Arial Narrow" w:cs="Arial"/>
          <w:color w:val="000000"/>
          <w:sz w:val="20"/>
          <w:szCs w:val="20"/>
        </w:rPr>
      </w:pPr>
      <w:r w:rsidRPr="00E20633">
        <w:rPr>
          <w:rFonts w:ascii="Arial Narrow" w:hAnsi="Arial Narrow" w:cs="Arial"/>
          <w:color w:val="000000"/>
          <w:sz w:val="20"/>
          <w:szCs w:val="20"/>
        </w:rPr>
        <w:t xml:space="preserve">Read aloud and collaboratively “workshop” assignments during the class. </w:t>
      </w:r>
    </w:p>
    <w:p w14:paraId="34B57608" w14:textId="77777777" w:rsidR="006E4163" w:rsidRDefault="006E4163" w:rsidP="001C5F9A">
      <w:pPr>
        <w:numPr>
          <w:ilvl w:val="0"/>
          <w:numId w:val="15"/>
        </w:numPr>
        <w:textAlignment w:val="baseline"/>
        <w:rPr>
          <w:rFonts w:ascii="Arial Narrow" w:hAnsi="Arial Narrow" w:cs="Arial"/>
          <w:color w:val="000000"/>
          <w:sz w:val="20"/>
          <w:szCs w:val="20"/>
        </w:rPr>
      </w:pPr>
      <w:r w:rsidRPr="00E20633">
        <w:rPr>
          <w:rFonts w:ascii="Arial Narrow" w:hAnsi="Arial Narrow" w:cs="Arial"/>
          <w:color w:val="000000"/>
          <w:sz w:val="20"/>
          <w:szCs w:val="20"/>
        </w:rPr>
        <w:t xml:space="preserve">Read silently and aloud the works of published authors. </w:t>
      </w:r>
    </w:p>
    <w:p w14:paraId="307DED72" w14:textId="77777777" w:rsidR="006E4163" w:rsidRPr="00E20633" w:rsidRDefault="006E4163" w:rsidP="001C5F9A">
      <w:pPr>
        <w:numPr>
          <w:ilvl w:val="0"/>
          <w:numId w:val="15"/>
        </w:numPr>
        <w:textAlignment w:val="baseline"/>
        <w:rPr>
          <w:rFonts w:ascii="Arial Narrow" w:hAnsi="Arial Narrow" w:cs="Arial"/>
          <w:color w:val="000000"/>
          <w:sz w:val="20"/>
          <w:szCs w:val="20"/>
        </w:rPr>
      </w:pPr>
    </w:p>
    <w:p w14:paraId="6A0AEE67" w14:textId="77777777" w:rsidR="006E4163" w:rsidRPr="00E20633" w:rsidRDefault="006E4163" w:rsidP="006E4163">
      <w:pPr>
        <w:ind w:left="-1170" w:firstLine="1170"/>
        <w:jc w:val="center"/>
        <w:rPr>
          <w:rFonts w:ascii="Arial Narrow" w:hAnsi="Arial Narrow" w:cs="Arial"/>
          <w:sz w:val="20"/>
          <w:szCs w:val="20"/>
        </w:rPr>
      </w:pPr>
      <w:r w:rsidRPr="00E20633">
        <w:rPr>
          <w:rFonts w:ascii="Arial Narrow" w:hAnsi="Arial Narrow" w:cs="Arial"/>
          <w:b/>
          <w:bCs/>
          <w:color w:val="000000"/>
          <w:sz w:val="20"/>
          <w:szCs w:val="20"/>
        </w:rPr>
        <w:t>New York City College of Technology Policy on Academic Integrity</w:t>
      </w:r>
      <w:r w:rsidRPr="00E20633">
        <w:rPr>
          <w:rFonts w:ascii="Arial Narrow" w:hAnsi="Arial Narrow" w:cs="Arial"/>
          <w:color w:val="000000"/>
          <w:sz w:val="20"/>
          <w:szCs w:val="20"/>
        </w:rPr>
        <w:t> </w:t>
      </w:r>
    </w:p>
    <w:p w14:paraId="4068C3E7" w14:textId="77777777" w:rsidR="006E4163" w:rsidRPr="00E20633" w:rsidRDefault="006E4163" w:rsidP="006E4163">
      <w:pPr>
        <w:rPr>
          <w:rFonts w:ascii="Arial Narrow" w:hAnsi="Arial Narrow" w:cs="Arial"/>
          <w:color w:val="000000"/>
          <w:sz w:val="20"/>
          <w:szCs w:val="20"/>
        </w:rPr>
      </w:pPr>
      <w:r w:rsidRPr="00E20633">
        <w:rPr>
          <w:rFonts w:ascii="Arial Narrow" w:hAnsi="Arial Narrow" w:cs="Arial"/>
          <w:color w:val="000000"/>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0E3050A2" w14:textId="77777777" w:rsidR="006E4163" w:rsidRPr="00E20633" w:rsidRDefault="006E4163" w:rsidP="006E4163">
      <w:pPr>
        <w:rPr>
          <w:rFonts w:ascii="Arial Narrow" w:hAnsi="Arial Narrow" w:cs="Arial"/>
          <w:sz w:val="20"/>
          <w:szCs w:val="20"/>
        </w:rPr>
      </w:pPr>
    </w:p>
    <w:p w14:paraId="6E9216EA" w14:textId="77777777" w:rsidR="006E4163" w:rsidRPr="00E20633" w:rsidRDefault="006E4163" w:rsidP="006E4163">
      <w:pPr>
        <w:jc w:val="center"/>
        <w:rPr>
          <w:rFonts w:ascii="Arial Narrow" w:hAnsi="Arial Narrow" w:cs="Arial"/>
          <w:sz w:val="20"/>
          <w:szCs w:val="20"/>
        </w:rPr>
      </w:pPr>
      <w:r w:rsidRPr="00E20633">
        <w:rPr>
          <w:rFonts w:ascii="Arial Narrow" w:hAnsi="Arial Narrow" w:cs="Arial"/>
          <w:b/>
          <w:bCs/>
          <w:color w:val="000000"/>
          <w:sz w:val="20"/>
          <w:szCs w:val="20"/>
        </w:rPr>
        <w:t>Accommodations Policy</w:t>
      </w:r>
      <w:r w:rsidRPr="00E20633">
        <w:rPr>
          <w:rFonts w:ascii="Arial Narrow" w:hAnsi="Arial Narrow" w:cs="Arial"/>
          <w:color w:val="000000"/>
          <w:sz w:val="20"/>
          <w:szCs w:val="20"/>
        </w:rPr>
        <w:t> </w:t>
      </w:r>
    </w:p>
    <w:p w14:paraId="7585F475" w14:textId="77777777" w:rsidR="006E4163" w:rsidRPr="00E20633" w:rsidRDefault="006E4163" w:rsidP="006E4163">
      <w:pPr>
        <w:rPr>
          <w:rFonts w:ascii="Arial Narrow" w:hAnsi="Arial Narrow" w:cs="Arial"/>
          <w:sz w:val="20"/>
          <w:szCs w:val="20"/>
        </w:rPr>
      </w:pPr>
      <w:r w:rsidRPr="00E20633">
        <w:rPr>
          <w:rFonts w:ascii="Arial Narrow" w:hAnsi="Arial Narrow" w:cs="Arial"/>
          <w:color w:val="000000"/>
          <w:sz w:val="20"/>
          <w:szCs w:val="20"/>
        </w:rPr>
        <w:t>Qualified students with disabilities will be provided reasonable academic accommodations if determined eligible by the Student Support Services Program (Office of Student Accessibility). Prior to granting disability accommodations in this course, the instructor must receive written verification of a student’s eligibility from Office of Student Accessibility, which is located in A-237. It is the student’s responsibility to initiate contact with the Office of Student Accessibility staff and to follow the established procedures for having the accommodation notice sent to the instructor.  </w:t>
      </w:r>
    </w:p>
    <w:p w14:paraId="2F002A9C" w14:textId="77777777" w:rsidR="006E4163" w:rsidRPr="00E20633" w:rsidRDefault="006E4163" w:rsidP="006E4163">
      <w:pPr>
        <w:rPr>
          <w:rFonts w:ascii="Arial Narrow" w:eastAsia="Times New Roman" w:hAnsi="Arial Narrow" w:cs="Arial"/>
          <w:sz w:val="20"/>
          <w:szCs w:val="20"/>
        </w:rPr>
      </w:pPr>
    </w:p>
    <w:p w14:paraId="346F711F" w14:textId="77777777" w:rsidR="006E4163" w:rsidRPr="00E20633" w:rsidRDefault="006E4163" w:rsidP="006E4163">
      <w:pPr>
        <w:jc w:val="center"/>
        <w:rPr>
          <w:rFonts w:ascii="Arial Narrow" w:hAnsi="Arial Narrow" w:cs="Arial"/>
          <w:sz w:val="20"/>
          <w:szCs w:val="20"/>
        </w:rPr>
      </w:pPr>
      <w:r w:rsidRPr="00E20633">
        <w:rPr>
          <w:rFonts w:ascii="Arial Narrow" w:hAnsi="Arial Narrow" w:cs="Arial"/>
          <w:b/>
          <w:bCs/>
          <w:color w:val="000000"/>
          <w:sz w:val="20"/>
          <w:szCs w:val="20"/>
        </w:rPr>
        <w:t>Nondiscrimination Policy</w:t>
      </w:r>
      <w:r w:rsidRPr="00E20633">
        <w:rPr>
          <w:rFonts w:ascii="Arial Narrow" w:hAnsi="Arial Narrow" w:cs="Arial"/>
          <w:color w:val="000000"/>
          <w:sz w:val="20"/>
          <w:szCs w:val="20"/>
        </w:rPr>
        <w:t> </w:t>
      </w:r>
    </w:p>
    <w:p w14:paraId="325392EC" w14:textId="77777777" w:rsidR="006E4163" w:rsidRPr="00E20633" w:rsidRDefault="006E4163" w:rsidP="006E4163">
      <w:pPr>
        <w:rPr>
          <w:rFonts w:ascii="Arial Narrow" w:hAnsi="Arial Narrow" w:cs="Arial"/>
          <w:sz w:val="20"/>
          <w:szCs w:val="20"/>
        </w:rPr>
      </w:pPr>
      <w:r w:rsidRPr="00E20633">
        <w:rPr>
          <w:rFonts w:ascii="Arial Narrow" w:hAnsi="Arial Narrow" w:cs="Arial"/>
          <w:color w:val="000000"/>
          <w:sz w:val="20"/>
          <w:szCs w:val="20"/>
        </w:rPr>
        <w:t>This class does not discriminate on the basis of race, color, age, religion, national origin, sexual orientation, gender, marital status, disability, or status as a veteran.  </w:t>
      </w:r>
    </w:p>
    <w:p w14:paraId="4B382759" w14:textId="77777777" w:rsidR="006E4163" w:rsidRPr="00E20633" w:rsidRDefault="006E4163" w:rsidP="006E4163">
      <w:pPr>
        <w:ind w:left="-90"/>
        <w:rPr>
          <w:rFonts w:ascii="Arial Narrow" w:hAnsi="Arial Narrow" w:cs="Arial"/>
          <w:color w:val="000000"/>
          <w:sz w:val="20"/>
          <w:szCs w:val="20"/>
        </w:rPr>
      </w:pPr>
    </w:p>
    <w:p w14:paraId="444A6357" w14:textId="77777777" w:rsidR="006E4163" w:rsidRPr="00E20633" w:rsidRDefault="006E4163" w:rsidP="006E4163">
      <w:pPr>
        <w:ind w:left="-90"/>
        <w:rPr>
          <w:rFonts w:ascii="Arial Narrow" w:hAnsi="Arial Narrow" w:cs="Arial"/>
          <w:b/>
          <w:color w:val="000000"/>
          <w:sz w:val="20"/>
          <w:szCs w:val="20"/>
          <w:u w:val="single"/>
        </w:rPr>
      </w:pPr>
      <w:r w:rsidRPr="00E20633">
        <w:rPr>
          <w:rFonts w:ascii="Arial Narrow" w:hAnsi="Arial Narrow" w:cs="Arial"/>
          <w:b/>
          <w:color w:val="000000"/>
          <w:sz w:val="20"/>
          <w:szCs w:val="20"/>
          <w:u w:val="single"/>
        </w:rPr>
        <w:t xml:space="preserve">Course Outline </w:t>
      </w:r>
    </w:p>
    <w:p w14:paraId="74D1CA8F" w14:textId="77777777" w:rsidR="006E4163" w:rsidRDefault="006E4163" w:rsidP="006E4163">
      <w:pPr>
        <w:ind w:left="-90"/>
        <w:rPr>
          <w:rFonts w:ascii="Arial Narrow" w:hAnsi="Arial Narrow" w:cs="Arial"/>
          <w:sz w:val="20"/>
          <w:szCs w:val="20"/>
        </w:rPr>
      </w:pPr>
    </w:p>
    <w:p w14:paraId="2F54B481" w14:textId="77777777" w:rsidR="006E4163" w:rsidRPr="00E20633" w:rsidRDefault="006E4163" w:rsidP="006E4163">
      <w:pPr>
        <w:ind w:left="-90"/>
        <w:rPr>
          <w:rFonts w:ascii="Arial Narrow" w:hAnsi="Arial Narrow" w:cs="Arial"/>
          <w:sz w:val="20"/>
          <w:szCs w:val="20"/>
        </w:rPr>
      </w:pPr>
    </w:p>
    <w:tbl>
      <w:tblPr>
        <w:tblW w:w="8873" w:type="dxa"/>
        <w:tblInd w:w="-75" w:type="dxa"/>
        <w:tblCellMar>
          <w:top w:w="15" w:type="dxa"/>
          <w:left w:w="15" w:type="dxa"/>
          <w:bottom w:w="15" w:type="dxa"/>
          <w:right w:w="15" w:type="dxa"/>
        </w:tblCellMar>
        <w:tblLook w:val="04A0" w:firstRow="1" w:lastRow="0" w:firstColumn="1" w:lastColumn="0" w:noHBand="0" w:noVBand="1"/>
      </w:tblPr>
      <w:tblGrid>
        <w:gridCol w:w="540"/>
        <w:gridCol w:w="5490"/>
        <w:gridCol w:w="2843"/>
      </w:tblGrid>
      <w:tr w:rsidR="006E4163" w:rsidRPr="00E20633" w14:paraId="1D7420C9" w14:textId="77777777" w:rsidTr="00E56F19">
        <w:trPr>
          <w:trHeight w:val="771"/>
        </w:trPr>
        <w:tc>
          <w:tcPr>
            <w:tcW w:w="540" w:type="dxa"/>
            <w:tcBorders>
              <w:top w:val="single" w:sz="6" w:space="0" w:color="000000"/>
              <w:left w:val="single" w:sz="6" w:space="0" w:color="4BACC6"/>
              <w:bottom w:val="single" w:sz="6" w:space="0" w:color="000000"/>
              <w:right w:val="single" w:sz="6" w:space="0" w:color="000000"/>
            </w:tcBorders>
            <w:shd w:val="clear" w:color="auto" w:fill="CCCCCC"/>
          </w:tcPr>
          <w:p w14:paraId="5F9D89B6"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lastRenderedPageBreak/>
              <w:t>Week</w:t>
            </w:r>
          </w:p>
        </w:tc>
        <w:tc>
          <w:tcPr>
            <w:tcW w:w="5490" w:type="dxa"/>
            <w:tcBorders>
              <w:top w:val="single" w:sz="6" w:space="0" w:color="000000"/>
              <w:left w:val="single" w:sz="6" w:space="0" w:color="000000"/>
              <w:bottom w:val="single" w:sz="6" w:space="0" w:color="000000"/>
              <w:right w:val="single" w:sz="6" w:space="0" w:color="000000"/>
            </w:tcBorders>
            <w:shd w:val="clear" w:color="auto" w:fill="CCCCCC"/>
          </w:tcPr>
          <w:p w14:paraId="39B8E495" w14:textId="77777777" w:rsidR="006E4163" w:rsidRPr="00E20633" w:rsidRDefault="006E4163" w:rsidP="00E56F19">
            <w:pPr>
              <w:ind w:left="479" w:hanging="418"/>
              <w:rPr>
                <w:rFonts w:ascii="Arial Narrow" w:hAnsi="Arial Narrow" w:cs="Arial"/>
                <w:color w:val="000000"/>
                <w:sz w:val="20"/>
                <w:szCs w:val="20"/>
              </w:rPr>
            </w:pPr>
            <w:r w:rsidRPr="00E20633">
              <w:rPr>
                <w:rFonts w:ascii="Arial Narrow" w:hAnsi="Arial Narrow" w:cs="Arial"/>
                <w:color w:val="000000"/>
                <w:sz w:val="20"/>
                <w:szCs w:val="20"/>
              </w:rPr>
              <w:t xml:space="preserve">Activity/Assignment Due </w:t>
            </w:r>
          </w:p>
        </w:tc>
        <w:tc>
          <w:tcPr>
            <w:tcW w:w="2843" w:type="dxa"/>
            <w:tcBorders>
              <w:top w:val="single" w:sz="6" w:space="0" w:color="000000"/>
              <w:left w:val="single" w:sz="6" w:space="0" w:color="000000"/>
              <w:bottom w:val="single" w:sz="6" w:space="0" w:color="000000"/>
              <w:right w:val="single" w:sz="6" w:space="0" w:color="4BACC6"/>
            </w:tcBorders>
            <w:shd w:val="clear" w:color="auto" w:fill="CCCCCC"/>
          </w:tcPr>
          <w:p w14:paraId="0525FD54"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Materials Needed</w:t>
            </w:r>
          </w:p>
        </w:tc>
      </w:tr>
      <w:tr w:rsidR="006E4163" w:rsidRPr="00E20633" w14:paraId="64F42FE3" w14:textId="77777777" w:rsidTr="00E56F19">
        <w:trPr>
          <w:trHeight w:val="120"/>
        </w:trPr>
        <w:tc>
          <w:tcPr>
            <w:tcW w:w="540" w:type="dxa"/>
            <w:tcBorders>
              <w:top w:val="single" w:sz="6" w:space="0" w:color="000000"/>
              <w:left w:val="single" w:sz="6" w:space="0" w:color="4BACC6"/>
              <w:bottom w:val="single" w:sz="6" w:space="0" w:color="000000"/>
              <w:right w:val="single" w:sz="6" w:space="0" w:color="000000"/>
            </w:tcBorders>
            <w:hideMark/>
          </w:tcPr>
          <w:p w14:paraId="0B1A8B60"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1 </w:t>
            </w:r>
          </w:p>
        </w:tc>
        <w:tc>
          <w:tcPr>
            <w:tcW w:w="5490" w:type="dxa"/>
            <w:tcBorders>
              <w:top w:val="single" w:sz="6" w:space="0" w:color="000000"/>
              <w:left w:val="single" w:sz="6" w:space="0" w:color="000000"/>
              <w:bottom w:val="single" w:sz="6" w:space="0" w:color="000000"/>
              <w:right w:val="single" w:sz="6" w:space="0" w:color="000000"/>
            </w:tcBorders>
            <w:hideMark/>
          </w:tcPr>
          <w:p w14:paraId="146198E0" w14:textId="77777777" w:rsidR="006E4163" w:rsidRPr="00E20633" w:rsidRDefault="006E4163" w:rsidP="00E56F19">
            <w:pPr>
              <w:ind w:left="479" w:hanging="418"/>
              <w:rPr>
                <w:rFonts w:ascii="Arial Narrow" w:hAnsi="Arial Narrow" w:cs="Arial"/>
                <w:sz w:val="20"/>
                <w:szCs w:val="20"/>
              </w:rPr>
            </w:pPr>
            <w:r w:rsidRPr="00E20633">
              <w:rPr>
                <w:rFonts w:ascii="Arial Narrow" w:hAnsi="Arial Narrow" w:cs="Arial"/>
                <w:color w:val="000000"/>
                <w:sz w:val="20"/>
                <w:szCs w:val="20"/>
              </w:rPr>
              <w:t>In-class: Overview </w:t>
            </w:r>
          </w:p>
          <w:p w14:paraId="7F328949"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xml:space="preserve"> In-class writing assignment</w:t>
            </w:r>
          </w:p>
        </w:tc>
        <w:tc>
          <w:tcPr>
            <w:tcW w:w="2843" w:type="dxa"/>
            <w:tcBorders>
              <w:top w:val="single" w:sz="6" w:space="0" w:color="000000"/>
              <w:left w:val="single" w:sz="6" w:space="0" w:color="000000"/>
              <w:bottom w:val="single" w:sz="6" w:space="0" w:color="000000"/>
              <w:right w:val="single" w:sz="6" w:space="0" w:color="4BACC6"/>
            </w:tcBorders>
            <w:hideMark/>
          </w:tcPr>
          <w:p w14:paraId="50C9B366"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w:t>
            </w:r>
          </w:p>
        </w:tc>
      </w:tr>
      <w:tr w:rsidR="006E4163" w:rsidRPr="00E20633" w14:paraId="01E8F32E" w14:textId="77777777" w:rsidTr="00E56F19">
        <w:trPr>
          <w:trHeight w:val="120"/>
        </w:trPr>
        <w:tc>
          <w:tcPr>
            <w:tcW w:w="540" w:type="dxa"/>
            <w:tcBorders>
              <w:top w:val="single" w:sz="6" w:space="0" w:color="000000"/>
              <w:left w:val="single" w:sz="6" w:space="0" w:color="4BACC6"/>
              <w:bottom w:val="single" w:sz="6" w:space="0" w:color="000000"/>
              <w:right w:val="single" w:sz="6" w:space="0" w:color="000000"/>
            </w:tcBorders>
          </w:tcPr>
          <w:p w14:paraId="06DDFD85"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1</w:t>
            </w:r>
          </w:p>
        </w:tc>
        <w:tc>
          <w:tcPr>
            <w:tcW w:w="5490" w:type="dxa"/>
            <w:tcBorders>
              <w:top w:val="single" w:sz="6" w:space="0" w:color="000000"/>
              <w:left w:val="single" w:sz="6" w:space="0" w:color="000000"/>
              <w:bottom w:val="single" w:sz="6" w:space="0" w:color="000000"/>
              <w:right w:val="single" w:sz="6" w:space="0" w:color="000000"/>
            </w:tcBorders>
          </w:tcPr>
          <w:p w14:paraId="0D5399EE" w14:textId="77777777" w:rsidR="006E4163" w:rsidRPr="00E20633" w:rsidRDefault="006E4163" w:rsidP="00E56F19">
            <w:pPr>
              <w:ind w:left="479" w:hanging="418"/>
              <w:rPr>
                <w:rFonts w:ascii="Arial Narrow" w:hAnsi="Arial Narrow" w:cs="Arial"/>
                <w:color w:val="000000"/>
                <w:sz w:val="20"/>
                <w:szCs w:val="20"/>
              </w:rPr>
            </w:pPr>
            <w:r w:rsidRPr="00E20633">
              <w:rPr>
                <w:rFonts w:ascii="Arial Narrow" w:hAnsi="Arial Narrow" w:cs="Arial"/>
                <w:color w:val="000000"/>
                <w:sz w:val="20"/>
                <w:szCs w:val="20"/>
              </w:rPr>
              <w:t>Read for class: Syd Fields &amp; Lagos Egri (hand-out)</w:t>
            </w:r>
          </w:p>
        </w:tc>
        <w:tc>
          <w:tcPr>
            <w:tcW w:w="2843" w:type="dxa"/>
            <w:tcBorders>
              <w:top w:val="single" w:sz="6" w:space="0" w:color="000000"/>
              <w:left w:val="single" w:sz="6" w:space="0" w:color="000000"/>
              <w:bottom w:val="single" w:sz="6" w:space="0" w:color="000000"/>
              <w:right w:val="single" w:sz="6" w:space="0" w:color="4BACC6"/>
            </w:tcBorders>
          </w:tcPr>
          <w:p w14:paraId="5B45054B" w14:textId="77777777" w:rsidR="006E4163" w:rsidRPr="00E20633" w:rsidRDefault="006E4163" w:rsidP="00E56F19">
            <w:pPr>
              <w:rPr>
                <w:rFonts w:ascii="Arial Narrow" w:hAnsi="Arial Narrow" w:cs="Arial"/>
                <w:color w:val="000000"/>
                <w:sz w:val="20"/>
                <w:szCs w:val="20"/>
              </w:rPr>
            </w:pPr>
            <w:r>
              <w:rPr>
                <w:rFonts w:ascii="Arial Narrow" w:hAnsi="Arial Narrow" w:cs="Arial"/>
                <w:color w:val="000000"/>
                <w:sz w:val="20"/>
                <w:szCs w:val="20"/>
              </w:rPr>
              <w:t xml:space="preserve">Syd Fields; </w:t>
            </w:r>
            <w:r w:rsidRPr="00E20633">
              <w:rPr>
                <w:rFonts w:ascii="Arial Narrow" w:hAnsi="Arial Narrow" w:cs="Arial"/>
                <w:color w:val="000000"/>
                <w:sz w:val="20"/>
                <w:szCs w:val="20"/>
              </w:rPr>
              <w:t>Lagos Egri (hand-out)</w:t>
            </w:r>
          </w:p>
        </w:tc>
      </w:tr>
      <w:tr w:rsidR="006E4163" w:rsidRPr="00E20633" w14:paraId="5B099D91" w14:textId="77777777" w:rsidTr="00E56F19">
        <w:trPr>
          <w:trHeight w:val="120"/>
        </w:trPr>
        <w:tc>
          <w:tcPr>
            <w:tcW w:w="540" w:type="dxa"/>
            <w:tcBorders>
              <w:top w:val="single" w:sz="6" w:space="0" w:color="000000"/>
              <w:left w:val="single" w:sz="6" w:space="0" w:color="4BACC6"/>
              <w:bottom w:val="single" w:sz="6" w:space="0" w:color="000000"/>
              <w:right w:val="single" w:sz="6" w:space="0" w:color="000000"/>
            </w:tcBorders>
          </w:tcPr>
          <w:p w14:paraId="60C5D286"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2</w:t>
            </w:r>
          </w:p>
        </w:tc>
        <w:tc>
          <w:tcPr>
            <w:tcW w:w="5490" w:type="dxa"/>
            <w:tcBorders>
              <w:top w:val="single" w:sz="6" w:space="0" w:color="000000"/>
              <w:left w:val="single" w:sz="6" w:space="0" w:color="000000"/>
              <w:bottom w:val="single" w:sz="6" w:space="0" w:color="000000"/>
              <w:right w:val="single" w:sz="6" w:space="0" w:color="000000"/>
            </w:tcBorders>
          </w:tcPr>
          <w:p w14:paraId="202A3BF8" w14:textId="77777777" w:rsidR="006E4163" w:rsidRPr="00E20633" w:rsidRDefault="006E4163" w:rsidP="00E56F19">
            <w:pPr>
              <w:ind w:left="479" w:hanging="418"/>
              <w:rPr>
                <w:rFonts w:ascii="Arial Narrow" w:hAnsi="Arial Narrow" w:cs="Arial"/>
                <w:color w:val="000000"/>
                <w:sz w:val="20"/>
                <w:szCs w:val="20"/>
              </w:rPr>
            </w:pPr>
            <w:r w:rsidRPr="00E20633">
              <w:rPr>
                <w:rFonts w:ascii="Arial Narrow" w:hAnsi="Arial Narrow" w:cs="Arial"/>
                <w:color w:val="000000"/>
                <w:sz w:val="20"/>
                <w:szCs w:val="20"/>
              </w:rPr>
              <w:t>Due for class: Writing assignment— “Identifying Premise”</w:t>
            </w:r>
          </w:p>
        </w:tc>
        <w:tc>
          <w:tcPr>
            <w:tcW w:w="2843" w:type="dxa"/>
            <w:tcBorders>
              <w:top w:val="single" w:sz="6" w:space="0" w:color="000000"/>
              <w:left w:val="single" w:sz="6" w:space="0" w:color="000000"/>
              <w:bottom w:val="single" w:sz="6" w:space="0" w:color="000000"/>
              <w:right w:val="single" w:sz="6" w:space="0" w:color="4BACC6"/>
            </w:tcBorders>
          </w:tcPr>
          <w:p w14:paraId="0F4B690C"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Syd Fields</w:t>
            </w:r>
            <w:r>
              <w:rPr>
                <w:rFonts w:ascii="Arial Narrow" w:hAnsi="Arial Narrow" w:cs="Arial"/>
                <w:color w:val="000000"/>
                <w:sz w:val="20"/>
                <w:szCs w:val="20"/>
              </w:rPr>
              <w:t xml:space="preserve">; </w:t>
            </w:r>
            <w:r w:rsidRPr="00E20633">
              <w:rPr>
                <w:rFonts w:ascii="Arial Narrow" w:hAnsi="Arial Narrow" w:cs="Arial"/>
                <w:color w:val="000000"/>
                <w:sz w:val="20"/>
                <w:szCs w:val="20"/>
              </w:rPr>
              <w:t>Lagos Egri (hand-out)</w:t>
            </w:r>
          </w:p>
        </w:tc>
      </w:tr>
      <w:tr w:rsidR="006E4163" w:rsidRPr="00E20633" w14:paraId="6E033229" w14:textId="77777777" w:rsidTr="00E56F19">
        <w:trPr>
          <w:trHeight w:val="438"/>
        </w:trPr>
        <w:tc>
          <w:tcPr>
            <w:tcW w:w="540" w:type="dxa"/>
            <w:tcBorders>
              <w:top w:val="single" w:sz="6" w:space="0" w:color="000000"/>
              <w:left w:val="single" w:sz="6" w:space="0" w:color="4BACC6"/>
              <w:bottom w:val="single" w:sz="6" w:space="0" w:color="000000"/>
              <w:right w:val="single" w:sz="6" w:space="0" w:color="000000"/>
            </w:tcBorders>
            <w:hideMark/>
          </w:tcPr>
          <w:p w14:paraId="1AEEA3F6"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2</w:t>
            </w:r>
          </w:p>
        </w:tc>
        <w:tc>
          <w:tcPr>
            <w:tcW w:w="5490" w:type="dxa"/>
            <w:tcBorders>
              <w:top w:val="single" w:sz="6" w:space="0" w:color="000000"/>
              <w:left w:val="single" w:sz="6" w:space="0" w:color="000000"/>
              <w:bottom w:val="single" w:sz="6" w:space="0" w:color="000000"/>
              <w:right w:val="single" w:sz="6" w:space="0" w:color="000000"/>
            </w:tcBorders>
            <w:hideMark/>
          </w:tcPr>
          <w:p w14:paraId="5014D781" w14:textId="77777777" w:rsidR="006E4163" w:rsidRPr="00E20633" w:rsidRDefault="006E4163" w:rsidP="00E56F19">
            <w:pPr>
              <w:ind w:left="23" w:hanging="176"/>
              <w:rPr>
                <w:rFonts w:ascii="Arial Narrow" w:hAnsi="Arial Narrow" w:cs="Arial"/>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Read for class: Grand Budapest Hotel</w:t>
            </w:r>
          </w:p>
          <w:p w14:paraId="4A9C401C" w14:textId="77777777" w:rsidR="006E4163" w:rsidRPr="00E20633" w:rsidRDefault="006E4163" w:rsidP="00E56F19">
            <w:pPr>
              <w:ind w:left="23" w:hanging="176"/>
              <w:rPr>
                <w:rFonts w:ascii="Arial Narrow" w:hAnsi="Arial Narrow" w:cs="Arial"/>
                <w:sz w:val="20"/>
                <w:szCs w:val="20"/>
              </w:rPr>
            </w:pPr>
            <w:r w:rsidRPr="00E20633">
              <w:rPr>
                <w:rFonts w:ascii="Arial Narrow" w:hAnsi="Arial Narrow" w:cs="Arial"/>
                <w:sz w:val="20"/>
                <w:szCs w:val="20"/>
              </w:rPr>
              <w:t xml:space="preserve">    In-</w:t>
            </w:r>
            <w:r w:rsidRPr="00E20633">
              <w:rPr>
                <w:rFonts w:ascii="Arial Narrow" w:hAnsi="Arial Narrow" w:cs="Arial"/>
                <w:color w:val="000000"/>
                <w:sz w:val="20"/>
                <w:szCs w:val="20"/>
              </w:rPr>
              <w:t>class group exercise: identifying plot points</w:t>
            </w:r>
          </w:p>
        </w:tc>
        <w:tc>
          <w:tcPr>
            <w:tcW w:w="2843" w:type="dxa"/>
            <w:tcBorders>
              <w:top w:val="single" w:sz="6" w:space="0" w:color="000000"/>
              <w:left w:val="single" w:sz="6" w:space="0" w:color="000000"/>
              <w:bottom w:val="single" w:sz="6" w:space="0" w:color="000000"/>
              <w:right w:val="single" w:sz="6" w:space="0" w:color="4BACC6"/>
            </w:tcBorders>
            <w:hideMark/>
          </w:tcPr>
          <w:p w14:paraId="6754609D"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Syd Fields</w:t>
            </w:r>
          </w:p>
          <w:p w14:paraId="2B0B5D3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Grand Budapest Hotel</w:t>
            </w:r>
          </w:p>
        </w:tc>
      </w:tr>
      <w:tr w:rsidR="006E4163" w:rsidRPr="00E20633" w14:paraId="06A7CC16" w14:textId="77777777" w:rsidTr="00E56F19">
        <w:trPr>
          <w:trHeight w:val="663"/>
        </w:trPr>
        <w:tc>
          <w:tcPr>
            <w:tcW w:w="540" w:type="dxa"/>
            <w:tcBorders>
              <w:top w:val="single" w:sz="6" w:space="0" w:color="000000"/>
              <w:left w:val="single" w:sz="6" w:space="0" w:color="4BACC6"/>
              <w:bottom w:val="single" w:sz="6" w:space="0" w:color="000000"/>
              <w:right w:val="single" w:sz="6" w:space="0" w:color="000000"/>
            </w:tcBorders>
          </w:tcPr>
          <w:p w14:paraId="0BA8376C"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3</w:t>
            </w:r>
          </w:p>
        </w:tc>
        <w:tc>
          <w:tcPr>
            <w:tcW w:w="5490" w:type="dxa"/>
            <w:tcBorders>
              <w:top w:val="single" w:sz="6" w:space="0" w:color="000000"/>
              <w:left w:val="single" w:sz="6" w:space="0" w:color="000000"/>
              <w:bottom w:val="single" w:sz="6" w:space="0" w:color="000000"/>
              <w:right w:val="single" w:sz="6" w:space="0" w:color="000000"/>
            </w:tcBorders>
          </w:tcPr>
          <w:p w14:paraId="4F62ECB2"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Read for class: Vogler</w:t>
            </w:r>
          </w:p>
          <w:p w14:paraId="211F46ED"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Due for class: 2-3 page scene/writing exercise: “Creating Stakes”</w:t>
            </w:r>
          </w:p>
          <w:p w14:paraId="47F0B8E8"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In-class: Hero’s Journey writing workshop</w:t>
            </w:r>
          </w:p>
        </w:tc>
        <w:tc>
          <w:tcPr>
            <w:tcW w:w="2843" w:type="dxa"/>
            <w:tcBorders>
              <w:top w:val="single" w:sz="6" w:space="0" w:color="000000"/>
              <w:left w:val="single" w:sz="6" w:space="0" w:color="000000"/>
              <w:bottom w:val="single" w:sz="6" w:space="0" w:color="000000"/>
              <w:right w:val="single" w:sz="6" w:space="0" w:color="4BACC6"/>
            </w:tcBorders>
          </w:tcPr>
          <w:p w14:paraId="78F268B4"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Christopher Vogler</w:t>
            </w:r>
          </w:p>
        </w:tc>
      </w:tr>
      <w:tr w:rsidR="006E4163" w:rsidRPr="00E20633" w14:paraId="614010EC" w14:textId="77777777" w:rsidTr="00E56F19">
        <w:trPr>
          <w:trHeight w:val="456"/>
        </w:trPr>
        <w:tc>
          <w:tcPr>
            <w:tcW w:w="540" w:type="dxa"/>
            <w:tcBorders>
              <w:top w:val="single" w:sz="6" w:space="0" w:color="000000"/>
              <w:left w:val="single" w:sz="6" w:space="0" w:color="4BACC6"/>
              <w:bottom w:val="single" w:sz="6" w:space="0" w:color="000000"/>
              <w:right w:val="single" w:sz="6" w:space="0" w:color="000000"/>
            </w:tcBorders>
          </w:tcPr>
          <w:p w14:paraId="6E4D23DB"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3</w:t>
            </w:r>
          </w:p>
        </w:tc>
        <w:tc>
          <w:tcPr>
            <w:tcW w:w="5490" w:type="dxa"/>
            <w:tcBorders>
              <w:top w:val="single" w:sz="6" w:space="0" w:color="000000"/>
              <w:left w:val="single" w:sz="6" w:space="0" w:color="000000"/>
              <w:bottom w:val="single" w:sz="6" w:space="0" w:color="000000"/>
              <w:right w:val="single" w:sz="6" w:space="0" w:color="000000"/>
            </w:tcBorders>
          </w:tcPr>
          <w:p w14:paraId="20658DC9"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S </w:t>
            </w:r>
            <w:r>
              <w:rPr>
                <w:rFonts w:ascii="Arial Narrow" w:hAnsi="Arial Narrow" w:cs="Arial"/>
                <w:color w:val="000000"/>
                <w:sz w:val="20"/>
                <w:szCs w:val="20"/>
              </w:rPr>
              <w:t xml:space="preserve"> </w:t>
            </w:r>
            <w:r w:rsidRPr="00E20633">
              <w:rPr>
                <w:rFonts w:ascii="Arial Narrow" w:hAnsi="Arial Narrow" w:cs="Arial"/>
                <w:color w:val="000000"/>
                <w:sz w:val="20"/>
                <w:szCs w:val="20"/>
              </w:rPr>
              <w:t>Due for class: Vogler</w:t>
            </w:r>
          </w:p>
          <w:p w14:paraId="72FD09FE"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I  </w:t>
            </w:r>
            <w:r>
              <w:rPr>
                <w:rFonts w:ascii="Arial Narrow" w:hAnsi="Arial Narrow" w:cs="Arial"/>
                <w:color w:val="000000"/>
                <w:sz w:val="20"/>
                <w:szCs w:val="20"/>
              </w:rPr>
              <w:t xml:space="preserve"> </w:t>
            </w:r>
            <w:r w:rsidRPr="00E20633">
              <w:rPr>
                <w:rFonts w:ascii="Arial Narrow" w:hAnsi="Arial Narrow" w:cs="Arial"/>
                <w:color w:val="000000"/>
                <w:sz w:val="20"/>
                <w:szCs w:val="20"/>
              </w:rPr>
              <w:t xml:space="preserve">In-class: Continue Hero’s Journey writing workshop </w:t>
            </w:r>
          </w:p>
        </w:tc>
        <w:tc>
          <w:tcPr>
            <w:tcW w:w="2843" w:type="dxa"/>
            <w:tcBorders>
              <w:top w:val="single" w:sz="6" w:space="0" w:color="000000"/>
              <w:left w:val="single" w:sz="6" w:space="0" w:color="000000"/>
              <w:bottom w:val="single" w:sz="6" w:space="0" w:color="000000"/>
              <w:right w:val="single" w:sz="6" w:space="0" w:color="4BACC6"/>
            </w:tcBorders>
          </w:tcPr>
          <w:p w14:paraId="70755B64"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Christopher Vogler</w:t>
            </w:r>
          </w:p>
        </w:tc>
      </w:tr>
      <w:tr w:rsidR="006E4163" w:rsidRPr="00E20633" w14:paraId="4BF1A137" w14:textId="77777777" w:rsidTr="00E56F19">
        <w:trPr>
          <w:trHeight w:val="591"/>
        </w:trPr>
        <w:tc>
          <w:tcPr>
            <w:tcW w:w="540" w:type="dxa"/>
            <w:tcBorders>
              <w:top w:val="single" w:sz="6" w:space="0" w:color="000000"/>
              <w:left w:val="single" w:sz="6" w:space="0" w:color="4BACC6"/>
              <w:bottom w:val="single" w:sz="6" w:space="0" w:color="000000"/>
              <w:right w:val="single" w:sz="6" w:space="0" w:color="000000"/>
            </w:tcBorders>
          </w:tcPr>
          <w:p w14:paraId="71D628D7"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4</w:t>
            </w:r>
          </w:p>
        </w:tc>
        <w:tc>
          <w:tcPr>
            <w:tcW w:w="5490" w:type="dxa"/>
            <w:tcBorders>
              <w:top w:val="single" w:sz="6" w:space="0" w:color="000000"/>
              <w:left w:val="single" w:sz="6" w:space="0" w:color="000000"/>
              <w:bottom w:val="single" w:sz="6" w:space="0" w:color="000000"/>
              <w:right w:val="single" w:sz="6" w:space="0" w:color="000000"/>
            </w:tcBorders>
          </w:tcPr>
          <w:p w14:paraId="3FE9AAA7"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 xml:space="preserve">Due: Hero’s Journey exercise (bring printed copies) </w:t>
            </w:r>
          </w:p>
          <w:p w14:paraId="0244ADE6"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w:t>
            </w:r>
            <w:r w:rsidRPr="00E20633">
              <w:rPr>
                <w:rFonts w:ascii="Arial Narrow" w:hAnsi="Arial Narrow" w:cs="Arial"/>
                <w:color w:val="000000"/>
                <w:sz w:val="20"/>
                <w:szCs w:val="20"/>
              </w:rPr>
              <w:t>In class: Peer Workshop using Critical Response Format</w:t>
            </w:r>
          </w:p>
          <w:p w14:paraId="1FD0133E"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p>
          <w:p w14:paraId="0C7EFE55"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p>
        </w:tc>
        <w:tc>
          <w:tcPr>
            <w:tcW w:w="2843" w:type="dxa"/>
            <w:tcBorders>
              <w:top w:val="single" w:sz="6" w:space="0" w:color="000000"/>
              <w:left w:val="single" w:sz="6" w:space="0" w:color="000000"/>
              <w:bottom w:val="single" w:sz="6" w:space="0" w:color="000000"/>
              <w:right w:val="single" w:sz="6" w:space="0" w:color="4BACC6"/>
            </w:tcBorders>
          </w:tcPr>
          <w:p w14:paraId="7EEFADF6"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Printed draft of exercise (number of copies TBD)</w:t>
            </w:r>
          </w:p>
        </w:tc>
      </w:tr>
      <w:tr w:rsidR="006E4163" w:rsidRPr="00E20633" w14:paraId="51E7F622" w14:textId="77777777" w:rsidTr="00E56F19">
        <w:trPr>
          <w:trHeight w:val="528"/>
        </w:trPr>
        <w:tc>
          <w:tcPr>
            <w:tcW w:w="540" w:type="dxa"/>
            <w:tcBorders>
              <w:top w:val="single" w:sz="6" w:space="0" w:color="000000"/>
              <w:left w:val="single" w:sz="6" w:space="0" w:color="4BACC6"/>
              <w:bottom w:val="single" w:sz="6" w:space="0" w:color="000000"/>
              <w:right w:val="single" w:sz="6" w:space="0" w:color="000000"/>
            </w:tcBorders>
          </w:tcPr>
          <w:p w14:paraId="0FC295B9"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4</w:t>
            </w:r>
          </w:p>
        </w:tc>
        <w:tc>
          <w:tcPr>
            <w:tcW w:w="5490" w:type="dxa"/>
            <w:tcBorders>
              <w:top w:val="single" w:sz="6" w:space="0" w:color="000000"/>
              <w:left w:val="single" w:sz="6" w:space="0" w:color="000000"/>
              <w:bottom w:val="single" w:sz="6" w:space="0" w:color="000000"/>
              <w:right w:val="single" w:sz="6" w:space="0" w:color="000000"/>
            </w:tcBorders>
          </w:tcPr>
          <w:p w14:paraId="36F68C69" w14:textId="77777777" w:rsidR="006E4163" w:rsidRPr="00E20633" w:rsidRDefault="006E4163" w:rsidP="00E56F19">
            <w:pPr>
              <w:ind w:left="23" w:hanging="176"/>
              <w:rPr>
                <w:rFonts w:ascii="Arial Narrow" w:hAnsi="Arial Narrow" w:cs="Arial"/>
                <w:color w:val="000000"/>
                <w:sz w:val="20"/>
                <w:szCs w:val="20"/>
              </w:rPr>
            </w:pPr>
            <w:r w:rsidRPr="00E20633">
              <w:rPr>
                <w:rFonts w:ascii="Arial Narrow" w:hAnsi="Arial Narrow" w:cs="Arial"/>
                <w:color w:val="000000"/>
                <w:sz w:val="20"/>
                <w:szCs w:val="20"/>
              </w:rPr>
              <w:t xml:space="preserve">  </w:t>
            </w:r>
            <w:r>
              <w:rPr>
                <w:rFonts w:ascii="Arial Narrow" w:hAnsi="Arial Narrow" w:cs="Arial"/>
                <w:color w:val="000000"/>
                <w:sz w:val="20"/>
                <w:szCs w:val="20"/>
              </w:rPr>
              <w:t xml:space="preserve">  H</w:t>
            </w:r>
            <w:r w:rsidRPr="00E20633">
              <w:rPr>
                <w:rFonts w:ascii="Arial Narrow" w:hAnsi="Arial Narrow" w:cs="Arial"/>
                <w:color w:val="000000"/>
                <w:sz w:val="20"/>
                <w:szCs w:val="20"/>
              </w:rPr>
              <w:t>ero’s Journey peer review workshop continued</w:t>
            </w:r>
          </w:p>
        </w:tc>
        <w:tc>
          <w:tcPr>
            <w:tcW w:w="2843" w:type="dxa"/>
            <w:tcBorders>
              <w:top w:val="single" w:sz="6" w:space="0" w:color="000000"/>
              <w:left w:val="single" w:sz="6" w:space="0" w:color="000000"/>
              <w:bottom w:val="single" w:sz="6" w:space="0" w:color="000000"/>
              <w:right w:val="single" w:sz="6" w:space="0" w:color="4BACC6"/>
            </w:tcBorders>
          </w:tcPr>
          <w:p w14:paraId="2B756672"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Printed draft of exercise (number of copies TBD)</w:t>
            </w:r>
          </w:p>
        </w:tc>
      </w:tr>
      <w:tr w:rsidR="006E4163" w:rsidRPr="00E20633" w14:paraId="4082986C" w14:textId="77777777" w:rsidTr="00E56F19">
        <w:trPr>
          <w:trHeight w:val="528"/>
        </w:trPr>
        <w:tc>
          <w:tcPr>
            <w:tcW w:w="540" w:type="dxa"/>
            <w:tcBorders>
              <w:top w:val="single" w:sz="6" w:space="0" w:color="000000"/>
              <w:left w:val="single" w:sz="6" w:space="0" w:color="4BACC6"/>
              <w:bottom w:val="single" w:sz="6" w:space="0" w:color="000000"/>
              <w:right w:val="single" w:sz="6" w:space="0" w:color="000000"/>
            </w:tcBorders>
          </w:tcPr>
          <w:p w14:paraId="6F33955A" w14:textId="77777777" w:rsidR="006E4163" w:rsidRPr="00E20633" w:rsidRDefault="006E4163" w:rsidP="00E56F19">
            <w:pPr>
              <w:rPr>
                <w:rFonts w:ascii="Arial Narrow" w:hAnsi="Arial Narrow" w:cs="Arial"/>
                <w:color w:val="000000"/>
                <w:sz w:val="20"/>
                <w:szCs w:val="20"/>
              </w:rPr>
            </w:pPr>
          </w:p>
        </w:tc>
        <w:tc>
          <w:tcPr>
            <w:tcW w:w="5490" w:type="dxa"/>
            <w:tcBorders>
              <w:top w:val="single" w:sz="6" w:space="0" w:color="000000"/>
              <w:left w:val="single" w:sz="6" w:space="0" w:color="000000"/>
              <w:bottom w:val="single" w:sz="6" w:space="0" w:color="000000"/>
              <w:right w:val="single" w:sz="6" w:space="0" w:color="000000"/>
            </w:tcBorders>
          </w:tcPr>
          <w:p w14:paraId="28F5985B" w14:textId="77777777" w:rsidR="006E4163" w:rsidRPr="00E20633" w:rsidRDefault="006E4163" w:rsidP="00E56F19">
            <w:pPr>
              <w:ind w:left="23" w:hanging="176"/>
              <w:rPr>
                <w:rFonts w:ascii="Arial Narrow" w:hAnsi="Arial Narrow" w:cs="Arial"/>
                <w:color w:val="000000"/>
                <w:sz w:val="20"/>
                <w:szCs w:val="20"/>
              </w:rPr>
            </w:pPr>
          </w:p>
        </w:tc>
        <w:tc>
          <w:tcPr>
            <w:tcW w:w="2843" w:type="dxa"/>
            <w:tcBorders>
              <w:top w:val="single" w:sz="6" w:space="0" w:color="000000"/>
              <w:left w:val="single" w:sz="6" w:space="0" w:color="000000"/>
              <w:bottom w:val="single" w:sz="6" w:space="0" w:color="000000"/>
              <w:right w:val="single" w:sz="6" w:space="0" w:color="4BACC6"/>
            </w:tcBorders>
          </w:tcPr>
          <w:p w14:paraId="70E29BDE" w14:textId="77777777" w:rsidR="006E4163" w:rsidRPr="00E20633" w:rsidRDefault="006E4163" w:rsidP="00E56F19">
            <w:pPr>
              <w:rPr>
                <w:rFonts w:ascii="Arial Narrow" w:hAnsi="Arial Narrow" w:cs="Arial"/>
                <w:color w:val="000000"/>
                <w:sz w:val="20"/>
                <w:szCs w:val="20"/>
              </w:rPr>
            </w:pPr>
          </w:p>
        </w:tc>
      </w:tr>
    </w:tbl>
    <w:p w14:paraId="4ADA6492" w14:textId="77777777" w:rsidR="006E4163" w:rsidRPr="00E20633" w:rsidRDefault="006E4163" w:rsidP="006E4163">
      <w:pPr>
        <w:framePr w:w="13" w:wrap="auto" w:vAnchor="text" w:hAnchor="page" w:x="1761" w:y="2138"/>
        <w:rPr>
          <w:rFonts w:ascii="Arial Narrow" w:eastAsia="Times New Roman" w:hAnsi="Arial Narrow" w:cs="Arial"/>
          <w:sz w:val="20"/>
          <w:szCs w:val="20"/>
        </w:rPr>
      </w:pPr>
      <w:r w:rsidRPr="00E20633">
        <w:rPr>
          <w:rFonts w:ascii="Arial Narrow" w:eastAsia="Times New Roman" w:hAnsi="Arial Narrow" w:cs="Arial"/>
          <w:sz w:val="20"/>
          <w:szCs w:val="20"/>
        </w:rPr>
        <w:br/>
      </w:r>
      <w:r w:rsidRPr="00E20633">
        <w:rPr>
          <w:rFonts w:ascii="Arial Narrow" w:eastAsia="Times New Roman" w:hAnsi="Arial Narrow" w:cs="Arial"/>
          <w:sz w:val="20"/>
          <w:szCs w:val="20"/>
        </w:rPr>
        <w:br/>
      </w:r>
      <w:r w:rsidRPr="00E20633">
        <w:rPr>
          <w:rFonts w:ascii="Arial Narrow" w:eastAsia="Times New Roman" w:hAnsi="Arial Narrow" w:cs="Arial"/>
          <w:sz w:val="20"/>
          <w:szCs w:val="20"/>
        </w:rPr>
        <w:br/>
      </w:r>
    </w:p>
    <w:tbl>
      <w:tblPr>
        <w:tblpPr w:leftFromText="180" w:rightFromText="180" w:vertAnchor="text" w:horzAnchor="page" w:tblpX="643" w:tblpY="25"/>
        <w:tblW w:w="8933" w:type="dxa"/>
        <w:tblLayout w:type="fixed"/>
        <w:tblCellMar>
          <w:top w:w="15" w:type="dxa"/>
          <w:left w:w="15" w:type="dxa"/>
          <w:bottom w:w="15" w:type="dxa"/>
          <w:right w:w="15" w:type="dxa"/>
        </w:tblCellMar>
        <w:tblLook w:val="04A0" w:firstRow="1" w:lastRow="0" w:firstColumn="1" w:lastColumn="0" w:noHBand="0" w:noVBand="1"/>
      </w:tblPr>
      <w:tblGrid>
        <w:gridCol w:w="603"/>
        <w:gridCol w:w="5452"/>
        <w:gridCol w:w="2828"/>
        <w:gridCol w:w="50"/>
      </w:tblGrid>
      <w:tr w:rsidR="006E4163" w:rsidRPr="00E20633" w14:paraId="54585211" w14:textId="77777777" w:rsidTr="00E56F19">
        <w:trPr>
          <w:gridAfter w:val="1"/>
          <w:wAfter w:w="50" w:type="dxa"/>
          <w:trHeight w:val="312"/>
        </w:trPr>
        <w:tc>
          <w:tcPr>
            <w:tcW w:w="603" w:type="dxa"/>
            <w:tcBorders>
              <w:top w:val="single" w:sz="6" w:space="0" w:color="000000"/>
              <w:left w:val="single" w:sz="6" w:space="0" w:color="4BACC6"/>
              <w:bottom w:val="single" w:sz="6" w:space="0" w:color="000000"/>
              <w:right w:val="single" w:sz="6" w:space="0" w:color="000000"/>
            </w:tcBorders>
            <w:shd w:val="clear" w:color="auto" w:fill="FFFFFF"/>
            <w:hideMark/>
          </w:tcPr>
          <w:p w14:paraId="3751164C"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5</w:t>
            </w:r>
          </w:p>
        </w:tc>
        <w:tc>
          <w:tcPr>
            <w:tcW w:w="5452" w:type="dxa"/>
            <w:tcBorders>
              <w:top w:val="single" w:sz="6" w:space="0" w:color="000000"/>
              <w:left w:val="single" w:sz="6" w:space="0" w:color="000000"/>
              <w:bottom w:val="single" w:sz="6" w:space="0" w:color="000000"/>
              <w:right w:val="single" w:sz="6" w:space="0" w:color="000000"/>
            </w:tcBorders>
            <w:shd w:val="clear" w:color="auto" w:fill="FFFFFF"/>
            <w:hideMark/>
          </w:tcPr>
          <w:p w14:paraId="3CD1329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In-class revisions based on peer-review feedback.</w:t>
            </w:r>
          </w:p>
        </w:tc>
        <w:tc>
          <w:tcPr>
            <w:tcW w:w="2828" w:type="dxa"/>
            <w:tcBorders>
              <w:top w:val="single" w:sz="6" w:space="0" w:color="000000"/>
              <w:left w:val="single" w:sz="6" w:space="0" w:color="000000"/>
              <w:bottom w:val="single" w:sz="6" w:space="0" w:color="000000"/>
              <w:right w:val="single" w:sz="6" w:space="0" w:color="4BACC6"/>
            </w:tcBorders>
            <w:shd w:val="clear" w:color="auto" w:fill="FFFFFF"/>
            <w:hideMark/>
          </w:tcPr>
          <w:p w14:paraId="408F4BB6" w14:textId="77777777" w:rsidR="006E4163" w:rsidRPr="00E20633" w:rsidRDefault="006E4163" w:rsidP="00E56F19">
            <w:pPr>
              <w:rPr>
                <w:rFonts w:ascii="Arial Narrow" w:hAnsi="Arial Narrow" w:cs="Arial"/>
                <w:sz w:val="20"/>
                <w:szCs w:val="20"/>
              </w:rPr>
            </w:pPr>
          </w:p>
        </w:tc>
      </w:tr>
      <w:tr w:rsidR="006E4163" w:rsidRPr="00E20633" w14:paraId="67BDB43F" w14:textId="77777777" w:rsidTr="00E56F19">
        <w:trPr>
          <w:gridAfter w:val="1"/>
          <w:wAfter w:w="50" w:type="dxa"/>
          <w:trHeight w:val="321"/>
        </w:trPr>
        <w:tc>
          <w:tcPr>
            <w:tcW w:w="603" w:type="dxa"/>
            <w:tcBorders>
              <w:top w:val="single" w:sz="6" w:space="0" w:color="000000"/>
              <w:left w:val="single" w:sz="6" w:space="0" w:color="4BACC6"/>
              <w:bottom w:val="single" w:sz="6" w:space="0" w:color="000000"/>
              <w:right w:val="single" w:sz="6" w:space="0" w:color="000000"/>
            </w:tcBorders>
            <w:shd w:val="clear" w:color="auto" w:fill="FFFFFF"/>
            <w:hideMark/>
          </w:tcPr>
          <w:p w14:paraId="5B5144E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5</w:t>
            </w:r>
          </w:p>
        </w:tc>
        <w:tc>
          <w:tcPr>
            <w:tcW w:w="5452" w:type="dxa"/>
            <w:tcBorders>
              <w:top w:val="single" w:sz="6" w:space="0" w:color="000000"/>
              <w:left w:val="single" w:sz="6" w:space="0" w:color="000000"/>
              <w:bottom w:val="single" w:sz="6" w:space="0" w:color="000000"/>
              <w:right w:val="single" w:sz="6" w:space="0" w:color="000000"/>
            </w:tcBorders>
            <w:shd w:val="clear" w:color="auto" w:fill="FFFFFF"/>
            <w:hideMark/>
          </w:tcPr>
          <w:p w14:paraId="57CDD70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Read for class: Bend It Like Beckham</w:t>
            </w:r>
          </w:p>
        </w:tc>
        <w:tc>
          <w:tcPr>
            <w:tcW w:w="2828" w:type="dxa"/>
            <w:tcBorders>
              <w:top w:val="single" w:sz="6" w:space="0" w:color="000000"/>
              <w:left w:val="single" w:sz="6" w:space="0" w:color="000000"/>
              <w:bottom w:val="single" w:sz="6" w:space="0" w:color="000000"/>
              <w:right w:val="single" w:sz="6" w:space="0" w:color="4BACC6"/>
            </w:tcBorders>
            <w:shd w:val="clear" w:color="auto" w:fill="FFFFFF"/>
            <w:hideMark/>
          </w:tcPr>
          <w:p w14:paraId="0EBF9B8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Bend It Like Beckham </w:t>
            </w:r>
          </w:p>
        </w:tc>
      </w:tr>
      <w:tr w:rsidR="006E4163" w:rsidRPr="00E20633" w14:paraId="0586326E" w14:textId="77777777" w:rsidTr="00E56F19">
        <w:trPr>
          <w:gridAfter w:val="1"/>
          <w:wAfter w:w="50" w:type="dxa"/>
          <w:trHeight w:val="492"/>
        </w:trPr>
        <w:tc>
          <w:tcPr>
            <w:tcW w:w="603" w:type="dxa"/>
            <w:tcBorders>
              <w:top w:val="single" w:sz="6" w:space="0" w:color="000000"/>
              <w:left w:val="single" w:sz="6" w:space="0" w:color="4BACC6"/>
              <w:bottom w:val="single" w:sz="6" w:space="0" w:color="000000"/>
              <w:right w:val="single" w:sz="6" w:space="0" w:color="000000"/>
            </w:tcBorders>
            <w:hideMark/>
          </w:tcPr>
          <w:p w14:paraId="73B8D5E9"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6</w:t>
            </w:r>
          </w:p>
        </w:tc>
        <w:tc>
          <w:tcPr>
            <w:tcW w:w="5452" w:type="dxa"/>
            <w:tcBorders>
              <w:top w:val="single" w:sz="6" w:space="0" w:color="000000"/>
              <w:left w:val="single" w:sz="6" w:space="0" w:color="000000"/>
              <w:bottom w:val="single" w:sz="6" w:space="0" w:color="000000"/>
              <w:right w:val="single" w:sz="6" w:space="0" w:color="000000"/>
            </w:tcBorders>
            <w:hideMark/>
          </w:tcPr>
          <w:p w14:paraId="14F3439C"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Bend It Like Beckham cont’d.</w:t>
            </w:r>
          </w:p>
          <w:p w14:paraId="537563CE"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 class : Treatment workshop</w:t>
            </w:r>
          </w:p>
        </w:tc>
        <w:tc>
          <w:tcPr>
            <w:tcW w:w="2828" w:type="dxa"/>
            <w:tcBorders>
              <w:top w:val="single" w:sz="6" w:space="0" w:color="000000"/>
              <w:left w:val="single" w:sz="6" w:space="0" w:color="000000"/>
              <w:bottom w:val="single" w:sz="6" w:space="0" w:color="000000"/>
              <w:right w:val="single" w:sz="6" w:space="0" w:color="4BACC6"/>
            </w:tcBorders>
            <w:hideMark/>
          </w:tcPr>
          <w:p w14:paraId="5982AF26"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Bend It Like Beckham</w:t>
            </w:r>
          </w:p>
        </w:tc>
      </w:tr>
      <w:tr w:rsidR="006E4163" w:rsidRPr="00E20633" w14:paraId="0E25CFD3" w14:textId="77777777" w:rsidTr="00E56F19">
        <w:trPr>
          <w:gridAfter w:val="1"/>
          <w:wAfter w:w="50" w:type="dxa"/>
          <w:trHeight w:val="627"/>
        </w:trPr>
        <w:tc>
          <w:tcPr>
            <w:tcW w:w="603" w:type="dxa"/>
            <w:tcBorders>
              <w:top w:val="single" w:sz="6" w:space="0" w:color="000000"/>
              <w:left w:val="single" w:sz="6" w:space="0" w:color="4BACC6"/>
              <w:bottom w:val="single" w:sz="6" w:space="0" w:color="000000"/>
              <w:right w:val="single" w:sz="6" w:space="0" w:color="000000"/>
            </w:tcBorders>
            <w:hideMark/>
          </w:tcPr>
          <w:p w14:paraId="08494F7A"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6</w:t>
            </w:r>
          </w:p>
        </w:tc>
        <w:tc>
          <w:tcPr>
            <w:tcW w:w="5452" w:type="dxa"/>
            <w:tcBorders>
              <w:top w:val="single" w:sz="6" w:space="0" w:color="000000"/>
              <w:left w:val="single" w:sz="6" w:space="0" w:color="000000"/>
              <w:bottom w:val="single" w:sz="6" w:space="0" w:color="000000"/>
              <w:right w:val="single" w:sz="6" w:space="0" w:color="000000"/>
            </w:tcBorders>
            <w:hideMark/>
          </w:tcPr>
          <w:p w14:paraId="7F7AA08E"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 class: Treatment pitches</w:t>
            </w:r>
          </w:p>
        </w:tc>
        <w:tc>
          <w:tcPr>
            <w:tcW w:w="2828" w:type="dxa"/>
            <w:tcBorders>
              <w:top w:val="single" w:sz="6" w:space="0" w:color="000000"/>
              <w:left w:val="single" w:sz="6" w:space="0" w:color="000000"/>
              <w:bottom w:val="single" w:sz="6" w:space="0" w:color="000000"/>
              <w:right w:val="single" w:sz="6" w:space="0" w:color="4BACC6"/>
            </w:tcBorders>
            <w:hideMark/>
          </w:tcPr>
          <w:p w14:paraId="1E6E725B" w14:textId="77777777" w:rsidR="006E4163" w:rsidRPr="00E20633" w:rsidRDefault="006E4163" w:rsidP="00E56F19">
            <w:pPr>
              <w:rPr>
                <w:rFonts w:ascii="Arial Narrow" w:eastAsia="Times New Roman" w:hAnsi="Arial Narrow" w:cs="Arial"/>
                <w:sz w:val="20"/>
                <w:szCs w:val="20"/>
              </w:rPr>
            </w:pPr>
          </w:p>
        </w:tc>
      </w:tr>
      <w:tr w:rsidR="006E4163" w:rsidRPr="00E20633" w14:paraId="53693CD2" w14:textId="77777777" w:rsidTr="00E56F19">
        <w:trPr>
          <w:gridAfter w:val="1"/>
          <w:wAfter w:w="50" w:type="dxa"/>
          <w:trHeight w:val="510"/>
        </w:trPr>
        <w:tc>
          <w:tcPr>
            <w:tcW w:w="603" w:type="dxa"/>
            <w:tcBorders>
              <w:top w:val="single" w:sz="6" w:space="0" w:color="000000"/>
              <w:left w:val="single" w:sz="6" w:space="0" w:color="4BACC6"/>
              <w:bottom w:val="single" w:sz="6" w:space="0" w:color="000000"/>
              <w:right w:val="single" w:sz="6" w:space="0" w:color="000000"/>
            </w:tcBorders>
            <w:hideMark/>
          </w:tcPr>
          <w:p w14:paraId="5BA27F0F"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7</w:t>
            </w:r>
          </w:p>
        </w:tc>
        <w:tc>
          <w:tcPr>
            <w:tcW w:w="5452" w:type="dxa"/>
            <w:tcBorders>
              <w:top w:val="single" w:sz="6" w:space="0" w:color="000000"/>
              <w:left w:val="single" w:sz="6" w:space="0" w:color="000000"/>
              <w:bottom w:val="single" w:sz="6" w:space="0" w:color="000000"/>
              <w:right w:val="single" w:sz="6" w:space="0" w:color="000000"/>
            </w:tcBorders>
            <w:hideMark/>
          </w:tcPr>
          <w:p w14:paraId="03F13F24" w14:textId="77777777" w:rsidR="006E4163" w:rsidRPr="000016B1" w:rsidRDefault="006E4163" w:rsidP="00E56F19">
            <w:pPr>
              <w:rPr>
                <w:rFonts w:ascii="Arial Narrow" w:hAnsi="Arial Narrow" w:cs="Arial"/>
                <w:sz w:val="20"/>
                <w:szCs w:val="20"/>
              </w:rPr>
            </w:pPr>
            <w:r w:rsidRPr="00E20633">
              <w:rPr>
                <w:rFonts w:ascii="Arial Narrow" w:hAnsi="Arial Narrow" w:cs="Arial"/>
                <w:color w:val="000000"/>
                <w:sz w:val="20"/>
                <w:szCs w:val="20"/>
              </w:rPr>
              <w:t>Due for class: Story Treatment Exercise</w:t>
            </w:r>
          </w:p>
        </w:tc>
        <w:tc>
          <w:tcPr>
            <w:tcW w:w="2828" w:type="dxa"/>
            <w:tcBorders>
              <w:top w:val="single" w:sz="6" w:space="0" w:color="000000"/>
              <w:left w:val="single" w:sz="6" w:space="0" w:color="000000"/>
              <w:bottom w:val="single" w:sz="6" w:space="0" w:color="000000"/>
              <w:right w:val="single" w:sz="6" w:space="0" w:color="4BACC6"/>
            </w:tcBorders>
            <w:hideMark/>
          </w:tcPr>
          <w:p w14:paraId="590FEFA4"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Story Treatment Exercise</w:t>
            </w:r>
          </w:p>
        </w:tc>
      </w:tr>
      <w:tr w:rsidR="006E4163" w:rsidRPr="00E20633" w14:paraId="41A8AC0E" w14:textId="77777777" w:rsidTr="00E56F19">
        <w:trPr>
          <w:gridAfter w:val="1"/>
          <w:wAfter w:w="50" w:type="dxa"/>
          <w:trHeight w:val="492"/>
        </w:trPr>
        <w:tc>
          <w:tcPr>
            <w:tcW w:w="603" w:type="dxa"/>
            <w:tcBorders>
              <w:top w:val="single" w:sz="6" w:space="0" w:color="000000"/>
              <w:left w:val="single" w:sz="6" w:space="0" w:color="4BACC6"/>
              <w:bottom w:val="single" w:sz="6" w:space="0" w:color="000000"/>
              <w:right w:val="single" w:sz="6" w:space="0" w:color="000000"/>
            </w:tcBorders>
            <w:hideMark/>
          </w:tcPr>
          <w:p w14:paraId="074F20C1"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7</w:t>
            </w:r>
          </w:p>
        </w:tc>
        <w:tc>
          <w:tcPr>
            <w:tcW w:w="5452" w:type="dxa"/>
            <w:tcBorders>
              <w:top w:val="single" w:sz="6" w:space="0" w:color="000000"/>
              <w:left w:val="single" w:sz="6" w:space="0" w:color="000000"/>
              <w:bottom w:val="single" w:sz="6" w:space="0" w:color="000000"/>
              <w:right w:val="single" w:sz="6" w:space="0" w:color="000000"/>
            </w:tcBorders>
            <w:hideMark/>
          </w:tcPr>
          <w:p w14:paraId="01A84523" w14:textId="77777777" w:rsidR="006E4163" w:rsidRPr="00E20633" w:rsidRDefault="006E4163" w:rsidP="00E56F19">
            <w:pPr>
              <w:ind w:left="361" w:hanging="359"/>
              <w:rPr>
                <w:rFonts w:ascii="Arial Narrow" w:hAnsi="Arial Narrow" w:cs="Arial"/>
                <w:sz w:val="20"/>
                <w:szCs w:val="20"/>
              </w:rPr>
            </w:pPr>
            <w:r w:rsidRPr="00E20633">
              <w:rPr>
                <w:rFonts w:ascii="Arial Narrow" w:hAnsi="Arial Narrow" w:cs="Arial"/>
                <w:color w:val="000000"/>
                <w:sz w:val="20"/>
                <w:szCs w:val="20"/>
              </w:rPr>
              <w:t>Lagos Egri: Bone structure (reading)</w:t>
            </w:r>
          </w:p>
          <w:p w14:paraId="2F710BF5" w14:textId="77777777" w:rsidR="006E4163" w:rsidRPr="00E20633" w:rsidRDefault="006E4163" w:rsidP="00E56F19">
            <w:pPr>
              <w:ind w:left="361" w:hanging="359"/>
              <w:rPr>
                <w:rFonts w:ascii="Arial Narrow" w:hAnsi="Arial Narrow" w:cs="Arial"/>
                <w:sz w:val="20"/>
                <w:szCs w:val="20"/>
              </w:rPr>
            </w:pPr>
            <w:r w:rsidRPr="00E20633">
              <w:rPr>
                <w:rFonts w:ascii="Arial Narrow" w:hAnsi="Arial Narrow" w:cs="Arial"/>
                <w:color w:val="000000"/>
                <w:sz w:val="20"/>
                <w:szCs w:val="20"/>
              </w:rPr>
              <w:t>Workshop: Creating Character</w:t>
            </w:r>
          </w:p>
        </w:tc>
        <w:tc>
          <w:tcPr>
            <w:tcW w:w="2828" w:type="dxa"/>
            <w:tcBorders>
              <w:top w:val="single" w:sz="6" w:space="0" w:color="000000"/>
              <w:left w:val="single" w:sz="6" w:space="0" w:color="000000"/>
              <w:bottom w:val="single" w:sz="6" w:space="0" w:color="000000"/>
              <w:right w:val="single" w:sz="6" w:space="0" w:color="4BACC6"/>
            </w:tcBorders>
            <w:hideMark/>
          </w:tcPr>
          <w:p w14:paraId="1EE49158" w14:textId="77777777" w:rsidR="006E4163" w:rsidRPr="00E20633" w:rsidRDefault="006E4163" w:rsidP="00E56F19">
            <w:pPr>
              <w:ind w:hanging="5"/>
              <w:rPr>
                <w:rFonts w:ascii="Arial Narrow" w:hAnsi="Arial Narrow" w:cs="Arial"/>
                <w:sz w:val="20"/>
                <w:szCs w:val="20"/>
              </w:rPr>
            </w:pPr>
            <w:r w:rsidRPr="00E20633">
              <w:rPr>
                <w:rFonts w:ascii="Arial Narrow" w:hAnsi="Arial Narrow" w:cs="Arial"/>
                <w:color w:val="000000"/>
                <w:sz w:val="20"/>
                <w:szCs w:val="20"/>
              </w:rPr>
              <w:t>Egri</w:t>
            </w:r>
          </w:p>
        </w:tc>
      </w:tr>
      <w:tr w:rsidR="006E4163" w:rsidRPr="00E20633" w14:paraId="45FF11EE" w14:textId="77777777" w:rsidTr="00E56F19">
        <w:trPr>
          <w:gridAfter w:val="1"/>
          <w:wAfter w:w="50" w:type="dxa"/>
          <w:trHeight w:val="276"/>
        </w:trPr>
        <w:tc>
          <w:tcPr>
            <w:tcW w:w="603" w:type="dxa"/>
            <w:tcBorders>
              <w:top w:val="single" w:sz="6" w:space="0" w:color="000000"/>
              <w:left w:val="single" w:sz="6" w:space="0" w:color="4BACC6"/>
              <w:bottom w:val="single" w:sz="6" w:space="0" w:color="000000"/>
              <w:right w:val="single" w:sz="6" w:space="0" w:color="000000"/>
            </w:tcBorders>
            <w:hideMark/>
          </w:tcPr>
          <w:p w14:paraId="7EDD776D"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8</w:t>
            </w:r>
          </w:p>
        </w:tc>
        <w:tc>
          <w:tcPr>
            <w:tcW w:w="5452" w:type="dxa"/>
            <w:tcBorders>
              <w:top w:val="single" w:sz="6" w:space="0" w:color="000000"/>
              <w:left w:val="single" w:sz="6" w:space="0" w:color="000000"/>
              <w:bottom w:val="single" w:sz="6" w:space="0" w:color="000000"/>
              <w:right w:val="single" w:sz="6" w:space="0" w:color="000000"/>
            </w:tcBorders>
            <w:hideMark/>
          </w:tcPr>
          <w:p w14:paraId="113B8D22"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Bone Structure continued</w:t>
            </w:r>
          </w:p>
        </w:tc>
        <w:tc>
          <w:tcPr>
            <w:tcW w:w="2828" w:type="dxa"/>
            <w:tcBorders>
              <w:top w:val="single" w:sz="6" w:space="0" w:color="000000"/>
              <w:left w:val="single" w:sz="6" w:space="0" w:color="000000"/>
              <w:bottom w:val="single" w:sz="6" w:space="0" w:color="000000"/>
              <w:right w:val="single" w:sz="6" w:space="0" w:color="4BACC6"/>
            </w:tcBorders>
            <w:hideMark/>
          </w:tcPr>
          <w:p w14:paraId="34A200A2" w14:textId="77777777" w:rsidR="006E4163" w:rsidRPr="00E20633" w:rsidRDefault="006E4163" w:rsidP="00E56F19">
            <w:pPr>
              <w:ind w:hanging="360"/>
              <w:rPr>
                <w:rFonts w:ascii="Arial Narrow" w:hAnsi="Arial Narrow" w:cs="Arial"/>
                <w:sz w:val="20"/>
                <w:szCs w:val="20"/>
              </w:rPr>
            </w:pPr>
            <w:r w:rsidRPr="00E20633">
              <w:rPr>
                <w:rFonts w:ascii="Arial Narrow" w:hAnsi="Arial Narrow" w:cs="Arial"/>
                <w:color w:val="000000"/>
                <w:sz w:val="20"/>
                <w:szCs w:val="20"/>
              </w:rPr>
              <w:t>EgrEEgri</w:t>
            </w:r>
          </w:p>
        </w:tc>
      </w:tr>
      <w:tr w:rsidR="006E4163" w:rsidRPr="00E20633" w14:paraId="589F7A82" w14:textId="77777777" w:rsidTr="00E56F19">
        <w:trPr>
          <w:gridAfter w:val="1"/>
          <w:wAfter w:w="50" w:type="dxa"/>
          <w:trHeight w:val="267"/>
        </w:trPr>
        <w:tc>
          <w:tcPr>
            <w:tcW w:w="603" w:type="dxa"/>
            <w:tcBorders>
              <w:top w:val="single" w:sz="6" w:space="0" w:color="000000"/>
              <w:left w:val="single" w:sz="6" w:space="0" w:color="4BACC6"/>
              <w:bottom w:val="single" w:sz="6" w:space="0" w:color="000000"/>
              <w:right w:val="single" w:sz="6" w:space="0" w:color="000000"/>
            </w:tcBorders>
          </w:tcPr>
          <w:p w14:paraId="655FB173"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8</w:t>
            </w:r>
          </w:p>
        </w:tc>
        <w:tc>
          <w:tcPr>
            <w:tcW w:w="5452" w:type="dxa"/>
            <w:tcBorders>
              <w:top w:val="single" w:sz="6" w:space="0" w:color="000000"/>
              <w:left w:val="single" w:sz="6" w:space="0" w:color="000000"/>
              <w:bottom w:val="single" w:sz="6" w:space="0" w:color="000000"/>
              <w:right w:val="single" w:sz="6" w:space="0" w:color="000000"/>
            </w:tcBorders>
          </w:tcPr>
          <w:p w14:paraId="23276863" w14:textId="77777777" w:rsidR="006E4163" w:rsidRPr="00E20633" w:rsidRDefault="006E4163" w:rsidP="00E56F19">
            <w:pPr>
              <w:rPr>
                <w:rFonts w:ascii="Arial Narrow" w:hAnsi="Arial Narrow" w:cs="Arial"/>
                <w:color w:val="000000"/>
                <w:sz w:val="20"/>
                <w:szCs w:val="20"/>
              </w:rPr>
            </w:pPr>
            <w:r w:rsidRPr="00E20633">
              <w:rPr>
                <w:rFonts w:ascii="Arial Narrow" w:hAnsi="Arial Narrow" w:cs="Arial"/>
                <w:color w:val="000000"/>
                <w:sz w:val="20"/>
                <w:szCs w:val="20"/>
              </w:rPr>
              <w:t>Monologue Workshop</w:t>
            </w:r>
          </w:p>
        </w:tc>
        <w:tc>
          <w:tcPr>
            <w:tcW w:w="2828" w:type="dxa"/>
            <w:tcBorders>
              <w:top w:val="single" w:sz="6" w:space="0" w:color="000000"/>
              <w:left w:val="single" w:sz="6" w:space="0" w:color="000000"/>
              <w:bottom w:val="single" w:sz="6" w:space="0" w:color="000000"/>
              <w:right w:val="single" w:sz="6" w:space="0" w:color="4BACC6"/>
            </w:tcBorders>
          </w:tcPr>
          <w:p w14:paraId="39DC6F1D" w14:textId="77777777" w:rsidR="006E4163" w:rsidRPr="00E20633" w:rsidRDefault="006E4163" w:rsidP="00E56F19">
            <w:pPr>
              <w:ind w:hanging="360"/>
              <w:rPr>
                <w:rFonts w:ascii="Arial Narrow" w:hAnsi="Arial Narrow" w:cs="Arial"/>
                <w:color w:val="000000"/>
                <w:sz w:val="20"/>
                <w:szCs w:val="20"/>
              </w:rPr>
            </w:pPr>
          </w:p>
        </w:tc>
      </w:tr>
      <w:tr w:rsidR="006E4163" w:rsidRPr="00E20633" w14:paraId="14510973" w14:textId="77777777" w:rsidTr="00E56F19">
        <w:trPr>
          <w:trHeight w:val="312"/>
        </w:trPr>
        <w:tc>
          <w:tcPr>
            <w:tcW w:w="603" w:type="dxa"/>
            <w:tcBorders>
              <w:top w:val="single" w:sz="6" w:space="0" w:color="000000"/>
              <w:left w:val="single" w:sz="6" w:space="0" w:color="4BACC6"/>
              <w:bottom w:val="single" w:sz="6" w:space="0" w:color="000000"/>
              <w:right w:val="single" w:sz="6" w:space="0" w:color="000000"/>
            </w:tcBorders>
            <w:hideMark/>
          </w:tcPr>
          <w:p w14:paraId="792BB84C"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9</w:t>
            </w:r>
          </w:p>
        </w:tc>
        <w:tc>
          <w:tcPr>
            <w:tcW w:w="5452" w:type="dxa"/>
            <w:tcBorders>
              <w:top w:val="single" w:sz="6" w:space="0" w:color="000000"/>
              <w:left w:val="single" w:sz="6" w:space="0" w:color="000000"/>
              <w:bottom w:val="single" w:sz="6" w:space="0" w:color="000000"/>
              <w:right w:val="single" w:sz="6" w:space="0" w:color="000000"/>
            </w:tcBorders>
            <w:hideMark/>
          </w:tcPr>
          <w:p w14:paraId="1D4A2B1B" w14:textId="77777777" w:rsidR="006E4163" w:rsidRPr="000016B1" w:rsidRDefault="006E4163" w:rsidP="00E56F19">
            <w:pPr>
              <w:ind w:left="-15" w:firstLine="15"/>
              <w:rPr>
                <w:rFonts w:ascii="Arial Narrow" w:hAnsi="Arial Narrow" w:cs="Arial"/>
                <w:sz w:val="20"/>
                <w:szCs w:val="20"/>
              </w:rPr>
            </w:pPr>
            <w:r w:rsidRPr="00E20633">
              <w:rPr>
                <w:rFonts w:ascii="Arial Narrow" w:hAnsi="Arial Narrow" w:cs="Arial"/>
                <w:color w:val="000000"/>
                <w:sz w:val="20"/>
                <w:szCs w:val="20"/>
              </w:rPr>
              <w:t>In class:  Mid-term Exam (open book/open note) </w:t>
            </w:r>
          </w:p>
        </w:tc>
        <w:tc>
          <w:tcPr>
            <w:tcW w:w="2828" w:type="dxa"/>
            <w:tcBorders>
              <w:top w:val="single" w:sz="6" w:space="0" w:color="000000"/>
              <w:left w:val="single" w:sz="6" w:space="0" w:color="000000"/>
              <w:bottom w:val="single" w:sz="6" w:space="0" w:color="000000"/>
              <w:right w:val="single" w:sz="6" w:space="0" w:color="4BACC6"/>
            </w:tcBorders>
            <w:hideMark/>
          </w:tcPr>
          <w:p w14:paraId="4164691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Be sure to bring all of your notes and writing to class today.</w:t>
            </w:r>
          </w:p>
        </w:tc>
        <w:tc>
          <w:tcPr>
            <w:tcW w:w="50" w:type="dxa"/>
            <w:vAlign w:val="center"/>
            <w:hideMark/>
          </w:tcPr>
          <w:p w14:paraId="441FD592" w14:textId="77777777" w:rsidR="006E4163" w:rsidRPr="00E20633" w:rsidRDefault="006E4163" w:rsidP="00E56F19">
            <w:pPr>
              <w:rPr>
                <w:rFonts w:ascii="Arial Narrow" w:eastAsia="Times New Roman" w:hAnsi="Arial Narrow" w:cs="Arial"/>
                <w:sz w:val="20"/>
                <w:szCs w:val="20"/>
              </w:rPr>
            </w:pPr>
          </w:p>
        </w:tc>
      </w:tr>
      <w:tr w:rsidR="006E4163" w:rsidRPr="00E20633" w14:paraId="105CCB2C" w14:textId="77777777" w:rsidTr="00E56F19">
        <w:trPr>
          <w:trHeight w:val="528"/>
        </w:trPr>
        <w:tc>
          <w:tcPr>
            <w:tcW w:w="603" w:type="dxa"/>
            <w:tcBorders>
              <w:top w:val="single" w:sz="6" w:space="0" w:color="000000"/>
              <w:left w:val="single" w:sz="6" w:space="0" w:color="4BACC6"/>
              <w:bottom w:val="single" w:sz="6" w:space="0" w:color="000000"/>
              <w:right w:val="single" w:sz="6" w:space="0" w:color="000000"/>
            </w:tcBorders>
            <w:hideMark/>
          </w:tcPr>
          <w:p w14:paraId="03E4383A"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9</w:t>
            </w:r>
          </w:p>
        </w:tc>
        <w:tc>
          <w:tcPr>
            <w:tcW w:w="5452" w:type="dxa"/>
            <w:tcBorders>
              <w:top w:val="single" w:sz="6" w:space="0" w:color="000000"/>
              <w:left w:val="single" w:sz="6" w:space="0" w:color="000000"/>
              <w:bottom w:val="single" w:sz="6" w:space="0" w:color="000000"/>
              <w:right w:val="single" w:sz="6" w:space="0" w:color="000000"/>
            </w:tcBorders>
            <w:hideMark/>
          </w:tcPr>
          <w:p w14:paraId="654DCC6E" w14:textId="77777777" w:rsidR="006E4163" w:rsidRPr="00E20633" w:rsidRDefault="006E4163" w:rsidP="00E56F19">
            <w:pPr>
              <w:ind w:left="109" w:hanging="49"/>
              <w:rPr>
                <w:rFonts w:ascii="Arial Narrow" w:hAnsi="Arial Narrow" w:cs="Arial"/>
                <w:sz w:val="20"/>
                <w:szCs w:val="20"/>
              </w:rPr>
            </w:pPr>
            <w:r w:rsidRPr="00E20633">
              <w:rPr>
                <w:rFonts w:ascii="Arial Narrow" w:hAnsi="Arial Narrow" w:cs="Arial"/>
                <w:color w:val="000000"/>
                <w:sz w:val="20"/>
                <w:szCs w:val="20"/>
              </w:rPr>
              <w:t xml:space="preserve">Read for Class: </w:t>
            </w:r>
            <w:r w:rsidRPr="00E20633">
              <w:rPr>
                <w:rFonts w:ascii="Arial Narrow" w:hAnsi="Arial Narrow" w:cs="Arial"/>
                <w:i/>
                <w:iCs/>
                <w:color w:val="000000"/>
                <w:sz w:val="20"/>
                <w:szCs w:val="20"/>
              </w:rPr>
              <w:t>True West</w:t>
            </w:r>
          </w:p>
          <w:p w14:paraId="74A87D1C" w14:textId="77777777" w:rsidR="006E4163" w:rsidRPr="00E20633" w:rsidRDefault="006E4163" w:rsidP="00E56F19">
            <w:pPr>
              <w:ind w:left="109" w:hanging="49"/>
              <w:rPr>
                <w:rFonts w:ascii="Arial Narrow" w:hAnsi="Arial Narrow" w:cs="Arial"/>
                <w:sz w:val="20"/>
                <w:szCs w:val="20"/>
              </w:rPr>
            </w:pPr>
            <w:r w:rsidRPr="00E20633">
              <w:rPr>
                <w:rFonts w:ascii="Arial Narrow" w:hAnsi="Arial Narrow" w:cs="Arial"/>
                <w:color w:val="000000"/>
                <w:sz w:val="20"/>
                <w:szCs w:val="20"/>
              </w:rPr>
              <w:t>In- class:  </w:t>
            </w:r>
            <w:r w:rsidRPr="00E20633">
              <w:rPr>
                <w:rFonts w:ascii="Arial Narrow" w:hAnsi="Arial Narrow" w:cs="Arial"/>
                <w:i/>
                <w:iCs/>
                <w:color w:val="000000"/>
                <w:sz w:val="20"/>
                <w:szCs w:val="20"/>
              </w:rPr>
              <w:t xml:space="preserve">True West </w:t>
            </w:r>
            <w:r w:rsidRPr="00E20633">
              <w:rPr>
                <w:rFonts w:ascii="Arial Narrow" w:hAnsi="Arial Narrow" w:cs="Arial"/>
                <w:color w:val="000000"/>
                <w:sz w:val="20"/>
                <w:szCs w:val="20"/>
              </w:rPr>
              <w:t>discussion and Dialogue Workshop</w:t>
            </w:r>
          </w:p>
        </w:tc>
        <w:tc>
          <w:tcPr>
            <w:tcW w:w="2828" w:type="dxa"/>
            <w:tcBorders>
              <w:top w:val="single" w:sz="6" w:space="0" w:color="000000"/>
              <w:left w:val="single" w:sz="6" w:space="0" w:color="000000"/>
              <w:bottom w:val="single" w:sz="6" w:space="0" w:color="000000"/>
              <w:right w:val="single" w:sz="6" w:space="0" w:color="4BACC6"/>
            </w:tcBorders>
            <w:hideMark/>
          </w:tcPr>
          <w:p w14:paraId="7ED4A39D" w14:textId="77777777" w:rsidR="006E4163" w:rsidRPr="000016B1" w:rsidRDefault="006E4163" w:rsidP="00E56F19">
            <w:pPr>
              <w:rPr>
                <w:rFonts w:ascii="Arial Narrow" w:hAnsi="Arial Narrow" w:cs="Arial"/>
                <w:sz w:val="20"/>
                <w:szCs w:val="20"/>
              </w:rPr>
            </w:pPr>
            <w:r w:rsidRPr="00E20633">
              <w:rPr>
                <w:rFonts w:ascii="Arial Narrow" w:hAnsi="Arial Narrow" w:cs="Arial"/>
                <w:i/>
                <w:iCs/>
                <w:color w:val="000000"/>
                <w:sz w:val="20"/>
                <w:szCs w:val="20"/>
              </w:rPr>
              <w:t xml:space="preserve">True West ( </w:t>
            </w:r>
            <w:r w:rsidRPr="00E20633">
              <w:rPr>
                <w:rFonts w:ascii="Arial Narrow" w:hAnsi="Arial Narrow" w:cs="Arial"/>
                <w:color w:val="000000"/>
                <w:sz w:val="20"/>
                <w:szCs w:val="20"/>
              </w:rPr>
              <w:t>Sam Shepard)</w:t>
            </w:r>
          </w:p>
        </w:tc>
        <w:tc>
          <w:tcPr>
            <w:tcW w:w="50" w:type="dxa"/>
            <w:vAlign w:val="center"/>
            <w:hideMark/>
          </w:tcPr>
          <w:p w14:paraId="3E95B565" w14:textId="77777777" w:rsidR="006E4163" w:rsidRPr="00E20633" w:rsidRDefault="006E4163" w:rsidP="00E56F19">
            <w:pPr>
              <w:rPr>
                <w:rFonts w:ascii="Arial Narrow" w:eastAsia="Times New Roman" w:hAnsi="Arial Narrow" w:cs="Arial"/>
                <w:sz w:val="20"/>
                <w:szCs w:val="20"/>
              </w:rPr>
            </w:pPr>
          </w:p>
        </w:tc>
      </w:tr>
      <w:tr w:rsidR="006E4163" w:rsidRPr="00E20633" w14:paraId="3B54485E" w14:textId="77777777" w:rsidTr="00E56F19">
        <w:trPr>
          <w:trHeight w:val="640"/>
        </w:trPr>
        <w:tc>
          <w:tcPr>
            <w:tcW w:w="603" w:type="dxa"/>
            <w:tcBorders>
              <w:top w:val="single" w:sz="6" w:space="0" w:color="000000"/>
              <w:left w:val="single" w:sz="6" w:space="0" w:color="4BACC6"/>
              <w:bottom w:val="single" w:sz="6" w:space="0" w:color="000000"/>
              <w:right w:val="single" w:sz="6" w:space="0" w:color="000000"/>
            </w:tcBorders>
            <w:hideMark/>
          </w:tcPr>
          <w:p w14:paraId="52EB048A"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10</w:t>
            </w:r>
          </w:p>
        </w:tc>
        <w:tc>
          <w:tcPr>
            <w:tcW w:w="5452" w:type="dxa"/>
            <w:tcBorders>
              <w:top w:val="single" w:sz="6" w:space="0" w:color="000000"/>
              <w:left w:val="single" w:sz="6" w:space="0" w:color="000000"/>
              <w:bottom w:val="single" w:sz="6" w:space="0" w:color="000000"/>
              <w:right w:val="single" w:sz="6" w:space="0" w:color="000000"/>
            </w:tcBorders>
            <w:hideMark/>
          </w:tcPr>
          <w:p w14:paraId="1D1A0CC2" w14:textId="77777777" w:rsidR="006E4163" w:rsidRPr="00E20633" w:rsidRDefault="006E4163" w:rsidP="00E56F19">
            <w:pPr>
              <w:ind w:left="4" w:firstLine="56"/>
              <w:rPr>
                <w:rFonts w:ascii="Arial Narrow" w:hAnsi="Arial Narrow" w:cs="Arial"/>
                <w:sz w:val="20"/>
                <w:szCs w:val="20"/>
              </w:rPr>
            </w:pPr>
            <w:r w:rsidRPr="00E20633">
              <w:rPr>
                <w:rFonts w:ascii="Arial Narrow" w:hAnsi="Arial Narrow" w:cs="Arial"/>
                <w:color w:val="000000"/>
                <w:sz w:val="20"/>
                <w:szCs w:val="20"/>
              </w:rPr>
              <w:t>For class:”Adjusting Status”</w:t>
            </w:r>
          </w:p>
          <w:p w14:paraId="0B68342A" w14:textId="77777777" w:rsidR="006E4163" w:rsidRPr="00E20633" w:rsidRDefault="006E4163" w:rsidP="00E56F19">
            <w:pPr>
              <w:rPr>
                <w:rFonts w:ascii="Arial Narrow" w:eastAsia="Times New Roman" w:hAnsi="Arial Narrow" w:cs="Arial"/>
                <w:sz w:val="20"/>
                <w:szCs w:val="20"/>
              </w:rPr>
            </w:pPr>
          </w:p>
          <w:p w14:paraId="37A5DFE3" w14:textId="77777777" w:rsidR="006E4163" w:rsidRPr="00E20633" w:rsidRDefault="006E4163" w:rsidP="00E56F19">
            <w:pPr>
              <w:ind w:left="-30" w:firstLine="30"/>
              <w:rPr>
                <w:rFonts w:ascii="Arial Narrow" w:hAnsi="Arial Narrow" w:cs="Arial"/>
                <w:sz w:val="20"/>
                <w:szCs w:val="20"/>
              </w:rPr>
            </w:pPr>
            <w:r w:rsidRPr="00E20633">
              <w:rPr>
                <w:rFonts w:ascii="Arial Narrow" w:hAnsi="Arial Narrow" w:cs="Arial"/>
                <w:color w:val="000000"/>
                <w:sz w:val="20"/>
                <w:szCs w:val="20"/>
              </w:rPr>
              <w:t>In- class writing exercise: “Creating Plot.”</w:t>
            </w:r>
          </w:p>
          <w:p w14:paraId="718ADCE1" w14:textId="77777777" w:rsidR="006E4163" w:rsidRPr="00E20633" w:rsidRDefault="006E4163" w:rsidP="00E56F19">
            <w:pPr>
              <w:rPr>
                <w:rFonts w:ascii="Arial Narrow" w:eastAsia="Times New Roman" w:hAnsi="Arial Narrow" w:cs="Arial"/>
                <w:sz w:val="20"/>
                <w:szCs w:val="20"/>
              </w:rPr>
            </w:pPr>
          </w:p>
          <w:p w14:paraId="7748A6A3" w14:textId="77777777" w:rsidR="006E4163" w:rsidRPr="00E20633" w:rsidRDefault="006E4163" w:rsidP="00E56F19">
            <w:pPr>
              <w:ind w:left="4"/>
              <w:rPr>
                <w:rFonts w:ascii="Arial Narrow" w:hAnsi="Arial Narrow" w:cs="Arial"/>
                <w:sz w:val="20"/>
                <w:szCs w:val="20"/>
              </w:rPr>
            </w:pPr>
            <w:r w:rsidRPr="00E20633">
              <w:rPr>
                <w:rFonts w:ascii="Arial Narrow" w:hAnsi="Arial Narrow" w:cs="Arial"/>
                <w:i/>
                <w:iCs/>
                <w:color w:val="000000"/>
                <w:sz w:val="20"/>
                <w:szCs w:val="20"/>
              </w:rPr>
              <w:t>Note: This is the end of the withdrawal period: it is the last day to withdraw from a class and receive a “W” grade (instead if a “WU”)</w:t>
            </w:r>
          </w:p>
        </w:tc>
        <w:tc>
          <w:tcPr>
            <w:tcW w:w="2828" w:type="dxa"/>
            <w:tcBorders>
              <w:top w:val="single" w:sz="6" w:space="0" w:color="000000"/>
              <w:left w:val="single" w:sz="6" w:space="0" w:color="000000"/>
              <w:bottom w:val="single" w:sz="6" w:space="0" w:color="000000"/>
              <w:right w:val="single" w:sz="6" w:space="0" w:color="4BACC6"/>
            </w:tcBorders>
            <w:hideMark/>
          </w:tcPr>
          <w:p w14:paraId="392DA1A4" w14:textId="77777777" w:rsidR="006E4163" w:rsidRPr="00E20633" w:rsidRDefault="006E4163" w:rsidP="00E56F19">
            <w:pPr>
              <w:rPr>
                <w:rFonts w:ascii="Arial Narrow" w:hAnsi="Arial Narrow" w:cs="Arial"/>
                <w:sz w:val="20"/>
                <w:szCs w:val="20"/>
              </w:rPr>
            </w:pPr>
            <w:r w:rsidRPr="00E20633">
              <w:rPr>
                <w:rFonts w:ascii="Arial Narrow" w:hAnsi="Arial Narrow" w:cs="Arial"/>
                <w:i/>
                <w:iCs/>
                <w:color w:val="000000"/>
                <w:sz w:val="20"/>
                <w:szCs w:val="20"/>
              </w:rPr>
              <w:t>True West</w:t>
            </w:r>
          </w:p>
        </w:tc>
        <w:tc>
          <w:tcPr>
            <w:tcW w:w="50" w:type="dxa"/>
            <w:vAlign w:val="center"/>
            <w:hideMark/>
          </w:tcPr>
          <w:p w14:paraId="269EF61C" w14:textId="77777777" w:rsidR="006E4163" w:rsidRPr="00E20633" w:rsidRDefault="006E4163" w:rsidP="00E56F19">
            <w:pPr>
              <w:rPr>
                <w:rFonts w:ascii="Arial Narrow" w:eastAsia="Times New Roman" w:hAnsi="Arial Narrow" w:cs="Arial"/>
                <w:sz w:val="20"/>
                <w:szCs w:val="20"/>
              </w:rPr>
            </w:pPr>
          </w:p>
        </w:tc>
      </w:tr>
      <w:tr w:rsidR="006E4163" w:rsidRPr="00E20633" w14:paraId="1DE79220" w14:textId="77777777" w:rsidTr="00E56F19">
        <w:trPr>
          <w:trHeight w:val="789"/>
        </w:trPr>
        <w:tc>
          <w:tcPr>
            <w:tcW w:w="603" w:type="dxa"/>
            <w:tcBorders>
              <w:top w:val="single" w:sz="6" w:space="0" w:color="000000"/>
              <w:left w:val="single" w:sz="6" w:space="0" w:color="4BACC6"/>
              <w:bottom w:val="single" w:sz="6" w:space="0" w:color="000000"/>
              <w:right w:val="single" w:sz="6" w:space="0" w:color="000000"/>
            </w:tcBorders>
            <w:hideMark/>
          </w:tcPr>
          <w:p w14:paraId="2B6920D5"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11</w:t>
            </w:r>
          </w:p>
        </w:tc>
        <w:tc>
          <w:tcPr>
            <w:tcW w:w="5452" w:type="dxa"/>
            <w:tcBorders>
              <w:top w:val="single" w:sz="6" w:space="0" w:color="000000"/>
              <w:left w:val="single" w:sz="6" w:space="0" w:color="000000"/>
              <w:bottom w:val="single" w:sz="6" w:space="0" w:color="000000"/>
              <w:right w:val="single" w:sz="6" w:space="0" w:color="000000"/>
            </w:tcBorders>
            <w:hideMark/>
          </w:tcPr>
          <w:p w14:paraId="7B1D4751" w14:textId="77777777" w:rsidR="006E4163" w:rsidRPr="00E20633" w:rsidRDefault="006E4163" w:rsidP="00E56F19">
            <w:pPr>
              <w:ind w:firstLine="60"/>
              <w:rPr>
                <w:rFonts w:ascii="Arial Narrow" w:hAnsi="Arial Narrow" w:cs="Arial"/>
                <w:sz w:val="20"/>
                <w:szCs w:val="20"/>
              </w:rPr>
            </w:pPr>
            <w:r w:rsidRPr="00E20633">
              <w:rPr>
                <w:rFonts w:ascii="Arial Narrow" w:hAnsi="Arial Narrow" w:cs="Arial"/>
                <w:color w:val="000000"/>
                <w:sz w:val="20"/>
                <w:szCs w:val="20"/>
              </w:rPr>
              <w:t xml:space="preserve">Read for class: </w:t>
            </w:r>
            <w:r w:rsidRPr="00E20633">
              <w:rPr>
                <w:rFonts w:ascii="Arial Narrow" w:hAnsi="Arial Narrow" w:cs="Arial"/>
                <w:i/>
                <w:iCs/>
                <w:color w:val="000000"/>
                <w:sz w:val="20"/>
                <w:szCs w:val="20"/>
              </w:rPr>
              <w:t>Top/Dog Underdog (Scenes 1-4)</w:t>
            </w:r>
          </w:p>
          <w:p w14:paraId="2D45FA9E" w14:textId="77777777" w:rsidR="006E4163" w:rsidRPr="00E20633" w:rsidRDefault="006E4163" w:rsidP="00E56F19">
            <w:pPr>
              <w:rPr>
                <w:rFonts w:ascii="Arial Narrow" w:eastAsia="Times New Roman" w:hAnsi="Arial Narrow" w:cs="Arial"/>
                <w:sz w:val="20"/>
                <w:szCs w:val="20"/>
              </w:rPr>
            </w:pPr>
          </w:p>
          <w:p w14:paraId="70AC538A"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 class: Status exercise (performative) and Status exercise (writing)</w:t>
            </w:r>
          </w:p>
        </w:tc>
        <w:tc>
          <w:tcPr>
            <w:tcW w:w="2828" w:type="dxa"/>
            <w:tcBorders>
              <w:top w:val="single" w:sz="6" w:space="0" w:color="000000"/>
              <w:left w:val="single" w:sz="6" w:space="0" w:color="000000"/>
              <w:bottom w:val="single" w:sz="6" w:space="0" w:color="000000"/>
              <w:right w:val="single" w:sz="6" w:space="0" w:color="4BACC6"/>
            </w:tcBorders>
            <w:hideMark/>
          </w:tcPr>
          <w:p w14:paraId="1E0DD4AA" w14:textId="77777777" w:rsidR="006E4163" w:rsidRPr="00E20633" w:rsidRDefault="006E4163" w:rsidP="00E56F19">
            <w:pPr>
              <w:rPr>
                <w:rFonts w:ascii="Arial Narrow" w:hAnsi="Arial Narrow" w:cs="Arial"/>
                <w:sz w:val="20"/>
                <w:szCs w:val="20"/>
              </w:rPr>
            </w:pPr>
            <w:r w:rsidRPr="00E20633">
              <w:rPr>
                <w:rFonts w:ascii="Arial Narrow" w:hAnsi="Arial Narrow" w:cs="Arial"/>
                <w:i/>
                <w:iCs/>
                <w:color w:val="000000"/>
                <w:sz w:val="20"/>
                <w:szCs w:val="20"/>
              </w:rPr>
              <w:t xml:space="preserve">Topdog/Underdog </w:t>
            </w:r>
            <w:r w:rsidRPr="00E20633">
              <w:rPr>
                <w:rFonts w:ascii="Arial Narrow" w:hAnsi="Arial Narrow" w:cs="Arial"/>
                <w:color w:val="000000"/>
                <w:sz w:val="20"/>
                <w:szCs w:val="20"/>
              </w:rPr>
              <w:t>(Parks)</w:t>
            </w:r>
          </w:p>
        </w:tc>
        <w:tc>
          <w:tcPr>
            <w:tcW w:w="50" w:type="dxa"/>
            <w:vAlign w:val="center"/>
            <w:hideMark/>
          </w:tcPr>
          <w:p w14:paraId="13A4373B" w14:textId="77777777" w:rsidR="006E4163" w:rsidRPr="00E20633" w:rsidRDefault="006E4163" w:rsidP="00E56F19">
            <w:pPr>
              <w:rPr>
                <w:rFonts w:ascii="Arial Narrow" w:eastAsia="Times New Roman" w:hAnsi="Arial Narrow" w:cs="Arial"/>
                <w:sz w:val="20"/>
                <w:szCs w:val="20"/>
              </w:rPr>
            </w:pPr>
          </w:p>
        </w:tc>
      </w:tr>
      <w:tr w:rsidR="006E4163" w:rsidRPr="00E20633" w14:paraId="540E3AEE" w14:textId="77777777" w:rsidTr="00E56F19">
        <w:trPr>
          <w:trHeight w:val="852"/>
        </w:trPr>
        <w:tc>
          <w:tcPr>
            <w:tcW w:w="603" w:type="dxa"/>
            <w:tcBorders>
              <w:top w:val="single" w:sz="6" w:space="0" w:color="000000"/>
              <w:left w:val="single" w:sz="6" w:space="0" w:color="4BACC6"/>
              <w:bottom w:val="single" w:sz="6" w:space="0" w:color="000000"/>
              <w:right w:val="single" w:sz="6" w:space="0" w:color="000000"/>
            </w:tcBorders>
            <w:hideMark/>
          </w:tcPr>
          <w:p w14:paraId="57DD983C"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lastRenderedPageBreak/>
              <w:t>11</w:t>
            </w:r>
          </w:p>
        </w:tc>
        <w:tc>
          <w:tcPr>
            <w:tcW w:w="5452" w:type="dxa"/>
            <w:tcBorders>
              <w:top w:val="single" w:sz="6" w:space="0" w:color="000000"/>
              <w:left w:val="single" w:sz="6" w:space="0" w:color="000000"/>
              <w:bottom w:val="single" w:sz="6" w:space="0" w:color="000000"/>
              <w:right w:val="single" w:sz="6" w:space="0" w:color="000000"/>
            </w:tcBorders>
            <w:hideMark/>
          </w:tcPr>
          <w:p w14:paraId="6B2621FE"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Read for class: Finish reading</w:t>
            </w:r>
            <w:r w:rsidRPr="00E20633">
              <w:rPr>
                <w:rFonts w:ascii="Arial Narrow" w:hAnsi="Arial Narrow" w:cs="Arial"/>
                <w:i/>
                <w:iCs/>
                <w:color w:val="000000"/>
                <w:sz w:val="20"/>
                <w:szCs w:val="20"/>
              </w:rPr>
              <w:t xml:space="preserve"> Topdog/Underdog</w:t>
            </w:r>
          </w:p>
          <w:p w14:paraId="30F2F234" w14:textId="77777777" w:rsidR="006E4163" w:rsidRPr="00E20633" w:rsidRDefault="006E4163" w:rsidP="00E56F19">
            <w:pPr>
              <w:rPr>
                <w:rFonts w:ascii="Arial Narrow" w:eastAsia="Times New Roman" w:hAnsi="Arial Narrow" w:cs="Arial"/>
                <w:sz w:val="20"/>
                <w:szCs w:val="20"/>
              </w:rPr>
            </w:pPr>
          </w:p>
          <w:p w14:paraId="73428224" w14:textId="77777777" w:rsidR="006E4163" w:rsidRPr="000016B1" w:rsidRDefault="006E4163" w:rsidP="00E56F19">
            <w:pPr>
              <w:rPr>
                <w:rFonts w:ascii="Arial Narrow" w:hAnsi="Arial Narrow" w:cs="Arial"/>
                <w:sz w:val="20"/>
                <w:szCs w:val="20"/>
              </w:rPr>
            </w:pPr>
            <w:r w:rsidRPr="00E20633">
              <w:rPr>
                <w:rFonts w:ascii="Arial Narrow" w:hAnsi="Arial Narrow" w:cs="Arial"/>
                <w:color w:val="000000"/>
                <w:sz w:val="20"/>
                <w:szCs w:val="20"/>
              </w:rPr>
              <w:t>In class: Watch “Top Dog Diaries” and work on “Sibling Scenes”</w:t>
            </w:r>
          </w:p>
        </w:tc>
        <w:tc>
          <w:tcPr>
            <w:tcW w:w="2828" w:type="dxa"/>
            <w:tcBorders>
              <w:top w:val="single" w:sz="6" w:space="0" w:color="000000"/>
              <w:left w:val="single" w:sz="6" w:space="0" w:color="000000"/>
              <w:bottom w:val="single" w:sz="6" w:space="0" w:color="000000"/>
              <w:right w:val="single" w:sz="6" w:space="0" w:color="4BACC6"/>
            </w:tcBorders>
            <w:hideMark/>
          </w:tcPr>
          <w:p w14:paraId="59878355"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w:t>
            </w:r>
            <w:r w:rsidRPr="00E20633">
              <w:rPr>
                <w:rFonts w:ascii="Arial Narrow" w:hAnsi="Arial Narrow" w:cs="Arial"/>
                <w:i/>
                <w:iCs/>
                <w:color w:val="000000"/>
                <w:sz w:val="20"/>
                <w:szCs w:val="20"/>
              </w:rPr>
              <w:t>Topdog/Underdog</w:t>
            </w:r>
            <w:r w:rsidRPr="00E20633">
              <w:rPr>
                <w:rFonts w:ascii="Arial Narrow" w:hAnsi="Arial Narrow" w:cs="Arial"/>
                <w:color w:val="000000"/>
                <w:sz w:val="20"/>
                <w:szCs w:val="20"/>
              </w:rPr>
              <w:t xml:space="preserve"> </w:t>
            </w:r>
          </w:p>
        </w:tc>
        <w:tc>
          <w:tcPr>
            <w:tcW w:w="50" w:type="dxa"/>
            <w:vAlign w:val="center"/>
            <w:hideMark/>
          </w:tcPr>
          <w:p w14:paraId="3EC62F38" w14:textId="77777777" w:rsidR="006E4163" w:rsidRPr="00E20633" w:rsidRDefault="006E4163" w:rsidP="00E56F19">
            <w:pPr>
              <w:rPr>
                <w:rFonts w:ascii="Arial Narrow" w:eastAsia="Times New Roman" w:hAnsi="Arial Narrow" w:cs="Arial"/>
                <w:sz w:val="20"/>
                <w:szCs w:val="20"/>
              </w:rPr>
            </w:pPr>
          </w:p>
        </w:tc>
      </w:tr>
      <w:tr w:rsidR="006E4163" w:rsidRPr="00E20633" w14:paraId="47D081CC" w14:textId="77777777" w:rsidTr="00E56F19">
        <w:trPr>
          <w:trHeight w:val="620"/>
        </w:trPr>
        <w:tc>
          <w:tcPr>
            <w:tcW w:w="603" w:type="dxa"/>
            <w:tcBorders>
              <w:top w:val="single" w:sz="6" w:space="0" w:color="000000"/>
              <w:left w:val="single" w:sz="6" w:space="0" w:color="4BACC6"/>
              <w:bottom w:val="single" w:sz="6" w:space="0" w:color="000000"/>
              <w:right w:val="single" w:sz="6" w:space="0" w:color="000000"/>
            </w:tcBorders>
            <w:hideMark/>
          </w:tcPr>
          <w:p w14:paraId="40F79028"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12 </w:t>
            </w:r>
          </w:p>
        </w:tc>
        <w:tc>
          <w:tcPr>
            <w:tcW w:w="5452" w:type="dxa"/>
            <w:tcBorders>
              <w:top w:val="single" w:sz="6" w:space="0" w:color="000000"/>
              <w:left w:val="single" w:sz="6" w:space="0" w:color="000000"/>
              <w:bottom w:val="single" w:sz="6" w:space="0" w:color="000000"/>
              <w:right w:val="single" w:sz="6" w:space="0" w:color="000000"/>
            </w:tcBorders>
            <w:hideMark/>
          </w:tcPr>
          <w:p w14:paraId="7462243F"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Reading from Egri (premise)</w:t>
            </w:r>
          </w:p>
          <w:p w14:paraId="74157D4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In-class group work: apply Egri’s premise theory to all work read for class so far and to individual screenplay treatments.</w:t>
            </w:r>
          </w:p>
        </w:tc>
        <w:tc>
          <w:tcPr>
            <w:tcW w:w="2828" w:type="dxa"/>
            <w:tcBorders>
              <w:top w:val="single" w:sz="6" w:space="0" w:color="000000"/>
              <w:left w:val="single" w:sz="6" w:space="0" w:color="000000"/>
              <w:bottom w:val="single" w:sz="6" w:space="0" w:color="000000"/>
              <w:right w:val="single" w:sz="6" w:space="0" w:color="4BACC6"/>
            </w:tcBorders>
            <w:hideMark/>
          </w:tcPr>
          <w:p w14:paraId="7774A28D"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Egri</w:t>
            </w:r>
          </w:p>
        </w:tc>
        <w:tc>
          <w:tcPr>
            <w:tcW w:w="50" w:type="dxa"/>
            <w:vAlign w:val="center"/>
            <w:hideMark/>
          </w:tcPr>
          <w:p w14:paraId="508CE240" w14:textId="77777777" w:rsidR="006E4163" w:rsidRPr="00E20633" w:rsidRDefault="006E4163" w:rsidP="00E56F19">
            <w:pPr>
              <w:rPr>
                <w:rFonts w:ascii="Arial Narrow" w:eastAsia="Times New Roman" w:hAnsi="Arial Narrow" w:cs="Arial"/>
                <w:sz w:val="20"/>
                <w:szCs w:val="20"/>
              </w:rPr>
            </w:pPr>
          </w:p>
        </w:tc>
      </w:tr>
      <w:tr w:rsidR="006E4163" w:rsidRPr="00E20633" w14:paraId="19193A57" w14:textId="77777777" w:rsidTr="00E56F19">
        <w:trPr>
          <w:trHeight w:val="760"/>
        </w:trPr>
        <w:tc>
          <w:tcPr>
            <w:tcW w:w="603" w:type="dxa"/>
            <w:tcBorders>
              <w:top w:val="single" w:sz="6" w:space="0" w:color="000000"/>
              <w:left w:val="single" w:sz="6" w:space="0" w:color="4BACC6"/>
              <w:bottom w:val="single" w:sz="6" w:space="0" w:color="000000"/>
              <w:right w:val="single" w:sz="6" w:space="0" w:color="000000"/>
            </w:tcBorders>
            <w:hideMark/>
          </w:tcPr>
          <w:p w14:paraId="25105311"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12</w:t>
            </w:r>
          </w:p>
        </w:tc>
        <w:tc>
          <w:tcPr>
            <w:tcW w:w="5452" w:type="dxa"/>
            <w:tcBorders>
              <w:top w:val="single" w:sz="6" w:space="0" w:color="000000"/>
              <w:left w:val="single" w:sz="6" w:space="0" w:color="000000"/>
              <w:bottom w:val="single" w:sz="6" w:space="0" w:color="000000"/>
              <w:right w:val="single" w:sz="6" w:space="0" w:color="000000"/>
            </w:tcBorders>
            <w:hideMark/>
          </w:tcPr>
          <w:p w14:paraId="7E4F727D"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xml:space="preserve">Read for class: </w:t>
            </w:r>
            <w:r w:rsidRPr="00E20633">
              <w:rPr>
                <w:rFonts w:ascii="Arial Narrow" w:hAnsi="Arial Narrow" w:cs="Arial"/>
                <w:i/>
                <w:iCs/>
                <w:color w:val="000000"/>
                <w:sz w:val="20"/>
                <w:szCs w:val="20"/>
              </w:rPr>
              <w:t>Disgraced</w:t>
            </w:r>
            <w:r w:rsidRPr="00E20633">
              <w:rPr>
                <w:rFonts w:ascii="Arial Narrow" w:hAnsi="Arial Narrow" w:cs="Arial"/>
                <w:color w:val="000000"/>
                <w:sz w:val="20"/>
                <w:szCs w:val="20"/>
              </w:rPr>
              <w:t xml:space="preserve"> (Akhtar)</w:t>
            </w:r>
          </w:p>
          <w:p w14:paraId="48E811E8"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xml:space="preserve">In class: Read scenes from </w:t>
            </w:r>
            <w:r w:rsidRPr="00E20633">
              <w:rPr>
                <w:rFonts w:ascii="Arial Narrow" w:hAnsi="Arial Narrow" w:cs="Arial"/>
                <w:i/>
                <w:iCs/>
                <w:color w:val="000000"/>
                <w:sz w:val="20"/>
                <w:szCs w:val="20"/>
              </w:rPr>
              <w:t>Disgraced</w:t>
            </w:r>
          </w:p>
        </w:tc>
        <w:tc>
          <w:tcPr>
            <w:tcW w:w="2828" w:type="dxa"/>
            <w:tcBorders>
              <w:top w:val="single" w:sz="6" w:space="0" w:color="000000"/>
              <w:left w:val="single" w:sz="6" w:space="0" w:color="000000"/>
              <w:bottom w:val="single" w:sz="6" w:space="0" w:color="000000"/>
              <w:right w:val="single" w:sz="6" w:space="0" w:color="4BACC6"/>
            </w:tcBorders>
            <w:hideMark/>
          </w:tcPr>
          <w:p w14:paraId="0A03CBB9"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Akhtar</w:t>
            </w:r>
          </w:p>
        </w:tc>
        <w:tc>
          <w:tcPr>
            <w:tcW w:w="50" w:type="dxa"/>
            <w:vAlign w:val="center"/>
            <w:hideMark/>
          </w:tcPr>
          <w:p w14:paraId="4EAB34E6" w14:textId="77777777" w:rsidR="006E4163" w:rsidRPr="00E20633" w:rsidRDefault="006E4163" w:rsidP="00E56F19">
            <w:pPr>
              <w:rPr>
                <w:rFonts w:ascii="Arial Narrow" w:eastAsia="Times New Roman" w:hAnsi="Arial Narrow" w:cs="Arial"/>
                <w:sz w:val="20"/>
                <w:szCs w:val="20"/>
              </w:rPr>
            </w:pPr>
          </w:p>
        </w:tc>
      </w:tr>
      <w:tr w:rsidR="006E4163" w:rsidRPr="00E20633" w14:paraId="12CA2982" w14:textId="77777777" w:rsidTr="00E56F19">
        <w:trPr>
          <w:trHeight w:val="780"/>
        </w:trPr>
        <w:tc>
          <w:tcPr>
            <w:tcW w:w="603" w:type="dxa"/>
            <w:tcBorders>
              <w:top w:val="single" w:sz="6" w:space="0" w:color="000000"/>
              <w:left w:val="single" w:sz="6" w:space="0" w:color="4BACC6"/>
              <w:bottom w:val="single" w:sz="6" w:space="0" w:color="000000"/>
              <w:right w:val="single" w:sz="6" w:space="0" w:color="000000"/>
            </w:tcBorders>
            <w:hideMark/>
          </w:tcPr>
          <w:p w14:paraId="77DFECD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13</w:t>
            </w:r>
          </w:p>
        </w:tc>
        <w:tc>
          <w:tcPr>
            <w:tcW w:w="5452" w:type="dxa"/>
            <w:tcBorders>
              <w:top w:val="single" w:sz="6" w:space="0" w:color="000000"/>
              <w:left w:val="single" w:sz="6" w:space="0" w:color="000000"/>
              <w:bottom w:val="single" w:sz="6" w:space="0" w:color="000000"/>
              <w:right w:val="single" w:sz="6" w:space="0" w:color="000000"/>
            </w:tcBorders>
            <w:hideMark/>
          </w:tcPr>
          <w:p w14:paraId="648D56F5"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Due in class: “Three Short Scenes”</w:t>
            </w:r>
          </w:p>
          <w:p w14:paraId="1D4DDC08"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In-class: Peer Review Workshop (“Three Short Scenes”)</w:t>
            </w:r>
          </w:p>
        </w:tc>
        <w:tc>
          <w:tcPr>
            <w:tcW w:w="2828" w:type="dxa"/>
            <w:tcBorders>
              <w:top w:val="single" w:sz="6" w:space="0" w:color="000000"/>
              <w:left w:val="single" w:sz="6" w:space="0" w:color="000000"/>
              <w:bottom w:val="single" w:sz="6" w:space="0" w:color="000000"/>
              <w:right w:val="single" w:sz="6" w:space="0" w:color="4BACC6"/>
            </w:tcBorders>
            <w:hideMark/>
          </w:tcPr>
          <w:p w14:paraId="4EFEEF61"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Egri </w:t>
            </w:r>
          </w:p>
        </w:tc>
        <w:tc>
          <w:tcPr>
            <w:tcW w:w="50" w:type="dxa"/>
            <w:vAlign w:val="center"/>
            <w:hideMark/>
          </w:tcPr>
          <w:p w14:paraId="2532393A" w14:textId="77777777" w:rsidR="006E4163" w:rsidRPr="00E20633" w:rsidRDefault="006E4163" w:rsidP="00E56F19">
            <w:pPr>
              <w:rPr>
                <w:rFonts w:ascii="Arial Narrow" w:eastAsia="Times New Roman" w:hAnsi="Arial Narrow" w:cs="Arial"/>
                <w:sz w:val="20"/>
                <w:szCs w:val="20"/>
              </w:rPr>
            </w:pPr>
          </w:p>
        </w:tc>
      </w:tr>
      <w:tr w:rsidR="006E4163" w:rsidRPr="00E20633" w14:paraId="3002EA9E" w14:textId="77777777" w:rsidTr="00E56F19">
        <w:trPr>
          <w:trHeight w:val="280"/>
        </w:trPr>
        <w:tc>
          <w:tcPr>
            <w:tcW w:w="603" w:type="dxa"/>
            <w:tcBorders>
              <w:top w:val="single" w:sz="6" w:space="0" w:color="000000"/>
              <w:left w:val="single" w:sz="6" w:space="0" w:color="4BACC6"/>
              <w:bottom w:val="single" w:sz="6" w:space="0" w:color="000000"/>
              <w:right w:val="single" w:sz="6" w:space="0" w:color="000000"/>
            </w:tcBorders>
            <w:hideMark/>
          </w:tcPr>
          <w:p w14:paraId="70A725F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13</w:t>
            </w:r>
          </w:p>
        </w:tc>
        <w:tc>
          <w:tcPr>
            <w:tcW w:w="5452" w:type="dxa"/>
            <w:tcBorders>
              <w:top w:val="single" w:sz="6" w:space="0" w:color="000000"/>
              <w:left w:val="single" w:sz="6" w:space="0" w:color="000000"/>
              <w:bottom w:val="single" w:sz="6" w:space="0" w:color="000000"/>
              <w:right w:val="single" w:sz="6" w:space="0" w:color="000000"/>
            </w:tcBorders>
            <w:hideMark/>
          </w:tcPr>
          <w:p w14:paraId="57691282"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xml:space="preserve">Screen &amp; Stage intersection exercise </w:t>
            </w:r>
          </w:p>
        </w:tc>
        <w:tc>
          <w:tcPr>
            <w:tcW w:w="2828" w:type="dxa"/>
            <w:tcBorders>
              <w:top w:val="single" w:sz="6" w:space="0" w:color="000000"/>
              <w:left w:val="single" w:sz="6" w:space="0" w:color="000000"/>
              <w:bottom w:val="single" w:sz="6" w:space="0" w:color="000000"/>
              <w:right w:val="single" w:sz="6" w:space="0" w:color="4BACC6"/>
            </w:tcBorders>
            <w:hideMark/>
          </w:tcPr>
          <w:p w14:paraId="74F7D6AC"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w:t>
            </w:r>
          </w:p>
        </w:tc>
        <w:tc>
          <w:tcPr>
            <w:tcW w:w="50" w:type="dxa"/>
            <w:vAlign w:val="center"/>
            <w:hideMark/>
          </w:tcPr>
          <w:p w14:paraId="62F36F55" w14:textId="77777777" w:rsidR="006E4163" w:rsidRPr="00E20633" w:rsidRDefault="006E4163" w:rsidP="00E56F19">
            <w:pPr>
              <w:rPr>
                <w:rFonts w:ascii="Arial Narrow" w:eastAsia="Times New Roman" w:hAnsi="Arial Narrow" w:cs="Arial"/>
                <w:sz w:val="20"/>
                <w:szCs w:val="20"/>
              </w:rPr>
            </w:pPr>
          </w:p>
        </w:tc>
      </w:tr>
      <w:tr w:rsidR="006E4163" w:rsidRPr="00E20633" w14:paraId="0EDEAD46" w14:textId="77777777" w:rsidTr="00E56F19">
        <w:trPr>
          <w:trHeight w:val="600"/>
        </w:trPr>
        <w:tc>
          <w:tcPr>
            <w:tcW w:w="603" w:type="dxa"/>
            <w:tcBorders>
              <w:top w:val="single" w:sz="6" w:space="0" w:color="000000"/>
              <w:left w:val="single" w:sz="6" w:space="0" w:color="4BACC6"/>
              <w:bottom w:val="single" w:sz="6" w:space="0" w:color="000000"/>
              <w:right w:val="single" w:sz="6" w:space="0" w:color="000000"/>
            </w:tcBorders>
            <w:hideMark/>
          </w:tcPr>
          <w:p w14:paraId="7AEF87F6"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14</w:t>
            </w:r>
          </w:p>
        </w:tc>
        <w:tc>
          <w:tcPr>
            <w:tcW w:w="5452" w:type="dxa"/>
            <w:tcBorders>
              <w:top w:val="single" w:sz="6" w:space="0" w:color="000000"/>
              <w:left w:val="single" w:sz="6" w:space="0" w:color="000000"/>
              <w:bottom w:val="single" w:sz="6" w:space="0" w:color="000000"/>
              <w:right w:val="single" w:sz="6" w:space="0" w:color="000000"/>
            </w:tcBorders>
            <w:hideMark/>
          </w:tcPr>
          <w:p w14:paraId="523FDD08"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Writing due online: Three-scene project</w:t>
            </w:r>
          </w:p>
          <w:p w14:paraId="770F4EB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Screen &amp; Stage intersection exercise</w:t>
            </w:r>
          </w:p>
        </w:tc>
        <w:tc>
          <w:tcPr>
            <w:tcW w:w="2828" w:type="dxa"/>
            <w:tcBorders>
              <w:top w:val="single" w:sz="6" w:space="0" w:color="000000"/>
              <w:left w:val="single" w:sz="6" w:space="0" w:color="000000"/>
              <w:bottom w:val="single" w:sz="6" w:space="0" w:color="000000"/>
              <w:right w:val="single" w:sz="6" w:space="0" w:color="4BACC6"/>
            </w:tcBorders>
            <w:hideMark/>
          </w:tcPr>
          <w:p w14:paraId="214B1E38" w14:textId="77777777" w:rsidR="006E4163" w:rsidRPr="00E20633" w:rsidRDefault="006E4163" w:rsidP="00E56F19">
            <w:pPr>
              <w:rPr>
                <w:rFonts w:ascii="Arial Narrow" w:eastAsia="Times New Roman" w:hAnsi="Arial Narrow" w:cs="Arial"/>
                <w:sz w:val="20"/>
                <w:szCs w:val="20"/>
              </w:rPr>
            </w:pPr>
          </w:p>
        </w:tc>
        <w:tc>
          <w:tcPr>
            <w:tcW w:w="50" w:type="dxa"/>
            <w:vAlign w:val="center"/>
            <w:hideMark/>
          </w:tcPr>
          <w:p w14:paraId="59D3011D" w14:textId="77777777" w:rsidR="006E4163" w:rsidRPr="00E20633" w:rsidRDefault="006E4163" w:rsidP="00E56F19">
            <w:pPr>
              <w:rPr>
                <w:rFonts w:ascii="Arial Narrow" w:eastAsia="Times New Roman" w:hAnsi="Arial Narrow" w:cs="Arial"/>
                <w:sz w:val="20"/>
                <w:szCs w:val="20"/>
              </w:rPr>
            </w:pPr>
          </w:p>
        </w:tc>
      </w:tr>
      <w:tr w:rsidR="006E4163" w:rsidRPr="00E20633" w14:paraId="46448640" w14:textId="77777777" w:rsidTr="00E56F19">
        <w:trPr>
          <w:trHeight w:val="460"/>
        </w:trPr>
        <w:tc>
          <w:tcPr>
            <w:tcW w:w="603" w:type="dxa"/>
            <w:tcBorders>
              <w:top w:val="single" w:sz="6" w:space="0" w:color="000000"/>
              <w:left w:val="single" w:sz="6" w:space="0" w:color="4BACC6"/>
              <w:bottom w:val="single" w:sz="6" w:space="0" w:color="000000"/>
              <w:right w:val="single" w:sz="6" w:space="0" w:color="000000"/>
            </w:tcBorders>
            <w:hideMark/>
          </w:tcPr>
          <w:p w14:paraId="0FAA13F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14 </w:t>
            </w:r>
          </w:p>
        </w:tc>
        <w:tc>
          <w:tcPr>
            <w:tcW w:w="5452" w:type="dxa"/>
            <w:tcBorders>
              <w:top w:val="single" w:sz="6" w:space="0" w:color="000000"/>
              <w:left w:val="single" w:sz="6" w:space="0" w:color="000000"/>
              <w:bottom w:val="single" w:sz="6" w:space="0" w:color="000000"/>
              <w:right w:val="single" w:sz="6" w:space="0" w:color="000000"/>
            </w:tcBorders>
            <w:hideMark/>
          </w:tcPr>
          <w:p w14:paraId="0ACC09A1"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Workshop final pieces</w:t>
            </w:r>
          </w:p>
          <w:p w14:paraId="509A0961"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w:t>
            </w:r>
          </w:p>
        </w:tc>
        <w:tc>
          <w:tcPr>
            <w:tcW w:w="2828" w:type="dxa"/>
            <w:tcBorders>
              <w:top w:val="single" w:sz="6" w:space="0" w:color="000000"/>
              <w:left w:val="single" w:sz="6" w:space="0" w:color="000000"/>
              <w:bottom w:val="single" w:sz="6" w:space="0" w:color="000000"/>
              <w:right w:val="single" w:sz="6" w:space="0" w:color="4BACC6"/>
            </w:tcBorders>
            <w:hideMark/>
          </w:tcPr>
          <w:p w14:paraId="4066A84D"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Final pieces </w:t>
            </w:r>
          </w:p>
        </w:tc>
        <w:tc>
          <w:tcPr>
            <w:tcW w:w="50" w:type="dxa"/>
            <w:vAlign w:val="center"/>
            <w:hideMark/>
          </w:tcPr>
          <w:p w14:paraId="3D53788D" w14:textId="77777777" w:rsidR="006E4163" w:rsidRPr="00E20633" w:rsidRDefault="006E4163" w:rsidP="00E56F19">
            <w:pPr>
              <w:rPr>
                <w:rFonts w:ascii="Arial Narrow" w:eastAsia="Times New Roman" w:hAnsi="Arial Narrow" w:cs="Arial"/>
                <w:sz w:val="20"/>
                <w:szCs w:val="20"/>
              </w:rPr>
            </w:pPr>
          </w:p>
        </w:tc>
      </w:tr>
      <w:tr w:rsidR="006E4163" w:rsidRPr="00E20633" w14:paraId="6F6940CF" w14:textId="77777777" w:rsidTr="00E56F19">
        <w:trPr>
          <w:trHeight w:val="500"/>
        </w:trPr>
        <w:tc>
          <w:tcPr>
            <w:tcW w:w="603" w:type="dxa"/>
            <w:tcBorders>
              <w:top w:val="single" w:sz="6" w:space="0" w:color="000000"/>
              <w:left w:val="single" w:sz="6" w:space="0" w:color="4BACC6"/>
              <w:bottom w:val="single" w:sz="6" w:space="0" w:color="000000"/>
              <w:right w:val="single" w:sz="6" w:space="0" w:color="000000"/>
            </w:tcBorders>
            <w:hideMark/>
          </w:tcPr>
          <w:p w14:paraId="4DDF1499"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15</w:t>
            </w:r>
          </w:p>
        </w:tc>
        <w:tc>
          <w:tcPr>
            <w:tcW w:w="5452" w:type="dxa"/>
            <w:tcBorders>
              <w:top w:val="single" w:sz="6" w:space="0" w:color="000000"/>
              <w:left w:val="single" w:sz="6" w:space="0" w:color="000000"/>
              <w:bottom w:val="single" w:sz="6" w:space="0" w:color="000000"/>
              <w:right w:val="single" w:sz="6" w:space="0" w:color="000000"/>
            </w:tcBorders>
            <w:hideMark/>
          </w:tcPr>
          <w:p w14:paraId="0226192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Workshop final pieces</w:t>
            </w:r>
          </w:p>
        </w:tc>
        <w:tc>
          <w:tcPr>
            <w:tcW w:w="2828" w:type="dxa"/>
            <w:tcBorders>
              <w:top w:val="single" w:sz="6" w:space="0" w:color="000000"/>
              <w:left w:val="single" w:sz="6" w:space="0" w:color="000000"/>
              <w:bottom w:val="single" w:sz="6" w:space="0" w:color="000000"/>
              <w:right w:val="single" w:sz="6" w:space="0" w:color="4BACC6"/>
            </w:tcBorders>
            <w:hideMark/>
          </w:tcPr>
          <w:p w14:paraId="0A9F083E"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Final pieces</w:t>
            </w:r>
          </w:p>
        </w:tc>
        <w:tc>
          <w:tcPr>
            <w:tcW w:w="50" w:type="dxa"/>
            <w:vAlign w:val="center"/>
            <w:hideMark/>
          </w:tcPr>
          <w:p w14:paraId="120BF2AB" w14:textId="77777777" w:rsidR="006E4163" w:rsidRPr="00E20633" w:rsidRDefault="006E4163" w:rsidP="00E56F19">
            <w:pPr>
              <w:rPr>
                <w:rFonts w:ascii="Arial Narrow" w:eastAsia="Times New Roman" w:hAnsi="Arial Narrow" w:cs="Arial"/>
                <w:sz w:val="20"/>
                <w:szCs w:val="20"/>
              </w:rPr>
            </w:pPr>
          </w:p>
        </w:tc>
      </w:tr>
      <w:tr w:rsidR="006E4163" w:rsidRPr="00E20633" w14:paraId="4FC94BCE" w14:textId="77777777" w:rsidTr="00E56F19">
        <w:trPr>
          <w:trHeight w:val="540"/>
        </w:trPr>
        <w:tc>
          <w:tcPr>
            <w:tcW w:w="603" w:type="dxa"/>
            <w:tcBorders>
              <w:top w:val="single" w:sz="6" w:space="0" w:color="000000"/>
              <w:left w:val="single" w:sz="6" w:space="0" w:color="4BACC6"/>
              <w:bottom w:val="single" w:sz="6" w:space="0" w:color="000000"/>
              <w:right w:val="single" w:sz="6" w:space="0" w:color="000000"/>
            </w:tcBorders>
            <w:hideMark/>
          </w:tcPr>
          <w:p w14:paraId="33E826B8"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15 </w:t>
            </w:r>
          </w:p>
        </w:tc>
        <w:tc>
          <w:tcPr>
            <w:tcW w:w="5452" w:type="dxa"/>
            <w:tcBorders>
              <w:top w:val="single" w:sz="6" w:space="0" w:color="000000"/>
              <w:left w:val="single" w:sz="6" w:space="0" w:color="000000"/>
              <w:bottom w:val="single" w:sz="6" w:space="0" w:color="000000"/>
              <w:right w:val="single" w:sz="6" w:space="0" w:color="000000"/>
            </w:tcBorders>
            <w:hideMark/>
          </w:tcPr>
          <w:p w14:paraId="6C223715"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Final  in-class writing assignment</w:t>
            </w:r>
          </w:p>
          <w:p w14:paraId="77A82373"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Due: Portfolios (on Blackboard by 5pm)</w:t>
            </w:r>
          </w:p>
          <w:p w14:paraId="0864F8AE" w14:textId="77777777" w:rsidR="006E4163" w:rsidRPr="00E20633" w:rsidRDefault="006E4163" w:rsidP="00E56F19">
            <w:pPr>
              <w:rPr>
                <w:rFonts w:ascii="Arial Narrow" w:eastAsia="Times New Roman" w:hAnsi="Arial Narrow" w:cs="Arial"/>
                <w:sz w:val="20"/>
                <w:szCs w:val="20"/>
              </w:rPr>
            </w:pPr>
          </w:p>
        </w:tc>
        <w:tc>
          <w:tcPr>
            <w:tcW w:w="2828" w:type="dxa"/>
            <w:tcBorders>
              <w:top w:val="single" w:sz="6" w:space="0" w:color="000000"/>
              <w:left w:val="single" w:sz="6" w:space="0" w:color="000000"/>
              <w:bottom w:val="single" w:sz="6" w:space="0" w:color="000000"/>
              <w:right w:val="single" w:sz="6" w:space="0" w:color="4BACC6"/>
            </w:tcBorders>
            <w:hideMark/>
          </w:tcPr>
          <w:p w14:paraId="24A4CF1B" w14:textId="77777777" w:rsidR="006E4163" w:rsidRPr="00E20633" w:rsidRDefault="006E4163" w:rsidP="00E56F19">
            <w:pPr>
              <w:rPr>
                <w:rFonts w:ascii="Arial Narrow" w:hAnsi="Arial Narrow" w:cs="Arial"/>
                <w:sz w:val="20"/>
                <w:szCs w:val="20"/>
              </w:rPr>
            </w:pPr>
            <w:r w:rsidRPr="00E20633">
              <w:rPr>
                <w:rFonts w:ascii="Arial Narrow" w:hAnsi="Arial Narrow" w:cs="Arial"/>
                <w:color w:val="000000"/>
                <w:sz w:val="20"/>
                <w:szCs w:val="20"/>
              </w:rPr>
              <w:t> Portfolios</w:t>
            </w:r>
          </w:p>
        </w:tc>
        <w:tc>
          <w:tcPr>
            <w:tcW w:w="50" w:type="dxa"/>
            <w:vAlign w:val="center"/>
            <w:hideMark/>
          </w:tcPr>
          <w:p w14:paraId="61A9F282" w14:textId="77777777" w:rsidR="006E4163" w:rsidRPr="00E20633" w:rsidRDefault="006E4163" w:rsidP="00E56F19">
            <w:pPr>
              <w:rPr>
                <w:rFonts w:ascii="Arial Narrow" w:eastAsia="Times New Roman" w:hAnsi="Arial Narrow" w:cs="Arial"/>
                <w:sz w:val="20"/>
                <w:szCs w:val="20"/>
              </w:rPr>
            </w:pPr>
          </w:p>
        </w:tc>
      </w:tr>
    </w:tbl>
    <w:p w14:paraId="786DEADC" w14:textId="77777777" w:rsidR="006E4163" w:rsidRDefault="006E4163" w:rsidP="006E4163">
      <w:pPr>
        <w:rPr>
          <w:rFonts w:ascii="Arial Narrow" w:eastAsia="Times New Roman" w:hAnsi="Arial Narrow" w:cs="Arial"/>
          <w:sz w:val="20"/>
          <w:szCs w:val="20"/>
        </w:rPr>
      </w:pPr>
    </w:p>
    <w:p w14:paraId="2BD7EFA3" w14:textId="77777777" w:rsidR="006E4163" w:rsidRDefault="006E4163" w:rsidP="006E4163">
      <w:pPr>
        <w:rPr>
          <w:rFonts w:ascii="Arial Narrow" w:eastAsia="Times New Roman" w:hAnsi="Arial Narrow" w:cs="Arial"/>
          <w:sz w:val="20"/>
          <w:szCs w:val="20"/>
        </w:rPr>
      </w:pPr>
    </w:p>
    <w:p w14:paraId="1611017B" w14:textId="77777777" w:rsidR="006E4163" w:rsidRDefault="006E4163" w:rsidP="006E4163">
      <w:pPr>
        <w:rPr>
          <w:rFonts w:ascii="Arial Narrow" w:eastAsia="Times New Roman" w:hAnsi="Arial Narrow" w:cs="Arial"/>
          <w:sz w:val="20"/>
          <w:szCs w:val="20"/>
        </w:rPr>
      </w:pPr>
    </w:p>
    <w:p w14:paraId="2572872E" w14:textId="77777777" w:rsidR="006E4163" w:rsidRDefault="006E4163" w:rsidP="006E4163">
      <w:pPr>
        <w:rPr>
          <w:rFonts w:ascii="Arial Narrow" w:eastAsia="Times New Roman" w:hAnsi="Arial Narrow" w:cs="Arial"/>
          <w:sz w:val="20"/>
          <w:szCs w:val="20"/>
        </w:rPr>
      </w:pPr>
    </w:p>
    <w:p w14:paraId="35B8ABBB" w14:textId="77777777" w:rsidR="006E4163" w:rsidRDefault="006E4163" w:rsidP="006E4163">
      <w:pPr>
        <w:rPr>
          <w:rFonts w:ascii="Arial Narrow" w:eastAsia="Times New Roman" w:hAnsi="Arial Narrow" w:cs="Arial"/>
          <w:sz w:val="20"/>
          <w:szCs w:val="20"/>
        </w:rPr>
      </w:pPr>
    </w:p>
    <w:p w14:paraId="08A0EB5F" w14:textId="77777777" w:rsidR="006E4163" w:rsidRDefault="006E4163" w:rsidP="006E4163">
      <w:pPr>
        <w:rPr>
          <w:rFonts w:ascii="Arial Narrow" w:eastAsia="Times New Roman" w:hAnsi="Arial Narrow" w:cs="Arial"/>
          <w:sz w:val="20"/>
          <w:szCs w:val="20"/>
        </w:rPr>
      </w:pPr>
    </w:p>
    <w:p w14:paraId="20724519" w14:textId="77777777" w:rsidR="006E4163" w:rsidRDefault="006E4163" w:rsidP="006E4163">
      <w:pPr>
        <w:rPr>
          <w:rFonts w:ascii="Arial Narrow" w:eastAsia="Times New Roman" w:hAnsi="Arial Narrow" w:cs="Arial"/>
          <w:sz w:val="20"/>
          <w:szCs w:val="20"/>
        </w:rPr>
      </w:pPr>
    </w:p>
    <w:p w14:paraId="5AD1A2A7" w14:textId="77777777" w:rsidR="006E4163" w:rsidRDefault="006E4163" w:rsidP="006E4163">
      <w:pPr>
        <w:rPr>
          <w:rFonts w:ascii="Arial Narrow" w:eastAsia="Times New Roman" w:hAnsi="Arial Narrow" w:cs="Arial"/>
          <w:sz w:val="20"/>
          <w:szCs w:val="20"/>
        </w:rPr>
      </w:pPr>
    </w:p>
    <w:p w14:paraId="3759C0F4" w14:textId="77777777" w:rsidR="006E4163" w:rsidRDefault="006E4163" w:rsidP="006E4163">
      <w:pPr>
        <w:rPr>
          <w:rFonts w:ascii="Arial Narrow" w:eastAsia="Times New Roman" w:hAnsi="Arial Narrow" w:cs="Arial"/>
          <w:sz w:val="20"/>
          <w:szCs w:val="20"/>
        </w:rPr>
      </w:pPr>
    </w:p>
    <w:p w14:paraId="094C13C8" w14:textId="77777777" w:rsidR="006E4163" w:rsidRDefault="006E4163" w:rsidP="006E4163">
      <w:pPr>
        <w:rPr>
          <w:rFonts w:ascii="Arial Narrow" w:eastAsia="Times New Roman" w:hAnsi="Arial Narrow" w:cs="Arial"/>
          <w:sz w:val="20"/>
          <w:szCs w:val="20"/>
        </w:rPr>
      </w:pPr>
    </w:p>
    <w:p w14:paraId="469F898B" w14:textId="77777777" w:rsidR="006E4163" w:rsidRDefault="006E4163" w:rsidP="006E4163">
      <w:pPr>
        <w:rPr>
          <w:rFonts w:ascii="Arial Narrow" w:eastAsia="Times New Roman" w:hAnsi="Arial Narrow" w:cs="Arial"/>
          <w:sz w:val="20"/>
          <w:szCs w:val="20"/>
        </w:rPr>
      </w:pPr>
    </w:p>
    <w:p w14:paraId="716C6193" w14:textId="77777777" w:rsidR="006E4163" w:rsidRDefault="006E4163" w:rsidP="006E4163">
      <w:pPr>
        <w:rPr>
          <w:rFonts w:ascii="Arial Narrow" w:eastAsia="Times New Roman" w:hAnsi="Arial Narrow" w:cs="Arial"/>
          <w:sz w:val="20"/>
          <w:szCs w:val="20"/>
        </w:rPr>
      </w:pPr>
    </w:p>
    <w:p w14:paraId="65E83A90" w14:textId="77777777" w:rsidR="006E4163" w:rsidRDefault="006E4163" w:rsidP="006E4163">
      <w:pPr>
        <w:rPr>
          <w:rFonts w:ascii="Arial Narrow" w:eastAsia="Times New Roman" w:hAnsi="Arial Narrow" w:cs="Arial"/>
          <w:sz w:val="20"/>
          <w:szCs w:val="20"/>
        </w:rPr>
      </w:pPr>
    </w:p>
    <w:p w14:paraId="191B9163" w14:textId="77777777" w:rsidR="006E4163" w:rsidRPr="00E20633" w:rsidRDefault="006E4163" w:rsidP="006E4163">
      <w:pPr>
        <w:rPr>
          <w:rFonts w:ascii="Arial Narrow" w:eastAsia="Times New Roman" w:hAnsi="Arial Narrow" w:cs="Arial"/>
          <w:sz w:val="20"/>
          <w:szCs w:val="20"/>
        </w:rPr>
      </w:pPr>
    </w:p>
    <w:p w14:paraId="51A54C18" w14:textId="77777777" w:rsidR="006E4163" w:rsidRPr="00E20633" w:rsidRDefault="006E4163" w:rsidP="006E4163">
      <w:pPr>
        <w:rPr>
          <w:rFonts w:ascii="Arial Narrow" w:hAnsi="Arial Narrow" w:cs="Arial"/>
          <w:b/>
          <w:sz w:val="20"/>
          <w:szCs w:val="20"/>
        </w:rPr>
      </w:pPr>
    </w:p>
    <w:p w14:paraId="4D651959" w14:textId="77777777" w:rsidR="006E4163" w:rsidRPr="00E20633" w:rsidRDefault="006E4163" w:rsidP="006E4163">
      <w:pPr>
        <w:rPr>
          <w:rFonts w:ascii="Arial Narrow" w:hAnsi="Arial Narrow" w:cs="Arial"/>
          <w:sz w:val="20"/>
          <w:szCs w:val="20"/>
        </w:rPr>
      </w:pPr>
    </w:p>
    <w:p w14:paraId="3A8A4300" w14:textId="77777777" w:rsidR="006E4163" w:rsidRDefault="006E4163" w:rsidP="006E4163"/>
    <w:p w14:paraId="65391E68" w14:textId="77777777" w:rsidR="006E4163" w:rsidRDefault="006E4163" w:rsidP="006E4163"/>
    <w:p w14:paraId="5A283C7D" w14:textId="0F97C85A" w:rsidR="00E56F19" w:rsidRDefault="00E56F19">
      <w:pPr>
        <w:rPr>
          <w:rFonts w:ascii="Garamond" w:hAnsi="Garamond" w:cs="Times New Roman"/>
          <w:b/>
          <w:sz w:val="20"/>
          <w:szCs w:val="20"/>
        </w:rPr>
      </w:pPr>
      <w:r>
        <w:rPr>
          <w:rFonts w:ascii="Garamond" w:hAnsi="Garamond"/>
          <w:b/>
        </w:rPr>
        <w:br w:type="page"/>
      </w:r>
    </w:p>
    <w:p w14:paraId="4CEDDF5D" w14:textId="249C5672" w:rsidR="00870EC3" w:rsidRDefault="00870EC3" w:rsidP="00E56F19">
      <w:pPr>
        <w:pStyle w:val="NormalWeb"/>
        <w:spacing w:before="0" w:beforeAutospacing="0" w:after="0" w:afterAutospacing="0"/>
        <w:rPr>
          <w:rFonts w:ascii="Garamond" w:hAnsi="Garamond"/>
          <w:b/>
        </w:rPr>
      </w:pPr>
    </w:p>
    <w:p w14:paraId="787FF424" w14:textId="77777777" w:rsidR="00E56F19" w:rsidRDefault="00E56F19" w:rsidP="00E56F19">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Christopher Swift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October 31, 2018 11:45 AM</w:t>
      </w:r>
      <w:r>
        <w:rPr>
          <w:rFonts w:ascii="Calibri" w:hAnsi="Calibri"/>
          <w:sz w:val="22"/>
          <w:szCs w:val="22"/>
        </w:rPr>
        <w:br/>
      </w:r>
      <w:r>
        <w:rPr>
          <w:rFonts w:ascii="Calibri" w:hAnsi="Calibri"/>
          <w:b/>
          <w:bCs/>
          <w:sz w:val="22"/>
          <w:szCs w:val="22"/>
        </w:rPr>
        <w:t>To:</w:t>
      </w:r>
      <w:r>
        <w:rPr>
          <w:rFonts w:ascii="Calibri" w:hAnsi="Calibri"/>
          <w:sz w:val="22"/>
          <w:szCs w:val="22"/>
        </w:rPr>
        <w:t xml:space="preserve"> Suzanne Maynard Miller &lt;</w:t>
      </w:r>
      <w:hyperlink r:id="rId32" w:history="1">
        <w:r>
          <w:rPr>
            <w:rStyle w:val="Hyperlink"/>
            <w:rFonts w:ascii="Calibri" w:hAnsi="Calibri"/>
            <w:sz w:val="22"/>
            <w:szCs w:val="22"/>
          </w:rPr>
          <w:t>SMMiller@citytech.cuny.edu</w:t>
        </w:r>
      </w:hyperlink>
      <w:r>
        <w:rPr>
          <w:rFonts w:ascii="Calibri" w:hAnsi="Calibri"/>
          <w:sz w:val="22"/>
          <w:szCs w:val="22"/>
        </w:rPr>
        <w:t>&gt;; Sarah Standing &lt;</w:t>
      </w:r>
      <w:hyperlink r:id="rId33" w:history="1">
        <w:r>
          <w:rPr>
            <w:rStyle w:val="Hyperlink"/>
            <w:rFonts w:ascii="Calibri" w:hAnsi="Calibri"/>
            <w:sz w:val="22"/>
            <w:szCs w:val="22"/>
          </w:rPr>
          <w:t>SStanding@citytech.cuny.edu</w:t>
        </w:r>
      </w:hyperlink>
      <w:r>
        <w:rPr>
          <w:rFonts w:ascii="Calibri" w:hAnsi="Calibri"/>
          <w:sz w:val="22"/>
          <w:szCs w:val="22"/>
        </w:rPr>
        <w:t>&gt;; Patrick Lee Corbett &lt;</w:t>
      </w:r>
      <w:hyperlink r:id="rId34" w:history="1">
        <w:r>
          <w:rPr>
            <w:rStyle w:val="Hyperlink"/>
            <w:rFonts w:ascii="Calibri" w:hAnsi="Calibri"/>
            <w:sz w:val="22"/>
            <w:szCs w:val="22"/>
          </w:rPr>
          <w:t>PCorbett@citytech.cuny.edu</w:t>
        </w:r>
      </w:hyperlink>
      <w:r>
        <w:rPr>
          <w:rFonts w:ascii="Calibri" w:hAnsi="Calibri"/>
          <w:sz w:val="22"/>
          <w:szCs w:val="22"/>
        </w:rPr>
        <w:t>&gt;; Robert Leston &lt;</w:t>
      </w:r>
      <w:hyperlink r:id="rId35" w:history="1">
        <w:r>
          <w:rPr>
            <w:rStyle w:val="Hyperlink"/>
            <w:rFonts w:ascii="Calibri" w:hAnsi="Calibri"/>
            <w:sz w:val="22"/>
            <w:szCs w:val="22"/>
          </w:rPr>
          <w:t>RLeston@citytech.cuny.edu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Ann Delilkan &lt;</w:t>
      </w:r>
      <w:hyperlink r:id="rId36" w:history="1">
        <w:r>
          <w:rPr>
            <w:rStyle w:val="Hyperlink"/>
            <w:rFonts w:ascii="Calibri" w:hAnsi="Calibri"/>
            <w:sz w:val="22"/>
            <w:szCs w:val="22"/>
          </w:rPr>
          <w:t>ADelilkan@citytech.cuny.edu</w:t>
        </w:r>
      </w:hyperlink>
      <w:r>
        <w:rPr>
          <w:rFonts w:ascii="Calibri" w:hAnsi="Calibri"/>
          <w:sz w:val="22"/>
          <w:szCs w:val="22"/>
        </w:rPr>
        <w:t>&gt;; Nina Bannett &lt;</w:t>
      </w:r>
      <w:hyperlink r:id="rId37" w:history="1">
        <w:r>
          <w:rPr>
            <w:rStyle w:val="Hyperlink"/>
            <w:rFonts w:ascii="Calibri" w:hAnsi="Calibri"/>
            <w:sz w:val="22"/>
            <w:szCs w:val="22"/>
          </w:rPr>
          <w:t>NBannett@citytech.cuny.edu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ENG 1143 </w:t>
      </w:r>
    </w:p>
    <w:p w14:paraId="5FC608AE" w14:textId="77777777" w:rsidR="00E56F19" w:rsidRDefault="00E56F19" w:rsidP="00E56F19">
      <w:pPr>
        <w:rPr>
          <w:rFonts w:ascii="Times New Roman" w:hAnsi="Times New Roman"/>
        </w:rPr>
      </w:pPr>
    </w:p>
    <w:p w14:paraId="4B47E1F0" w14:textId="77777777" w:rsidR="00E56F19" w:rsidRDefault="00E56F19" w:rsidP="00E56F19">
      <w:pPr>
        <w:rPr>
          <w:rFonts w:ascii="Calibri" w:hAnsi="Calibri"/>
          <w:color w:val="1F497D"/>
          <w:sz w:val="22"/>
          <w:szCs w:val="22"/>
        </w:rPr>
      </w:pPr>
      <w:r>
        <w:rPr>
          <w:rFonts w:ascii="Calibri" w:hAnsi="Calibri"/>
          <w:color w:val="1F497D"/>
          <w:sz w:val="22"/>
          <w:szCs w:val="22"/>
        </w:rPr>
        <w:t>Hi Suzanne,</w:t>
      </w:r>
    </w:p>
    <w:p w14:paraId="1FB38F27" w14:textId="77777777" w:rsidR="00E56F19" w:rsidRDefault="00E56F19" w:rsidP="00E56F19">
      <w:pPr>
        <w:rPr>
          <w:rFonts w:ascii="Calibri" w:hAnsi="Calibri"/>
          <w:color w:val="1F497D"/>
          <w:sz w:val="22"/>
          <w:szCs w:val="22"/>
        </w:rPr>
      </w:pPr>
      <w:r>
        <w:rPr>
          <w:rFonts w:ascii="Calibri" w:hAnsi="Calibri"/>
          <w:color w:val="1F497D"/>
          <w:sz w:val="22"/>
          <w:szCs w:val="22"/>
        </w:rPr>
        <w:t>Likewise a pleasure. I agree that there is terrific potential for collaboration among our faculty (and perhaps En Tech and other departments as well) -- particularly in a field where collaboration is an essential aspect of the practice.</w:t>
      </w:r>
    </w:p>
    <w:p w14:paraId="46879246" w14:textId="77777777" w:rsidR="00E56F19" w:rsidRDefault="00E56F19" w:rsidP="00E56F19">
      <w:pPr>
        <w:rPr>
          <w:rFonts w:ascii="Calibri" w:hAnsi="Calibri"/>
          <w:color w:val="1F497D"/>
          <w:sz w:val="22"/>
          <w:szCs w:val="22"/>
        </w:rPr>
      </w:pPr>
      <w:r>
        <w:rPr>
          <w:rFonts w:ascii="Calibri" w:hAnsi="Calibri"/>
          <w:color w:val="1F497D"/>
          <w:sz w:val="22"/>
          <w:szCs w:val="22"/>
        </w:rPr>
        <w:t>Very best,</w:t>
      </w:r>
    </w:p>
    <w:p w14:paraId="5A036FBB" w14:textId="77777777" w:rsidR="00E56F19" w:rsidRDefault="00E56F19" w:rsidP="00E56F19">
      <w:pPr>
        <w:rPr>
          <w:rFonts w:ascii="Calibri" w:hAnsi="Calibri"/>
          <w:color w:val="1F497D"/>
          <w:sz w:val="22"/>
          <w:szCs w:val="22"/>
        </w:rPr>
      </w:pPr>
      <w:r>
        <w:rPr>
          <w:rFonts w:ascii="Calibri" w:hAnsi="Calibri"/>
          <w:color w:val="1F497D"/>
          <w:sz w:val="22"/>
          <w:szCs w:val="22"/>
        </w:rPr>
        <w:t>Chris</w:t>
      </w:r>
    </w:p>
    <w:p w14:paraId="50E22CC7" w14:textId="77777777" w:rsidR="00E56F19" w:rsidRDefault="00E56F19" w:rsidP="00E56F19">
      <w:pPr>
        <w:rPr>
          <w:rFonts w:ascii="Calibri" w:hAnsi="Calibri"/>
          <w:color w:val="1F497D"/>
          <w:sz w:val="22"/>
          <w:szCs w:val="22"/>
        </w:rPr>
      </w:pPr>
      <w:r>
        <w:rPr>
          <w:rFonts w:ascii="Calibri" w:hAnsi="Calibri"/>
          <w:color w:val="1F497D"/>
          <w:sz w:val="22"/>
          <w:szCs w:val="22"/>
        </w:rPr>
        <w:t> </w:t>
      </w:r>
    </w:p>
    <w:p w14:paraId="0FDCB1F3" w14:textId="77777777" w:rsidR="00E56F19" w:rsidRDefault="00E56F19" w:rsidP="00E56F19">
      <w:pPr>
        <w:rPr>
          <w:rFonts w:ascii="Calibri" w:hAnsi="Calibri"/>
          <w:color w:val="1F497D"/>
          <w:sz w:val="22"/>
          <w:szCs w:val="22"/>
        </w:rPr>
      </w:pPr>
    </w:p>
    <w:p w14:paraId="20A38115" w14:textId="77777777" w:rsidR="00E56F19" w:rsidRDefault="00E56F19" w:rsidP="00E56F19">
      <w:pPr>
        <w:rPr>
          <w:rFonts w:ascii="Calibri" w:hAnsi="Calibri"/>
          <w:color w:val="1F497D"/>
          <w:sz w:val="22"/>
          <w:szCs w:val="22"/>
        </w:rPr>
      </w:pPr>
    </w:p>
    <w:p w14:paraId="3B9BD93F" w14:textId="77777777" w:rsidR="00E56F19" w:rsidRDefault="00E56F19" w:rsidP="00E56F19">
      <w:pPr>
        <w:shd w:val="clear" w:color="auto" w:fill="FFFFFF"/>
        <w:rPr>
          <w:rFonts w:ascii="Calibri" w:hAnsi="Calibri"/>
          <w:color w:val="323E4F"/>
        </w:rPr>
      </w:pPr>
      <w:r>
        <w:rPr>
          <w:rFonts w:ascii="Calibri" w:hAnsi="Calibri"/>
          <w:color w:val="323E4F"/>
          <w:sz w:val="18"/>
          <w:szCs w:val="18"/>
        </w:rPr>
        <w:t>Christopher Swift, Ph.D.</w:t>
      </w:r>
      <w:r>
        <w:rPr>
          <w:rFonts w:ascii="Calibri" w:hAnsi="Calibri"/>
          <w:color w:val="323E4F"/>
          <w:sz w:val="18"/>
          <w:szCs w:val="18"/>
        </w:rPr>
        <w:br/>
        <w:t>Associate Professor of Theater</w:t>
      </w:r>
      <w:r>
        <w:rPr>
          <w:rFonts w:ascii="Calibri" w:hAnsi="Calibri"/>
          <w:color w:val="323E4F"/>
          <w:sz w:val="18"/>
          <w:szCs w:val="18"/>
        </w:rPr>
        <w:br/>
        <w:t>Communication and Theatre Coordinator</w:t>
      </w:r>
      <w:r>
        <w:rPr>
          <w:rFonts w:ascii="Calibri" w:hAnsi="Calibri"/>
          <w:color w:val="323E4F"/>
          <w:sz w:val="18"/>
          <w:szCs w:val="18"/>
        </w:rPr>
        <w:br/>
        <w:t>Department of Humanities, L630</w:t>
      </w:r>
      <w:r>
        <w:rPr>
          <w:rFonts w:ascii="Calibri" w:hAnsi="Calibri"/>
          <w:color w:val="323E4F"/>
          <w:sz w:val="18"/>
          <w:szCs w:val="18"/>
        </w:rPr>
        <w:br/>
        <w:t>New York City College of Technology</w:t>
      </w:r>
      <w:r>
        <w:rPr>
          <w:rFonts w:ascii="Calibri" w:hAnsi="Calibri"/>
          <w:color w:val="323E4F"/>
          <w:sz w:val="18"/>
          <w:szCs w:val="18"/>
        </w:rPr>
        <w:br/>
        <w:t>300 Jay Street</w:t>
      </w:r>
      <w:r>
        <w:rPr>
          <w:rFonts w:ascii="Calibri" w:hAnsi="Calibri"/>
          <w:color w:val="323E4F"/>
          <w:sz w:val="18"/>
          <w:szCs w:val="18"/>
        </w:rPr>
        <w:br/>
        <w:t>Brooklyn, NY 11201</w:t>
      </w:r>
      <w:r>
        <w:rPr>
          <w:rFonts w:ascii="Calibri" w:hAnsi="Calibri"/>
          <w:color w:val="323E4F"/>
          <w:sz w:val="18"/>
          <w:szCs w:val="18"/>
        </w:rPr>
        <w:br/>
        <w:t>(718) 260-5018</w:t>
      </w:r>
    </w:p>
    <w:p w14:paraId="64EA1ED3" w14:textId="77777777" w:rsidR="00E56F19" w:rsidRDefault="00E56F19" w:rsidP="00E56F19">
      <w:pPr>
        <w:rPr>
          <w:rFonts w:ascii="Calibri" w:hAnsi="Calibri"/>
          <w:color w:val="1F497D"/>
          <w:sz w:val="22"/>
          <w:szCs w:val="22"/>
        </w:rPr>
      </w:pPr>
    </w:p>
    <w:p w14:paraId="04AD75CC" w14:textId="77777777" w:rsidR="00E56F19" w:rsidRDefault="00E56F19" w:rsidP="00E56F19">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Suzanne Maynard Miller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October 31, 2018 9:43 AM</w:t>
      </w:r>
      <w:r>
        <w:rPr>
          <w:rFonts w:ascii="Calibri" w:hAnsi="Calibri"/>
          <w:sz w:val="22"/>
          <w:szCs w:val="22"/>
        </w:rPr>
        <w:br/>
      </w:r>
      <w:r>
        <w:rPr>
          <w:rFonts w:ascii="Calibri" w:hAnsi="Calibri"/>
          <w:b/>
          <w:bCs/>
          <w:sz w:val="22"/>
          <w:szCs w:val="22"/>
        </w:rPr>
        <w:t>To:</w:t>
      </w:r>
      <w:r>
        <w:rPr>
          <w:rFonts w:ascii="Calibri" w:hAnsi="Calibri"/>
          <w:sz w:val="22"/>
          <w:szCs w:val="22"/>
        </w:rPr>
        <w:t xml:space="preserve"> Sarah Standing &lt;</w:t>
      </w:r>
      <w:hyperlink r:id="rId38" w:history="1">
        <w:r>
          <w:rPr>
            <w:rStyle w:val="Hyperlink"/>
            <w:rFonts w:ascii="Calibri" w:hAnsi="Calibri"/>
            <w:sz w:val="22"/>
            <w:szCs w:val="22"/>
          </w:rPr>
          <w:t>SStanding@citytech.cuny.edu</w:t>
        </w:r>
      </w:hyperlink>
      <w:r>
        <w:rPr>
          <w:rFonts w:ascii="Calibri" w:hAnsi="Calibri"/>
          <w:sz w:val="22"/>
          <w:szCs w:val="22"/>
        </w:rPr>
        <w:t>&gt;; Patrick Lee Corbett &lt;</w:t>
      </w:r>
      <w:hyperlink r:id="rId39" w:history="1">
        <w:r>
          <w:rPr>
            <w:rStyle w:val="Hyperlink"/>
            <w:rFonts w:ascii="Calibri" w:hAnsi="Calibri"/>
            <w:sz w:val="22"/>
            <w:szCs w:val="22"/>
          </w:rPr>
          <w:t>PCorbett@citytech.cuny.edu</w:t>
        </w:r>
      </w:hyperlink>
      <w:r>
        <w:rPr>
          <w:rFonts w:ascii="Calibri" w:hAnsi="Calibri"/>
          <w:sz w:val="22"/>
          <w:szCs w:val="22"/>
        </w:rPr>
        <w:t>&gt;; Christopher Swift &lt;</w:t>
      </w:r>
      <w:hyperlink r:id="rId40" w:history="1">
        <w:r>
          <w:rPr>
            <w:rStyle w:val="Hyperlink"/>
            <w:rFonts w:ascii="Calibri" w:hAnsi="Calibri"/>
            <w:sz w:val="22"/>
            <w:szCs w:val="22"/>
          </w:rPr>
          <w:t>CSwift@citytech.cuny.edu</w:t>
        </w:r>
      </w:hyperlink>
      <w:r>
        <w:rPr>
          <w:rFonts w:ascii="Calibri" w:hAnsi="Calibri"/>
          <w:sz w:val="22"/>
          <w:szCs w:val="22"/>
        </w:rPr>
        <w:t>&gt;; Robert Leston &lt;</w:t>
      </w:r>
      <w:hyperlink r:id="rId41" w:history="1">
        <w:r>
          <w:rPr>
            <w:rStyle w:val="Hyperlink"/>
            <w:rFonts w:ascii="Calibri" w:hAnsi="Calibri"/>
            <w:sz w:val="22"/>
            <w:szCs w:val="22"/>
          </w:rPr>
          <w:t>RLeston@citytech.cuny.edu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Ann Delilkan &lt;</w:t>
      </w:r>
      <w:hyperlink r:id="rId42" w:history="1">
        <w:r>
          <w:rPr>
            <w:rStyle w:val="Hyperlink"/>
            <w:rFonts w:ascii="Calibri" w:hAnsi="Calibri"/>
            <w:sz w:val="22"/>
            <w:szCs w:val="22"/>
          </w:rPr>
          <w:t>ADelilkan@citytech.cuny.edu</w:t>
        </w:r>
      </w:hyperlink>
      <w:r>
        <w:rPr>
          <w:rFonts w:ascii="Calibri" w:hAnsi="Calibri"/>
          <w:sz w:val="22"/>
          <w:szCs w:val="22"/>
        </w:rPr>
        <w:t>&gt;; Nina Bannett &lt;</w:t>
      </w:r>
      <w:hyperlink r:id="rId43" w:history="1">
        <w:r>
          <w:rPr>
            <w:rStyle w:val="Hyperlink"/>
            <w:rFonts w:ascii="Calibri" w:hAnsi="Calibri"/>
            <w:sz w:val="22"/>
            <w:szCs w:val="22"/>
          </w:rPr>
          <w:t>NBannett@citytech.cuny.edu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 ENG 1143 </w:t>
      </w:r>
    </w:p>
    <w:p w14:paraId="0D8CD13A" w14:textId="77777777" w:rsidR="00E56F19" w:rsidRDefault="00E56F19" w:rsidP="00E56F19">
      <w:pPr>
        <w:rPr>
          <w:rFonts w:ascii="Times New Roman" w:hAnsi="Times New Roman"/>
        </w:rPr>
      </w:pPr>
    </w:p>
    <w:p w14:paraId="6E4367CC" w14:textId="77777777" w:rsidR="00E56F19" w:rsidRDefault="00E56F19" w:rsidP="00E56F19">
      <w:pPr>
        <w:rPr>
          <w:rFonts w:ascii="Calibri" w:hAnsi="Calibri"/>
          <w:color w:val="1F497D"/>
          <w:sz w:val="22"/>
          <w:szCs w:val="22"/>
        </w:rPr>
      </w:pPr>
      <w:r>
        <w:rPr>
          <w:rFonts w:ascii="Calibri" w:hAnsi="Calibri"/>
          <w:color w:val="1F497D"/>
          <w:sz w:val="22"/>
          <w:szCs w:val="22"/>
        </w:rPr>
        <w:t>Dear Sarah and Christopher,</w:t>
      </w:r>
    </w:p>
    <w:p w14:paraId="2AF1F320" w14:textId="77777777" w:rsidR="00E56F19" w:rsidRDefault="00E56F19" w:rsidP="00E56F19">
      <w:pPr>
        <w:rPr>
          <w:rFonts w:ascii="Calibri" w:hAnsi="Calibri"/>
          <w:color w:val="1F497D"/>
          <w:sz w:val="22"/>
          <w:szCs w:val="22"/>
        </w:rPr>
      </w:pPr>
    </w:p>
    <w:p w14:paraId="1F08C966" w14:textId="77777777" w:rsidR="00E56F19" w:rsidRDefault="00E56F19" w:rsidP="00E56F19">
      <w:pPr>
        <w:rPr>
          <w:rFonts w:ascii="Calibri" w:hAnsi="Calibri"/>
          <w:color w:val="1F497D"/>
          <w:sz w:val="22"/>
          <w:szCs w:val="22"/>
        </w:rPr>
      </w:pPr>
      <w:r>
        <w:rPr>
          <w:rFonts w:ascii="Calibri" w:hAnsi="Calibri"/>
          <w:color w:val="1F497D"/>
          <w:sz w:val="22"/>
          <w:szCs w:val="22"/>
        </w:rPr>
        <w:t>Thanks so much for meeting with me yesterday. It was great to talk about the course and get your input. Also, it was just terrific to have some time to talk about our courses in general and the potential for collaboration…!</w:t>
      </w:r>
    </w:p>
    <w:p w14:paraId="2F231F6E" w14:textId="77777777" w:rsidR="00E56F19" w:rsidRDefault="00E56F19" w:rsidP="00E56F19">
      <w:pPr>
        <w:rPr>
          <w:rFonts w:ascii="Calibri" w:hAnsi="Calibri"/>
          <w:color w:val="1F497D"/>
          <w:sz w:val="22"/>
          <w:szCs w:val="22"/>
        </w:rPr>
      </w:pPr>
    </w:p>
    <w:p w14:paraId="71797C79" w14:textId="77777777" w:rsidR="00E56F19" w:rsidRDefault="00E56F19" w:rsidP="00E56F19">
      <w:pPr>
        <w:rPr>
          <w:rFonts w:ascii="Calibri" w:hAnsi="Calibri"/>
          <w:color w:val="1F497D"/>
          <w:sz w:val="22"/>
          <w:szCs w:val="22"/>
        </w:rPr>
      </w:pPr>
      <w:r>
        <w:rPr>
          <w:rFonts w:ascii="Calibri" w:hAnsi="Calibri"/>
          <w:color w:val="1F497D"/>
          <w:sz w:val="22"/>
          <w:szCs w:val="22"/>
        </w:rPr>
        <w:t>I will talk with Patrick, Robert, and Nina and get back to you soon regarding next steps.</w:t>
      </w:r>
    </w:p>
    <w:p w14:paraId="5CA93307" w14:textId="77777777" w:rsidR="00E56F19" w:rsidRDefault="00E56F19" w:rsidP="00E56F19">
      <w:pPr>
        <w:rPr>
          <w:rFonts w:ascii="Calibri" w:hAnsi="Calibri"/>
          <w:color w:val="1F497D"/>
          <w:sz w:val="22"/>
          <w:szCs w:val="22"/>
        </w:rPr>
      </w:pPr>
    </w:p>
    <w:p w14:paraId="62178429" w14:textId="77777777" w:rsidR="00E56F19" w:rsidRDefault="00E56F19" w:rsidP="00E56F19">
      <w:pPr>
        <w:rPr>
          <w:rFonts w:ascii="Calibri" w:hAnsi="Calibri"/>
          <w:color w:val="1F497D"/>
          <w:sz w:val="22"/>
          <w:szCs w:val="22"/>
        </w:rPr>
      </w:pPr>
      <w:r>
        <w:rPr>
          <w:rFonts w:ascii="Calibri" w:hAnsi="Calibri"/>
          <w:color w:val="1F497D"/>
          <w:sz w:val="22"/>
          <w:szCs w:val="22"/>
        </w:rPr>
        <w:t>Thanks again,</w:t>
      </w:r>
      <w:r>
        <w:rPr>
          <w:rFonts w:ascii="Calibri" w:hAnsi="Calibri"/>
          <w:color w:val="1F497D"/>
          <w:sz w:val="22"/>
          <w:szCs w:val="22"/>
        </w:rPr>
        <w:br/>
        <w:t>Suzanne</w:t>
      </w:r>
    </w:p>
    <w:p w14:paraId="1CAD14FB" w14:textId="77777777" w:rsidR="00E56F19" w:rsidRPr="008E46ED" w:rsidRDefault="00E56F19" w:rsidP="00E56F19">
      <w:pPr>
        <w:pStyle w:val="NormalWeb"/>
        <w:spacing w:before="0" w:beforeAutospacing="0" w:after="0" w:afterAutospacing="0"/>
        <w:rPr>
          <w:rFonts w:ascii="Garamond" w:hAnsi="Garamond"/>
          <w:b/>
        </w:rPr>
      </w:pPr>
    </w:p>
    <w:sectPr w:rsidR="00E56F19" w:rsidRPr="008E46ED" w:rsidSect="00A704BF">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A3E5B" w14:textId="77777777" w:rsidR="00212AEB" w:rsidRDefault="00212AEB" w:rsidP="007B2802">
      <w:r>
        <w:separator/>
      </w:r>
    </w:p>
  </w:endnote>
  <w:endnote w:type="continuationSeparator" w:id="0">
    <w:p w14:paraId="2F31BFDE" w14:textId="77777777" w:rsidR="00212AEB" w:rsidRDefault="00212AE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FE" w:usb2="03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re Baskervill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E56F19" w:rsidRDefault="00E56F1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E56F19" w:rsidRDefault="00212AEB" w:rsidP="00C6077E">
    <w:pPr>
      <w:pStyle w:val="Footer"/>
      <w:ind w:right="360"/>
    </w:pPr>
    <w:sdt>
      <w:sdtPr>
        <w:id w:val="969400743"/>
        <w:temporary/>
        <w:showingPlcHdr/>
      </w:sdtPr>
      <w:sdtEndPr/>
      <w:sdtContent>
        <w:r w:rsidR="00E56F19">
          <w:t>[Type text]</w:t>
        </w:r>
      </w:sdtContent>
    </w:sdt>
    <w:r w:rsidR="00E56F19">
      <w:ptab w:relativeTo="margin" w:alignment="center" w:leader="none"/>
    </w:r>
    <w:sdt>
      <w:sdtPr>
        <w:id w:val="969400748"/>
        <w:temporary/>
        <w:showingPlcHdr/>
      </w:sdtPr>
      <w:sdtEndPr/>
      <w:sdtContent>
        <w:r w:rsidR="00E56F19">
          <w:t>[Type text]</w:t>
        </w:r>
      </w:sdtContent>
    </w:sdt>
    <w:r w:rsidR="00E56F19">
      <w:ptab w:relativeTo="margin" w:alignment="right" w:leader="none"/>
    </w:r>
    <w:sdt>
      <w:sdtPr>
        <w:id w:val="969400753"/>
        <w:temporary/>
        <w:showingPlcHdr/>
      </w:sdtPr>
      <w:sdtEndPr/>
      <w:sdtContent>
        <w:r w:rsidR="00E56F19">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04D5E54D" w:rsidR="00E56F19" w:rsidRDefault="00E56F1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17B">
      <w:rPr>
        <w:rStyle w:val="PageNumber"/>
        <w:noProof/>
      </w:rPr>
      <w:t>1</w:t>
    </w:r>
    <w:r>
      <w:rPr>
        <w:rStyle w:val="PageNumber"/>
      </w:rPr>
      <w:fldChar w:fldCharType="end"/>
    </w:r>
  </w:p>
  <w:p w14:paraId="13F02E83" w14:textId="5DB543BF" w:rsidR="00E56F19" w:rsidRPr="00C72926" w:rsidRDefault="00E56F19"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70677472" w14:textId="77777777" w:rsidR="00E56F19" w:rsidRDefault="00E56F19"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6375" w14:textId="77777777" w:rsidR="00212AEB" w:rsidRDefault="00212AEB" w:rsidP="007B2802">
      <w:r>
        <w:separator/>
      </w:r>
    </w:p>
  </w:footnote>
  <w:footnote w:type="continuationSeparator" w:id="0">
    <w:p w14:paraId="195BBE46" w14:textId="77777777" w:rsidR="00212AEB" w:rsidRDefault="00212AEB"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E56F19" w:rsidRDefault="00212AEB">
    <w:pPr>
      <w:pStyle w:val="Header"/>
    </w:pPr>
    <w:sdt>
      <w:sdtPr>
        <w:id w:val="171999623"/>
        <w:placeholder>
          <w:docPart w:val="A0336F4466D48A4D86980923CF525C6D"/>
        </w:placeholder>
        <w:temporary/>
        <w:showingPlcHdr/>
      </w:sdtPr>
      <w:sdtEndPr/>
      <w:sdtContent>
        <w:r w:rsidR="00E56F19">
          <w:t>[Type text]</w:t>
        </w:r>
      </w:sdtContent>
    </w:sdt>
    <w:r w:rsidR="00E56F19">
      <w:ptab w:relativeTo="margin" w:alignment="center" w:leader="none"/>
    </w:r>
    <w:sdt>
      <w:sdtPr>
        <w:id w:val="171999624"/>
        <w:placeholder>
          <w:docPart w:val="D8A60ABAD08E304C97B4F697D4EAC558"/>
        </w:placeholder>
        <w:temporary/>
        <w:showingPlcHdr/>
      </w:sdtPr>
      <w:sdtEndPr/>
      <w:sdtContent>
        <w:r w:rsidR="00E56F19">
          <w:t>[Type text]</w:t>
        </w:r>
      </w:sdtContent>
    </w:sdt>
    <w:r w:rsidR="00E56F19">
      <w:ptab w:relativeTo="margin" w:alignment="right" w:leader="none"/>
    </w:r>
    <w:sdt>
      <w:sdtPr>
        <w:id w:val="171999625"/>
        <w:placeholder>
          <w:docPart w:val="A5DC1F1F6F72A74D870412AF6CD5D408"/>
        </w:placeholder>
        <w:temporary/>
        <w:showingPlcHdr/>
      </w:sdtPr>
      <w:sdtEndPr/>
      <w:sdtContent>
        <w:r w:rsidR="00E56F19">
          <w:t>[Type text]</w:t>
        </w:r>
      </w:sdtContent>
    </w:sdt>
  </w:p>
  <w:p w14:paraId="605DBDDF" w14:textId="77777777" w:rsidR="00E56F19" w:rsidRDefault="00E56F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529B" w14:textId="15874C4E" w:rsidR="00E56F19" w:rsidRDefault="00E56F19" w:rsidP="0001285A">
    <w:pPr>
      <w:pStyle w:val="Header"/>
    </w:pPr>
    <w:r>
      <w:t>18-03b</w:t>
    </w:r>
    <w:r>
      <w:ptab w:relativeTo="margin" w:alignment="center" w:leader="none"/>
    </w:r>
    <w:r>
      <w:t xml:space="preserve"> New Course ENG 1143 </w:t>
    </w:r>
    <w:r>
      <w:ptab w:relativeTo="margin" w:alignment="right" w:leader="none"/>
    </w:r>
    <w:r w:rsidR="000D317B">
      <w:t>2018-11-06</w:t>
    </w:r>
  </w:p>
  <w:p w14:paraId="71C93908" w14:textId="77777777" w:rsidR="00E56F19" w:rsidRPr="0001285A" w:rsidRDefault="00E56F19" w:rsidP="00012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67"/>
    <w:multiLevelType w:val="hybridMultilevel"/>
    <w:tmpl w:val="A4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B47"/>
    <w:multiLevelType w:val="hybridMultilevel"/>
    <w:tmpl w:val="6A4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203"/>
    <w:multiLevelType w:val="multilevel"/>
    <w:tmpl w:val="D28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C146C"/>
    <w:multiLevelType w:val="hybridMultilevel"/>
    <w:tmpl w:val="2FFC2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453B4"/>
    <w:multiLevelType w:val="multilevel"/>
    <w:tmpl w:val="CE3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47E45"/>
    <w:multiLevelType w:val="hybridMultilevel"/>
    <w:tmpl w:val="FE3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C11"/>
    <w:multiLevelType w:val="multilevel"/>
    <w:tmpl w:val="913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31208"/>
    <w:multiLevelType w:val="multilevel"/>
    <w:tmpl w:val="D59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D0330"/>
    <w:multiLevelType w:val="multilevel"/>
    <w:tmpl w:val="F93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D5084"/>
    <w:multiLevelType w:val="hybridMultilevel"/>
    <w:tmpl w:val="A82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E44AA"/>
    <w:multiLevelType w:val="multilevel"/>
    <w:tmpl w:val="C3E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55D82"/>
    <w:multiLevelType w:val="multilevel"/>
    <w:tmpl w:val="1C10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471D5807"/>
    <w:multiLevelType w:val="multilevel"/>
    <w:tmpl w:val="98F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44459"/>
    <w:multiLevelType w:val="hybridMultilevel"/>
    <w:tmpl w:val="7C6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83F3C"/>
    <w:multiLevelType w:val="multilevel"/>
    <w:tmpl w:val="4B46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93939"/>
    <w:multiLevelType w:val="multilevel"/>
    <w:tmpl w:val="1C6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D57E0"/>
    <w:multiLevelType w:val="multilevel"/>
    <w:tmpl w:val="0B1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84DC9"/>
    <w:multiLevelType w:val="multilevel"/>
    <w:tmpl w:val="97B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97E51"/>
    <w:multiLevelType w:val="multilevel"/>
    <w:tmpl w:val="66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750F6"/>
    <w:multiLevelType w:val="hybridMultilevel"/>
    <w:tmpl w:val="420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40D9"/>
    <w:multiLevelType w:val="hybridMultilevel"/>
    <w:tmpl w:val="ED4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22"/>
  </w:num>
  <w:num w:numId="4">
    <w:abstractNumId w:val="20"/>
  </w:num>
  <w:num w:numId="5">
    <w:abstractNumId w:val="26"/>
  </w:num>
  <w:num w:numId="6">
    <w:abstractNumId w:val="31"/>
  </w:num>
  <w:num w:numId="7">
    <w:abstractNumId w:val="14"/>
  </w:num>
  <w:num w:numId="8">
    <w:abstractNumId w:val="29"/>
  </w:num>
  <w:num w:numId="9">
    <w:abstractNumId w:val="10"/>
  </w:num>
  <w:num w:numId="10">
    <w:abstractNumId w:val="23"/>
  </w:num>
  <w:num w:numId="11">
    <w:abstractNumId w:val="28"/>
  </w:num>
  <w:num w:numId="12">
    <w:abstractNumId w:val="7"/>
  </w:num>
  <w:num w:numId="13">
    <w:abstractNumId w:val="3"/>
  </w:num>
  <w:num w:numId="14">
    <w:abstractNumId w:val="17"/>
  </w:num>
  <w:num w:numId="15">
    <w:abstractNumId w:val="27"/>
  </w:num>
  <w:num w:numId="16">
    <w:abstractNumId w:val="15"/>
  </w:num>
  <w:num w:numId="17">
    <w:abstractNumId w:val="24"/>
  </w:num>
  <w:num w:numId="18">
    <w:abstractNumId w:val="18"/>
  </w:num>
  <w:num w:numId="19">
    <w:abstractNumId w:val="19"/>
  </w:num>
  <w:num w:numId="20">
    <w:abstractNumId w:val="9"/>
  </w:num>
  <w:num w:numId="21">
    <w:abstractNumId w:val="33"/>
  </w:num>
  <w:num w:numId="22">
    <w:abstractNumId w:val="25"/>
  </w:num>
  <w:num w:numId="23">
    <w:abstractNumId w:val="32"/>
  </w:num>
  <w:num w:numId="24">
    <w:abstractNumId w:val="0"/>
  </w:num>
  <w:num w:numId="25">
    <w:abstractNumId w:val="30"/>
  </w:num>
  <w:num w:numId="26">
    <w:abstractNumId w:val="1"/>
  </w:num>
  <w:num w:numId="27">
    <w:abstractNumId w:val="21"/>
  </w:num>
  <w:num w:numId="28">
    <w:abstractNumId w:val="5"/>
  </w:num>
  <w:num w:numId="29">
    <w:abstractNumId w:val="16"/>
  </w:num>
  <w:num w:numId="30">
    <w:abstractNumId w:val="34"/>
  </w:num>
  <w:num w:numId="31">
    <w:abstractNumId w:val="6"/>
  </w:num>
  <w:num w:numId="32">
    <w:abstractNumId w:val="12"/>
  </w:num>
  <w:num w:numId="33">
    <w:abstractNumId w:val="2"/>
  </w:num>
  <w:num w:numId="34">
    <w:abstractNumId w:val="1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1285A"/>
    <w:rsid w:val="000224BD"/>
    <w:rsid w:val="0003052B"/>
    <w:rsid w:val="000365F0"/>
    <w:rsid w:val="00040EED"/>
    <w:rsid w:val="00042BC2"/>
    <w:rsid w:val="00060EB9"/>
    <w:rsid w:val="00063A8E"/>
    <w:rsid w:val="00072916"/>
    <w:rsid w:val="00072FEE"/>
    <w:rsid w:val="00074D79"/>
    <w:rsid w:val="00087038"/>
    <w:rsid w:val="000A1897"/>
    <w:rsid w:val="000B2CFE"/>
    <w:rsid w:val="000B4038"/>
    <w:rsid w:val="000D317B"/>
    <w:rsid w:val="000D4463"/>
    <w:rsid w:val="000E4848"/>
    <w:rsid w:val="000E5EEC"/>
    <w:rsid w:val="000F7D73"/>
    <w:rsid w:val="0010236A"/>
    <w:rsid w:val="00115BA8"/>
    <w:rsid w:val="00122310"/>
    <w:rsid w:val="00122CF7"/>
    <w:rsid w:val="001306EC"/>
    <w:rsid w:val="00137E5A"/>
    <w:rsid w:val="001405F3"/>
    <w:rsid w:val="00140AE2"/>
    <w:rsid w:val="001421A1"/>
    <w:rsid w:val="00151180"/>
    <w:rsid w:val="00151E41"/>
    <w:rsid w:val="00154666"/>
    <w:rsid w:val="00166720"/>
    <w:rsid w:val="00167F4D"/>
    <w:rsid w:val="0019092C"/>
    <w:rsid w:val="001A174B"/>
    <w:rsid w:val="001C1212"/>
    <w:rsid w:val="001C5F9A"/>
    <w:rsid w:val="001D0AA5"/>
    <w:rsid w:val="001D157D"/>
    <w:rsid w:val="001E7287"/>
    <w:rsid w:val="00212AEB"/>
    <w:rsid w:val="00227335"/>
    <w:rsid w:val="002515DA"/>
    <w:rsid w:val="00253F27"/>
    <w:rsid w:val="00261527"/>
    <w:rsid w:val="00277D4F"/>
    <w:rsid w:val="00285601"/>
    <w:rsid w:val="00290CB9"/>
    <w:rsid w:val="002937D2"/>
    <w:rsid w:val="002962A9"/>
    <w:rsid w:val="002972C3"/>
    <w:rsid w:val="002B2148"/>
    <w:rsid w:val="002C0F5F"/>
    <w:rsid w:val="002C479D"/>
    <w:rsid w:val="002C6E4E"/>
    <w:rsid w:val="002C7543"/>
    <w:rsid w:val="002D4835"/>
    <w:rsid w:val="002D4BCA"/>
    <w:rsid w:val="002E0C50"/>
    <w:rsid w:val="002E5A57"/>
    <w:rsid w:val="002E5D2D"/>
    <w:rsid w:val="002F0581"/>
    <w:rsid w:val="00302652"/>
    <w:rsid w:val="00304613"/>
    <w:rsid w:val="0031765A"/>
    <w:rsid w:val="00334E15"/>
    <w:rsid w:val="00336A05"/>
    <w:rsid w:val="00341B3C"/>
    <w:rsid w:val="0034689F"/>
    <w:rsid w:val="003535BC"/>
    <w:rsid w:val="003546BC"/>
    <w:rsid w:val="00360F83"/>
    <w:rsid w:val="0037030A"/>
    <w:rsid w:val="00371B47"/>
    <w:rsid w:val="003823EF"/>
    <w:rsid w:val="0039228A"/>
    <w:rsid w:val="003B5A1D"/>
    <w:rsid w:val="003B6B9D"/>
    <w:rsid w:val="003B7C35"/>
    <w:rsid w:val="003C0117"/>
    <w:rsid w:val="003C2DCA"/>
    <w:rsid w:val="003C60EE"/>
    <w:rsid w:val="003C76CA"/>
    <w:rsid w:val="003D25C4"/>
    <w:rsid w:val="003D29BB"/>
    <w:rsid w:val="003E4FAB"/>
    <w:rsid w:val="003E55C8"/>
    <w:rsid w:val="003E5D52"/>
    <w:rsid w:val="003E79D1"/>
    <w:rsid w:val="003F1DF1"/>
    <w:rsid w:val="00401771"/>
    <w:rsid w:val="004034F7"/>
    <w:rsid w:val="00406198"/>
    <w:rsid w:val="004152A8"/>
    <w:rsid w:val="00417951"/>
    <w:rsid w:val="00424287"/>
    <w:rsid w:val="004346D0"/>
    <w:rsid w:val="004740EF"/>
    <w:rsid w:val="0048077C"/>
    <w:rsid w:val="00492F07"/>
    <w:rsid w:val="00497071"/>
    <w:rsid w:val="004B79A1"/>
    <w:rsid w:val="004D191A"/>
    <w:rsid w:val="004E3430"/>
    <w:rsid w:val="00505877"/>
    <w:rsid w:val="00505FBD"/>
    <w:rsid w:val="00512ECD"/>
    <w:rsid w:val="005175E7"/>
    <w:rsid w:val="00531884"/>
    <w:rsid w:val="005360E1"/>
    <w:rsid w:val="0053774F"/>
    <w:rsid w:val="00537EFE"/>
    <w:rsid w:val="00540E4E"/>
    <w:rsid w:val="0054596D"/>
    <w:rsid w:val="005517D9"/>
    <w:rsid w:val="00552136"/>
    <w:rsid w:val="00564936"/>
    <w:rsid w:val="00576098"/>
    <w:rsid w:val="00580A84"/>
    <w:rsid w:val="00580B26"/>
    <w:rsid w:val="005823F3"/>
    <w:rsid w:val="005832A4"/>
    <w:rsid w:val="005842A9"/>
    <w:rsid w:val="00594187"/>
    <w:rsid w:val="005A4D81"/>
    <w:rsid w:val="005B2C8E"/>
    <w:rsid w:val="005B7932"/>
    <w:rsid w:val="005F27CE"/>
    <w:rsid w:val="005F41AB"/>
    <w:rsid w:val="005F58C0"/>
    <w:rsid w:val="006049D7"/>
    <w:rsid w:val="006057CF"/>
    <w:rsid w:val="00606E6C"/>
    <w:rsid w:val="00607682"/>
    <w:rsid w:val="006145AF"/>
    <w:rsid w:val="00617E28"/>
    <w:rsid w:val="00623084"/>
    <w:rsid w:val="00626D87"/>
    <w:rsid w:val="006329F9"/>
    <w:rsid w:val="006367D7"/>
    <w:rsid w:val="006374D9"/>
    <w:rsid w:val="00653471"/>
    <w:rsid w:val="00684739"/>
    <w:rsid w:val="006A43A1"/>
    <w:rsid w:val="006A44ED"/>
    <w:rsid w:val="006B5767"/>
    <w:rsid w:val="006E097C"/>
    <w:rsid w:val="006E4163"/>
    <w:rsid w:val="006E7AEB"/>
    <w:rsid w:val="007060A0"/>
    <w:rsid w:val="00713138"/>
    <w:rsid w:val="00715442"/>
    <w:rsid w:val="00715746"/>
    <w:rsid w:val="007241F3"/>
    <w:rsid w:val="00740188"/>
    <w:rsid w:val="00742056"/>
    <w:rsid w:val="00742A5B"/>
    <w:rsid w:val="00757193"/>
    <w:rsid w:val="00776422"/>
    <w:rsid w:val="007823BB"/>
    <w:rsid w:val="007866C6"/>
    <w:rsid w:val="0079406B"/>
    <w:rsid w:val="007A6C41"/>
    <w:rsid w:val="007B1B50"/>
    <w:rsid w:val="007B2802"/>
    <w:rsid w:val="007C4B89"/>
    <w:rsid w:val="007C790E"/>
    <w:rsid w:val="007D075B"/>
    <w:rsid w:val="007D1F8F"/>
    <w:rsid w:val="007D3B73"/>
    <w:rsid w:val="007D4882"/>
    <w:rsid w:val="007D5FE4"/>
    <w:rsid w:val="007F0EA3"/>
    <w:rsid w:val="007F186B"/>
    <w:rsid w:val="00812268"/>
    <w:rsid w:val="0081665D"/>
    <w:rsid w:val="00822080"/>
    <w:rsid w:val="008239C0"/>
    <w:rsid w:val="008357CF"/>
    <w:rsid w:val="008371E7"/>
    <w:rsid w:val="00856079"/>
    <w:rsid w:val="00856CAA"/>
    <w:rsid w:val="00870EC3"/>
    <w:rsid w:val="00887FD7"/>
    <w:rsid w:val="00892125"/>
    <w:rsid w:val="008937D6"/>
    <w:rsid w:val="00897281"/>
    <w:rsid w:val="008A19E7"/>
    <w:rsid w:val="008A6057"/>
    <w:rsid w:val="008B0DFA"/>
    <w:rsid w:val="008B2B47"/>
    <w:rsid w:val="008C77D2"/>
    <w:rsid w:val="008C7EB3"/>
    <w:rsid w:val="008D1D21"/>
    <w:rsid w:val="008D20EF"/>
    <w:rsid w:val="008D4FE8"/>
    <w:rsid w:val="008D58DF"/>
    <w:rsid w:val="008E46ED"/>
    <w:rsid w:val="008F0E19"/>
    <w:rsid w:val="008F5C28"/>
    <w:rsid w:val="00912E51"/>
    <w:rsid w:val="00925EA5"/>
    <w:rsid w:val="009459C7"/>
    <w:rsid w:val="00962190"/>
    <w:rsid w:val="0096335E"/>
    <w:rsid w:val="00971397"/>
    <w:rsid w:val="0097369C"/>
    <w:rsid w:val="00976314"/>
    <w:rsid w:val="0097647F"/>
    <w:rsid w:val="00990BBA"/>
    <w:rsid w:val="00990BD2"/>
    <w:rsid w:val="009919AC"/>
    <w:rsid w:val="00992D2A"/>
    <w:rsid w:val="00994FB5"/>
    <w:rsid w:val="00996F49"/>
    <w:rsid w:val="009A1415"/>
    <w:rsid w:val="009A2309"/>
    <w:rsid w:val="009A26DE"/>
    <w:rsid w:val="009B69DC"/>
    <w:rsid w:val="009C1C4F"/>
    <w:rsid w:val="009D5CCC"/>
    <w:rsid w:val="009E11EA"/>
    <w:rsid w:val="009E20B1"/>
    <w:rsid w:val="009E656A"/>
    <w:rsid w:val="00A000EE"/>
    <w:rsid w:val="00A138CA"/>
    <w:rsid w:val="00A20EF2"/>
    <w:rsid w:val="00A41E59"/>
    <w:rsid w:val="00A5067E"/>
    <w:rsid w:val="00A52804"/>
    <w:rsid w:val="00A52D7C"/>
    <w:rsid w:val="00A704BF"/>
    <w:rsid w:val="00A72D4D"/>
    <w:rsid w:val="00A76325"/>
    <w:rsid w:val="00A912B6"/>
    <w:rsid w:val="00A93094"/>
    <w:rsid w:val="00AA0010"/>
    <w:rsid w:val="00AA2EDE"/>
    <w:rsid w:val="00AA726B"/>
    <w:rsid w:val="00AB162D"/>
    <w:rsid w:val="00AD009B"/>
    <w:rsid w:val="00AD0A53"/>
    <w:rsid w:val="00AD0EA8"/>
    <w:rsid w:val="00AD51BC"/>
    <w:rsid w:val="00AE4BFE"/>
    <w:rsid w:val="00B07F92"/>
    <w:rsid w:val="00B142C7"/>
    <w:rsid w:val="00B2674E"/>
    <w:rsid w:val="00B27286"/>
    <w:rsid w:val="00B32C0B"/>
    <w:rsid w:val="00B37272"/>
    <w:rsid w:val="00B45CB9"/>
    <w:rsid w:val="00B511F3"/>
    <w:rsid w:val="00B51D71"/>
    <w:rsid w:val="00B5355C"/>
    <w:rsid w:val="00B55A27"/>
    <w:rsid w:val="00B55DF6"/>
    <w:rsid w:val="00B73F74"/>
    <w:rsid w:val="00B80C07"/>
    <w:rsid w:val="00B96102"/>
    <w:rsid w:val="00BA4DB7"/>
    <w:rsid w:val="00BC55B5"/>
    <w:rsid w:val="00BD2CF3"/>
    <w:rsid w:val="00BE2181"/>
    <w:rsid w:val="00BE28A7"/>
    <w:rsid w:val="00BE4161"/>
    <w:rsid w:val="00BF472C"/>
    <w:rsid w:val="00C0554E"/>
    <w:rsid w:val="00C23546"/>
    <w:rsid w:val="00C46FBB"/>
    <w:rsid w:val="00C5033F"/>
    <w:rsid w:val="00C6077E"/>
    <w:rsid w:val="00C616F1"/>
    <w:rsid w:val="00C62CCB"/>
    <w:rsid w:val="00C660BA"/>
    <w:rsid w:val="00C70B19"/>
    <w:rsid w:val="00C72926"/>
    <w:rsid w:val="00C7505E"/>
    <w:rsid w:val="00C879EB"/>
    <w:rsid w:val="00C96089"/>
    <w:rsid w:val="00C97D09"/>
    <w:rsid w:val="00CA2EC1"/>
    <w:rsid w:val="00CA4288"/>
    <w:rsid w:val="00CA55FF"/>
    <w:rsid w:val="00CA6F4F"/>
    <w:rsid w:val="00CB131E"/>
    <w:rsid w:val="00CB4478"/>
    <w:rsid w:val="00CB7BB6"/>
    <w:rsid w:val="00CC10AA"/>
    <w:rsid w:val="00CC1546"/>
    <w:rsid w:val="00CC18D1"/>
    <w:rsid w:val="00CF0A42"/>
    <w:rsid w:val="00CF0F97"/>
    <w:rsid w:val="00CF132D"/>
    <w:rsid w:val="00CF1BE1"/>
    <w:rsid w:val="00D0616B"/>
    <w:rsid w:val="00D139D7"/>
    <w:rsid w:val="00D271AA"/>
    <w:rsid w:val="00D27BA8"/>
    <w:rsid w:val="00D3579B"/>
    <w:rsid w:val="00D435A7"/>
    <w:rsid w:val="00D455F1"/>
    <w:rsid w:val="00D4576C"/>
    <w:rsid w:val="00D50BD3"/>
    <w:rsid w:val="00D543F7"/>
    <w:rsid w:val="00D565FA"/>
    <w:rsid w:val="00D57889"/>
    <w:rsid w:val="00D6481E"/>
    <w:rsid w:val="00D759EA"/>
    <w:rsid w:val="00D75C97"/>
    <w:rsid w:val="00DA6E49"/>
    <w:rsid w:val="00DC096F"/>
    <w:rsid w:val="00DE3856"/>
    <w:rsid w:val="00DE7929"/>
    <w:rsid w:val="00E11145"/>
    <w:rsid w:val="00E302FE"/>
    <w:rsid w:val="00E533DE"/>
    <w:rsid w:val="00E56F19"/>
    <w:rsid w:val="00E73C34"/>
    <w:rsid w:val="00E749DB"/>
    <w:rsid w:val="00E9160F"/>
    <w:rsid w:val="00EA1296"/>
    <w:rsid w:val="00EA401D"/>
    <w:rsid w:val="00EC12E4"/>
    <w:rsid w:val="00ED5809"/>
    <w:rsid w:val="00ED78CE"/>
    <w:rsid w:val="00EF4C9A"/>
    <w:rsid w:val="00F044AD"/>
    <w:rsid w:val="00F116C0"/>
    <w:rsid w:val="00F242D1"/>
    <w:rsid w:val="00F24621"/>
    <w:rsid w:val="00F333C5"/>
    <w:rsid w:val="00F40E20"/>
    <w:rsid w:val="00F44245"/>
    <w:rsid w:val="00F46D90"/>
    <w:rsid w:val="00F70048"/>
    <w:rsid w:val="00F76569"/>
    <w:rsid w:val="00FA3AF0"/>
    <w:rsid w:val="00FB1C41"/>
    <w:rsid w:val="00FD3270"/>
    <w:rsid w:val="00FE00B3"/>
    <w:rsid w:val="00FE4B86"/>
    <w:rsid w:val="1BB9B95F"/>
    <w:rsid w:val="3A3AC596"/>
    <w:rsid w:val="5B709E7B"/>
    <w:rsid w:val="6B33CF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7EB940A8-2863-4206-83E8-7370BB3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A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2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unhideWhenUsed/>
    <w:rsid w:val="00576098"/>
  </w:style>
  <w:style w:type="character" w:customStyle="1" w:styleId="CommentTextChar">
    <w:name w:val="Comment Text Char"/>
    <w:basedOn w:val="DefaultParagraphFont"/>
    <w:link w:val="CommentText"/>
    <w:uiPriority w:val="99"/>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 w:type="character" w:customStyle="1" w:styleId="Heading1Char">
    <w:name w:val="Heading 1 Char"/>
    <w:basedOn w:val="DefaultParagraphFont"/>
    <w:link w:val="Heading1"/>
    <w:uiPriority w:val="9"/>
    <w:rsid w:val="00CF0A42"/>
    <w:rPr>
      <w:rFonts w:ascii="Times New Roman" w:eastAsia="Times New Roman" w:hAnsi="Times New Roman" w:cs="Times New Roman"/>
      <w:b/>
      <w:bCs/>
      <w:kern w:val="36"/>
      <w:sz w:val="48"/>
      <w:szCs w:val="48"/>
    </w:rPr>
  </w:style>
  <w:style w:type="character" w:styleId="Strong">
    <w:name w:val="Strong"/>
    <w:uiPriority w:val="22"/>
    <w:qFormat/>
    <w:rsid w:val="005360E1"/>
    <w:rPr>
      <w:b/>
      <w:bCs/>
    </w:rPr>
  </w:style>
  <w:style w:type="character" w:customStyle="1" w:styleId="apple-tab-span">
    <w:name w:val="apple-tab-span"/>
    <w:rsid w:val="005842A9"/>
  </w:style>
  <w:style w:type="character" w:customStyle="1" w:styleId="Heading2Char">
    <w:name w:val="Heading 2 Char"/>
    <w:basedOn w:val="DefaultParagraphFont"/>
    <w:link w:val="Heading2"/>
    <w:uiPriority w:val="9"/>
    <w:semiHidden/>
    <w:rsid w:val="00CA2E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7448">
      <w:bodyDiv w:val="1"/>
      <w:marLeft w:val="0"/>
      <w:marRight w:val="0"/>
      <w:marTop w:val="0"/>
      <w:marBottom w:val="0"/>
      <w:divBdr>
        <w:top w:val="none" w:sz="0" w:space="0" w:color="auto"/>
        <w:left w:val="none" w:sz="0" w:space="0" w:color="auto"/>
        <w:bottom w:val="none" w:sz="0" w:space="0" w:color="auto"/>
        <w:right w:val="none" w:sz="0" w:space="0" w:color="auto"/>
      </w:divBdr>
    </w:div>
    <w:div w:id="678699513">
      <w:bodyDiv w:val="1"/>
      <w:marLeft w:val="0"/>
      <w:marRight w:val="0"/>
      <w:marTop w:val="0"/>
      <w:marBottom w:val="0"/>
      <w:divBdr>
        <w:top w:val="none" w:sz="0" w:space="0" w:color="auto"/>
        <w:left w:val="none" w:sz="0" w:space="0" w:color="auto"/>
        <w:bottom w:val="none" w:sz="0" w:space="0" w:color="auto"/>
        <w:right w:val="none" w:sz="0" w:space="0" w:color="auto"/>
      </w:divBdr>
      <w:divsChild>
        <w:div w:id="943852437">
          <w:marLeft w:val="-555"/>
          <w:marRight w:val="0"/>
          <w:marTop w:val="0"/>
          <w:marBottom w:val="0"/>
          <w:divBdr>
            <w:top w:val="none" w:sz="0" w:space="0" w:color="auto"/>
            <w:left w:val="none" w:sz="0" w:space="0" w:color="auto"/>
            <w:bottom w:val="none" w:sz="0" w:space="0" w:color="auto"/>
            <w:right w:val="none" w:sz="0" w:space="0" w:color="auto"/>
          </w:divBdr>
        </w:div>
        <w:div w:id="1337458749">
          <w:marLeft w:val="-607"/>
          <w:marRight w:val="0"/>
          <w:marTop w:val="0"/>
          <w:marBottom w:val="0"/>
          <w:divBdr>
            <w:top w:val="none" w:sz="0" w:space="0" w:color="auto"/>
            <w:left w:val="none" w:sz="0" w:space="0" w:color="auto"/>
            <w:bottom w:val="none" w:sz="0" w:space="0" w:color="auto"/>
            <w:right w:val="none" w:sz="0" w:space="0" w:color="auto"/>
          </w:divBdr>
        </w:div>
      </w:divsChild>
    </w:div>
    <w:div w:id="681974740">
      <w:bodyDiv w:val="1"/>
      <w:marLeft w:val="0"/>
      <w:marRight w:val="0"/>
      <w:marTop w:val="0"/>
      <w:marBottom w:val="0"/>
      <w:divBdr>
        <w:top w:val="none" w:sz="0" w:space="0" w:color="auto"/>
        <w:left w:val="none" w:sz="0" w:space="0" w:color="auto"/>
        <w:bottom w:val="none" w:sz="0" w:space="0" w:color="auto"/>
        <w:right w:val="none" w:sz="0" w:space="0" w:color="auto"/>
      </w:divBdr>
    </w:div>
    <w:div w:id="721321028">
      <w:bodyDiv w:val="1"/>
      <w:marLeft w:val="0"/>
      <w:marRight w:val="0"/>
      <w:marTop w:val="0"/>
      <w:marBottom w:val="0"/>
      <w:divBdr>
        <w:top w:val="none" w:sz="0" w:space="0" w:color="auto"/>
        <w:left w:val="none" w:sz="0" w:space="0" w:color="auto"/>
        <w:bottom w:val="none" w:sz="0" w:space="0" w:color="auto"/>
        <w:right w:val="none" w:sz="0" w:space="0" w:color="auto"/>
      </w:divBdr>
    </w:div>
    <w:div w:id="785807668">
      <w:bodyDiv w:val="1"/>
      <w:marLeft w:val="0"/>
      <w:marRight w:val="0"/>
      <w:marTop w:val="0"/>
      <w:marBottom w:val="0"/>
      <w:divBdr>
        <w:top w:val="none" w:sz="0" w:space="0" w:color="auto"/>
        <w:left w:val="none" w:sz="0" w:space="0" w:color="auto"/>
        <w:bottom w:val="none" w:sz="0" w:space="0" w:color="auto"/>
        <w:right w:val="none" w:sz="0" w:space="0" w:color="auto"/>
      </w:divBdr>
    </w:div>
    <w:div w:id="792559133">
      <w:bodyDiv w:val="1"/>
      <w:marLeft w:val="0"/>
      <w:marRight w:val="0"/>
      <w:marTop w:val="0"/>
      <w:marBottom w:val="0"/>
      <w:divBdr>
        <w:top w:val="none" w:sz="0" w:space="0" w:color="auto"/>
        <w:left w:val="none" w:sz="0" w:space="0" w:color="auto"/>
        <w:bottom w:val="none" w:sz="0" w:space="0" w:color="auto"/>
        <w:right w:val="none" w:sz="0" w:space="0" w:color="auto"/>
      </w:divBdr>
    </w:div>
    <w:div w:id="824396380">
      <w:bodyDiv w:val="1"/>
      <w:marLeft w:val="0"/>
      <w:marRight w:val="0"/>
      <w:marTop w:val="0"/>
      <w:marBottom w:val="0"/>
      <w:divBdr>
        <w:top w:val="none" w:sz="0" w:space="0" w:color="auto"/>
        <w:left w:val="none" w:sz="0" w:space="0" w:color="auto"/>
        <w:bottom w:val="none" w:sz="0" w:space="0" w:color="auto"/>
        <w:right w:val="none" w:sz="0" w:space="0" w:color="auto"/>
      </w:divBdr>
    </w:div>
    <w:div w:id="1079520099">
      <w:bodyDiv w:val="1"/>
      <w:marLeft w:val="0"/>
      <w:marRight w:val="0"/>
      <w:marTop w:val="0"/>
      <w:marBottom w:val="0"/>
      <w:divBdr>
        <w:top w:val="none" w:sz="0" w:space="0" w:color="auto"/>
        <w:left w:val="none" w:sz="0" w:space="0" w:color="auto"/>
        <w:bottom w:val="none" w:sz="0" w:space="0" w:color="auto"/>
        <w:right w:val="none" w:sz="0" w:space="0" w:color="auto"/>
      </w:divBdr>
    </w:div>
    <w:div w:id="1147630119">
      <w:bodyDiv w:val="1"/>
      <w:marLeft w:val="0"/>
      <w:marRight w:val="0"/>
      <w:marTop w:val="0"/>
      <w:marBottom w:val="0"/>
      <w:divBdr>
        <w:top w:val="none" w:sz="0" w:space="0" w:color="auto"/>
        <w:left w:val="none" w:sz="0" w:space="0" w:color="auto"/>
        <w:bottom w:val="none" w:sz="0" w:space="0" w:color="auto"/>
        <w:right w:val="none" w:sz="0" w:space="0" w:color="auto"/>
      </w:divBdr>
      <w:divsChild>
        <w:div w:id="405306221">
          <w:marLeft w:val="-555"/>
          <w:marRight w:val="0"/>
          <w:marTop w:val="0"/>
          <w:marBottom w:val="0"/>
          <w:divBdr>
            <w:top w:val="none" w:sz="0" w:space="0" w:color="auto"/>
            <w:left w:val="none" w:sz="0" w:space="0" w:color="auto"/>
            <w:bottom w:val="none" w:sz="0" w:space="0" w:color="auto"/>
            <w:right w:val="none" w:sz="0" w:space="0" w:color="auto"/>
          </w:divBdr>
        </w:div>
      </w:divsChild>
    </w:div>
    <w:div w:id="1286887011">
      <w:bodyDiv w:val="1"/>
      <w:marLeft w:val="0"/>
      <w:marRight w:val="0"/>
      <w:marTop w:val="0"/>
      <w:marBottom w:val="0"/>
      <w:divBdr>
        <w:top w:val="none" w:sz="0" w:space="0" w:color="auto"/>
        <w:left w:val="none" w:sz="0" w:space="0" w:color="auto"/>
        <w:bottom w:val="none" w:sz="0" w:space="0" w:color="auto"/>
        <w:right w:val="none" w:sz="0" w:space="0" w:color="auto"/>
      </w:divBdr>
    </w:div>
    <w:div w:id="1326009262">
      <w:bodyDiv w:val="1"/>
      <w:marLeft w:val="0"/>
      <w:marRight w:val="0"/>
      <w:marTop w:val="0"/>
      <w:marBottom w:val="0"/>
      <w:divBdr>
        <w:top w:val="none" w:sz="0" w:space="0" w:color="auto"/>
        <w:left w:val="none" w:sz="0" w:space="0" w:color="auto"/>
        <w:bottom w:val="none" w:sz="0" w:space="0" w:color="auto"/>
        <w:right w:val="none" w:sz="0" w:space="0" w:color="auto"/>
      </w:divBdr>
    </w:div>
    <w:div w:id="1596015717">
      <w:bodyDiv w:val="1"/>
      <w:marLeft w:val="0"/>
      <w:marRight w:val="0"/>
      <w:marTop w:val="0"/>
      <w:marBottom w:val="0"/>
      <w:divBdr>
        <w:top w:val="none" w:sz="0" w:space="0" w:color="auto"/>
        <w:left w:val="none" w:sz="0" w:space="0" w:color="auto"/>
        <w:bottom w:val="none" w:sz="0" w:space="0" w:color="auto"/>
        <w:right w:val="none" w:sz="0" w:space="0" w:color="auto"/>
      </w:divBdr>
      <w:divsChild>
        <w:div w:id="1994873931">
          <w:marLeft w:val="-115"/>
          <w:marRight w:val="0"/>
          <w:marTop w:val="0"/>
          <w:marBottom w:val="0"/>
          <w:divBdr>
            <w:top w:val="none" w:sz="0" w:space="0" w:color="auto"/>
            <w:left w:val="none" w:sz="0" w:space="0" w:color="auto"/>
            <w:bottom w:val="none" w:sz="0" w:space="0" w:color="auto"/>
            <w:right w:val="none" w:sz="0" w:space="0" w:color="auto"/>
          </w:divBdr>
        </w:div>
        <w:div w:id="1470854515">
          <w:marLeft w:val="-115"/>
          <w:marRight w:val="0"/>
          <w:marTop w:val="0"/>
          <w:marBottom w:val="0"/>
          <w:divBdr>
            <w:top w:val="none" w:sz="0" w:space="0" w:color="auto"/>
            <w:left w:val="none" w:sz="0" w:space="0" w:color="auto"/>
            <w:bottom w:val="none" w:sz="0" w:space="0" w:color="auto"/>
            <w:right w:val="none" w:sz="0" w:space="0" w:color="auto"/>
          </w:divBdr>
        </w:div>
      </w:divsChild>
    </w:div>
    <w:div w:id="179242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26" Type="http://schemas.openxmlformats.org/officeDocument/2006/relationships/hyperlink" Target="http://cityte.ch/oer" TargetMode="External"/><Relationship Id="rId39" Type="http://schemas.openxmlformats.org/officeDocument/2006/relationships/hyperlink" Target="mailto:PCorbett@citytech.cuny.edu" TargetMode="External"/><Relationship Id="rId21" Type="http://schemas.openxmlformats.org/officeDocument/2006/relationships/hyperlink" Target="http://openlab.citytech.cuny.edu/collegecouncil/files/2014/08/2013-10-09-Chancellor_Report_Quick_Reference_Guide1.doc" TargetMode="External"/><Relationship Id="rId34" Type="http://schemas.openxmlformats.org/officeDocument/2006/relationships/hyperlink" Target="mailto:PCorbett@citytech.cuny.edu" TargetMode="External"/><Relationship Id="rId42" Type="http://schemas.openxmlformats.org/officeDocument/2006/relationships/hyperlink" Target="mailto:ADelilkan@citytech.cuny.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literatureandlat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mailto:pcorbett@citytech.cuny.edu" TargetMode="External"/><Relationship Id="rId32" Type="http://schemas.openxmlformats.org/officeDocument/2006/relationships/hyperlink" Target="mailto:SMMiller@citytech.cuny.edu" TargetMode="External"/><Relationship Id="rId37" Type="http://schemas.openxmlformats.org/officeDocument/2006/relationships/hyperlink" Target="mailto:NBannett@citytech.cuny.edu" TargetMode="External"/><Relationship Id="rId40" Type="http://schemas.openxmlformats.org/officeDocument/2006/relationships/hyperlink" Target="mailto:CSwift@citytech.cuny.edu"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mmiller@citytech.cuny.edu" TargetMode="External"/><Relationship Id="rId28" Type="http://schemas.openxmlformats.org/officeDocument/2006/relationships/hyperlink" Target="http://www.screenplay.org" TargetMode="External"/><Relationship Id="rId36" Type="http://schemas.openxmlformats.org/officeDocument/2006/relationships/hyperlink" Target="mailto:ADelilkan@citytech.cuny.edu" TargetMode="External"/><Relationship Id="rId10" Type="http://schemas.openxmlformats.org/officeDocument/2006/relationships/image" Target="media/image2.png"/><Relationship Id="rId19" Type="http://schemas.openxmlformats.org/officeDocument/2006/relationships/hyperlink" Target="http://openlab.citytech.cuny.edu/collegecouncil/files/2014/08/CommonCoreCourseSubmissionForm_4.2.12.doc" TargetMode="External"/><Relationship Id="rId31" Type="http://schemas.openxmlformats.org/officeDocument/2006/relationships/hyperlink" Target="file:///C:\Users\pcorbett\Dropbox\Writing%20Studies%202017\Courses%20in%20Progress\ENG%201143\pcorbett@citytech.cuny.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cityte.ch/dir" TargetMode="External"/><Relationship Id="rId27" Type="http://schemas.openxmlformats.org/officeDocument/2006/relationships/hyperlink" Target="http://www.finaldraft.com/" TargetMode="External"/><Relationship Id="rId30" Type="http://schemas.openxmlformats.org/officeDocument/2006/relationships/hyperlink" Target="mailto:smmiller@citytech.cuny.edu" TargetMode="External"/><Relationship Id="rId35" Type="http://schemas.openxmlformats.org/officeDocument/2006/relationships/hyperlink" Target="mailto:RLeston@citytech.cuny.edu" TargetMode="External"/><Relationship Id="rId43" Type="http://schemas.openxmlformats.org/officeDocument/2006/relationships/hyperlink" Target="mailto:NBannett@citytech.cuny.edu" TargetMode="External"/><Relationship Id="rId8" Type="http://schemas.openxmlformats.org/officeDocument/2006/relationships/hyperlink" Target="http://openlab.citytech.cuny.edu/collegecouncil/files/2014/08/2013-10-09-Proposal_Classification_Chart.pdf" TargetMode="External"/><Relationship Id="rId3" Type="http://schemas.openxmlformats.org/officeDocument/2006/relationships/styles" Target="styles.xml"/><Relationship Id="rId12" Type="http://schemas.openxmlformats.org/officeDocument/2006/relationships/hyperlink" Target="https://www.youtube.com/watch?v=VGqave1dY6w" TargetMode="External"/><Relationship Id="rId17" Type="http://schemas.openxmlformats.org/officeDocument/2006/relationships/hyperlink" Target="https://openlab.citytech.cuny.edu/collegecouncil/files/2014/08/curriculum_modification_library_form-rev3F16.doc" TargetMode="External"/><Relationship Id="rId25" Type="http://schemas.openxmlformats.org/officeDocument/2006/relationships/hyperlink" Target="http://cityte.ch/curriculum" TargetMode="External"/><Relationship Id="rId33" Type="http://schemas.openxmlformats.org/officeDocument/2006/relationships/hyperlink" Target="mailto:SStanding@citytech.cuny.edu" TargetMode="External"/><Relationship Id="rId38" Type="http://schemas.openxmlformats.org/officeDocument/2006/relationships/hyperlink" Target="mailto:SStanding@citytech.cuny.edu" TargetMode="External"/><Relationship Id="rId46" Type="http://schemas.openxmlformats.org/officeDocument/2006/relationships/theme" Target="theme/theme1.xml"/><Relationship Id="rId20" Type="http://schemas.openxmlformats.org/officeDocument/2006/relationships/hyperlink" Target="http://www.300jaystreet.com/college-council/curriculum_proposals/curricular-experiments" TargetMode="External"/><Relationship Id="rId41" Type="http://schemas.openxmlformats.org/officeDocument/2006/relationships/hyperlink" Target="mailto:RLeston@citytech.cun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FE" w:usb2="03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re Baskervill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roman"/>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06B30"/>
    <w:rsid w:val="00057A99"/>
    <w:rsid w:val="000A7CD1"/>
    <w:rsid w:val="00122C7D"/>
    <w:rsid w:val="00180A41"/>
    <w:rsid w:val="0019437A"/>
    <w:rsid w:val="0020276D"/>
    <w:rsid w:val="002252DC"/>
    <w:rsid w:val="00255D04"/>
    <w:rsid w:val="003E1123"/>
    <w:rsid w:val="00492A3A"/>
    <w:rsid w:val="00500AFE"/>
    <w:rsid w:val="00526F8A"/>
    <w:rsid w:val="0053641A"/>
    <w:rsid w:val="0054435B"/>
    <w:rsid w:val="00652753"/>
    <w:rsid w:val="006A31A0"/>
    <w:rsid w:val="00740654"/>
    <w:rsid w:val="00816521"/>
    <w:rsid w:val="008271C2"/>
    <w:rsid w:val="008D6A7A"/>
    <w:rsid w:val="009261DC"/>
    <w:rsid w:val="00946856"/>
    <w:rsid w:val="00A47EBF"/>
    <w:rsid w:val="00A55C96"/>
    <w:rsid w:val="00AA2B9F"/>
    <w:rsid w:val="00AE5DAA"/>
    <w:rsid w:val="00B31842"/>
    <w:rsid w:val="00B5196A"/>
    <w:rsid w:val="00B85CF7"/>
    <w:rsid w:val="00C15699"/>
    <w:rsid w:val="00C43658"/>
    <w:rsid w:val="00C456BB"/>
    <w:rsid w:val="00C526AD"/>
    <w:rsid w:val="00C53526"/>
    <w:rsid w:val="00CF00B1"/>
    <w:rsid w:val="00EB21DD"/>
    <w:rsid w:val="00EC1C67"/>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A0FE-C588-4EED-9770-A09B0680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Phillip Anzalone</cp:lastModifiedBy>
  <cp:revision>3</cp:revision>
  <cp:lastPrinted>2018-09-14T00:18:00Z</cp:lastPrinted>
  <dcterms:created xsi:type="dcterms:W3CDTF">2018-11-06T16:03:00Z</dcterms:created>
  <dcterms:modified xsi:type="dcterms:W3CDTF">2018-11-07T15:51:00Z</dcterms:modified>
</cp:coreProperties>
</file>