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EBA9A" w14:textId="77777777" w:rsidR="00B40E71" w:rsidRDefault="009A1F38">
      <w:pPr>
        <w:pStyle w:val="CM4"/>
        <w:spacing w:after="0"/>
        <w:jc w:val="both"/>
        <w:rPr>
          <w:rFonts w:ascii="Calibri" w:eastAsia="Calibri" w:hAnsi="Calibri" w:cs="Calibri"/>
          <w:sz w:val="20"/>
          <w:szCs w:val="20"/>
        </w:rPr>
      </w:pPr>
      <w:r>
        <w:rPr>
          <w:rFonts w:ascii="Calibri" w:hAnsi="Calibri"/>
          <w:sz w:val="20"/>
          <w:szCs w:val="20"/>
        </w:rPr>
        <w:t xml:space="preserve">New York City College of Technology, CUNY </w:t>
      </w:r>
      <w:bookmarkStart w:id="0" w:name="_GoBack"/>
      <w:bookmarkEnd w:id="0"/>
    </w:p>
    <w:p w14:paraId="2EA99537" w14:textId="77777777" w:rsidR="00B40E71" w:rsidRDefault="009A1F38">
      <w:pPr>
        <w:pStyle w:val="Default"/>
        <w:spacing w:after="120"/>
        <w:rPr>
          <w:rFonts w:ascii="Calibri" w:eastAsia="Calibri" w:hAnsi="Calibri" w:cs="Calibri"/>
          <w:sz w:val="32"/>
          <w:szCs w:val="32"/>
        </w:rPr>
      </w:pPr>
      <w:r>
        <w:rPr>
          <w:rFonts w:ascii="Calibri" w:hAnsi="Calibri"/>
          <w:sz w:val="32"/>
          <w:szCs w:val="32"/>
        </w:rPr>
        <w:t>CURRICULUM MODIFICATION PROPOSAL FORM</w:t>
      </w:r>
    </w:p>
    <w:p w14:paraId="3ACE2EB4" w14:textId="77777777" w:rsidR="00B40E71" w:rsidRDefault="009A1F38">
      <w:pPr>
        <w:pStyle w:val="BodyA"/>
        <w:rPr>
          <w:rStyle w:val="None"/>
          <w:rFonts w:ascii="Calibri" w:eastAsia="Calibri" w:hAnsi="Calibri" w:cs="Calibri"/>
          <w:sz w:val="20"/>
          <w:szCs w:val="20"/>
        </w:rPr>
      </w:pPr>
      <w:r>
        <w:rPr>
          <w:rFonts w:ascii="Calibri" w:hAnsi="Calibri"/>
          <w:sz w:val="20"/>
          <w:szCs w:val="20"/>
        </w:rPr>
        <w:t xml:space="preserve">This form is used for all curriculum modification proposals. See the </w:t>
      </w:r>
      <w:hyperlink r:id="rId7" w:history="1">
        <w:r>
          <w:rPr>
            <w:rStyle w:val="Hyperlink0"/>
          </w:rPr>
          <w:t>Proposal Classification Chart</w:t>
        </w:r>
      </w:hyperlink>
      <w:r>
        <w:rPr>
          <w:rStyle w:val="None"/>
          <w:rFonts w:ascii="Calibri" w:hAnsi="Calibri"/>
          <w:sz w:val="20"/>
          <w:szCs w:val="20"/>
        </w:rPr>
        <w:t xml:space="preserve"> for information about what types of modifications are major or minor.  Completed proposals should be emailed to the Curriculum Committee chair.</w:t>
      </w:r>
    </w:p>
    <w:p w14:paraId="12E2936C" w14:textId="77777777" w:rsidR="00B40E71" w:rsidRDefault="00B40E71">
      <w:pPr>
        <w:pStyle w:val="BodyA"/>
        <w:rPr>
          <w:rStyle w:val="None"/>
          <w:rFonts w:ascii="Calibri" w:eastAsia="Calibri" w:hAnsi="Calibri" w:cs="Calibri"/>
          <w:b/>
          <w:bCs/>
          <w:sz w:val="22"/>
          <w:szCs w:val="22"/>
        </w:rPr>
      </w:pPr>
    </w:p>
    <w:tbl>
      <w:tblPr>
        <w:tblW w:w="8856"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58"/>
        <w:gridCol w:w="5598"/>
      </w:tblGrid>
      <w:tr w:rsidR="00B40E71" w14:paraId="4FFB9D54" w14:textId="77777777">
        <w:trPr>
          <w:trHeight w:val="31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E5C85" w14:textId="77777777" w:rsidR="00B40E71" w:rsidRDefault="009A1F38">
            <w:pPr>
              <w:pStyle w:val="BodyA"/>
            </w:pPr>
            <w:r>
              <w:rPr>
                <w:rStyle w:val="None"/>
                <w:rFonts w:ascii="Calibri" w:hAnsi="Calibri"/>
                <w:b/>
                <w:bCs/>
                <w:sz w:val="22"/>
                <w:szCs w:val="22"/>
              </w:rPr>
              <w:t>Title of Proposal</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01C55" w14:textId="53E2934E" w:rsidR="00B40E71" w:rsidRDefault="0060485D">
            <w:pPr>
              <w:pStyle w:val="BodyA"/>
            </w:pPr>
            <w:r>
              <w:rPr>
                <w:rStyle w:val="None"/>
                <w:rFonts w:ascii="Calibri" w:hAnsi="Calibri"/>
                <w:b/>
                <w:bCs/>
                <w:sz w:val="22"/>
                <w:szCs w:val="22"/>
              </w:rPr>
              <w:t>Minor Changes for PHYS 2609 within the</w:t>
            </w:r>
            <w:r w:rsidR="00F964EF">
              <w:rPr>
                <w:rStyle w:val="None"/>
                <w:rFonts w:ascii="Calibri" w:hAnsi="Calibri"/>
                <w:b/>
                <w:bCs/>
                <w:sz w:val="22"/>
                <w:szCs w:val="22"/>
              </w:rPr>
              <w:t xml:space="preserve"> Applied Computational Phy</w:t>
            </w:r>
            <w:r>
              <w:rPr>
                <w:rStyle w:val="None"/>
                <w:rFonts w:ascii="Calibri" w:hAnsi="Calibri"/>
                <w:b/>
                <w:bCs/>
                <w:sz w:val="22"/>
                <w:szCs w:val="22"/>
              </w:rPr>
              <w:t>s</w:t>
            </w:r>
            <w:r w:rsidR="00F964EF">
              <w:rPr>
                <w:rStyle w:val="None"/>
                <w:rFonts w:ascii="Calibri" w:hAnsi="Calibri"/>
                <w:b/>
                <w:bCs/>
                <w:sz w:val="22"/>
                <w:szCs w:val="22"/>
              </w:rPr>
              <w:t>ics</w:t>
            </w:r>
            <w:r>
              <w:rPr>
                <w:rStyle w:val="None"/>
                <w:rFonts w:ascii="Calibri" w:hAnsi="Calibri"/>
                <w:b/>
                <w:bCs/>
                <w:sz w:val="22"/>
                <w:szCs w:val="22"/>
              </w:rPr>
              <w:t xml:space="preserve"> program</w:t>
            </w:r>
          </w:p>
        </w:tc>
      </w:tr>
      <w:tr w:rsidR="00B40E71" w14:paraId="461F7404" w14:textId="77777777">
        <w:trPr>
          <w:trHeight w:val="31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F7F0E" w14:textId="77777777" w:rsidR="00B40E71" w:rsidRDefault="009A1F38">
            <w:pPr>
              <w:pStyle w:val="BodyA"/>
            </w:pPr>
            <w:r>
              <w:rPr>
                <w:rStyle w:val="None"/>
                <w:rFonts w:ascii="Calibri" w:hAnsi="Calibri"/>
                <w:b/>
                <w:bCs/>
                <w:sz w:val="22"/>
                <w:szCs w:val="22"/>
              </w:rPr>
              <w:t>Date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9DFE6" w14:textId="1D4601D9" w:rsidR="00B40E71" w:rsidRDefault="00F964EF">
            <w:pPr>
              <w:pStyle w:val="BodyA"/>
            </w:pPr>
            <w:r>
              <w:rPr>
                <w:rStyle w:val="None"/>
                <w:rFonts w:ascii="Calibri" w:hAnsi="Calibri"/>
                <w:b/>
                <w:bCs/>
                <w:sz w:val="22"/>
                <w:szCs w:val="22"/>
              </w:rPr>
              <w:t>8/22/2018</w:t>
            </w:r>
          </w:p>
        </w:tc>
      </w:tr>
      <w:tr w:rsidR="00B40E71" w14:paraId="2834FB93" w14:textId="77777777">
        <w:trPr>
          <w:trHeight w:val="31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298CB" w14:textId="77777777" w:rsidR="00B40E71" w:rsidRDefault="009A1F38">
            <w:pPr>
              <w:pStyle w:val="BodyA"/>
            </w:pPr>
            <w:r>
              <w:rPr>
                <w:rStyle w:val="None"/>
                <w:rFonts w:ascii="Calibri" w:hAnsi="Calibri"/>
                <w:b/>
                <w:bCs/>
                <w:sz w:val="22"/>
                <w:szCs w:val="22"/>
              </w:rPr>
              <w:t>Major or Minor</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C6755" w14:textId="77777777" w:rsidR="00B40E71" w:rsidRDefault="009A1F38">
            <w:pPr>
              <w:pStyle w:val="BodyA"/>
            </w:pPr>
            <w:r>
              <w:rPr>
                <w:rStyle w:val="None"/>
                <w:rFonts w:ascii="Calibri" w:hAnsi="Calibri"/>
                <w:b/>
                <w:bCs/>
                <w:sz w:val="22"/>
                <w:szCs w:val="22"/>
              </w:rPr>
              <w:t>Minor</w:t>
            </w:r>
          </w:p>
        </w:tc>
      </w:tr>
      <w:tr w:rsidR="00B40E71" w14:paraId="04C45392" w14:textId="77777777">
        <w:trPr>
          <w:trHeight w:val="31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40C20" w14:textId="77777777" w:rsidR="00B40E71" w:rsidRDefault="009A1F38">
            <w:pPr>
              <w:pStyle w:val="BodyA"/>
            </w:pPr>
            <w:r>
              <w:rPr>
                <w:rStyle w:val="None"/>
                <w:rFonts w:ascii="Calibri" w:hAnsi="Calibri"/>
                <w:b/>
                <w:bCs/>
                <w:sz w:val="22"/>
                <w:szCs w:val="22"/>
              </w:rPr>
              <w:t>Proposer’s Name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1D350" w14:textId="277E4CCA" w:rsidR="00B40E71" w:rsidRDefault="0060485D">
            <w:pPr>
              <w:pStyle w:val="BodyA"/>
            </w:pPr>
            <w:r>
              <w:rPr>
                <w:rStyle w:val="None"/>
                <w:rFonts w:ascii="Calibri" w:hAnsi="Calibri"/>
                <w:b/>
                <w:bCs/>
                <w:sz w:val="22"/>
                <w:szCs w:val="22"/>
              </w:rPr>
              <w:t>G</w:t>
            </w:r>
            <w:r w:rsidR="00F964EF">
              <w:rPr>
                <w:rStyle w:val="None"/>
                <w:rFonts w:ascii="Calibri" w:hAnsi="Calibri"/>
                <w:b/>
                <w:bCs/>
                <w:sz w:val="22"/>
                <w:szCs w:val="22"/>
              </w:rPr>
              <w:t>i</w:t>
            </w:r>
            <w:r>
              <w:rPr>
                <w:rStyle w:val="None"/>
                <w:rFonts w:ascii="Calibri" w:hAnsi="Calibri"/>
                <w:b/>
                <w:bCs/>
                <w:sz w:val="22"/>
                <w:szCs w:val="22"/>
              </w:rPr>
              <w:t>ovanni Ossola</w:t>
            </w:r>
          </w:p>
        </w:tc>
      </w:tr>
      <w:tr w:rsidR="00B40E71" w14:paraId="4258268D" w14:textId="77777777">
        <w:trPr>
          <w:trHeight w:val="31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6C1A8" w14:textId="77777777" w:rsidR="00B40E71" w:rsidRDefault="009A1F38">
            <w:pPr>
              <w:pStyle w:val="BodyA"/>
            </w:pPr>
            <w:r>
              <w:rPr>
                <w:rStyle w:val="None"/>
                <w:rFonts w:ascii="Calibri" w:hAnsi="Calibri"/>
                <w:b/>
                <w:bCs/>
                <w:sz w:val="22"/>
                <w:szCs w:val="22"/>
              </w:rPr>
              <w:t>Department</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03E05" w14:textId="547041F0" w:rsidR="00B40E71" w:rsidRDefault="00355CD1">
            <w:pPr>
              <w:pStyle w:val="BodyA"/>
            </w:pPr>
            <w:r>
              <w:rPr>
                <w:rStyle w:val="None"/>
                <w:rFonts w:ascii="Calibri" w:hAnsi="Calibri"/>
                <w:b/>
                <w:bCs/>
                <w:sz w:val="22"/>
                <w:szCs w:val="22"/>
              </w:rPr>
              <w:t>Physics</w:t>
            </w:r>
          </w:p>
        </w:tc>
      </w:tr>
      <w:tr w:rsidR="00B40E71" w14:paraId="2185EC8A" w14:textId="77777777">
        <w:trPr>
          <w:trHeight w:val="81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BB5CE" w14:textId="77777777" w:rsidR="00B40E71" w:rsidRDefault="009A1F38">
            <w:pPr>
              <w:pStyle w:val="BodyA"/>
            </w:pPr>
            <w:r>
              <w:rPr>
                <w:rStyle w:val="None"/>
                <w:rFonts w:ascii="Calibri" w:hAnsi="Calibri"/>
                <w:b/>
                <w:bCs/>
                <w:sz w:val="22"/>
                <w:szCs w:val="22"/>
              </w:rPr>
              <w:t>Date of Departmental Meeting in which proposal was approved</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2C523" w14:textId="18068E8F" w:rsidR="0060485D" w:rsidRPr="00355CD1" w:rsidRDefault="002079AA">
            <w:pPr>
              <w:pStyle w:val="BodyA"/>
              <w:rPr>
                <w:rStyle w:val="None"/>
                <w:rFonts w:ascii="Calibri" w:hAnsi="Calibri"/>
                <w:bCs/>
                <w:sz w:val="22"/>
                <w:szCs w:val="22"/>
              </w:rPr>
            </w:pPr>
            <w:r w:rsidRPr="00355CD1">
              <w:rPr>
                <w:noProof/>
              </w:rPr>
              <w:drawing>
                <wp:anchor distT="0" distB="0" distL="114300" distR="114300" simplePos="0" relativeHeight="251659264" behindDoc="0" locked="0" layoutInCell="1" allowOverlap="1" wp14:anchorId="79C89686" wp14:editId="7BFC5755">
                  <wp:simplePos x="0" y="0"/>
                  <wp:positionH relativeFrom="column">
                    <wp:posOffset>721995</wp:posOffset>
                  </wp:positionH>
                  <wp:positionV relativeFrom="paragraph">
                    <wp:posOffset>951865</wp:posOffset>
                  </wp:positionV>
                  <wp:extent cx="654966" cy="362415"/>
                  <wp:effectExtent l="0" t="0" r="571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asignature.jpg"/>
                          <pic:cNvPicPr/>
                        </pic:nvPicPr>
                        <pic:blipFill>
                          <a:blip r:embed="rId8">
                            <a:extLst>
                              <a:ext uri="{28A0092B-C50C-407E-A947-70E740481C1C}">
                                <a14:useLocalDpi xmlns:a14="http://schemas.microsoft.com/office/drawing/2010/main" val="0"/>
                              </a:ext>
                            </a:extLst>
                          </a:blip>
                          <a:stretch>
                            <a:fillRect/>
                          </a:stretch>
                        </pic:blipFill>
                        <pic:spPr>
                          <a:xfrm>
                            <a:off x="0" y="0"/>
                            <a:ext cx="654966" cy="362415"/>
                          </a:xfrm>
                          <a:prstGeom prst="rect">
                            <a:avLst/>
                          </a:prstGeom>
                        </pic:spPr>
                      </pic:pic>
                    </a:graphicData>
                  </a:graphic>
                  <wp14:sizeRelH relativeFrom="margin">
                    <wp14:pctWidth>0</wp14:pctWidth>
                  </wp14:sizeRelH>
                  <wp14:sizeRelV relativeFrom="margin">
                    <wp14:pctHeight>0</wp14:pctHeight>
                  </wp14:sizeRelV>
                </wp:anchor>
              </w:drawing>
            </w:r>
            <w:r w:rsidR="0060485D" w:rsidRPr="00355CD1">
              <w:rPr>
                <w:rStyle w:val="None"/>
                <w:rFonts w:ascii="Calibri" w:hAnsi="Calibri"/>
                <w:bCs/>
                <w:sz w:val="22"/>
                <w:szCs w:val="22"/>
              </w:rPr>
              <w:t>Preliminary voting taken online 8/23/2018</w:t>
            </w:r>
          </w:p>
          <w:p w14:paraId="040A7DBA" w14:textId="11EEFA57" w:rsidR="00B40E71" w:rsidRDefault="0060485D">
            <w:pPr>
              <w:pStyle w:val="BodyA"/>
            </w:pPr>
            <w:r w:rsidRPr="00355CD1">
              <w:rPr>
                <w:rStyle w:val="None"/>
                <w:rFonts w:ascii="Calibri" w:hAnsi="Calibri"/>
                <w:bCs/>
                <w:sz w:val="22"/>
                <w:szCs w:val="22"/>
              </w:rPr>
              <w:t>(to be ratified by dept. meeting on 8/30/2018)</w:t>
            </w:r>
          </w:p>
        </w:tc>
      </w:tr>
      <w:tr w:rsidR="00B40E71" w14:paraId="4DE3ADDD" w14:textId="77777777">
        <w:trPr>
          <w:trHeight w:val="31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024CE" w14:textId="77777777" w:rsidR="00B40E71" w:rsidRDefault="009A1F38">
            <w:pPr>
              <w:pStyle w:val="BodyA"/>
            </w:pPr>
            <w:r>
              <w:rPr>
                <w:rStyle w:val="None"/>
                <w:rFonts w:ascii="Calibri" w:hAnsi="Calibri"/>
                <w:b/>
                <w:bCs/>
                <w:sz w:val="22"/>
                <w:szCs w:val="22"/>
              </w:rPr>
              <w:t>Department Chair Name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0AEEE" w14:textId="0610BD1A" w:rsidR="00B40E71" w:rsidRDefault="0060485D">
            <w:pPr>
              <w:pStyle w:val="BodyA"/>
            </w:pPr>
            <w:r>
              <w:rPr>
                <w:rStyle w:val="None"/>
                <w:rFonts w:ascii="Calibri" w:hAnsi="Calibri"/>
                <w:b/>
                <w:bCs/>
                <w:sz w:val="22"/>
                <w:szCs w:val="22"/>
              </w:rPr>
              <w:t>German Kolmakov</w:t>
            </w:r>
          </w:p>
        </w:tc>
      </w:tr>
      <w:tr w:rsidR="00B40E71" w14:paraId="4B270572" w14:textId="77777777">
        <w:trPr>
          <w:trHeight w:val="679"/>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1C31D" w14:textId="77777777" w:rsidR="00B40E71" w:rsidRDefault="009A1F38">
            <w:pPr>
              <w:pStyle w:val="BodyA"/>
            </w:pPr>
            <w:r>
              <w:rPr>
                <w:rStyle w:val="None"/>
                <w:rFonts w:ascii="Calibri" w:hAnsi="Calibri"/>
                <w:b/>
                <w:bCs/>
                <w:sz w:val="22"/>
                <w:szCs w:val="22"/>
              </w:rPr>
              <w:t>Department Chair Signature and Date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7027C" w14:textId="319C6E50" w:rsidR="00B40E71" w:rsidRDefault="009A1F38" w:rsidP="00537E3B">
            <w:pPr>
              <w:pStyle w:val="BodyB"/>
            </w:pPr>
            <w:r>
              <w:rPr>
                <w:rStyle w:val="None"/>
                <w:rFonts w:ascii="Calibri" w:hAnsi="Calibri"/>
                <w:b/>
                <w:bCs/>
                <w:sz w:val="22"/>
                <w:szCs w:val="22"/>
              </w:rPr>
              <w:t xml:space="preserve"> </w:t>
            </w:r>
            <w:r w:rsidR="002079AA">
              <w:rPr>
                <w:rStyle w:val="None"/>
                <w:rFonts w:ascii="Calibri" w:hAnsi="Calibri"/>
                <w:b/>
                <w:bCs/>
                <w:sz w:val="22"/>
                <w:szCs w:val="22"/>
              </w:rPr>
              <w:t>8/22/2018</w:t>
            </w:r>
          </w:p>
        </w:tc>
      </w:tr>
      <w:tr w:rsidR="00B40E71" w14:paraId="24FB3021" w14:textId="77777777">
        <w:trPr>
          <w:trHeight w:val="31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8BB4F" w14:textId="77777777" w:rsidR="00B40E71" w:rsidRDefault="009A1F38">
            <w:pPr>
              <w:pStyle w:val="BodyA"/>
            </w:pPr>
            <w:r>
              <w:rPr>
                <w:rStyle w:val="None"/>
                <w:rFonts w:ascii="Calibri" w:hAnsi="Calibri"/>
                <w:b/>
                <w:bCs/>
                <w:sz w:val="22"/>
                <w:szCs w:val="22"/>
              </w:rPr>
              <w:t>Academic Dean Name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697D1" w14:textId="3B7130ED" w:rsidR="00B40E71" w:rsidRDefault="009A1F38">
            <w:pPr>
              <w:pStyle w:val="BodyA"/>
            </w:pPr>
            <w:r>
              <w:rPr>
                <w:rStyle w:val="None"/>
                <w:rFonts w:ascii="Calibri" w:hAnsi="Calibri"/>
                <w:b/>
                <w:bCs/>
                <w:sz w:val="22"/>
                <w:szCs w:val="22"/>
              </w:rPr>
              <w:t>Justin Vazquez-Poritz</w:t>
            </w:r>
          </w:p>
        </w:tc>
      </w:tr>
      <w:tr w:rsidR="00B40E71" w14:paraId="7ABCD73E" w14:textId="77777777">
        <w:trPr>
          <w:trHeight w:val="779"/>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21790" w14:textId="77777777" w:rsidR="00B40E71" w:rsidRDefault="009A1F38">
            <w:pPr>
              <w:pStyle w:val="BodyA"/>
            </w:pPr>
            <w:r>
              <w:rPr>
                <w:rStyle w:val="None"/>
                <w:rFonts w:ascii="Calibri" w:hAnsi="Calibri"/>
                <w:b/>
                <w:bCs/>
                <w:sz w:val="22"/>
                <w:szCs w:val="22"/>
              </w:rPr>
              <w:t>Academic Dean Signature and Date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EC448" w14:textId="701EA152" w:rsidR="00B40E71" w:rsidRDefault="00EF51A5">
            <w:r>
              <w:rPr>
                <w:rFonts w:ascii="Calibri" w:hAnsi="Calibri" w:cs="Arial"/>
                <w:noProof/>
                <w:sz w:val="22"/>
                <w:szCs w:val="22"/>
              </w:rPr>
              <w:drawing>
                <wp:inline distT="0" distB="0" distL="0" distR="0" wp14:anchorId="7CEBFB53" wp14:editId="1EBB7C98">
                  <wp:extent cx="1212215" cy="318770"/>
                  <wp:effectExtent l="0" t="0" r="6985" b="1143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215" cy="318770"/>
                          </a:xfrm>
                          <a:prstGeom prst="rect">
                            <a:avLst/>
                          </a:prstGeom>
                          <a:noFill/>
                          <a:ln>
                            <a:noFill/>
                          </a:ln>
                        </pic:spPr>
                      </pic:pic>
                    </a:graphicData>
                  </a:graphic>
                </wp:inline>
              </w:drawing>
            </w:r>
            <w:r>
              <w:t>8/23/18</w:t>
            </w:r>
          </w:p>
        </w:tc>
      </w:tr>
      <w:tr w:rsidR="00B40E71" w14:paraId="747FD557" w14:textId="77777777">
        <w:trPr>
          <w:trHeight w:val="161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A649A" w14:textId="77777777" w:rsidR="00B40E71" w:rsidRDefault="009A1F38">
            <w:pPr>
              <w:pStyle w:val="BodyA"/>
              <w:rPr>
                <w:rStyle w:val="None"/>
                <w:rFonts w:ascii="Calibri" w:eastAsia="Calibri" w:hAnsi="Calibri" w:cs="Calibri"/>
                <w:b/>
                <w:bCs/>
              </w:rPr>
            </w:pPr>
            <w:r>
              <w:rPr>
                <w:rStyle w:val="None"/>
                <w:rFonts w:ascii="Calibri" w:hAnsi="Calibri"/>
                <w:b/>
                <w:bCs/>
                <w:sz w:val="22"/>
                <w:szCs w:val="22"/>
              </w:rPr>
              <w:t>Brief Description of Proposal</w:t>
            </w:r>
          </w:p>
          <w:p w14:paraId="7312442E" w14:textId="77777777" w:rsidR="00B40E71" w:rsidRDefault="009A1F38">
            <w:pPr>
              <w:pStyle w:val="BodyA"/>
            </w:pPr>
            <w:r>
              <w:rPr>
                <w:rStyle w:val="None"/>
                <w:rFonts w:ascii="Calibri" w:hAnsi="Calibri"/>
                <w:sz w:val="20"/>
                <w:szCs w:val="20"/>
              </w:rPr>
              <w:t>(Describe the modifications contained within this proposal in a succinct summary.  More detailed content will be provided in the proposal body.</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CF811" w14:textId="77777777" w:rsidR="00355CD1" w:rsidRDefault="005E26B1" w:rsidP="00355CD1">
            <w:pPr>
              <w:pStyle w:val="BodyA"/>
              <w:numPr>
                <w:ilvl w:val="0"/>
                <w:numId w:val="6"/>
              </w:numPr>
              <w:rPr>
                <w:rStyle w:val="None"/>
                <w:rFonts w:ascii="Calibri" w:hAnsi="Calibri"/>
                <w:bCs/>
                <w:sz w:val="22"/>
                <w:szCs w:val="22"/>
              </w:rPr>
            </w:pPr>
            <w:r w:rsidRPr="00355CD1">
              <w:rPr>
                <w:rStyle w:val="None"/>
                <w:rFonts w:ascii="Calibri" w:hAnsi="Calibri"/>
                <w:bCs/>
                <w:sz w:val="22"/>
                <w:szCs w:val="22"/>
              </w:rPr>
              <w:t>Change the pre-requisites of PHYS 2609</w:t>
            </w:r>
          </w:p>
          <w:p w14:paraId="450DE93E" w14:textId="1AB332F2" w:rsidR="005E26B1" w:rsidRPr="00355CD1" w:rsidRDefault="003D2B98" w:rsidP="00355CD1">
            <w:pPr>
              <w:pStyle w:val="BodyA"/>
              <w:numPr>
                <w:ilvl w:val="0"/>
                <w:numId w:val="6"/>
              </w:numPr>
              <w:rPr>
                <w:rStyle w:val="None"/>
                <w:rFonts w:ascii="Calibri" w:hAnsi="Calibri"/>
                <w:bCs/>
                <w:sz w:val="22"/>
                <w:szCs w:val="22"/>
              </w:rPr>
            </w:pPr>
            <w:r>
              <w:rPr>
                <w:rStyle w:val="None"/>
                <w:rFonts w:ascii="Calibri" w:hAnsi="Calibri"/>
                <w:bCs/>
                <w:sz w:val="22"/>
                <w:szCs w:val="22"/>
              </w:rPr>
              <w:t>Modify</w:t>
            </w:r>
            <w:r w:rsidR="005E26B1" w:rsidRPr="00355CD1">
              <w:rPr>
                <w:rStyle w:val="None"/>
                <w:rFonts w:ascii="Calibri" w:hAnsi="Calibri"/>
                <w:bCs/>
                <w:sz w:val="22"/>
                <w:szCs w:val="22"/>
              </w:rPr>
              <w:t xml:space="preserve"> the Applied Computational Physic</w:t>
            </w:r>
            <w:r w:rsidR="00466C72">
              <w:rPr>
                <w:rStyle w:val="None"/>
                <w:rFonts w:ascii="Calibri" w:hAnsi="Calibri"/>
                <w:bCs/>
                <w:sz w:val="22"/>
                <w:szCs w:val="22"/>
              </w:rPr>
              <w:t>s program requirements, to enable</w:t>
            </w:r>
            <w:r w:rsidR="005E26B1" w:rsidRPr="00355CD1">
              <w:rPr>
                <w:rStyle w:val="None"/>
                <w:rFonts w:ascii="Calibri" w:hAnsi="Calibri"/>
                <w:bCs/>
                <w:sz w:val="22"/>
                <w:szCs w:val="22"/>
              </w:rPr>
              <w:t xml:space="preserve"> students to </w:t>
            </w:r>
            <w:r w:rsidR="00466C72">
              <w:rPr>
                <w:rStyle w:val="None"/>
                <w:rFonts w:ascii="Calibri" w:hAnsi="Calibri"/>
                <w:bCs/>
                <w:sz w:val="22"/>
                <w:szCs w:val="22"/>
              </w:rPr>
              <w:t>be able to choose between PHYS 2609 and</w:t>
            </w:r>
            <w:r w:rsidR="005E26B1" w:rsidRPr="00355CD1">
              <w:rPr>
                <w:rStyle w:val="None"/>
                <w:rFonts w:ascii="Calibri" w:hAnsi="Calibri"/>
                <w:bCs/>
                <w:sz w:val="22"/>
                <w:szCs w:val="22"/>
              </w:rPr>
              <w:t xml:space="preserve"> PHYS 3300.</w:t>
            </w:r>
          </w:p>
          <w:p w14:paraId="1ECE898E" w14:textId="300CA276" w:rsidR="00B40E71" w:rsidRPr="00355CD1" w:rsidRDefault="00B40E71">
            <w:pPr>
              <w:pStyle w:val="BodyA"/>
            </w:pPr>
          </w:p>
        </w:tc>
      </w:tr>
      <w:tr w:rsidR="00B40E71" w14:paraId="63E24C56" w14:textId="77777777">
        <w:trPr>
          <w:trHeight w:val="1625"/>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852C1" w14:textId="77777777" w:rsidR="00B40E71" w:rsidRDefault="009A1F38">
            <w:pPr>
              <w:pStyle w:val="BodyA"/>
              <w:rPr>
                <w:rStyle w:val="None"/>
                <w:rFonts w:ascii="Calibri" w:eastAsia="Calibri" w:hAnsi="Calibri" w:cs="Calibri"/>
                <w:b/>
                <w:bCs/>
              </w:rPr>
            </w:pPr>
            <w:r>
              <w:rPr>
                <w:rStyle w:val="None"/>
                <w:rFonts w:ascii="Calibri" w:hAnsi="Calibri"/>
                <w:b/>
                <w:bCs/>
                <w:sz w:val="22"/>
                <w:szCs w:val="22"/>
              </w:rPr>
              <w:t>Brief Rationale for Proposal</w:t>
            </w:r>
          </w:p>
          <w:p w14:paraId="10FBA28A" w14:textId="77777777" w:rsidR="00B40E71" w:rsidRDefault="009A1F38">
            <w:pPr>
              <w:pStyle w:val="BodyA"/>
            </w:pPr>
            <w:r>
              <w:rPr>
                <w:rStyle w:val="None"/>
                <w:rFonts w:ascii="Calibri" w:hAnsi="Calibri"/>
                <w:sz w:val="20"/>
                <w:szCs w:val="20"/>
              </w:rPr>
              <w:t xml:space="preserve">(Provide a concise summary of why this proposed change is important to the department.  More detailed content will be provided in the proposal body).  </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7353E" w14:textId="764D1605" w:rsidR="00B40E71" w:rsidRPr="00355CD1" w:rsidRDefault="004018F3">
            <w:pPr>
              <w:pStyle w:val="BodyA"/>
              <w:spacing w:before="120"/>
              <w:rPr>
                <w:rFonts w:ascii="Calibri" w:hAnsi="Calibri"/>
                <w:bCs/>
                <w:sz w:val="22"/>
                <w:szCs w:val="22"/>
              </w:rPr>
            </w:pPr>
            <w:r>
              <w:rPr>
                <w:rStyle w:val="None"/>
                <w:rFonts w:ascii="Calibri" w:hAnsi="Calibri"/>
                <w:bCs/>
                <w:sz w:val="22"/>
                <w:szCs w:val="22"/>
              </w:rPr>
              <w:t>The</w:t>
            </w:r>
            <w:r w:rsidR="009A1F38" w:rsidRPr="00355CD1">
              <w:rPr>
                <w:rStyle w:val="None"/>
                <w:rFonts w:ascii="Calibri" w:hAnsi="Calibri"/>
                <w:bCs/>
                <w:sz w:val="22"/>
                <w:szCs w:val="22"/>
              </w:rPr>
              <w:t>s</w:t>
            </w:r>
            <w:r>
              <w:rPr>
                <w:rStyle w:val="None"/>
                <w:rFonts w:ascii="Calibri" w:hAnsi="Calibri"/>
                <w:bCs/>
                <w:sz w:val="22"/>
                <w:szCs w:val="22"/>
              </w:rPr>
              <w:t>e</w:t>
            </w:r>
            <w:r w:rsidR="009A1F38" w:rsidRPr="00355CD1">
              <w:rPr>
                <w:rStyle w:val="None"/>
                <w:rFonts w:ascii="Calibri" w:hAnsi="Calibri"/>
                <w:bCs/>
                <w:sz w:val="22"/>
                <w:szCs w:val="22"/>
              </w:rPr>
              <w:t xml:space="preserve"> change</w:t>
            </w:r>
            <w:r w:rsidR="005E26B1" w:rsidRPr="00355CD1">
              <w:rPr>
                <w:rStyle w:val="None"/>
                <w:rFonts w:ascii="Calibri" w:hAnsi="Calibri"/>
                <w:bCs/>
                <w:sz w:val="22"/>
                <w:szCs w:val="22"/>
              </w:rPr>
              <w:t>s</w:t>
            </w:r>
            <w:r w:rsidR="009A1F38" w:rsidRPr="00355CD1">
              <w:rPr>
                <w:rStyle w:val="None"/>
                <w:rFonts w:ascii="Calibri" w:hAnsi="Calibri"/>
                <w:bCs/>
                <w:sz w:val="22"/>
                <w:szCs w:val="22"/>
              </w:rPr>
              <w:t xml:space="preserve"> will </w:t>
            </w:r>
            <w:r w:rsidR="005E26B1" w:rsidRPr="00355CD1">
              <w:rPr>
                <w:rStyle w:val="None"/>
                <w:rFonts w:ascii="Calibri" w:hAnsi="Calibri"/>
                <w:bCs/>
                <w:sz w:val="22"/>
                <w:szCs w:val="22"/>
              </w:rPr>
              <w:t>provide additional flexibility for students in the Applied Computational Physics program, as well as allow more students (also outside the Physics program) to access the important concepts c</w:t>
            </w:r>
            <w:r w:rsidR="00F232B3" w:rsidRPr="00355CD1">
              <w:rPr>
                <w:rStyle w:val="None"/>
                <w:rFonts w:ascii="Calibri" w:hAnsi="Calibri"/>
                <w:bCs/>
                <w:sz w:val="22"/>
                <w:szCs w:val="22"/>
              </w:rPr>
              <w:t>ontained in the course PHYS 2609 (Introduction to Quantum Computing).</w:t>
            </w:r>
            <w:r w:rsidR="005E26B1" w:rsidRPr="00355CD1">
              <w:rPr>
                <w:rStyle w:val="None"/>
                <w:rFonts w:ascii="Calibri" w:hAnsi="Calibri"/>
                <w:bCs/>
                <w:sz w:val="22"/>
                <w:szCs w:val="22"/>
              </w:rPr>
              <w:t xml:space="preserve"> </w:t>
            </w:r>
            <w:r w:rsidR="00F232B3" w:rsidRPr="00355CD1">
              <w:rPr>
                <w:rStyle w:val="None"/>
                <w:rFonts w:ascii="Calibri" w:hAnsi="Calibri"/>
                <w:bCs/>
                <w:sz w:val="22"/>
                <w:szCs w:val="22"/>
              </w:rPr>
              <w:t>An extensi</w:t>
            </w:r>
            <w:r w:rsidR="00466C72">
              <w:rPr>
                <w:rStyle w:val="None"/>
                <w:rFonts w:ascii="Calibri" w:hAnsi="Calibri"/>
                <w:bCs/>
                <w:sz w:val="22"/>
                <w:szCs w:val="22"/>
              </w:rPr>
              <w:t>ve introduction to the topics i</w:t>
            </w:r>
            <w:r w:rsidR="00F232B3" w:rsidRPr="00355CD1">
              <w:rPr>
                <w:rStyle w:val="None"/>
                <w:rFonts w:ascii="Calibri" w:hAnsi="Calibri"/>
                <w:bCs/>
                <w:sz w:val="22"/>
                <w:szCs w:val="22"/>
              </w:rPr>
              <w:t xml:space="preserve">n Quantum Mechanics which are needed for the purpose of PHYS 2609 is indeed provided in the first </w:t>
            </w:r>
            <w:r w:rsidR="00466C72">
              <w:rPr>
                <w:rStyle w:val="None"/>
                <w:rFonts w:ascii="Calibri" w:hAnsi="Calibri"/>
                <w:bCs/>
                <w:sz w:val="22"/>
                <w:szCs w:val="22"/>
              </w:rPr>
              <w:t xml:space="preserve">several </w:t>
            </w:r>
            <w:r w:rsidR="00F232B3" w:rsidRPr="00355CD1">
              <w:rPr>
                <w:rStyle w:val="None"/>
                <w:rFonts w:ascii="Calibri" w:hAnsi="Calibri"/>
                <w:bCs/>
                <w:sz w:val="22"/>
                <w:szCs w:val="22"/>
              </w:rPr>
              <w:t>weeks of the course, making it accessible to students with the physics and mathematics proficiency provided by PHYS 1442 and MAT 1575.</w:t>
            </w:r>
          </w:p>
        </w:tc>
      </w:tr>
      <w:tr w:rsidR="00B40E71" w14:paraId="1378171E" w14:textId="77777777">
        <w:trPr>
          <w:trHeight w:val="135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75DA6" w14:textId="77777777" w:rsidR="00B40E71" w:rsidRDefault="009A1F38">
            <w:pPr>
              <w:pStyle w:val="BodyA"/>
              <w:rPr>
                <w:rStyle w:val="None"/>
                <w:rFonts w:ascii="Calibri" w:eastAsia="Calibri" w:hAnsi="Calibri" w:cs="Calibri"/>
                <w:b/>
                <w:bCs/>
              </w:rPr>
            </w:pPr>
            <w:r>
              <w:rPr>
                <w:rStyle w:val="None"/>
                <w:rFonts w:ascii="Calibri" w:hAnsi="Calibri"/>
                <w:b/>
                <w:bCs/>
                <w:sz w:val="22"/>
                <w:szCs w:val="22"/>
              </w:rPr>
              <w:lastRenderedPageBreak/>
              <w:t>Proposal History</w:t>
            </w:r>
          </w:p>
          <w:p w14:paraId="78F0A469" w14:textId="77777777" w:rsidR="00B40E71" w:rsidRDefault="009A1F38">
            <w:pPr>
              <w:pStyle w:val="BodyA"/>
            </w:pPr>
            <w:r>
              <w:rPr>
                <w:rStyle w:val="None"/>
                <w:rFonts w:ascii="Calibri" w:hAnsi="Calibri"/>
                <w:sz w:val="20"/>
                <w:szCs w:val="20"/>
              </w:rPr>
              <w:t>(Please provide history of this proposal:  is this a resubmission? An updated version?  This may most easily be expressed as a list).</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03AC5" w14:textId="77777777" w:rsidR="00B40E71" w:rsidRDefault="00B40E71">
            <w:pPr>
              <w:pStyle w:val="BodyA"/>
              <w:tabs>
                <w:tab w:val="left" w:pos="1110"/>
              </w:tabs>
              <w:rPr>
                <w:rStyle w:val="None"/>
                <w:rFonts w:ascii="Calibri" w:eastAsia="Calibri" w:hAnsi="Calibri" w:cs="Calibri"/>
                <w:b/>
                <w:bCs/>
              </w:rPr>
            </w:pPr>
          </w:p>
          <w:p w14:paraId="2F3B5D53" w14:textId="461E256C" w:rsidR="00B40E71" w:rsidRPr="00355CD1" w:rsidRDefault="00F232B3">
            <w:pPr>
              <w:pStyle w:val="BodyA"/>
              <w:tabs>
                <w:tab w:val="left" w:pos="1110"/>
              </w:tabs>
            </w:pPr>
            <w:r w:rsidRPr="00355CD1">
              <w:rPr>
                <w:rStyle w:val="None"/>
                <w:rFonts w:ascii="Calibri" w:hAnsi="Calibri"/>
                <w:bCs/>
                <w:sz w:val="22"/>
                <w:szCs w:val="22"/>
              </w:rPr>
              <w:t>No previous history.</w:t>
            </w:r>
          </w:p>
        </w:tc>
      </w:tr>
    </w:tbl>
    <w:p w14:paraId="011B84D6" w14:textId="77777777" w:rsidR="00B40E71" w:rsidRDefault="00B40E71">
      <w:pPr>
        <w:pStyle w:val="BodyA"/>
        <w:widowControl w:val="0"/>
        <w:ind w:left="432" w:hanging="432"/>
        <w:rPr>
          <w:rStyle w:val="None"/>
          <w:rFonts w:ascii="Calibri" w:eastAsia="Calibri" w:hAnsi="Calibri" w:cs="Calibri"/>
          <w:b/>
          <w:bCs/>
          <w:sz w:val="22"/>
          <w:szCs w:val="22"/>
        </w:rPr>
      </w:pPr>
    </w:p>
    <w:p w14:paraId="4B1B45B7" w14:textId="77777777" w:rsidR="00B40E71" w:rsidRDefault="00B40E71">
      <w:pPr>
        <w:pStyle w:val="BodyA"/>
        <w:widowControl w:val="0"/>
        <w:rPr>
          <w:rStyle w:val="None"/>
          <w:rFonts w:ascii="Calibri" w:eastAsia="Calibri" w:hAnsi="Calibri" w:cs="Calibri"/>
          <w:b/>
          <w:bCs/>
          <w:sz w:val="22"/>
          <w:szCs w:val="22"/>
        </w:rPr>
      </w:pPr>
    </w:p>
    <w:p w14:paraId="704E52DC" w14:textId="77777777" w:rsidR="00B40E71" w:rsidRDefault="009A1F38">
      <w:pPr>
        <w:pStyle w:val="BodyA"/>
        <w:rPr>
          <w:rStyle w:val="None"/>
          <w:rFonts w:ascii="Calibri" w:eastAsia="Calibri" w:hAnsi="Calibri" w:cs="Calibri"/>
          <w:sz w:val="20"/>
          <w:szCs w:val="20"/>
        </w:rPr>
      </w:pPr>
      <w:r>
        <w:rPr>
          <w:rStyle w:val="None"/>
          <w:rFonts w:ascii="Calibri" w:hAnsi="Calibri"/>
          <w:sz w:val="20"/>
          <w:szCs w:val="20"/>
        </w:rPr>
        <w:t>Please include all appropriate documentation as indicated in the Curriculum Modification Checklist.</w:t>
      </w:r>
    </w:p>
    <w:p w14:paraId="07CDAE1F" w14:textId="77777777" w:rsidR="00B40E71" w:rsidRDefault="009A1F38">
      <w:pPr>
        <w:pStyle w:val="BodyA"/>
        <w:rPr>
          <w:rStyle w:val="None"/>
          <w:rFonts w:ascii="Calibri" w:eastAsia="Calibri" w:hAnsi="Calibri" w:cs="Calibri"/>
          <w:sz w:val="20"/>
          <w:szCs w:val="20"/>
        </w:rPr>
      </w:pPr>
      <w:r>
        <w:rPr>
          <w:rStyle w:val="None"/>
          <w:rFonts w:ascii="Calibri" w:hAnsi="Calibri"/>
          <w:sz w:val="20"/>
          <w:szCs w:val="20"/>
        </w:rPr>
        <w:t>For each new course, please also complete the New Course Proposal and submit in this document.</w:t>
      </w:r>
    </w:p>
    <w:p w14:paraId="789D99D3" w14:textId="77777777" w:rsidR="00B40E71" w:rsidRDefault="009A1F38">
      <w:pPr>
        <w:pStyle w:val="BodyA"/>
        <w:rPr>
          <w:rStyle w:val="None"/>
          <w:rFonts w:ascii="Calibri" w:eastAsia="Calibri" w:hAnsi="Calibri" w:cs="Calibri"/>
          <w:sz w:val="20"/>
          <w:szCs w:val="20"/>
        </w:rPr>
      </w:pPr>
      <w:r>
        <w:rPr>
          <w:rStyle w:val="None"/>
          <w:rFonts w:ascii="Calibri" w:hAnsi="Calibri"/>
          <w:sz w:val="20"/>
          <w:szCs w:val="20"/>
        </w:rPr>
        <w:t>Please submit this document as a single .doc or .rtf format.  If some documents are unable to be converted to .doc, then please provide all documents archived into a single .zip file.</w:t>
      </w:r>
    </w:p>
    <w:p w14:paraId="51232731" w14:textId="77777777" w:rsidR="00B40E71" w:rsidRDefault="00B40E71">
      <w:pPr>
        <w:pStyle w:val="BodyA"/>
        <w:rPr>
          <w:rStyle w:val="None"/>
          <w:rFonts w:ascii="Calibri" w:eastAsia="Calibri" w:hAnsi="Calibri" w:cs="Calibri"/>
          <w:b/>
          <w:bCs/>
        </w:rPr>
      </w:pPr>
    </w:p>
    <w:p w14:paraId="4CA3603C" w14:textId="77777777" w:rsidR="00B40E71" w:rsidRDefault="009A1F38">
      <w:pPr>
        <w:pStyle w:val="BodyA"/>
        <w:rPr>
          <w:rStyle w:val="None"/>
          <w:rFonts w:ascii="Calibri" w:hAnsi="Calibri"/>
          <w:b/>
          <w:bCs/>
        </w:rPr>
      </w:pPr>
      <w:r>
        <w:rPr>
          <w:rStyle w:val="None"/>
          <w:rFonts w:ascii="Calibri" w:hAnsi="Calibri"/>
          <w:b/>
          <w:bCs/>
        </w:rPr>
        <w:t>ALL PROPOSAL CHECK LIST</w:t>
      </w:r>
    </w:p>
    <w:p w14:paraId="5BAF542C" w14:textId="77777777" w:rsidR="00F232B3" w:rsidRDefault="00F232B3">
      <w:pPr>
        <w:pStyle w:val="BodyA"/>
        <w:rPr>
          <w:rStyle w:val="None"/>
          <w:rFonts w:ascii="Calibri" w:eastAsia="Calibri" w:hAnsi="Calibri" w:cs="Calibri"/>
          <w:b/>
          <w:bCs/>
        </w:rPr>
      </w:pPr>
    </w:p>
    <w:tbl>
      <w:tblPr>
        <w:tblW w:w="8478"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48"/>
        <w:gridCol w:w="630"/>
      </w:tblGrid>
      <w:tr w:rsidR="00B40E71" w14:paraId="1F39348A" w14:textId="77777777">
        <w:trPr>
          <w:trHeight w:val="33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2AFCB0B" w14:textId="77777777" w:rsidR="00B40E71" w:rsidRDefault="009A1F38">
            <w:pPr>
              <w:pStyle w:val="BodyA"/>
              <w:spacing w:after="80"/>
            </w:pPr>
            <w:r>
              <w:rPr>
                <w:rStyle w:val="None"/>
                <w:rFonts w:ascii="Calibri" w:hAnsi="Calibri"/>
                <w:sz w:val="22"/>
                <w:szCs w:val="22"/>
              </w:rPr>
              <w:t>Completed CURRICULUM MODIFICATION FORM including:</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1D0D3865" w14:textId="77777777" w:rsidR="00B40E71" w:rsidRDefault="00B40E71"/>
        </w:tc>
      </w:tr>
      <w:tr w:rsidR="00B40E71" w14:paraId="48245BD3" w14:textId="77777777">
        <w:trPr>
          <w:trHeight w:val="31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14E4C" w14:textId="77777777" w:rsidR="00B40E71" w:rsidRDefault="009A1F38">
            <w:pPr>
              <w:pStyle w:val="ListParagraph"/>
              <w:numPr>
                <w:ilvl w:val="0"/>
                <w:numId w:val="1"/>
              </w:numPr>
              <w:spacing w:after="80"/>
              <w:rPr>
                <w:rFonts w:ascii="Calibri" w:hAnsi="Calibri"/>
                <w:sz w:val="22"/>
                <w:szCs w:val="22"/>
              </w:rPr>
            </w:pPr>
            <w:r>
              <w:rPr>
                <w:rStyle w:val="None"/>
                <w:rFonts w:ascii="Calibri" w:hAnsi="Calibri"/>
                <w:sz w:val="22"/>
                <w:szCs w:val="22"/>
              </w:rPr>
              <w:t>Brief description of proposal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5B457" w14:textId="59498CAC" w:rsidR="00B40E71" w:rsidRDefault="00F232B3">
            <w:pPr>
              <w:pStyle w:val="BodyA"/>
              <w:spacing w:after="80"/>
              <w:jc w:val="center"/>
            </w:pPr>
            <w:r>
              <w:t>Y</w:t>
            </w:r>
          </w:p>
        </w:tc>
      </w:tr>
      <w:tr w:rsidR="00B40E71" w14:paraId="410551DF" w14:textId="77777777">
        <w:trPr>
          <w:trHeight w:val="31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38EFC" w14:textId="77777777" w:rsidR="00B40E71" w:rsidRDefault="009A1F38">
            <w:pPr>
              <w:pStyle w:val="ListParagraph"/>
              <w:numPr>
                <w:ilvl w:val="0"/>
                <w:numId w:val="2"/>
              </w:numPr>
              <w:spacing w:after="80"/>
              <w:rPr>
                <w:rFonts w:ascii="Calibri" w:hAnsi="Calibri"/>
                <w:sz w:val="22"/>
                <w:szCs w:val="22"/>
              </w:rPr>
            </w:pPr>
            <w:r>
              <w:rPr>
                <w:rStyle w:val="None"/>
                <w:rFonts w:ascii="Calibri" w:hAnsi="Calibri"/>
                <w:sz w:val="22"/>
                <w:szCs w:val="22"/>
              </w:rPr>
              <w:t>Rationale for proposal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F13182" w14:textId="4CE20702" w:rsidR="00B40E71" w:rsidRDefault="00F232B3">
            <w:pPr>
              <w:pStyle w:val="BodyA"/>
              <w:spacing w:after="80"/>
              <w:jc w:val="center"/>
            </w:pPr>
            <w:r>
              <w:t>Y</w:t>
            </w:r>
          </w:p>
        </w:tc>
      </w:tr>
      <w:tr w:rsidR="00B40E71" w14:paraId="245D7931" w14:textId="77777777">
        <w:trPr>
          <w:trHeight w:val="31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2A56B" w14:textId="77777777" w:rsidR="00B40E71" w:rsidRDefault="009A1F38">
            <w:pPr>
              <w:pStyle w:val="ListParagraph"/>
              <w:numPr>
                <w:ilvl w:val="0"/>
                <w:numId w:val="3"/>
              </w:numPr>
              <w:spacing w:after="80"/>
              <w:rPr>
                <w:rFonts w:ascii="Calibri" w:hAnsi="Calibri"/>
                <w:sz w:val="22"/>
                <w:szCs w:val="22"/>
              </w:rPr>
            </w:pPr>
            <w:r>
              <w:rPr>
                <w:rStyle w:val="None"/>
                <w:rFonts w:ascii="Calibri" w:hAnsi="Calibri"/>
                <w:sz w:val="22"/>
                <w:szCs w:val="22"/>
              </w:rPr>
              <w:t>Date of department meeting approving the modification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309F56" w14:textId="21CCDFEC" w:rsidR="00B40E71" w:rsidRDefault="00F232B3">
            <w:pPr>
              <w:pStyle w:val="BodyA"/>
              <w:spacing w:after="80"/>
              <w:jc w:val="center"/>
            </w:pPr>
            <w:r>
              <w:t>Y</w:t>
            </w:r>
          </w:p>
        </w:tc>
      </w:tr>
      <w:tr w:rsidR="00B40E71" w14:paraId="75F3515A" w14:textId="77777777">
        <w:trPr>
          <w:trHeight w:val="31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F0333" w14:textId="77777777" w:rsidR="00B40E71" w:rsidRDefault="009A1F38">
            <w:pPr>
              <w:pStyle w:val="ListParagraph"/>
              <w:numPr>
                <w:ilvl w:val="0"/>
                <w:numId w:val="4"/>
              </w:numPr>
              <w:spacing w:after="80"/>
              <w:rPr>
                <w:rFonts w:ascii="Calibri" w:hAnsi="Calibri"/>
                <w:sz w:val="22"/>
                <w:szCs w:val="22"/>
              </w:rPr>
            </w:pPr>
            <w:r>
              <w:rPr>
                <w:rStyle w:val="None"/>
                <w:rFonts w:ascii="Calibri" w:hAnsi="Calibri"/>
                <w:sz w:val="22"/>
                <w:szCs w:val="22"/>
              </w:rPr>
              <w:t>Chair’s Signature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2A906C" w14:textId="486D9B7F" w:rsidR="00B40E71" w:rsidRDefault="00F232B3">
            <w:pPr>
              <w:pStyle w:val="BodyB"/>
              <w:jc w:val="center"/>
            </w:pPr>
            <w:r>
              <w:t>Y</w:t>
            </w:r>
          </w:p>
        </w:tc>
      </w:tr>
      <w:tr w:rsidR="00B40E71" w14:paraId="3C7C6BF5" w14:textId="77777777">
        <w:trPr>
          <w:trHeight w:val="3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4ECE6" w14:textId="77777777" w:rsidR="00B40E71" w:rsidRDefault="009A1F38">
            <w:pPr>
              <w:pStyle w:val="ListParagraph"/>
              <w:numPr>
                <w:ilvl w:val="0"/>
                <w:numId w:val="5"/>
              </w:numPr>
              <w:spacing w:after="80"/>
              <w:rPr>
                <w:rFonts w:ascii="Calibri" w:hAnsi="Calibri"/>
                <w:sz w:val="22"/>
                <w:szCs w:val="22"/>
              </w:rPr>
            </w:pPr>
            <w:r>
              <w:rPr>
                <w:rStyle w:val="None"/>
                <w:rFonts w:ascii="Calibri" w:hAnsi="Calibri"/>
                <w:sz w:val="22"/>
                <w:szCs w:val="22"/>
              </w:rPr>
              <w:t>Dean’s Signature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80E922" w14:textId="50C62D03" w:rsidR="00B40E71" w:rsidRDefault="00F232B3">
            <w:r>
              <w:t xml:space="preserve">   Y</w:t>
            </w:r>
          </w:p>
        </w:tc>
      </w:tr>
      <w:tr w:rsidR="00B40E71" w14:paraId="48FB08CA" w14:textId="77777777">
        <w:trPr>
          <w:trHeight w:val="91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66F19" w14:textId="77777777" w:rsidR="00B40E71" w:rsidRDefault="009A1F38">
            <w:pPr>
              <w:pStyle w:val="BodyA"/>
              <w:spacing w:after="80"/>
              <w:rPr>
                <w:rStyle w:val="None"/>
                <w:rFonts w:ascii="Calibri" w:eastAsia="Calibri" w:hAnsi="Calibri" w:cs="Calibri"/>
              </w:rPr>
            </w:pPr>
            <w:r>
              <w:rPr>
                <w:rStyle w:val="None"/>
                <w:rFonts w:ascii="Calibri" w:hAnsi="Calibri"/>
                <w:sz w:val="22"/>
                <w:szCs w:val="22"/>
              </w:rPr>
              <w:t>Evidence of consultation with affected departments</w:t>
            </w:r>
          </w:p>
          <w:p w14:paraId="0520C470" w14:textId="77777777" w:rsidR="00B40E71" w:rsidRDefault="009A1F38">
            <w:pPr>
              <w:pStyle w:val="BodyA"/>
              <w:spacing w:after="80"/>
            </w:pPr>
            <w:r>
              <w:rPr>
                <w:rStyle w:val="None"/>
                <w:rFonts w:ascii="Calibri" w:hAnsi="Calibri"/>
                <w:sz w:val="22"/>
                <w:szCs w:val="22"/>
              </w:rPr>
              <w:t>List of the programs that use this course as required or elective, and courses that use this as a prerequisite.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1CB28F" w14:textId="77777777" w:rsidR="00B40E71" w:rsidRDefault="009A1F38">
            <w:pPr>
              <w:pStyle w:val="BodyA"/>
              <w:spacing w:after="80"/>
              <w:jc w:val="center"/>
            </w:pPr>
            <w:r>
              <w:rPr>
                <w:rStyle w:val="None"/>
                <w:rFonts w:ascii="Calibri" w:hAnsi="Calibri"/>
                <w:sz w:val="18"/>
                <w:szCs w:val="18"/>
              </w:rPr>
              <w:t>N/A</w:t>
            </w:r>
          </w:p>
        </w:tc>
      </w:tr>
      <w:tr w:rsidR="00B40E71" w14:paraId="05FBF2CC" w14:textId="77777777">
        <w:trPr>
          <w:trHeight w:val="31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D1C5A" w14:textId="77777777" w:rsidR="00B40E71" w:rsidRDefault="009A1F38">
            <w:pPr>
              <w:pStyle w:val="BodyA"/>
              <w:spacing w:after="80"/>
            </w:pPr>
            <w:r>
              <w:rPr>
                <w:rStyle w:val="None"/>
                <w:rFonts w:ascii="Calibri" w:hAnsi="Calibri"/>
                <w:sz w:val="22"/>
                <w:szCs w:val="22"/>
              </w:rPr>
              <w:t>Documentation of Advisory Commission views (if applicable).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8582E8" w14:textId="77777777" w:rsidR="00B40E71" w:rsidRDefault="009A1F38">
            <w:pPr>
              <w:pStyle w:val="BodyA"/>
              <w:spacing w:after="80"/>
              <w:jc w:val="center"/>
            </w:pPr>
            <w:r>
              <w:rPr>
                <w:rStyle w:val="None"/>
                <w:rFonts w:ascii="Calibri" w:hAnsi="Calibri"/>
                <w:sz w:val="18"/>
                <w:szCs w:val="18"/>
              </w:rPr>
              <w:t>N/A</w:t>
            </w:r>
          </w:p>
        </w:tc>
      </w:tr>
      <w:tr w:rsidR="00B40E71" w14:paraId="4EE39E48" w14:textId="77777777">
        <w:trPr>
          <w:trHeight w:val="31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E40F8" w14:textId="77777777" w:rsidR="00B40E71" w:rsidRDefault="009A1F38">
            <w:pPr>
              <w:pStyle w:val="BodyA"/>
              <w:spacing w:after="80"/>
            </w:pPr>
            <w:r>
              <w:rPr>
                <w:rStyle w:val="None"/>
                <w:rFonts w:ascii="Calibri" w:hAnsi="Calibri"/>
                <w:sz w:val="22"/>
                <w:szCs w:val="22"/>
                <w:shd w:val="clear" w:color="auto" w:fill="FFFFFF"/>
              </w:rPr>
              <w:t xml:space="preserve">Completed </w:t>
            </w:r>
            <w:hyperlink r:id="rId10" w:history="1">
              <w:r>
                <w:rPr>
                  <w:rStyle w:val="Hyperlink1"/>
                </w:rPr>
                <w:t>Chancellor’s Report Form</w:t>
              </w:r>
            </w:hyperlink>
            <w:r>
              <w:rPr>
                <w:rStyle w:val="None"/>
                <w:rFonts w:ascii="Calibri" w:hAnsi="Calibri"/>
                <w:sz w:val="22"/>
                <w:szCs w:val="22"/>
                <w:shd w:val="clear" w:color="auto" w:fill="FFFFFF"/>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2F4129" w14:textId="11A2AF4E" w:rsidR="00B40E71" w:rsidRDefault="00F232B3">
            <w:pPr>
              <w:pStyle w:val="BodyA"/>
              <w:spacing w:after="80"/>
              <w:jc w:val="center"/>
            </w:pPr>
            <w:r>
              <w:t>Y</w:t>
            </w:r>
          </w:p>
        </w:tc>
      </w:tr>
    </w:tbl>
    <w:p w14:paraId="0D3C0893" w14:textId="77777777" w:rsidR="00B40E71" w:rsidRDefault="00B40E71">
      <w:pPr>
        <w:pStyle w:val="BodyA"/>
        <w:widowControl w:val="0"/>
        <w:ind w:left="432" w:hanging="432"/>
        <w:rPr>
          <w:rStyle w:val="None"/>
          <w:rFonts w:ascii="Calibri" w:eastAsia="Calibri" w:hAnsi="Calibri" w:cs="Calibri"/>
          <w:b/>
          <w:bCs/>
        </w:rPr>
      </w:pPr>
    </w:p>
    <w:p w14:paraId="4E60CD2A" w14:textId="77777777" w:rsidR="00B40E71" w:rsidRDefault="00B40E71">
      <w:pPr>
        <w:pStyle w:val="BodyA"/>
        <w:rPr>
          <w:rStyle w:val="None"/>
          <w:rFonts w:ascii="Calibri" w:eastAsia="Calibri" w:hAnsi="Calibri" w:cs="Calibri"/>
        </w:rPr>
      </w:pPr>
    </w:p>
    <w:p w14:paraId="72ABB1BA" w14:textId="77777777" w:rsidR="00B40E71" w:rsidRDefault="009A1F38">
      <w:pPr>
        <w:pStyle w:val="BodyA"/>
        <w:rPr>
          <w:rStyle w:val="None"/>
          <w:rFonts w:ascii="Calibri" w:eastAsia="Calibri" w:hAnsi="Calibri" w:cs="Calibri"/>
          <w:b/>
          <w:bCs/>
        </w:rPr>
      </w:pPr>
      <w:r>
        <w:rPr>
          <w:rStyle w:val="None"/>
          <w:rFonts w:ascii="Calibri" w:hAnsi="Calibri"/>
          <w:b/>
          <w:bCs/>
        </w:rPr>
        <w:t>EXISTING PROGRAM MODIFICATION PROPOSALS</w:t>
      </w:r>
    </w:p>
    <w:p w14:paraId="3FCE14DF" w14:textId="77777777" w:rsidR="00B40E71" w:rsidRDefault="00B40E71">
      <w:pPr>
        <w:pStyle w:val="BodyA"/>
        <w:rPr>
          <w:rStyle w:val="None"/>
          <w:rFonts w:ascii="Calibri" w:eastAsia="Calibri" w:hAnsi="Calibri" w:cs="Calibri"/>
          <w:sz w:val="22"/>
          <w:szCs w:val="22"/>
        </w:rPr>
      </w:pPr>
    </w:p>
    <w:tbl>
      <w:tblPr>
        <w:tblW w:w="8478"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48"/>
        <w:gridCol w:w="630"/>
      </w:tblGrid>
      <w:tr w:rsidR="00B40E71" w14:paraId="3B48DAC9" w14:textId="77777777">
        <w:trPr>
          <w:trHeight w:val="5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382DB" w14:textId="77777777" w:rsidR="00B40E71" w:rsidRDefault="009A1F38">
            <w:pPr>
              <w:pStyle w:val="BodyA"/>
              <w:spacing w:after="80"/>
            </w:pPr>
            <w:r>
              <w:rPr>
                <w:rStyle w:val="None"/>
                <w:rFonts w:ascii="Calibri" w:hAnsi="Calibri"/>
                <w:sz w:val="22"/>
                <w:szCs w:val="22"/>
              </w:rPr>
              <w:t xml:space="preserve">Documentation indicating core curriculum requirements have been met for new programs/options or program changes.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BFEF38" w14:textId="77777777" w:rsidR="00B40E71" w:rsidRDefault="009A1F38">
            <w:pPr>
              <w:pStyle w:val="BodyA"/>
              <w:spacing w:after="80"/>
              <w:jc w:val="center"/>
            </w:pPr>
            <w:r>
              <w:rPr>
                <w:rStyle w:val="None"/>
                <w:rFonts w:ascii="Calibri" w:hAnsi="Calibri"/>
                <w:color w:val="333333"/>
                <w:sz w:val="18"/>
                <w:szCs w:val="18"/>
                <w:u w:color="333333"/>
                <w:shd w:val="clear" w:color="auto" w:fill="FFFFFF"/>
              </w:rPr>
              <w:t>N/A</w:t>
            </w:r>
          </w:p>
        </w:tc>
      </w:tr>
      <w:tr w:rsidR="00B40E71" w14:paraId="1ACB4EC2" w14:textId="77777777">
        <w:trPr>
          <w:trHeight w:val="31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E27A3" w14:textId="77777777" w:rsidR="00B40E71" w:rsidRDefault="009A1F38">
            <w:pPr>
              <w:pStyle w:val="BodyA"/>
            </w:pPr>
            <w:r>
              <w:rPr>
                <w:rStyle w:val="None"/>
                <w:rFonts w:ascii="Calibri" w:hAnsi="Calibri"/>
                <w:sz w:val="22"/>
                <w:szCs w:val="22"/>
              </w:rPr>
              <w:t>Detailed rationale for each modification (this includes minor modifications)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38828" w14:textId="18B5ECE2" w:rsidR="00B40E71" w:rsidRDefault="00F232B3">
            <w:pPr>
              <w:pStyle w:val="BodyA"/>
              <w:jc w:val="center"/>
            </w:pPr>
            <w:r>
              <w:t>Y</w:t>
            </w:r>
          </w:p>
        </w:tc>
      </w:tr>
    </w:tbl>
    <w:p w14:paraId="0499355B" w14:textId="77777777" w:rsidR="00B40E71" w:rsidRDefault="00B40E71">
      <w:pPr>
        <w:pStyle w:val="BodyA"/>
        <w:widowControl w:val="0"/>
        <w:ind w:left="432" w:hanging="432"/>
        <w:rPr>
          <w:rStyle w:val="None"/>
          <w:rFonts w:ascii="Calibri" w:eastAsia="Calibri" w:hAnsi="Calibri" w:cs="Calibri"/>
          <w:sz w:val="22"/>
          <w:szCs w:val="22"/>
        </w:rPr>
      </w:pPr>
    </w:p>
    <w:p w14:paraId="04A0A57A" w14:textId="77777777" w:rsidR="00B40E71" w:rsidRDefault="00B40E71">
      <w:pPr>
        <w:pStyle w:val="BodyA"/>
        <w:widowControl w:val="0"/>
        <w:ind w:left="324" w:hanging="324"/>
        <w:rPr>
          <w:rStyle w:val="None"/>
          <w:rFonts w:ascii="Calibri" w:eastAsia="Calibri" w:hAnsi="Calibri" w:cs="Calibri"/>
          <w:sz w:val="22"/>
          <w:szCs w:val="22"/>
        </w:rPr>
      </w:pPr>
    </w:p>
    <w:p w14:paraId="21F8DC64" w14:textId="77777777" w:rsidR="00B40E71" w:rsidRDefault="00B40E71">
      <w:pPr>
        <w:pStyle w:val="BodyA"/>
        <w:rPr>
          <w:rStyle w:val="None"/>
          <w:rFonts w:ascii="Arial" w:eastAsia="Arial" w:hAnsi="Arial" w:cs="Arial"/>
          <w:b/>
          <w:bCs/>
          <w:sz w:val="22"/>
          <w:szCs w:val="22"/>
        </w:rPr>
      </w:pPr>
    </w:p>
    <w:p w14:paraId="164D5539" w14:textId="77777777" w:rsidR="00F232B3" w:rsidRDefault="00F232B3">
      <w:pPr>
        <w:pStyle w:val="BodyA"/>
        <w:rPr>
          <w:rStyle w:val="None"/>
          <w:rFonts w:ascii="Arial" w:eastAsia="Arial" w:hAnsi="Arial" w:cs="Arial"/>
          <w:b/>
          <w:bCs/>
          <w:sz w:val="22"/>
          <w:szCs w:val="22"/>
        </w:rPr>
      </w:pPr>
    </w:p>
    <w:p w14:paraId="2FCB2B3F" w14:textId="77777777" w:rsidR="00F232B3" w:rsidRDefault="00F232B3">
      <w:pPr>
        <w:pStyle w:val="BodyA"/>
        <w:rPr>
          <w:rStyle w:val="None"/>
          <w:rFonts w:ascii="Arial" w:eastAsia="Arial" w:hAnsi="Arial" w:cs="Arial"/>
          <w:b/>
          <w:bCs/>
          <w:sz w:val="22"/>
          <w:szCs w:val="22"/>
        </w:rPr>
      </w:pPr>
    </w:p>
    <w:p w14:paraId="2046EAED" w14:textId="77777777" w:rsidR="00F232B3" w:rsidRDefault="00F232B3">
      <w:pPr>
        <w:pStyle w:val="BodyA"/>
        <w:rPr>
          <w:rStyle w:val="None"/>
          <w:rFonts w:ascii="Arial" w:eastAsia="Arial" w:hAnsi="Arial" w:cs="Arial"/>
          <w:b/>
          <w:bCs/>
          <w:sz w:val="22"/>
          <w:szCs w:val="22"/>
        </w:rPr>
      </w:pPr>
    </w:p>
    <w:p w14:paraId="632B9C1A" w14:textId="77777777" w:rsidR="00B40E71" w:rsidRPr="00876637" w:rsidRDefault="009A1F38">
      <w:pPr>
        <w:pStyle w:val="BodyA"/>
        <w:rPr>
          <w:rStyle w:val="None"/>
          <w:rFonts w:ascii="Calibri" w:eastAsia="Arial" w:hAnsi="Calibri" w:cs="Times New Roman"/>
          <w:b/>
          <w:bCs/>
        </w:rPr>
      </w:pPr>
      <w:r w:rsidRPr="00876637">
        <w:rPr>
          <w:rStyle w:val="None"/>
          <w:rFonts w:ascii="Calibri" w:hAnsi="Calibri" w:cs="Times New Roman"/>
          <w:b/>
          <w:bCs/>
        </w:rPr>
        <w:t xml:space="preserve">List of Courses that use this course as prerequisite. </w:t>
      </w:r>
    </w:p>
    <w:p w14:paraId="1B107EFE" w14:textId="77777777" w:rsidR="00B40E71" w:rsidRPr="00876637" w:rsidRDefault="00B40E71">
      <w:pPr>
        <w:pStyle w:val="BodyA"/>
        <w:rPr>
          <w:rStyle w:val="None"/>
          <w:rFonts w:ascii="Calibri" w:eastAsia="Times New Roman" w:hAnsi="Calibri" w:cs="Times New Roman"/>
          <w:bCs/>
        </w:rPr>
      </w:pPr>
    </w:p>
    <w:p w14:paraId="62E49F2D" w14:textId="4151ACEB" w:rsidR="00B40E71" w:rsidRPr="00876637" w:rsidRDefault="00F232B3">
      <w:pPr>
        <w:pStyle w:val="BodyA"/>
        <w:rPr>
          <w:rStyle w:val="None"/>
          <w:rFonts w:ascii="Calibri" w:eastAsia="Times New Roman" w:hAnsi="Calibri" w:cs="Times New Roman"/>
          <w:bCs/>
          <w:shd w:val="clear" w:color="auto" w:fill="FFFFFF"/>
        </w:rPr>
      </w:pPr>
      <w:r w:rsidRPr="00876637">
        <w:rPr>
          <w:rStyle w:val="None"/>
          <w:rFonts w:ascii="Calibri" w:hAnsi="Calibri" w:cs="Times New Roman"/>
          <w:bCs/>
          <w:shd w:val="clear" w:color="auto" w:fill="FFFFFF"/>
        </w:rPr>
        <w:t xml:space="preserve">No courses are currently </w:t>
      </w:r>
      <w:r w:rsidR="00355CD1" w:rsidRPr="00876637">
        <w:rPr>
          <w:rStyle w:val="None"/>
          <w:rFonts w:ascii="Calibri" w:hAnsi="Calibri" w:cs="Times New Roman"/>
          <w:bCs/>
          <w:shd w:val="clear" w:color="auto" w:fill="FFFFFF"/>
        </w:rPr>
        <w:t>listing PHYS 2609 as a pre-req</w:t>
      </w:r>
      <w:r w:rsidR="00876637">
        <w:rPr>
          <w:rStyle w:val="None"/>
          <w:rFonts w:ascii="Calibri" w:hAnsi="Calibri" w:cs="Times New Roman"/>
          <w:bCs/>
          <w:shd w:val="clear" w:color="auto" w:fill="FFFFFF"/>
        </w:rPr>
        <w:t>u</w:t>
      </w:r>
      <w:r w:rsidR="00355CD1" w:rsidRPr="00876637">
        <w:rPr>
          <w:rStyle w:val="None"/>
          <w:rFonts w:ascii="Calibri" w:hAnsi="Calibri" w:cs="Times New Roman"/>
          <w:bCs/>
          <w:shd w:val="clear" w:color="auto" w:fill="FFFFFF"/>
        </w:rPr>
        <w:t>isite.</w:t>
      </w:r>
    </w:p>
    <w:p w14:paraId="7271C20F" w14:textId="77777777" w:rsidR="00355CD1" w:rsidRPr="00876637" w:rsidRDefault="009A1F38">
      <w:pPr>
        <w:pStyle w:val="BodyA"/>
        <w:spacing w:before="240"/>
        <w:rPr>
          <w:rStyle w:val="None"/>
          <w:rFonts w:ascii="Calibri" w:hAnsi="Calibri" w:cs="Times New Roman"/>
          <w:b/>
          <w:bCs/>
        </w:rPr>
      </w:pPr>
      <w:r w:rsidRPr="00876637">
        <w:rPr>
          <w:rStyle w:val="None"/>
          <w:rFonts w:ascii="Calibri" w:hAnsi="Calibri" w:cs="Times New Roman"/>
          <w:b/>
          <w:bCs/>
        </w:rPr>
        <w:t xml:space="preserve">List of the programs that use this course as required or elective.  </w:t>
      </w:r>
    </w:p>
    <w:p w14:paraId="77BB776E" w14:textId="7409ECAD" w:rsidR="00B40E71" w:rsidRPr="00876637" w:rsidRDefault="00355CD1">
      <w:pPr>
        <w:pStyle w:val="BodyA"/>
        <w:spacing w:before="240"/>
        <w:rPr>
          <w:rStyle w:val="None"/>
          <w:rFonts w:ascii="Calibri" w:eastAsia="Calibri" w:hAnsi="Calibri" w:cs="Times New Roman"/>
          <w:bCs/>
        </w:rPr>
      </w:pPr>
      <w:r w:rsidRPr="00876637">
        <w:rPr>
          <w:rStyle w:val="None"/>
          <w:rFonts w:ascii="Calibri" w:hAnsi="Calibri" w:cs="Times New Roman"/>
          <w:bCs/>
        </w:rPr>
        <w:t>Currently no programs are listing PHYS 2609 as a required course. The BS in Applied Computational Physics currently lists PHYS 2609 as a suggested program elective. With the approval of the present proposal, PHYS 2609 will satisfy a requirement from the BS in Applied Computational Physics.</w:t>
      </w:r>
    </w:p>
    <w:p w14:paraId="6DE1C15A" w14:textId="77777777" w:rsidR="00B40E71" w:rsidRPr="00876637" w:rsidRDefault="00B40E71">
      <w:pPr>
        <w:pStyle w:val="BodyA"/>
        <w:rPr>
          <w:rStyle w:val="None"/>
          <w:rFonts w:ascii="Calibri" w:eastAsia="Calibri" w:hAnsi="Calibri" w:cs="Times New Roman"/>
        </w:rPr>
      </w:pPr>
    </w:p>
    <w:p w14:paraId="08C3866C" w14:textId="0A764100" w:rsidR="00B40E71" w:rsidRPr="00876637" w:rsidRDefault="00355CD1">
      <w:pPr>
        <w:pStyle w:val="BodyA"/>
        <w:widowControl w:val="0"/>
        <w:ind w:left="216" w:hanging="216"/>
        <w:rPr>
          <w:rStyle w:val="None"/>
          <w:rFonts w:ascii="Calibri" w:eastAsia="Calibri" w:hAnsi="Calibri" w:cs="Times New Roman"/>
          <w:b/>
        </w:rPr>
      </w:pPr>
      <w:r w:rsidRPr="00876637">
        <w:rPr>
          <w:rStyle w:val="None"/>
          <w:rFonts w:ascii="Calibri" w:eastAsia="Calibri" w:hAnsi="Calibri" w:cs="Times New Roman"/>
          <w:b/>
        </w:rPr>
        <w:t>Rational</w:t>
      </w:r>
      <w:r w:rsidR="003D2B98" w:rsidRPr="00876637">
        <w:rPr>
          <w:rStyle w:val="None"/>
          <w:rFonts w:ascii="Calibri" w:eastAsia="Calibri" w:hAnsi="Calibri" w:cs="Times New Roman"/>
          <w:b/>
        </w:rPr>
        <w:t>e for the Proposed Minor Changes</w:t>
      </w:r>
    </w:p>
    <w:p w14:paraId="50867F99" w14:textId="77777777" w:rsidR="003D2B98" w:rsidRPr="00876637" w:rsidRDefault="003D2B98">
      <w:pPr>
        <w:pStyle w:val="BodyA"/>
        <w:widowControl w:val="0"/>
        <w:ind w:left="216" w:hanging="216"/>
        <w:rPr>
          <w:rStyle w:val="None"/>
          <w:rFonts w:ascii="Calibri" w:eastAsia="Calibri" w:hAnsi="Calibri" w:cs="Times New Roman"/>
          <w:b/>
        </w:rPr>
      </w:pPr>
    </w:p>
    <w:p w14:paraId="40F3EFBD" w14:textId="4662F55E" w:rsidR="003D2B98" w:rsidRPr="00876637" w:rsidRDefault="003D2B98" w:rsidP="003D2B98">
      <w:pPr>
        <w:pStyle w:val="BodyA"/>
        <w:rPr>
          <w:rFonts w:ascii="Calibri" w:eastAsia="Calibri" w:hAnsi="Calibri" w:cs="Times New Roman"/>
        </w:rPr>
      </w:pPr>
      <w:r w:rsidRPr="00876637">
        <w:rPr>
          <w:rFonts w:ascii="Calibri" w:eastAsia="Calibri" w:hAnsi="Calibri" w:cs="Times New Roman"/>
        </w:rPr>
        <w:t>The present proposal targets two minor curriculum changes, both related with the course PHYS 2609 (Introduction to Quantum Computing), which is currently on the City Tech catalog. We propose to change the pre-requisites of PHYS 2609 and to modify the Applied Computational Physics program requirements to allow students to take PHYS 2609 in place of PHYS 3300.</w:t>
      </w:r>
    </w:p>
    <w:p w14:paraId="75A8574B" w14:textId="55AAB84B" w:rsidR="003D2B98" w:rsidRPr="00876637" w:rsidRDefault="003D2B98" w:rsidP="003D2B98">
      <w:pPr>
        <w:pStyle w:val="BodyA"/>
        <w:widowControl w:val="0"/>
        <w:rPr>
          <w:rFonts w:ascii="Calibri" w:eastAsia="Calibri" w:hAnsi="Calibri" w:cs="Times New Roman"/>
        </w:rPr>
      </w:pPr>
    </w:p>
    <w:p w14:paraId="29C64A32" w14:textId="586E34EF" w:rsidR="003D2B98" w:rsidRPr="00876637" w:rsidRDefault="003D2B98" w:rsidP="003D2B98">
      <w:pPr>
        <w:pStyle w:val="BodyA"/>
        <w:rPr>
          <w:rFonts w:ascii="Calibri" w:eastAsia="Calibri" w:hAnsi="Calibri" w:cs="Times New Roman"/>
        </w:rPr>
      </w:pPr>
      <w:r w:rsidRPr="00876637">
        <w:rPr>
          <w:rFonts w:ascii="Calibri" w:eastAsia="Calibri" w:hAnsi="Calibri" w:cs="Times New Roman"/>
        </w:rPr>
        <w:t xml:space="preserve">Both changes will provide additional flexibility for students in the Applied Computational Physics program in terms of available options for their plan of studies, as well as allow more students (also outside the Physics BS program) to access the important concepts contained in the course PHYS 2609. Current pre-requisites are far too advanced for the aims of a 2000-level course and preclude access to the course to most student. </w:t>
      </w:r>
    </w:p>
    <w:p w14:paraId="5D8CD808" w14:textId="19DB5001" w:rsidR="003D2B98" w:rsidRDefault="003D2B98" w:rsidP="003D2B98">
      <w:pPr>
        <w:pStyle w:val="BodyA"/>
        <w:rPr>
          <w:rFonts w:ascii="Calibri" w:eastAsia="Calibri" w:hAnsi="Calibri" w:cs="Times New Roman"/>
        </w:rPr>
      </w:pPr>
      <w:r w:rsidRPr="00876637">
        <w:rPr>
          <w:rFonts w:ascii="Calibri" w:eastAsia="Calibri" w:hAnsi="Calibri" w:cs="Times New Roman"/>
        </w:rPr>
        <w:t xml:space="preserve">An extensive introduction to the topics on Quantum Mechanics which are relevant for the purpose of PHYS 2609 is indeed provided in the first weeks of the course, making it accessible to students with the physics and mathematics proficiency provided by PHYS 1442 and MAT 1575. </w:t>
      </w:r>
    </w:p>
    <w:p w14:paraId="1AC1C7D1" w14:textId="77777777" w:rsidR="004018F3" w:rsidRPr="00876637" w:rsidRDefault="004018F3" w:rsidP="003D2B98">
      <w:pPr>
        <w:pStyle w:val="BodyA"/>
        <w:rPr>
          <w:rFonts w:ascii="Calibri" w:eastAsia="Calibri" w:hAnsi="Calibri" w:cs="Times New Roman"/>
        </w:rPr>
      </w:pPr>
    </w:p>
    <w:p w14:paraId="0DB30134" w14:textId="1C704989" w:rsidR="00535711" w:rsidRPr="00535711" w:rsidRDefault="003D2B98" w:rsidP="00535711">
      <w:pPr>
        <w:pStyle w:val="CM5"/>
        <w:rPr>
          <w:rFonts w:ascii="Calibri" w:hAnsi="Calibri" w:cs="Arial"/>
        </w:rPr>
      </w:pPr>
      <w:r w:rsidRPr="00876637">
        <w:rPr>
          <w:rFonts w:ascii="Calibri" w:eastAsia="Calibri" w:hAnsi="Calibri"/>
        </w:rPr>
        <w:t xml:space="preserve">Moreover, within the </w:t>
      </w:r>
      <w:r w:rsidRPr="00876637">
        <w:rPr>
          <w:rFonts w:ascii="Calibri" w:eastAsia="Calibri" w:hAnsi="Calibri"/>
          <w:color w:val="000000"/>
        </w:rPr>
        <w:t>Applied Computational</w:t>
      </w:r>
      <w:r w:rsidRPr="00876637">
        <w:rPr>
          <w:rFonts w:ascii="Calibri" w:eastAsia="Calibri" w:hAnsi="Calibri"/>
        </w:rPr>
        <w:t xml:space="preserve"> Physics prog</w:t>
      </w:r>
      <w:r w:rsidR="004018F3">
        <w:rPr>
          <w:rFonts w:ascii="Calibri" w:eastAsia="Calibri" w:hAnsi="Calibri"/>
        </w:rPr>
        <w:t>ram,</w:t>
      </w:r>
      <w:r w:rsidRPr="00876637">
        <w:rPr>
          <w:rFonts w:ascii="Calibri" w:eastAsia="Calibri" w:hAnsi="Calibri"/>
        </w:rPr>
        <w:t xml:space="preserve"> </w:t>
      </w:r>
      <w:r w:rsidR="00876637" w:rsidRPr="00876637">
        <w:rPr>
          <w:rFonts w:ascii="Calibri" w:eastAsia="Calibri" w:hAnsi="Calibri"/>
        </w:rPr>
        <w:t xml:space="preserve">we observed </w:t>
      </w:r>
      <w:r w:rsidRPr="00876637">
        <w:rPr>
          <w:rFonts w:ascii="Calibri" w:eastAsia="Calibri" w:hAnsi="Calibri"/>
        </w:rPr>
        <w:t xml:space="preserve">that </w:t>
      </w:r>
      <w:r w:rsidR="00876637" w:rsidRPr="00876637">
        <w:rPr>
          <w:rFonts w:ascii="Calibri" w:eastAsia="Calibri" w:hAnsi="Calibri"/>
        </w:rPr>
        <w:t xml:space="preserve">the availability of an additional 2000-level course, as a possible alternative, </w:t>
      </w:r>
      <w:r w:rsidR="00876637" w:rsidRPr="00535711">
        <w:rPr>
          <w:rFonts w:ascii="Calibri" w:eastAsia="Calibri" w:hAnsi="Calibri"/>
        </w:rPr>
        <w:t>would increase the flexibility of the program to adapt to the individual needs of the students</w:t>
      </w:r>
      <w:r w:rsidR="00535711">
        <w:rPr>
          <w:rFonts w:ascii="Calibri" w:hAnsi="Calibri" w:cs="Arial"/>
        </w:rPr>
        <w:t>,</w:t>
      </w:r>
      <w:r w:rsidR="00535711" w:rsidRPr="00535711">
        <w:rPr>
          <w:rFonts w:ascii="Calibri" w:hAnsi="Calibri" w:cs="Arial"/>
        </w:rPr>
        <w:t xml:space="preserve"> in particular for transfer students which often need alternative </w:t>
      </w:r>
      <w:r w:rsidR="00535711">
        <w:rPr>
          <w:rFonts w:ascii="Calibri" w:hAnsi="Calibri" w:cs="Arial"/>
        </w:rPr>
        <w:t>sequences of courses</w:t>
      </w:r>
      <w:r w:rsidR="00535711" w:rsidRPr="00535711">
        <w:rPr>
          <w:rFonts w:ascii="Calibri" w:hAnsi="Calibri" w:cs="Arial"/>
        </w:rPr>
        <w:t xml:space="preserve"> to complement their existing credits.   </w:t>
      </w:r>
    </w:p>
    <w:p w14:paraId="5DE44942" w14:textId="320BE73E" w:rsidR="003D2B98" w:rsidRPr="00876637" w:rsidRDefault="003D2B98" w:rsidP="003D2B98">
      <w:pPr>
        <w:pStyle w:val="BodyA"/>
        <w:rPr>
          <w:rFonts w:ascii="Calibri" w:eastAsia="Calibri" w:hAnsi="Calibri" w:cs="Times New Roman"/>
        </w:rPr>
      </w:pPr>
    </w:p>
    <w:p w14:paraId="0D9906D7" w14:textId="77777777" w:rsidR="003D2B98" w:rsidRPr="00876637" w:rsidRDefault="003D2B98" w:rsidP="003D2B98">
      <w:pPr>
        <w:pStyle w:val="BodyA"/>
        <w:rPr>
          <w:rFonts w:ascii="Times New Roman" w:eastAsia="Calibri" w:hAnsi="Times New Roman" w:cs="Times New Roman"/>
        </w:rPr>
      </w:pPr>
    </w:p>
    <w:p w14:paraId="116CF6E1" w14:textId="77777777" w:rsidR="003D2B98" w:rsidRPr="003D2B98" w:rsidRDefault="003D2B98" w:rsidP="003D2B98">
      <w:pPr>
        <w:pStyle w:val="BodyA"/>
        <w:widowControl w:val="0"/>
        <w:rPr>
          <w:rStyle w:val="None"/>
          <w:rFonts w:ascii="Calibri" w:eastAsia="Calibri" w:hAnsi="Calibri" w:cs="Calibri"/>
        </w:rPr>
      </w:pPr>
    </w:p>
    <w:p w14:paraId="712084C1" w14:textId="77777777" w:rsidR="00B40E71" w:rsidRDefault="00B40E71">
      <w:pPr>
        <w:pStyle w:val="BodyA"/>
        <w:widowControl w:val="0"/>
        <w:rPr>
          <w:rStyle w:val="None"/>
          <w:rFonts w:ascii="Calibri" w:eastAsia="Calibri" w:hAnsi="Calibri" w:cs="Calibri"/>
          <w:sz w:val="22"/>
          <w:szCs w:val="22"/>
        </w:rPr>
      </w:pPr>
    </w:p>
    <w:p w14:paraId="0791E244" w14:textId="77777777" w:rsidR="00B40E71" w:rsidRDefault="009A1F38">
      <w:pPr>
        <w:pStyle w:val="BodyA"/>
      </w:pPr>
      <w:r>
        <w:rPr>
          <w:rStyle w:val="None"/>
          <w:rFonts w:ascii="Arial Unicode MS" w:hAnsi="Arial Unicode MS"/>
          <w:sz w:val="22"/>
          <w:szCs w:val="22"/>
        </w:rPr>
        <w:br w:type="page"/>
      </w:r>
    </w:p>
    <w:p w14:paraId="7563942D" w14:textId="77777777" w:rsidR="00876637" w:rsidRDefault="00876637">
      <w:pPr>
        <w:pStyle w:val="BodyA"/>
        <w:rPr>
          <w:rStyle w:val="None"/>
          <w:rFonts w:ascii="Arial" w:hAnsi="Arial"/>
          <w:b/>
          <w:bCs/>
          <w:sz w:val="22"/>
          <w:szCs w:val="22"/>
        </w:rPr>
      </w:pPr>
    </w:p>
    <w:p w14:paraId="660F7458" w14:textId="05AF3063" w:rsidR="00B40E71" w:rsidRPr="00876637" w:rsidRDefault="009A1F38">
      <w:pPr>
        <w:pStyle w:val="BodyA"/>
        <w:rPr>
          <w:rStyle w:val="None"/>
          <w:rFonts w:ascii="Arial" w:eastAsia="Arial" w:hAnsi="Arial" w:cs="Arial"/>
          <w:b/>
          <w:bCs/>
          <w:sz w:val="22"/>
          <w:szCs w:val="22"/>
        </w:rPr>
      </w:pPr>
      <w:r>
        <w:rPr>
          <w:rStyle w:val="None"/>
          <w:rFonts w:ascii="Arial" w:hAnsi="Arial"/>
          <w:b/>
          <w:bCs/>
          <w:sz w:val="22"/>
          <w:szCs w:val="22"/>
        </w:rPr>
        <w:t>Section AV:  Changes in Existing Courses</w:t>
      </w:r>
    </w:p>
    <w:p w14:paraId="79EF4EA0" w14:textId="77777777" w:rsidR="00B40E71" w:rsidRDefault="00B40E71">
      <w:pPr>
        <w:pStyle w:val="BodyA"/>
        <w:rPr>
          <w:rStyle w:val="None"/>
          <w:rFonts w:ascii="Calibri" w:eastAsia="Calibri" w:hAnsi="Calibri" w:cs="Calibri"/>
          <w:b/>
          <w:bCs/>
          <w:sz w:val="22"/>
          <w:szCs w:val="22"/>
        </w:rPr>
      </w:pPr>
    </w:p>
    <w:p w14:paraId="6CA83739" w14:textId="6698A38A" w:rsidR="00B40E71" w:rsidRPr="00A259AC" w:rsidRDefault="00876637">
      <w:pPr>
        <w:pStyle w:val="BodyA"/>
        <w:rPr>
          <w:rStyle w:val="None"/>
          <w:rFonts w:ascii="Arial" w:hAnsi="Arial"/>
          <w:bCs/>
          <w:sz w:val="20"/>
          <w:szCs w:val="20"/>
        </w:rPr>
      </w:pPr>
      <w:r w:rsidRPr="00A259AC">
        <w:rPr>
          <w:rStyle w:val="None"/>
          <w:rFonts w:ascii="Arial" w:hAnsi="Arial"/>
          <w:bCs/>
          <w:sz w:val="20"/>
          <w:szCs w:val="20"/>
        </w:rPr>
        <w:t>PHYS 2609 Introduction to Quantum Computing</w:t>
      </w:r>
      <w:r w:rsidR="00A259AC">
        <w:rPr>
          <w:rStyle w:val="None"/>
          <w:rFonts w:ascii="Arial" w:hAnsi="Arial"/>
          <w:bCs/>
          <w:sz w:val="20"/>
          <w:szCs w:val="20"/>
        </w:rPr>
        <w:t>.</w:t>
      </w:r>
      <w:r w:rsidR="00A259AC" w:rsidRPr="00A259AC">
        <w:rPr>
          <w:rStyle w:val="None"/>
          <w:rFonts w:ascii="Arial" w:hAnsi="Arial"/>
          <w:bCs/>
          <w:sz w:val="20"/>
          <w:szCs w:val="20"/>
        </w:rPr>
        <w:t xml:space="preserve"> Course offered by the Physics Department. </w:t>
      </w:r>
    </w:p>
    <w:p w14:paraId="0C5B8384" w14:textId="77777777" w:rsidR="00B40E71" w:rsidRDefault="00B40E71">
      <w:pPr>
        <w:pStyle w:val="BodyA"/>
        <w:rPr>
          <w:rStyle w:val="None"/>
          <w:rFonts w:ascii="Arial" w:eastAsia="Arial" w:hAnsi="Arial" w:cs="Arial"/>
          <w:b/>
          <w:bCs/>
          <w:sz w:val="20"/>
          <w:szCs w:val="20"/>
        </w:rPr>
      </w:pPr>
    </w:p>
    <w:tbl>
      <w:tblPr>
        <w:tblW w:w="86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686"/>
        <w:gridCol w:w="2537"/>
        <w:gridCol w:w="1752"/>
        <w:gridCol w:w="2646"/>
      </w:tblGrid>
      <w:tr w:rsidR="00B40E71" w14:paraId="2BA48413" w14:textId="77777777" w:rsidTr="00876637">
        <w:trPr>
          <w:trHeight w:val="386"/>
        </w:trPr>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D11188" w14:textId="77777777" w:rsidR="00B40E71" w:rsidRDefault="009A1F38">
            <w:pPr>
              <w:pStyle w:val="Body"/>
            </w:pPr>
            <w:r>
              <w:rPr>
                <w:rStyle w:val="None"/>
                <w:rFonts w:ascii="Arial" w:hAnsi="Arial"/>
                <w:b/>
                <w:bCs/>
                <w:sz w:val="18"/>
                <w:szCs w:val="18"/>
              </w:rPr>
              <w:t>CUNYFirst Course ID</w:t>
            </w:r>
          </w:p>
        </w:tc>
        <w:tc>
          <w:tcPr>
            <w:tcW w:w="253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489A592F" w14:textId="77777777" w:rsidR="00B40E71" w:rsidRDefault="00B40E71"/>
        </w:tc>
        <w:tc>
          <w:tcPr>
            <w:tcW w:w="175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45C448D" w14:textId="77777777" w:rsidR="00B40E71" w:rsidRDefault="00B40E71"/>
        </w:tc>
        <w:tc>
          <w:tcPr>
            <w:tcW w:w="2646"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42BEC551" w14:textId="77777777" w:rsidR="00B40E71" w:rsidRDefault="00B40E71"/>
        </w:tc>
      </w:tr>
      <w:tr w:rsidR="00B40E71" w14:paraId="1D120EC2" w14:textId="77777777" w:rsidTr="00876637">
        <w:trPr>
          <w:trHeight w:val="197"/>
        </w:trPr>
        <w:tc>
          <w:tcPr>
            <w:tcW w:w="1686"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6BA9F6" w14:textId="77777777" w:rsidR="00B40E71" w:rsidRDefault="009A1F38">
            <w:pPr>
              <w:pStyle w:val="Body"/>
            </w:pPr>
            <w:r>
              <w:rPr>
                <w:rStyle w:val="None"/>
                <w:rFonts w:ascii="Arial" w:hAnsi="Arial"/>
                <w:b/>
                <w:bCs/>
                <w:sz w:val="18"/>
                <w:szCs w:val="18"/>
              </w:rPr>
              <w:t>FROM:</w:t>
            </w:r>
          </w:p>
        </w:tc>
        <w:tc>
          <w:tcPr>
            <w:tcW w:w="2537"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643322" w14:textId="77777777" w:rsidR="00B40E71" w:rsidRDefault="00B40E71"/>
        </w:tc>
        <w:tc>
          <w:tcPr>
            <w:tcW w:w="1752"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0A8759" w14:textId="77777777" w:rsidR="00B40E71" w:rsidRDefault="009A1F38">
            <w:pPr>
              <w:pStyle w:val="Body"/>
            </w:pPr>
            <w:r>
              <w:rPr>
                <w:rStyle w:val="None"/>
                <w:rFonts w:ascii="Arial" w:hAnsi="Arial"/>
                <w:b/>
                <w:bCs/>
                <w:sz w:val="18"/>
                <w:szCs w:val="18"/>
              </w:rPr>
              <w:t>TO:</w:t>
            </w:r>
          </w:p>
        </w:tc>
        <w:tc>
          <w:tcPr>
            <w:tcW w:w="2646"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BF76608" w14:textId="77777777" w:rsidR="00B40E71" w:rsidRDefault="00B40E71"/>
        </w:tc>
      </w:tr>
      <w:tr w:rsidR="00B40E71" w14:paraId="7FAB2ADF" w14:textId="77777777" w:rsidTr="00876637">
        <w:trPr>
          <w:trHeight w:val="199"/>
        </w:trPr>
        <w:tc>
          <w:tcPr>
            <w:tcW w:w="168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CCF7C0" w14:textId="77777777" w:rsidR="00B40E71" w:rsidRDefault="009A1F38">
            <w:pPr>
              <w:pStyle w:val="Body"/>
            </w:pPr>
            <w:r>
              <w:rPr>
                <w:rStyle w:val="None"/>
                <w:rFonts w:ascii="Arial" w:hAnsi="Arial"/>
                <w:b/>
                <w:bCs/>
                <w:sz w:val="18"/>
                <w:szCs w:val="18"/>
              </w:rPr>
              <w:t>Department(s)</w:t>
            </w:r>
          </w:p>
        </w:tc>
        <w:tc>
          <w:tcPr>
            <w:tcW w:w="25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496155" w14:textId="77777777" w:rsidR="00B40E71" w:rsidRDefault="00B40E71"/>
        </w:tc>
        <w:tc>
          <w:tcPr>
            <w:tcW w:w="1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C27D8E2" w14:textId="77777777" w:rsidR="00B40E71" w:rsidRDefault="009A1F38">
            <w:pPr>
              <w:pStyle w:val="Body"/>
            </w:pPr>
            <w:r>
              <w:rPr>
                <w:rStyle w:val="None"/>
                <w:rFonts w:ascii="Arial" w:hAnsi="Arial"/>
                <w:b/>
                <w:bCs/>
                <w:sz w:val="18"/>
                <w:szCs w:val="18"/>
              </w:rPr>
              <w:t>Department(s)</w:t>
            </w:r>
          </w:p>
        </w:tc>
        <w:tc>
          <w:tcPr>
            <w:tcW w:w="264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FB86298" w14:textId="77777777" w:rsidR="00B40E71" w:rsidRDefault="00B40E71"/>
        </w:tc>
      </w:tr>
      <w:tr w:rsidR="00B40E71" w14:paraId="31C2D282" w14:textId="77777777" w:rsidTr="00876637">
        <w:trPr>
          <w:trHeight w:val="199"/>
        </w:trPr>
        <w:tc>
          <w:tcPr>
            <w:tcW w:w="168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989C0E" w14:textId="77777777" w:rsidR="00B40E71" w:rsidRDefault="009A1F38">
            <w:pPr>
              <w:pStyle w:val="Body"/>
            </w:pPr>
            <w:r>
              <w:rPr>
                <w:rStyle w:val="None"/>
                <w:rFonts w:ascii="Arial" w:hAnsi="Arial"/>
                <w:b/>
                <w:bCs/>
                <w:sz w:val="18"/>
                <w:szCs w:val="18"/>
              </w:rPr>
              <w:t>Course</w:t>
            </w:r>
          </w:p>
        </w:tc>
        <w:tc>
          <w:tcPr>
            <w:tcW w:w="25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DA7A66B" w14:textId="77777777" w:rsidR="00B40E71" w:rsidRDefault="00B40E71"/>
        </w:tc>
        <w:tc>
          <w:tcPr>
            <w:tcW w:w="1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3A82ED7" w14:textId="77777777" w:rsidR="00B40E71" w:rsidRDefault="009A1F38">
            <w:pPr>
              <w:pStyle w:val="Body"/>
            </w:pPr>
            <w:r>
              <w:rPr>
                <w:rStyle w:val="None"/>
                <w:rFonts w:ascii="Arial" w:hAnsi="Arial"/>
                <w:b/>
                <w:bCs/>
                <w:sz w:val="18"/>
                <w:szCs w:val="18"/>
              </w:rPr>
              <w:t>Course</w:t>
            </w:r>
          </w:p>
        </w:tc>
        <w:tc>
          <w:tcPr>
            <w:tcW w:w="264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619AB05" w14:textId="77777777" w:rsidR="00B40E71" w:rsidRDefault="00B40E71"/>
        </w:tc>
      </w:tr>
      <w:tr w:rsidR="00B40E71" w14:paraId="2A3C7342" w14:textId="77777777" w:rsidTr="00876637">
        <w:trPr>
          <w:trHeight w:val="199"/>
        </w:trPr>
        <w:tc>
          <w:tcPr>
            <w:tcW w:w="168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128A17" w14:textId="77777777" w:rsidR="00B40E71" w:rsidRDefault="009A1F38">
            <w:pPr>
              <w:pStyle w:val="Body"/>
            </w:pPr>
            <w:r>
              <w:rPr>
                <w:rStyle w:val="None"/>
                <w:rFonts w:ascii="Arial" w:hAnsi="Arial"/>
                <w:b/>
                <w:bCs/>
                <w:sz w:val="18"/>
                <w:szCs w:val="18"/>
              </w:rPr>
              <w:t>Prerequisite</w:t>
            </w:r>
          </w:p>
        </w:tc>
        <w:tc>
          <w:tcPr>
            <w:tcW w:w="25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448450F" w14:textId="27C3F22F" w:rsidR="00B40E71" w:rsidRPr="00535711" w:rsidRDefault="00535711">
            <w:pPr>
              <w:pStyle w:val="Body"/>
              <w:rPr>
                <w:strike/>
              </w:rPr>
            </w:pPr>
            <w:r w:rsidRPr="00535711">
              <w:rPr>
                <w:rStyle w:val="None"/>
                <w:rFonts w:ascii="Arial" w:hAnsi="Arial"/>
                <w:strike/>
                <w:sz w:val="18"/>
                <w:szCs w:val="18"/>
              </w:rPr>
              <w:t>PHYS 2443 or PHYS 2607</w:t>
            </w:r>
          </w:p>
        </w:tc>
        <w:tc>
          <w:tcPr>
            <w:tcW w:w="1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38E2CD5" w14:textId="77777777" w:rsidR="00B40E71" w:rsidRDefault="009A1F38">
            <w:pPr>
              <w:pStyle w:val="Body"/>
            </w:pPr>
            <w:r>
              <w:rPr>
                <w:rStyle w:val="None"/>
                <w:rFonts w:ascii="Arial" w:hAnsi="Arial"/>
                <w:b/>
                <w:bCs/>
                <w:sz w:val="18"/>
                <w:szCs w:val="18"/>
              </w:rPr>
              <w:t xml:space="preserve">Prerequisite </w:t>
            </w:r>
          </w:p>
        </w:tc>
        <w:tc>
          <w:tcPr>
            <w:tcW w:w="264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05AE629" w14:textId="087841B2" w:rsidR="00B40E71" w:rsidRPr="00535711" w:rsidRDefault="00EF51A5">
            <w:pPr>
              <w:pStyle w:val="Body"/>
              <w:rPr>
                <w:u w:val="single"/>
              </w:rPr>
            </w:pPr>
            <w:r>
              <w:rPr>
                <w:rStyle w:val="None"/>
                <w:rFonts w:ascii="Arial" w:hAnsi="Arial"/>
                <w:sz w:val="18"/>
                <w:szCs w:val="18"/>
                <w:u w:val="single"/>
              </w:rPr>
              <w:t>PHYS 1442</w:t>
            </w:r>
            <w:r w:rsidR="00466C72">
              <w:rPr>
                <w:rStyle w:val="None"/>
                <w:rFonts w:ascii="Arial" w:hAnsi="Arial"/>
                <w:sz w:val="18"/>
                <w:szCs w:val="18"/>
                <w:u w:val="single"/>
              </w:rPr>
              <w:t xml:space="preserve"> and MAT 1575</w:t>
            </w:r>
          </w:p>
        </w:tc>
      </w:tr>
      <w:tr w:rsidR="00B40E71" w14:paraId="1901DCC1" w14:textId="77777777" w:rsidTr="00876637">
        <w:trPr>
          <w:trHeight w:val="199"/>
        </w:trPr>
        <w:tc>
          <w:tcPr>
            <w:tcW w:w="168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1E85F0" w14:textId="77777777" w:rsidR="00B40E71" w:rsidRDefault="009A1F38">
            <w:pPr>
              <w:pStyle w:val="Body"/>
            </w:pPr>
            <w:r>
              <w:rPr>
                <w:rStyle w:val="None"/>
                <w:rFonts w:ascii="Arial" w:hAnsi="Arial"/>
                <w:b/>
                <w:bCs/>
                <w:sz w:val="18"/>
                <w:szCs w:val="18"/>
              </w:rPr>
              <w:t>Corequisite</w:t>
            </w:r>
          </w:p>
        </w:tc>
        <w:tc>
          <w:tcPr>
            <w:tcW w:w="25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A0535A8" w14:textId="77777777" w:rsidR="00B40E71" w:rsidRDefault="00B40E71"/>
        </w:tc>
        <w:tc>
          <w:tcPr>
            <w:tcW w:w="1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E85668" w14:textId="77777777" w:rsidR="00B40E71" w:rsidRDefault="009A1F38">
            <w:pPr>
              <w:pStyle w:val="Body"/>
            </w:pPr>
            <w:r>
              <w:rPr>
                <w:rStyle w:val="None"/>
                <w:rFonts w:ascii="Arial" w:hAnsi="Arial"/>
                <w:b/>
                <w:bCs/>
                <w:sz w:val="18"/>
                <w:szCs w:val="18"/>
              </w:rPr>
              <w:t>Corequisite</w:t>
            </w:r>
          </w:p>
        </w:tc>
        <w:tc>
          <w:tcPr>
            <w:tcW w:w="264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047AE98" w14:textId="77777777" w:rsidR="00B40E71" w:rsidRDefault="00B40E71"/>
        </w:tc>
      </w:tr>
      <w:tr w:rsidR="00B40E71" w14:paraId="45D358AC" w14:textId="77777777" w:rsidTr="00876637">
        <w:trPr>
          <w:trHeight w:val="391"/>
        </w:trPr>
        <w:tc>
          <w:tcPr>
            <w:tcW w:w="168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7EA24A" w14:textId="77777777" w:rsidR="00B40E71" w:rsidRDefault="009A1F38">
            <w:pPr>
              <w:pStyle w:val="Body"/>
            </w:pPr>
            <w:r>
              <w:rPr>
                <w:rStyle w:val="None"/>
                <w:rFonts w:ascii="Arial" w:hAnsi="Arial"/>
                <w:b/>
                <w:bCs/>
                <w:sz w:val="18"/>
                <w:szCs w:val="18"/>
              </w:rPr>
              <w:t>Pre- or corequisite</w:t>
            </w:r>
          </w:p>
        </w:tc>
        <w:tc>
          <w:tcPr>
            <w:tcW w:w="25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24EA57" w14:textId="77777777" w:rsidR="00B40E71" w:rsidRDefault="00B40E71"/>
        </w:tc>
        <w:tc>
          <w:tcPr>
            <w:tcW w:w="1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33EF661" w14:textId="77777777" w:rsidR="00B40E71" w:rsidRDefault="009A1F38">
            <w:pPr>
              <w:pStyle w:val="Body"/>
            </w:pPr>
            <w:r>
              <w:rPr>
                <w:rStyle w:val="None"/>
                <w:rFonts w:ascii="Arial" w:hAnsi="Arial"/>
                <w:b/>
                <w:bCs/>
                <w:sz w:val="18"/>
                <w:szCs w:val="18"/>
              </w:rPr>
              <w:t>Pre- or corequisite</w:t>
            </w:r>
          </w:p>
        </w:tc>
        <w:tc>
          <w:tcPr>
            <w:tcW w:w="264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17EBADD" w14:textId="77777777" w:rsidR="00B40E71" w:rsidRDefault="00B40E71"/>
        </w:tc>
      </w:tr>
      <w:tr w:rsidR="00B40E71" w14:paraId="35BDD661" w14:textId="77777777" w:rsidTr="00876637">
        <w:trPr>
          <w:trHeight w:val="199"/>
        </w:trPr>
        <w:tc>
          <w:tcPr>
            <w:tcW w:w="168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7FD94A7" w14:textId="77777777" w:rsidR="00B40E71" w:rsidRDefault="009A1F38">
            <w:pPr>
              <w:pStyle w:val="Body"/>
            </w:pPr>
            <w:r>
              <w:rPr>
                <w:rStyle w:val="None"/>
                <w:rFonts w:ascii="Arial" w:hAnsi="Arial"/>
                <w:b/>
                <w:bCs/>
                <w:sz w:val="18"/>
                <w:szCs w:val="18"/>
              </w:rPr>
              <w:t>Hours</w:t>
            </w:r>
          </w:p>
        </w:tc>
        <w:tc>
          <w:tcPr>
            <w:tcW w:w="25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63CA029" w14:textId="77777777" w:rsidR="00B40E71" w:rsidRDefault="00B40E71"/>
        </w:tc>
        <w:tc>
          <w:tcPr>
            <w:tcW w:w="1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D92866" w14:textId="77777777" w:rsidR="00B40E71" w:rsidRDefault="009A1F38">
            <w:pPr>
              <w:pStyle w:val="Body"/>
            </w:pPr>
            <w:r>
              <w:rPr>
                <w:rStyle w:val="None"/>
                <w:rFonts w:ascii="Arial" w:hAnsi="Arial"/>
                <w:b/>
                <w:bCs/>
                <w:sz w:val="18"/>
                <w:szCs w:val="18"/>
              </w:rPr>
              <w:t>Hours</w:t>
            </w:r>
          </w:p>
        </w:tc>
        <w:tc>
          <w:tcPr>
            <w:tcW w:w="264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BEFB348" w14:textId="77777777" w:rsidR="00B40E71" w:rsidRDefault="00B40E71"/>
        </w:tc>
      </w:tr>
      <w:tr w:rsidR="00B40E71" w14:paraId="2C6388A6" w14:textId="77777777" w:rsidTr="00876637">
        <w:trPr>
          <w:trHeight w:val="199"/>
        </w:trPr>
        <w:tc>
          <w:tcPr>
            <w:tcW w:w="168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D61F94" w14:textId="77777777" w:rsidR="00B40E71" w:rsidRDefault="009A1F38">
            <w:pPr>
              <w:pStyle w:val="Body"/>
            </w:pPr>
            <w:r>
              <w:rPr>
                <w:rStyle w:val="None"/>
                <w:rFonts w:ascii="Arial" w:hAnsi="Arial"/>
                <w:b/>
                <w:bCs/>
                <w:sz w:val="18"/>
                <w:szCs w:val="18"/>
              </w:rPr>
              <w:t>Credits</w:t>
            </w:r>
          </w:p>
        </w:tc>
        <w:tc>
          <w:tcPr>
            <w:tcW w:w="25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7865087" w14:textId="77777777" w:rsidR="00B40E71" w:rsidRDefault="00B40E71"/>
        </w:tc>
        <w:tc>
          <w:tcPr>
            <w:tcW w:w="1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6CC03C3" w14:textId="77777777" w:rsidR="00B40E71" w:rsidRDefault="009A1F38">
            <w:pPr>
              <w:pStyle w:val="Body"/>
            </w:pPr>
            <w:r>
              <w:rPr>
                <w:rStyle w:val="None"/>
                <w:rFonts w:ascii="Arial" w:hAnsi="Arial"/>
                <w:b/>
                <w:bCs/>
                <w:sz w:val="18"/>
                <w:szCs w:val="18"/>
              </w:rPr>
              <w:t>Credits</w:t>
            </w:r>
          </w:p>
        </w:tc>
        <w:tc>
          <w:tcPr>
            <w:tcW w:w="264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BB93CF0" w14:textId="77777777" w:rsidR="00B40E71" w:rsidRDefault="00B40E71"/>
        </w:tc>
      </w:tr>
      <w:tr w:rsidR="00B40E71" w14:paraId="33B82E26" w14:textId="77777777" w:rsidTr="00876637">
        <w:trPr>
          <w:trHeight w:val="199"/>
        </w:trPr>
        <w:tc>
          <w:tcPr>
            <w:tcW w:w="168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17E0A65" w14:textId="77777777" w:rsidR="00B40E71" w:rsidRDefault="009A1F38">
            <w:pPr>
              <w:pStyle w:val="Body"/>
            </w:pPr>
            <w:r>
              <w:rPr>
                <w:rStyle w:val="None"/>
                <w:rFonts w:ascii="Arial" w:hAnsi="Arial"/>
                <w:b/>
                <w:bCs/>
                <w:sz w:val="18"/>
                <w:szCs w:val="18"/>
              </w:rPr>
              <w:t>Description</w:t>
            </w:r>
          </w:p>
        </w:tc>
        <w:tc>
          <w:tcPr>
            <w:tcW w:w="25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B61801C" w14:textId="77777777" w:rsidR="00B40E71" w:rsidRDefault="00B40E71"/>
        </w:tc>
        <w:tc>
          <w:tcPr>
            <w:tcW w:w="1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67C8D96" w14:textId="77777777" w:rsidR="00B40E71" w:rsidRDefault="009A1F38">
            <w:pPr>
              <w:pStyle w:val="Body"/>
            </w:pPr>
            <w:r>
              <w:rPr>
                <w:rStyle w:val="None"/>
                <w:rFonts w:ascii="Arial" w:hAnsi="Arial"/>
                <w:b/>
                <w:bCs/>
                <w:sz w:val="18"/>
                <w:szCs w:val="18"/>
              </w:rPr>
              <w:t>Description</w:t>
            </w:r>
          </w:p>
        </w:tc>
        <w:tc>
          <w:tcPr>
            <w:tcW w:w="264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3508983" w14:textId="77777777" w:rsidR="00B40E71" w:rsidRDefault="00B40E71"/>
        </w:tc>
      </w:tr>
      <w:tr w:rsidR="00B40E71" w14:paraId="458C9DAB" w14:textId="77777777" w:rsidTr="00876637">
        <w:trPr>
          <w:trHeight w:val="391"/>
        </w:trPr>
        <w:tc>
          <w:tcPr>
            <w:tcW w:w="168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CF2D30" w14:textId="77777777" w:rsidR="00B40E71" w:rsidRDefault="009A1F38">
            <w:pPr>
              <w:pStyle w:val="Body"/>
            </w:pPr>
            <w:r>
              <w:rPr>
                <w:rStyle w:val="None"/>
                <w:rFonts w:ascii="Arial" w:hAnsi="Arial"/>
                <w:b/>
                <w:bCs/>
                <w:sz w:val="18"/>
                <w:szCs w:val="18"/>
              </w:rPr>
              <w:t>Requirement Designation</w:t>
            </w:r>
          </w:p>
        </w:tc>
        <w:tc>
          <w:tcPr>
            <w:tcW w:w="25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056BEC" w14:textId="77777777" w:rsidR="00B40E71" w:rsidRDefault="00B40E71"/>
        </w:tc>
        <w:tc>
          <w:tcPr>
            <w:tcW w:w="1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09FC45" w14:textId="77777777" w:rsidR="00B40E71" w:rsidRDefault="009A1F38">
            <w:pPr>
              <w:pStyle w:val="Body"/>
            </w:pPr>
            <w:r>
              <w:rPr>
                <w:rStyle w:val="None"/>
                <w:rFonts w:ascii="Arial" w:hAnsi="Arial"/>
                <w:b/>
                <w:bCs/>
                <w:sz w:val="18"/>
                <w:szCs w:val="18"/>
              </w:rPr>
              <w:t>Requirement Designation</w:t>
            </w:r>
          </w:p>
        </w:tc>
        <w:tc>
          <w:tcPr>
            <w:tcW w:w="264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F1FE478" w14:textId="77777777" w:rsidR="00B40E71" w:rsidRDefault="00B40E71"/>
        </w:tc>
      </w:tr>
      <w:tr w:rsidR="00B40E71" w14:paraId="7EBD4C9A" w14:textId="77777777" w:rsidTr="00876637">
        <w:trPr>
          <w:trHeight w:val="199"/>
        </w:trPr>
        <w:tc>
          <w:tcPr>
            <w:tcW w:w="168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898D4D" w14:textId="77777777" w:rsidR="00B40E71" w:rsidRDefault="009A1F38">
            <w:pPr>
              <w:pStyle w:val="Body"/>
            </w:pPr>
            <w:r>
              <w:rPr>
                <w:rStyle w:val="None"/>
                <w:rFonts w:ascii="Arial" w:hAnsi="Arial"/>
                <w:b/>
                <w:bCs/>
                <w:sz w:val="18"/>
                <w:szCs w:val="18"/>
              </w:rPr>
              <w:t>Liberal Arts</w:t>
            </w:r>
          </w:p>
        </w:tc>
        <w:tc>
          <w:tcPr>
            <w:tcW w:w="25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DFE9731" w14:textId="77777777" w:rsidR="00B40E71" w:rsidRDefault="009A1F38">
            <w:pPr>
              <w:pStyle w:val="Body"/>
            </w:pPr>
            <w:r>
              <w:rPr>
                <w:rStyle w:val="None"/>
                <w:rFonts w:ascii="Arial" w:hAnsi="Arial"/>
                <w:sz w:val="18"/>
                <w:szCs w:val="18"/>
              </w:rPr>
              <w:t xml:space="preserve">[   ] Yes  [   ] No  </w:t>
            </w:r>
          </w:p>
        </w:tc>
        <w:tc>
          <w:tcPr>
            <w:tcW w:w="1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AFB12EE" w14:textId="77777777" w:rsidR="00B40E71" w:rsidRDefault="009A1F38">
            <w:pPr>
              <w:pStyle w:val="Body"/>
            </w:pPr>
            <w:r>
              <w:rPr>
                <w:rStyle w:val="None"/>
                <w:rFonts w:ascii="Arial" w:hAnsi="Arial"/>
                <w:b/>
                <w:bCs/>
                <w:sz w:val="18"/>
                <w:szCs w:val="18"/>
              </w:rPr>
              <w:t>Liberal Arts</w:t>
            </w:r>
          </w:p>
        </w:tc>
        <w:tc>
          <w:tcPr>
            <w:tcW w:w="264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D123663" w14:textId="77777777" w:rsidR="00B40E71" w:rsidRDefault="009A1F38">
            <w:pPr>
              <w:pStyle w:val="Body"/>
            </w:pPr>
            <w:r>
              <w:rPr>
                <w:rStyle w:val="None"/>
                <w:rFonts w:ascii="Arial" w:hAnsi="Arial"/>
                <w:sz w:val="18"/>
                <w:szCs w:val="18"/>
              </w:rPr>
              <w:t xml:space="preserve">[   ] Yes  [   ] No  </w:t>
            </w:r>
          </w:p>
        </w:tc>
      </w:tr>
      <w:tr w:rsidR="00B40E71" w14:paraId="67F8B69E" w14:textId="77777777" w:rsidTr="00876637">
        <w:trPr>
          <w:trHeight w:val="773"/>
        </w:trPr>
        <w:tc>
          <w:tcPr>
            <w:tcW w:w="168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30AB94" w14:textId="77777777" w:rsidR="00B40E71" w:rsidRDefault="009A1F38">
            <w:pPr>
              <w:pStyle w:val="Body"/>
            </w:pPr>
            <w:r>
              <w:rPr>
                <w:rStyle w:val="None"/>
                <w:rFonts w:ascii="Arial" w:hAnsi="Arial"/>
                <w:b/>
                <w:bCs/>
                <w:sz w:val="18"/>
                <w:szCs w:val="18"/>
              </w:rPr>
              <w:t>Course Attribute (e.g. Writing Intensive, Honors, etc</w:t>
            </w:r>
          </w:p>
        </w:tc>
        <w:tc>
          <w:tcPr>
            <w:tcW w:w="25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9331B84" w14:textId="77777777" w:rsidR="00B40E71" w:rsidRDefault="00B40E71"/>
        </w:tc>
        <w:tc>
          <w:tcPr>
            <w:tcW w:w="1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8B36D1F" w14:textId="77777777" w:rsidR="00B40E71" w:rsidRDefault="009A1F38">
            <w:pPr>
              <w:pStyle w:val="Body"/>
            </w:pPr>
            <w:r>
              <w:rPr>
                <w:rStyle w:val="None"/>
                <w:rFonts w:ascii="Arial" w:hAnsi="Arial"/>
                <w:b/>
                <w:bCs/>
                <w:sz w:val="18"/>
                <w:szCs w:val="18"/>
              </w:rPr>
              <w:t>Course Attribute (e.g. Writing Intensive, Honors, etc</w:t>
            </w:r>
          </w:p>
        </w:tc>
        <w:tc>
          <w:tcPr>
            <w:tcW w:w="264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66E13C2" w14:textId="77777777" w:rsidR="00B40E71" w:rsidRDefault="00B40E71"/>
        </w:tc>
      </w:tr>
      <w:tr w:rsidR="00B40E71" w14:paraId="4556D52F" w14:textId="77777777" w:rsidTr="00876637">
        <w:trPr>
          <w:trHeight w:val="3260"/>
        </w:trPr>
        <w:tc>
          <w:tcPr>
            <w:tcW w:w="168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B82ADA1" w14:textId="77777777" w:rsidR="00B40E71" w:rsidRDefault="009A1F38">
            <w:pPr>
              <w:pStyle w:val="Body"/>
            </w:pPr>
            <w:r>
              <w:rPr>
                <w:rStyle w:val="None"/>
                <w:rFonts w:ascii="Arial" w:hAnsi="Arial"/>
                <w:b/>
                <w:bCs/>
                <w:sz w:val="18"/>
                <w:szCs w:val="18"/>
              </w:rPr>
              <w:t>Course Applicability</w:t>
            </w:r>
          </w:p>
        </w:tc>
        <w:tc>
          <w:tcPr>
            <w:tcW w:w="25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F4BD858" w14:textId="77777777" w:rsidR="00B40E71" w:rsidRDefault="009A1F38">
            <w:pPr>
              <w:pStyle w:val="Body"/>
              <w:rPr>
                <w:rStyle w:val="None"/>
                <w:rFonts w:ascii="Arial" w:eastAsia="Arial" w:hAnsi="Arial" w:cs="Arial"/>
                <w:sz w:val="18"/>
                <w:szCs w:val="18"/>
              </w:rPr>
            </w:pPr>
            <w:r>
              <w:rPr>
                <w:rStyle w:val="None"/>
                <w:rFonts w:ascii="Arial" w:hAnsi="Arial"/>
                <w:sz w:val="18"/>
                <w:szCs w:val="18"/>
              </w:rPr>
              <w:t>[  ] Major</w:t>
            </w:r>
          </w:p>
          <w:p w14:paraId="4BB7A686" w14:textId="77777777" w:rsidR="00B40E71" w:rsidRDefault="009A1F38">
            <w:pPr>
              <w:pStyle w:val="Body"/>
              <w:rPr>
                <w:rStyle w:val="None"/>
                <w:rFonts w:ascii="Arial" w:eastAsia="Arial" w:hAnsi="Arial" w:cs="Arial"/>
                <w:sz w:val="18"/>
                <w:szCs w:val="18"/>
              </w:rPr>
            </w:pPr>
            <w:r>
              <w:rPr>
                <w:rStyle w:val="None"/>
                <w:rFonts w:ascii="Arial" w:hAnsi="Arial"/>
                <w:sz w:val="18"/>
                <w:szCs w:val="18"/>
              </w:rPr>
              <w:t>[  ] Gen Ed Required</w:t>
            </w:r>
          </w:p>
          <w:p w14:paraId="5F7C3493" w14:textId="77777777" w:rsidR="00B40E71" w:rsidRDefault="009A1F38">
            <w:pPr>
              <w:pStyle w:val="Body"/>
              <w:ind w:left="144"/>
              <w:rPr>
                <w:rStyle w:val="None"/>
                <w:rFonts w:ascii="Arial" w:eastAsia="Arial" w:hAnsi="Arial" w:cs="Arial"/>
                <w:sz w:val="18"/>
                <w:szCs w:val="18"/>
              </w:rPr>
            </w:pPr>
            <w:r>
              <w:rPr>
                <w:rStyle w:val="None"/>
                <w:rFonts w:ascii="Arial" w:hAnsi="Arial"/>
                <w:sz w:val="18"/>
                <w:szCs w:val="18"/>
              </w:rPr>
              <w:t>[  ] English Composition</w:t>
            </w:r>
          </w:p>
          <w:p w14:paraId="3AF9D9B3" w14:textId="77777777" w:rsidR="00B40E71" w:rsidRDefault="009A1F38">
            <w:pPr>
              <w:pStyle w:val="Body"/>
              <w:ind w:left="144"/>
              <w:rPr>
                <w:rStyle w:val="None"/>
                <w:rFonts w:ascii="Arial" w:eastAsia="Arial" w:hAnsi="Arial" w:cs="Arial"/>
                <w:sz w:val="18"/>
                <w:szCs w:val="18"/>
              </w:rPr>
            </w:pPr>
            <w:r>
              <w:rPr>
                <w:rStyle w:val="None"/>
                <w:rFonts w:ascii="Arial" w:hAnsi="Arial"/>
                <w:sz w:val="18"/>
                <w:szCs w:val="18"/>
              </w:rPr>
              <w:t>[  ] Mathematics</w:t>
            </w:r>
          </w:p>
          <w:p w14:paraId="1E2169E4" w14:textId="77777777" w:rsidR="00B40E71" w:rsidRDefault="009A1F38">
            <w:pPr>
              <w:pStyle w:val="Body"/>
              <w:ind w:left="144"/>
              <w:rPr>
                <w:rStyle w:val="None"/>
                <w:rFonts w:ascii="Arial" w:eastAsia="Arial" w:hAnsi="Arial" w:cs="Arial"/>
                <w:sz w:val="18"/>
                <w:szCs w:val="18"/>
              </w:rPr>
            </w:pPr>
            <w:r>
              <w:rPr>
                <w:rStyle w:val="None"/>
                <w:rFonts w:ascii="Arial" w:hAnsi="Arial"/>
                <w:sz w:val="18"/>
                <w:szCs w:val="18"/>
              </w:rPr>
              <w:t>[  ] Science</w:t>
            </w:r>
          </w:p>
          <w:p w14:paraId="02E81CB5" w14:textId="77777777" w:rsidR="00B40E71" w:rsidRDefault="009A1F38">
            <w:pPr>
              <w:pStyle w:val="Body"/>
              <w:rPr>
                <w:rStyle w:val="None"/>
                <w:rFonts w:ascii="Arial" w:eastAsia="Arial" w:hAnsi="Arial" w:cs="Arial"/>
                <w:sz w:val="18"/>
                <w:szCs w:val="18"/>
              </w:rPr>
            </w:pPr>
            <w:r>
              <w:rPr>
                <w:rStyle w:val="None"/>
                <w:rFonts w:ascii="Arial" w:hAnsi="Arial"/>
                <w:sz w:val="18"/>
                <w:szCs w:val="18"/>
              </w:rPr>
              <w:t>[  ] Gen Ed - Flexible</w:t>
            </w:r>
          </w:p>
          <w:p w14:paraId="1DA20D2B" w14:textId="77777777" w:rsidR="00B40E71" w:rsidRDefault="009A1F38">
            <w:pPr>
              <w:pStyle w:val="Body"/>
              <w:ind w:left="144"/>
              <w:rPr>
                <w:rStyle w:val="None"/>
                <w:rFonts w:ascii="Arial" w:eastAsia="Arial" w:hAnsi="Arial" w:cs="Arial"/>
                <w:sz w:val="18"/>
                <w:szCs w:val="18"/>
              </w:rPr>
            </w:pPr>
            <w:r>
              <w:rPr>
                <w:rStyle w:val="None"/>
                <w:rFonts w:ascii="Arial" w:hAnsi="Arial"/>
                <w:sz w:val="18"/>
                <w:szCs w:val="18"/>
              </w:rPr>
              <w:t>[  ] World Cultures</w:t>
            </w:r>
          </w:p>
          <w:p w14:paraId="6CDFF40D" w14:textId="77777777" w:rsidR="00B40E71" w:rsidRDefault="009A1F38">
            <w:pPr>
              <w:pStyle w:val="Body"/>
              <w:ind w:left="144"/>
              <w:rPr>
                <w:rStyle w:val="None"/>
                <w:rFonts w:ascii="Arial" w:eastAsia="Arial" w:hAnsi="Arial" w:cs="Arial"/>
                <w:sz w:val="18"/>
                <w:szCs w:val="18"/>
              </w:rPr>
            </w:pPr>
            <w:r>
              <w:rPr>
                <w:rStyle w:val="None"/>
                <w:rFonts w:ascii="Arial" w:hAnsi="Arial"/>
                <w:sz w:val="18"/>
                <w:szCs w:val="18"/>
              </w:rPr>
              <w:t>[  ] US Experience in its Diversity</w:t>
            </w:r>
          </w:p>
          <w:p w14:paraId="66A287DD" w14:textId="77777777" w:rsidR="00B40E71" w:rsidRDefault="009A1F38">
            <w:pPr>
              <w:pStyle w:val="Body"/>
              <w:ind w:left="144"/>
              <w:rPr>
                <w:rStyle w:val="None"/>
                <w:rFonts w:ascii="Arial" w:eastAsia="Arial" w:hAnsi="Arial" w:cs="Arial"/>
                <w:sz w:val="18"/>
                <w:szCs w:val="18"/>
              </w:rPr>
            </w:pPr>
            <w:r>
              <w:rPr>
                <w:rStyle w:val="None"/>
                <w:rFonts w:ascii="Arial" w:hAnsi="Arial"/>
                <w:sz w:val="18"/>
                <w:szCs w:val="18"/>
              </w:rPr>
              <w:t>[  ] Creative Expression</w:t>
            </w:r>
          </w:p>
          <w:p w14:paraId="04430DEB" w14:textId="77777777" w:rsidR="00B40E71" w:rsidRDefault="009A1F38">
            <w:pPr>
              <w:pStyle w:val="Body"/>
              <w:ind w:left="144"/>
              <w:rPr>
                <w:rStyle w:val="None"/>
                <w:rFonts w:ascii="Arial" w:eastAsia="Arial" w:hAnsi="Arial" w:cs="Arial"/>
                <w:sz w:val="18"/>
                <w:szCs w:val="18"/>
              </w:rPr>
            </w:pPr>
            <w:r>
              <w:rPr>
                <w:rStyle w:val="None"/>
                <w:rFonts w:ascii="Arial" w:hAnsi="Arial"/>
                <w:sz w:val="18"/>
                <w:szCs w:val="18"/>
              </w:rPr>
              <w:t>[  ] Individual and Society</w:t>
            </w:r>
          </w:p>
          <w:p w14:paraId="1B79A1AD" w14:textId="77777777" w:rsidR="00B40E71" w:rsidRDefault="009A1F38">
            <w:pPr>
              <w:pStyle w:val="Body"/>
              <w:ind w:left="144"/>
              <w:rPr>
                <w:rStyle w:val="None"/>
                <w:rFonts w:ascii="Arial" w:eastAsia="Arial" w:hAnsi="Arial" w:cs="Arial"/>
                <w:sz w:val="18"/>
                <w:szCs w:val="18"/>
              </w:rPr>
            </w:pPr>
            <w:r>
              <w:rPr>
                <w:rStyle w:val="None"/>
                <w:rFonts w:ascii="Arial" w:hAnsi="Arial"/>
                <w:sz w:val="18"/>
                <w:szCs w:val="18"/>
              </w:rPr>
              <w:t>[  ] Scientific World</w:t>
            </w:r>
          </w:p>
          <w:p w14:paraId="243C3142" w14:textId="77777777" w:rsidR="00B40E71" w:rsidRDefault="009A1F38">
            <w:pPr>
              <w:pStyle w:val="Body"/>
              <w:rPr>
                <w:rStyle w:val="None"/>
                <w:rFonts w:ascii="Arial" w:eastAsia="Arial" w:hAnsi="Arial" w:cs="Arial"/>
                <w:sz w:val="18"/>
                <w:szCs w:val="18"/>
              </w:rPr>
            </w:pPr>
            <w:r>
              <w:rPr>
                <w:rStyle w:val="None"/>
                <w:rFonts w:ascii="Arial" w:hAnsi="Arial"/>
                <w:sz w:val="18"/>
                <w:szCs w:val="18"/>
              </w:rPr>
              <w:t>[  ] Gen Ed - College Option</w:t>
            </w:r>
          </w:p>
          <w:p w14:paraId="343A686D" w14:textId="77777777" w:rsidR="00B40E71" w:rsidRDefault="009A1F38">
            <w:pPr>
              <w:pStyle w:val="Body"/>
              <w:ind w:left="118"/>
              <w:rPr>
                <w:rStyle w:val="None"/>
                <w:rFonts w:ascii="Arial" w:eastAsia="Arial" w:hAnsi="Arial" w:cs="Arial"/>
                <w:sz w:val="18"/>
                <w:szCs w:val="18"/>
              </w:rPr>
            </w:pPr>
            <w:r>
              <w:rPr>
                <w:rStyle w:val="None"/>
                <w:rFonts w:ascii="Arial" w:hAnsi="Arial"/>
                <w:sz w:val="18"/>
                <w:szCs w:val="18"/>
              </w:rPr>
              <w:t>[  ] Speech</w:t>
            </w:r>
          </w:p>
          <w:p w14:paraId="3FC4E0F5" w14:textId="77777777" w:rsidR="00B40E71" w:rsidRDefault="009A1F38">
            <w:pPr>
              <w:pStyle w:val="Body"/>
              <w:ind w:left="118"/>
              <w:rPr>
                <w:rStyle w:val="None"/>
                <w:rFonts w:ascii="Arial" w:eastAsia="Arial" w:hAnsi="Arial" w:cs="Arial"/>
                <w:sz w:val="18"/>
                <w:szCs w:val="18"/>
              </w:rPr>
            </w:pPr>
            <w:r>
              <w:rPr>
                <w:rStyle w:val="None"/>
                <w:rFonts w:ascii="Arial" w:hAnsi="Arial"/>
                <w:sz w:val="18"/>
                <w:szCs w:val="18"/>
              </w:rPr>
              <w:t xml:space="preserve">[  ] Interdisciplinary </w:t>
            </w:r>
          </w:p>
          <w:p w14:paraId="7EF6FC27" w14:textId="77777777" w:rsidR="00B40E71" w:rsidRDefault="009A1F38">
            <w:pPr>
              <w:pStyle w:val="Body"/>
              <w:ind w:left="118"/>
              <w:rPr>
                <w:rStyle w:val="None"/>
                <w:rFonts w:ascii="Arial" w:eastAsia="Arial" w:hAnsi="Arial" w:cs="Arial"/>
                <w:sz w:val="18"/>
                <w:szCs w:val="18"/>
              </w:rPr>
            </w:pPr>
            <w:r>
              <w:rPr>
                <w:rStyle w:val="None"/>
                <w:rFonts w:ascii="Arial" w:hAnsi="Arial"/>
                <w:sz w:val="18"/>
                <w:szCs w:val="18"/>
              </w:rPr>
              <w:t>[  ] Advanced Liberal Arts</w:t>
            </w:r>
          </w:p>
        </w:tc>
        <w:tc>
          <w:tcPr>
            <w:tcW w:w="1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346C9C" w14:textId="77777777" w:rsidR="00B40E71" w:rsidRDefault="009A1F38">
            <w:pPr>
              <w:pStyle w:val="Body"/>
            </w:pPr>
            <w:r>
              <w:rPr>
                <w:rStyle w:val="None"/>
                <w:rFonts w:ascii="Arial" w:hAnsi="Arial"/>
                <w:b/>
                <w:bCs/>
                <w:sz w:val="18"/>
                <w:szCs w:val="18"/>
              </w:rPr>
              <w:t>Course Applicability</w:t>
            </w:r>
          </w:p>
        </w:tc>
        <w:tc>
          <w:tcPr>
            <w:tcW w:w="264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A379408" w14:textId="77777777" w:rsidR="00B40E71" w:rsidRDefault="009A1F38">
            <w:pPr>
              <w:pStyle w:val="Body"/>
              <w:rPr>
                <w:rStyle w:val="None"/>
                <w:rFonts w:ascii="Arial" w:eastAsia="Arial" w:hAnsi="Arial" w:cs="Arial"/>
                <w:sz w:val="18"/>
                <w:szCs w:val="18"/>
              </w:rPr>
            </w:pPr>
            <w:r>
              <w:rPr>
                <w:rStyle w:val="None"/>
                <w:rFonts w:ascii="Arial" w:hAnsi="Arial"/>
                <w:sz w:val="18"/>
                <w:szCs w:val="18"/>
              </w:rPr>
              <w:t>[  ] Major</w:t>
            </w:r>
          </w:p>
          <w:p w14:paraId="5136DE4E" w14:textId="77777777" w:rsidR="00B40E71" w:rsidRDefault="009A1F38">
            <w:pPr>
              <w:pStyle w:val="Body"/>
              <w:rPr>
                <w:rStyle w:val="None"/>
                <w:rFonts w:ascii="Arial" w:eastAsia="Arial" w:hAnsi="Arial" w:cs="Arial"/>
                <w:sz w:val="18"/>
                <w:szCs w:val="18"/>
              </w:rPr>
            </w:pPr>
            <w:r>
              <w:rPr>
                <w:rStyle w:val="None"/>
                <w:rFonts w:ascii="Arial" w:hAnsi="Arial"/>
                <w:sz w:val="18"/>
                <w:szCs w:val="18"/>
              </w:rPr>
              <w:t>[  ] Gen Ed Required</w:t>
            </w:r>
          </w:p>
          <w:p w14:paraId="40FB49A7" w14:textId="77777777" w:rsidR="00B40E71" w:rsidRDefault="009A1F38">
            <w:pPr>
              <w:pStyle w:val="Body"/>
              <w:ind w:left="144"/>
              <w:rPr>
                <w:rStyle w:val="None"/>
                <w:rFonts w:ascii="Arial" w:eastAsia="Arial" w:hAnsi="Arial" w:cs="Arial"/>
                <w:sz w:val="18"/>
                <w:szCs w:val="18"/>
              </w:rPr>
            </w:pPr>
            <w:r>
              <w:rPr>
                <w:rStyle w:val="None"/>
                <w:rFonts w:ascii="Arial" w:hAnsi="Arial"/>
                <w:sz w:val="18"/>
                <w:szCs w:val="18"/>
              </w:rPr>
              <w:t>[  ] English Composition</w:t>
            </w:r>
          </w:p>
          <w:p w14:paraId="0345540D" w14:textId="77777777" w:rsidR="00B40E71" w:rsidRDefault="009A1F38">
            <w:pPr>
              <w:pStyle w:val="Body"/>
              <w:ind w:left="144"/>
              <w:rPr>
                <w:rStyle w:val="None"/>
                <w:rFonts w:ascii="Arial" w:eastAsia="Arial" w:hAnsi="Arial" w:cs="Arial"/>
                <w:sz w:val="18"/>
                <w:szCs w:val="18"/>
              </w:rPr>
            </w:pPr>
            <w:r>
              <w:rPr>
                <w:rStyle w:val="None"/>
                <w:rFonts w:ascii="Arial" w:hAnsi="Arial"/>
                <w:sz w:val="18"/>
                <w:szCs w:val="18"/>
              </w:rPr>
              <w:t>[  ] Mathematics</w:t>
            </w:r>
          </w:p>
          <w:p w14:paraId="15B63C09" w14:textId="77777777" w:rsidR="00B40E71" w:rsidRDefault="009A1F38">
            <w:pPr>
              <w:pStyle w:val="Body"/>
              <w:ind w:left="144"/>
              <w:rPr>
                <w:rStyle w:val="None"/>
                <w:rFonts w:ascii="Arial" w:eastAsia="Arial" w:hAnsi="Arial" w:cs="Arial"/>
                <w:sz w:val="18"/>
                <w:szCs w:val="18"/>
              </w:rPr>
            </w:pPr>
            <w:r>
              <w:rPr>
                <w:rStyle w:val="None"/>
                <w:rFonts w:ascii="Arial" w:hAnsi="Arial"/>
                <w:sz w:val="18"/>
                <w:szCs w:val="18"/>
              </w:rPr>
              <w:t>[  ] Science</w:t>
            </w:r>
          </w:p>
          <w:p w14:paraId="0B29D96D" w14:textId="77777777" w:rsidR="00B40E71" w:rsidRDefault="009A1F38">
            <w:pPr>
              <w:pStyle w:val="Body"/>
              <w:rPr>
                <w:rStyle w:val="None"/>
                <w:rFonts w:ascii="Arial" w:eastAsia="Arial" w:hAnsi="Arial" w:cs="Arial"/>
                <w:sz w:val="18"/>
                <w:szCs w:val="18"/>
              </w:rPr>
            </w:pPr>
            <w:r>
              <w:rPr>
                <w:rStyle w:val="None"/>
                <w:rFonts w:ascii="Arial" w:hAnsi="Arial"/>
                <w:sz w:val="18"/>
                <w:szCs w:val="18"/>
              </w:rPr>
              <w:t>[  ] Gen Ed – Flexible</w:t>
            </w:r>
          </w:p>
          <w:p w14:paraId="5F86DEE5" w14:textId="77777777" w:rsidR="00B40E71" w:rsidRDefault="009A1F38">
            <w:pPr>
              <w:pStyle w:val="Body"/>
              <w:ind w:left="144"/>
              <w:rPr>
                <w:rStyle w:val="None"/>
                <w:rFonts w:ascii="Arial" w:eastAsia="Arial" w:hAnsi="Arial" w:cs="Arial"/>
                <w:sz w:val="18"/>
                <w:szCs w:val="18"/>
              </w:rPr>
            </w:pPr>
            <w:r>
              <w:rPr>
                <w:rStyle w:val="None"/>
                <w:rFonts w:ascii="Arial" w:hAnsi="Arial"/>
                <w:sz w:val="18"/>
                <w:szCs w:val="18"/>
              </w:rPr>
              <w:t>[  ] World Cultures</w:t>
            </w:r>
          </w:p>
          <w:p w14:paraId="5421EF27" w14:textId="77777777" w:rsidR="00B40E71" w:rsidRDefault="009A1F38">
            <w:pPr>
              <w:pStyle w:val="Body"/>
              <w:ind w:left="144"/>
              <w:rPr>
                <w:rStyle w:val="None"/>
                <w:rFonts w:ascii="Arial" w:eastAsia="Arial" w:hAnsi="Arial" w:cs="Arial"/>
                <w:sz w:val="18"/>
                <w:szCs w:val="18"/>
              </w:rPr>
            </w:pPr>
            <w:r>
              <w:rPr>
                <w:rStyle w:val="None"/>
                <w:rFonts w:ascii="Arial" w:hAnsi="Arial"/>
                <w:sz w:val="18"/>
                <w:szCs w:val="18"/>
              </w:rPr>
              <w:t>[  ] US Experience in its Diversity</w:t>
            </w:r>
          </w:p>
          <w:p w14:paraId="34E07D97" w14:textId="77777777" w:rsidR="00B40E71" w:rsidRDefault="009A1F38">
            <w:pPr>
              <w:pStyle w:val="Body"/>
              <w:ind w:left="144"/>
              <w:rPr>
                <w:rStyle w:val="None"/>
                <w:rFonts w:ascii="Arial" w:eastAsia="Arial" w:hAnsi="Arial" w:cs="Arial"/>
                <w:sz w:val="18"/>
                <w:szCs w:val="18"/>
              </w:rPr>
            </w:pPr>
            <w:r>
              <w:rPr>
                <w:rStyle w:val="None"/>
                <w:rFonts w:ascii="Arial" w:hAnsi="Arial"/>
                <w:sz w:val="18"/>
                <w:szCs w:val="18"/>
              </w:rPr>
              <w:t>[  ] Creative Expression</w:t>
            </w:r>
          </w:p>
          <w:p w14:paraId="233EDC34" w14:textId="77777777" w:rsidR="00B40E71" w:rsidRDefault="009A1F38">
            <w:pPr>
              <w:pStyle w:val="Body"/>
              <w:ind w:left="144"/>
              <w:rPr>
                <w:rStyle w:val="None"/>
                <w:rFonts w:ascii="Arial" w:eastAsia="Arial" w:hAnsi="Arial" w:cs="Arial"/>
                <w:sz w:val="18"/>
                <w:szCs w:val="18"/>
              </w:rPr>
            </w:pPr>
            <w:r>
              <w:rPr>
                <w:rStyle w:val="None"/>
                <w:rFonts w:ascii="Arial" w:hAnsi="Arial"/>
                <w:sz w:val="18"/>
                <w:szCs w:val="18"/>
              </w:rPr>
              <w:t>[  ] Individual and Society</w:t>
            </w:r>
          </w:p>
          <w:p w14:paraId="3D928245" w14:textId="77777777" w:rsidR="00B40E71" w:rsidRDefault="009A1F38">
            <w:pPr>
              <w:pStyle w:val="Body"/>
              <w:ind w:left="144"/>
              <w:rPr>
                <w:rStyle w:val="None"/>
                <w:rFonts w:ascii="Arial" w:eastAsia="Arial" w:hAnsi="Arial" w:cs="Arial"/>
                <w:sz w:val="18"/>
                <w:szCs w:val="18"/>
              </w:rPr>
            </w:pPr>
            <w:r>
              <w:rPr>
                <w:rStyle w:val="None"/>
                <w:rFonts w:ascii="Arial" w:hAnsi="Arial"/>
                <w:sz w:val="18"/>
                <w:szCs w:val="18"/>
              </w:rPr>
              <w:t>[  ] Scientific World</w:t>
            </w:r>
          </w:p>
          <w:p w14:paraId="389C6091" w14:textId="77777777" w:rsidR="00B40E71" w:rsidRDefault="009A1F38">
            <w:pPr>
              <w:pStyle w:val="Body"/>
              <w:rPr>
                <w:rStyle w:val="None"/>
                <w:rFonts w:ascii="Arial" w:eastAsia="Arial" w:hAnsi="Arial" w:cs="Arial"/>
                <w:sz w:val="18"/>
                <w:szCs w:val="18"/>
              </w:rPr>
            </w:pPr>
            <w:r>
              <w:rPr>
                <w:rStyle w:val="None"/>
                <w:rFonts w:ascii="Arial" w:hAnsi="Arial"/>
                <w:sz w:val="18"/>
                <w:szCs w:val="18"/>
              </w:rPr>
              <w:t>[  ] Gen Ed - College Option</w:t>
            </w:r>
          </w:p>
          <w:p w14:paraId="623169CC" w14:textId="77777777" w:rsidR="00B40E71" w:rsidRDefault="009A1F38">
            <w:pPr>
              <w:pStyle w:val="Body"/>
              <w:ind w:left="173"/>
              <w:rPr>
                <w:rStyle w:val="None"/>
                <w:rFonts w:ascii="Arial" w:eastAsia="Arial" w:hAnsi="Arial" w:cs="Arial"/>
                <w:sz w:val="18"/>
                <w:szCs w:val="18"/>
              </w:rPr>
            </w:pPr>
            <w:r>
              <w:rPr>
                <w:rStyle w:val="None"/>
                <w:rFonts w:ascii="Arial" w:hAnsi="Arial"/>
                <w:sz w:val="18"/>
                <w:szCs w:val="18"/>
              </w:rPr>
              <w:t>[  ] Speech</w:t>
            </w:r>
          </w:p>
          <w:p w14:paraId="1CB4B01F" w14:textId="77777777" w:rsidR="00B40E71" w:rsidRDefault="009A1F38">
            <w:pPr>
              <w:pStyle w:val="Body"/>
              <w:ind w:left="173"/>
              <w:rPr>
                <w:rStyle w:val="None"/>
                <w:rFonts w:ascii="Arial" w:eastAsia="Arial" w:hAnsi="Arial" w:cs="Arial"/>
                <w:sz w:val="18"/>
                <w:szCs w:val="18"/>
              </w:rPr>
            </w:pPr>
            <w:r>
              <w:rPr>
                <w:rStyle w:val="None"/>
                <w:rFonts w:ascii="Arial" w:hAnsi="Arial"/>
                <w:sz w:val="18"/>
                <w:szCs w:val="18"/>
              </w:rPr>
              <w:t xml:space="preserve">[  ] Interdisciplinary </w:t>
            </w:r>
          </w:p>
          <w:p w14:paraId="5AD55626" w14:textId="77777777" w:rsidR="00B40E71" w:rsidRDefault="009A1F38">
            <w:pPr>
              <w:pStyle w:val="Body"/>
              <w:ind w:left="173"/>
              <w:rPr>
                <w:rStyle w:val="None"/>
                <w:rFonts w:ascii="Arial" w:eastAsia="Arial" w:hAnsi="Arial" w:cs="Arial"/>
                <w:sz w:val="18"/>
                <w:szCs w:val="18"/>
              </w:rPr>
            </w:pPr>
            <w:r>
              <w:rPr>
                <w:rStyle w:val="None"/>
                <w:rFonts w:ascii="Arial" w:hAnsi="Arial"/>
                <w:sz w:val="18"/>
                <w:szCs w:val="18"/>
              </w:rPr>
              <w:t>[  ] Advanced Liberal Arts</w:t>
            </w:r>
          </w:p>
        </w:tc>
      </w:tr>
      <w:tr w:rsidR="00B40E71" w14:paraId="4B740E5A" w14:textId="77777777" w:rsidTr="00876637">
        <w:trPr>
          <w:trHeight w:val="197"/>
        </w:trPr>
        <w:tc>
          <w:tcPr>
            <w:tcW w:w="1686"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2F3D3CB3" w14:textId="77777777" w:rsidR="00B40E71" w:rsidRDefault="009A1F38">
            <w:pPr>
              <w:pStyle w:val="Body"/>
            </w:pPr>
            <w:r>
              <w:rPr>
                <w:rStyle w:val="None"/>
                <w:rFonts w:ascii="Arial" w:hAnsi="Arial"/>
                <w:b/>
                <w:bCs/>
                <w:sz w:val="18"/>
                <w:szCs w:val="18"/>
              </w:rPr>
              <w:t>Effective Term</w:t>
            </w:r>
          </w:p>
        </w:tc>
        <w:tc>
          <w:tcPr>
            <w:tcW w:w="2537"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5B4E6396" w14:textId="51001966" w:rsidR="00B40E71" w:rsidRDefault="00876637">
            <w:pPr>
              <w:pStyle w:val="Body"/>
            </w:pPr>
            <w:r>
              <w:rPr>
                <w:rStyle w:val="None"/>
                <w:rFonts w:ascii="Arial" w:hAnsi="Arial"/>
                <w:sz w:val="18"/>
                <w:szCs w:val="18"/>
              </w:rPr>
              <w:t>Spring, 2019</w:t>
            </w:r>
          </w:p>
        </w:tc>
        <w:tc>
          <w:tcPr>
            <w:tcW w:w="175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694F530C" w14:textId="77777777" w:rsidR="00B40E71" w:rsidRDefault="00B40E71"/>
        </w:tc>
        <w:tc>
          <w:tcPr>
            <w:tcW w:w="2646"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31E03B" w14:textId="77777777" w:rsidR="00B40E71" w:rsidRDefault="00B40E71"/>
        </w:tc>
      </w:tr>
    </w:tbl>
    <w:p w14:paraId="01020A10" w14:textId="325EC9F8" w:rsidR="00B40E71" w:rsidRDefault="009A1F38" w:rsidP="00A259AC">
      <w:pPr>
        <w:pStyle w:val="BodyA"/>
        <w:spacing w:before="120"/>
        <w:rPr>
          <w:rStyle w:val="None"/>
          <w:rFonts w:ascii="Arial" w:hAnsi="Arial" w:cs="Arial"/>
          <w:bCs/>
          <w:sz w:val="18"/>
          <w:szCs w:val="18"/>
        </w:rPr>
      </w:pPr>
      <w:r w:rsidRPr="00876637">
        <w:rPr>
          <w:rStyle w:val="None"/>
          <w:rFonts w:ascii="Arial" w:hAnsi="Arial" w:cs="Arial"/>
          <w:b/>
          <w:bCs/>
          <w:sz w:val="18"/>
          <w:szCs w:val="18"/>
          <w:lang w:val="it-IT"/>
        </w:rPr>
        <w:t>Rationale:</w:t>
      </w:r>
      <w:r w:rsidRPr="00876637">
        <w:rPr>
          <w:rStyle w:val="None"/>
          <w:rFonts w:ascii="Arial" w:hAnsi="Arial" w:cs="Arial"/>
          <w:sz w:val="18"/>
          <w:szCs w:val="18"/>
        </w:rPr>
        <w:t xml:space="preserve"> </w:t>
      </w:r>
      <w:r w:rsidR="00876637" w:rsidRPr="00876637">
        <w:rPr>
          <w:rStyle w:val="None"/>
          <w:rFonts w:ascii="Arial" w:hAnsi="Arial" w:cs="Arial"/>
          <w:bCs/>
          <w:sz w:val="18"/>
          <w:szCs w:val="18"/>
        </w:rPr>
        <w:t xml:space="preserve">This change will provide additional flexibility for students in the Applied Computational Physics program, as well as allow more students (also outside the Physics program) to access the important concepts contained in the course PHYS 2609 (Introduction to Quantum Computing). An extensive introduction to the topics ion Quantum Mechanics which are needed for the purpose of PHYS 2609 is indeed provided in the first weeks of the </w:t>
      </w:r>
      <w:r w:rsidR="00876637" w:rsidRPr="00876637">
        <w:rPr>
          <w:rStyle w:val="None"/>
          <w:rFonts w:ascii="Arial" w:hAnsi="Arial" w:cs="Arial"/>
          <w:bCs/>
          <w:sz w:val="18"/>
          <w:szCs w:val="18"/>
        </w:rPr>
        <w:lastRenderedPageBreak/>
        <w:t>course, making it accessible to students with the physics and mathematics proficiency provided by PHYS 1442 and MAT 1575.</w:t>
      </w:r>
    </w:p>
    <w:p w14:paraId="6A456729" w14:textId="77777777" w:rsidR="00944AD1" w:rsidRDefault="00944AD1" w:rsidP="00A259AC">
      <w:pPr>
        <w:pStyle w:val="BodyA"/>
        <w:spacing w:before="120"/>
        <w:rPr>
          <w:rStyle w:val="None"/>
          <w:rFonts w:ascii="Arial" w:hAnsi="Arial" w:cs="Arial"/>
          <w:bCs/>
          <w:sz w:val="18"/>
          <w:szCs w:val="18"/>
        </w:rPr>
      </w:pPr>
    </w:p>
    <w:p w14:paraId="682C10A6" w14:textId="77777777" w:rsidR="00944AD1" w:rsidRDefault="00944AD1" w:rsidP="00944AD1">
      <w:pPr>
        <w:pStyle w:val="Default"/>
        <w:rPr>
          <w:b/>
          <w:bCs/>
          <w:color w:val="auto"/>
          <w:sz w:val="20"/>
          <w:szCs w:val="20"/>
        </w:rPr>
      </w:pPr>
    </w:p>
    <w:p w14:paraId="3E5A26D7" w14:textId="77777777" w:rsidR="00944AD1" w:rsidRDefault="00944AD1" w:rsidP="00944AD1">
      <w:pPr>
        <w:pStyle w:val="Default"/>
        <w:rPr>
          <w:b/>
          <w:bCs/>
          <w:color w:val="auto"/>
          <w:sz w:val="20"/>
          <w:szCs w:val="20"/>
        </w:rPr>
      </w:pPr>
      <w:r>
        <w:rPr>
          <w:b/>
          <w:bCs/>
          <w:color w:val="auto"/>
          <w:sz w:val="20"/>
          <w:szCs w:val="20"/>
        </w:rPr>
        <w:t xml:space="preserve">Section AIII:  Changes in Degree Programs </w:t>
      </w:r>
    </w:p>
    <w:p w14:paraId="2390ECAF" w14:textId="77777777" w:rsidR="00944AD1" w:rsidRDefault="00944AD1" w:rsidP="00944AD1">
      <w:pPr>
        <w:pStyle w:val="Default"/>
        <w:rPr>
          <w:b/>
          <w:bCs/>
          <w:color w:val="auto"/>
          <w:sz w:val="20"/>
          <w:szCs w:val="20"/>
        </w:rPr>
      </w:pPr>
    </w:p>
    <w:p w14:paraId="09D4C29B" w14:textId="77777777" w:rsidR="00944AD1" w:rsidRDefault="00944AD1" w:rsidP="00944AD1">
      <w:pPr>
        <w:autoSpaceDE w:val="0"/>
        <w:autoSpaceDN w:val="0"/>
        <w:adjustRightInd w:val="0"/>
        <w:rPr>
          <w:rFonts w:ascii="Calibri" w:hAnsi="Calibri" w:cs="Arial"/>
          <w:b/>
          <w:bCs/>
          <w:sz w:val="22"/>
          <w:szCs w:val="22"/>
        </w:rPr>
      </w:pPr>
      <w:r>
        <w:rPr>
          <w:rFonts w:ascii="Calibri" w:hAnsi="Calibri" w:cs="Arial"/>
          <w:b/>
          <w:bCs/>
          <w:sz w:val="22"/>
          <w:szCs w:val="22"/>
        </w:rPr>
        <w:t>The following revisions are proposed for the BS in Applied Computational Physics</w:t>
      </w:r>
    </w:p>
    <w:p w14:paraId="423A5D4B" w14:textId="77777777" w:rsidR="00944AD1" w:rsidRDefault="00944AD1" w:rsidP="00944AD1">
      <w:pPr>
        <w:autoSpaceDE w:val="0"/>
        <w:autoSpaceDN w:val="0"/>
        <w:adjustRightInd w:val="0"/>
        <w:rPr>
          <w:rFonts w:ascii="Calibri" w:hAnsi="Calibri" w:cs="Arial"/>
          <w:b/>
          <w:bCs/>
          <w:sz w:val="22"/>
          <w:szCs w:val="22"/>
        </w:rPr>
      </w:pPr>
      <w:r>
        <w:rPr>
          <w:rFonts w:ascii="Calibri" w:hAnsi="Calibri" w:cs="Arial"/>
          <w:b/>
          <w:bCs/>
          <w:sz w:val="22"/>
          <w:szCs w:val="22"/>
        </w:rPr>
        <w:t>Program:  the BS in Applied Computational Physics</w:t>
      </w:r>
    </w:p>
    <w:p w14:paraId="5419EDCC" w14:textId="77777777" w:rsidR="00944AD1" w:rsidRDefault="00944AD1" w:rsidP="00944AD1">
      <w:pPr>
        <w:autoSpaceDE w:val="0"/>
        <w:autoSpaceDN w:val="0"/>
        <w:adjustRightInd w:val="0"/>
        <w:rPr>
          <w:rFonts w:ascii="Calibri" w:hAnsi="Calibri" w:cs="Arial"/>
          <w:b/>
          <w:bCs/>
          <w:sz w:val="22"/>
          <w:szCs w:val="22"/>
        </w:rPr>
      </w:pPr>
      <w:r>
        <w:rPr>
          <w:rFonts w:ascii="Calibri" w:hAnsi="Calibri" w:cs="Arial"/>
          <w:b/>
          <w:bCs/>
          <w:sz w:val="22"/>
          <w:szCs w:val="22"/>
        </w:rPr>
        <w:t xml:space="preserve">Program Code: </w:t>
      </w:r>
      <w:r>
        <w:rPr>
          <w:rFonts w:ascii="Calibri" w:hAnsi="Calibri" w:cs="Arial"/>
          <w:b/>
          <w:bCs/>
          <w:sz w:val="22"/>
          <w:szCs w:val="22"/>
        </w:rPr>
        <w:tab/>
      </w:r>
    </w:p>
    <w:p w14:paraId="01C48600" w14:textId="77777777" w:rsidR="00944AD1" w:rsidRPr="00D762F7" w:rsidRDefault="00944AD1" w:rsidP="00944AD1">
      <w:pPr>
        <w:autoSpaceDE w:val="0"/>
        <w:autoSpaceDN w:val="0"/>
        <w:adjustRightInd w:val="0"/>
        <w:rPr>
          <w:rFonts w:ascii="Calibri" w:hAnsi="Calibri" w:cs="Arial"/>
          <w:b/>
          <w:bCs/>
          <w:sz w:val="22"/>
          <w:szCs w:val="22"/>
        </w:rPr>
      </w:pPr>
      <w:r>
        <w:rPr>
          <w:rFonts w:ascii="Calibri" w:hAnsi="Calibri" w:cs="Arial"/>
          <w:b/>
          <w:bCs/>
          <w:sz w:val="22"/>
          <w:szCs w:val="22"/>
        </w:rPr>
        <w:t>Effective Date:  Spring 2019</w:t>
      </w:r>
    </w:p>
    <w:tbl>
      <w:tblPr>
        <w:tblW w:w="1107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670"/>
      </w:tblGrid>
      <w:tr w:rsidR="00944AD1" w14:paraId="0D572631" w14:textId="77777777" w:rsidTr="00C91C55">
        <w:tc>
          <w:tcPr>
            <w:tcW w:w="5400" w:type="dxa"/>
            <w:tcBorders>
              <w:top w:val="single" w:sz="4" w:space="0" w:color="auto"/>
              <w:left w:val="single" w:sz="4" w:space="0" w:color="auto"/>
              <w:bottom w:val="single" w:sz="4" w:space="0" w:color="auto"/>
              <w:right w:val="single" w:sz="4" w:space="0" w:color="auto"/>
            </w:tcBorders>
            <w:hideMark/>
          </w:tcPr>
          <w:p w14:paraId="6B556E23" w14:textId="77777777" w:rsidR="00944AD1" w:rsidRDefault="00944AD1" w:rsidP="00F65753">
            <w:pPr>
              <w:pStyle w:val="Default"/>
              <w:rPr>
                <w:b/>
                <w:sz w:val="20"/>
                <w:szCs w:val="20"/>
              </w:rPr>
            </w:pPr>
            <w:r>
              <w:rPr>
                <w:b/>
                <w:sz w:val="20"/>
                <w:szCs w:val="20"/>
              </w:rPr>
              <w:t>FROM:</w:t>
            </w:r>
          </w:p>
        </w:tc>
        <w:tc>
          <w:tcPr>
            <w:tcW w:w="5670" w:type="dxa"/>
            <w:tcBorders>
              <w:top w:val="single" w:sz="4" w:space="0" w:color="auto"/>
              <w:left w:val="single" w:sz="4" w:space="0" w:color="auto"/>
              <w:bottom w:val="single" w:sz="4" w:space="0" w:color="auto"/>
              <w:right w:val="single" w:sz="4" w:space="0" w:color="auto"/>
            </w:tcBorders>
            <w:hideMark/>
          </w:tcPr>
          <w:p w14:paraId="476F2123" w14:textId="77777777" w:rsidR="00944AD1" w:rsidRDefault="00944AD1" w:rsidP="00F65753">
            <w:pPr>
              <w:pStyle w:val="Default"/>
              <w:rPr>
                <w:sz w:val="20"/>
                <w:szCs w:val="20"/>
              </w:rPr>
            </w:pPr>
            <w:r>
              <w:rPr>
                <w:b/>
                <w:sz w:val="20"/>
                <w:szCs w:val="20"/>
              </w:rPr>
              <w:t>TO:</w:t>
            </w:r>
          </w:p>
        </w:tc>
      </w:tr>
      <w:tr w:rsidR="00944AD1" w14:paraId="584FF5A6" w14:textId="77777777" w:rsidTr="00C91C55">
        <w:tc>
          <w:tcPr>
            <w:tcW w:w="5400" w:type="dxa"/>
            <w:tcBorders>
              <w:top w:val="single" w:sz="4" w:space="0" w:color="auto"/>
              <w:left w:val="single" w:sz="4" w:space="0" w:color="auto"/>
              <w:bottom w:val="single" w:sz="4" w:space="0" w:color="auto"/>
              <w:right w:val="single" w:sz="4" w:space="0" w:color="auto"/>
            </w:tcBorders>
            <w:hideMark/>
          </w:tcPr>
          <w:p w14:paraId="6360DD8C" w14:textId="77777777" w:rsidR="00944AD1" w:rsidRDefault="00944AD1" w:rsidP="00F65753">
            <w:pPr>
              <w:pStyle w:val="Default"/>
              <w:rPr>
                <w:b/>
                <w:bCs/>
                <w:sz w:val="18"/>
                <w:szCs w:val="18"/>
              </w:rPr>
            </w:pPr>
          </w:p>
          <w:p w14:paraId="16202319" w14:textId="77777777" w:rsidR="00944AD1" w:rsidRPr="00D762F7" w:rsidRDefault="00944AD1" w:rsidP="00F65753">
            <w:pPr>
              <w:pStyle w:val="Default"/>
              <w:rPr>
                <w:rFonts w:ascii="Arial" w:eastAsia="Times New Roman" w:hAnsi="Arial" w:cs="Arial"/>
                <w:b/>
                <w:bCs/>
                <w:sz w:val="18"/>
                <w:szCs w:val="18"/>
              </w:rPr>
            </w:pPr>
            <w:r w:rsidRPr="00D762F7">
              <w:rPr>
                <w:rFonts w:ascii="Arial" w:eastAsia="Times New Roman" w:hAnsi="Arial" w:cs="Arial"/>
                <w:b/>
                <w:bCs/>
                <w:sz w:val="18"/>
                <w:szCs w:val="18"/>
              </w:rPr>
              <w:t>Applied Computational Physics (ACP) Requirements: 16 cr</w:t>
            </w:r>
          </w:p>
          <w:p w14:paraId="69EF2463" w14:textId="77777777" w:rsidR="00944AD1" w:rsidRDefault="00944AD1" w:rsidP="00F65753">
            <w:pPr>
              <w:pStyle w:val="Default"/>
              <w:rPr>
                <w:sz w:val="18"/>
                <w:szCs w:val="18"/>
              </w:rPr>
            </w:pPr>
          </w:p>
          <w:p w14:paraId="1653CD8C" w14:textId="77777777" w:rsidR="00944AD1" w:rsidRPr="000F4FB1" w:rsidRDefault="00944AD1" w:rsidP="00F65753">
            <w:pPr>
              <w:pStyle w:val="Default"/>
              <w:rPr>
                <w:rFonts w:ascii="Arial" w:eastAsia="Times New Roman" w:hAnsi="Arial" w:cs="Arial"/>
                <w:strike/>
                <w:sz w:val="18"/>
                <w:szCs w:val="18"/>
              </w:rPr>
            </w:pPr>
            <w:r w:rsidRPr="000F4FB1">
              <w:rPr>
                <w:rFonts w:ascii="Arial" w:eastAsia="Times New Roman" w:hAnsi="Arial" w:cs="Arial"/>
                <w:strike/>
                <w:sz w:val="18"/>
                <w:szCs w:val="18"/>
              </w:rPr>
              <w:t>PHYS 3300 Computatio</w:t>
            </w:r>
            <w:r w:rsidRPr="000F4FB1">
              <w:rPr>
                <w:strike/>
                <w:sz w:val="18"/>
                <w:szCs w:val="18"/>
              </w:rPr>
              <w:t xml:space="preserve">nal Fluid Dynamics -- 3 cr </w:t>
            </w:r>
          </w:p>
          <w:p w14:paraId="280136B2" w14:textId="77777777" w:rsidR="00944AD1" w:rsidRPr="00D762F7" w:rsidRDefault="00944AD1" w:rsidP="00F65753">
            <w:pPr>
              <w:pStyle w:val="Default"/>
              <w:rPr>
                <w:rFonts w:ascii="Arial" w:eastAsia="Times New Roman" w:hAnsi="Arial" w:cs="Arial"/>
                <w:sz w:val="18"/>
                <w:szCs w:val="18"/>
              </w:rPr>
            </w:pPr>
            <w:r w:rsidRPr="00D762F7">
              <w:rPr>
                <w:rFonts w:ascii="Arial" w:eastAsia="Times New Roman" w:hAnsi="Arial" w:cs="Arial"/>
                <w:sz w:val="18"/>
                <w:szCs w:val="18"/>
              </w:rPr>
              <w:t>PHYS 3600 Machine Learning for Phy</w:t>
            </w:r>
            <w:r>
              <w:rPr>
                <w:sz w:val="18"/>
                <w:szCs w:val="18"/>
              </w:rPr>
              <w:t xml:space="preserve">sics and Astronomy -- 3 cr </w:t>
            </w:r>
          </w:p>
          <w:p w14:paraId="519C2567" w14:textId="77777777" w:rsidR="00944AD1" w:rsidRPr="00D762F7" w:rsidRDefault="00944AD1" w:rsidP="00F65753">
            <w:pPr>
              <w:pStyle w:val="Default"/>
              <w:rPr>
                <w:rFonts w:ascii="Arial" w:eastAsia="Times New Roman" w:hAnsi="Arial" w:cs="Arial"/>
                <w:sz w:val="18"/>
                <w:szCs w:val="18"/>
              </w:rPr>
            </w:pPr>
            <w:r w:rsidRPr="00D762F7">
              <w:rPr>
                <w:rFonts w:ascii="Arial" w:eastAsia="Times New Roman" w:hAnsi="Arial" w:cs="Arial"/>
                <w:sz w:val="18"/>
                <w:szCs w:val="18"/>
              </w:rPr>
              <w:t>PHYS 4100 Com</w:t>
            </w:r>
            <w:r>
              <w:rPr>
                <w:sz w:val="18"/>
                <w:szCs w:val="18"/>
              </w:rPr>
              <w:t xml:space="preserve">putational Methods -- 4 cr </w:t>
            </w:r>
          </w:p>
          <w:p w14:paraId="6E53B8FB" w14:textId="77777777" w:rsidR="00944AD1" w:rsidRPr="00D762F7" w:rsidRDefault="00944AD1" w:rsidP="00F65753">
            <w:pPr>
              <w:pStyle w:val="Default"/>
              <w:rPr>
                <w:rFonts w:ascii="Arial" w:eastAsia="Times New Roman" w:hAnsi="Arial" w:cs="Arial"/>
                <w:sz w:val="18"/>
                <w:szCs w:val="18"/>
              </w:rPr>
            </w:pPr>
            <w:r w:rsidRPr="00D762F7">
              <w:rPr>
                <w:rFonts w:ascii="Arial" w:eastAsia="Times New Roman" w:hAnsi="Arial" w:cs="Arial"/>
                <w:sz w:val="18"/>
                <w:szCs w:val="18"/>
              </w:rPr>
              <w:t xml:space="preserve">PHYS 4150 Computational </w:t>
            </w:r>
            <w:r>
              <w:rPr>
                <w:sz w:val="18"/>
                <w:szCs w:val="18"/>
              </w:rPr>
              <w:t xml:space="preserve">Methods Laboratory -- 2 cr </w:t>
            </w:r>
          </w:p>
          <w:p w14:paraId="1CEC69D9" w14:textId="77777777" w:rsidR="00944AD1" w:rsidRPr="00D762F7" w:rsidRDefault="00944AD1" w:rsidP="00F65753">
            <w:pPr>
              <w:pStyle w:val="Default"/>
              <w:rPr>
                <w:rFonts w:ascii="Arial" w:eastAsia="Times New Roman" w:hAnsi="Arial" w:cs="Arial"/>
                <w:sz w:val="18"/>
                <w:szCs w:val="18"/>
              </w:rPr>
            </w:pPr>
            <w:r w:rsidRPr="00D762F7">
              <w:rPr>
                <w:rFonts w:ascii="Arial" w:eastAsia="Times New Roman" w:hAnsi="Arial" w:cs="Arial"/>
                <w:sz w:val="18"/>
                <w:szCs w:val="18"/>
              </w:rPr>
              <w:t xml:space="preserve">PHYS 4200 Internship/Real </w:t>
            </w:r>
            <w:r>
              <w:rPr>
                <w:sz w:val="18"/>
                <w:szCs w:val="18"/>
              </w:rPr>
              <w:t>Research Experience – 4 cr</w:t>
            </w:r>
          </w:p>
          <w:p w14:paraId="34A57CA1" w14:textId="77777777" w:rsidR="00944AD1" w:rsidRPr="00D762F7" w:rsidRDefault="00944AD1" w:rsidP="00F65753">
            <w:pPr>
              <w:pStyle w:val="Default"/>
              <w:rPr>
                <w:rFonts w:ascii="Arial" w:eastAsia="Times New Roman" w:hAnsi="Arial" w:cs="Arial"/>
                <w:sz w:val="18"/>
                <w:szCs w:val="18"/>
              </w:rPr>
            </w:pPr>
          </w:p>
          <w:p w14:paraId="4BAAFB50" w14:textId="77777777" w:rsidR="00944AD1" w:rsidRPr="000F4FB1" w:rsidRDefault="00944AD1" w:rsidP="00F65753">
            <w:pPr>
              <w:pStyle w:val="Default"/>
              <w:rPr>
                <w:strike/>
                <w:sz w:val="20"/>
                <w:szCs w:val="20"/>
              </w:rPr>
            </w:pPr>
            <w:r w:rsidRPr="000F4FB1">
              <w:rPr>
                <w:rFonts w:eastAsia="Times New Roman"/>
                <w:b/>
                <w:bCs/>
                <w:strike/>
                <w:sz w:val="18"/>
                <w:szCs w:val="18"/>
              </w:rPr>
              <w:t>Program Electives: 9 cr</w:t>
            </w:r>
          </w:p>
        </w:tc>
        <w:tc>
          <w:tcPr>
            <w:tcW w:w="5670" w:type="dxa"/>
            <w:tcBorders>
              <w:top w:val="single" w:sz="4" w:space="0" w:color="auto"/>
              <w:left w:val="single" w:sz="4" w:space="0" w:color="auto"/>
              <w:bottom w:val="single" w:sz="4" w:space="0" w:color="auto"/>
              <w:right w:val="single" w:sz="4" w:space="0" w:color="auto"/>
            </w:tcBorders>
            <w:hideMark/>
          </w:tcPr>
          <w:p w14:paraId="79780932" w14:textId="77777777" w:rsidR="00944AD1" w:rsidRDefault="00944AD1" w:rsidP="00F65753">
            <w:pPr>
              <w:pStyle w:val="Default"/>
              <w:rPr>
                <w:b/>
                <w:bCs/>
                <w:sz w:val="18"/>
                <w:szCs w:val="18"/>
              </w:rPr>
            </w:pPr>
          </w:p>
          <w:p w14:paraId="0D05BAE7" w14:textId="77777777" w:rsidR="00944AD1" w:rsidRPr="00D762F7" w:rsidRDefault="00944AD1" w:rsidP="00F65753">
            <w:pPr>
              <w:pStyle w:val="Default"/>
              <w:rPr>
                <w:rFonts w:ascii="Arial" w:eastAsia="Times New Roman" w:hAnsi="Arial" w:cs="Arial"/>
                <w:b/>
                <w:bCs/>
                <w:sz w:val="18"/>
                <w:szCs w:val="18"/>
              </w:rPr>
            </w:pPr>
            <w:r w:rsidRPr="00D762F7">
              <w:rPr>
                <w:rFonts w:ascii="Arial" w:eastAsia="Times New Roman" w:hAnsi="Arial" w:cs="Arial"/>
                <w:b/>
                <w:bCs/>
                <w:sz w:val="18"/>
                <w:szCs w:val="18"/>
              </w:rPr>
              <w:t>Applied Computational Physics (ACP) Requirements: 16</w:t>
            </w:r>
            <w:r>
              <w:rPr>
                <w:b/>
                <w:bCs/>
                <w:sz w:val="18"/>
                <w:szCs w:val="18"/>
              </w:rPr>
              <w:t>-17</w:t>
            </w:r>
            <w:r w:rsidRPr="00D762F7">
              <w:rPr>
                <w:rFonts w:ascii="Arial" w:eastAsia="Times New Roman" w:hAnsi="Arial" w:cs="Arial"/>
                <w:b/>
                <w:bCs/>
                <w:sz w:val="18"/>
                <w:szCs w:val="18"/>
              </w:rPr>
              <w:t xml:space="preserve"> cr</w:t>
            </w:r>
          </w:p>
          <w:p w14:paraId="2FDFED96" w14:textId="77777777" w:rsidR="00944AD1" w:rsidRDefault="00944AD1" w:rsidP="00F65753">
            <w:pPr>
              <w:pStyle w:val="Default"/>
              <w:rPr>
                <w:sz w:val="18"/>
                <w:szCs w:val="18"/>
              </w:rPr>
            </w:pPr>
          </w:p>
          <w:p w14:paraId="3CAA59C7" w14:textId="77777777" w:rsidR="00944AD1" w:rsidRPr="006E1FCB" w:rsidRDefault="00944AD1" w:rsidP="00F65753">
            <w:pPr>
              <w:pStyle w:val="Default"/>
              <w:rPr>
                <w:rFonts w:ascii="Arial" w:eastAsia="Times New Roman" w:hAnsi="Arial" w:cs="Arial"/>
                <w:sz w:val="18"/>
                <w:szCs w:val="18"/>
                <w:u w:val="single"/>
              </w:rPr>
            </w:pPr>
            <w:r w:rsidRPr="006E1FCB">
              <w:rPr>
                <w:rFonts w:ascii="Arial" w:eastAsia="Times New Roman" w:hAnsi="Arial" w:cs="Arial"/>
                <w:sz w:val="18"/>
                <w:szCs w:val="18"/>
                <w:u w:val="single"/>
              </w:rPr>
              <w:t>PHYS 3300 Computatio</w:t>
            </w:r>
            <w:r w:rsidRPr="006E1FCB">
              <w:rPr>
                <w:sz w:val="18"/>
                <w:szCs w:val="18"/>
                <w:u w:val="single"/>
              </w:rPr>
              <w:t xml:space="preserve">nal Fluid Dynamics -- 3 cr OR PHYS 2609 Introduction to Quantum Computing --  4cr </w:t>
            </w:r>
          </w:p>
          <w:p w14:paraId="6E42E94D" w14:textId="77777777" w:rsidR="00944AD1" w:rsidRPr="00D762F7" w:rsidRDefault="00944AD1" w:rsidP="00F65753">
            <w:pPr>
              <w:pStyle w:val="Default"/>
              <w:rPr>
                <w:rFonts w:ascii="Arial" w:eastAsia="Times New Roman" w:hAnsi="Arial" w:cs="Arial"/>
                <w:sz w:val="18"/>
                <w:szCs w:val="18"/>
              </w:rPr>
            </w:pPr>
            <w:r w:rsidRPr="00D762F7">
              <w:rPr>
                <w:rFonts w:ascii="Arial" w:eastAsia="Times New Roman" w:hAnsi="Arial" w:cs="Arial"/>
                <w:sz w:val="18"/>
                <w:szCs w:val="18"/>
              </w:rPr>
              <w:t>PHYS 3600 Machine Learning for Phy</w:t>
            </w:r>
            <w:r>
              <w:rPr>
                <w:sz w:val="18"/>
                <w:szCs w:val="18"/>
              </w:rPr>
              <w:t xml:space="preserve">sics and Astronomy -- 3 cr </w:t>
            </w:r>
          </w:p>
          <w:p w14:paraId="17FD3027" w14:textId="77777777" w:rsidR="00944AD1" w:rsidRPr="00D762F7" w:rsidRDefault="00944AD1" w:rsidP="00F65753">
            <w:pPr>
              <w:pStyle w:val="Default"/>
              <w:rPr>
                <w:rFonts w:ascii="Arial" w:eastAsia="Times New Roman" w:hAnsi="Arial" w:cs="Arial"/>
                <w:sz w:val="18"/>
                <w:szCs w:val="18"/>
              </w:rPr>
            </w:pPr>
            <w:r w:rsidRPr="00D762F7">
              <w:rPr>
                <w:rFonts w:ascii="Arial" w:eastAsia="Times New Roman" w:hAnsi="Arial" w:cs="Arial"/>
                <w:sz w:val="18"/>
                <w:szCs w:val="18"/>
              </w:rPr>
              <w:t>PHYS 4100 Com</w:t>
            </w:r>
            <w:r>
              <w:rPr>
                <w:sz w:val="18"/>
                <w:szCs w:val="18"/>
              </w:rPr>
              <w:t xml:space="preserve">putational Methods -- 4 cr </w:t>
            </w:r>
          </w:p>
          <w:p w14:paraId="672D0156" w14:textId="77777777" w:rsidR="00944AD1" w:rsidRPr="00D762F7" w:rsidRDefault="00944AD1" w:rsidP="00F65753">
            <w:pPr>
              <w:pStyle w:val="Default"/>
              <w:rPr>
                <w:rFonts w:ascii="Arial" w:eastAsia="Times New Roman" w:hAnsi="Arial" w:cs="Arial"/>
                <w:sz w:val="18"/>
                <w:szCs w:val="18"/>
              </w:rPr>
            </w:pPr>
            <w:r w:rsidRPr="00D762F7">
              <w:rPr>
                <w:rFonts w:ascii="Arial" w:eastAsia="Times New Roman" w:hAnsi="Arial" w:cs="Arial"/>
                <w:sz w:val="18"/>
                <w:szCs w:val="18"/>
              </w:rPr>
              <w:t xml:space="preserve">PHYS 4150 Computational </w:t>
            </w:r>
            <w:r>
              <w:rPr>
                <w:sz w:val="18"/>
                <w:szCs w:val="18"/>
              </w:rPr>
              <w:t xml:space="preserve">Methods Laboratory -- 2 cr </w:t>
            </w:r>
          </w:p>
          <w:p w14:paraId="449930C9" w14:textId="77777777" w:rsidR="00944AD1" w:rsidRPr="00D762F7" w:rsidRDefault="00944AD1" w:rsidP="00F65753">
            <w:pPr>
              <w:pStyle w:val="Default"/>
              <w:rPr>
                <w:rFonts w:ascii="Arial" w:eastAsia="Times New Roman" w:hAnsi="Arial" w:cs="Arial"/>
                <w:sz w:val="18"/>
                <w:szCs w:val="18"/>
              </w:rPr>
            </w:pPr>
            <w:r w:rsidRPr="00D762F7">
              <w:rPr>
                <w:rFonts w:ascii="Arial" w:eastAsia="Times New Roman" w:hAnsi="Arial" w:cs="Arial"/>
                <w:sz w:val="18"/>
                <w:szCs w:val="18"/>
              </w:rPr>
              <w:t xml:space="preserve">PHYS 4200 Internship/Real </w:t>
            </w:r>
            <w:r>
              <w:rPr>
                <w:sz w:val="18"/>
                <w:szCs w:val="18"/>
              </w:rPr>
              <w:t>Research Experience – 4 cr</w:t>
            </w:r>
          </w:p>
          <w:p w14:paraId="43F1621D" w14:textId="77777777" w:rsidR="00944AD1" w:rsidRPr="00D762F7" w:rsidRDefault="00944AD1" w:rsidP="00F65753">
            <w:pPr>
              <w:pStyle w:val="Default"/>
              <w:rPr>
                <w:rFonts w:ascii="Arial" w:eastAsia="Times New Roman" w:hAnsi="Arial" w:cs="Arial"/>
                <w:sz w:val="18"/>
                <w:szCs w:val="18"/>
              </w:rPr>
            </w:pPr>
          </w:p>
          <w:p w14:paraId="1E4DDD3C" w14:textId="77777777" w:rsidR="00944AD1" w:rsidRPr="006E1FCB" w:rsidRDefault="00944AD1" w:rsidP="00F65753">
            <w:pPr>
              <w:pStyle w:val="Default"/>
              <w:rPr>
                <w:b/>
                <w:color w:val="auto"/>
                <w:sz w:val="18"/>
                <w:szCs w:val="20"/>
                <w:u w:val="single"/>
              </w:rPr>
            </w:pPr>
            <w:r w:rsidRPr="006E1FCB">
              <w:rPr>
                <w:b/>
                <w:bCs/>
                <w:sz w:val="18"/>
                <w:szCs w:val="18"/>
                <w:u w:val="single"/>
              </w:rPr>
              <w:t>Free Elective Courses: Take as needed to equal 120 credits</w:t>
            </w:r>
            <w:r w:rsidRPr="006E1FCB">
              <w:rPr>
                <w:rFonts w:ascii="Arial" w:hAnsi="Arial" w:cs="Arial"/>
                <w:b/>
                <w:sz w:val="18"/>
                <w:szCs w:val="18"/>
                <w:u w:val="single"/>
                <w:vertAlign w:val="superscript"/>
              </w:rPr>
              <w:t>1</w:t>
            </w:r>
          </w:p>
          <w:p w14:paraId="2C2D1373" w14:textId="77777777" w:rsidR="00944AD1" w:rsidRDefault="00944AD1" w:rsidP="00F65753">
            <w:pPr>
              <w:pStyle w:val="Default"/>
              <w:rPr>
                <w:sz w:val="20"/>
                <w:szCs w:val="20"/>
              </w:rPr>
            </w:pPr>
          </w:p>
        </w:tc>
      </w:tr>
    </w:tbl>
    <w:p w14:paraId="0E8FB71A" w14:textId="77777777" w:rsidR="00944AD1" w:rsidRDefault="00944AD1" w:rsidP="00944AD1">
      <w:pPr>
        <w:autoSpaceDE w:val="0"/>
        <w:autoSpaceDN w:val="0"/>
        <w:adjustRightInd w:val="0"/>
        <w:rPr>
          <w:rFonts w:ascii="Arial" w:hAnsi="Arial" w:cs="Arial"/>
          <w:bCs/>
          <w:sz w:val="16"/>
          <w:szCs w:val="18"/>
        </w:rPr>
      </w:pPr>
      <w:r>
        <w:rPr>
          <w:rFonts w:ascii="Arial" w:hAnsi="Arial" w:cs="Arial"/>
          <w:bCs/>
          <w:sz w:val="16"/>
          <w:szCs w:val="18"/>
        </w:rPr>
        <w:t>1 The wording chosen for the remaining elective credits is more general and reflects the structure of the Program Checklists present in the College Catalog 2018. This is indeed independent for the present proposal.</w:t>
      </w:r>
    </w:p>
    <w:p w14:paraId="3A701319" w14:textId="77777777" w:rsidR="00944AD1" w:rsidRDefault="00944AD1" w:rsidP="00944AD1">
      <w:pPr>
        <w:pStyle w:val="Default"/>
        <w:rPr>
          <w:rFonts w:eastAsia="Times New Roman"/>
          <w:sz w:val="20"/>
          <w:szCs w:val="20"/>
        </w:rPr>
      </w:pPr>
    </w:p>
    <w:p w14:paraId="789977D3" w14:textId="77777777" w:rsidR="00944AD1" w:rsidRPr="00B16CD4" w:rsidRDefault="00944AD1" w:rsidP="00944AD1">
      <w:pPr>
        <w:pStyle w:val="CM5"/>
        <w:rPr>
          <w:rFonts w:ascii="Arial" w:hAnsi="Arial" w:cs="Arial"/>
          <w:sz w:val="20"/>
          <w:szCs w:val="20"/>
        </w:rPr>
      </w:pPr>
      <w:r>
        <w:rPr>
          <w:rFonts w:ascii="Arial" w:hAnsi="Arial" w:cs="Arial"/>
          <w:b/>
          <w:sz w:val="20"/>
          <w:szCs w:val="20"/>
        </w:rPr>
        <w:t xml:space="preserve">Rationale: </w:t>
      </w:r>
      <w:r w:rsidRPr="00B16CD4">
        <w:rPr>
          <w:rFonts w:ascii="Arial" w:hAnsi="Arial" w:cs="Arial"/>
          <w:sz w:val="20"/>
          <w:szCs w:val="20"/>
        </w:rPr>
        <w:t>These changes will provide additional flexibility for students in the Applied Computational Physics program in terms of available options for their plan of studies, allow</w:t>
      </w:r>
      <w:r>
        <w:rPr>
          <w:rFonts w:ascii="Arial" w:hAnsi="Arial" w:cs="Arial"/>
          <w:sz w:val="20"/>
          <w:szCs w:val="20"/>
        </w:rPr>
        <w:t>ing them</w:t>
      </w:r>
      <w:r w:rsidRPr="00B16CD4">
        <w:rPr>
          <w:rFonts w:ascii="Arial" w:hAnsi="Arial" w:cs="Arial"/>
          <w:sz w:val="20"/>
          <w:szCs w:val="20"/>
        </w:rPr>
        <w:t xml:space="preserve"> to access the important concepts contained in the course PHYS 2609. Moreover, </w:t>
      </w:r>
      <w:r>
        <w:rPr>
          <w:rFonts w:ascii="Arial" w:hAnsi="Arial" w:cs="Arial"/>
          <w:sz w:val="20"/>
          <w:szCs w:val="20"/>
        </w:rPr>
        <w:t xml:space="preserve">by advising students </w:t>
      </w:r>
      <w:r w:rsidRPr="00B16CD4">
        <w:rPr>
          <w:rFonts w:ascii="Arial" w:hAnsi="Arial" w:cs="Arial"/>
          <w:sz w:val="20"/>
          <w:szCs w:val="20"/>
        </w:rPr>
        <w:t>within the Applied Computational Physics program</w:t>
      </w:r>
      <w:r>
        <w:rPr>
          <w:rFonts w:ascii="Arial" w:hAnsi="Arial" w:cs="Arial"/>
          <w:sz w:val="20"/>
          <w:szCs w:val="20"/>
        </w:rPr>
        <w:t>,</w:t>
      </w:r>
      <w:r w:rsidRPr="00B16CD4">
        <w:rPr>
          <w:rFonts w:ascii="Arial" w:hAnsi="Arial" w:cs="Arial"/>
          <w:sz w:val="20"/>
          <w:szCs w:val="20"/>
        </w:rPr>
        <w:t xml:space="preserve"> we observed that the availability of an additional 2000-level course, as a possible alternative, would increase the flexibility of the program to adapt to the individual needs of the students, in particular</w:t>
      </w:r>
      <w:r>
        <w:rPr>
          <w:rFonts w:ascii="Arial" w:hAnsi="Arial" w:cs="Arial"/>
          <w:sz w:val="20"/>
          <w:szCs w:val="20"/>
        </w:rPr>
        <w:t xml:space="preserve"> for transfer students which often </w:t>
      </w:r>
      <w:r w:rsidRPr="00B16CD4">
        <w:rPr>
          <w:rFonts w:ascii="Arial" w:hAnsi="Arial" w:cs="Arial"/>
          <w:sz w:val="20"/>
          <w:szCs w:val="20"/>
        </w:rPr>
        <w:t xml:space="preserve">need alternative </w:t>
      </w:r>
      <w:r>
        <w:rPr>
          <w:rFonts w:ascii="Arial" w:hAnsi="Arial" w:cs="Arial"/>
          <w:sz w:val="20"/>
          <w:szCs w:val="20"/>
        </w:rPr>
        <w:t>sequences of courses, to complement their existing credits.</w:t>
      </w:r>
      <w:r w:rsidRPr="00B16CD4">
        <w:rPr>
          <w:rFonts w:ascii="Arial" w:hAnsi="Arial" w:cs="Arial"/>
          <w:sz w:val="20"/>
          <w:szCs w:val="20"/>
        </w:rPr>
        <w:t xml:space="preserve">   </w:t>
      </w:r>
    </w:p>
    <w:p w14:paraId="4A7155C7" w14:textId="664A70D3" w:rsidR="00466C72" w:rsidRDefault="00466C72">
      <w:pPr>
        <w:rPr>
          <w:rFonts w:ascii="Arial" w:hAnsi="Arial" w:cs="Arial"/>
          <w:bCs/>
          <w:color w:val="000000"/>
          <w:sz w:val="18"/>
          <w:szCs w:val="18"/>
          <w:u w:color="000000"/>
        </w:rPr>
      </w:pPr>
      <w:r>
        <w:rPr>
          <w:rFonts w:ascii="Arial" w:hAnsi="Arial" w:cs="Arial"/>
          <w:bCs/>
          <w:sz w:val="18"/>
          <w:szCs w:val="18"/>
        </w:rPr>
        <w:br w:type="page"/>
      </w:r>
    </w:p>
    <w:p w14:paraId="6CBFD2D6" w14:textId="77777777" w:rsidR="00466C72" w:rsidRDefault="00466C72" w:rsidP="00466C72">
      <w:pPr>
        <w:pStyle w:val="PlainText"/>
        <w:rPr>
          <w:rFonts w:ascii="Arial" w:eastAsia="MS Mincho" w:hAnsi="Arial"/>
          <w:sz w:val="22"/>
        </w:rPr>
      </w:pPr>
    </w:p>
    <w:p w14:paraId="16083F7A" w14:textId="77777777" w:rsidR="00466C72" w:rsidRPr="006D76F4" w:rsidRDefault="00466C72" w:rsidP="00466C72">
      <w:pPr>
        <w:shd w:val="clear" w:color="auto" w:fill="FFFFFF"/>
        <w:spacing w:line="259" w:lineRule="exact"/>
        <w:ind w:left="5"/>
        <w:jc w:val="center"/>
        <w:rPr>
          <w:rFonts w:ascii="Arial" w:hAnsi="Arial" w:cs="Arial"/>
          <w:sz w:val="23"/>
          <w:szCs w:val="23"/>
        </w:rPr>
      </w:pPr>
      <w:r w:rsidRPr="006D76F4">
        <w:rPr>
          <w:rFonts w:ascii="Arial" w:hAnsi="Arial" w:cs="Arial"/>
          <w:color w:val="212121"/>
          <w:spacing w:val="-3"/>
          <w:sz w:val="23"/>
          <w:szCs w:val="23"/>
        </w:rPr>
        <w:t>NEW YORK CITY COLLEGE OF TECHNOLOGY</w:t>
      </w:r>
    </w:p>
    <w:p w14:paraId="5577D5CE" w14:textId="77777777" w:rsidR="00466C72" w:rsidRPr="006D76F4" w:rsidRDefault="00466C72" w:rsidP="00466C72">
      <w:pPr>
        <w:shd w:val="clear" w:color="auto" w:fill="FFFFFF"/>
        <w:spacing w:line="259" w:lineRule="exact"/>
        <w:ind w:left="29"/>
        <w:jc w:val="center"/>
        <w:rPr>
          <w:rFonts w:ascii="Arial" w:hAnsi="Arial" w:cs="Arial"/>
          <w:sz w:val="23"/>
          <w:szCs w:val="23"/>
        </w:rPr>
      </w:pPr>
      <w:r w:rsidRPr="006D76F4">
        <w:rPr>
          <w:rFonts w:ascii="Arial" w:hAnsi="Arial" w:cs="Arial"/>
          <w:color w:val="212121"/>
          <w:spacing w:val="-2"/>
          <w:sz w:val="23"/>
          <w:szCs w:val="23"/>
        </w:rPr>
        <w:t>CITY UNIVERSITY OF NEW YORK</w:t>
      </w:r>
    </w:p>
    <w:p w14:paraId="7152194C" w14:textId="77777777" w:rsidR="00466C72" w:rsidRPr="006D76F4" w:rsidRDefault="00466C72" w:rsidP="00466C72">
      <w:pPr>
        <w:shd w:val="clear" w:color="auto" w:fill="FFFFFF"/>
        <w:spacing w:line="259" w:lineRule="exact"/>
        <w:ind w:left="14"/>
        <w:jc w:val="center"/>
        <w:rPr>
          <w:rFonts w:ascii="Arial" w:hAnsi="Arial" w:cs="Arial"/>
          <w:color w:val="212121"/>
          <w:spacing w:val="-3"/>
          <w:sz w:val="23"/>
          <w:szCs w:val="23"/>
        </w:rPr>
      </w:pPr>
      <w:r>
        <w:rPr>
          <w:rFonts w:ascii="Arial" w:hAnsi="Arial" w:cs="Arial"/>
          <w:color w:val="212121"/>
          <w:spacing w:val="-3"/>
          <w:sz w:val="23"/>
          <w:szCs w:val="23"/>
        </w:rPr>
        <w:t>PHYSICS</w:t>
      </w:r>
      <w:r w:rsidRPr="006D76F4">
        <w:rPr>
          <w:rFonts w:ascii="Arial" w:hAnsi="Arial" w:cs="Arial"/>
          <w:color w:val="212121"/>
          <w:spacing w:val="-3"/>
          <w:sz w:val="23"/>
          <w:szCs w:val="23"/>
        </w:rPr>
        <w:t xml:space="preserve"> DEPARTMENT</w:t>
      </w:r>
    </w:p>
    <w:p w14:paraId="75A1742A" w14:textId="77777777" w:rsidR="00466C72" w:rsidRDefault="00466C72" w:rsidP="00466C72">
      <w:pPr>
        <w:shd w:val="clear" w:color="auto" w:fill="FFFFFF"/>
        <w:spacing w:line="259" w:lineRule="exact"/>
        <w:ind w:left="14"/>
        <w:rPr>
          <w:color w:val="212121"/>
          <w:spacing w:val="-3"/>
          <w:sz w:val="23"/>
          <w:szCs w:val="23"/>
        </w:rPr>
      </w:pPr>
    </w:p>
    <w:p w14:paraId="4DF25D54" w14:textId="77777777" w:rsidR="00466C72" w:rsidRDefault="00466C72" w:rsidP="00466C72">
      <w:pPr>
        <w:shd w:val="clear" w:color="auto" w:fill="FFFFFF"/>
        <w:spacing w:line="259" w:lineRule="exact"/>
        <w:ind w:left="14"/>
        <w:rPr>
          <w:rFonts w:ascii="Arial" w:hAnsi="Arial" w:cs="Arial"/>
          <w:sz w:val="22"/>
          <w:szCs w:val="22"/>
        </w:rPr>
      </w:pPr>
      <w:r>
        <w:rPr>
          <w:rFonts w:ascii="Arial" w:hAnsi="Arial" w:cs="Arial"/>
          <w:sz w:val="22"/>
          <w:szCs w:val="22"/>
        </w:rPr>
        <w:t>Section Number: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Instructor:</w:t>
      </w:r>
    </w:p>
    <w:p w14:paraId="65F332E9" w14:textId="77777777" w:rsidR="00466C72" w:rsidRDefault="00466C72" w:rsidP="00466C72">
      <w:pPr>
        <w:shd w:val="clear" w:color="auto" w:fill="FFFFFF"/>
        <w:spacing w:line="259" w:lineRule="exact"/>
        <w:ind w:left="14"/>
        <w:rPr>
          <w:rFonts w:ascii="Arial" w:hAnsi="Arial" w:cs="Arial"/>
          <w:sz w:val="22"/>
          <w:szCs w:val="22"/>
        </w:rPr>
      </w:pPr>
    </w:p>
    <w:p w14:paraId="3DF4F4DA" w14:textId="77777777" w:rsidR="00466C72" w:rsidRPr="006D76F4" w:rsidRDefault="00466C72" w:rsidP="00466C72">
      <w:pPr>
        <w:shd w:val="clear" w:color="auto" w:fill="FFFFFF"/>
        <w:spacing w:line="259" w:lineRule="exact"/>
        <w:ind w:left="14"/>
        <w:rPr>
          <w:rFonts w:ascii="Arial" w:hAnsi="Arial" w:cs="Arial"/>
          <w:sz w:val="22"/>
          <w:szCs w:val="22"/>
        </w:rPr>
      </w:pPr>
      <w:r>
        <w:rPr>
          <w:rFonts w:ascii="Arial" w:hAnsi="Arial" w:cs="Arial"/>
          <w:sz w:val="22"/>
          <w:szCs w:val="22"/>
        </w:rPr>
        <w:t>Email 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Office hours:</w:t>
      </w:r>
    </w:p>
    <w:p w14:paraId="796231B9" w14:textId="77777777" w:rsidR="00466C72" w:rsidRPr="006D76F4" w:rsidRDefault="00466C72" w:rsidP="00466C72">
      <w:pPr>
        <w:shd w:val="clear" w:color="auto" w:fill="FFFFFF"/>
        <w:spacing w:line="259" w:lineRule="exact"/>
        <w:ind w:left="14"/>
        <w:jc w:val="both"/>
      </w:pPr>
    </w:p>
    <w:p w14:paraId="471A80F1" w14:textId="77777777" w:rsidR="00466C72" w:rsidRPr="003F3763" w:rsidRDefault="00466C72" w:rsidP="00466C72">
      <w:pPr>
        <w:rPr>
          <w:rFonts w:ascii="Arial" w:hAnsi="Arial" w:cs="Arial"/>
          <w:sz w:val="22"/>
          <w:szCs w:val="22"/>
        </w:rPr>
      </w:pPr>
      <w:r w:rsidRPr="003F3763">
        <w:rPr>
          <w:rFonts w:ascii="Arial" w:hAnsi="Arial" w:cs="Arial"/>
          <w:b/>
          <w:bCs/>
          <w:sz w:val="22"/>
          <w:szCs w:val="22"/>
          <w:u w:val="single"/>
        </w:rPr>
        <w:t>Course Name:</w:t>
      </w:r>
      <w:r w:rsidRPr="003F3763">
        <w:rPr>
          <w:rFonts w:ascii="Arial" w:hAnsi="Arial" w:cs="Arial"/>
          <w:b/>
          <w:bCs/>
          <w:sz w:val="22"/>
          <w:szCs w:val="22"/>
        </w:rPr>
        <w:t xml:space="preserve"> </w:t>
      </w:r>
      <w:r>
        <w:rPr>
          <w:rFonts w:ascii="Arial" w:hAnsi="Arial" w:cs="Arial"/>
          <w:sz w:val="22"/>
          <w:szCs w:val="22"/>
        </w:rPr>
        <w:t>PHYS 2609</w:t>
      </w:r>
      <w:r w:rsidRPr="003F3763">
        <w:rPr>
          <w:rFonts w:ascii="Arial" w:hAnsi="Arial" w:cs="Arial"/>
          <w:color w:val="FF0000"/>
          <w:sz w:val="22"/>
          <w:szCs w:val="22"/>
        </w:rPr>
        <w:t xml:space="preserve"> </w:t>
      </w:r>
      <w:r>
        <w:rPr>
          <w:rFonts w:ascii="Arial" w:hAnsi="Arial" w:cs="Arial"/>
          <w:sz w:val="22"/>
          <w:szCs w:val="22"/>
        </w:rPr>
        <w:t xml:space="preserve">– </w:t>
      </w:r>
      <w:r w:rsidRPr="00EB3953">
        <w:rPr>
          <w:rFonts w:ascii="Arial" w:hAnsi="Arial" w:cs="Arial"/>
          <w:sz w:val="22"/>
          <w:szCs w:val="22"/>
          <w:lang w:bidi="x-none"/>
        </w:rPr>
        <w:t>Introduction to Quantum Computing</w:t>
      </w:r>
    </w:p>
    <w:p w14:paraId="5ED16568" w14:textId="77777777" w:rsidR="00466C72" w:rsidRDefault="00466C72" w:rsidP="00466C72">
      <w:pPr>
        <w:rPr>
          <w:rFonts w:ascii="Arial" w:hAnsi="Arial" w:cs="Arial"/>
          <w:b/>
          <w:bCs/>
          <w:spacing w:val="-2"/>
          <w:sz w:val="22"/>
          <w:szCs w:val="22"/>
          <w:u w:val="single"/>
        </w:rPr>
      </w:pPr>
    </w:p>
    <w:p w14:paraId="222C280A" w14:textId="77777777" w:rsidR="00466C72" w:rsidRPr="003F3763" w:rsidRDefault="00466C72" w:rsidP="00466C72">
      <w:pPr>
        <w:rPr>
          <w:rFonts w:ascii="Arial" w:hAnsi="Arial" w:cs="Arial"/>
          <w:sz w:val="22"/>
          <w:szCs w:val="22"/>
        </w:rPr>
      </w:pPr>
      <w:r w:rsidRPr="003F3763">
        <w:rPr>
          <w:rFonts w:ascii="Arial" w:hAnsi="Arial" w:cs="Arial"/>
          <w:b/>
          <w:bCs/>
          <w:spacing w:val="-2"/>
          <w:sz w:val="22"/>
          <w:szCs w:val="22"/>
          <w:u w:val="single"/>
        </w:rPr>
        <w:t>Credit Hours:</w:t>
      </w:r>
      <w:r w:rsidRPr="003F3763">
        <w:rPr>
          <w:rFonts w:ascii="Arial" w:hAnsi="Arial" w:cs="Arial"/>
          <w:b/>
          <w:bCs/>
          <w:spacing w:val="-2"/>
          <w:sz w:val="22"/>
          <w:szCs w:val="22"/>
        </w:rPr>
        <w:t xml:space="preserve"> </w:t>
      </w:r>
      <w:r>
        <w:rPr>
          <w:rFonts w:ascii="Arial" w:hAnsi="Arial" w:cs="Arial"/>
          <w:spacing w:val="-2"/>
          <w:sz w:val="22"/>
          <w:szCs w:val="22"/>
        </w:rPr>
        <w:t>4 credit (4</w:t>
      </w:r>
      <w:r w:rsidRPr="003F3763">
        <w:rPr>
          <w:rFonts w:ascii="Arial" w:hAnsi="Arial" w:cs="Arial"/>
          <w:spacing w:val="-2"/>
          <w:sz w:val="22"/>
          <w:szCs w:val="22"/>
        </w:rPr>
        <w:t xml:space="preserve"> hour)</w:t>
      </w:r>
    </w:p>
    <w:p w14:paraId="1308D8A2" w14:textId="77777777" w:rsidR="00466C72" w:rsidRDefault="00466C72" w:rsidP="00466C72">
      <w:pPr>
        <w:rPr>
          <w:rFonts w:ascii="Arial" w:hAnsi="Arial" w:cs="Arial"/>
          <w:b/>
          <w:bCs/>
          <w:sz w:val="22"/>
          <w:szCs w:val="22"/>
          <w:u w:val="single"/>
        </w:rPr>
      </w:pPr>
    </w:p>
    <w:p w14:paraId="556B7FE3" w14:textId="77777777" w:rsidR="00466C72" w:rsidRPr="00431606" w:rsidRDefault="00466C72" w:rsidP="00466C72">
      <w:pPr>
        <w:rPr>
          <w:rFonts w:ascii="Arial" w:hAnsi="Arial" w:cs="Arial"/>
          <w:sz w:val="22"/>
          <w:szCs w:val="22"/>
        </w:rPr>
      </w:pPr>
      <w:r w:rsidRPr="003F3763">
        <w:rPr>
          <w:rFonts w:ascii="Arial" w:hAnsi="Arial" w:cs="Arial"/>
          <w:b/>
          <w:bCs/>
          <w:sz w:val="22"/>
          <w:szCs w:val="22"/>
          <w:u w:val="single"/>
        </w:rPr>
        <w:t>Prerequisite</w:t>
      </w:r>
      <w:r>
        <w:rPr>
          <w:rFonts w:ascii="Arial" w:hAnsi="Arial" w:cs="Arial"/>
          <w:b/>
          <w:bCs/>
          <w:sz w:val="22"/>
          <w:szCs w:val="22"/>
          <w:u w:val="single"/>
        </w:rPr>
        <w:t>s</w:t>
      </w:r>
      <w:r w:rsidRPr="003F3763">
        <w:rPr>
          <w:rFonts w:ascii="Arial" w:hAnsi="Arial" w:cs="Arial"/>
          <w:b/>
          <w:bCs/>
          <w:sz w:val="22"/>
          <w:szCs w:val="22"/>
          <w:u w:val="single"/>
        </w:rPr>
        <w:t>:</w:t>
      </w:r>
      <w:r>
        <w:rPr>
          <w:rFonts w:ascii="Arial" w:hAnsi="Arial" w:cs="Arial"/>
          <w:b/>
          <w:bCs/>
          <w:sz w:val="22"/>
          <w:szCs w:val="22"/>
        </w:rPr>
        <w:t xml:space="preserve"> </w:t>
      </w:r>
      <w:r>
        <w:rPr>
          <w:rFonts w:ascii="Arial" w:hAnsi="Arial" w:cs="Arial"/>
          <w:bCs/>
          <w:sz w:val="22"/>
          <w:szCs w:val="22"/>
        </w:rPr>
        <w:t>PHYS 1442 and MAT 1575</w:t>
      </w:r>
    </w:p>
    <w:p w14:paraId="18161AC8" w14:textId="77777777" w:rsidR="00466C72" w:rsidRDefault="00466C72" w:rsidP="00466C72">
      <w:pPr>
        <w:rPr>
          <w:rFonts w:ascii="Arial" w:hAnsi="Arial" w:cs="Arial"/>
          <w:b/>
          <w:bCs/>
          <w:spacing w:val="-2"/>
          <w:sz w:val="22"/>
          <w:szCs w:val="22"/>
          <w:u w:val="single"/>
        </w:rPr>
      </w:pPr>
    </w:p>
    <w:p w14:paraId="230E330A" w14:textId="77777777" w:rsidR="00466C72" w:rsidRPr="00224555" w:rsidRDefault="00466C72" w:rsidP="00466C72">
      <w:pPr>
        <w:pStyle w:val="NormalWeb"/>
        <w:spacing w:before="0" w:beforeAutospacing="0" w:after="0" w:afterAutospacing="0"/>
        <w:jc w:val="both"/>
      </w:pPr>
      <w:r w:rsidRPr="003F3763">
        <w:rPr>
          <w:rFonts w:ascii="Arial" w:hAnsi="Arial" w:cs="Arial"/>
          <w:b/>
          <w:bCs/>
          <w:spacing w:val="-2"/>
          <w:sz w:val="22"/>
          <w:szCs w:val="22"/>
          <w:u w:val="single"/>
        </w:rPr>
        <w:t>Course Description:</w:t>
      </w:r>
      <w:r w:rsidRPr="003F3763">
        <w:rPr>
          <w:rFonts w:ascii="Arial" w:hAnsi="Arial" w:cs="Arial"/>
          <w:b/>
          <w:bCs/>
          <w:spacing w:val="-2"/>
          <w:sz w:val="22"/>
          <w:szCs w:val="22"/>
        </w:rPr>
        <w:t xml:space="preserve"> </w:t>
      </w:r>
      <w:r w:rsidRPr="00224555">
        <w:rPr>
          <w:color w:val="333333"/>
        </w:rPr>
        <w:t xml:space="preserve">The course provides an introduction to the field of quantum computing. While very much a technology of the future, the course will examine some of the possibilities that the quantum world offers in advancing the capabilities of computers and how our notion of information has evolved. Topics covered include </w:t>
      </w:r>
      <w:r w:rsidRPr="00224555">
        <w:t xml:space="preserve">elements of Boolean algebra and classical logic gates, qubits and hypothesis of quantum mechanics, introduction to quantum algorithms, quantum teleportation and it application, </w:t>
      </w:r>
      <w:r w:rsidRPr="00224555">
        <w:rPr>
          <w:lang w:val="pt-BR"/>
        </w:rPr>
        <w:t xml:space="preserve">quantum entanglemen, </w:t>
      </w:r>
      <w:r w:rsidRPr="00224555">
        <w:t xml:space="preserve">statistical and adiabatic quantum computation, physical realizations of logic quantum gates in quantum system. </w:t>
      </w:r>
    </w:p>
    <w:p w14:paraId="72C8CBF0" w14:textId="77777777" w:rsidR="00466C72" w:rsidRDefault="00466C72" w:rsidP="00466C72">
      <w:pPr>
        <w:rPr>
          <w:rFonts w:ascii="Arial" w:hAnsi="Arial" w:cs="Arial"/>
          <w:b/>
          <w:bCs/>
          <w:spacing w:val="-2"/>
          <w:sz w:val="22"/>
          <w:szCs w:val="22"/>
          <w:u w:val="single"/>
        </w:rPr>
      </w:pPr>
    </w:p>
    <w:p w14:paraId="1C44B711" w14:textId="77777777" w:rsidR="00466C72" w:rsidRPr="00EB3953" w:rsidRDefault="00466C72" w:rsidP="00466C72">
      <w:pPr>
        <w:ind w:left="720"/>
        <w:rPr>
          <w:i/>
          <w:sz w:val="20"/>
          <w:szCs w:val="20"/>
        </w:rPr>
      </w:pPr>
      <w:r w:rsidRPr="003F3763">
        <w:rPr>
          <w:rFonts w:ascii="Arial" w:hAnsi="Arial" w:cs="Arial"/>
          <w:b/>
          <w:bCs/>
          <w:spacing w:val="-2"/>
          <w:sz w:val="22"/>
          <w:szCs w:val="22"/>
          <w:u w:val="single"/>
        </w:rPr>
        <w:t>Text:</w:t>
      </w:r>
      <w:r w:rsidRPr="003F3763">
        <w:rPr>
          <w:rFonts w:ascii="Arial" w:hAnsi="Arial" w:cs="Arial"/>
          <w:b/>
          <w:bCs/>
          <w:spacing w:val="-2"/>
          <w:sz w:val="22"/>
          <w:szCs w:val="22"/>
        </w:rPr>
        <w:t xml:space="preserve"> </w:t>
      </w:r>
    </w:p>
    <w:p w14:paraId="132FCAD7" w14:textId="77777777" w:rsidR="00466C72" w:rsidRPr="00D472BD" w:rsidRDefault="00466C72" w:rsidP="00466C7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i/>
        </w:rPr>
      </w:pPr>
      <w:r w:rsidRPr="00D472BD">
        <w:rPr>
          <w:b/>
        </w:rPr>
        <w:t xml:space="preserve">An introduction to Quantum Computing </w:t>
      </w:r>
      <w:r w:rsidRPr="00D472BD">
        <w:t xml:space="preserve">by </w:t>
      </w:r>
      <w:r w:rsidRPr="00D472BD">
        <w:rPr>
          <w:i/>
        </w:rPr>
        <w:t>Phillip Kaye, Raym</w:t>
      </w:r>
      <w:r>
        <w:rPr>
          <w:i/>
        </w:rPr>
        <w:t xml:space="preserve">ond Laflamme and Michele Mosca, </w:t>
      </w:r>
      <w:r w:rsidRPr="00D472BD">
        <w:rPr>
          <w:i/>
        </w:rPr>
        <w:t xml:space="preserve">Oxford University Press </w:t>
      </w:r>
    </w:p>
    <w:p w14:paraId="2B854E68" w14:textId="77777777" w:rsidR="00466C72" w:rsidRPr="00D472BD" w:rsidRDefault="00466C72" w:rsidP="00466C7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6923"/>
        </w:tabs>
        <w:rPr>
          <w:bCs/>
          <w:spacing w:val="-2"/>
        </w:rPr>
      </w:pPr>
      <w:r w:rsidRPr="00D472BD">
        <w:rPr>
          <w:bCs/>
          <w:spacing w:val="-2"/>
        </w:rPr>
        <w:t>Quantum Computing, Noson Yanofsky, Mirco Mannucci, Cambridge University Press.</w:t>
      </w:r>
    </w:p>
    <w:p w14:paraId="341DBD61" w14:textId="77777777" w:rsidR="00466C72" w:rsidRPr="00D472BD" w:rsidRDefault="00466C72" w:rsidP="00466C7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i/>
        </w:rPr>
      </w:pPr>
      <w:r w:rsidRPr="00D472BD">
        <w:rPr>
          <w:bCs/>
          <w:spacing w:val="-2"/>
        </w:rPr>
        <w:t xml:space="preserve">Lecture notes will be distributed </w:t>
      </w:r>
      <w:r w:rsidRPr="00D472BD">
        <w:rPr>
          <w:bCs/>
          <w:spacing w:val="-2"/>
        </w:rPr>
        <w:tab/>
      </w:r>
    </w:p>
    <w:p w14:paraId="73F704A8" w14:textId="77777777" w:rsidR="00466C72" w:rsidRPr="00D472BD" w:rsidRDefault="00466C72" w:rsidP="00466C72">
      <w:pPr>
        <w:ind w:left="720"/>
        <w:rPr>
          <w:i/>
        </w:rPr>
      </w:pPr>
      <w:r w:rsidRPr="00D472BD">
        <w:rPr>
          <w:bCs/>
          <w:spacing w:val="-2"/>
        </w:rPr>
        <w:t>Complementary text:</w:t>
      </w:r>
    </w:p>
    <w:p w14:paraId="667A99BD" w14:textId="77777777" w:rsidR="00466C72" w:rsidRPr="00D472BD" w:rsidRDefault="00466C72" w:rsidP="00466C7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pPr>
      <w:r w:rsidRPr="00D472BD">
        <w:rPr>
          <w:b/>
        </w:rPr>
        <w:t>Introduction to Quantum Computers</w:t>
      </w:r>
      <w:r w:rsidRPr="00D472BD">
        <w:t xml:space="preserve"> by </w:t>
      </w:r>
      <w:r w:rsidRPr="00D472BD">
        <w:rPr>
          <w:i/>
        </w:rPr>
        <w:t>Gennady Berman, Gary Doolen, Ronnie Mainieri and Vladimir Tsifrinovich, Word Scientific</w:t>
      </w:r>
    </w:p>
    <w:p w14:paraId="0868D97B" w14:textId="77777777" w:rsidR="00466C72" w:rsidRDefault="00466C72" w:rsidP="00466C72">
      <w:pPr>
        <w:rPr>
          <w:rFonts w:ascii="Arial" w:hAnsi="Arial" w:cs="Arial"/>
          <w:b/>
          <w:bCs/>
          <w:spacing w:val="-3"/>
          <w:sz w:val="22"/>
          <w:szCs w:val="22"/>
          <w:u w:val="single"/>
        </w:rPr>
      </w:pPr>
    </w:p>
    <w:p w14:paraId="396BF3CA" w14:textId="77777777" w:rsidR="00466C72" w:rsidRDefault="00466C72" w:rsidP="00466C72">
      <w:pPr>
        <w:rPr>
          <w:rFonts w:ascii="Arial" w:hAnsi="Arial" w:cs="Arial"/>
          <w:b/>
          <w:bCs/>
          <w:spacing w:val="-3"/>
          <w:sz w:val="22"/>
          <w:szCs w:val="22"/>
          <w:u w:val="single"/>
        </w:rPr>
      </w:pPr>
      <w:r w:rsidRPr="003F3763">
        <w:rPr>
          <w:rFonts w:ascii="Arial" w:hAnsi="Arial" w:cs="Arial"/>
          <w:b/>
          <w:bCs/>
          <w:spacing w:val="-3"/>
          <w:sz w:val="22"/>
          <w:szCs w:val="22"/>
          <w:u w:val="single"/>
        </w:rPr>
        <w:t>Learning Outcomes and Assessment Measures</w:t>
      </w:r>
    </w:p>
    <w:p w14:paraId="7D745762" w14:textId="77777777" w:rsidR="00466C72" w:rsidRPr="003F3763" w:rsidRDefault="00466C72" w:rsidP="00466C72">
      <w:pPr>
        <w:rPr>
          <w:rFonts w:ascii="Arial" w:hAnsi="Arial" w:cs="Arial"/>
          <w:color w:val="FF0000"/>
          <w:sz w:val="22"/>
          <w:szCs w:val="22"/>
        </w:rPr>
      </w:pPr>
    </w:p>
    <w:p w14:paraId="734943FC" w14:textId="77777777" w:rsidR="00466C72" w:rsidRDefault="00466C72" w:rsidP="00466C72">
      <w:pPr>
        <w:rPr>
          <w:rFonts w:ascii="Arial" w:hAnsi="Arial" w:cs="Arial"/>
          <w:spacing w:val="-3"/>
          <w:sz w:val="22"/>
          <w:szCs w:val="22"/>
        </w:rPr>
      </w:pPr>
      <w:r w:rsidRPr="003F3763">
        <w:rPr>
          <w:rFonts w:ascii="Arial" w:hAnsi="Arial" w:cs="Arial"/>
          <w:spacing w:val="-3"/>
          <w:sz w:val="22"/>
          <w:szCs w:val="22"/>
        </w:rPr>
        <w:t>After successful completion of this course, students will demonstrate competencies in:</w:t>
      </w:r>
    </w:p>
    <w:p w14:paraId="5CC1FE46" w14:textId="77777777" w:rsidR="00466C72" w:rsidRPr="003F3763" w:rsidRDefault="00466C72" w:rsidP="00466C72">
      <w:pPr>
        <w:rPr>
          <w:rFonts w:ascii="Arial" w:hAnsi="Arial" w:cs="Arial"/>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5147"/>
      </w:tblGrid>
      <w:tr w:rsidR="00466C72" w:rsidRPr="00FA249D" w14:paraId="601D1E30" w14:textId="77777777" w:rsidTr="00C620B3">
        <w:tc>
          <w:tcPr>
            <w:tcW w:w="0" w:type="auto"/>
            <w:shd w:val="clear" w:color="auto" w:fill="auto"/>
          </w:tcPr>
          <w:p w14:paraId="1944BAA5" w14:textId="77777777" w:rsidR="00466C72" w:rsidRPr="00FA249D" w:rsidRDefault="00466C72" w:rsidP="00C620B3">
            <w:pPr>
              <w:spacing w:before="240" w:after="240"/>
              <w:rPr>
                <w:rFonts w:ascii="Arial" w:hAnsi="Arial" w:cs="Arial"/>
                <w:sz w:val="22"/>
                <w:szCs w:val="22"/>
              </w:rPr>
            </w:pPr>
            <w:r w:rsidRPr="00FA249D">
              <w:rPr>
                <w:rFonts w:ascii="Arial" w:hAnsi="Arial" w:cs="Arial"/>
                <w:sz w:val="22"/>
                <w:szCs w:val="22"/>
              </w:rPr>
              <w:t>Learning Objectives</w:t>
            </w:r>
          </w:p>
        </w:tc>
        <w:tc>
          <w:tcPr>
            <w:tcW w:w="0" w:type="auto"/>
            <w:shd w:val="clear" w:color="auto" w:fill="auto"/>
          </w:tcPr>
          <w:p w14:paraId="7CB8FF0A" w14:textId="77777777" w:rsidR="00466C72" w:rsidRPr="00FA249D" w:rsidRDefault="00466C72" w:rsidP="00C620B3">
            <w:pPr>
              <w:spacing w:before="240" w:after="240"/>
              <w:rPr>
                <w:rFonts w:ascii="Arial" w:hAnsi="Arial" w:cs="Arial"/>
                <w:sz w:val="22"/>
                <w:szCs w:val="22"/>
              </w:rPr>
            </w:pPr>
            <w:r w:rsidRPr="00FA249D">
              <w:rPr>
                <w:rFonts w:ascii="Arial" w:hAnsi="Arial" w:cs="Arial"/>
                <w:sz w:val="22"/>
                <w:szCs w:val="22"/>
              </w:rPr>
              <w:t>Assessment: Instructional Activity, Evaluation Methods and Criteria</w:t>
            </w:r>
          </w:p>
        </w:tc>
      </w:tr>
      <w:tr w:rsidR="00466C72" w:rsidRPr="00FA249D" w14:paraId="5A231719" w14:textId="77777777" w:rsidTr="00C620B3">
        <w:tc>
          <w:tcPr>
            <w:tcW w:w="0" w:type="auto"/>
            <w:shd w:val="clear" w:color="auto" w:fill="auto"/>
          </w:tcPr>
          <w:p w14:paraId="581C0582" w14:textId="77777777" w:rsidR="00466C72" w:rsidRPr="00FD0DE6" w:rsidRDefault="00466C72" w:rsidP="00C620B3">
            <w:pPr>
              <w:spacing w:before="240" w:after="240"/>
            </w:pPr>
            <w:r w:rsidRPr="00FD0DE6">
              <w:rPr>
                <w:color w:val="333333"/>
              </w:rPr>
              <w:t>Students will acquire the basic principles that underlie quantum computing and gain insights into some of the fascinating revolutions that are currently taking place</w:t>
            </w:r>
          </w:p>
        </w:tc>
        <w:tc>
          <w:tcPr>
            <w:tcW w:w="0" w:type="auto"/>
            <w:shd w:val="clear" w:color="auto" w:fill="auto"/>
          </w:tcPr>
          <w:p w14:paraId="460C1F8C" w14:textId="77777777" w:rsidR="00466C72" w:rsidRPr="00FD0DE6" w:rsidRDefault="00466C72" w:rsidP="00C620B3">
            <w:pPr>
              <w:autoSpaceDE w:val="0"/>
              <w:autoSpaceDN w:val="0"/>
              <w:adjustRightInd w:val="0"/>
              <w:spacing w:before="240" w:after="240"/>
              <w:rPr>
                <w:color w:val="333333"/>
              </w:rPr>
            </w:pPr>
            <w:r w:rsidRPr="00FD0DE6">
              <w:t xml:space="preserve">In-class lectures and discussions, demonstrations, reading, </w:t>
            </w:r>
            <w:r w:rsidRPr="00FD0DE6">
              <w:rPr>
                <w:color w:val="333333"/>
              </w:rPr>
              <w:t>students will be expected to present their material during tutorial classes in an interactive</w:t>
            </w:r>
            <w:r>
              <w:rPr>
                <w:color w:val="333333"/>
              </w:rPr>
              <w:t xml:space="preserve"> </w:t>
            </w:r>
            <w:r w:rsidRPr="00FD0DE6">
              <w:rPr>
                <w:color w:val="333333"/>
              </w:rPr>
              <w:t>mode</w:t>
            </w:r>
            <w:r w:rsidRPr="00FD0DE6">
              <w:t xml:space="preserve">, homework assignments, </w:t>
            </w:r>
            <w:r w:rsidRPr="00FD0DE6">
              <w:rPr>
                <w:color w:val="333333"/>
              </w:rPr>
              <w:t>short quizzes</w:t>
            </w:r>
            <w:r w:rsidRPr="00FD0DE6">
              <w:t>.</w:t>
            </w:r>
          </w:p>
        </w:tc>
      </w:tr>
      <w:tr w:rsidR="00466C72" w:rsidRPr="00FA249D" w14:paraId="55870879" w14:textId="77777777" w:rsidTr="00C620B3">
        <w:tc>
          <w:tcPr>
            <w:tcW w:w="0" w:type="auto"/>
            <w:shd w:val="clear" w:color="auto" w:fill="auto"/>
          </w:tcPr>
          <w:p w14:paraId="0F3A00BD" w14:textId="77777777" w:rsidR="00466C72" w:rsidRPr="00FD0DE6" w:rsidRDefault="00466C72" w:rsidP="00C620B3">
            <w:pPr>
              <w:spacing w:before="240" w:after="240"/>
            </w:pPr>
            <w:r w:rsidRPr="00FD0DE6">
              <w:t>Students understand main ideas of quan</w:t>
            </w:r>
            <w:r w:rsidRPr="00FD0DE6">
              <w:lastRenderedPageBreak/>
              <w:t>tum computing and quantum algorithms</w:t>
            </w:r>
          </w:p>
        </w:tc>
        <w:tc>
          <w:tcPr>
            <w:tcW w:w="0" w:type="auto"/>
            <w:shd w:val="clear" w:color="auto" w:fill="auto"/>
          </w:tcPr>
          <w:p w14:paraId="3F3B004B" w14:textId="77777777" w:rsidR="00466C72" w:rsidRPr="00FD0DE6" w:rsidRDefault="00466C72" w:rsidP="00C620B3">
            <w:pPr>
              <w:spacing w:before="240" w:after="240"/>
            </w:pPr>
            <w:r w:rsidRPr="00FD0DE6">
              <w:lastRenderedPageBreak/>
              <w:t xml:space="preserve">In-class discussions, demonstrations, reading, </w:t>
            </w:r>
            <w:r w:rsidRPr="00FD0DE6">
              <w:lastRenderedPageBreak/>
              <w:t xml:space="preserve">group discussion, homework assignments, </w:t>
            </w:r>
            <w:r w:rsidRPr="00FD0DE6">
              <w:rPr>
                <w:color w:val="333333"/>
              </w:rPr>
              <w:t>short quizzes</w:t>
            </w:r>
            <w:r w:rsidRPr="00FD0DE6">
              <w:t>.</w:t>
            </w:r>
          </w:p>
        </w:tc>
      </w:tr>
      <w:tr w:rsidR="00466C72" w:rsidRPr="00FA249D" w14:paraId="17DAC77E" w14:textId="77777777" w:rsidTr="00C620B3">
        <w:tc>
          <w:tcPr>
            <w:tcW w:w="0" w:type="auto"/>
            <w:shd w:val="clear" w:color="auto" w:fill="auto"/>
          </w:tcPr>
          <w:p w14:paraId="385CF1E2" w14:textId="77777777" w:rsidR="00466C72" w:rsidRPr="00FA249D" w:rsidRDefault="00466C72" w:rsidP="00C620B3">
            <w:pPr>
              <w:spacing w:before="240" w:after="240"/>
              <w:rPr>
                <w:rFonts w:ascii="Arial" w:hAnsi="Arial" w:cs="Arial"/>
                <w:sz w:val="22"/>
                <w:szCs w:val="22"/>
              </w:rPr>
            </w:pPr>
            <w:r w:rsidRPr="00F06164">
              <w:lastRenderedPageBreak/>
              <w:t>Physical realizations of logic quantum gates in Quantum System</w:t>
            </w:r>
          </w:p>
        </w:tc>
        <w:tc>
          <w:tcPr>
            <w:tcW w:w="0" w:type="auto"/>
            <w:shd w:val="clear" w:color="auto" w:fill="auto"/>
          </w:tcPr>
          <w:p w14:paraId="60B84277" w14:textId="77777777" w:rsidR="00466C72" w:rsidRPr="00FD0DE6" w:rsidRDefault="00466C72" w:rsidP="00C620B3">
            <w:pPr>
              <w:autoSpaceDE w:val="0"/>
              <w:autoSpaceDN w:val="0"/>
              <w:adjustRightInd w:val="0"/>
              <w:spacing w:before="240" w:after="240"/>
              <w:rPr>
                <w:color w:val="333333"/>
              </w:rPr>
            </w:pPr>
            <w:r w:rsidRPr="00FD0DE6">
              <w:t xml:space="preserve">In-class discussions, course project, reading, group discussion. </w:t>
            </w:r>
            <w:r w:rsidRPr="00FD0DE6">
              <w:rPr>
                <w:color w:val="333333"/>
              </w:rPr>
              <w:t>Students, in groups of two or three, will also be expected to carry out literature reviews of selected chapters of text books and journal articles.</w:t>
            </w:r>
          </w:p>
        </w:tc>
      </w:tr>
      <w:tr w:rsidR="00466C72" w:rsidRPr="00FA249D" w14:paraId="0E65CB47" w14:textId="77777777" w:rsidTr="00C620B3">
        <w:tc>
          <w:tcPr>
            <w:tcW w:w="0" w:type="auto"/>
            <w:shd w:val="clear" w:color="auto" w:fill="auto"/>
          </w:tcPr>
          <w:p w14:paraId="3F23F4B4" w14:textId="77777777" w:rsidR="00466C72" w:rsidRPr="00AF4693" w:rsidRDefault="00466C72" w:rsidP="00C620B3">
            <w:pPr>
              <w:autoSpaceDE w:val="0"/>
              <w:autoSpaceDN w:val="0"/>
              <w:adjustRightInd w:val="0"/>
              <w:spacing w:before="240" w:after="240"/>
              <w:jc w:val="both"/>
              <w:rPr>
                <w:color w:val="333333"/>
              </w:rPr>
            </w:pPr>
            <w:r w:rsidRPr="00AF4693">
              <w:rPr>
                <w:color w:val="333333"/>
              </w:rPr>
              <w:t>Engage students to critically analyze some of the bizarre implications of the quantum world for quantum computing</w:t>
            </w:r>
          </w:p>
        </w:tc>
        <w:tc>
          <w:tcPr>
            <w:tcW w:w="0" w:type="auto"/>
            <w:shd w:val="clear" w:color="auto" w:fill="auto"/>
          </w:tcPr>
          <w:p w14:paraId="616F859D" w14:textId="77777777" w:rsidR="00466C72" w:rsidRPr="00AF4693" w:rsidRDefault="00466C72" w:rsidP="00C620B3">
            <w:pPr>
              <w:spacing w:before="240" w:after="240"/>
              <w:jc w:val="both"/>
            </w:pPr>
            <w:r w:rsidRPr="00AF4693">
              <w:t>In-class discussions, reading, group discussion, homework assignments, course project</w:t>
            </w:r>
          </w:p>
        </w:tc>
      </w:tr>
    </w:tbl>
    <w:p w14:paraId="72342434" w14:textId="77777777" w:rsidR="00466C72" w:rsidRPr="003F3763" w:rsidRDefault="00466C72" w:rsidP="00466C72">
      <w:pPr>
        <w:spacing w:before="240" w:after="240"/>
        <w:rPr>
          <w:rFonts w:ascii="Arial" w:hAnsi="Arial" w:cs="Arial"/>
          <w:sz w:val="22"/>
          <w:szCs w:val="22"/>
        </w:rPr>
        <w:sectPr w:rsidR="00466C72" w:rsidRPr="003F3763" w:rsidSect="00466C72">
          <w:headerReference w:type="default" r:id="rId11"/>
          <w:footerReference w:type="default" r:id="rId12"/>
          <w:pgSz w:w="12240" w:h="15840"/>
          <w:pgMar w:top="1440" w:right="1495" w:bottom="360" w:left="1692" w:header="720" w:footer="720" w:gutter="0"/>
          <w:cols w:space="60"/>
          <w:noEndnote/>
        </w:sectPr>
      </w:pPr>
    </w:p>
    <w:p w14:paraId="555DCEAF" w14:textId="77777777" w:rsidR="00466C72" w:rsidRDefault="00466C72" w:rsidP="00466C72">
      <w:pPr>
        <w:rPr>
          <w:rFonts w:ascii="Arial" w:hAnsi="Arial" w:cs="Arial"/>
          <w:b/>
          <w:bCs/>
          <w:color w:val="000000"/>
          <w:spacing w:val="-3"/>
          <w:sz w:val="22"/>
          <w:szCs w:val="22"/>
        </w:rPr>
      </w:pPr>
    </w:p>
    <w:p w14:paraId="0ACEE9B7" w14:textId="77777777" w:rsidR="00466C72" w:rsidRPr="003F3763" w:rsidRDefault="00466C72" w:rsidP="00466C72">
      <w:pPr>
        <w:rPr>
          <w:rFonts w:ascii="Arial" w:hAnsi="Arial" w:cs="Arial"/>
          <w:sz w:val="22"/>
          <w:szCs w:val="22"/>
        </w:rPr>
      </w:pPr>
      <w:r w:rsidRPr="003F3763">
        <w:rPr>
          <w:rFonts w:ascii="Arial" w:hAnsi="Arial" w:cs="Arial"/>
          <w:b/>
          <w:bCs/>
          <w:color w:val="000000"/>
          <w:spacing w:val="-3"/>
          <w:sz w:val="22"/>
          <w:szCs w:val="22"/>
        </w:rPr>
        <w:t>Teaching/Learning Methods</w:t>
      </w:r>
    </w:p>
    <w:p w14:paraId="3EE8D8AA" w14:textId="77777777" w:rsidR="00466C72" w:rsidRDefault="00466C72" w:rsidP="00466C7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pacing w:val="-2"/>
          <w:sz w:val="22"/>
          <w:szCs w:val="22"/>
        </w:rPr>
      </w:pPr>
      <w:r>
        <w:rPr>
          <w:rFonts w:ascii="Arial" w:hAnsi="Arial" w:cs="Arial"/>
          <w:color w:val="000000"/>
          <w:spacing w:val="-2"/>
          <w:sz w:val="22"/>
          <w:szCs w:val="22"/>
        </w:rPr>
        <w:t>Lecture presentations and demonstrations</w:t>
      </w:r>
    </w:p>
    <w:p w14:paraId="05CCBAAB" w14:textId="77777777" w:rsidR="00466C72" w:rsidRDefault="00466C72" w:rsidP="00466C7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2"/>
          <w:szCs w:val="22"/>
        </w:rPr>
      </w:pPr>
      <w:r>
        <w:rPr>
          <w:rFonts w:ascii="Arial" w:hAnsi="Arial" w:cs="Arial"/>
          <w:color w:val="000000"/>
          <w:spacing w:val="-2"/>
          <w:sz w:val="22"/>
          <w:szCs w:val="22"/>
        </w:rPr>
        <w:t>Blackboard group discussions</w:t>
      </w:r>
    </w:p>
    <w:p w14:paraId="1A21DB7C" w14:textId="77777777" w:rsidR="00466C72" w:rsidRPr="00065B6C" w:rsidRDefault="00466C72" w:rsidP="00466C7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2"/>
          <w:szCs w:val="22"/>
        </w:rPr>
      </w:pPr>
      <w:r>
        <w:rPr>
          <w:rFonts w:ascii="Arial" w:hAnsi="Arial" w:cs="Arial"/>
          <w:color w:val="000000"/>
          <w:sz w:val="22"/>
          <w:szCs w:val="22"/>
        </w:rPr>
        <w:t>Reading and multimedia viewing</w:t>
      </w:r>
    </w:p>
    <w:p w14:paraId="1FEDE1B7" w14:textId="77777777" w:rsidR="00466C72" w:rsidRPr="008A0BEF" w:rsidRDefault="00466C72" w:rsidP="00466C7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2"/>
          <w:szCs w:val="22"/>
        </w:rPr>
      </w:pPr>
      <w:r>
        <w:rPr>
          <w:rFonts w:ascii="Arial" w:hAnsi="Arial" w:cs="Arial"/>
          <w:color w:val="000000"/>
          <w:spacing w:val="-2"/>
          <w:sz w:val="22"/>
          <w:szCs w:val="22"/>
        </w:rPr>
        <w:t>Homework assignments, midterm and final exams</w:t>
      </w:r>
    </w:p>
    <w:p w14:paraId="03F8EFC4" w14:textId="77777777" w:rsidR="00466C72" w:rsidRDefault="00466C72" w:rsidP="00466C72">
      <w:pPr>
        <w:rPr>
          <w:rFonts w:ascii="Arial" w:hAnsi="Arial" w:cs="Arial"/>
          <w:b/>
          <w:bCs/>
          <w:color w:val="000000"/>
          <w:spacing w:val="-3"/>
          <w:sz w:val="22"/>
          <w:szCs w:val="22"/>
        </w:rPr>
      </w:pPr>
    </w:p>
    <w:p w14:paraId="0012F438" w14:textId="77777777" w:rsidR="00466C72" w:rsidRPr="003F3763" w:rsidRDefault="00466C72" w:rsidP="00466C72">
      <w:pPr>
        <w:rPr>
          <w:rFonts w:ascii="Arial" w:hAnsi="Arial" w:cs="Arial"/>
          <w:sz w:val="22"/>
          <w:szCs w:val="22"/>
        </w:rPr>
      </w:pPr>
      <w:r w:rsidRPr="003F3763">
        <w:rPr>
          <w:rFonts w:ascii="Arial" w:hAnsi="Arial" w:cs="Arial"/>
          <w:b/>
          <w:bCs/>
          <w:color w:val="000000"/>
          <w:spacing w:val="-3"/>
          <w:sz w:val="22"/>
          <w:szCs w:val="22"/>
        </w:rPr>
        <w:t>Grading Procedures</w:t>
      </w:r>
    </w:p>
    <w:p w14:paraId="722FBCCA" w14:textId="77777777" w:rsidR="00466C72" w:rsidRDefault="00466C72" w:rsidP="00466C72">
      <w:pPr>
        <w:rPr>
          <w:rFonts w:ascii="Arial" w:hAnsi="Arial" w:cs="Arial"/>
          <w:color w:val="000000"/>
          <w:spacing w:val="-4"/>
          <w:sz w:val="22"/>
          <w:szCs w:val="22"/>
        </w:rPr>
      </w:pPr>
      <w:r>
        <w:rPr>
          <w:rFonts w:ascii="Arial" w:hAnsi="Arial" w:cs="Arial"/>
          <w:color w:val="000000"/>
          <w:spacing w:val="-4"/>
          <w:sz w:val="22"/>
          <w:szCs w:val="22"/>
        </w:rPr>
        <w:t>Homework assignments</w:t>
      </w:r>
      <w:r>
        <w:rPr>
          <w:rFonts w:ascii="Arial" w:hAnsi="Arial" w:cs="Arial"/>
          <w:color w:val="000000"/>
          <w:spacing w:val="-4"/>
          <w:sz w:val="22"/>
          <w:szCs w:val="22"/>
        </w:rPr>
        <w:tab/>
      </w:r>
      <w:r>
        <w:rPr>
          <w:rFonts w:ascii="Arial" w:hAnsi="Arial" w:cs="Arial"/>
          <w:color w:val="000000"/>
          <w:spacing w:val="-4"/>
          <w:sz w:val="22"/>
          <w:szCs w:val="22"/>
        </w:rPr>
        <w:tab/>
      </w:r>
      <w:r>
        <w:rPr>
          <w:rFonts w:ascii="Arial" w:hAnsi="Arial" w:cs="Arial"/>
          <w:color w:val="000000"/>
          <w:spacing w:val="-4"/>
          <w:sz w:val="22"/>
          <w:szCs w:val="22"/>
        </w:rPr>
        <w:tab/>
      </w:r>
      <w:r>
        <w:rPr>
          <w:rFonts w:ascii="Arial" w:hAnsi="Arial" w:cs="Arial"/>
          <w:color w:val="000000"/>
          <w:spacing w:val="-4"/>
          <w:sz w:val="22"/>
          <w:szCs w:val="22"/>
        </w:rPr>
        <w:tab/>
      </w:r>
      <w:r>
        <w:rPr>
          <w:rFonts w:ascii="Arial" w:hAnsi="Arial" w:cs="Arial"/>
          <w:color w:val="000000"/>
          <w:spacing w:val="-4"/>
          <w:sz w:val="22"/>
          <w:szCs w:val="22"/>
        </w:rPr>
        <w:tab/>
        <w:t>20%</w:t>
      </w:r>
      <w:r>
        <w:rPr>
          <w:rFonts w:ascii="Arial" w:hAnsi="Arial" w:cs="Arial"/>
          <w:color w:val="000000"/>
          <w:spacing w:val="-4"/>
          <w:sz w:val="22"/>
          <w:szCs w:val="22"/>
        </w:rPr>
        <w:tab/>
      </w:r>
    </w:p>
    <w:p w14:paraId="2C6A9748" w14:textId="77777777" w:rsidR="00466C72" w:rsidRDefault="00466C72" w:rsidP="00466C72">
      <w:pPr>
        <w:rPr>
          <w:rFonts w:ascii="Arial" w:hAnsi="Arial" w:cs="Arial"/>
          <w:color w:val="000000"/>
          <w:spacing w:val="-5"/>
          <w:sz w:val="22"/>
          <w:szCs w:val="22"/>
        </w:rPr>
      </w:pPr>
      <w:r>
        <w:rPr>
          <w:rFonts w:ascii="Arial" w:hAnsi="Arial" w:cs="Arial"/>
          <w:color w:val="000000"/>
          <w:spacing w:val="-4"/>
          <w:sz w:val="22"/>
          <w:szCs w:val="22"/>
        </w:rPr>
        <w:t>Two midterm exams</w:t>
      </w:r>
      <w:r>
        <w:rPr>
          <w:rFonts w:ascii="Arial" w:hAnsi="Arial" w:cs="Arial"/>
          <w:color w:val="000000"/>
          <w:spacing w:val="-4"/>
          <w:sz w:val="22"/>
          <w:szCs w:val="22"/>
        </w:rPr>
        <w:tab/>
      </w:r>
      <w:r w:rsidRPr="003F3763">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pacing w:val="-5"/>
          <w:sz w:val="22"/>
          <w:szCs w:val="22"/>
        </w:rPr>
        <w:t>4</w:t>
      </w:r>
      <w:r w:rsidRPr="003F3763">
        <w:rPr>
          <w:rFonts w:ascii="Arial" w:hAnsi="Arial" w:cs="Arial"/>
          <w:color w:val="000000"/>
          <w:spacing w:val="-5"/>
          <w:sz w:val="22"/>
          <w:szCs w:val="22"/>
        </w:rPr>
        <w:t>0%</w:t>
      </w:r>
    </w:p>
    <w:p w14:paraId="103A7D0D" w14:textId="77777777" w:rsidR="00466C72" w:rsidRPr="003F3763" w:rsidRDefault="00466C72" w:rsidP="00466C72">
      <w:pPr>
        <w:rPr>
          <w:rFonts w:ascii="Arial" w:hAnsi="Arial" w:cs="Arial"/>
          <w:color w:val="000000"/>
          <w:sz w:val="22"/>
          <w:szCs w:val="22"/>
        </w:rPr>
      </w:pPr>
      <w:r>
        <w:rPr>
          <w:rFonts w:ascii="Arial" w:hAnsi="Arial" w:cs="Arial"/>
          <w:color w:val="000000"/>
          <w:spacing w:val="-5"/>
          <w:sz w:val="22"/>
          <w:szCs w:val="22"/>
        </w:rPr>
        <w:t xml:space="preserve">Course Project short essays and presentation)    </w:t>
      </w:r>
      <w:r>
        <w:rPr>
          <w:rFonts w:ascii="Arial" w:hAnsi="Arial" w:cs="Arial"/>
          <w:color w:val="000000"/>
          <w:spacing w:val="-5"/>
          <w:sz w:val="22"/>
          <w:szCs w:val="22"/>
        </w:rPr>
        <w:tab/>
        <w:t xml:space="preserve">             20%</w:t>
      </w:r>
    </w:p>
    <w:p w14:paraId="2EDC11AC" w14:textId="77777777" w:rsidR="00466C72" w:rsidRPr="008366E9" w:rsidRDefault="00466C72" w:rsidP="00466C72">
      <w:pPr>
        <w:rPr>
          <w:rFonts w:ascii="Arial" w:hAnsi="Arial" w:cs="Arial"/>
          <w:color w:val="000000"/>
          <w:spacing w:val="-3"/>
          <w:sz w:val="22"/>
          <w:szCs w:val="22"/>
        </w:rPr>
      </w:pPr>
      <w:r>
        <w:rPr>
          <w:rFonts w:ascii="Arial" w:hAnsi="Arial" w:cs="Arial"/>
          <w:color w:val="000000"/>
          <w:spacing w:val="-3"/>
          <w:sz w:val="22"/>
          <w:szCs w:val="22"/>
        </w:rPr>
        <w:t xml:space="preserve">Final exam </w:t>
      </w:r>
      <w:r>
        <w:rPr>
          <w:rFonts w:ascii="Arial" w:hAnsi="Arial" w:cs="Arial"/>
          <w:color w:val="000000"/>
          <w:spacing w:val="-3"/>
          <w:sz w:val="22"/>
          <w:szCs w:val="22"/>
        </w:rPr>
        <w:tab/>
      </w:r>
      <w:r>
        <w:rPr>
          <w:rFonts w:ascii="Arial" w:hAnsi="Arial" w:cs="Arial"/>
          <w:color w:val="000000"/>
          <w:spacing w:val="-3"/>
          <w:sz w:val="22"/>
          <w:szCs w:val="22"/>
        </w:rPr>
        <w:tab/>
      </w:r>
      <w:r>
        <w:rPr>
          <w:rFonts w:ascii="Arial" w:hAnsi="Arial" w:cs="Arial"/>
          <w:color w:val="000000"/>
          <w:spacing w:val="-3"/>
          <w:sz w:val="22"/>
          <w:szCs w:val="22"/>
        </w:rPr>
        <w:tab/>
      </w:r>
      <w:r>
        <w:rPr>
          <w:rFonts w:ascii="Arial" w:hAnsi="Arial" w:cs="Arial"/>
          <w:color w:val="000000"/>
          <w:spacing w:val="-3"/>
          <w:sz w:val="22"/>
          <w:szCs w:val="22"/>
        </w:rPr>
        <w:tab/>
      </w:r>
      <w:r>
        <w:rPr>
          <w:rFonts w:ascii="Arial" w:hAnsi="Arial" w:cs="Arial"/>
          <w:color w:val="000000"/>
          <w:spacing w:val="-3"/>
          <w:sz w:val="22"/>
          <w:szCs w:val="22"/>
        </w:rPr>
        <w:tab/>
        <w:t xml:space="preserve"> </w:t>
      </w:r>
      <w:r>
        <w:rPr>
          <w:rFonts w:ascii="Arial" w:hAnsi="Arial" w:cs="Arial"/>
          <w:color w:val="000000"/>
          <w:spacing w:val="-3"/>
          <w:sz w:val="22"/>
          <w:szCs w:val="22"/>
        </w:rPr>
        <w:tab/>
      </w:r>
      <w:r>
        <w:rPr>
          <w:rFonts w:ascii="Arial" w:hAnsi="Arial" w:cs="Arial"/>
          <w:color w:val="000000"/>
          <w:spacing w:val="-3"/>
          <w:sz w:val="22"/>
          <w:szCs w:val="22"/>
        </w:rPr>
        <w:tab/>
        <w:t>20</w:t>
      </w:r>
      <w:r w:rsidRPr="003F3763">
        <w:rPr>
          <w:rFonts w:ascii="Arial" w:hAnsi="Arial" w:cs="Arial"/>
          <w:color w:val="000000"/>
          <w:spacing w:val="-3"/>
          <w:sz w:val="22"/>
          <w:szCs w:val="22"/>
        </w:rPr>
        <w:t>%</w:t>
      </w:r>
    </w:p>
    <w:p w14:paraId="4B9EC4EE" w14:textId="77777777" w:rsidR="00466C72" w:rsidRPr="003F3763" w:rsidRDefault="00466C72" w:rsidP="00466C72">
      <w:pPr>
        <w:rPr>
          <w:rFonts w:ascii="Arial" w:hAnsi="Arial" w:cs="Arial"/>
          <w:color w:val="000000"/>
          <w:sz w:val="22"/>
          <w:szCs w:val="22"/>
        </w:rPr>
      </w:pPr>
    </w:p>
    <w:p w14:paraId="24F5C950" w14:textId="77777777" w:rsidR="00466C72" w:rsidRDefault="00466C72" w:rsidP="00466C72">
      <w:pPr>
        <w:rPr>
          <w:rFonts w:ascii="Arial" w:hAnsi="Arial" w:cs="Arial"/>
          <w:color w:val="000000"/>
          <w:spacing w:val="-3"/>
          <w:sz w:val="22"/>
          <w:szCs w:val="22"/>
          <w:u w:val="single"/>
        </w:rPr>
      </w:pPr>
    </w:p>
    <w:p w14:paraId="0438B64B" w14:textId="77777777" w:rsidR="00466C72" w:rsidRPr="003F3763" w:rsidRDefault="00466C72" w:rsidP="00466C72">
      <w:pPr>
        <w:rPr>
          <w:rFonts w:ascii="Arial" w:hAnsi="Arial" w:cs="Arial"/>
          <w:sz w:val="22"/>
          <w:szCs w:val="22"/>
        </w:rPr>
      </w:pPr>
      <w:r>
        <w:rPr>
          <w:rFonts w:ascii="Arial" w:hAnsi="Arial" w:cs="Arial"/>
          <w:color w:val="000000"/>
          <w:spacing w:val="-3"/>
          <w:sz w:val="22"/>
          <w:szCs w:val="22"/>
          <w:u w:val="single"/>
        </w:rPr>
        <w:t xml:space="preserve">HOMEWORK </w:t>
      </w:r>
      <w:r w:rsidRPr="003F3763">
        <w:rPr>
          <w:rFonts w:ascii="Arial" w:hAnsi="Arial" w:cs="Arial"/>
          <w:color w:val="000000"/>
          <w:spacing w:val="-3"/>
          <w:sz w:val="22"/>
          <w:szCs w:val="22"/>
          <w:u w:val="single"/>
        </w:rPr>
        <w:t xml:space="preserve"> ASSIGNMENTS</w:t>
      </w:r>
      <w:r>
        <w:rPr>
          <w:rFonts w:ascii="Arial" w:hAnsi="Arial" w:cs="Arial"/>
          <w:color w:val="000000"/>
          <w:spacing w:val="-3"/>
          <w:sz w:val="22"/>
          <w:szCs w:val="22"/>
          <w:u w:val="single"/>
        </w:rPr>
        <w:t xml:space="preserve"> and </w:t>
      </w:r>
      <w:r>
        <w:rPr>
          <w:rFonts w:ascii="Arial" w:hAnsi="Arial" w:cs="Arial"/>
          <w:color w:val="000000"/>
          <w:spacing w:val="-5"/>
          <w:sz w:val="22"/>
          <w:szCs w:val="22"/>
        </w:rPr>
        <w:t xml:space="preserve">COURSE PROJECT   </w:t>
      </w:r>
    </w:p>
    <w:p w14:paraId="0EB5FF84" w14:textId="77777777" w:rsidR="00466C72" w:rsidRPr="003F3763" w:rsidRDefault="00466C72" w:rsidP="00466C72">
      <w:pPr>
        <w:rPr>
          <w:rFonts w:ascii="Arial" w:hAnsi="Arial" w:cs="Arial"/>
          <w:sz w:val="22"/>
          <w:szCs w:val="22"/>
        </w:rPr>
      </w:pPr>
      <w:r w:rsidRPr="003F3763">
        <w:rPr>
          <w:rFonts w:ascii="Arial" w:hAnsi="Arial" w:cs="Arial"/>
          <w:color w:val="000000"/>
          <w:spacing w:val="-3"/>
          <w:sz w:val="22"/>
          <w:szCs w:val="22"/>
        </w:rPr>
        <w:t>Percent of Grade: 20%</w:t>
      </w:r>
      <w:r>
        <w:rPr>
          <w:rFonts w:ascii="Arial" w:hAnsi="Arial" w:cs="Arial"/>
          <w:color w:val="000000"/>
          <w:spacing w:val="-3"/>
          <w:sz w:val="22"/>
          <w:szCs w:val="22"/>
        </w:rPr>
        <w:t>+20%</w:t>
      </w:r>
      <w:r>
        <w:rPr>
          <w:rFonts w:ascii="Arial" w:hAnsi="Arial" w:cs="Arial"/>
          <w:color w:val="000000"/>
          <w:sz w:val="22"/>
          <w:szCs w:val="22"/>
        </w:rPr>
        <w:tab/>
      </w:r>
    </w:p>
    <w:p w14:paraId="77181B21" w14:textId="77777777" w:rsidR="00466C72" w:rsidRDefault="00466C72" w:rsidP="00466C72">
      <w:pPr>
        <w:rPr>
          <w:rFonts w:ascii="Arial" w:hAnsi="Arial" w:cs="Arial"/>
          <w:color w:val="000000"/>
          <w:spacing w:val="-3"/>
          <w:sz w:val="22"/>
          <w:szCs w:val="22"/>
        </w:rPr>
      </w:pPr>
    </w:p>
    <w:p w14:paraId="72D5B952" w14:textId="77777777" w:rsidR="00466C72" w:rsidRPr="00F22661" w:rsidRDefault="00466C72" w:rsidP="00466C72">
      <w:pPr>
        <w:autoSpaceDE w:val="0"/>
        <w:autoSpaceDN w:val="0"/>
        <w:adjustRightInd w:val="0"/>
        <w:jc w:val="both"/>
        <w:rPr>
          <w:color w:val="333333"/>
        </w:rPr>
      </w:pPr>
      <w:r w:rsidRPr="00F22661">
        <w:rPr>
          <w:color w:val="333333"/>
        </w:rPr>
        <w:t xml:space="preserve">The course will consists of weekly lectures that will showcase some of the major developments in the field. </w:t>
      </w:r>
      <w:r w:rsidRPr="00F22661">
        <w:rPr>
          <w:color w:val="000000"/>
          <w:spacing w:val="-3"/>
        </w:rPr>
        <w:t xml:space="preserve">Students will be assigned chapter reading and homework problems for each topic in the course. The goal of the homework assignment is to assess and stimulate students’ qualitative and quantitative understanding of the relevant concepts. Each student will have to submit a separate assignment. </w:t>
      </w:r>
      <w:r w:rsidRPr="00F22661">
        <w:rPr>
          <w:color w:val="333333"/>
        </w:rPr>
        <w:t xml:space="preserve">The ideas and discussions broached during lectures will be further reinforced in tutorials where students will undertake to solve problems and make oral presentations of the Course project. Assessment activities will include presentation of tutorial exercises and short quizzes. Students will be expected to present their material during tutorial classes in an interactive mode. Students, in groups of two or three, will also be expected to carry out literature reviews of selected journal articles and present their work during tutorial sessions. </w:t>
      </w:r>
    </w:p>
    <w:p w14:paraId="0C337435" w14:textId="77777777" w:rsidR="00466C72" w:rsidRDefault="00466C72" w:rsidP="00466C72">
      <w:pPr>
        <w:rPr>
          <w:rFonts w:ascii="Arial" w:hAnsi="Arial" w:cs="Arial"/>
          <w:color w:val="000000"/>
          <w:spacing w:val="-3"/>
          <w:sz w:val="22"/>
          <w:szCs w:val="22"/>
        </w:rPr>
      </w:pPr>
    </w:p>
    <w:p w14:paraId="2CFDBAA5" w14:textId="77777777" w:rsidR="00466C72" w:rsidRDefault="00466C72" w:rsidP="00466C72">
      <w:pPr>
        <w:rPr>
          <w:rFonts w:ascii="Arial" w:hAnsi="Arial" w:cs="Arial"/>
          <w:spacing w:val="-3"/>
          <w:sz w:val="22"/>
          <w:szCs w:val="22"/>
          <w:u w:val="single"/>
        </w:rPr>
      </w:pPr>
      <w:r>
        <w:rPr>
          <w:rFonts w:ascii="Arial" w:hAnsi="Arial" w:cs="Arial"/>
          <w:spacing w:val="-3"/>
          <w:sz w:val="22"/>
          <w:szCs w:val="22"/>
          <w:u w:val="single"/>
        </w:rPr>
        <w:t>In Class Exams</w:t>
      </w:r>
    </w:p>
    <w:p w14:paraId="1CEE17EC" w14:textId="77777777" w:rsidR="00466C72" w:rsidRPr="003F3763" w:rsidRDefault="00466C72" w:rsidP="00466C72">
      <w:pPr>
        <w:rPr>
          <w:rFonts w:ascii="Arial" w:hAnsi="Arial" w:cs="Arial"/>
          <w:sz w:val="22"/>
          <w:szCs w:val="22"/>
        </w:rPr>
      </w:pPr>
      <w:r>
        <w:rPr>
          <w:rFonts w:ascii="Arial" w:hAnsi="Arial" w:cs="Arial"/>
          <w:spacing w:val="-4"/>
          <w:sz w:val="22"/>
          <w:szCs w:val="22"/>
        </w:rPr>
        <w:t>Percent of grade: 60</w:t>
      </w:r>
      <w:r w:rsidRPr="003F3763">
        <w:rPr>
          <w:rFonts w:ascii="Arial" w:hAnsi="Arial" w:cs="Arial"/>
          <w:spacing w:val="-4"/>
          <w:sz w:val="22"/>
          <w:szCs w:val="22"/>
        </w:rPr>
        <w:t>%</w:t>
      </w:r>
    </w:p>
    <w:p w14:paraId="75187340" w14:textId="77777777" w:rsidR="00466C72" w:rsidRDefault="00466C72" w:rsidP="00466C72">
      <w:pPr>
        <w:rPr>
          <w:rFonts w:ascii="Arial" w:hAnsi="Arial" w:cs="Arial"/>
          <w:spacing w:val="-3"/>
          <w:sz w:val="22"/>
          <w:szCs w:val="22"/>
        </w:rPr>
      </w:pPr>
    </w:p>
    <w:p w14:paraId="460A5922" w14:textId="77777777" w:rsidR="00466C72" w:rsidRDefault="00466C72" w:rsidP="00466C72">
      <w:pPr>
        <w:rPr>
          <w:rFonts w:ascii="Arial" w:hAnsi="Arial" w:cs="Arial"/>
          <w:spacing w:val="-3"/>
          <w:sz w:val="22"/>
          <w:szCs w:val="22"/>
        </w:rPr>
      </w:pPr>
    </w:p>
    <w:p w14:paraId="160A42FF" w14:textId="77777777" w:rsidR="00466C72" w:rsidRPr="00AB41AD" w:rsidRDefault="00466C72" w:rsidP="00466C72">
      <w:pPr>
        <w:pStyle w:val="ListContinue"/>
        <w:jc w:val="both"/>
        <w:rPr>
          <w:sz w:val="24"/>
          <w:szCs w:val="24"/>
        </w:rPr>
      </w:pPr>
      <w:r w:rsidRPr="00AB41AD">
        <w:rPr>
          <w:spacing w:val="-3"/>
          <w:sz w:val="24"/>
          <w:szCs w:val="24"/>
        </w:rPr>
        <w:t xml:space="preserve">Two non-cumulative midterm exams. </w:t>
      </w:r>
      <w:r w:rsidRPr="00AB41AD">
        <w:rPr>
          <w:sz w:val="24"/>
          <w:szCs w:val="24"/>
        </w:rPr>
        <w:t>An average of the two examinations will count 40% toward your total PHYS 2609 grade.</w:t>
      </w:r>
      <w:r w:rsidRPr="00AB41AD">
        <w:rPr>
          <w:spacing w:val="-3"/>
          <w:sz w:val="24"/>
          <w:szCs w:val="24"/>
        </w:rPr>
        <w:t xml:space="preserve"> A cumulative final </w:t>
      </w:r>
      <w:r w:rsidRPr="00AB41AD">
        <w:rPr>
          <w:sz w:val="24"/>
          <w:szCs w:val="24"/>
        </w:rPr>
        <w:t xml:space="preserve">examination will count 20% toward total PHYS 2609 grade. </w:t>
      </w:r>
      <w:r w:rsidRPr="00AB41AD">
        <w:rPr>
          <w:spacing w:val="-2"/>
          <w:sz w:val="24"/>
          <w:szCs w:val="24"/>
        </w:rPr>
        <w:t>The exams will cover reading assignments, lectures, and classroom discussions.</w:t>
      </w:r>
    </w:p>
    <w:p w14:paraId="22B8FBB8" w14:textId="77777777" w:rsidR="00466C72" w:rsidRDefault="00466C72" w:rsidP="00466C72">
      <w:pPr>
        <w:rPr>
          <w:rFonts w:ascii="Arial" w:hAnsi="Arial" w:cs="Arial"/>
          <w:sz w:val="22"/>
          <w:szCs w:val="22"/>
        </w:rPr>
      </w:pPr>
    </w:p>
    <w:p w14:paraId="2D9D7579" w14:textId="77777777" w:rsidR="00466C72" w:rsidRDefault="00466C72" w:rsidP="00466C72">
      <w:pPr>
        <w:rPr>
          <w:rFonts w:ascii="Arial" w:hAnsi="Arial" w:cs="Arial"/>
          <w:sz w:val="22"/>
          <w:szCs w:val="22"/>
        </w:rPr>
      </w:pPr>
    </w:p>
    <w:p w14:paraId="0CB05C35" w14:textId="77777777" w:rsidR="00466C72" w:rsidRDefault="00466C72" w:rsidP="00466C72">
      <w:pPr>
        <w:rPr>
          <w:rFonts w:ascii="Arial" w:hAnsi="Arial" w:cs="Arial"/>
          <w:sz w:val="22"/>
          <w:szCs w:val="22"/>
        </w:rPr>
      </w:pPr>
    </w:p>
    <w:p w14:paraId="64CE0809" w14:textId="77777777" w:rsidR="00466C72" w:rsidRDefault="00466C72" w:rsidP="00466C72">
      <w:pPr>
        <w:rPr>
          <w:rFonts w:ascii="Arial" w:hAnsi="Arial" w:cs="Arial"/>
          <w:sz w:val="22"/>
          <w:szCs w:val="22"/>
        </w:rPr>
      </w:pPr>
    </w:p>
    <w:p w14:paraId="4F17369B" w14:textId="77777777" w:rsidR="00466C72" w:rsidRPr="00771771" w:rsidRDefault="00466C72" w:rsidP="00466C72">
      <w:pPr>
        <w:rPr>
          <w:rFonts w:ascii="Arial" w:hAnsi="Arial" w:cs="Arial"/>
          <w:sz w:val="22"/>
          <w:szCs w:val="22"/>
        </w:rPr>
      </w:pPr>
      <w:r>
        <w:rPr>
          <w:b/>
          <w:bCs/>
          <w:color w:val="212121"/>
          <w:spacing w:val="-5"/>
          <w:sz w:val="23"/>
          <w:szCs w:val="23"/>
        </w:rPr>
        <w:t>Course Weekly Calendar</w:t>
      </w:r>
    </w:p>
    <w:p w14:paraId="4896C362" w14:textId="77777777" w:rsidR="00466C72" w:rsidRDefault="00466C72" w:rsidP="00466C7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8128"/>
      </w:tblGrid>
      <w:tr w:rsidR="00466C72" w14:paraId="102E74FB" w14:textId="77777777" w:rsidTr="00C620B3">
        <w:tc>
          <w:tcPr>
            <w:tcW w:w="0" w:type="auto"/>
            <w:shd w:val="clear" w:color="auto" w:fill="auto"/>
          </w:tcPr>
          <w:p w14:paraId="5AD24FBB" w14:textId="77777777" w:rsidR="00466C72" w:rsidRPr="00D8458C" w:rsidRDefault="00466C72" w:rsidP="00C620B3">
            <w:pPr>
              <w:pStyle w:val="NoSpacing"/>
              <w:rPr>
                <w:rFonts w:ascii="Arial" w:hAnsi="Arial" w:cs="Arial"/>
                <w:sz w:val="20"/>
                <w:szCs w:val="20"/>
                <w:lang w:bidi="x-none"/>
              </w:rPr>
            </w:pPr>
            <w:r>
              <w:rPr>
                <w:rFonts w:ascii="Arial" w:hAnsi="Arial" w:cs="Arial"/>
                <w:sz w:val="20"/>
                <w:szCs w:val="20"/>
                <w:lang w:bidi="x-none"/>
              </w:rPr>
              <w:t>Week</w:t>
            </w:r>
          </w:p>
        </w:tc>
        <w:tc>
          <w:tcPr>
            <w:tcW w:w="0" w:type="auto"/>
            <w:shd w:val="clear" w:color="auto" w:fill="auto"/>
          </w:tcPr>
          <w:p w14:paraId="51499D90" w14:textId="77777777" w:rsidR="00466C72" w:rsidRPr="00D8458C" w:rsidRDefault="00466C72" w:rsidP="00C620B3">
            <w:pPr>
              <w:pStyle w:val="NoSpacing"/>
              <w:jc w:val="center"/>
              <w:rPr>
                <w:rFonts w:ascii="Arial" w:hAnsi="Arial" w:cs="Arial"/>
                <w:sz w:val="20"/>
                <w:szCs w:val="20"/>
                <w:lang w:bidi="x-none"/>
              </w:rPr>
            </w:pPr>
            <w:r w:rsidRPr="00D8458C">
              <w:rPr>
                <w:rFonts w:ascii="Arial" w:hAnsi="Arial" w:cs="Arial"/>
                <w:sz w:val="20"/>
                <w:szCs w:val="20"/>
                <w:lang w:bidi="x-none"/>
              </w:rPr>
              <w:t>Topic</w:t>
            </w:r>
          </w:p>
        </w:tc>
      </w:tr>
      <w:tr w:rsidR="00466C72" w14:paraId="1DABF17C" w14:textId="77777777" w:rsidTr="00C620B3">
        <w:tc>
          <w:tcPr>
            <w:tcW w:w="0" w:type="auto"/>
            <w:shd w:val="clear" w:color="auto" w:fill="auto"/>
          </w:tcPr>
          <w:p w14:paraId="614A8897" w14:textId="77777777" w:rsidR="00466C72" w:rsidRPr="00D8458C" w:rsidRDefault="00466C72" w:rsidP="00C620B3">
            <w:pPr>
              <w:pStyle w:val="NoSpacing"/>
              <w:spacing w:before="240" w:after="240"/>
              <w:rPr>
                <w:rFonts w:ascii="Arial" w:hAnsi="Arial" w:cs="Arial"/>
                <w:sz w:val="20"/>
                <w:szCs w:val="20"/>
                <w:lang w:bidi="x-none"/>
              </w:rPr>
            </w:pPr>
            <w:r w:rsidRPr="00D8458C">
              <w:rPr>
                <w:rFonts w:ascii="Arial" w:hAnsi="Arial" w:cs="Arial"/>
                <w:sz w:val="20"/>
                <w:szCs w:val="20"/>
                <w:lang w:bidi="x-none"/>
              </w:rPr>
              <w:t>1</w:t>
            </w:r>
          </w:p>
        </w:tc>
        <w:tc>
          <w:tcPr>
            <w:tcW w:w="0" w:type="auto"/>
            <w:shd w:val="clear" w:color="auto" w:fill="auto"/>
          </w:tcPr>
          <w:p w14:paraId="0366E6AB" w14:textId="77777777" w:rsidR="00466C72" w:rsidRPr="00F06164" w:rsidRDefault="00466C72" w:rsidP="00C620B3">
            <w:pPr>
              <w:spacing w:before="240" w:after="240"/>
            </w:pPr>
            <w:r w:rsidRPr="00F06164">
              <w:rPr>
                <w:lang w:bidi="x-none"/>
              </w:rPr>
              <w:t xml:space="preserve">Course overview. </w:t>
            </w:r>
            <w:r w:rsidRPr="00F06164">
              <w:t>Elements of Boolean Algebra and Binary System</w:t>
            </w:r>
          </w:p>
        </w:tc>
      </w:tr>
      <w:tr w:rsidR="00466C72" w14:paraId="0B159694" w14:textId="77777777" w:rsidTr="00C620B3">
        <w:tc>
          <w:tcPr>
            <w:tcW w:w="0" w:type="auto"/>
            <w:shd w:val="clear" w:color="auto" w:fill="auto"/>
          </w:tcPr>
          <w:p w14:paraId="685BE0D6" w14:textId="77777777" w:rsidR="00466C72" w:rsidRPr="00D8458C" w:rsidRDefault="00466C72" w:rsidP="00C620B3">
            <w:pPr>
              <w:pStyle w:val="NoSpacing"/>
              <w:spacing w:before="240" w:after="240"/>
              <w:rPr>
                <w:rFonts w:ascii="Arial" w:hAnsi="Arial" w:cs="Arial"/>
                <w:sz w:val="20"/>
                <w:szCs w:val="20"/>
                <w:lang w:bidi="x-none"/>
              </w:rPr>
            </w:pPr>
            <w:r w:rsidRPr="00D8458C">
              <w:rPr>
                <w:rFonts w:ascii="Arial" w:hAnsi="Arial" w:cs="Arial"/>
                <w:sz w:val="20"/>
                <w:szCs w:val="20"/>
                <w:lang w:bidi="x-none"/>
              </w:rPr>
              <w:t>2</w:t>
            </w:r>
          </w:p>
        </w:tc>
        <w:tc>
          <w:tcPr>
            <w:tcW w:w="0" w:type="auto"/>
            <w:shd w:val="clear" w:color="auto" w:fill="auto"/>
          </w:tcPr>
          <w:p w14:paraId="27CD53D3" w14:textId="77777777" w:rsidR="00466C72" w:rsidRPr="00F06164" w:rsidRDefault="00466C72" w:rsidP="00C620B3">
            <w:pPr>
              <w:spacing w:before="240" w:after="240"/>
            </w:pPr>
            <w:r w:rsidRPr="00F06164">
              <w:t xml:space="preserve">Classical Logic Gates and </w:t>
            </w:r>
            <w:r w:rsidRPr="00F06164">
              <w:rPr>
                <w:bCs/>
              </w:rPr>
              <w:t>Logic gate symbols (AND gate</w:t>
            </w:r>
            <w:r w:rsidRPr="00F06164">
              <w:t xml:space="preserve">, </w:t>
            </w:r>
            <w:r w:rsidRPr="00F06164">
              <w:rPr>
                <w:bCs/>
              </w:rPr>
              <w:t xml:space="preserve">OR gate, </w:t>
            </w:r>
            <w:bookmarkStart w:id="1" w:name="notgate"/>
            <w:r w:rsidRPr="00F06164">
              <w:rPr>
                <w:bCs/>
              </w:rPr>
              <w:t>NOT gate</w:t>
            </w:r>
            <w:bookmarkEnd w:id="1"/>
            <w:r w:rsidRPr="00F06164">
              <w:rPr>
                <w:bCs/>
              </w:rPr>
              <w:t xml:space="preserve">, </w:t>
            </w:r>
            <w:bookmarkStart w:id="2" w:name="nandgate"/>
            <w:r w:rsidRPr="00F06164">
              <w:rPr>
                <w:bCs/>
              </w:rPr>
              <w:lastRenderedPageBreak/>
              <w:t>NAND gate</w:t>
            </w:r>
            <w:bookmarkEnd w:id="2"/>
            <w:r w:rsidRPr="00F06164">
              <w:rPr>
                <w:bCs/>
              </w:rPr>
              <w:t xml:space="preserve">, NOR gate, EXOR gate, </w:t>
            </w:r>
            <w:r w:rsidRPr="00F06164">
              <w:rPr>
                <w:rStyle w:val="Strong"/>
                <w:b w:val="0"/>
              </w:rPr>
              <w:t>EXNOR gate)</w:t>
            </w:r>
          </w:p>
        </w:tc>
      </w:tr>
      <w:tr w:rsidR="00466C72" w14:paraId="469480EF" w14:textId="77777777" w:rsidTr="00C620B3">
        <w:tc>
          <w:tcPr>
            <w:tcW w:w="0" w:type="auto"/>
            <w:shd w:val="clear" w:color="auto" w:fill="auto"/>
          </w:tcPr>
          <w:p w14:paraId="563E65D6" w14:textId="77777777" w:rsidR="00466C72" w:rsidRPr="00D8458C" w:rsidRDefault="00466C72" w:rsidP="00C620B3">
            <w:pPr>
              <w:pStyle w:val="NoSpacing"/>
              <w:spacing w:before="240" w:after="240"/>
              <w:rPr>
                <w:rFonts w:ascii="Arial" w:hAnsi="Arial" w:cs="Arial"/>
                <w:sz w:val="20"/>
                <w:szCs w:val="20"/>
                <w:lang w:bidi="x-none"/>
              </w:rPr>
            </w:pPr>
            <w:r w:rsidRPr="00D8458C">
              <w:rPr>
                <w:rFonts w:ascii="Arial" w:hAnsi="Arial" w:cs="Arial"/>
                <w:sz w:val="20"/>
                <w:szCs w:val="20"/>
                <w:lang w:bidi="x-none"/>
              </w:rPr>
              <w:lastRenderedPageBreak/>
              <w:t>3</w:t>
            </w:r>
          </w:p>
        </w:tc>
        <w:tc>
          <w:tcPr>
            <w:tcW w:w="0" w:type="auto"/>
            <w:shd w:val="clear" w:color="auto" w:fill="auto"/>
          </w:tcPr>
          <w:p w14:paraId="32D593D1" w14:textId="77777777" w:rsidR="00466C72" w:rsidRPr="00F06164" w:rsidRDefault="00466C72" w:rsidP="00C620B3">
            <w:pPr>
              <w:pStyle w:val="NormalWeb"/>
              <w:spacing w:before="240" w:beforeAutospacing="0" w:after="240" w:afterAutospacing="0"/>
              <w:rPr>
                <w:bCs/>
              </w:rPr>
            </w:pPr>
            <w:r w:rsidRPr="00F06164">
              <w:rPr>
                <w:rStyle w:val="Strong"/>
                <w:b w:val="0"/>
              </w:rPr>
              <w:t>Circuit Models</w:t>
            </w:r>
          </w:p>
        </w:tc>
      </w:tr>
      <w:tr w:rsidR="00466C72" w14:paraId="0AE2454F" w14:textId="77777777" w:rsidTr="00C620B3">
        <w:tc>
          <w:tcPr>
            <w:tcW w:w="0" w:type="auto"/>
            <w:shd w:val="clear" w:color="auto" w:fill="auto"/>
          </w:tcPr>
          <w:p w14:paraId="4A2319A7" w14:textId="77777777" w:rsidR="00466C72" w:rsidRPr="00D8458C" w:rsidRDefault="00466C72" w:rsidP="00C620B3">
            <w:pPr>
              <w:pStyle w:val="NoSpacing"/>
              <w:spacing w:before="240" w:after="240"/>
              <w:rPr>
                <w:rFonts w:ascii="Arial" w:hAnsi="Arial" w:cs="Arial"/>
                <w:sz w:val="20"/>
                <w:szCs w:val="20"/>
                <w:lang w:bidi="x-none"/>
              </w:rPr>
            </w:pPr>
            <w:r w:rsidRPr="00D8458C">
              <w:rPr>
                <w:rFonts w:ascii="Arial" w:hAnsi="Arial" w:cs="Arial"/>
                <w:sz w:val="20"/>
                <w:szCs w:val="20"/>
                <w:lang w:bidi="x-none"/>
              </w:rPr>
              <w:t>4</w:t>
            </w:r>
          </w:p>
        </w:tc>
        <w:tc>
          <w:tcPr>
            <w:tcW w:w="0" w:type="auto"/>
            <w:shd w:val="clear" w:color="auto" w:fill="auto"/>
          </w:tcPr>
          <w:p w14:paraId="3F9C0AC9" w14:textId="77777777" w:rsidR="00466C72" w:rsidRPr="00F06164" w:rsidRDefault="00466C72" w:rsidP="00C620B3">
            <w:pPr>
              <w:pStyle w:val="NormalWeb"/>
              <w:spacing w:before="240" w:beforeAutospacing="0" w:after="0" w:afterAutospacing="0"/>
              <w:rPr>
                <w:rStyle w:val="Strong"/>
                <w:b w:val="0"/>
                <w:bCs w:val="0"/>
              </w:rPr>
            </w:pPr>
            <w:r w:rsidRPr="00F06164">
              <w:rPr>
                <w:rStyle w:val="Strong"/>
                <w:b w:val="0"/>
              </w:rPr>
              <w:t>Linear Algebra and Dirac Notation</w:t>
            </w:r>
          </w:p>
          <w:p w14:paraId="6056A92B" w14:textId="77777777" w:rsidR="00466C72" w:rsidRPr="00F06164" w:rsidRDefault="00466C72" w:rsidP="00466C72">
            <w:pPr>
              <w:pStyle w:val="NormalWeb"/>
              <w:numPr>
                <w:ilvl w:val="0"/>
                <w:numId w:val="9"/>
              </w:numPr>
              <w:spacing w:before="0" w:beforeAutospacing="0" w:after="0" w:afterAutospacing="0"/>
            </w:pPr>
            <w:r w:rsidRPr="00F06164">
              <w:t>Hilbert Space</w:t>
            </w:r>
          </w:p>
          <w:p w14:paraId="77A4C2E4" w14:textId="77777777" w:rsidR="00466C72" w:rsidRPr="00F06164" w:rsidRDefault="00466C72" w:rsidP="00466C72">
            <w:pPr>
              <w:pStyle w:val="NormalWeb"/>
              <w:numPr>
                <w:ilvl w:val="0"/>
                <w:numId w:val="9"/>
              </w:numPr>
              <w:spacing w:before="0" w:beforeAutospacing="0" w:after="0" w:afterAutospacing="0"/>
            </w:pPr>
            <w:r w:rsidRPr="00F06164">
              <w:t>Operators</w:t>
            </w:r>
          </w:p>
          <w:p w14:paraId="06D590BB" w14:textId="77777777" w:rsidR="00466C72" w:rsidRPr="00F06164" w:rsidRDefault="00466C72" w:rsidP="00466C72">
            <w:pPr>
              <w:pStyle w:val="NormalWeb"/>
              <w:numPr>
                <w:ilvl w:val="0"/>
                <w:numId w:val="9"/>
              </w:numPr>
              <w:spacing w:before="0" w:beforeAutospacing="0" w:after="0" w:afterAutospacing="0"/>
            </w:pPr>
            <w:r w:rsidRPr="00F06164">
              <w:t>The Spectral theorem</w:t>
            </w:r>
          </w:p>
          <w:p w14:paraId="4A1DF8A0" w14:textId="77777777" w:rsidR="00466C72" w:rsidRPr="00F06164" w:rsidRDefault="00466C72" w:rsidP="00466C72">
            <w:pPr>
              <w:pStyle w:val="NormalWeb"/>
              <w:numPr>
                <w:ilvl w:val="0"/>
                <w:numId w:val="9"/>
              </w:numPr>
              <w:spacing w:before="0" w:beforeAutospacing="0" w:after="0" w:afterAutospacing="0"/>
            </w:pPr>
            <w:r w:rsidRPr="00F06164">
              <w:t>Functions of Operators, Tensor Products</w:t>
            </w:r>
          </w:p>
          <w:p w14:paraId="7AD7EFC8" w14:textId="77777777" w:rsidR="00466C72" w:rsidRPr="00F06164" w:rsidRDefault="00466C72" w:rsidP="00466C72">
            <w:pPr>
              <w:pStyle w:val="NormalWeb"/>
              <w:numPr>
                <w:ilvl w:val="0"/>
                <w:numId w:val="9"/>
              </w:numPr>
              <w:spacing w:before="0" w:beforeAutospacing="0" w:after="0" w:afterAutospacing="0"/>
            </w:pPr>
            <w:r w:rsidRPr="00F06164">
              <w:t>The Schmidt Decomposition Theorem</w:t>
            </w:r>
          </w:p>
          <w:p w14:paraId="4916CDCE" w14:textId="77777777" w:rsidR="00466C72" w:rsidRPr="00F06164" w:rsidRDefault="00466C72" w:rsidP="00C620B3">
            <w:pPr>
              <w:pStyle w:val="NoSpacing"/>
              <w:rPr>
                <w:rFonts w:ascii="Times New Roman" w:hAnsi="Times New Roman"/>
                <w:sz w:val="24"/>
                <w:szCs w:val="24"/>
                <w:lang w:bidi="x-none"/>
              </w:rPr>
            </w:pPr>
          </w:p>
        </w:tc>
      </w:tr>
      <w:tr w:rsidR="00466C72" w14:paraId="476E2942" w14:textId="77777777" w:rsidTr="00C620B3">
        <w:tc>
          <w:tcPr>
            <w:tcW w:w="0" w:type="auto"/>
            <w:shd w:val="clear" w:color="auto" w:fill="auto"/>
          </w:tcPr>
          <w:p w14:paraId="2589A9A3" w14:textId="77777777" w:rsidR="00466C72" w:rsidRPr="00D8458C" w:rsidRDefault="00466C72" w:rsidP="00C620B3">
            <w:pPr>
              <w:pStyle w:val="NoSpacing"/>
              <w:spacing w:before="240" w:after="240"/>
              <w:rPr>
                <w:rFonts w:ascii="Arial" w:hAnsi="Arial" w:cs="Arial"/>
                <w:sz w:val="20"/>
                <w:szCs w:val="20"/>
                <w:lang w:bidi="x-none"/>
              </w:rPr>
            </w:pPr>
            <w:r w:rsidRPr="00D8458C">
              <w:rPr>
                <w:rFonts w:ascii="Arial" w:hAnsi="Arial" w:cs="Arial"/>
                <w:sz w:val="20"/>
                <w:szCs w:val="20"/>
                <w:lang w:bidi="x-none"/>
              </w:rPr>
              <w:t>5</w:t>
            </w:r>
          </w:p>
        </w:tc>
        <w:tc>
          <w:tcPr>
            <w:tcW w:w="0" w:type="auto"/>
            <w:shd w:val="clear" w:color="auto" w:fill="auto"/>
          </w:tcPr>
          <w:p w14:paraId="2D3DA610" w14:textId="77777777" w:rsidR="00466C72" w:rsidRPr="00F06164" w:rsidRDefault="00466C72" w:rsidP="00C620B3">
            <w:pPr>
              <w:pStyle w:val="NormalWeb"/>
              <w:spacing w:before="240" w:beforeAutospacing="0" w:after="0" w:afterAutospacing="0"/>
            </w:pPr>
            <w:r w:rsidRPr="00F06164">
              <w:t>Qubits and hypothesis of Quantum mechanics</w:t>
            </w:r>
          </w:p>
          <w:p w14:paraId="3118711B" w14:textId="77777777" w:rsidR="00466C72" w:rsidRPr="00F06164" w:rsidRDefault="00466C72" w:rsidP="00466C72">
            <w:pPr>
              <w:pStyle w:val="NormalWeb"/>
              <w:numPr>
                <w:ilvl w:val="1"/>
                <w:numId w:val="13"/>
              </w:numPr>
              <w:spacing w:before="0" w:beforeAutospacing="0" w:after="0" w:afterAutospacing="0"/>
            </w:pPr>
            <w:r w:rsidRPr="00F06164">
              <w:t>The state of a quantum system</w:t>
            </w:r>
          </w:p>
          <w:p w14:paraId="11B7E29E" w14:textId="77777777" w:rsidR="00466C72" w:rsidRPr="00F06164" w:rsidRDefault="00466C72" w:rsidP="00466C72">
            <w:pPr>
              <w:pStyle w:val="NormalWeb"/>
              <w:numPr>
                <w:ilvl w:val="1"/>
                <w:numId w:val="13"/>
              </w:numPr>
              <w:spacing w:before="0" w:beforeAutospacing="0" w:after="0" w:afterAutospacing="0"/>
            </w:pPr>
            <w:r w:rsidRPr="00F06164">
              <w:t>Time evolution postulate</w:t>
            </w:r>
          </w:p>
          <w:p w14:paraId="567D77A7" w14:textId="77777777" w:rsidR="00466C72" w:rsidRPr="00F06164" w:rsidRDefault="00466C72" w:rsidP="00466C72">
            <w:pPr>
              <w:pStyle w:val="NormalWeb"/>
              <w:numPr>
                <w:ilvl w:val="1"/>
                <w:numId w:val="13"/>
              </w:numPr>
              <w:spacing w:before="0" w:beforeAutospacing="0" w:after="0" w:afterAutospacing="0"/>
            </w:pPr>
            <w:r w:rsidRPr="00F06164">
              <w:t>Superposition and composite System</w:t>
            </w:r>
          </w:p>
          <w:p w14:paraId="26641A9C" w14:textId="77777777" w:rsidR="00466C72" w:rsidRPr="00F06164" w:rsidRDefault="00466C72" w:rsidP="00466C72">
            <w:pPr>
              <w:pStyle w:val="NormalWeb"/>
              <w:numPr>
                <w:ilvl w:val="1"/>
                <w:numId w:val="13"/>
              </w:numPr>
              <w:spacing w:before="0" w:beforeAutospacing="0" w:after="0" w:afterAutospacing="0"/>
            </w:pPr>
            <w:r w:rsidRPr="00F06164">
              <w:t>Measurement postulate</w:t>
            </w:r>
          </w:p>
          <w:p w14:paraId="695D9D73" w14:textId="77777777" w:rsidR="00466C72" w:rsidRPr="00F06164" w:rsidRDefault="00466C72" w:rsidP="00466C72">
            <w:pPr>
              <w:pStyle w:val="NormalWeb"/>
              <w:numPr>
                <w:ilvl w:val="1"/>
                <w:numId w:val="13"/>
              </w:numPr>
              <w:spacing w:before="0" w:beforeAutospacing="0" w:after="240" w:afterAutospacing="0"/>
            </w:pPr>
            <w:r w:rsidRPr="00F06164">
              <w:t>Mixed  states and general quantum operation</w:t>
            </w:r>
          </w:p>
        </w:tc>
      </w:tr>
      <w:tr w:rsidR="00466C72" w14:paraId="340CFB9C" w14:textId="77777777" w:rsidTr="00C620B3">
        <w:tc>
          <w:tcPr>
            <w:tcW w:w="0" w:type="auto"/>
            <w:shd w:val="clear" w:color="auto" w:fill="auto"/>
          </w:tcPr>
          <w:p w14:paraId="683192B4" w14:textId="77777777" w:rsidR="00466C72" w:rsidRPr="00D8458C" w:rsidRDefault="00466C72" w:rsidP="00C620B3">
            <w:pPr>
              <w:pStyle w:val="NoSpacing"/>
              <w:spacing w:before="240" w:after="240"/>
              <w:rPr>
                <w:rFonts w:ascii="Arial" w:hAnsi="Arial" w:cs="Arial"/>
                <w:sz w:val="20"/>
                <w:szCs w:val="20"/>
                <w:lang w:bidi="x-none"/>
              </w:rPr>
            </w:pPr>
            <w:r w:rsidRPr="00D8458C">
              <w:rPr>
                <w:rFonts w:ascii="Arial" w:hAnsi="Arial" w:cs="Arial"/>
                <w:sz w:val="20"/>
                <w:szCs w:val="20"/>
                <w:lang w:bidi="x-none"/>
              </w:rPr>
              <w:t>6</w:t>
            </w:r>
          </w:p>
        </w:tc>
        <w:tc>
          <w:tcPr>
            <w:tcW w:w="0" w:type="auto"/>
            <w:shd w:val="clear" w:color="auto" w:fill="auto"/>
          </w:tcPr>
          <w:p w14:paraId="50D5F967" w14:textId="77777777" w:rsidR="00466C72" w:rsidRPr="00F06164" w:rsidRDefault="00466C72" w:rsidP="00C620B3">
            <w:pPr>
              <w:pStyle w:val="NormalWeb"/>
              <w:spacing w:before="240" w:beforeAutospacing="0" w:after="0" w:afterAutospacing="0"/>
            </w:pPr>
            <w:r w:rsidRPr="00F06164">
              <w:t>Quantum model of computation</w:t>
            </w:r>
          </w:p>
          <w:p w14:paraId="3BCDC17B" w14:textId="77777777" w:rsidR="00466C72" w:rsidRPr="00F06164" w:rsidRDefault="00466C72" w:rsidP="00466C72">
            <w:pPr>
              <w:pStyle w:val="NormalWeb"/>
              <w:numPr>
                <w:ilvl w:val="1"/>
                <w:numId w:val="10"/>
              </w:numPr>
              <w:spacing w:before="0" w:beforeAutospacing="0" w:after="0" w:afterAutospacing="0"/>
            </w:pPr>
            <w:r w:rsidRPr="00F06164">
              <w:t>Quantum gates  (one and two qubits gate)</w:t>
            </w:r>
          </w:p>
          <w:p w14:paraId="5F845616" w14:textId="77777777" w:rsidR="00466C72" w:rsidRPr="00F06164" w:rsidRDefault="00466C72" w:rsidP="00466C72">
            <w:pPr>
              <w:pStyle w:val="NormalWeb"/>
              <w:numPr>
                <w:ilvl w:val="1"/>
                <w:numId w:val="10"/>
              </w:numPr>
              <w:spacing w:before="0" w:beforeAutospacing="0" w:after="0" w:afterAutospacing="0"/>
            </w:pPr>
            <w:r w:rsidRPr="00F06164">
              <w:t xml:space="preserve">Universal set of quantum gates </w:t>
            </w:r>
          </w:p>
          <w:p w14:paraId="72E771FD" w14:textId="77777777" w:rsidR="00466C72" w:rsidRPr="00F06164" w:rsidRDefault="00466C72" w:rsidP="00466C72">
            <w:pPr>
              <w:pStyle w:val="NormalWeb"/>
              <w:numPr>
                <w:ilvl w:val="1"/>
                <w:numId w:val="10"/>
              </w:numPr>
              <w:spacing w:before="0" w:beforeAutospacing="0" w:after="240" w:afterAutospacing="0"/>
            </w:pPr>
            <w:r w:rsidRPr="00F06164">
              <w:t>Measurements with quantum circuits</w:t>
            </w:r>
          </w:p>
        </w:tc>
      </w:tr>
      <w:tr w:rsidR="00466C72" w14:paraId="388CED60" w14:textId="77777777" w:rsidTr="00C620B3">
        <w:tc>
          <w:tcPr>
            <w:tcW w:w="0" w:type="auto"/>
            <w:shd w:val="clear" w:color="auto" w:fill="auto"/>
          </w:tcPr>
          <w:p w14:paraId="711D5D85" w14:textId="77777777" w:rsidR="00466C72" w:rsidRPr="00D8458C" w:rsidRDefault="00466C72" w:rsidP="00C620B3">
            <w:pPr>
              <w:pStyle w:val="NoSpacing"/>
              <w:spacing w:before="240" w:after="240"/>
              <w:rPr>
                <w:rFonts w:ascii="Arial" w:hAnsi="Arial" w:cs="Arial"/>
                <w:sz w:val="20"/>
                <w:szCs w:val="20"/>
                <w:lang w:bidi="x-none"/>
              </w:rPr>
            </w:pPr>
            <w:r w:rsidRPr="00D8458C">
              <w:rPr>
                <w:rFonts w:ascii="Arial" w:hAnsi="Arial" w:cs="Arial"/>
                <w:sz w:val="20"/>
                <w:szCs w:val="20"/>
                <w:lang w:bidi="x-none"/>
              </w:rPr>
              <w:t>7</w:t>
            </w:r>
          </w:p>
        </w:tc>
        <w:tc>
          <w:tcPr>
            <w:tcW w:w="0" w:type="auto"/>
            <w:shd w:val="clear" w:color="auto" w:fill="auto"/>
          </w:tcPr>
          <w:p w14:paraId="0E99ACF5" w14:textId="77777777" w:rsidR="00466C72" w:rsidRPr="00F06164" w:rsidRDefault="00466C72" w:rsidP="00C620B3">
            <w:pPr>
              <w:pStyle w:val="NormalWeb"/>
              <w:spacing w:before="240" w:beforeAutospacing="0" w:after="240" w:afterAutospacing="0"/>
            </w:pPr>
            <w:r w:rsidRPr="00F06164">
              <w:rPr>
                <w:lang w:bidi="x-none"/>
              </w:rPr>
              <w:t>Exam;</w:t>
            </w:r>
            <w:r>
              <w:rPr>
                <w:lang w:bidi="x-none"/>
              </w:rPr>
              <w:t xml:space="preserve"> </w:t>
            </w:r>
            <w:r w:rsidRPr="00F06164">
              <w:t>Superdense coding</w:t>
            </w:r>
          </w:p>
        </w:tc>
      </w:tr>
      <w:tr w:rsidR="00466C72" w14:paraId="6FCBA6A8" w14:textId="77777777" w:rsidTr="00C620B3">
        <w:tc>
          <w:tcPr>
            <w:tcW w:w="0" w:type="auto"/>
            <w:shd w:val="clear" w:color="auto" w:fill="auto"/>
          </w:tcPr>
          <w:p w14:paraId="117B4276" w14:textId="77777777" w:rsidR="00466C72" w:rsidRPr="00D8458C" w:rsidRDefault="00466C72" w:rsidP="00C620B3">
            <w:pPr>
              <w:pStyle w:val="NoSpacing"/>
              <w:spacing w:before="240" w:after="240"/>
              <w:rPr>
                <w:rFonts w:ascii="Arial" w:hAnsi="Arial" w:cs="Arial"/>
                <w:sz w:val="20"/>
                <w:szCs w:val="20"/>
                <w:lang w:bidi="x-none"/>
              </w:rPr>
            </w:pPr>
            <w:r w:rsidRPr="00D8458C">
              <w:rPr>
                <w:rFonts w:ascii="Arial" w:hAnsi="Arial" w:cs="Arial"/>
                <w:sz w:val="20"/>
                <w:szCs w:val="20"/>
                <w:lang w:bidi="x-none"/>
              </w:rPr>
              <w:t>8</w:t>
            </w:r>
          </w:p>
        </w:tc>
        <w:tc>
          <w:tcPr>
            <w:tcW w:w="0" w:type="auto"/>
            <w:shd w:val="clear" w:color="auto" w:fill="auto"/>
          </w:tcPr>
          <w:p w14:paraId="40B16064" w14:textId="77777777" w:rsidR="00466C72" w:rsidRPr="00F06164" w:rsidRDefault="00466C72" w:rsidP="00C620B3">
            <w:pPr>
              <w:pStyle w:val="NormalWeb"/>
              <w:spacing w:before="240" w:beforeAutospacing="0" w:after="240" w:afterAutospacing="0"/>
            </w:pPr>
            <w:r w:rsidRPr="00F06164">
              <w:rPr>
                <w:lang w:val="pt-BR"/>
              </w:rPr>
              <w:t>Quantum Entanglement</w:t>
            </w:r>
          </w:p>
        </w:tc>
      </w:tr>
      <w:tr w:rsidR="00466C72" w14:paraId="78B7AB20" w14:textId="77777777" w:rsidTr="00C620B3">
        <w:tc>
          <w:tcPr>
            <w:tcW w:w="0" w:type="auto"/>
            <w:shd w:val="clear" w:color="auto" w:fill="auto"/>
          </w:tcPr>
          <w:p w14:paraId="72C55C10" w14:textId="77777777" w:rsidR="00466C72" w:rsidRPr="00D8458C" w:rsidRDefault="00466C72" w:rsidP="00C620B3">
            <w:pPr>
              <w:pStyle w:val="NoSpacing"/>
              <w:spacing w:before="240" w:after="240"/>
              <w:rPr>
                <w:rFonts w:ascii="Arial" w:hAnsi="Arial" w:cs="Arial"/>
                <w:sz w:val="20"/>
                <w:szCs w:val="20"/>
                <w:lang w:bidi="x-none"/>
              </w:rPr>
            </w:pPr>
            <w:r w:rsidRPr="00D8458C">
              <w:rPr>
                <w:rFonts w:ascii="Arial" w:hAnsi="Arial" w:cs="Arial"/>
                <w:sz w:val="20"/>
                <w:szCs w:val="20"/>
                <w:lang w:bidi="x-none"/>
              </w:rPr>
              <w:t>9</w:t>
            </w:r>
          </w:p>
        </w:tc>
        <w:tc>
          <w:tcPr>
            <w:tcW w:w="0" w:type="auto"/>
            <w:shd w:val="clear" w:color="auto" w:fill="auto"/>
          </w:tcPr>
          <w:p w14:paraId="1869B459" w14:textId="77777777" w:rsidR="00466C72" w:rsidRPr="00F06164" w:rsidRDefault="00466C72" w:rsidP="00C620B3">
            <w:pPr>
              <w:pStyle w:val="NormalWeb"/>
              <w:spacing w:before="240" w:beforeAutospacing="0" w:after="0" w:afterAutospacing="0"/>
            </w:pPr>
            <w:r w:rsidRPr="00F06164">
              <w:t>Introduction to Quantum algorithms</w:t>
            </w:r>
          </w:p>
          <w:p w14:paraId="2A38686A" w14:textId="77777777" w:rsidR="00466C72" w:rsidRPr="00F06164" w:rsidRDefault="00466C72" w:rsidP="00466C72">
            <w:pPr>
              <w:pStyle w:val="NormalWeb"/>
              <w:numPr>
                <w:ilvl w:val="1"/>
                <w:numId w:val="11"/>
              </w:numPr>
              <w:spacing w:before="0" w:beforeAutospacing="0" w:after="0" w:afterAutospacing="0"/>
            </w:pPr>
            <w:r w:rsidRPr="00F06164">
              <w:t>Phase kick-back</w:t>
            </w:r>
          </w:p>
          <w:p w14:paraId="510A792F" w14:textId="77777777" w:rsidR="00466C72" w:rsidRPr="00F06164" w:rsidRDefault="00466C72" w:rsidP="00466C72">
            <w:pPr>
              <w:pStyle w:val="NormalWeb"/>
              <w:numPr>
                <w:ilvl w:val="1"/>
                <w:numId w:val="11"/>
              </w:numPr>
              <w:spacing w:before="0" w:beforeAutospacing="0" w:after="0" w:afterAutospacing="0"/>
            </w:pPr>
            <w:r w:rsidRPr="00F06164">
              <w:t>The Deutsch Algorithm</w:t>
            </w:r>
          </w:p>
          <w:p w14:paraId="19D7CF47" w14:textId="77777777" w:rsidR="00466C72" w:rsidRPr="00F06164" w:rsidRDefault="00466C72" w:rsidP="00466C72">
            <w:pPr>
              <w:pStyle w:val="NormalWeb"/>
              <w:numPr>
                <w:ilvl w:val="1"/>
                <w:numId w:val="11"/>
              </w:numPr>
              <w:spacing w:before="0" w:beforeAutospacing="0" w:after="0" w:afterAutospacing="0"/>
            </w:pPr>
            <w:r w:rsidRPr="00F06164">
              <w:t>The Deutsch-Jozsa Algorithm</w:t>
            </w:r>
          </w:p>
          <w:p w14:paraId="07378A0C" w14:textId="77777777" w:rsidR="00466C72" w:rsidRPr="00F06164" w:rsidRDefault="00466C72" w:rsidP="00466C72">
            <w:pPr>
              <w:pStyle w:val="NormalWeb"/>
              <w:numPr>
                <w:ilvl w:val="1"/>
                <w:numId w:val="11"/>
              </w:numPr>
              <w:spacing w:before="0" w:beforeAutospacing="0" w:after="240" w:afterAutospacing="0"/>
            </w:pPr>
            <w:r w:rsidRPr="00F06164">
              <w:t>Quantum phase estimation and quantum Fourier Transformation.</w:t>
            </w:r>
          </w:p>
        </w:tc>
      </w:tr>
      <w:tr w:rsidR="00466C72" w14:paraId="0955C63E" w14:textId="77777777" w:rsidTr="00C620B3">
        <w:tc>
          <w:tcPr>
            <w:tcW w:w="0" w:type="auto"/>
            <w:shd w:val="clear" w:color="auto" w:fill="auto"/>
          </w:tcPr>
          <w:p w14:paraId="392CD061" w14:textId="77777777" w:rsidR="00466C72" w:rsidRPr="00D8458C" w:rsidRDefault="00466C72" w:rsidP="00C620B3">
            <w:pPr>
              <w:pStyle w:val="NoSpacing"/>
              <w:spacing w:before="240" w:after="240"/>
              <w:rPr>
                <w:rFonts w:ascii="Arial" w:hAnsi="Arial" w:cs="Arial"/>
                <w:sz w:val="20"/>
                <w:szCs w:val="20"/>
                <w:lang w:bidi="x-none"/>
              </w:rPr>
            </w:pPr>
            <w:r w:rsidRPr="00D8458C">
              <w:rPr>
                <w:rFonts w:ascii="Arial" w:hAnsi="Arial" w:cs="Arial"/>
                <w:sz w:val="20"/>
                <w:szCs w:val="20"/>
                <w:lang w:bidi="x-none"/>
              </w:rPr>
              <w:t>10</w:t>
            </w:r>
          </w:p>
        </w:tc>
        <w:tc>
          <w:tcPr>
            <w:tcW w:w="0" w:type="auto"/>
            <w:shd w:val="clear" w:color="auto" w:fill="auto"/>
          </w:tcPr>
          <w:p w14:paraId="0742E67E" w14:textId="77777777" w:rsidR="00466C72" w:rsidRPr="00AB41AD" w:rsidRDefault="00466C72" w:rsidP="00C620B3">
            <w:pPr>
              <w:pStyle w:val="NormalWeb"/>
              <w:spacing w:before="240" w:beforeAutospacing="0" w:after="0" w:afterAutospacing="0"/>
              <w:rPr>
                <w:sz w:val="22"/>
                <w:szCs w:val="22"/>
              </w:rPr>
            </w:pPr>
            <w:r w:rsidRPr="00AB41AD">
              <w:rPr>
                <w:sz w:val="22"/>
                <w:szCs w:val="22"/>
              </w:rPr>
              <w:t>Introduction to Quantum algorithms</w:t>
            </w:r>
          </w:p>
          <w:p w14:paraId="2C912DAA" w14:textId="77777777" w:rsidR="00466C72" w:rsidRPr="00AB41AD" w:rsidRDefault="00466C72" w:rsidP="00466C72">
            <w:pPr>
              <w:pStyle w:val="NormalWeb"/>
              <w:numPr>
                <w:ilvl w:val="1"/>
                <w:numId w:val="11"/>
              </w:numPr>
              <w:spacing w:before="0" w:beforeAutospacing="0" w:after="0" w:afterAutospacing="0"/>
              <w:rPr>
                <w:sz w:val="22"/>
                <w:szCs w:val="22"/>
              </w:rPr>
            </w:pPr>
            <w:r w:rsidRPr="00AB41AD">
              <w:rPr>
                <w:sz w:val="22"/>
                <w:szCs w:val="22"/>
              </w:rPr>
              <w:t>Eigenvalue Estimation and finding orders</w:t>
            </w:r>
          </w:p>
          <w:p w14:paraId="5891ADF2" w14:textId="77777777" w:rsidR="00466C72" w:rsidRPr="00AB41AD" w:rsidRDefault="00466C72" w:rsidP="00466C72">
            <w:pPr>
              <w:pStyle w:val="NormalWeb"/>
              <w:numPr>
                <w:ilvl w:val="1"/>
                <w:numId w:val="11"/>
              </w:numPr>
              <w:spacing w:before="0" w:beforeAutospacing="0" w:after="0" w:afterAutospacing="0"/>
              <w:rPr>
                <w:sz w:val="22"/>
                <w:szCs w:val="22"/>
              </w:rPr>
            </w:pPr>
            <w:r w:rsidRPr="00AB41AD">
              <w:rPr>
                <w:sz w:val="22"/>
                <w:szCs w:val="22"/>
              </w:rPr>
              <w:t>Shor’s algorithm</w:t>
            </w:r>
          </w:p>
          <w:p w14:paraId="67CAF8ED" w14:textId="77777777" w:rsidR="00466C72" w:rsidRPr="00AB41AD" w:rsidRDefault="00466C72" w:rsidP="00466C72">
            <w:pPr>
              <w:pStyle w:val="NormalWeb"/>
              <w:numPr>
                <w:ilvl w:val="1"/>
                <w:numId w:val="11"/>
              </w:numPr>
              <w:spacing w:before="0" w:beforeAutospacing="0" w:after="0" w:afterAutospacing="0"/>
              <w:rPr>
                <w:sz w:val="22"/>
                <w:szCs w:val="22"/>
              </w:rPr>
            </w:pPr>
            <w:r w:rsidRPr="00AB41AD">
              <w:rPr>
                <w:sz w:val="22"/>
                <w:szCs w:val="22"/>
              </w:rPr>
              <w:t>Algorithms based on amplitude amplification. Grover’s quantum Search algorithm</w:t>
            </w:r>
          </w:p>
          <w:p w14:paraId="70BC7808" w14:textId="77777777" w:rsidR="00466C72" w:rsidRPr="00AB41AD" w:rsidRDefault="00466C72" w:rsidP="00466C72">
            <w:pPr>
              <w:pStyle w:val="NormalWeb"/>
              <w:numPr>
                <w:ilvl w:val="1"/>
                <w:numId w:val="11"/>
              </w:numPr>
              <w:spacing w:before="0" w:beforeAutospacing="0" w:after="240" w:afterAutospacing="0"/>
              <w:rPr>
                <w:sz w:val="22"/>
                <w:szCs w:val="22"/>
              </w:rPr>
            </w:pPr>
            <w:r w:rsidRPr="00AB41AD">
              <w:rPr>
                <w:sz w:val="22"/>
                <w:szCs w:val="22"/>
              </w:rPr>
              <w:t>Search without knowing the success probability.</w:t>
            </w:r>
          </w:p>
        </w:tc>
      </w:tr>
      <w:tr w:rsidR="00466C72" w14:paraId="49C889C0" w14:textId="77777777" w:rsidTr="00C620B3">
        <w:tc>
          <w:tcPr>
            <w:tcW w:w="0" w:type="auto"/>
            <w:shd w:val="clear" w:color="auto" w:fill="auto"/>
          </w:tcPr>
          <w:p w14:paraId="3AA2EB67" w14:textId="77777777" w:rsidR="00466C72" w:rsidRPr="00D8458C" w:rsidRDefault="00466C72" w:rsidP="00C620B3">
            <w:pPr>
              <w:pStyle w:val="NoSpacing"/>
              <w:spacing w:before="240" w:after="240"/>
              <w:rPr>
                <w:rFonts w:ascii="Arial" w:hAnsi="Arial" w:cs="Arial"/>
                <w:sz w:val="20"/>
                <w:szCs w:val="20"/>
                <w:lang w:bidi="x-none"/>
              </w:rPr>
            </w:pPr>
            <w:r w:rsidRPr="00D8458C">
              <w:rPr>
                <w:rFonts w:ascii="Arial" w:hAnsi="Arial" w:cs="Arial"/>
                <w:sz w:val="20"/>
                <w:szCs w:val="20"/>
                <w:lang w:bidi="x-none"/>
              </w:rPr>
              <w:lastRenderedPageBreak/>
              <w:t>11</w:t>
            </w:r>
          </w:p>
        </w:tc>
        <w:tc>
          <w:tcPr>
            <w:tcW w:w="0" w:type="auto"/>
            <w:shd w:val="clear" w:color="auto" w:fill="auto"/>
          </w:tcPr>
          <w:p w14:paraId="172D8EB6" w14:textId="77777777" w:rsidR="00466C72" w:rsidRPr="00AB41AD" w:rsidRDefault="00466C72" w:rsidP="00C620B3">
            <w:pPr>
              <w:spacing w:before="240" w:after="240"/>
              <w:rPr>
                <w:sz w:val="22"/>
                <w:szCs w:val="22"/>
              </w:rPr>
            </w:pPr>
            <w:r w:rsidRPr="00AB41AD">
              <w:rPr>
                <w:sz w:val="22"/>
                <w:szCs w:val="22"/>
                <w:lang w:bidi="x-none"/>
              </w:rPr>
              <w:t xml:space="preserve">Exam 2. </w:t>
            </w:r>
            <w:r w:rsidRPr="00AB41AD">
              <w:rPr>
                <w:sz w:val="22"/>
                <w:szCs w:val="22"/>
              </w:rPr>
              <w:t>Quantum Error Correction.</w:t>
            </w:r>
          </w:p>
        </w:tc>
      </w:tr>
      <w:tr w:rsidR="00466C72" w14:paraId="704E59C0" w14:textId="77777777" w:rsidTr="00C620B3">
        <w:tc>
          <w:tcPr>
            <w:tcW w:w="0" w:type="auto"/>
            <w:shd w:val="clear" w:color="auto" w:fill="auto"/>
          </w:tcPr>
          <w:p w14:paraId="2D5955FB" w14:textId="77777777" w:rsidR="00466C72" w:rsidRPr="00D8458C" w:rsidRDefault="00466C72" w:rsidP="00C620B3">
            <w:pPr>
              <w:pStyle w:val="NoSpacing"/>
              <w:spacing w:before="240" w:after="240"/>
              <w:rPr>
                <w:rFonts w:ascii="Arial" w:hAnsi="Arial" w:cs="Arial"/>
                <w:sz w:val="20"/>
                <w:szCs w:val="20"/>
                <w:lang w:bidi="x-none"/>
              </w:rPr>
            </w:pPr>
            <w:r w:rsidRPr="00D8458C">
              <w:rPr>
                <w:rFonts w:ascii="Arial" w:hAnsi="Arial" w:cs="Arial"/>
                <w:sz w:val="20"/>
                <w:szCs w:val="20"/>
                <w:lang w:bidi="x-none"/>
              </w:rPr>
              <w:t>12</w:t>
            </w:r>
          </w:p>
        </w:tc>
        <w:tc>
          <w:tcPr>
            <w:tcW w:w="0" w:type="auto"/>
            <w:shd w:val="clear" w:color="auto" w:fill="auto"/>
          </w:tcPr>
          <w:p w14:paraId="57443FBF" w14:textId="77777777" w:rsidR="00466C72" w:rsidRPr="00AB41AD" w:rsidRDefault="00466C72" w:rsidP="00C620B3">
            <w:pPr>
              <w:spacing w:before="240" w:after="240"/>
              <w:rPr>
                <w:sz w:val="22"/>
                <w:szCs w:val="22"/>
              </w:rPr>
            </w:pPr>
            <w:r w:rsidRPr="00AB41AD">
              <w:rPr>
                <w:sz w:val="22"/>
                <w:szCs w:val="22"/>
              </w:rPr>
              <w:t>Statistical Quantum computation.</w:t>
            </w:r>
          </w:p>
        </w:tc>
      </w:tr>
      <w:tr w:rsidR="00466C72" w14:paraId="0EBCE1EA" w14:textId="77777777" w:rsidTr="00C620B3">
        <w:tc>
          <w:tcPr>
            <w:tcW w:w="0" w:type="auto"/>
            <w:shd w:val="clear" w:color="auto" w:fill="auto"/>
          </w:tcPr>
          <w:p w14:paraId="08D61303" w14:textId="77777777" w:rsidR="00466C72" w:rsidRPr="00D8458C" w:rsidRDefault="00466C72" w:rsidP="00C620B3">
            <w:pPr>
              <w:pStyle w:val="NoSpacing"/>
              <w:spacing w:before="240" w:after="240"/>
              <w:rPr>
                <w:rFonts w:ascii="Arial" w:hAnsi="Arial" w:cs="Arial"/>
                <w:sz w:val="20"/>
                <w:szCs w:val="20"/>
                <w:lang w:bidi="x-none"/>
              </w:rPr>
            </w:pPr>
            <w:r w:rsidRPr="00D8458C">
              <w:rPr>
                <w:rFonts w:ascii="Arial" w:hAnsi="Arial" w:cs="Arial"/>
                <w:sz w:val="20"/>
                <w:szCs w:val="20"/>
                <w:lang w:bidi="x-none"/>
              </w:rPr>
              <w:t>13</w:t>
            </w:r>
          </w:p>
        </w:tc>
        <w:tc>
          <w:tcPr>
            <w:tcW w:w="0" w:type="auto"/>
            <w:shd w:val="clear" w:color="auto" w:fill="auto"/>
          </w:tcPr>
          <w:p w14:paraId="17A42219" w14:textId="77777777" w:rsidR="00466C72" w:rsidRPr="00AB41AD" w:rsidRDefault="00466C72" w:rsidP="00C620B3">
            <w:pPr>
              <w:spacing w:before="240" w:after="240"/>
              <w:rPr>
                <w:sz w:val="22"/>
                <w:szCs w:val="22"/>
              </w:rPr>
            </w:pPr>
            <w:r w:rsidRPr="00AB41AD">
              <w:rPr>
                <w:sz w:val="22"/>
                <w:szCs w:val="22"/>
              </w:rPr>
              <w:t>Statistical Quantum computation. Adiabatic Quantum Computation</w:t>
            </w:r>
          </w:p>
        </w:tc>
      </w:tr>
      <w:tr w:rsidR="00466C72" w14:paraId="1EB0EF1A" w14:textId="77777777" w:rsidTr="00C620B3">
        <w:tc>
          <w:tcPr>
            <w:tcW w:w="0" w:type="auto"/>
            <w:shd w:val="clear" w:color="auto" w:fill="auto"/>
          </w:tcPr>
          <w:p w14:paraId="7F3396C2" w14:textId="77777777" w:rsidR="00466C72" w:rsidRPr="00D8458C" w:rsidRDefault="00466C72" w:rsidP="00C620B3">
            <w:pPr>
              <w:pStyle w:val="NoSpacing"/>
              <w:spacing w:before="240" w:after="240"/>
              <w:rPr>
                <w:rFonts w:ascii="Arial" w:hAnsi="Arial" w:cs="Arial"/>
                <w:sz w:val="20"/>
                <w:szCs w:val="20"/>
                <w:lang w:bidi="x-none"/>
              </w:rPr>
            </w:pPr>
            <w:r w:rsidRPr="00D8458C">
              <w:rPr>
                <w:rFonts w:ascii="Arial" w:hAnsi="Arial" w:cs="Arial"/>
                <w:sz w:val="20"/>
                <w:szCs w:val="20"/>
                <w:lang w:bidi="x-none"/>
              </w:rPr>
              <w:t>14</w:t>
            </w:r>
          </w:p>
        </w:tc>
        <w:tc>
          <w:tcPr>
            <w:tcW w:w="0" w:type="auto"/>
            <w:shd w:val="clear" w:color="auto" w:fill="auto"/>
          </w:tcPr>
          <w:p w14:paraId="792B9EFD" w14:textId="77777777" w:rsidR="00466C72" w:rsidRPr="00AB41AD" w:rsidRDefault="00466C72" w:rsidP="00C620B3">
            <w:pPr>
              <w:pStyle w:val="NormalWeb"/>
              <w:spacing w:before="240" w:beforeAutospacing="0" w:after="0" w:afterAutospacing="0"/>
              <w:rPr>
                <w:sz w:val="22"/>
                <w:szCs w:val="22"/>
              </w:rPr>
            </w:pPr>
            <w:r w:rsidRPr="00AB41AD">
              <w:rPr>
                <w:sz w:val="22"/>
                <w:szCs w:val="22"/>
              </w:rPr>
              <w:t>Physical realizations of logic quantum gates in Quantum System (based on homework)</w:t>
            </w:r>
          </w:p>
          <w:p w14:paraId="197F3C56" w14:textId="77777777" w:rsidR="00466C72" w:rsidRPr="00AB41AD" w:rsidRDefault="00466C72" w:rsidP="00466C72">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it-IT"/>
              </w:rPr>
            </w:pPr>
            <w:r w:rsidRPr="00AB41AD">
              <w:rPr>
                <w:sz w:val="22"/>
                <w:szCs w:val="22"/>
                <w:lang w:val="it-IT"/>
              </w:rPr>
              <w:t>Ion Trap Quantum Computer.</w:t>
            </w:r>
          </w:p>
          <w:p w14:paraId="413A5C6D" w14:textId="77777777" w:rsidR="00466C72" w:rsidRPr="00AB41AD" w:rsidRDefault="00466C72" w:rsidP="00466C72">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it-IT"/>
              </w:rPr>
            </w:pPr>
            <w:r w:rsidRPr="00AB41AD">
              <w:rPr>
                <w:sz w:val="22"/>
                <w:szCs w:val="22"/>
                <w:lang w:val="it-IT"/>
              </w:rPr>
              <w:t>Solid State Spin Quantum Computer.</w:t>
            </w:r>
          </w:p>
          <w:p w14:paraId="76F88960" w14:textId="77777777" w:rsidR="00466C72" w:rsidRPr="00AB41AD" w:rsidRDefault="00466C72" w:rsidP="00466C72">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it-IT"/>
              </w:rPr>
            </w:pPr>
            <w:r w:rsidRPr="00AB41AD">
              <w:rPr>
                <w:sz w:val="22"/>
                <w:szCs w:val="22"/>
                <w:lang w:val="it-IT"/>
              </w:rPr>
              <w:t>Superconductor Quantum Computer.</w:t>
            </w:r>
          </w:p>
          <w:p w14:paraId="37BB2887" w14:textId="77777777" w:rsidR="00466C72" w:rsidRPr="00AB41AD" w:rsidRDefault="00466C72" w:rsidP="00466C72">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it-IT"/>
              </w:rPr>
            </w:pPr>
            <w:r w:rsidRPr="00AB41AD">
              <w:rPr>
                <w:sz w:val="22"/>
                <w:szCs w:val="22"/>
                <w:lang w:val="it-IT"/>
              </w:rPr>
              <w:t>Topological Quantum Computer.</w:t>
            </w:r>
          </w:p>
          <w:p w14:paraId="220E983D" w14:textId="77777777" w:rsidR="00466C72" w:rsidRPr="00AB41AD" w:rsidRDefault="00466C72" w:rsidP="00466C72">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AB41AD">
              <w:rPr>
                <w:sz w:val="22"/>
                <w:szCs w:val="22"/>
              </w:rPr>
              <w:t>Liquid State Quantum Computer</w:t>
            </w:r>
          </w:p>
          <w:p w14:paraId="24F323CB" w14:textId="77777777" w:rsidR="00466C72" w:rsidRPr="00AB41AD" w:rsidRDefault="00466C72" w:rsidP="00C620B3">
            <w:pPr>
              <w:pStyle w:val="NoSpacing"/>
              <w:rPr>
                <w:rFonts w:ascii="Times New Roman" w:hAnsi="Times New Roman"/>
                <w:lang w:bidi="x-none"/>
              </w:rPr>
            </w:pPr>
          </w:p>
        </w:tc>
      </w:tr>
      <w:tr w:rsidR="00466C72" w14:paraId="1AF0F609" w14:textId="77777777" w:rsidTr="00C620B3">
        <w:tc>
          <w:tcPr>
            <w:tcW w:w="0" w:type="auto"/>
            <w:shd w:val="clear" w:color="auto" w:fill="auto"/>
          </w:tcPr>
          <w:p w14:paraId="04D16F72" w14:textId="77777777" w:rsidR="00466C72" w:rsidRPr="00D8458C" w:rsidRDefault="00466C72" w:rsidP="00C620B3">
            <w:pPr>
              <w:pStyle w:val="NoSpacing"/>
              <w:spacing w:before="240" w:after="240"/>
              <w:rPr>
                <w:rFonts w:ascii="Arial" w:hAnsi="Arial" w:cs="Arial"/>
                <w:sz w:val="20"/>
                <w:szCs w:val="20"/>
                <w:lang w:bidi="x-none"/>
              </w:rPr>
            </w:pPr>
            <w:r w:rsidRPr="00D8458C">
              <w:rPr>
                <w:rFonts w:ascii="Arial" w:hAnsi="Arial" w:cs="Arial"/>
                <w:sz w:val="20"/>
                <w:szCs w:val="20"/>
                <w:lang w:bidi="x-none"/>
              </w:rPr>
              <w:t>15</w:t>
            </w:r>
          </w:p>
        </w:tc>
        <w:tc>
          <w:tcPr>
            <w:tcW w:w="0" w:type="auto"/>
            <w:shd w:val="clear" w:color="auto" w:fill="auto"/>
          </w:tcPr>
          <w:p w14:paraId="71AD2853" w14:textId="77777777" w:rsidR="00466C72" w:rsidRPr="00AB41AD" w:rsidRDefault="00466C72" w:rsidP="00C620B3">
            <w:pPr>
              <w:pStyle w:val="NoSpacing"/>
              <w:spacing w:before="240" w:after="240"/>
              <w:rPr>
                <w:rFonts w:ascii="Times New Roman" w:hAnsi="Times New Roman"/>
                <w:lang w:bidi="x-none"/>
              </w:rPr>
            </w:pPr>
            <w:r w:rsidRPr="00AB41AD">
              <w:rPr>
                <w:rFonts w:ascii="Times New Roman" w:hAnsi="Times New Roman"/>
                <w:color w:val="000000"/>
                <w:spacing w:val="-5"/>
              </w:rPr>
              <w:t xml:space="preserve">Course project presentation. </w:t>
            </w:r>
            <w:r w:rsidRPr="00AB41AD">
              <w:rPr>
                <w:rFonts w:ascii="Times New Roman" w:hAnsi="Times New Roman"/>
                <w:lang w:bidi="x-none"/>
              </w:rPr>
              <w:t>Final exam</w:t>
            </w:r>
          </w:p>
        </w:tc>
      </w:tr>
    </w:tbl>
    <w:p w14:paraId="291B70BE" w14:textId="77777777" w:rsidR="00466C72" w:rsidRDefault="00466C72" w:rsidP="00466C72">
      <w:pPr>
        <w:shd w:val="clear" w:color="auto" w:fill="FFFFFF"/>
        <w:rPr>
          <w:rFonts w:ascii="Arial" w:hAnsi="Arial" w:cs="Arial"/>
          <w:b/>
          <w:bCs/>
          <w:color w:val="222222"/>
          <w:spacing w:val="-3"/>
          <w:sz w:val="22"/>
          <w:szCs w:val="22"/>
        </w:rPr>
      </w:pPr>
    </w:p>
    <w:p w14:paraId="1CC0E8B7" w14:textId="77777777" w:rsidR="00466C72" w:rsidRDefault="00466C72" w:rsidP="00466C72">
      <w:pPr>
        <w:shd w:val="clear" w:color="auto" w:fill="FFFFFF"/>
        <w:spacing w:before="254" w:line="254" w:lineRule="exact"/>
        <w:ind w:left="10"/>
        <w:rPr>
          <w:rFonts w:ascii="Arial" w:hAnsi="Arial" w:cs="Arial"/>
          <w:b/>
          <w:bCs/>
          <w:color w:val="222222"/>
          <w:spacing w:val="-2"/>
          <w:sz w:val="22"/>
          <w:szCs w:val="22"/>
        </w:rPr>
      </w:pPr>
      <w:r w:rsidRPr="008F06F6">
        <w:rPr>
          <w:rFonts w:ascii="Arial" w:hAnsi="Arial" w:cs="Arial"/>
          <w:b/>
          <w:color w:val="222222"/>
          <w:spacing w:val="-2"/>
          <w:sz w:val="22"/>
          <w:szCs w:val="22"/>
        </w:rPr>
        <w:t>NEW</w:t>
      </w:r>
      <w:r w:rsidRPr="008F06F6">
        <w:rPr>
          <w:rFonts w:ascii="Arial" w:hAnsi="Arial" w:cs="Arial"/>
          <w:color w:val="222222"/>
          <w:spacing w:val="-2"/>
          <w:sz w:val="22"/>
          <w:szCs w:val="22"/>
        </w:rPr>
        <w:t xml:space="preserve"> </w:t>
      </w:r>
      <w:r w:rsidRPr="008F06F6">
        <w:rPr>
          <w:rFonts w:ascii="Arial" w:hAnsi="Arial" w:cs="Arial"/>
          <w:b/>
          <w:bCs/>
          <w:color w:val="222222"/>
          <w:spacing w:val="-2"/>
          <w:sz w:val="22"/>
          <w:szCs w:val="22"/>
        </w:rPr>
        <w:t xml:space="preserve">YORK CITY COLLEGE OF TECHNOLOGY POLICY ON ACADEMIC INTEGRITY </w:t>
      </w:r>
    </w:p>
    <w:p w14:paraId="2FAC7718" w14:textId="77777777" w:rsidR="00466C72" w:rsidRPr="00AB41AD" w:rsidRDefault="00466C72" w:rsidP="00466C72">
      <w:pPr>
        <w:shd w:val="clear" w:color="auto" w:fill="FFFFFF"/>
        <w:spacing w:before="254" w:line="254" w:lineRule="exact"/>
        <w:ind w:left="10"/>
        <w:rPr>
          <w:b/>
          <w:bCs/>
          <w:color w:val="222222"/>
          <w:spacing w:val="-2"/>
          <w:sz w:val="22"/>
          <w:szCs w:val="22"/>
        </w:rPr>
      </w:pPr>
      <w:r w:rsidRPr="00AB41AD">
        <w:rPr>
          <w:rFonts w:ascii="Arial" w:hAnsi="Arial" w:cs="Arial"/>
          <w:color w:val="222222"/>
          <w:spacing w:val="-2"/>
          <w:sz w:val="20"/>
          <w:szCs w:val="20"/>
        </w:rPr>
        <w:t>St</w:t>
      </w:r>
      <w:r w:rsidRPr="002C0E9C">
        <w:rPr>
          <w:rFonts w:ascii="Arial" w:hAnsi="Arial" w:cs="Arial"/>
          <w:i/>
          <w:color w:val="222222"/>
          <w:spacing w:val="-2"/>
          <w:sz w:val="20"/>
          <w:szCs w:val="20"/>
        </w:rPr>
        <w:t>u</w:t>
      </w:r>
      <w:r w:rsidRPr="00AB41AD">
        <w:rPr>
          <w:rFonts w:ascii="Arial" w:hAnsi="Arial" w:cs="Arial"/>
          <w:color w:val="222222"/>
          <w:spacing w:val="-2"/>
          <w:sz w:val="20"/>
          <w:szCs w:val="20"/>
        </w:rPr>
        <w:t xml:space="preserve">dents </w:t>
      </w:r>
      <w:r w:rsidRPr="00AB41AD">
        <w:rPr>
          <w:color w:val="222222"/>
          <w:spacing w:val="-2"/>
          <w:sz w:val="20"/>
          <w:szCs w:val="20"/>
        </w:rPr>
        <w:t xml:space="preserve">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w:t>
      </w:r>
      <w:r w:rsidRPr="00AB41AD">
        <w:rPr>
          <w:color w:val="222222"/>
          <w:spacing w:val="-3"/>
          <w:sz w:val="20"/>
          <w:szCs w:val="20"/>
        </w:rPr>
        <w:t xml:space="preserve">and is punishable by penalties, including failing grades, suspension, and expulsion. The complete </w:t>
      </w:r>
      <w:r w:rsidRPr="00AB41AD">
        <w:rPr>
          <w:color w:val="222222"/>
          <w:spacing w:val="-2"/>
          <w:sz w:val="20"/>
          <w:szCs w:val="20"/>
        </w:rPr>
        <w:t>text of the College policy on Academic Integrity may be found in the catalog.</w:t>
      </w:r>
    </w:p>
    <w:p w14:paraId="0661998E" w14:textId="77777777" w:rsidR="00466C72" w:rsidRDefault="00466C72" w:rsidP="00466C72">
      <w:pPr>
        <w:shd w:val="clear" w:color="auto" w:fill="FFFFFF"/>
        <w:ind w:left="14"/>
        <w:rPr>
          <w:rFonts w:ascii="Arial" w:hAnsi="Arial" w:cs="Arial"/>
          <w:b/>
          <w:bCs/>
          <w:color w:val="222222"/>
          <w:spacing w:val="-4"/>
          <w:sz w:val="22"/>
          <w:szCs w:val="22"/>
        </w:rPr>
      </w:pPr>
    </w:p>
    <w:p w14:paraId="694C9B26" w14:textId="77777777" w:rsidR="00466C72" w:rsidRPr="008F06F6" w:rsidRDefault="00466C72" w:rsidP="00466C72">
      <w:pPr>
        <w:shd w:val="clear" w:color="auto" w:fill="FFFFFF"/>
        <w:ind w:left="14"/>
        <w:rPr>
          <w:rFonts w:ascii="Arial" w:hAnsi="Arial" w:cs="Arial"/>
          <w:sz w:val="22"/>
          <w:szCs w:val="22"/>
        </w:rPr>
      </w:pPr>
      <w:r w:rsidRPr="008F06F6">
        <w:rPr>
          <w:rFonts w:ascii="Arial" w:hAnsi="Arial" w:cs="Arial"/>
          <w:b/>
          <w:bCs/>
          <w:color w:val="222222"/>
          <w:spacing w:val="-4"/>
          <w:sz w:val="22"/>
          <w:szCs w:val="22"/>
        </w:rPr>
        <w:t>Grading Policy:</w:t>
      </w:r>
    </w:p>
    <w:p w14:paraId="3AE8F458" w14:textId="77777777" w:rsidR="00466C72" w:rsidRPr="002C0E9C" w:rsidRDefault="00466C72" w:rsidP="00466C72">
      <w:pPr>
        <w:pStyle w:val="NoSpacing"/>
        <w:rPr>
          <w:rFonts w:ascii="Times New Roman" w:hAnsi="Times New Roman"/>
          <w:sz w:val="18"/>
          <w:szCs w:val="18"/>
        </w:rPr>
      </w:pPr>
      <w:r w:rsidRPr="002C0E9C">
        <w:rPr>
          <w:rFonts w:ascii="Times New Roman" w:hAnsi="Times New Roman"/>
          <w:sz w:val="18"/>
          <w:szCs w:val="18"/>
        </w:rPr>
        <w:t xml:space="preserve">A 93-100 </w:t>
      </w:r>
    </w:p>
    <w:p w14:paraId="15F2B142" w14:textId="77777777" w:rsidR="00466C72" w:rsidRPr="002C0E9C" w:rsidRDefault="00466C72" w:rsidP="00466C72">
      <w:pPr>
        <w:pStyle w:val="NoSpacing"/>
        <w:rPr>
          <w:rFonts w:ascii="Times New Roman" w:hAnsi="Times New Roman"/>
          <w:sz w:val="18"/>
          <w:szCs w:val="18"/>
        </w:rPr>
      </w:pPr>
      <w:r w:rsidRPr="002C0E9C">
        <w:rPr>
          <w:rFonts w:ascii="Times New Roman" w:hAnsi="Times New Roman"/>
          <w:sz w:val="18"/>
          <w:szCs w:val="18"/>
        </w:rPr>
        <w:t xml:space="preserve">A- 90-92.9 </w:t>
      </w:r>
    </w:p>
    <w:p w14:paraId="1A86E9ED" w14:textId="77777777" w:rsidR="00466C72" w:rsidRPr="002C0E9C" w:rsidRDefault="00466C72" w:rsidP="00466C72">
      <w:pPr>
        <w:pStyle w:val="NoSpacing"/>
        <w:rPr>
          <w:rFonts w:ascii="Times New Roman" w:hAnsi="Times New Roman"/>
          <w:sz w:val="18"/>
          <w:szCs w:val="18"/>
        </w:rPr>
      </w:pPr>
      <w:r w:rsidRPr="002C0E9C">
        <w:rPr>
          <w:rFonts w:ascii="Times New Roman" w:hAnsi="Times New Roman"/>
          <w:sz w:val="18"/>
          <w:szCs w:val="18"/>
        </w:rPr>
        <w:t xml:space="preserve">B+ 87-89.9 </w:t>
      </w:r>
    </w:p>
    <w:p w14:paraId="44C8DE5F" w14:textId="77777777" w:rsidR="00466C72" w:rsidRPr="002C0E9C" w:rsidRDefault="00466C72" w:rsidP="00466C72">
      <w:pPr>
        <w:pStyle w:val="NoSpacing"/>
        <w:rPr>
          <w:rFonts w:ascii="Times New Roman" w:hAnsi="Times New Roman"/>
          <w:sz w:val="18"/>
          <w:szCs w:val="18"/>
        </w:rPr>
      </w:pPr>
      <w:r w:rsidRPr="002C0E9C">
        <w:rPr>
          <w:rFonts w:ascii="Times New Roman" w:hAnsi="Times New Roman"/>
          <w:sz w:val="18"/>
          <w:szCs w:val="18"/>
        </w:rPr>
        <w:t xml:space="preserve">B 83-86.9 </w:t>
      </w:r>
    </w:p>
    <w:p w14:paraId="6907C1F8" w14:textId="77777777" w:rsidR="00466C72" w:rsidRPr="002C0E9C" w:rsidRDefault="00466C72" w:rsidP="00466C72">
      <w:pPr>
        <w:pStyle w:val="NoSpacing"/>
        <w:rPr>
          <w:rFonts w:ascii="Times New Roman" w:hAnsi="Times New Roman"/>
          <w:spacing w:val="-2"/>
          <w:sz w:val="18"/>
          <w:szCs w:val="18"/>
        </w:rPr>
      </w:pPr>
      <w:r w:rsidRPr="002C0E9C">
        <w:rPr>
          <w:rFonts w:ascii="Times New Roman" w:hAnsi="Times New Roman"/>
          <w:spacing w:val="-2"/>
          <w:sz w:val="18"/>
          <w:szCs w:val="18"/>
        </w:rPr>
        <w:t xml:space="preserve">B- 80-82.9 </w:t>
      </w:r>
    </w:p>
    <w:p w14:paraId="69A930AA" w14:textId="77777777" w:rsidR="00466C72" w:rsidRPr="002C0E9C" w:rsidRDefault="00466C72" w:rsidP="00466C72">
      <w:pPr>
        <w:pStyle w:val="NoSpacing"/>
        <w:rPr>
          <w:rFonts w:ascii="Times New Roman" w:hAnsi="Times New Roman"/>
          <w:sz w:val="18"/>
          <w:szCs w:val="18"/>
        </w:rPr>
      </w:pPr>
      <w:r w:rsidRPr="002C0E9C">
        <w:rPr>
          <w:rFonts w:ascii="Times New Roman" w:hAnsi="Times New Roman"/>
          <w:sz w:val="18"/>
          <w:szCs w:val="18"/>
        </w:rPr>
        <w:t xml:space="preserve">C+ 77-79.9 </w:t>
      </w:r>
    </w:p>
    <w:p w14:paraId="1ABCE757" w14:textId="77777777" w:rsidR="00466C72" w:rsidRPr="002C0E9C" w:rsidRDefault="00466C72" w:rsidP="00466C72">
      <w:pPr>
        <w:pStyle w:val="NoSpacing"/>
        <w:rPr>
          <w:rFonts w:ascii="Times New Roman" w:hAnsi="Times New Roman"/>
          <w:sz w:val="18"/>
          <w:szCs w:val="18"/>
        </w:rPr>
      </w:pPr>
      <w:r w:rsidRPr="002C0E9C">
        <w:rPr>
          <w:rFonts w:ascii="Times New Roman" w:hAnsi="Times New Roman"/>
          <w:sz w:val="18"/>
          <w:szCs w:val="18"/>
        </w:rPr>
        <w:t xml:space="preserve">C 70-76.9 </w:t>
      </w:r>
    </w:p>
    <w:p w14:paraId="5C03B890" w14:textId="77777777" w:rsidR="00466C72" w:rsidRPr="002C0E9C" w:rsidRDefault="00466C72" w:rsidP="00466C72">
      <w:pPr>
        <w:pStyle w:val="NoSpacing"/>
        <w:rPr>
          <w:rFonts w:ascii="Times New Roman" w:hAnsi="Times New Roman"/>
          <w:spacing w:val="-2"/>
          <w:sz w:val="18"/>
          <w:szCs w:val="18"/>
        </w:rPr>
      </w:pPr>
      <w:r w:rsidRPr="002C0E9C">
        <w:rPr>
          <w:rFonts w:ascii="Times New Roman" w:hAnsi="Times New Roman"/>
          <w:spacing w:val="-2"/>
          <w:sz w:val="18"/>
          <w:szCs w:val="18"/>
        </w:rPr>
        <w:t xml:space="preserve">D 60-69.9 </w:t>
      </w:r>
    </w:p>
    <w:p w14:paraId="15CC62DA" w14:textId="77777777" w:rsidR="00466C72" w:rsidRPr="002C0E9C" w:rsidRDefault="00466C72" w:rsidP="00466C72">
      <w:pPr>
        <w:pStyle w:val="NoSpacing"/>
        <w:rPr>
          <w:rFonts w:ascii="Times New Roman" w:hAnsi="Times New Roman"/>
          <w:sz w:val="18"/>
          <w:szCs w:val="18"/>
        </w:rPr>
      </w:pPr>
      <w:r w:rsidRPr="002C0E9C">
        <w:rPr>
          <w:rFonts w:ascii="Times New Roman" w:hAnsi="Times New Roman"/>
          <w:spacing w:val="-4"/>
          <w:sz w:val="18"/>
          <w:szCs w:val="18"/>
        </w:rPr>
        <w:t>F 59 and below</w:t>
      </w:r>
    </w:p>
    <w:p w14:paraId="50D74005" w14:textId="77777777" w:rsidR="00944AD1" w:rsidRPr="00A259AC" w:rsidRDefault="00944AD1" w:rsidP="00944AD1">
      <w:pPr>
        <w:pStyle w:val="Default"/>
        <w:rPr>
          <w:rFonts w:ascii="Arial" w:hAnsi="Arial" w:cs="Arial"/>
          <w:bCs/>
          <w:sz w:val="18"/>
          <w:szCs w:val="18"/>
        </w:rPr>
      </w:pPr>
    </w:p>
    <w:sectPr w:rsidR="00944AD1" w:rsidRPr="00A259AC">
      <w:headerReference w:type="default" r:id="rId13"/>
      <w:footerReference w:type="default" r:id="rId14"/>
      <w:pgSz w:w="12240" w:h="15840"/>
      <w:pgMar w:top="1354" w:right="1800" w:bottom="1166"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AC873" w14:textId="77777777" w:rsidR="00437DF6" w:rsidRDefault="00437DF6">
      <w:r>
        <w:separator/>
      </w:r>
    </w:p>
  </w:endnote>
  <w:endnote w:type="continuationSeparator" w:id="0">
    <w:p w14:paraId="0877A254" w14:textId="77777777" w:rsidR="00437DF6" w:rsidRDefault="0043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Gill Sans">
    <w:altName w:val="Segoe UI"/>
    <w:charset w:val="00"/>
    <w:family w:val="auto"/>
    <w:pitch w:val="variable"/>
    <w:sig w:usb0="00000000" w:usb1="00000000" w:usb2="00000000" w:usb3="00000000" w:csb0="000001F7"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895685"/>
      <w:docPartObj>
        <w:docPartGallery w:val="Page Numbers (Bottom of Page)"/>
        <w:docPartUnique/>
      </w:docPartObj>
    </w:sdtPr>
    <w:sdtEndPr>
      <w:rPr>
        <w:noProof/>
      </w:rPr>
    </w:sdtEndPr>
    <w:sdtContent>
      <w:p w14:paraId="61E32558" w14:textId="7A3B61E2" w:rsidR="00E46960" w:rsidRDefault="00E4696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DB1BE93" w14:textId="77777777" w:rsidR="00E46960" w:rsidRDefault="00E469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36209" w14:textId="77777777" w:rsidR="00B40E71" w:rsidRDefault="009A1F38">
    <w:pPr>
      <w:pStyle w:val="Footer"/>
      <w:tabs>
        <w:tab w:val="clear" w:pos="8640"/>
        <w:tab w:val="right" w:pos="8620"/>
      </w:tabs>
      <w:jc w:val="right"/>
    </w:pPr>
    <w:r>
      <w:fldChar w:fldCharType="begin"/>
    </w:r>
    <w:r>
      <w:instrText xml:space="preserve"> PAGE </w:instrText>
    </w:r>
    <w:r>
      <w:fldChar w:fldCharType="separate"/>
    </w:r>
    <w:r w:rsidR="00E46960">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BCF03" w14:textId="77777777" w:rsidR="00437DF6" w:rsidRDefault="00437DF6">
      <w:r>
        <w:separator/>
      </w:r>
    </w:p>
  </w:footnote>
  <w:footnote w:type="continuationSeparator" w:id="0">
    <w:p w14:paraId="7C173560" w14:textId="77777777" w:rsidR="00437DF6" w:rsidRDefault="00437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356A3" w14:textId="47C05095" w:rsidR="00E46960" w:rsidRDefault="00E46960">
    <w:pPr>
      <w:pStyle w:val="Header"/>
    </w:pPr>
    <w:r>
      <w:rPr>
        <w:sz w:val="20"/>
      </w:rPr>
      <w:t>1</w:t>
    </w:r>
    <w:r>
      <w:rPr>
        <w:sz w:val="20"/>
      </w:rPr>
      <w:t>8</w:t>
    </w:r>
    <w:r>
      <w:rPr>
        <w:sz w:val="20"/>
      </w:rPr>
      <w:t>A</w:t>
    </w:r>
    <w:r w:rsidRPr="002C5F3F">
      <w:rPr>
        <w:sz w:val="20"/>
      </w:rPr>
      <w:ptab w:relativeTo="margin" w:alignment="center" w:leader="none"/>
    </w:r>
    <w:r>
      <w:rPr>
        <w:sz w:val="20"/>
      </w:rPr>
      <w:t xml:space="preserve">Minor Change to </w:t>
    </w:r>
    <w:r>
      <w:rPr>
        <w:sz w:val="20"/>
      </w:rPr>
      <w:t>PHYS 2609</w:t>
    </w:r>
    <w:r w:rsidRPr="002C5F3F">
      <w:rPr>
        <w:sz w:val="20"/>
      </w:rPr>
      <w:ptab w:relativeTo="margin" w:alignment="right" w:leader="none"/>
    </w:r>
    <w:r>
      <w:rPr>
        <w:sz w:val="20"/>
      </w:rPr>
      <w:t>08-</w:t>
    </w:r>
    <w:r>
      <w:rPr>
        <w:sz w:val="20"/>
      </w:rPr>
      <w:t>23</w:t>
    </w:r>
    <w:r>
      <w:rPr>
        <w:sz w:val="20"/>
      </w:rPr>
      <w:t>-201</w:t>
    </w:r>
    <w:r>
      <w:rPr>
        <w:sz w:val="20"/>
      </w:rPr>
      <w:t>8</w:t>
    </w:r>
  </w:p>
  <w:p w14:paraId="38E18E90" w14:textId="77777777" w:rsidR="00E46960" w:rsidRDefault="00E469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E8C61" w14:textId="309F25CD" w:rsidR="00B40E71" w:rsidRDefault="00E46960">
    <w:pPr>
      <w:pStyle w:val="HeaderFooter"/>
    </w:pPr>
    <w:r>
      <w:rPr>
        <w:sz w:val="20"/>
      </w:rPr>
      <w:t>18A</w:t>
    </w:r>
    <w:r w:rsidRPr="002C5F3F">
      <w:rPr>
        <w:sz w:val="20"/>
      </w:rPr>
      <w:ptab w:relativeTo="margin" w:alignment="center" w:leader="none"/>
    </w:r>
    <w:r>
      <w:rPr>
        <w:sz w:val="20"/>
      </w:rPr>
      <w:t>Minor Change to PHYS 2609</w:t>
    </w:r>
    <w:r w:rsidRPr="002C5F3F">
      <w:rPr>
        <w:sz w:val="20"/>
      </w:rPr>
      <w:ptab w:relativeTo="margin" w:alignment="right" w:leader="none"/>
    </w:r>
    <w:r>
      <w:rPr>
        <w:sz w:val="20"/>
      </w:rPr>
      <w:t>08-23-2018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54222"/>
    <w:multiLevelType w:val="hybridMultilevel"/>
    <w:tmpl w:val="D7402D4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1663FA"/>
    <w:multiLevelType w:val="hybridMultilevel"/>
    <w:tmpl w:val="D7402D4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1B1486"/>
    <w:multiLevelType w:val="hybridMultilevel"/>
    <w:tmpl w:val="0AA6FCBA"/>
    <w:lvl w:ilvl="0" w:tplc="FD30B81C">
      <w:start w:val="1"/>
      <w:numFmt w:val="bullet"/>
      <w:lvlText w:val="·"/>
      <w:lvlJc w:val="left"/>
      <w:pPr>
        <w:ind w:left="75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D23D4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C0129C">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56E77A">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2608CE">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A85BD6">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58AFFC">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52E21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4640A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85E7E94"/>
    <w:multiLevelType w:val="hybridMultilevel"/>
    <w:tmpl w:val="8F925AE0"/>
    <w:lvl w:ilvl="0" w:tplc="96B8BB80">
      <w:start w:val="1"/>
      <w:numFmt w:val="bullet"/>
      <w:lvlText w:val="·"/>
      <w:lvlJc w:val="left"/>
      <w:pPr>
        <w:ind w:left="75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D68F66">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1CC86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3E31E4">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50F88E">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326CCA">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D073E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2C7C6C">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B453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D6071EB"/>
    <w:multiLevelType w:val="hybridMultilevel"/>
    <w:tmpl w:val="1B6429F6"/>
    <w:lvl w:ilvl="0" w:tplc="10504558">
      <w:start w:val="1"/>
      <w:numFmt w:val="bullet"/>
      <w:lvlText w:val="·"/>
      <w:lvlJc w:val="left"/>
      <w:pPr>
        <w:ind w:left="75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D48B7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52860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867348">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E840F8">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7C77D6">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AE9424">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EC988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485B3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6103385"/>
    <w:multiLevelType w:val="hybridMultilevel"/>
    <w:tmpl w:val="D7402D4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427354"/>
    <w:multiLevelType w:val="hybridMultilevel"/>
    <w:tmpl w:val="61E2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3158D5"/>
    <w:multiLevelType w:val="hybridMultilevel"/>
    <w:tmpl w:val="6FE8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CA5AB3"/>
    <w:multiLevelType w:val="hybridMultilevel"/>
    <w:tmpl w:val="78025254"/>
    <w:lvl w:ilvl="0" w:tplc="EAE85BF6">
      <w:start w:val="1"/>
      <w:numFmt w:val="bullet"/>
      <w:lvlText w:val="·"/>
      <w:lvlJc w:val="left"/>
      <w:pPr>
        <w:ind w:left="75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0E172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14B83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6299AA">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880A22">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1A97DA">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98CDE4">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0458F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885670">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C5817FF"/>
    <w:multiLevelType w:val="hybridMultilevel"/>
    <w:tmpl w:val="E79C1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8C394C"/>
    <w:multiLevelType w:val="hybridMultilevel"/>
    <w:tmpl w:val="9B1609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5320D26"/>
    <w:multiLevelType w:val="hybridMultilevel"/>
    <w:tmpl w:val="28B076B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0947A2"/>
    <w:multiLevelType w:val="hybridMultilevel"/>
    <w:tmpl w:val="CC685B22"/>
    <w:lvl w:ilvl="0" w:tplc="7BC0DE80">
      <w:start w:val="1"/>
      <w:numFmt w:val="bullet"/>
      <w:lvlText w:val="·"/>
      <w:lvlJc w:val="left"/>
      <w:pPr>
        <w:ind w:left="75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00610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8423B6">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686678">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7A87D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1482F6">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BAC83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822874">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1CE7DC">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12"/>
  </w:num>
  <w:num w:numId="3">
    <w:abstractNumId w:val="8"/>
  </w:num>
  <w:num w:numId="4">
    <w:abstractNumId w:val="4"/>
  </w:num>
  <w:num w:numId="5">
    <w:abstractNumId w:val="2"/>
  </w:num>
  <w:num w:numId="6">
    <w:abstractNumId w:val="6"/>
  </w:num>
  <w:num w:numId="7">
    <w:abstractNumId w:val="7"/>
  </w:num>
  <w:num w:numId="8">
    <w:abstractNumId w:val="9"/>
  </w:num>
  <w:num w:numId="9">
    <w:abstractNumId w:val="10"/>
  </w:num>
  <w:num w:numId="10">
    <w:abstractNumId w:val="0"/>
  </w:num>
  <w:num w:numId="11">
    <w:abstractNumId w:val="5"/>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71"/>
    <w:rsid w:val="001358DC"/>
    <w:rsid w:val="002079AA"/>
    <w:rsid w:val="00355CD1"/>
    <w:rsid w:val="00373C01"/>
    <w:rsid w:val="003D2B98"/>
    <w:rsid w:val="004018F3"/>
    <w:rsid w:val="00437DF6"/>
    <w:rsid w:val="00466C72"/>
    <w:rsid w:val="00535711"/>
    <w:rsid w:val="00537E3B"/>
    <w:rsid w:val="005D7C6E"/>
    <w:rsid w:val="005E26B1"/>
    <w:rsid w:val="0060485D"/>
    <w:rsid w:val="008051AD"/>
    <w:rsid w:val="00876637"/>
    <w:rsid w:val="00944AD1"/>
    <w:rsid w:val="009A1F38"/>
    <w:rsid w:val="00A259AC"/>
    <w:rsid w:val="00B40E71"/>
    <w:rsid w:val="00BC09AB"/>
    <w:rsid w:val="00C91C55"/>
    <w:rsid w:val="00E46960"/>
    <w:rsid w:val="00EF51A5"/>
    <w:rsid w:val="00F232B3"/>
    <w:rsid w:val="00F96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28DDE"/>
  <w15:docId w15:val="{762AE6C0-161E-4AB4-82D1-2E22C4C0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320"/>
        <w:tab w:val="right" w:pos="8640"/>
      </w:tabs>
    </w:pPr>
    <w:rPr>
      <w:rFonts w:ascii="Cambria" w:hAnsi="Cambria" w:cs="Arial Unicode MS"/>
      <w:color w:val="000000"/>
      <w:u w:color="000000"/>
    </w:rPr>
  </w:style>
  <w:style w:type="paragraph" w:customStyle="1" w:styleId="CM4">
    <w:name w:val="CM4"/>
    <w:next w:val="Default"/>
    <w:pPr>
      <w:widowControl w:val="0"/>
      <w:spacing w:after="67"/>
    </w:pPr>
    <w:rPr>
      <w:rFonts w:cs="Arial Unicode MS"/>
      <w:color w:val="000000"/>
      <w:sz w:val="24"/>
      <w:szCs w:val="24"/>
      <w:u w:color="000000"/>
    </w:rPr>
  </w:style>
  <w:style w:type="paragraph" w:customStyle="1" w:styleId="Default">
    <w:name w:val="Default"/>
    <w:pPr>
      <w:widowControl w:val="0"/>
    </w:pPr>
    <w:rPr>
      <w:rFonts w:cs="Arial Unicode MS"/>
      <w:color w:val="000000"/>
      <w:sz w:val="24"/>
      <w:szCs w:val="24"/>
      <w:u w:color="000000"/>
    </w:rPr>
  </w:style>
  <w:style w:type="paragraph" w:customStyle="1" w:styleId="BodyA">
    <w:name w:val="Body A"/>
    <w:rPr>
      <w:rFonts w:ascii="Cambria" w:hAnsi="Cambria" w:cs="Arial Unicode MS"/>
      <w:color w:val="000000"/>
      <w:sz w:val="24"/>
      <w:szCs w:val="24"/>
      <w:u w:color="000000"/>
    </w:rPr>
  </w:style>
  <w:style w:type="character" w:customStyle="1" w:styleId="None">
    <w:name w:val="None"/>
  </w:style>
  <w:style w:type="character" w:customStyle="1" w:styleId="Hyperlink0">
    <w:name w:val="Hyperlink.0"/>
    <w:basedOn w:val="None"/>
    <w:rPr>
      <w:rFonts w:ascii="Calibri" w:eastAsia="Calibri" w:hAnsi="Calibri" w:cs="Calibri"/>
      <w:color w:val="0000FF"/>
      <w:sz w:val="20"/>
      <w:szCs w:val="20"/>
      <w:u w:val="single" w:color="0000FF"/>
    </w:rPr>
  </w:style>
  <w:style w:type="paragraph" w:customStyle="1" w:styleId="BodyB">
    <w:name w:val="Body B"/>
    <w:rPr>
      <w:rFonts w:eastAsia="Times New Roman"/>
      <w:color w:val="000000"/>
      <w:sz w:val="24"/>
      <w:szCs w:val="24"/>
      <w:u w:color="000000"/>
    </w:rPr>
  </w:style>
  <w:style w:type="paragraph" w:styleId="ListParagraph">
    <w:name w:val="List Paragraph"/>
    <w:pPr>
      <w:ind w:left="720"/>
    </w:pPr>
    <w:rPr>
      <w:rFonts w:ascii="Cambria" w:hAnsi="Cambria" w:cs="Arial Unicode MS"/>
      <w:color w:val="000000"/>
      <w:sz w:val="24"/>
      <w:szCs w:val="24"/>
      <w:u w:color="000000"/>
    </w:rPr>
  </w:style>
  <w:style w:type="character" w:customStyle="1" w:styleId="Hyperlink1">
    <w:name w:val="Hyperlink.1"/>
    <w:basedOn w:val="None"/>
    <w:rPr>
      <w:rFonts w:ascii="Calibri" w:eastAsia="Calibri" w:hAnsi="Calibri" w:cs="Calibri"/>
      <w:caps w:val="0"/>
      <w:smallCaps w:val="0"/>
      <w:strike w:val="0"/>
      <w:dstrike w:val="0"/>
      <w:color w:val="0000FF"/>
      <w:spacing w:val="0"/>
      <w:kern w:val="0"/>
      <w:position w:val="0"/>
      <w:sz w:val="22"/>
      <w:szCs w:val="22"/>
      <w:u w:val="single" w:color="0000FF"/>
      <w:shd w:val="clear" w:color="auto" w:fill="FFFFFF"/>
      <w:vertAlign w:val="baseline"/>
      <w:lang w:val="en-US"/>
      <w14:textOutline w14:w="0" w14:cap="rnd" w14:cmpd="sng" w14:algn="ctr">
        <w14:noFill/>
        <w14:prstDash w14:val="solid"/>
        <w14:bevel/>
      </w14:textOutline>
    </w:rPr>
  </w:style>
  <w:style w:type="paragraph" w:customStyle="1" w:styleId="Body">
    <w:name w:val="Body"/>
    <w:rPr>
      <w:rFonts w:cs="Arial Unicode MS"/>
      <w:color w:val="000000"/>
      <w:sz w:val="24"/>
      <w:szCs w:val="24"/>
      <w:u w:color="000000"/>
    </w:rPr>
  </w:style>
  <w:style w:type="paragraph" w:styleId="BalloonText">
    <w:name w:val="Balloon Text"/>
    <w:basedOn w:val="Normal"/>
    <w:link w:val="BalloonTextChar"/>
    <w:uiPriority w:val="99"/>
    <w:semiHidden/>
    <w:unhideWhenUsed/>
    <w:rsid w:val="009A1F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1F38"/>
    <w:rPr>
      <w:rFonts w:ascii="Lucida Grande" w:hAnsi="Lucida Grande" w:cs="Lucida Grande"/>
      <w:sz w:val="18"/>
      <w:szCs w:val="18"/>
    </w:rPr>
  </w:style>
  <w:style w:type="paragraph" w:customStyle="1" w:styleId="CM5">
    <w:name w:val="CM5"/>
    <w:basedOn w:val="Default"/>
    <w:next w:val="Default"/>
    <w:rsid w:val="005357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60"/>
    </w:pPr>
    <w:rPr>
      <w:rFonts w:ascii="Gill Sans" w:eastAsia="Times New Roman" w:hAnsi="Gill Sans" w:cs="Times New Roman"/>
      <w:color w:val="auto"/>
      <w:bdr w:val="none" w:sz="0" w:space="0" w:color="auto"/>
    </w:rPr>
  </w:style>
  <w:style w:type="paragraph" w:styleId="PlainText">
    <w:name w:val="Plain Text"/>
    <w:basedOn w:val="Normal"/>
    <w:link w:val="PlainTextChar"/>
    <w:rsid w:val="00466C7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w:eastAsia="Times New Roman" w:hAnsi="Courier"/>
      <w:bdr w:val="none" w:sz="0" w:space="0" w:color="auto"/>
      <w:lang w:val="x-none" w:eastAsia="x-none"/>
    </w:rPr>
  </w:style>
  <w:style w:type="character" w:customStyle="1" w:styleId="PlainTextChar">
    <w:name w:val="Plain Text Char"/>
    <w:basedOn w:val="DefaultParagraphFont"/>
    <w:link w:val="PlainText"/>
    <w:rsid w:val="00466C72"/>
    <w:rPr>
      <w:rFonts w:ascii="Courier" w:eastAsia="Times New Roman" w:hAnsi="Courier"/>
      <w:sz w:val="24"/>
      <w:szCs w:val="24"/>
      <w:bdr w:val="none" w:sz="0" w:space="0" w:color="auto"/>
      <w:lang w:val="x-none" w:eastAsia="x-none"/>
    </w:rPr>
  </w:style>
  <w:style w:type="paragraph" w:styleId="NoSpacing">
    <w:name w:val="No Spacing"/>
    <w:uiPriority w:val="1"/>
    <w:qFormat/>
    <w:rsid w:val="00466C7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style>
  <w:style w:type="paragraph" w:styleId="NormalWeb">
    <w:name w:val="Normal (Web)"/>
    <w:basedOn w:val="Normal"/>
    <w:rsid w:val="00466C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Batang"/>
      <w:bdr w:val="none" w:sz="0" w:space="0" w:color="auto"/>
      <w:lang w:eastAsia="ko-KR"/>
    </w:rPr>
  </w:style>
  <w:style w:type="character" w:styleId="Strong">
    <w:name w:val="Strong"/>
    <w:qFormat/>
    <w:rsid w:val="00466C72"/>
    <w:rPr>
      <w:b/>
      <w:bCs/>
    </w:rPr>
  </w:style>
  <w:style w:type="paragraph" w:styleId="ListContinue">
    <w:name w:val="List Continue"/>
    <w:basedOn w:val="Normal"/>
    <w:semiHidden/>
    <w:rsid w:val="00466C7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360"/>
      <w:textAlignment w:val="baseline"/>
    </w:pPr>
    <w:rPr>
      <w:rFonts w:eastAsia="Times New Roman"/>
      <w:sz w:val="20"/>
      <w:szCs w:val="20"/>
      <w:bdr w:val="none" w:sz="0" w:space="0" w:color="auto"/>
    </w:rPr>
  </w:style>
  <w:style w:type="paragraph" w:styleId="Header">
    <w:name w:val="header"/>
    <w:basedOn w:val="Normal"/>
    <w:link w:val="HeaderChar"/>
    <w:uiPriority w:val="99"/>
    <w:unhideWhenUsed/>
    <w:rsid w:val="00E46960"/>
    <w:pPr>
      <w:tabs>
        <w:tab w:val="center" w:pos="4680"/>
        <w:tab w:val="right" w:pos="9360"/>
      </w:tabs>
    </w:pPr>
  </w:style>
  <w:style w:type="character" w:customStyle="1" w:styleId="HeaderChar">
    <w:name w:val="Header Char"/>
    <w:basedOn w:val="DefaultParagraphFont"/>
    <w:link w:val="Header"/>
    <w:uiPriority w:val="99"/>
    <w:rsid w:val="00E46960"/>
    <w:rPr>
      <w:sz w:val="24"/>
      <w:szCs w:val="24"/>
    </w:rPr>
  </w:style>
  <w:style w:type="character" w:customStyle="1" w:styleId="FooterChar">
    <w:name w:val="Footer Char"/>
    <w:basedOn w:val="DefaultParagraphFont"/>
    <w:link w:val="Footer"/>
    <w:uiPriority w:val="99"/>
    <w:rsid w:val="00E46960"/>
    <w:rPr>
      <w:rFonts w:ascii="Cambria" w:hAnsi="Cambria"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739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openlab.citytech.cuny.edu/collegecouncil/files/2014/08/2013-10-09-Proposal_Classification_Chart.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openlab.citytech.cuny.edu/collegecouncil/files/2014/08/2013-10-09-Chancellor_Report_Quick_Reference_Guide1.do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Gill Sans">
    <w:altName w:val="Segoe UI"/>
    <w:charset w:val="00"/>
    <w:family w:val="auto"/>
    <w:pitch w:val="variable"/>
    <w:sig w:usb0="00000000" w:usb1="00000000" w:usb2="00000000" w:usb3="00000000" w:csb0="000001F7"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C81"/>
    <w:rsid w:val="004B0C81"/>
    <w:rsid w:val="009A0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51017CBDF247039177C82B44E5AA48">
    <w:name w:val="DC51017CBDF247039177C82B44E5AA48"/>
    <w:rsid w:val="004B0C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2411</Words>
  <Characters>13747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New York City College of Technology</Company>
  <LinksUpToDate>false</LinksUpToDate>
  <CharactersWithSpaces>16126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Ossola</dc:creator>
  <cp:lastModifiedBy>Randall</cp:lastModifiedBy>
  <cp:revision>2</cp:revision>
  <dcterms:created xsi:type="dcterms:W3CDTF">2018-08-23T23:46:00Z</dcterms:created>
  <dcterms:modified xsi:type="dcterms:W3CDTF">2018-08-23T23:46:00Z</dcterms:modified>
</cp:coreProperties>
</file>