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52" w:rsidRDefault="00FA4BAB">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 New York City College of Technology, CUNY </w:t>
      </w:r>
      <w:bookmarkStart w:id="0" w:name="_GoBack"/>
      <w:bookmarkEnd w:id="0"/>
    </w:p>
    <w:p w:rsidR="006E2A52" w:rsidRDefault="00FA4BAB">
      <w:pPr>
        <w:pStyle w:val="Default"/>
        <w:tabs>
          <w:tab w:val="left" w:pos="-3960"/>
        </w:tabs>
        <w:spacing w:after="120"/>
        <w:ind w:right="-120"/>
        <w:rPr>
          <w:rFonts w:asciiTheme="majorHAnsi" w:hAnsiTheme="majorHAnsi"/>
          <w:sz w:val="32"/>
          <w:szCs w:val="41"/>
        </w:rPr>
      </w:pPr>
      <w:r>
        <w:rPr>
          <w:rFonts w:asciiTheme="majorHAnsi" w:hAnsiTheme="majorHAnsi"/>
          <w:sz w:val="32"/>
          <w:szCs w:val="41"/>
        </w:rPr>
        <w:t>CURRICULUM MODIFICATION PROPOSAL FORM</w:t>
      </w:r>
    </w:p>
    <w:p w:rsidR="006E2A52" w:rsidRDefault="00FA4BAB">
      <w:r>
        <w:rPr>
          <w:rFonts w:asciiTheme="majorHAnsi" w:hAnsiTheme="majorHAnsi" w:cs="Times New Roman"/>
          <w:sz w:val="20"/>
          <w:szCs w:val="22"/>
        </w:rPr>
        <w:t xml:space="preserve">This form is used for all curriculum modification proposals. See the </w:t>
      </w:r>
      <w:hyperlink r:id="rId8">
        <w:r>
          <w:rPr>
            <w:rStyle w:val="Internet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for information about what types of modifications are major or minor.  Completed proposals should be e</w:t>
      </w:r>
      <w:r>
        <w:rPr>
          <w:rFonts w:asciiTheme="majorHAnsi" w:hAnsiTheme="majorHAnsi" w:cs="Times New Roman"/>
          <w:sz w:val="20"/>
          <w:szCs w:val="22"/>
        </w:rPr>
        <w:t>mailed to the Curriculum Committee chair.</w:t>
      </w:r>
    </w:p>
    <w:p w:rsidR="006E2A52" w:rsidRDefault="006E2A52">
      <w:pPr>
        <w:rPr>
          <w:rFonts w:asciiTheme="majorHAnsi" w:hAnsiTheme="majorHAnsi" w:cs="Times New Roman"/>
          <w:sz w:val="20"/>
          <w:szCs w:val="22"/>
        </w:rPr>
      </w:pPr>
    </w:p>
    <w:p w:rsidR="006E2A52" w:rsidRDefault="00FA4BAB">
      <w:pPr>
        <w:rPr>
          <w:rFonts w:asciiTheme="majorHAnsi" w:hAnsiTheme="majorHAnsi" w:cs="Times New Roman"/>
          <w:sz w:val="20"/>
          <w:szCs w:val="22"/>
        </w:rPr>
      </w:pPr>
      <w:r>
        <w:rPr>
          <w:noProof/>
        </w:rPr>
        <w:drawing>
          <wp:inline distT="0" distB="0" distL="0" distR="0">
            <wp:extent cx="5324475"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5324475" cy="5057775"/>
                    </a:xfrm>
                    <a:prstGeom prst="rect">
                      <a:avLst/>
                    </a:prstGeom>
                  </pic:spPr>
                </pic:pic>
              </a:graphicData>
            </a:graphic>
          </wp:inline>
        </w:drawing>
      </w:r>
    </w:p>
    <w:p w:rsidR="006E2A52" w:rsidRDefault="006E2A52">
      <w:pPr>
        <w:rPr>
          <w:rFonts w:asciiTheme="majorHAnsi" w:hAnsiTheme="majorHAnsi" w:cs="Times New Roman"/>
          <w:b/>
          <w:sz w:val="22"/>
          <w:szCs w:val="22"/>
        </w:rPr>
      </w:pPr>
    </w:p>
    <w:p w:rsidR="006E2A52" w:rsidRDefault="00FA4BAB">
      <w:pPr>
        <w:rPr>
          <w:rFonts w:asciiTheme="majorHAnsi" w:hAnsiTheme="majorHAnsi" w:cs="Times New Roman"/>
          <w:sz w:val="20"/>
          <w:szCs w:val="22"/>
        </w:rPr>
      </w:pPr>
      <w:r>
        <w:rPr>
          <w:rFonts w:asciiTheme="majorHAnsi" w:hAnsiTheme="majorHAnsi" w:cs="Times New Roman"/>
          <w:sz w:val="20"/>
          <w:szCs w:val="22"/>
        </w:rPr>
        <w:t>Please include all appropriate documentation as indicated in the Curriculum Modification Checklist.</w:t>
      </w:r>
    </w:p>
    <w:p w:rsidR="006E2A52" w:rsidRDefault="006E2A52">
      <w:pPr>
        <w:rPr>
          <w:rFonts w:asciiTheme="majorHAnsi" w:hAnsiTheme="majorHAnsi" w:cs="Times New Roman"/>
          <w:sz w:val="20"/>
          <w:szCs w:val="22"/>
        </w:rPr>
      </w:pPr>
    </w:p>
    <w:p w:rsidR="006E2A52" w:rsidRDefault="00FA4BAB">
      <w:pPr>
        <w:rPr>
          <w:rFonts w:asciiTheme="majorHAnsi" w:hAnsiTheme="majorHAnsi" w:cs="Times New Roman"/>
          <w:sz w:val="20"/>
          <w:szCs w:val="22"/>
        </w:rPr>
      </w:pPr>
      <w:r>
        <w:rPr>
          <w:rFonts w:asciiTheme="majorHAnsi" w:hAnsiTheme="majorHAnsi" w:cs="Times New Roman"/>
          <w:sz w:val="20"/>
          <w:szCs w:val="22"/>
        </w:rPr>
        <w:t>For each new course, please also complete the New Course Proposal and submit in this document.</w:t>
      </w:r>
    </w:p>
    <w:p w:rsidR="006E2A52" w:rsidRDefault="006E2A52">
      <w:pPr>
        <w:rPr>
          <w:rFonts w:asciiTheme="majorHAnsi" w:hAnsiTheme="majorHAnsi" w:cs="Times New Roman"/>
          <w:sz w:val="20"/>
          <w:szCs w:val="22"/>
        </w:rPr>
      </w:pPr>
    </w:p>
    <w:p w:rsidR="006E2A52" w:rsidRDefault="00FA4BAB">
      <w:pPr>
        <w:rPr>
          <w:rFonts w:asciiTheme="majorHAnsi" w:hAnsiTheme="majorHAnsi" w:cs="Times New Roman"/>
          <w:sz w:val="20"/>
          <w:szCs w:val="22"/>
        </w:rPr>
      </w:pPr>
      <w:r>
        <w:rPr>
          <w:rFonts w:asciiTheme="majorHAnsi" w:hAnsiTheme="majorHAnsi" w:cs="Times New Roman"/>
          <w:sz w:val="20"/>
          <w:szCs w:val="22"/>
        </w:rPr>
        <w:t>Please submit</w:t>
      </w:r>
      <w:r>
        <w:rPr>
          <w:rFonts w:asciiTheme="majorHAnsi" w:hAnsiTheme="majorHAnsi" w:cs="Times New Roman"/>
          <w:sz w:val="20"/>
          <w:szCs w:val="22"/>
        </w:rPr>
        <w:t xml:space="preserve"> this document as a single .doc or .rtf format.  If some documents are unable to be converted to .doc, then please provide all documents archived into a single .zip file.</w:t>
      </w:r>
    </w:p>
    <w:p w:rsidR="006E2A52" w:rsidRDefault="006E2A52">
      <w:pPr>
        <w:rPr>
          <w:rFonts w:asciiTheme="majorHAnsi" w:hAnsiTheme="majorHAnsi" w:cs="Times New Roman"/>
          <w:sz w:val="20"/>
          <w:szCs w:val="22"/>
        </w:rPr>
      </w:pPr>
    </w:p>
    <w:p w:rsidR="006E2A52" w:rsidRDefault="00FA4BAB">
      <w:pPr>
        <w:pStyle w:val="Default"/>
        <w:tabs>
          <w:tab w:val="left" w:pos="-3960"/>
        </w:tabs>
        <w:spacing w:after="120"/>
        <w:ind w:right="-120"/>
        <w:rPr>
          <w:rFonts w:asciiTheme="majorHAnsi" w:hAnsiTheme="majorHAnsi"/>
          <w:sz w:val="22"/>
          <w:szCs w:val="22"/>
        </w:rPr>
      </w:pPr>
      <w:r>
        <w:br w:type="page"/>
      </w:r>
    </w:p>
    <w:p w:rsidR="006E2A52" w:rsidRDefault="006E2A52">
      <w:pPr>
        <w:rPr>
          <w:rFonts w:asciiTheme="majorHAnsi" w:hAnsiTheme="majorHAnsi"/>
          <w:b/>
        </w:rPr>
      </w:pPr>
    </w:p>
    <w:p w:rsidR="006E2A52" w:rsidRDefault="00FA4BAB">
      <w:pPr>
        <w:rPr>
          <w:rFonts w:asciiTheme="majorHAnsi" w:hAnsiTheme="majorHAnsi"/>
          <w:b/>
        </w:rPr>
      </w:pPr>
      <w:r>
        <w:rPr>
          <w:rFonts w:asciiTheme="majorHAnsi" w:hAnsiTheme="majorHAnsi"/>
          <w:b/>
        </w:rPr>
        <w:t>ALL PROPOSAL CHECK LIST</w:t>
      </w:r>
    </w:p>
    <w:tbl>
      <w:tblPr>
        <w:tblStyle w:val="TableGrid"/>
        <w:tblW w:w="8478" w:type="dxa"/>
        <w:tblInd w:w="-40" w:type="dxa"/>
        <w:tblCellMar>
          <w:left w:w="68" w:type="dxa"/>
        </w:tblCellMar>
        <w:tblLook w:val="04A0" w:firstRow="1" w:lastRow="0" w:firstColumn="1" w:lastColumn="0" w:noHBand="0" w:noVBand="1"/>
      </w:tblPr>
      <w:tblGrid>
        <w:gridCol w:w="7849"/>
        <w:gridCol w:w="629"/>
      </w:tblGrid>
      <w:tr w:rsidR="006E2A52">
        <w:tc>
          <w:tcPr>
            <w:tcW w:w="7848" w:type="dxa"/>
            <w:shd w:val="clear" w:color="auto" w:fill="E6E6E6"/>
            <w:tcMar>
              <w:left w:w="68" w:type="dxa"/>
            </w:tcMar>
          </w:tcPr>
          <w:p w:rsidR="006E2A52" w:rsidRDefault="00FA4BAB">
            <w:pPr>
              <w:spacing w:after="80"/>
              <w:rPr>
                <w:rFonts w:asciiTheme="majorHAnsi" w:hAnsiTheme="majorHAnsi" w:cs="Times New Roman"/>
                <w:sz w:val="22"/>
                <w:szCs w:val="22"/>
              </w:rPr>
            </w:pPr>
            <w:r>
              <w:rPr>
                <w:rFonts w:asciiTheme="majorHAnsi" w:hAnsiTheme="majorHAnsi" w:cs="Arial"/>
                <w:sz w:val="22"/>
                <w:szCs w:val="22"/>
              </w:rPr>
              <w:t>Completed CURRICULUM MODIFICATION FORM including:</w:t>
            </w:r>
          </w:p>
        </w:tc>
        <w:tc>
          <w:tcPr>
            <w:tcW w:w="629" w:type="dxa"/>
            <w:shd w:val="clear" w:color="auto" w:fill="E6E6E6"/>
            <w:tcMar>
              <w:left w:w="68" w:type="dxa"/>
            </w:tcMar>
            <w:vAlign w:val="center"/>
          </w:tcPr>
          <w:p w:rsidR="006E2A52" w:rsidRDefault="006E2A52">
            <w:pPr>
              <w:spacing w:after="80"/>
              <w:jc w:val="center"/>
              <w:rPr>
                <w:rFonts w:asciiTheme="majorHAnsi" w:hAnsiTheme="majorHAnsi" w:cs="Arial"/>
                <w:sz w:val="18"/>
                <w:szCs w:val="18"/>
              </w:rPr>
            </w:pPr>
          </w:p>
        </w:tc>
      </w:tr>
      <w:tr w:rsidR="006E2A52">
        <w:tc>
          <w:tcPr>
            <w:tcW w:w="7848" w:type="dxa"/>
            <w:shd w:val="clear" w:color="auto" w:fill="auto"/>
            <w:tcMar>
              <w:left w:w="68" w:type="dxa"/>
            </w:tcMar>
          </w:tcPr>
          <w:p w:rsidR="006E2A52" w:rsidRDefault="00FA4BAB">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Brief</w:t>
            </w:r>
            <w:r>
              <w:rPr>
                <w:rFonts w:asciiTheme="majorHAnsi" w:hAnsiTheme="majorHAnsi" w:cs="Arial"/>
                <w:sz w:val="22"/>
                <w:szCs w:val="22"/>
              </w:rPr>
              <w:t xml:space="preserve"> description of proposal</w:t>
            </w:r>
          </w:p>
        </w:tc>
        <w:tc>
          <w:tcPr>
            <w:tcW w:w="629" w:type="dxa"/>
            <w:shd w:val="clear" w:color="auto" w:fill="auto"/>
            <w:tcMar>
              <w:left w:w="68" w:type="dxa"/>
            </w:tcMar>
            <w:vAlign w:val="center"/>
          </w:tcPr>
          <w:p w:rsidR="006E2A52" w:rsidRDefault="00FA4BAB">
            <w:pPr>
              <w:spacing w:after="80"/>
              <w:jc w:val="center"/>
              <w:rPr>
                <w:rFonts w:asciiTheme="majorHAnsi" w:hAnsiTheme="majorHAnsi" w:cs="Arial"/>
                <w:sz w:val="18"/>
                <w:szCs w:val="18"/>
              </w:rPr>
            </w:pPr>
            <w:r>
              <w:rPr>
                <w:rFonts w:asciiTheme="majorHAnsi" w:hAnsiTheme="majorHAnsi" w:cs="Arial"/>
                <w:sz w:val="18"/>
                <w:szCs w:val="18"/>
              </w:rPr>
              <w:t>Y</w:t>
            </w:r>
          </w:p>
        </w:tc>
      </w:tr>
      <w:tr w:rsidR="006E2A52">
        <w:tc>
          <w:tcPr>
            <w:tcW w:w="7848" w:type="dxa"/>
            <w:shd w:val="clear" w:color="auto" w:fill="auto"/>
            <w:tcMar>
              <w:left w:w="68" w:type="dxa"/>
            </w:tcMar>
          </w:tcPr>
          <w:p w:rsidR="006E2A52" w:rsidRDefault="00FA4BAB">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Rationale for proposal</w:t>
            </w:r>
          </w:p>
        </w:tc>
        <w:tc>
          <w:tcPr>
            <w:tcW w:w="629" w:type="dxa"/>
            <w:shd w:val="clear" w:color="auto" w:fill="auto"/>
            <w:tcMar>
              <w:left w:w="68" w:type="dxa"/>
            </w:tcMar>
            <w:vAlign w:val="center"/>
          </w:tcPr>
          <w:p w:rsidR="006E2A52" w:rsidRDefault="00FA4BAB">
            <w:pPr>
              <w:spacing w:after="80"/>
              <w:jc w:val="center"/>
              <w:rPr>
                <w:rFonts w:asciiTheme="majorHAnsi" w:hAnsiTheme="majorHAnsi" w:cs="Arial"/>
                <w:sz w:val="18"/>
                <w:szCs w:val="18"/>
              </w:rPr>
            </w:pPr>
            <w:r>
              <w:rPr>
                <w:rFonts w:asciiTheme="majorHAnsi" w:hAnsiTheme="majorHAnsi" w:cs="Arial"/>
                <w:sz w:val="18"/>
                <w:szCs w:val="18"/>
              </w:rPr>
              <w:t>Y</w:t>
            </w:r>
          </w:p>
        </w:tc>
      </w:tr>
      <w:tr w:rsidR="006E2A52">
        <w:tc>
          <w:tcPr>
            <w:tcW w:w="7848" w:type="dxa"/>
            <w:shd w:val="clear" w:color="auto" w:fill="auto"/>
            <w:tcMar>
              <w:left w:w="68" w:type="dxa"/>
            </w:tcMar>
          </w:tcPr>
          <w:p w:rsidR="006E2A52" w:rsidRDefault="00FA4BAB">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Date of department meeting approving the modification</w:t>
            </w:r>
          </w:p>
        </w:tc>
        <w:tc>
          <w:tcPr>
            <w:tcW w:w="629" w:type="dxa"/>
            <w:shd w:val="clear" w:color="auto" w:fill="auto"/>
            <w:tcMar>
              <w:left w:w="68" w:type="dxa"/>
            </w:tcMar>
            <w:vAlign w:val="center"/>
          </w:tcPr>
          <w:p w:rsidR="006E2A52" w:rsidRDefault="006E2A52">
            <w:pPr>
              <w:spacing w:after="80"/>
              <w:jc w:val="center"/>
              <w:rPr>
                <w:rFonts w:asciiTheme="majorHAnsi" w:hAnsiTheme="majorHAnsi" w:cs="Arial"/>
                <w:sz w:val="18"/>
                <w:szCs w:val="18"/>
              </w:rPr>
            </w:pPr>
          </w:p>
        </w:tc>
      </w:tr>
      <w:tr w:rsidR="006E2A52">
        <w:tc>
          <w:tcPr>
            <w:tcW w:w="7848" w:type="dxa"/>
            <w:shd w:val="clear" w:color="auto" w:fill="auto"/>
            <w:tcMar>
              <w:left w:w="68" w:type="dxa"/>
            </w:tcMar>
          </w:tcPr>
          <w:p w:rsidR="006E2A52" w:rsidRDefault="00FA4BAB">
            <w:pPr>
              <w:pStyle w:val="ListParagraph"/>
              <w:numPr>
                <w:ilvl w:val="0"/>
                <w:numId w:val="1"/>
              </w:numPr>
              <w:spacing w:after="80"/>
              <w:rPr>
                <w:rFonts w:asciiTheme="majorHAnsi" w:hAnsiTheme="majorHAnsi" w:cs="Arial"/>
                <w:sz w:val="22"/>
                <w:szCs w:val="22"/>
              </w:rPr>
            </w:pPr>
            <w:r>
              <w:rPr>
                <w:rFonts w:asciiTheme="majorHAnsi" w:hAnsiTheme="majorHAnsi" w:cs="Arial"/>
                <w:sz w:val="22"/>
                <w:szCs w:val="22"/>
              </w:rPr>
              <w:t>Chair’s Signature</w:t>
            </w:r>
          </w:p>
        </w:tc>
        <w:tc>
          <w:tcPr>
            <w:tcW w:w="629" w:type="dxa"/>
            <w:shd w:val="clear" w:color="auto" w:fill="auto"/>
            <w:tcMar>
              <w:left w:w="68" w:type="dxa"/>
            </w:tcMar>
            <w:vAlign w:val="center"/>
          </w:tcPr>
          <w:p w:rsidR="006E2A52" w:rsidRDefault="00FA4BAB">
            <w:pPr>
              <w:spacing w:after="80"/>
              <w:jc w:val="center"/>
              <w:rPr>
                <w:rFonts w:asciiTheme="majorHAnsi" w:hAnsiTheme="majorHAnsi" w:cs="Arial"/>
                <w:sz w:val="18"/>
                <w:szCs w:val="18"/>
              </w:rPr>
            </w:pPr>
            <w:r>
              <w:rPr>
                <w:rFonts w:asciiTheme="majorHAnsi" w:hAnsiTheme="majorHAnsi" w:cs="Arial"/>
                <w:sz w:val="18"/>
                <w:szCs w:val="18"/>
              </w:rPr>
              <w:t>Y</w:t>
            </w:r>
          </w:p>
        </w:tc>
      </w:tr>
      <w:tr w:rsidR="006E2A52">
        <w:tc>
          <w:tcPr>
            <w:tcW w:w="7848" w:type="dxa"/>
            <w:shd w:val="clear" w:color="auto" w:fill="auto"/>
            <w:tcMar>
              <w:left w:w="68" w:type="dxa"/>
            </w:tcMar>
          </w:tcPr>
          <w:p w:rsidR="006E2A52" w:rsidRDefault="00FA4BAB">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Dean’s Signature</w:t>
            </w:r>
          </w:p>
        </w:tc>
        <w:tc>
          <w:tcPr>
            <w:tcW w:w="629" w:type="dxa"/>
            <w:shd w:val="clear" w:color="auto" w:fill="auto"/>
            <w:tcMar>
              <w:left w:w="68" w:type="dxa"/>
            </w:tcMar>
            <w:vAlign w:val="center"/>
          </w:tcPr>
          <w:p w:rsidR="006E2A52" w:rsidRDefault="00FA4BAB">
            <w:pPr>
              <w:spacing w:after="80"/>
              <w:jc w:val="center"/>
              <w:rPr>
                <w:rFonts w:asciiTheme="majorHAnsi" w:hAnsiTheme="majorHAnsi" w:cs="Arial"/>
                <w:sz w:val="18"/>
                <w:szCs w:val="18"/>
              </w:rPr>
            </w:pPr>
            <w:r>
              <w:rPr>
                <w:rFonts w:asciiTheme="majorHAnsi" w:hAnsiTheme="majorHAnsi" w:cs="Arial"/>
                <w:sz w:val="18"/>
                <w:szCs w:val="18"/>
              </w:rPr>
              <w:t>Y</w:t>
            </w:r>
          </w:p>
        </w:tc>
      </w:tr>
      <w:tr w:rsidR="006E2A52">
        <w:tc>
          <w:tcPr>
            <w:tcW w:w="7848" w:type="dxa"/>
            <w:shd w:val="clear" w:color="auto" w:fill="auto"/>
            <w:tcMar>
              <w:left w:w="68" w:type="dxa"/>
            </w:tcMar>
          </w:tcPr>
          <w:p w:rsidR="006E2A52" w:rsidRDefault="00FA4BAB">
            <w:pPr>
              <w:spacing w:after="80"/>
              <w:rPr>
                <w:rFonts w:asciiTheme="majorHAnsi" w:hAnsiTheme="majorHAnsi" w:cs="Arial"/>
                <w:sz w:val="22"/>
                <w:szCs w:val="22"/>
              </w:rPr>
            </w:pPr>
            <w:r>
              <w:rPr>
                <w:rFonts w:asciiTheme="majorHAnsi" w:hAnsiTheme="majorHAnsi" w:cs="Arial"/>
                <w:sz w:val="22"/>
                <w:szCs w:val="22"/>
              </w:rPr>
              <w:t>Evidence of consultation with affected departments</w:t>
            </w:r>
          </w:p>
          <w:p w:rsidR="006E2A52" w:rsidRDefault="00FA4BAB">
            <w:pPr>
              <w:spacing w:after="80"/>
              <w:rPr>
                <w:rFonts w:asciiTheme="majorHAnsi" w:hAnsiTheme="majorHAnsi" w:cs="Times New Roman"/>
                <w:sz w:val="22"/>
                <w:szCs w:val="22"/>
              </w:rPr>
            </w:pPr>
            <w:r>
              <w:rPr>
                <w:rFonts w:asciiTheme="majorHAnsi" w:hAnsiTheme="majorHAnsi" w:cs="Arial"/>
                <w:sz w:val="22"/>
                <w:szCs w:val="22"/>
              </w:rPr>
              <w:t xml:space="preserve">List of the programs that use this course as required </w:t>
            </w:r>
            <w:r>
              <w:rPr>
                <w:rFonts w:asciiTheme="majorHAnsi" w:hAnsiTheme="majorHAnsi" w:cs="Arial"/>
                <w:sz w:val="22"/>
                <w:szCs w:val="22"/>
              </w:rPr>
              <w:t>or elective, and courses that use this as a prerequisite.</w:t>
            </w:r>
          </w:p>
        </w:tc>
        <w:tc>
          <w:tcPr>
            <w:tcW w:w="629" w:type="dxa"/>
            <w:shd w:val="clear" w:color="auto" w:fill="auto"/>
            <w:tcMar>
              <w:left w:w="68" w:type="dxa"/>
            </w:tcMar>
            <w:vAlign w:val="center"/>
          </w:tcPr>
          <w:p w:rsidR="006E2A52" w:rsidRDefault="006E2A52">
            <w:pPr>
              <w:spacing w:after="80"/>
              <w:jc w:val="center"/>
              <w:rPr>
                <w:rFonts w:asciiTheme="majorHAnsi" w:hAnsiTheme="majorHAnsi" w:cs="Arial"/>
                <w:sz w:val="18"/>
                <w:szCs w:val="18"/>
              </w:rPr>
            </w:pPr>
          </w:p>
        </w:tc>
      </w:tr>
      <w:tr w:rsidR="006E2A52">
        <w:tc>
          <w:tcPr>
            <w:tcW w:w="7848" w:type="dxa"/>
            <w:shd w:val="clear" w:color="auto" w:fill="auto"/>
            <w:tcMar>
              <w:left w:w="68" w:type="dxa"/>
            </w:tcMar>
          </w:tcPr>
          <w:p w:rsidR="006E2A52" w:rsidRDefault="00FA4BAB">
            <w:pPr>
              <w:spacing w:after="80"/>
              <w:rPr>
                <w:rFonts w:asciiTheme="majorHAnsi" w:hAnsiTheme="majorHAnsi" w:cs="Times New Roman"/>
                <w:sz w:val="22"/>
                <w:szCs w:val="22"/>
              </w:rPr>
            </w:pPr>
            <w:r>
              <w:rPr>
                <w:rFonts w:asciiTheme="majorHAnsi" w:hAnsiTheme="majorHAnsi" w:cs="Arial"/>
                <w:sz w:val="22"/>
                <w:szCs w:val="22"/>
              </w:rPr>
              <w:t>Documentation of Advisory Commission views (if applicable).</w:t>
            </w:r>
          </w:p>
        </w:tc>
        <w:tc>
          <w:tcPr>
            <w:tcW w:w="629" w:type="dxa"/>
            <w:shd w:val="clear" w:color="auto" w:fill="auto"/>
            <w:tcMar>
              <w:left w:w="68" w:type="dxa"/>
            </w:tcMar>
            <w:vAlign w:val="center"/>
          </w:tcPr>
          <w:p w:rsidR="006E2A52" w:rsidRDefault="006E2A52">
            <w:pPr>
              <w:spacing w:after="80"/>
              <w:jc w:val="center"/>
              <w:rPr>
                <w:rFonts w:asciiTheme="majorHAnsi" w:hAnsiTheme="majorHAnsi" w:cs="Arial"/>
                <w:sz w:val="18"/>
                <w:szCs w:val="18"/>
              </w:rPr>
            </w:pPr>
          </w:p>
        </w:tc>
      </w:tr>
      <w:tr w:rsidR="006E2A52">
        <w:tc>
          <w:tcPr>
            <w:tcW w:w="7848" w:type="dxa"/>
            <w:shd w:val="clear" w:color="auto" w:fill="auto"/>
            <w:tcMar>
              <w:left w:w="68" w:type="dxa"/>
            </w:tcMar>
          </w:tcPr>
          <w:p w:rsidR="006E2A52" w:rsidRDefault="00FA4BAB">
            <w:pPr>
              <w:spacing w:after="80"/>
            </w:pPr>
            <w:r>
              <w:rPr>
                <w:rFonts w:asciiTheme="majorHAnsi" w:hAnsiTheme="majorHAnsi" w:cs="Arial"/>
                <w:sz w:val="22"/>
                <w:szCs w:val="22"/>
              </w:rPr>
              <w:t xml:space="preserve">Completed </w:t>
            </w:r>
            <w:hyperlink r:id="rId10">
              <w:r>
                <w:rPr>
                  <w:rStyle w:val="InternetLink"/>
                  <w:rFonts w:asciiTheme="majorHAnsi" w:hAnsiTheme="majorHAnsi" w:cs="Arial"/>
                  <w:sz w:val="22"/>
                  <w:szCs w:val="22"/>
                </w:rPr>
                <w:t>Chancellor’s Report Form</w:t>
              </w:r>
            </w:hyperlink>
            <w:r>
              <w:rPr>
                <w:rFonts w:asciiTheme="majorHAnsi" w:hAnsiTheme="majorHAnsi" w:cs="Arial"/>
                <w:sz w:val="22"/>
                <w:szCs w:val="22"/>
              </w:rPr>
              <w:t>.</w:t>
            </w:r>
          </w:p>
        </w:tc>
        <w:tc>
          <w:tcPr>
            <w:tcW w:w="629" w:type="dxa"/>
            <w:shd w:val="clear" w:color="auto" w:fill="auto"/>
            <w:tcMar>
              <w:left w:w="68" w:type="dxa"/>
            </w:tcMar>
            <w:vAlign w:val="center"/>
          </w:tcPr>
          <w:p w:rsidR="006E2A52" w:rsidRDefault="006E2A52">
            <w:pPr>
              <w:spacing w:after="80"/>
              <w:jc w:val="center"/>
              <w:rPr>
                <w:rFonts w:asciiTheme="majorHAnsi" w:hAnsiTheme="majorHAnsi" w:cs="Arial"/>
                <w:sz w:val="18"/>
                <w:szCs w:val="18"/>
              </w:rPr>
            </w:pPr>
          </w:p>
        </w:tc>
      </w:tr>
    </w:tbl>
    <w:p w:rsidR="006E2A52" w:rsidRDefault="006E2A52">
      <w:pPr>
        <w:rPr>
          <w:rFonts w:asciiTheme="majorHAnsi" w:hAnsiTheme="majorHAnsi"/>
        </w:rPr>
      </w:pPr>
    </w:p>
    <w:p w:rsidR="006E2A52" w:rsidRDefault="00FA4BAB">
      <w:pPr>
        <w:rPr>
          <w:rFonts w:asciiTheme="majorHAnsi" w:hAnsiTheme="majorHAnsi"/>
          <w:b/>
        </w:rPr>
      </w:pPr>
      <w:r>
        <w:rPr>
          <w:rFonts w:asciiTheme="majorHAnsi" w:hAnsiTheme="majorHAnsi"/>
          <w:b/>
        </w:rPr>
        <w:t>EXISTING PROGRAM MODIFICATION PROPOSALS</w:t>
      </w:r>
    </w:p>
    <w:p w:rsidR="006E2A52" w:rsidRDefault="006E2A52">
      <w:pPr>
        <w:rPr>
          <w:rFonts w:asciiTheme="majorHAnsi" w:hAnsiTheme="majorHAnsi"/>
          <w:sz w:val="22"/>
          <w:szCs w:val="22"/>
        </w:rPr>
      </w:pPr>
    </w:p>
    <w:tbl>
      <w:tblPr>
        <w:tblStyle w:val="TableGrid"/>
        <w:tblW w:w="8478" w:type="dxa"/>
        <w:tblInd w:w="-40" w:type="dxa"/>
        <w:tblCellMar>
          <w:left w:w="68" w:type="dxa"/>
        </w:tblCellMar>
        <w:tblLook w:val="04A0" w:firstRow="1" w:lastRow="0" w:firstColumn="1" w:lastColumn="0" w:noHBand="0" w:noVBand="1"/>
      </w:tblPr>
      <w:tblGrid>
        <w:gridCol w:w="7849"/>
        <w:gridCol w:w="629"/>
      </w:tblGrid>
      <w:tr w:rsidR="006E2A52">
        <w:tc>
          <w:tcPr>
            <w:tcW w:w="7848" w:type="dxa"/>
            <w:shd w:val="clear" w:color="auto" w:fill="auto"/>
            <w:tcMar>
              <w:left w:w="68" w:type="dxa"/>
            </w:tcMar>
          </w:tcPr>
          <w:p w:rsidR="006E2A52" w:rsidRDefault="00FA4BAB">
            <w:pPr>
              <w:spacing w:after="80"/>
              <w:rPr>
                <w:rFonts w:asciiTheme="majorHAnsi" w:hAnsiTheme="majorHAnsi" w:cs="Times New Roman"/>
                <w:sz w:val="22"/>
                <w:szCs w:val="22"/>
              </w:rPr>
            </w:pPr>
            <w:r>
              <w:rPr>
                <w:rFonts w:asciiTheme="majorHAnsi" w:hAnsiTheme="majorHAnsi" w:cs="Arial"/>
                <w:sz w:val="22"/>
                <w:szCs w:val="22"/>
              </w:rPr>
              <w:t xml:space="preserve">Documentation indicating core curriculum requirements have been met for new programs/options or program changes. </w:t>
            </w:r>
          </w:p>
        </w:tc>
        <w:tc>
          <w:tcPr>
            <w:tcW w:w="629" w:type="dxa"/>
            <w:shd w:val="clear" w:color="auto" w:fill="auto"/>
            <w:tcMar>
              <w:left w:w="68" w:type="dxa"/>
            </w:tcMar>
            <w:vAlign w:val="center"/>
          </w:tcPr>
          <w:p w:rsidR="006E2A52" w:rsidRDefault="006E2A52">
            <w:pPr>
              <w:spacing w:after="80"/>
              <w:jc w:val="center"/>
              <w:rPr>
                <w:rFonts w:asciiTheme="majorHAnsi" w:hAnsiTheme="majorHAnsi" w:cs="Arial"/>
                <w:color w:val="333333"/>
                <w:sz w:val="18"/>
                <w:szCs w:val="18"/>
              </w:rPr>
            </w:pPr>
          </w:p>
        </w:tc>
      </w:tr>
      <w:tr w:rsidR="006E2A52">
        <w:trPr>
          <w:trHeight w:val="332"/>
        </w:trPr>
        <w:tc>
          <w:tcPr>
            <w:tcW w:w="7848" w:type="dxa"/>
            <w:shd w:val="clear" w:color="auto" w:fill="auto"/>
            <w:tcMar>
              <w:left w:w="68" w:type="dxa"/>
            </w:tcMar>
          </w:tcPr>
          <w:p w:rsidR="006E2A52" w:rsidRDefault="00FA4BAB">
            <w:pPr>
              <w:rPr>
                <w:rFonts w:asciiTheme="majorHAnsi" w:hAnsiTheme="majorHAnsi"/>
                <w:sz w:val="22"/>
                <w:szCs w:val="22"/>
              </w:rPr>
            </w:pPr>
            <w:r>
              <w:rPr>
                <w:rFonts w:asciiTheme="majorHAnsi" w:hAnsiTheme="majorHAnsi"/>
                <w:sz w:val="22"/>
                <w:szCs w:val="22"/>
              </w:rPr>
              <w:t xml:space="preserve">Detailed rationale for each modification (this includes </w:t>
            </w:r>
            <w:r>
              <w:rPr>
                <w:rFonts w:asciiTheme="majorHAnsi" w:hAnsiTheme="majorHAnsi"/>
                <w:sz w:val="22"/>
                <w:szCs w:val="22"/>
              </w:rPr>
              <w:t>minor modifications)</w:t>
            </w:r>
          </w:p>
        </w:tc>
        <w:tc>
          <w:tcPr>
            <w:tcW w:w="629" w:type="dxa"/>
            <w:shd w:val="clear" w:color="auto" w:fill="auto"/>
            <w:tcMar>
              <w:left w:w="68" w:type="dxa"/>
            </w:tcMar>
          </w:tcPr>
          <w:p w:rsidR="006E2A52" w:rsidRDefault="00FA4BAB">
            <w:pPr>
              <w:rPr>
                <w:rFonts w:asciiTheme="majorHAnsi" w:hAnsiTheme="majorHAnsi"/>
              </w:rPr>
            </w:pPr>
            <w:r>
              <w:rPr>
                <w:rFonts w:asciiTheme="majorHAnsi" w:hAnsiTheme="majorHAnsi"/>
              </w:rPr>
              <w:t>Y</w:t>
            </w:r>
          </w:p>
        </w:tc>
      </w:tr>
    </w:tbl>
    <w:p w:rsidR="006E2A52" w:rsidRDefault="006E2A52">
      <w:pPr>
        <w:rPr>
          <w:rFonts w:ascii="Arial" w:eastAsia="Times New Roman" w:hAnsi="Arial" w:cs="Arial"/>
          <w:b/>
          <w:bCs/>
          <w:sz w:val="22"/>
          <w:szCs w:val="22"/>
        </w:rPr>
      </w:pPr>
    </w:p>
    <w:p w:rsidR="006E2A52" w:rsidRDefault="006E2A52">
      <w:pPr>
        <w:rPr>
          <w:rFonts w:ascii="Arial" w:eastAsia="Times New Roman" w:hAnsi="Arial" w:cs="Arial"/>
          <w:b/>
          <w:bCs/>
          <w:sz w:val="22"/>
          <w:szCs w:val="22"/>
        </w:rPr>
      </w:pPr>
    </w:p>
    <w:p w:rsidR="006E2A52" w:rsidRDefault="006E2A52">
      <w:pPr>
        <w:rPr>
          <w:rFonts w:ascii="Arial" w:eastAsia="Times New Roman" w:hAnsi="Arial" w:cs="Arial"/>
          <w:b/>
          <w:bCs/>
          <w:sz w:val="22"/>
          <w:szCs w:val="22"/>
        </w:rPr>
      </w:pPr>
    </w:p>
    <w:p w:rsidR="006E2A52" w:rsidRDefault="006E2A52">
      <w:pPr>
        <w:rPr>
          <w:rFonts w:ascii="Arial" w:eastAsia="Times New Roman" w:hAnsi="Arial" w:cs="Arial"/>
          <w:b/>
          <w:bCs/>
          <w:sz w:val="22"/>
          <w:szCs w:val="22"/>
        </w:rPr>
      </w:pPr>
    </w:p>
    <w:p w:rsidR="006E2A52" w:rsidRDefault="006E2A52">
      <w:pPr>
        <w:rPr>
          <w:rFonts w:ascii="Arial" w:eastAsia="Times New Roman" w:hAnsi="Arial" w:cs="Arial"/>
          <w:b/>
          <w:bCs/>
          <w:sz w:val="22"/>
          <w:szCs w:val="22"/>
        </w:rPr>
      </w:pPr>
    </w:p>
    <w:p w:rsidR="006E2A52" w:rsidRDefault="00FA4BAB">
      <w:pPr>
        <w:rPr>
          <w:rFonts w:ascii="Arial" w:eastAsia="Times New Roman" w:hAnsi="Arial" w:cs="Arial"/>
          <w:b/>
          <w:bCs/>
          <w:sz w:val="22"/>
          <w:szCs w:val="22"/>
        </w:rPr>
      </w:pPr>
      <w:r>
        <w:br w:type="page"/>
      </w:r>
    </w:p>
    <w:p w:rsidR="006E2A52" w:rsidRDefault="00FA4BAB">
      <w:pPr>
        <w:pStyle w:val="Heading3"/>
      </w:pPr>
      <w:bookmarkStart w:id="1" w:name="_Toc494657315"/>
      <w:bookmarkEnd w:id="1"/>
      <w:r>
        <w:lastRenderedPageBreak/>
        <w:t>Section AV:  Changes in Existing Courses</w:t>
      </w:r>
    </w:p>
    <w:p w:rsidR="006E2A52" w:rsidRDefault="006E2A52">
      <w:pPr>
        <w:rPr>
          <w:rFonts w:ascii="Arial" w:hAnsi="Arial" w:cs="Arial"/>
          <w:b/>
          <w:bCs/>
          <w:sz w:val="22"/>
          <w:szCs w:val="22"/>
        </w:rPr>
      </w:pPr>
    </w:p>
    <w:p w:rsidR="006E2A52" w:rsidRDefault="00FA4BAB">
      <w:pPr>
        <w:rPr>
          <w:sz w:val="22"/>
          <w:szCs w:val="22"/>
        </w:rPr>
      </w:pPr>
      <w:r>
        <w:rPr>
          <w:rFonts w:ascii="Arial" w:hAnsi="Arial" w:cs="Arial"/>
          <w:b/>
          <w:bCs/>
          <w:sz w:val="22"/>
          <w:szCs w:val="22"/>
        </w:rPr>
        <w:t>Changes to be offered in the Department of  Computer Engineering Technology</w:t>
      </w:r>
    </w:p>
    <w:p w:rsidR="006E2A52" w:rsidRDefault="006E2A52">
      <w:pPr>
        <w:rPr>
          <w:rFonts w:ascii="Arial" w:hAnsi="Arial" w:cs="Arial"/>
        </w:rPr>
      </w:pPr>
    </w:p>
    <w:p w:rsidR="006E2A52" w:rsidRDefault="00FA4BAB">
      <w:r>
        <w:rPr>
          <w:rFonts w:ascii="Arial" w:hAnsi="Arial" w:cs="Arial"/>
          <w:b/>
          <w:sz w:val="20"/>
          <w:szCs w:val="20"/>
        </w:rPr>
        <w:t>EMT 2410 C/C++ Programming for Embedded Systems</w:t>
      </w:r>
    </w:p>
    <w:tbl>
      <w:tblPr>
        <w:tblW w:w="8856"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1392"/>
        <w:gridCol w:w="3219"/>
        <w:gridCol w:w="1365"/>
        <w:gridCol w:w="3453"/>
      </w:tblGrid>
      <w:tr w:rsidR="006E2A52">
        <w:tc>
          <w:tcPr>
            <w:tcW w:w="17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E2A52" w:rsidRDefault="00FA4BAB">
            <w:r>
              <w:rPr>
                <w:rFonts w:ascii="Arial" w:hAnsi="Arial" w:cs="Arial"/>
                <w:b/>
                <w:bCs/>
                <w:sz w:val="18"/>
                <w:szCs w:val="18"/>
              </w:rPr>
              <w:t>CUNYFirst Course ID</w:t>
            </w:r>
          </w:p>
        </w:tc>
        <w:tc>
          <w:tcPr>
            <w:tcW w:w="26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E2A52" w:rsidRDefault="006E2A52">
            <w:pPr>
              <w:rPr>
                <w:rFonts w:ascii="Arial" w:hAnsi="Arial" w:cs="Arial"/>
                <w:sz w:val="18"/>
                <w:szCs w:val="18"/>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2A52" w:rsidRDefault="006E2A52">
            <w:pPr>
              <w:rPr>
                <w:rFonts w:ascii="Arial" w:hAnsi="Arial" w:cs="Arial"/>
                <w:b/>
                <w:sz w:val="18"/>
                <w:szCs w:val="18"/>
              </w:rPr>
            </w:pPr>
          </w:p>
        </w:tc>
        <w:tc>
          <w:tcPr>
            <w:tcW w:w="27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2A52" w:rsidRDefault="006E2A52">
            <w:pPr>
              <w:rPr>
                <w:rFonts w:ascii="Arial" w:hAnsi="Arial" w:cs="Arial"/>
                <w:b/>
                <w:sz w:val="18"/>
                <w:szCs w:val="18"/>
              </w:rPr>
            </w:pPr>
          </w:p>
        </w:tc>
      </w:tr>
      <w:tr w:rsidR="006E2A52">
        <w:tc>
          <w:tcPr>
            <w:tcW w:w="1732" w:type="dxa"/>
            <w:tcBorders>
              <w:top w:val="single" w:sz="4"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bCs/>
                <w:sz w:val="18"/>
                <w:szCs w:val="18"/>
              </w:rPr>
              <w:t>FROM:</w:t>
            </w:r>
          </w:p>
        </w:tc>
        <w:tc>
          <w:tcPr>
            <w:tcW w:w="2606" w:type="dxa"/>
            <w:tcBorders>
              <w:top w:val="single" w:sz="4"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4"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bCs/>
                <w:sz w:val="18"/>
                <w:szCs w:val="18"/>
              </w:rPr>
              <w:t>TO:</w:t>
            </w:r>
          </w:p>
        </w:tc>
        <w:tc>
          <w:tcPr>
            <w:tcW w:w="2717" w:type="dxa"/>
            <w:tcBorders>
              <w:top w:val="single" w:sz="4"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keepNext/>
              <w:outlineLvl w:val="0"/>
              <w:rPr>
                <w:rFonts w:ascii="Arial" w:hAnsi="Arial" w:cs="Arial"/>
                <w:bCs/>
                <w:color w:val="000080"/>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Department(s)</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bCs/>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Department(s)</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bCs/>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Course</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Course</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bCs/>
                <w:color w:val="000000"/>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Prerequisite</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pPr>
              <w:widowControl w:val="0"/>
              <w:rPr>
                <w:rFonts w:ascii="Arial" w:hAnsi="Arial" w:cs="Arial"/>
                <w:strike/>
                <w:sz w:val="18"/>
                <w:szCs w:val="18"/>
              </w:rPr>
            </w:pPr>
            <w:r>
              <w:rPr>
                <w:rFonts w:ascii="Bitstream Charter" w:hAnsi="Bitstream Charter" w:cs="Calibri"/>
                <w:strike/>
                <w:sz w:val="18"/>
                <w:szCs w:val="18"/>
              </w:rPr>
              <w:t>EMT 2370</w:t>
            </w: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 xml:space="preserve">Prerequisite </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Corequisite</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Corequisite</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bCs/>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Pre- or corequisite</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widowControl w:val="0"/>
              <w:rPr>
                <w:rFonts w:ascii="Bitstream Charter" w:hAnsi="Bitstream Charter" w:cs="Calibri" w:hint="eastAsia"/>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Pre- or corequisite</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FA4BAB">
            <w:r>
              <w:rPr>
                <w:rFonts w:ascii="Bitstream Charter" w:hAnsi="Bitstream Charter" w:cs="Calibri"/>
                <w:sz w:val="18"/>
                <w:szCs w:val="18"/>
                <w:u w:val="single"/>
              </w:rPr>
              <w:t>EMT 2370, or EET 2262, or TCET 2242, or ENT 2280, or MTEC 2280, or MECH 1240.</w:t>
            </w:r>
            <w:r>
              <w:rPr>
                <w:rFonts w:ascii="Bitstream Charter" w:hAnsi="Bitstream Charter" w:cs="Calibri"/>
                <w:sz w:val="18"/>
                <w:szCs w:val="18"/>
                <w:u w:val="single"/>
              </w:rPr>
              <w:br/>
            </w: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Hours</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Hours</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bCs/>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Credits</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Credits</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rPr>
                <w:rFonts w:ascii="Arial" w:hAnsi="Arial" w:cs="Arial"/>
                <w:bCs/>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Description</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strike/>
                <w:sz w:val="18"/>
                <w:szCs w:val="18"/>
              </w:rPr>
              <w:t xml:space="preserve"> </w:t>
            </w: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Description</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p w:rsidR="006E2A52" w:rsidRDefault="006E2A52">
            <w:pPr>
              <w:spacing w:after="120"/>
              <w:rPr>
                <w:rFonts w:ascii="Arial" w:hAnsi="Arial" w:cs="Arial"/>
                <w:sz w:val="18"/>
                <w:szCs w:val="18"/>
                <w:u w:val="single"/>
              </w:rPr>
            </w:pPr>
          </w:p>
        </w:tc>
      </w:tr>
      <w:tr w:rsidR="006E2A52">
        <w:tc>
          <w:tcPr>
            <w:tcW w:w="1732" w:type="dxa"/>
            <w:tcBorders>
              <w:top w:val="single" w:sz="6" w:space="0" w:color="00000A"/>
              <w:left w:val="single" w:sz="4" w:space="0" w:color="00000A"/>
              <w:bottom w:val="single" w:sz="4"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Requirement Designation</w:t>
            </w:r>
          </w:p>
        </w:tc>
        <w:tc>
          <w:tcPr>
            <w:tcW w:w="2606"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6E2A52">
            <w:pPr>
              <w:rPr>
                <w:rFonts w:ascii="Arial" w:hAnsi="Arial" w:cs="Arial"/>
                <w:strike/>
                <w:sz w:val="18"/>
                <w:szCs w:val="18"/>
              </w:rPr>
            </w:pPr>
          </w:p>
        </w:tc>
        <w:tc>
          <w:tcPr>
            <w:tcW w:w="1800"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FA4BAB">
            <w:r>
              <w:rPr>
                <w:rFonts w:ascii="Arial" w:hAnsi="Arial" w:cs="Arial"/>
                <w:b/>
                <w:sz w:val="18"/>
                <w:szCs w:val="18"/>
              </w:rPr>
              <w:t>Requirement Designation</w:t>
            </w:r>
          </w:p>
        </w:tc>
        <w:tc>
          <w:tcPr>
            <w:tcW w:w="2717" w:type="dxa"/>
            <w:tcBorders>
              <w:top w:val="single" w:sz="6" w:space="0" w:color="00000A"/>
              <w:left w:val="single" w:sz="6" w:space="0" w:color="00000A"/>
              <w:bottom w:val="single" w:sz="4" w:space="0" w:color="00000A"/>
              <w:right w:val="single" w:sz="4" w:space="0" w:color="00000A"/>
            </w:tcBorders>
            <w:shd w:val="clear" w:color="auto" w:fill="auto"/>
            <w:tcMar>
              <w:left w:w="36" w:type="dxa"/>
            </w:tcMar>
            <w:vAlign w:val="center"/>
          </w:tcPr>
          <w:p w:rsidR="006E2A52" w:rsidRDefault="006E2A52">
            <w:pPr>
              <w:rPr>
                <w:rFonts w:ascii="Arial" w:hAnsi="Arial" w:cs="Arial"/>
                <w:sz w:val="18"/>
                <w:szCs w:val="18"/>
                <w:u w:val="single"/>
              </w:rPr>
            </w:pPr>
          </w:p>
        </w:tc>
      </w:tr>
      <w:tr w:rsidR="006E2A52">
        <w:tc>
          <w:tcPr>
            <w:tcW w:w="1732" w:type="dxa"/>
            <w:tcBorders>
              <w:top w:val="single" w:sz="6" w:space="0" w:color="00000A"/>
              <w:left w:val="single" w:sz="4" w:space="0" w:color="00000A"/>
              <w:bottom w:val="single" w:sz="4" w:space="0" w:color="00000A"/>
              <w:right w:val="single" w:sz="6" w:space="0" w:color="00000A"/>
            </w:tcBorders>
            <w:shd w:val="clear" w:color="auto" w:fill="auto"/>
            <w:tcMar>
              <w:left w:w="63" w:type="dxa"/>
            </w:tcMar>
            <w:vAlign w:val="center"/>
          </w:tcPr>
          <w:p w:rsidR="006E2A52" w:rsidRDefault="00FA4BAB">
            <w:r>
              <w:rPr>
                <w:rFonts w:ascii="Arial" w:hAnsi="Arial" w:cs="Arial"/>
                <w:b/>
                <w:bCs/>
                <w:sz w:val="18"/>
                <w:szCs w:val="18"/>
              </w:rPr>
              <w:t>Liberal Arts</w:t>
            </w:r>
          </w:p>
        </w:tc>
        <w:tc>
          <w:tcPr>
            <w:tcW w:w="2606"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FA4BAB">
            <w:r>
              <w:rPr>
                <w:rFonts w:ascii="Arial" w:hAnsi="Arial" w:cs="Arial"/>
                <w:bCs/>
                <w:sz w:val="18"/>
                <w:szCs w:val="18"/>
              </w:rPr>
              <w:t xml:space="preserve">[   ] Yes  [   ] No  </w:t>
            </w:r>
          </w:p>
        </w:tc>
        <w:tc>
          <w:tcPr>
            <w:tcW w:w="1800"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FA4BAB">
            <w:r>
              <w:rPr>
                <w:rFonts w:ascii="Arial" w:hAnsi="Arial" w:cs="Arial"/>
                <w:b/>
                <w:bCs/>
                <w:sz w:val="18"/>
                <w:szCs w:val="18"/>
              </w:rPr>
              <w:t>Liberal Arts</w:t>
            </w:r>
          </w:p>
        </w:tc>
        <w:tc>
          <w:tcPr>
            <w:tcW w:w="2717" w:type="dxa"/>
            <w:tcBorders>
              <w:top w:val="single" w:sz="6" w:space="0" w:color="00000A"/>
              <w:left w:val="single" w:sz="6" w:space="0" w:color="00000A"/>
              <w:bottom w:val="single" w:sz="4" w:space="0" w:color="00000A"/>
              <w:right w:val="single" w:sz="4" w:space="0" w:color="00000A"/>
            </w:tcBorders>
            <w:shd w:val="clear" w:color="auto" w:fill="auto"/>
            <w:tcMar>
              <w:left w:w="36" w:type="dxa"/>
            </w:tcMar>
            <w:vAlign w:val="center"/>
          </w:tcPr>
          <w:p w:rsidR="006E2A52" w:rsidRDefault="00FA4BAB">
            <w:r>
              <w:rPr>
                <w:rFonts w:ascii="Arial" w:hAnsi="Arial" w:cs="Arial"/>
                <w:bCs/>
                <w:sz w:val="18"/>
                <w:szCs w:val="18"/>
              </w:rPr>
              <w:t xml:space="preserve">[   ] Yes  [   ] No  </w:t>
            </w:r>
          </w:p>
        </w:tc>
      </w:tr>
      <w:tr w:rsidR="006E2A52">
        <w:tc>
          <w:tcPr>
            <w:tcW w:w="1732" w:type="dxa"/>
            <w:tcBorders>
              <w:top w:val="single" w:sz="6" w:space="0" w:color="00000A"/>
              <w:left w:val="single" w:sz="4" w:space="0" w:color="00000A"/>
              <w:bottom w:val="single" w:sz="4" w:space="0" w:color="00000A"/>
              <w:right w:val="single" w:sz="6" w:space="0" w:color="00000A"/>
            </w:tcBorders>
            <w:shd w:val="clear" w:color="auto" w:fill="auto"/>
            <w:tcMar>
              <w:left w:w="63" w:type="dxa"/>
            </w:tcMar>
            <w:vAlign w:val="center"/>
          </w:tcPr>
          <w:p w:rsidR="006E2A52" w:rsidRDefault="00FA4BAB">
            <w:r>
              <w:rPr>
                <w:rFonts w:ascii="Arial" w:hAnsi="Arial" w:cs="Arial"/>
                <w:b/>
                <w:bCs/>
                <w:sz w:val="18"/>
                <w:szCs w:val="18"/>
              </w:rPr>
              <w:t>Course Attribute (e.g. Writing Intensive, Honors, etc</w:t>
            </w:r>
          </w:p>
        </w:tc>
        <w:tc>
          <w:tcPr>
            <w:tcW w:w="2606"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6E2A52">
            <w:pPr>
              <w:rPr>
                <w:rFonts w:ascii="Arial" w:hAnsi="Arial" w:cs="Arial"/>
                <w:bCs/>
                <w:strike/>
                <w:sz w:val="18"/>
                <w:szCs w:val="18"/>
              </w:rPr>
            </w:pPr>
          </w:p>
        </w:tc>
        <w:tc>
          <w:tcPr>
            <w:tcW w:w="1800"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FA4BAB">
            <w:r>
              <w:rPr>
                <w:rFonts w:ascii="Arial" w:hAnsi="Arial" w:cs="Arial"/>
                <w:b/>
                <w:bCs/>
                <w:sz w:val="18"/>
                <w:szCs w:val="18"/>
              </w:rPr>
              <w:t xml:space="preserve">Course Attribute (e.g. Writing Intensive, Honors, </w:t>
            </w:r>
            <w:r>
              <w:rPr>
                <w:rFonts w:ascii="Arial" w:hAnsi="Arial" w:cs="Arial"/>
                <w:b/>
                <w:bCs/>
                <w:sz w:val="18"/>
                <w:szCs w:val="18"/>
              </w:rPr>
              <w:t>etc</w:t>
            </w:r>
          </w:p>
        </w:tc>
        <w:tc>
          <w:tcPr>
            <w:tcW w:w="2717" w:type="dxa"/>
            <w:tcBorders>
              <w:top w:val="single" w:sz="6" w:space="0" w:color="00000A"/>
              <w:left w:val="single" w:sz="6" w:space="0" w:color="00000A"/>
              <w:bottom w:val="single" w:sz="4" w:space="0" w:color="00000A"/>
              <w:right w:val="single" w:sz="4" w:space="0" w:color="00000A"/>
            </w:tcBorders>
            <w:shd w:val="clear" w:color="auto" w:fill="auto"/>
            <w:tcMar>
              <w:left w:w="36" w:type="dxa"/>
            </w:tcMar>
            <w:vAlign w:val="center"/>
          </w:tcPr>
          <w:p w:rsidR="006E2A52" w:rsidRDefault="006E2A52">
            <w:pPr>
              <w:rPr>
                <w:rFonts w:ascii="Arial" w:hAnsi="Arial" w:cs="Arial"/>
                <w:sz w:val="18"/>
                <w:szCs w:val="18"/>
                <w:u w:val="single"/>
              </w:rPr>
            </w:pPr>
          </w:p>
        </w:tc>
      </w:tr>
      <w:tr w:rsidR="006E2A52">
        <w:tc>
          <w:tcPr>
            <w:tcW w:w="1732" w:type="dxa"/>
            <w:tcBorders>
              <w:top w:val="single" w:sz="6" w:space="0" w:color="00000A"/>
              <w:left w:val="single" w:sz="4" w:space="0" w:color="00000A"/>
              <w:bottom w:val="single" w:sz="6" w:space="0" w:color="00000A"/>
              <w:right w:val="single" w:sz="6" w:space="0" w:color="00000A"/>
            </w:tcBorders>
            <w:shd w:val="clear" w:color="auto" w:fill="auto"/>
            <w:tcMar>
              <w:left w:w="63" w:type="dxa"/>
            </w:tcMar>
            <w:vAlign w:val="center"/>
          </w:tcPr>
          <w:p w:rsidR="006E2A52" w:rsidRDefault="00FA4BAB">
            <w:r>
              <w:rPr>
                <w:rFonts w:ascii="Arial" w:hAnsi="Arial" w:cs="Arial"/>
                <w:b/>
                <w:bCs/>
                <w:sz w:val="18"/>
                <w:szCs w:val="18"/>
              </w:rPr>
              <w:t>Course Applicability</w:t>
            </w:r>
          </w:p>
        </w:tc>
        <w:tc>
          <w:tcPr>
            <w:tcW w:w="2606"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tbl>
            <w:tblPr>
              <w:tblW w:w="3075" w:type="dxa"/>
              <w:tblLook w:val="04A0" w:firstRow="1" w:lastRow="0" w:firstColumn="1" w:lastColumn="0" w:noHBand="0" w:noVBand="1"/>
            </w:tblPr>
            <w:tblGrid>
              <w:gridCol w:w="3075"/>
            </w:tblGrid>
            <w:tr w:rsidR="006E2A52">
              <w:trPr>
                <w:trHeight w:hRule="exact" w:val="302"/>
              </w:trPr>
              <w:tc>
                <w:tcPr>
                  <w:tcW w:w="3075" w:type="dxa"/>
                  <w:shd w:val="clear" w:color="auto" w:fill="auto"/>
                  <w:vAlign w:val="center"/>
                </w:tcPr>
                <w:p w:rsidR="006E2A52" w:rsidRDefault="00FA4BAB">
                  <w:r>
                    <w:rPr>
                      <w:rFonts w:ascii="Arial" w:hAnsi="Arial" w:cs="Arial"/>
                      <w:bCs/>
                      <w:sz w:val="18"/>
                      <w:szCs w:val="18"/>
                    </w:rPr>
                    <w:t>[  ] Major</w:t>
                  </w:r>
                </w:p>
              </w:tc>
            </w:tr>
            <w:tr w:rsidR="006E2A52">
              <w:trPr>
                <w:trHeight w:hRule="exact" w:val="302"/>
              </w:trPr>
              <w:tc>
                <w:tcPr>
                  <w:tcW w:w="3075" w:type="dxa"/>
                  <w:shd w:val="clear" w:color="auto" w:fill="auto"/>
                  <w:vAlign w:val="center"/>
                </w:tcPr>
                <w:p w:rsidR="006E2A52" w:rsidRDefault="00FA4BAB">
                  <w:r>
                    <w:rPr>
                      <w:rFonts w:ascii="Arial" w:hAnsi="Arial" w:cs="Arial"/>
                      <w:bCs/>
                      <w:sz w:val="18"/>
                      <w:szCs w:val="18"/>
                    </w:rPr>
                    <w:t>[  ] Gen Ed Required</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English Composition</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Mathematics</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Science</w:t>
                  </w:r>
                </w:p>
              </w:tc>
            </w:tr>
            <w:tr w:rsidR="006E2A52">
              <w:trPr>
                <w:trHeight w:hRule="exact" w:val="302"/>
              </w:trPr>
              <w:tc>
                <w:tcPr>
                  <w:tcW w:w="3075" w:type="dxa"/>
                  <w:shd w:val="clear" w:color="auto" w:fill="auto"/>
                  <w:vAlign w:val="center"/>
                </w:tcPr>
                <w:p w:rsidR="006E2A52" w:rsidRDefault="00FA4BAB">
                  <w:r>
                    <w:rPr>
                      <w:rFonts w:ascii="Arial" w:hAnsi="Arial" w:cs="Arial"/>
                      <w:bCs/>
                      <w:sz w:val="18"/>
                      <w:szCs w:val="18"/>
                    </w:rPr>
                    <w:t>[  ] Gen Ed - Flexible</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World Cultures</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US Experience in its Diversity</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Creative Expression</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Individual and Society</w:t>
                  </w:r>
                </w:p>
              </w:tc>
            </w:tr>
            <w:tr w:rsidR="006E2A52">
              <w:trPr>
                <w:trHeight w:hRule="exact" w:val="302"/>
              </w:trPr>
              <w:tc>
                <w:tcPr>
                  <w:tcW w:w="3075" w:type="dxa"/>
                  <w:shd w:val="clear" w:color="auto" w:fill="auto"/>
                  <w:vAlign w:val="center"/>
                </w:tcPr>
                <w:p w:rsidR="006E2A52" w:rsidRDefault="00FA4BAB">
                  <w:pPr>
                    <w:ind w:left="144"/>
                  </w:pPr>
                  <w:r>
                    <w:rPr>
                      <w:rFonts w:ascii="Arial" w:hAnsi="Arial" w:cs="Arial"/>
                      <w:bCs/>
                      <w:sz w:val="18"/>
                      <w:szCs w:val="18"/>
                    </w:rPr>
                    <w:t>[  ] Scientific World</w:t>
                  </w:r>
                </w:p>
              </w:tc>
            </w:tr>
            <w:tr w:rsidR="006E2A52">
              <w:trPr>
                <w:trHeight w:hRule="exact" w:val="302"/>
              </w:trPr>
              <w:tc>
                <w:tcPr>
                  <w:tcW w:w="3075" w:type="dxa"/>
                  <w:shd w:val="clear" w:color="auto" w:fill="auto"/>
                  <w:vAlign w:val="center"/>
                </w:tcPr>
                <w:p w:rsidR="006E2A52" w:rsidRDefault="00FA4BAB">
                  <w:r>
                    <w:rPr>
                      <w:rFonts w:ascii="Arial" w:hAnsi="Arial" w:cs="Arial"/>
                      <w:bCs/>
                      <w:sz w:val="18"/>
                      <w:szCs w:val="18"/>
                    </w:rPr>
                    <w:t>[  ] Gen Ed - College Option</w:t>
                  </w:r>
                </w:p>
              </w:tc>
            </w:tr>
            <w:tr w:rsidR="006E2A52">
              <w:trPr>
                <w:trHeight w:hRule="exact" w:val="342"/>
              </w:trPr>
              <w:tc>
                <w:tcPr>
                  <w:tcW w:w="3075" w:type="dxa"/>
                  <w:shd w:val="clear" w:color="auto" w:fill="auto"/>
                  <w:vAlign w:val="center"/>
                </w:tcPr>
                <w:p w:rsidR="006E2A52" w:rsidRDefault="00FA4BAB">
                  <w:pPr>
                    <w:ind w:left="118"/>
                  </w:pPr>
                  <w:r>
                    <w:rPr>
                      <w:rFonts w:ascii="Arial" w:hAnsi="Arial" w:cs="Arial"/>
                      <w:bCs/>
                      <w:sz w:val="18"/>
                      <w:szCs w:val="18"/>
                    </w:rPr>
                    <w:t>[  ] Speech</w:t>
                  </w:r>
                </w:p>
              </w:tc>
            </w:tr>
            <w:tr w:rsidR="006E2A52">
              <w:trPr>
                <w:trHeight w:hRule="exact" w:val="342"/>
              </w:trPr>
              <w:tc>
                <w:tcPr>
                  <w:tcW w:w="3075" w:type="dxa"/>
                  <w:shd w:val="clear" w:color="auto" w:fill="auto"/>
                  <w:vAlign w:val="center"/>
                </w:tcPr>
                <w:p w:rsidR="006E2A52" w:rsidRDefault="00FA4BAB">
                  <w:pPr>
                    <w:ind w:left="118"/>
                  </w:pPr>
                  <w:r>
                    <w:rPr>
                      <w:rFonts w:ascii="Arial" w:hAnsi="Arial" w:cs="Arial"/>
                      <w:bCs/>
                      <w:sz w:val="18"/>
                      <w:szCs w:val="18"/>
                    </w:rPr>
                    <w:t xml:space="preserve">[  ] Interdisciplinary </w:t>
                  </w:r>
                </w:p>
              </w:tc>
            </w:tr>
            <w:tr w:rsidR="006E2A52">
              <w:trPr>
                <w:trHeight w:hRule="exact" w:val="333"/>
              </w:trPr>
              <w:tc>
                <w:tcPr>
                  <w:tcW w:w="3075" w:type="dxa"/>
                  <w:shd w:val="clear" w:color="auto" w:fill="auto"/>
                  <w:vAlign w:val="center"/>
                </w:tcPr>
                <w:p w:rsidR="006E2A52" w:rsidRDefault="00FA4BAB">
                  <w:pPr>
                    <w:ind w:left="118"/>
                  </w:pPr>
                  <w:r>
                    <w:rPr>
                      <w:rFonts w:ascii="Arial" w:hAnsi="Arial" w:cs="Arial"/>
                      <w:bCs/>
                      <w:sz w:val="18"/>
                      <w:szCs w:val="18"/>
                    </w:rPr>
                    <w:t>[  ] Advanced Liberal Arts</w:t>
                  </w:r>
                </w:p>
              </w:tc>
            </w:tr>
          </w:tbl>
          <w:p w:rsidR="006E2A52" w:rsidRDefault="006E2A52">
            <w:pPr>
              <w:pStyle w:val="CRtext"/>
              <w:rPr>
                <w:b/>
                <w:bCs/>
                <w:sz w:val="18"/>
                <w:szCs w:val="18"/>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6E2A52" w:rsidRDefault="00FA4BAB">
            <w:r>
              <w:rPr>
                <w:rFonts w:ascii="Arial" w:hAnsi="Arial" w:cs="Arial"/>
                <w:b/>
                <w:bCs/>
                <w:sz w:val="18"/>
                <w:szCs w:val="18"/>
              </w:rPr>
              <w:t>Course Applicability</w:t>
            </w:r>
          </w:p>
        </w:tc>
        <w:tc>
          <w:tcPr>
            <w:tcW w:w="2717" w:type="dxa"/>
            <w:tcBorders>
              <w:top w:val="single" w:sz="6" w:space="0" w:color="00000A"/>
              <w:left w:val="single" w:sz="6" w:space="0" w:color="00000A"/>
              <w:bottom w:val="single" w:sz="6" w:space="0" w:color="00000A"/>
              <w:right w:val="single" w:sz="4" w:space="0" w:color="00000A"/>
            </w:tcBorders>
            <w:shd w:val="clear" w:color="auto" w:fill="auto"/>
            <w:tcMar>
              <w:left w:w="36" w:type="dxa"/>
            </w:tcMar>
            <w:vAlign w:val="center"/>
          </w:tcPr>
          <w:tbl>
            <w:tblPr>
              <w:tblW w:w="3309" w:type="dxa"/>
              <w:tblLook w:val="04A0" w:firstRow="1" w:lastRow="0" w:firstColumn="1" w:lastColumn="0" w:noHBand="0" w:noVBand="1"/>
            </w:tblPr>
            <w:tblGrid>
              <w:gridCol w:w="3309"/>
            </w:tblGrid>
            <w:tr w:rsidR="006E2A52">
              <w:trPr>
                <w:trHeight w:val="302"/>
              </w:trPr>
              <w:tc>
                <w:tcPr>
                  <w:tcW w:w="3309" w:type="dxa"/>
                  <w:shd w:val="clear" w:color="auto" w:fill="auto"/>
                  <w:vAlign w:val="center"/>
                </w:tcPr>
                <w:p w:rsidR="006E2A52" w:rsidRDefault="00FA4BAB">
                  <w:r>
                    <w:rPr>
                      <w:rFonts w:ascii="Arial" w:hAnsi="Arial" w:cs="Arial"/>
                      <w:bCs/>
                      <w:sz w:val="18"/>
                      <w:szCs w:val="18"/>
                    </w:rPr>
                    <w:t>[  ] Major</w:t>
                  </w:r>
                </w:p>
              </w:tc>
            </w:tr>
            <w:tr w:rsidR="006E2A52">
              <w:trPr>
                <w:trHeight w:val="302"/>
              </w:trPr>
              <w:tc>
                <w:tcPr>
                  <w:tcW w:w="3309" w:type="dxa"/>
                  <w:shd w:val="clear" w:color="auto" w:fill="auto"/>
                  <w:vAlign w:val="center"/>
                </w:tcPr>
                <w:p w:rsidR="006E2A52" w:rsidRDefault="00FA4BAB">
                  <w:r>
                    <w:rPr>
                      <w:rFonts w:ascii="Arial" w:hAnsi="Arial" w:cs="Arial"/>
                      <w:bCs/>
                      <w:sz w:val="18"/>
                      <w:szCs w:val="18"/>
                    </w:rPr>
                    <w:t>[  ] Gen Ed Required</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English Composition</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Mathematics</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Science</w:t>
                  </w:r>
                </w:p>
              </w:tc>
            </w:tr>
            <w:tr w:rsidR="006E2A52">
              <w:trPr>
                <w:trHeight w:val="302"/>
              </w:trPr>
              <w:tc>
                <w:tcPr>
                  <w:tcW w:w="3309" w:type="dxa"/>
                  <w:shd w:val="clear" w:color="auto" w:fill="auto"/>
                  <w:vAlign w:val="center"/>
                </w:tcPr>
                <w:p w:rsidR="006E2A52" w:rsidRDefault="00FA4BAB">
                  <w:r>
                    <w:rPr>
                      <w:rFonts w:ascii="Arial" w:hAnsi="Arial" w:cs="Arial"/>
                      <w:bCs/>
                      <w:sz w:val="18"/>
                      <w:szCs w:val="18"/>
                    </w:rPr>
                    <w:t>[  ] Gen Ed - Flexible</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World Cultures</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US Experience in its Diversity</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Creative Expression</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Individual and Society</w:t>
                  </w:r>
                </w:p>
              </w:tc>
            </w:tr>
            <w:tr w:rsidR="006E2A52">
              <w:trPr>
                <w:trHeight w:val="302"/>
              </w:trPr>
              <w:tc>
                <w:tcPr>
                  <w:tcW w:w="3309" w:type="dxa"/>
                  <w:shd w:val="clear" w:color="auto" w:fill="auto"/>
                  <w:vAlign w:val="center"/>
                </w:tcPr>
                <w:p w:rsidR="006E2A52" w:rsidRDefault="00FA4BAB">
                  <w:pPr>
                    <w:ind w:left="144"/>
                  </w:pPr>
                  <w:r>
                    <w:rPr>
                      <w:rFonts w:ascii="Arial" w:hAnsi="Arial" w:cs="Arial"/>
                      <w:bCs/>
                      <w:sz w:val="18"/>
                      <w:szCs w:val="18"/>
                    </w:rPr>
                    <w:t>[  ] Scientific World</w:t>
                  </w:r>
                </w:p>
              </w:tc>
            </w:tr>
            <w:tr w:rsidR="006E2A52">
              <w:trPr>
                <w:trHeight w:val="302"/>
              </w:trPr>
              <w:tc>
                <w:tcPr>
                  <w:tcW w:w="3309" w:type="dxa"/>
                  <w:shd w:val="clear" w:color="auto" w:fill="auto"/>
                  <w:vAlign w:val="center"/>
                </w:tcPr>
                <w:p w:rsidR="006E2A52" w:rsidRDefault="00FA4BAB">
                  <w:r>
                    <w:rPr>
                      <w:rFonts w:ascii="Arial" w:hAnsi="Arial" w:cs="Arial"/>
                      <w:bCs/>
                      <w:sz w:val="18"/>
                      <w:szCs w:val="18"/>
                    </w:rPr>
                    <w:t>[  ] Gen Ed - College Option</w:t>
                  </w:r>
                </w:p>
              </w:tc>
            </w:tr>
            <w:tr w:rsidR="006E2A52">
              <w:trPr>
                <w:trHeight w:val="302"/>
              </w:trPr>
              <w:tc>
                <w:tcPr>
                  <w:tcW w:w="3309" w:type="dxa"/>
                  <w:shd w:val="clear" w:color="auto" w:fill="auto"/>
                  <w:vAlign w:val="bottom"/>
                </w:tcPr>
                <w:p w:rsidR="006E2A52" w:rsidRDefault="00FA4BAB">
                  <w:pPr>
                    <w:ind w:left="173"/>
                  </w:pPr>
                  <w:r>
                    <w:rPr>
                      <w:rFonts w:ascii="Arial" w:hAnsi="Arial" w:cs="Arial"/>
                      <w:bCs/>
                      <w:sz w:val="18"/>
                      <w:szCs w:val="18"/>
                    </w:rPr>
                    <w:t>[  ] Speech</w:t>
                  </w:r>
                </w:p>
              </w:tc>
            </w:tr>
            <w:tr w:rsidR="006E2A52">
              <w:trPr>
                <w:trHeight w:val="302"/>
              </w:trPr>
              <w:tc>
                <w:tcPr>
                  <w:tcW w:w="3309" w:type="dxa"/>
                  <w:shd w:val="clear" w:color="auto" w:fill="auto"/>
                  <w:vAlign w:val="bottom"/>
                </w:tcPr>
                <w:p w:rsidR="006E2A52" w:rsidRDefault="00FA4BAB">
                  <w:pPr>
                    <w:ind w:left="173"/>
                  </w:pPr>
                  <w:r>
                    <w:rPr>
                      <w:rFonts w:ascii="Arial" w:hAnsi="Arial" w:cs="Arial"/>
                      <w:bCs/>
                      <w:sz w:val="18"/>
                      <w:szCs w:val="18"/>
                    </w:rPr>
                    <w:t xml:space="preserve">[  ] Interdisciplinary </w:t>
                  </w:r>
                </w:p>
              </w:tc>
            </w:tr>
            <w:tr w:rsidR="006E2A52">
              <w:trPr>
                <w:trHeight w:val="302"/>
              </w:trPr>
              <w:tc>
                <w:tcPr>
                  <w:tcW w:w="3309" w:type="dxa"/>
                  <w:shd w:val="clear" w:color="auto" w:fill="auto"/>
                  <w:vAlign w:val="bottom"/>
                </w:tcPr>
                <w:p w:rsidR="006E2A52" w:rsidRDefault="00FA4BAB">
                  <w:pPr>
                    <w:ind w:left="173"/>
                  </w:pPr>
                  <w:r>
                    <w:rPr>
                      <w:rFonts w:ascii="Arial" w:hAnsi="Arial" w:cs="Arial"/>
                      <w:bCs/>
                      <w:sz w:val="18"/>
                      <w:szCs w:val="18"/>
                    </w:rPr>
                    <w:t>[  ] Advanced Liberal Arts</w:t>
                  </w:r>
                </w:p>
              </w:tc>
            </w:tr>
          </w:tbl>
          <w:p w:rsidR="006E2A52" w:rsidRDefault="006E2A52">
            <w:pPr>
              <w:rPr>
                <w:rFonts w:ascii="Arial" w:hAnsi="Arial" w:cs="Arial"/>
                <w:b/>
                <w:sz w:val="18"/>
                <w:szCs w:val="18"/>
              </w:rPr>
            </w:pPr>
          </w:p>
        </w:tc>
      </w:tr>
      <w:tr w:rsidR="006E2A52">
        <w:trPr>
          <w:trHeight w:val="265"/>
        </w:trPr>
        <w:tc>
          <w:tcPr>
            <w:tcW w:w="1732" w:type="dxa"/>
            <w:tcBorders>
              <w:top w:val="single" w:sz="6" w:space="0" w:color="00000A"/>
              <w:left w:val="single" w:sz="4" w:space="0" w:color="00000A"/>
              <w:bottom w:val="single" w:sz="4" w:space="0" w:color="00000A"/>
              <w:right w:val="single" w:sz="6" w:space="0" w:color="00000A"/>
            </w:tcBorders>
            <w:shd w:val="clear" w:color="auto" w:fill="auto"/>
            <w:tcMar>
              <w:left w:w="63" w:type="dxa"/>
            </w:tcMar>
            <w:vAlign w:val="center"/>
          </w:tcPr>
          <w:p w:rsidR="006E2A52" w:rsidRDefault="00FA4BAB">
            <w:r>
              <w:rPr>
                <w:rFonts w:ascii="Arial" w:hAnsi="Arial" w:cs="Arial"/>
                <w:b/>
                <w:sz w:val="18"/>
                <w:szCs w:val="18"/>
              </w:rPr>
              <w:t>Effective Term</w:t>
            </w:r>
          </w:p>
        </w:tc>
        <w:tc>
          <w:tcPr>
            <w:tcW w:w="2606"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FA4BAB">
            <w:r>
              <w:rPr>
                <w:rFonts w:ascii="Arial" w:hAnsi="Arial" w:cs="Arial"/>
                <w:sz w:val="18"/>
                <w:szCs w:val="18"/>
              </w:rPr>
              <w:t xml:space="preserve">Fall </w:t>
            </w:r>
            <w:r>
              <w:rPr>
                <w:rFonts w:ascii="Arial" w:hAnsi="Arial" w:cs="Arial"/>
                <w:sz w:val="18"/>
                <w:szCs w:val="18"/>
              </w:rPr>
              <w:t>2018</w:t>
            </w:r>
          </w:p>
        </w:tc>
        <w:tc>
          <w:tcPr>
            <w:tcW w:w="1800" w:type="dxa"/>
            <w:tcBorders>
              <w:top w:val="single" w:sz="6" w:space="0" w:color="00000A"/>
              <w:left w:val="single" w:sz="6" w:space="0" w:color="00000A"/>
              <w:bottom w:val="single" w:sz="4" w:space="0" w:color="00000A"/>
              <w:right w:val="single" w:sz="6" w:space="0" w:color="00000A"/>
            </w:tcBorders>
            <w:shd w:val="clear" w:color="auto" w:fill="auto"/>
            <w:tcMar>
              <w:left w:w="36" w:type="dxa"/>
            </w:tcMar>
            <w:vAlign w:val="center"/>
          </w:tcPr>
          <w:p w:rsidR="006E2A52" w:rsidRDefault="006E2A52">
            <w:pPr>
              <w:rPr>
                <w:rFonts w:ascii="Arial" w:hAnsi="Arial" w:cs="Arial"/>
                <w:b/>
                <w:sz w:val="18"/>
                <w:szCs w:val="18"/>
              </w:rPr>
            </w:pPr>
          </w:p>
        </w:tc>
        <w:tc>
          <w:tcPr>
            <w:tcW w:w="2717" w:type="dxa"/>
            <w:tcBorders>
              <w:top w:val="single" w:sz="6" w:space="0" w:color="00000A"/>
              <w:left w:val="single" w:sz="6" w:space="0" w:color="00000A"/>
              <w:bottom w:val="single" w:sz="4" w:space="0" w:color="00000A"/>
              <w:right w:val="single" w:sz="4" w:space="0" w:color="00000A"/>
            </w:tcBorders>
            <w:shd w:val="clear" w:color="auto" w:fill="auto"/>
            <w:tcMar>
              <w:left w:w="36" w:type="dxa"/>
            </w:tcMar>
            <w:vAlign w:val="center"/>
          </w:tcPr>
          <w:p w:rsidR="006E2A52" w:rsidRDefault="006E2A52">
            <w:pPr>
              <w:rPr>
                <w:rFonts w:ascii="Arial" w:hAnsi="Arial" w:cs="Arial"/>
                <w:b/>
                <w:sz w:val="18"/>
                <w:szCs w:val="18"/>
              </w:rPr>
            </w:pPr>
          </w:p>
        </w:tc>
      </w:tr>
    </w:tbl>
    <w:p w:rsidR="006E2A52" w:rsidRDefault="006E2A52">
      <w:pPr>
        <w:rPr>
          <w:rFonts w:ascii="Arial" w:hAnsi="Arial" w:cs="Arial"/>
          <w:sz w:val="18"/>
          <w:szCs w:val="18"/>
        </w:rPr>
      </w:pPr>
    </w:p>
    <w:p w:rsidR="006E2A52" w:rsidRDefault="006E2A52">
      <w:pPr>
        <w:spacing w:line="276" w:lineRule="auto"/>
        <w:rPr>
          <w:rFonts w:ascii="Arial" w:eastAsia="Calibri" w:hAnsi="Arial" w:cs="Arial"/>
          <w:b/>
          <w:sz w:val="18"/>
          <w:szCs w:val="18"/>
        </w:rPr>
      </w:pPr>
    </w:p>
    <w:p w:rsidR="006E2A52" w:rsidRDefault="00FA4BAB">
      <w:pPr>
        <w:spacing w:line="276" w:lineRule="auto"/>
      </w:pPr>
      <w:r>
        <w:rPr>
          <w:rFonts w:ascii="Arial" w:eastAsia="Calibri" w:hAnsi="Arial" w:cs="Arial"/>
          <w:b/>
          <w:sz w:val="18"/>
          <w:szCs w:val="18"/>
        </w:rPr>
        <w:t xml:space="preserve">Rationale:  </w:t>
      </w:r>
    </w:p>
    <w:p w:rsidR="006E2A52" w:rsidRDefault="00FA4BAB">
      <w:pPr>
        <w:spacing w:line="276" w:lineRule="auto"/>
      </w:pPr>
      <w:r>
        <w:rPr>
          <w:rFonts w:ascii="Arial" w:eastAsia="Calibri" w:hAnsi="Arial" w:cs="Arial"/>
          <w:sz w:val="18"/>
          <w:szCs w:val="18"/>
        </w:rPr>
        <w:t>1. To facilitate the registration of this course by other related majored students, including EET, TCET, ENT, MTEC, and MECH.</w:t>
      </w:r>
    </w:p>
    <w:p w:rsidR="006E2A52" w:rsidRDefault="00FA4BAB">
      <w:pPr>
        <w:spacing w:line="276" w:lineRule="auto"/>
      </w:pPr>
      <w:r>
        <w:rPr>
          <w:rFonts w:ascii="Arial" w:eastAsia="Calibri" w:hAnsi="Arial" w:cs="Arial"/>
          <w:sz w:val="18"/>
          <w:szCs w:val="18"/>
        </w:rPr>
        <w:t xml:space="preserve">2. </w:t>
      </w:r>
      <w:bookmarkStart w:id="2" w:name="__DdeLink__357_1927506230"/>
      <w:r>
        <w:rPr>
          <w:rFonts w:ascii="Arial" w:eastAsia="Calibri" w:hAnsi="Arial" w:cs="Arial"/>
          <w:sz w:val="18"/>
          <w:szCs w:val="18"/>
        </w:rPr>
        <w:t xml:space="preserve">CST 2403 is being used as tech elective by several BTech degree programs in School of Technology and </w:t>
      </w:r>
      <w:r>
        <w:rPr>
          <w:rFonts w:ascii="Arial" w:eastAsia="Calibri" w:hAnsi="Arial" w:cs="Arial"/>
          <w:sz w:val="18"/>
          <w:szCs w:val="18"/>
        </w:rPr>
        <w:t>Design, including Telecommunications Engineering Technology, Entertainment Technology, and Emerging Media Technology BTech programs. The proposed modification will facilitate these majored students to take EMT 2410 as alternate to CST 2403.</w:t>
      </w:r>
    </w:p>
    <w:p w:rsidR="006E2A52" w:rsidRDefault="00FA4BAB">
      <w:pPr>
        <w:spacing w:line="276" w:lineRule="auto"/>
      </w:pPr>
      <w:r>
        <w:rPr>
          <w:rFonts w:ascii="Arial" w:eastAsia="Calibri" w:hAnsi="Arial" w:cs="Arial"/>
          <w:sz w:val="18"/>
          <w:szCs w:val="18"/>
        </w:rPr>
        <w:lastRenderedPageBreak/>
        <w:t>3. In addition,</w:t>
      </w:r>
      <w:r>
        <w:rPr>
          <w:rFonts w:ascii="Arial" w:eastAsia="Calibri" w:hAnsi="Arial" w:cs="Arial"/>
          <w:sz w:val="18"/>
          <w:szCs w:val="18"/>
        </w:rPr>
        <w:t xml:space="preserve"> </w:t>
      </w:r>
      <w:r>
        <w:rPr>
          <w:rFonts w:ascii="Arial" w:eastAsia="Calibri" w:hAnsi="Arial" w:cs="Arial"/>
          <w:sz w:val="18"/>
          <w:szCs w:val="18"/>
        </w:rPr>
        <w:t xml:space="preserve">according to the College Catalog, students with an AAS degree in Mechanical Engineering Technology or an equivalent degree, who want to transfer to CET BTech program, must complete EMT 2410 or CST 2403. The proposed modification will allow the </w:t>
      </w:r>
      <w:bookmarkEnd w:id="2"/>
      <w:r>
        <w:rPr>
          <w:rFonts w:ascii="Arial" w:eastAsia="Calibri" w:hAnsi="Arial" w:cs="Arial"/>
          <w:sz w:val="18"/>
          <w:szCs w:val="18"/>
        </w:rPr>
        <w:t>students to</w:t>
      </w:r>
      <w:r>
        <w:rPr>
          <w:rFonts w:ascii="Arial" w:eastAsia="Calibri" w:hAnsi="Arial" w:cs="Arial"/>
          <w:sz w:val="18"/>
          <w:szCs w:val="18"/>
        </w:rPr>
        <w:t xml:space="preserve"> take EMT 2410 without taking a sequence of pre/co-requistie EMT courses.</w:t>
      </w:r>
    </w:p>
    <w:p w:rsidR="006E2A52" w:rsidRDefault="006E2A52">
      <w:pPr>
        <w:rPr>
          <w:rFonts w:ascii="Arial" w:eastAsia="Times New Roman" w:hAnsi="Arial" w:cs="Arial"/>
          <w:b/>
          <w:bCs/>
          <w:sz w:val="22"/>
          <w:szCs w:val="22"/>
        </w:rPr>
      </w:pPr>
    </w:p>
    <w:p w:rsidR="006E2A52" w:rsidRDefault="006E2A52">
      <w:pPr>
        <w:pStyle w:val="Header"/>
      </w:pPr>
    </w:p>
    <w:sectPr w:rsidR="006E2A52">
      <w:headerReference w:type="default" r:id="rId11"/>
      <w:footerReference w:type="default" r:id="rId12"/>
      <w:pgSz w:w="12240" w:h="15840"/>
      <w:pgMar w:top="1170" w:right="1800" w:bottom="1350" w:left="1800"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AB" w:rsidRDefault="00FA4BAB">
      <w:r>
        <w:separator/>
      </w:r>
    </w:p>
  </w:endnote>
  <w:endnote w:type="continuationSeparator" w:id="0">
    <w:p w:rsidR="00FA4BAB" w:rsidRDefault="00F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ill Sans">
    <w:altName w:val="Segoe UI"/>
    <w:charset w:val="00"/>
    <w:family w:val="auto"/>
    <w:pitch w:val="variable"/>
    <w:sig w:usb0="00000000"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Bitstream Charter">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52" w:rsidRDefault="00FA4BAB">
    <w:pPr>
      <w:pStyle w:val="Footer"/>
      <w:ind w:right="360"/>
    </w:pPr>
    <w:r>
      <w:rPr>
        <w:noProof/>
      </w:rPr>
      <mc:AlternateContent>
        <mc:Choice Requires="wps">
          <w:drawing>
            <wp:anchor distT="0" distB="0" distL="0" distR="0" simplePos="0" relativeHeight="6" behindDoc="1" locked="0" layoutInCell="1" allowOverlap="1">
              <wp:simplePos x="0" y="0"/>
              <wp:positionH relativeFrom="margin">
                <wp:align>right</wp:align>
              </wp:positionH>
              <wp:positionV relativeFrom="paragraph">
                <wp:posOffset>635</wp:posOffset>
              </wp:positionV>
              <wp:extent cx="90170" cy="17780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89640" cy="177120"/>
                      </a:xfrm>
                      <a:prstGeom prst="rect">
                        <a:avLst/>
                      </a:prstGeom>
                      <a:noFill/>
                      <a:ln>
                        <a:noFill/>
                      </a:ln>
                    </wps:spPr>
                    <wps:style>
                      <a:lnRef idx="0">
                        <a:scrgbClr r="0" g="0" b="0"/>
                      </a:lnRef>
                      <a:fillRef idx="0">
                        <a:scrgbClr r="0" g="0" b="0"/>
                      </a:fillRef>
                      <a:effectRef idx="0">
                        <a:scrgbClr r="0" g="0" b="0"/>
                      </a:effectRef>
                      <a:fontRef idx="minor"/>
                    </wps:style>
                    <wps:txbx>
                      <w:txbxContent>
                        <w:p w:rsidR="006E2A52" w:rsidRDefault="00FA4BAB">
                          <w:pPr>
                            <w:pStyle w:val="Footer"/>
                            <w:rPr>
                              <w:color w:val="000000"/>
                            </w:rPr>
                          </w:pPr>
                          <w:r>
                            <w:rPr>
                              <w:color w:val="000000"/>
                            </w:rPr>
                            <w:fldChar w:fldCharType="begin"/>
                          </w:r>
                          <w:r>
                            <w:instrText>PAGE</w:instrText>
                          </w:r>
                          <w:r>
                            <w:fldChar w:fldCharType="separate"/>
                          </w:r>
                          <w:r w:rsidR="00CB2B69">
                            <w:rPr>
                              <w:noProof/>
                            </w:rPr>
                            <w:t>4</w:t>
                          </w:r>
                          <w:r>
                            <w:fldChar w:fldCharType="end"/>
                          </w:r>
                        </w:p>
                      </w:txbxContent>
                    </wps:txbx>
                    <wps:bodyPr lIns="0" tIns="0" rIns="0" bIns="0">
                      <a:spAutoFit/>
                    </wps:bodyPr>
                  </wps:wsp>
                </a:graphicData>
              </a:graphic>
            </wp:anchor>
          </w:drawing>
        </mc:Choice>
        <mc:Fallback>
          <w:pict>
            <v:rect id="Frame1" o:spid="_x0000_s1026" style="position:absolute;margin-left:-44.1pt;margin-top:.05pt;width:7.1pt;height:14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" filled="f" stroked="f">
              <v:textbox style="mso-fit-shape-to-text:t" inset="0,0,0,0">
                <w:txbxContent>
                  <w:p w:rsidR="006E2A52" w:rsidRDefault="00FA4BAB">
                    <w:pPr>
                      <w:pStyle w:val="Footer"/>
                      <w:rPr>
                        <w:color w:val="000000"/>
                      </w:rPr>
                    </w:pPr>
                    <w:r>
                      <w:rPr>
                        <w:color w:val="000000"/>
                      </w:rPr>
                      <w:fldChar w:fldCharType="begin"/>
                    </w:r>
                    <w:r>
                      <w:instrText>PAGE</w:instrText>
                    </w:r>
                    <w:r>
                      <w:fldChar w:fldCharType="separate"/>
                    </w:r>
                    <w:r w:rsidR="00CB2B69">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AB" w:rsidRDefault="00FA4BAB">
      <w:r>
        <w:separator/>
      </w:r>
    </w:p>
  </w:footnote>
  <w:footnote w:type="continuationSeparator" w:id="0">
    <w:p w:rsidR="00FA4BAB" w:rsidRDefault="00FA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69" w:rsidRDefault="00CB2B69">
    <w:pPr>
      <w:pStyle w:val="Header"/>
    </w:pPr>
  </w:p>
  <w:p w:rsidR="00CB2B69" w:rsidRDefault="00CB2B69">
    <w:pPr>
      <w:pStyle w:val="Header"/>
    </w:pPr>
    <w:r>
      <w:t>17U</w:t>
    </w:r>
    <w:r>
      <w:ptab w:relativeTo="margin" w:alignment="center" w:leader="none"/>
    </w:r>
    <w:r>
      <w:t xml:space="preserve">Minor Change to EMT 2410 </w:t>
    </w:r>
    <w:r>
      <w:ptab w:relativeTo="margin" w:alignment="right" w:leader="none"/>
    </w:r>
    <w:r>
      <w:t>04-</w:t>
    </w:r>
    <w:r>
      <w:t>15</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D7E6A"/>
    <w:multiLevelType w:val="multilevel"/>
    <w:tmpl w:val="DBEEDAA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C620D6D"/>
    <w:multiLevelType w:val="multilevel"/>
    <w:tmpl w:val="A25AD4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52"/>
    <w:rsid w:val="006E2A52"/>
    <w:rsid w:val="00CB2B69"/>
    <w:rsid w:val="00FA4BA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BAD65-F045-4B28-A618-D8FA14B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3">
    <w:name w:val="heading 3"/>
    <w:basedOn w:val="Normal"/>
    <w:next w:val="Normal"/>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link w:val="CRtitle"/>
    <w:qFormat/>
    <w:rsid w:val="000E4848"/>
    <w:rPr>
      <w:rFonts w:ascii="Arial" w:eastAsia="Times New Roman" w:hAnsi="Arial" w:cs="Arial"/>
      <w:b/>
      <w:bCs/>
      <w:color w:val="000080"/>
    </w:rPr>
  </w:style>
  <w:style w:type="character" w:customStyle="1" w:styleId="HeaderChar">
    <w:name w:val="Header Char"/>
    <w:basedOn w:val="DefaultParagraphFont"/>
    <w:link w:val="Header"/>
    <w:uiPriority w:val="99"/>
    <w:qFormat/>
    <w:rsid w:val="007B2802"/>
  </w:style>
  <w:style w:type="character" w:customStyle="1" w:styleId="FooterChar">
    <w:name w:val="Footer Char"/>
    <w:basedOn w:val="DefaultParagraphFont"/>
    <w:link w:val="Footer"/>
    <w:uiPriority w:val="99"/>
    <w:qFormat/>
    <w:rsid w:val="007B2802"/>
  </w:style>
  <w:style w:type="character" w:styleId="PageNumber">
    <w:name w:val="page number"/>
    <w:basedOn w:val="DefaultParagraphFont"/>
    <w:uiPriority w:val="99"/>
    <w:semiHidden/>
    <w:unhideWhenUsed/>
    <w:qFormat/>
    <w:rsid w:val="00C6077E"/>
  </w:style>
  <w:style w:type="character" w:customStyle="1" w:styleId="BalloonTextChar">
    <w:name w:val="Balloon Text Char"/>
    <w:basedOn w:val="DefaultParagraphFont"/>
    <w:link w:val="BalloonText"/>
    <w:uiPriority w:val="99"/>
    <w:semiHidden/>
    <w:qFormat/>
    <w:rsid w:val="00564936"/>
    <w:rPr>
      <w:rFonts w:ascii="Lucida Grande" w:hAnsi="Lucida Grande" w:cs="Lucida Grande"/>
      <w:sz w:val="18"/>
      <w:szCs w:val="18"/>
    </w:rPr>
  </w:style>
  <w:style w:type="character" w:customStyle="1" w:styleId="InternetLink">
    <w:name w:val="Internet Link"/>
    <w:basedOn w:val="DefaultParagraphFont"/>
    <w:uiPriority w:val="99"/>
    <w:unhideWhenUsed/>
    <w:rsid w:val="00576098"/>
    <w:rPr>
      <w:color w:val="0000FF"/>
      <w:u w:val="single"/>
    </w:rPr>
  </w:style>
  <w:style w:type="character" w:customStyle="1" w:styleId="PlainTextChar">
    <w:name w:val="Plain Text Char"/>
    <w:basedOn w:val="DefaultParagraphFont"/>
    <w:link w:val="PlainText"/>
    <w:qFormat/>
    <w:rsid w:val="00576098"/>
    <w:rPr>
      <w:rFonts w:ascii="Courier" w:eastAsia="Times New Roman" w:hAnsi="Courier" w:cs="Times New Roman"/>
    </w:rPr>
  </w:style>
  <w:style w:type="character" w:styleId="CommentReference">
    <w:name w:val="annotation reference"/>
    <w:basedOn w:val="DefaultParagraphFont"/>
    <w:uiPriority w:val="99"/>
    <w:semiHidden/>
    <w:unhideWhenUsed/>
    <w:qFormat/>
    <w:rsid w:val="00576098"/>
    <w:rPr>
      <w:sz w:val="18"/>
      <w:szCs w:val="18"/>
    </w:rPr>
  </w:style>
  <w:style w:type="character" w:customStyle="1" w:styleId="CommentTextChar">
    <w:name w:val="Comment Text Char"/>
    <w:basedOn w:val="DefaultParagraphFont"/>
    <w:link w:val="CommentText"/>
    <w:uiPriority w:val="99"/>
    <w:semiHidden/>
    <w:qFormat/>
    <w:rsid w:val="00576098"/>
  </w:style>
  <w:style w:type="character" w:customStyle="1" w:styleId="CommentSubjectChar">
    <w:name w:val="Comment Subject Char"/>
    <w:basedOn w:val="CommentTextChar"/>
    <w:link w:val="CommentSubject"/>
    <w:uiPriority w:val="99"/>
    <w:semiHidden/>
    <w:qFormat/>
    <w:rsid w:val="00576098"/>
    <w:rPr>
      <w:b/>
      <w:bCs/>
      <w:sz w:val="20"/>
      <w:szCs w:val="20"/>
    </w:rPr>
  </w:style>
  <w:style w:type="character" w:customStyle="1" w:styleId="ListLabel1">
    <w:name w:val="ListLabel 1"/>
    <w:qFormat/>
    <w:rPr>
      <w:rFonts w:eastAsia="MS Mincho" w:cs="Times New Roman"/>
    </w:rPr>
  </w:style>
  <w:style w:type="character" w:customStyle="1" w:styleId="ListLabel2">
    <w:name w:val="ListLabel 2"/>
    <w:qFormat/>
    <w:rPr>
      <w:rFonts w:eastAsia="MS Mincho" w:cs="Times New Roman"/>
    </w:rPr>
  </w:style>
  <w:style w:type="character" w:customStyle="1" w:styleId="ListLabel3">
    <w:name w:val="ListLabel 3"/>
    <w:qFormat/>
    <w:rPr>
      <w:rFonts w:eastAsia="MS Mincho" w:cs="Times New Roman"/>
    </w:rPr>
  </w:style>
  <w:style w:type="character" w:customStyle="1" w:styleId="ListLabel4">
    <w:name w:val="ListLabel 4"/>
    <w:qFormat/>
    <w:rPr>
      <w:rFonts w:ascii="Calibri" w:hAnsi="Calibri"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alibri" w:hAnsi="Calibri" w:cs="Symbo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Default">
    <w:name w:val="Default"/>
    <w:qFormat/>
    <w:rsid w:val="00EC12E4"/>
    <w:pPr>
      <w:widowControl w:val="0"/>
    </w:pPr>
    <w:rPr>
      <w:rFonts w:ascii="Gill Sans" w:eastAsia="Times New Roman" w:hAnsi="Gill Sans" w:cs="Times New Roman"/>
      <w:color w:val="000000"/>
      <w:sz w:val="24"/>
    </w:rPr>
  </w:style>
  <w:style w:type="paragraph" w:customStyle="1" w:styleId="CM4">
    <w:name w:val="CM4"/>
    <w:basedOn w:val="Default"/>
    <w:next w:val="Default"/>
    <w:qFormat/>
    <w:rsid w:val="00EC12E4"/>
    <w:pPr>
      <w:spacing w:after="67"/>
    </w:pPr>
    <w:rPr>
      <w:color w:val="00000A"/>
    </w:rPr>
  </w:style>
  <w:style w:type="paragraph" w:styleId="ListParagraph">
    <w:name w:val="List Paragraph"/>
    <w:basedOn w:val="Normal"/>
    <w:uiPriority w:val="34"/>
    <w:qFormat/>
    <w:rsid w:val="00A000EE"/>
    <w:pPr>
      <w:ind w:left="720"/>
      <w:contextualSpacing/>
    </w:pPr>
  </w:style>
  <w:style w:type="paragraph" w:customStyle="1" w:styleId="CRtitle">
    <w:name w:val="CRtitle"/>
    <w:basedOn w:val="Normal"/>
    <w:link w:val="CRtitleChar"/>
    <w:qFormat/>
    <w:rsid w:val="000E4848"/>
    <w:rPr>
      <w:rFonts w:ascii="Arial" w:eastAsia="Times New Roman" w:hAnsi="Arial" w:cs="Arial"/>
      <w:b/>
      <w:bCs/>
      <w:color w:val="000080"/>
    </w:rPr>
  </w:style>
  <w:style w:type="paragraph" w:customStyle="1" w:styleId="CRtext">
    <w:name w:val="CRtext"/>
    <w:basedOn w:val="Normal"/>
    <w:qFormat/>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color w:val="00000A"/>
      <w:sz w:val="22"/>
      <w:szCs w:val="22"/>
    </w:rPr>
  </w:style>
  <w:style w:type="paragraph" w:styleId="Header">
    <w:name w:val="header"/>
    <w:basedOn w:val="Normal"/>
    <w:link w:val="HeaderChar"/>
    <w:uiPriority w:val="99"/>
    <w:unhideWhenUsed/>
    <w:rsid w:val="007B2802"/>
    <w:pPr>
      <w:tabs>
        <w:tab w:val="center" w:pos="4320"/>
        <w:tab w:val="right" w:pos="8640"/>
      </w:tabs>
    </w:pPr>
  </w:style>
  <w:style w:type="paragraph" w:styleId="Footer">
    <w:name w:val="footer"/>
    <w:basedOn w:val="Normal"/>
    <w:link w:val="FooterChar"/>
    <w:uiPriority w:val="99"/>
    <w:unhideWhenUsed/>
    <w:rsid w:val="007B2802"/>
    <w:pPr>
      <w:tabs>
        <w:tab w:val="center" w:pos="4320"/>
        <w:tab w:val="right" w:pos="8640"/>
      </w:tabs>
    </w:pPr>
  </w:style>
  <w:style w:type="paragraph" w:styleId="BalloonText">
    <w:name w:val="Balloon Text"/>
    <w:basedOn w:val="Normal"/>
    <w:link w:val="BalloonTextChar"/>
    <w:uiPriority w:val="99"/>
    <w:semiHidden/>
    <w:unhideWhenUsed/>
    <w:qFormat/>
    <w:rsid w:val="00564936"/>
    <w:rPr>
      <w:rFonts w:ascii="Lucida Grande" w:hAnsi="Lucida Grande" w:cs="Lucida Grande"/>
      <w:sz w:val="18"/>
      <w:szCs w:val="18"/>
    </w:rPr>
  </w:style>
  <w:style w:type="paragraph" w:styleId="NormalWeb">
    <w:name w:val="Normal (Web)"/>
    <w:basedOn w:val="Normal"/>
    <w:uiPriority w:val="99"/>
    <w:semiHidden/>
    <w:unhideWhenUsed/>
    <w:qFormat/>
    <w:rsid w:val="00576098"/>
    <w:pPr>
      <w:spacing w:beforeAutospacing="1" w:afterAutospacing="1"/>
    </w:pPr>
    <w:rPr>
      <w:rFonts w:ascii="Times" w:hAnsi="Times" w:cs="Times New Roman"/>
      <w:sz w:val="20"/>
      <w:szCs w:val="20"/>
    </w:rPr>
  </w:style>
  <w:style w:type="paragraph" w:styleId="PlainText">
    <w:name w:val="Plain Text"/>
    <w:basedOn w:val="Normal"/>
    <w:link w:val="PlainTextChar"/>
    <w:qFormat/>
    <w:rsid w:val="00576098"/>
    <w:rPr>
      <w:rFonts w:ascii="Courier" w:eastAsia="Times New Roman" w:hAnsi="Courier" w:cs="Times New Roman"/>
    </w:rPr>
  </w:style>
  <w:style w:type="paragraph" w:styleId="Revision">
    <w:name w:val="Revision"/>
    <w:uiPriority w:val="99"/>
    <w:semiHidden/>
    <w:qFormat/>
    <w:rsid w:val="00576098"/>
    <w:rPr>
      <w:color w:val="00000A"/>
      <w:sz w:val="24"/>
    </w:rPr>
  </w:style>
  <w:style w:type="paragraph" w:styleId="CommentText">
    <w:name w:val="annotation text"/>
    <w:basedOn w:val="Normal"/>
    <w:link w:val="CommentTextChar"/>
    <w:uiPriority w:val="99"/>
    <w:semiHidden/>
    <w:unhideWhenUsed/>
    <w:qFormat/>
    <w:rsid w:val="00576098"/>
  </w:style>
  <w:style w:type="paragraph" w:styleId="CommentSubject">
    <w:name w:val="annotation subject"/>
    <w:basedOn w:val="CommentText"/>
    <w:link w:val="CommentSubjectChar"/>
    <w:uiPriority w:val="99"/>
    <w:semiHidden/>
    <w:unhideWhenUsed/>
    <w:qFormat/>
    <w:rsid w:val="00576098"/>
    <w:rPr>
      <w:b/>
      <w:bCs/>
      <w:sz w:val="20"/>
      <w:szCs w:val="20"/>
    </w:rPr>
  </w:style>
  <w:style w:type="paragraph" w:customStyle="1" w:styleId="FrameContents">
    <w:name w:val="Frame Contents"/>
    <w:basedOn w:val="Normal"/>
    <w:qFormat/>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8A76-7101-431F-9A05-A0462C04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605</Words>
  <Characters>3449</Characters>
  <Application>Microsoft Office Word</Application>
  <DocSecurity>0</DocSecurity>
  <Lines>28</Lines>
  <Paragraphs>8</Paragraphs>
  <ScaleCrop>false</ScaleCrop>
  <Company>CUNY</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dc:description/>
  <cp:lastModifiedBy>Randall</cp:lastModifiedBy>
  <cp:revision>70</cp:revision>
  <cp:lastPrinted>2017-10-25T16:18:00Z</cp:lastPrinted>
  <dcterms:created xsi:type="dcterms:W3CDTF">2017-02-04T14:32:00Z</dcterms:created>
  <dcterms:modified xsi:type="dcterms:W3CDTF">2018-04-15T22:49:00Z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CUNY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