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0BC0" w14:textId="77777777" w:rsidR="00486589" w:rsidRDefault="00486589" w:rsidP="00486589">
      <w:pPr>
        <w:jc w:val="center"/>
        <w:rPr>
          <w:b/>
          <w:sz w:val="32"/>
          <w:szCs w:val="32"/>
        </w:rPr>
      </w:pPr>
      <w:bookmarkStart w:id="0" w:name="_GoBack"/>
      <w:bookmarkEnd w:id="0"/>
    </w:p>
    <w:p w14:paraId="6C228809" w14:textId="77777777" w:rsidR="00486589" w:rsidRDefault="00486589" w:rsidP="00486589">
      <w:pPr>
        <w:jc w:val="center"/>
        <w:rPr>
          <w:b/>
          <w:sz w:val="32"/>
          <w:szCs w:val="32"/>
        </w:rPr>
      </w:pPr>
    </w:p>
    <w:p w14:paraId="03C99F75" w14:textId="77777777" w:rsidR="00486589" w:rsidRPr="00116E05" w:rsidRDefault="00486589" w:rsidP="00486589">
      <w:pPr>
        <w:jc w:val="center"/>
        <w:rPr>
          <w:rFonts w:ascii="Times New Roman" w:hAnsi="Times New Roman" w:cs="Times New Roman"/>
          <w:b/>
          <w:sz w:val="32"/>
          <w:szCs w:val="32"/>
        </w:rPr>
      </w:pPr>
      <w:r w:rsidRPr="00116E05">
        <w:rPr>
          <w:rFonts w:ascii="Times New Roman" w:hAnsi="Times New Roman" w:cs="Times New Roman"/>
          <w:b/>
          <w:sz w:val="32"/>
          <w:szCs w:val="32"/>
        </w:rPr>
        <w:t>MAJOR CURRICULUM MODIFICATION</w:t>
      </w:r>
    </w:p>
    <w:p w14:paraId="68F70B6A" w14:textId="77777777" w:rsidR="00486589" w:rsidRPr="00116E05" w:rsidRDefault="00486589" w:rsidP="00486589">
      <w:pPr>
        <w:jc w:val="center"/>
        <w:rPr>
          <w:rFonts w:ascii="Times New Roman" w:hAnsi="Times New Roman" w:cs="Times New Roman"/>
          <w:b/>
          <w:sz w:val="28"/>
          <w:szCs w:val="28"/>
        </w:rPr>
      </w:pPr>
    </w:p>
    <w:p w14:paraId="687DDF63" w14:textId="77777777" w:rsidR="00486589" w:rsidRPr="00116E05" w:rsidRDefault="00486589" w:rsidP="00486589">
      <w:pPr>
        <w:jc w:val="center"/>
        <w:rPr>
          <w:rFonts w:ascii="Times New Roman" w:hAnsi="Times New Roman" w:cs="Times New Roman"/>
          <w:b/>
          <w:sz w:val="28"/>
          <w:szCs w:val="28"/>
        </w:rPr>
      </w:pPr>
    </w:p>
    <w:p w14:paraId="3FEFB8CC" w14:textId="77777777" w:rsidR="00486589" w:rsidRPr="00116E05" w:rsidRDefault="00486589" w:rsidP="00486589">
      <w:pPr>
        <w:jc w:val="center"/>
        <w:rPr>
          <w:rFonts w:ascii="Times New Roman" w:hAnsi="Times New Roman" w:cs="Times New Roman"/>
          <w:b/>
          <w:sz w:val="28"/>
          <w:szCs w:val="28"/>
        </w:rPr>
      </w:pPr>
    </w:p>
    <w:p w14:paraId="6A915029" w14:textId="77777777" w:rsidR="00486589" w:rsidRPr="00116E05" w:rsidRDefault="00486589" w:rsidP="00486589">
      <w:pPr>
        <w:jc w:val="center"/>
        <w:rPr>
          <w:rFonts w:ascii="Times New Roman" w:hAnsi="Times New Roman" w:cs="Times New Roman"/>
          <w:b/>
          <w:sz w:val="28"/>
          <w:szCs w:val="28"/>
        </w:rPr>
      </w:pPr>
    </w:p>
    <w:p w14:paraId="63BD1DDE" w14:textId="77777777" w:rsidR="00486589" w:rsidRPr="00116E05" w:rsidRDefault="00486589" w:rsidP="00486589">
      <w:pPr>
        <w:jc w:val="center"/>
        <w:rPr>
          <w:rFonts w:ascii="Times New Roman" w:hAnsi="Times New Roman" w:cs="Times New Roman"/>
          <w:b/>
          <w:sz w:val="28"/>
          <w:szCs w:val="28"/>
        </w:rPr>
      </w:pPr>
    </w:p>
    <w:p w14:paraId="692FB9D8" w14:textId="77777777" w:rsidR="00486589" w:rsidRPr="00116E05" w:rsidRDefault="00486589" w:rsidP="00486589">
      <w:pPr>
        <w:jc w:val="center"/>
        <w:rPr>
          <w:rFonts w:ascii="Times New Roman" w:hAnsi="Times New Roman" w:cs="Times New Roman"/>
          <w:b/>
        </w:rPr>
      </w:pPr>
      <w:r w:rsidRPr="00116E05">
        <w:rPr>
          <w:rFonts w:ascii="Times New Roman" w:hAnsi="Times New Roman" w:cs="Times New Roman"/>
          <w:b/>
          <w:sz w:val="28"/>
          <w:szCs w:val="28"/>
        </w:rPr>
        <w:t>DEPARTMENT OF HOSPITALITY MANAGEMENT</w:t>
      </w:r>
    </w:p>
    <w:p w14:paraId="66F97865" w14:textId="77777777" w:rsidR="00486589" w:rsidRPr="00116E05" w:rsidRDefault="00486589" w:rsidP="00486589">
      <w:pPr>
        <w:jc w:val="center"/>
        <w:rPr>
          <w:rFonts w:ascii="Times New Roman" w:hAnsi="Times New Roman" w:cs="Times New Roman"/>
          <w:b/>
        </w:rPr>
      </w:pPr>
      <w:r w:rsidRPr="00116E05">
        <w:rPr>
          <w:rFonts w:ascii="Times New Roman" w:hAnsi="Times New Roman" w:cs="Times New Roman"/>
          <w:b/>
        </w:rPr>
        <w:t>New York City College of Technology, CUNY</w:t>
      </w:r>
    </w:p>
    <w:p w14:paraId="0B8CAE3C" w14:textId="77777777" w:rsidR="00486589" w:rsidRPr="00116E05" w:rsidRDefault="00486589" w:rsidP="00486589">
      <w:pPr>
        <w:jc w:val="center"/>
        <w:rPr>
          <w:rFonts w:ascii="Times New Roman" w:hAnsi="Times New Roman" w:cs="Times New Roman"/>
          <w:b/>
          <w:sz w:val="28"/>
          <w:szCs w:val="28"/>
        </w:rPr>
      </w:pPr>
    </w:p>
    <w:p w14:paraId="2F04EAB8" w14:textId="77777777" w:rsidR="00486589" w:rsidRPr="00116E05" w:rsidRDefault="00486589" w:rsidP="00486589">
      <w:pPr>
        <w:jc w:val="center"/>
        <w:rPr>
          <w:rFonts w:ascii="Times New Roman" w:hAnsi="Times New Roman" w:cs="Times New Roman"/>
          <w:b/>
          <w:sz w:val="28"/>
          <w:szCs w:val="28"/>
        </w:rPr>
      </w:pPr>
    </w:p>
    <w:p w14:paraId="6AAD7426" w14:textId="77777777" w:rsidR="00486589" w:rsidRPr="00116E05" w:rsidRDefault="00486589" w:rsidP="00486589">
      <w:pPr>
        <w:jc w:val="center"/>
        <w:rPr>
          <w:rFonts w:ascii="Times New Roman" w:hAnsi="Times New Roman" w:cs="Times New Roman"/>
          <w:b/>
          <w:sz w:val="28"/>
          <w:szCs w:val="28"/>
        </w:rPr>
      </w:pPr>
    </w:p>
    <w:p w14:paraId="1B4DD7CF" w14:textId="77777777" w:rsidR="00486589" w:rsidRPr="00116E05" w:rsidRDefault="00486589" w:rsidP="00486589">
      <w:pPr>
        <w:jc w:val="center"/>
        <w:rPr>
          <w:rFonts w:ascii="Times New Roman" w:hAnsi="Times New Roman" w:cs="Times New Roman"/>
          <w:b/>
          <w:sz w:val="28"/>
          <w:szCs w:val="28"/>
        </w:rPr>
      </w:pPr>
    </w:p>
    <w:p w14:paraId="145CD94C" w14:textId="77777777" w:rsidR="00486589" w:rsidRPr="00116E05" w:rsidRDefault="00486589" w:rsidP="00486589">
      <w:pPr>
        <w:jc w:val="center"/>
        <w:rPr>
          <w:rFonts w:ascii="Times New Roman" w:hAnsi="Times New Roman" w:cs="Times New Roman"/>
          <w:b/>
          <w:sz w:val="28"/>
          <w:szCs w:val="28"/>
        </w:rPr>
      </w:pPr>
      <w:r w:rsidRPr="00116E05">
        <w:rPr>
          <w:rFonts w:ascii="Times New Roman" w:hAnsi="Times New Roman" w:cs="Times New Roman"/>
          <w:b/>
          <w:sz w:val="28"/>
          <w:szCs w:val="28"/>
        </w:rPr>
        <w:t>SPRING 2018</w:t>
      </w:r>
    </w:p>
    <w:p w14:paraId="4908FBD2" w14:textId="77777777" w:rsidR="00486589" w:rsidRPr="00116E05" w:rsidRDefault="00486589" w:rsidP="00486589">
      <w:pPr>
        <w:jc w:val="center"/>
        <w:rPr>
          <w:rFonts w:ascii="Times New Roman" w:hAnsi="Times New Roman" w:cs="Times New Roman"/>
          <w:b/>
          <w:sz w:val="28"/>
          <w:szCs w:val="28"/>
        </w:rPr>
      </w:pPr>
    </w:p>
    <w:p w14:paraId="78B17E81" w14:textId="77777777" w:rsidR="00486589" w:rsidRPr="00116E05" w:rsidRDefault="00486589" w:rsidP="00486589">
      <w:pPr>
        <w:jc w:val="center"/>
        <w:rPr>
          <w:rFonts w:ascii="Times New Roman" w:hAnsi="Times New Roman" w:cs="Times New Roman"/>
          <w:b/>
          <w:sz w:val="28"/>
          <w:szCs w:val="28"/>
        </w:rPr>
      </w:pPr>
    </w:p>
    <w:p w14:paraId="4C4F0530" w14:textId="77777777" w:rsidR="00486589" w:rsidRPr="00116E05" w:rsidRDefault="00486589" w:rsidP="00486589">
      <w:pPr>
        <w:jc w:val="center"/>
        <w:rPr>
          <w:rFonts w:ascii="Times New Roman" w:hAnsi="Times New Roman" w:cs="Times New Roman"/>
          <w:b/>
          <w:sz w:val="28"/>
          <w:szCs w:val="28"/>
        </w:rPr>
      </w:pPr>
    </w:p>
    <w:p w14:paraId="0E86D2B0" w14:textId="77777777" w:rsidR="00486589" w:rsidRPr="00116E05" w:rsidRDefault="00486589" w:rsidP="00486589">
      <w:pPr>
        <w:jc w:val="center"/>
        <w:rPr>
          <w:rFonts w:ascii="Times New Roman" w:hAnsi="Times New Roman" w:cs="Times New Roman"/>
          <w:b/>
          <w:sz w:val="28"/>
          <w:szCs w:val="28"/>
        </w:rPr>
      </w:pPr>
    </w:p>
    <w:p w14:paraId="654D7204" w14:textId="77777777" w:rsidR="00486589" w:rsidRPr="00116E05" w:rsidRDefault="00486589" w:rsidP="00486589">
      <w:pPr>
        <w:jc w:val="center"/>
        <w:rPr>
          <w:rFonts w:ascii="Times New Roman" w:hAnsi="Times New Roman" w:cs="Times New Roman"/>
          <w:b/>
          <w:sz w:val="28"/>
          <w:szCs w:val="28"/>
        </w:rPr>
      </w:pPr>
    </w:p>
    <w:p w14:paraId="671BF99D" w14:textId="77777777" w:rsidR="00486589" w:rsidRPr="00116E05" w:rsidRDefault="00486589" w:rsidP="00486589">
      <w:pPr>
        <w:jc w:val="center"/>
        <w:rPr>
          <w:rFonts w:ascii="Times New Roman" w:hAnsi="Times New Roman" w:cs="Times New Roman"/>
          <w:b/>
        </w:rPr>
      </w:pPr>
    </w:p>
    <w:p w14:paraId="3743E709" w14:textId="77777777" w:rsidR="00486589" w:rsidRPr="00116E05" w:rsidRDefault="00486589" w:rsidP="00486589">
      <w:pPr>
        <w:jc w:val="center"/>
        <w:rPr>
          <w:rFonts w:ascii="Times New Roman" w:hAnsi="Times New Roman" w:cs="Times New Roman"/>
          <w:b/>
        </w:rPr>
      </w:pPr>
    </w:p>
    <w:p w14:paraId="4303066E" w14:textId="77777777" w:rsidR="00486589" w:rsidRPr="00116E05" w:rsidRDefault="00486589" w:rsidP="00486589">
      <w:pPr>
        <w:jc w:val="center"/>
        <w:rPr>
          <w:rFonts w:ascii="Times New Roman" w:hAnsi="Times New Roman" w:cs="Times New Roman"/>
          <w:b/>
        </w:rPr>
      </w:pPr>
    </w:p>
    <w:p w14:paraId="661A92B5" w14:textId="77777777" w:rsidR="00486589" w:rsidRPr="00116E05" w:rsidRDefault="00486589" w:rsidP="00486589">
      <w:pPr>
        <w:jc w:val="center"/>
        <w:rPr>
          <w:rFonts w:ascii="Times New Roman" w:hAnsi="Times New Roman" w:cs="Times New Roman"/>
          <w:b/>
        </w:rPr>
      </w:pPr>
    </w:p>
    <w:p w14:paraId="247B2769" w14:textId="77777777" w:rsidR="00486589" w:rsidRPr="00116E05" w:rsidRDefault="00486589" w:rsidP="00486589">
      <w:pPr>
        <w:jc w:val="center"/>
        <w:rPr>
          <w:rFonts w:ascii="Times New Roman" w:hAnsi="Times New Roman" w:cs="Times New Roman"/>
          <w:b/>
        </w:rPr>
      </w:pPr>
    </w:p>
    <w:p w14:paraId="23A3B213" w14:textId="77777777" w:rsidR="00486589" w:rsidRPr="00116E05" w:rsidRDefault="00486589" w:rsidP="00486589">
      <w:pPr>
        <w:jc w:val="center"/>
        <w:rPr>
          <w:rFonts w:ascii="Times New Roman" w:hAnsi="Times New Roman" w:cs="Times New Roman"/>
          <w:b/>
        </w:rPr>
      </w:pPr>
    </w:p>
    <w:p w14:paraId="59F34EF4" w14:textId="77777777" w:rsidR="00486589" w:rsidRPr="00116E05" w:rsidRDefault="00486589" w:rsidP="00486589">
      <w:pPr>
        <w:rPr>
          <w:rFonts w:ascii="Times New Roman" w:hAnsi="Times New Roman" w:cs="Times New Roman"/>
          <w:b/>
        </w:rPr>
      </w:pPr>
    </w:p>
    <w:p w14:paraId="6628CE7D" w14:textId="77777777" w:rsidR="00486589" w:rsidRPr="00116E05" w:rsidRDefault="00486589" w:rsidP="00486589">
      <w:pPr>
        <w:jc w:val="center"/>
        <w:rPr>
          <w:rFonts w:ascii="Times New Roman" w:hAnsi="Times New Roman" w:cs="Times New Roman"/>
          <w:b/>
        </w:rPr>
      </w:pPr>
    </w:p>
    <w:p w14:paraId="4686882C" w14:textId="77777777" w:rsidR="00486589" w:rsidRPr="00116E05" w:rsidRDefault="00486589" w:rsidP="00486589">
      <w:pPr>
        <w:jc w:val="center"/>
        <w:rPr>
          <w:rFonts w:ascii="Times New Roman" w:hAnsi="Times New Roman" w:cs="Times New Roman"/>
          <w:b/>
        </w:rPr>
      </w:pPr>
    </w:p>
    <w:p w14:paraId="3222D601" w14:textId="77777777" w:rsidR="00486589" w:rsidRPr="00116E05" w:rsidRDefault="00486589" w:rsidP="00486589">
      <w:pPr>
        <w:jc w:val="center"/>
        <w:rPr>
          <w:rFonts w:ascii="Times New Roman" w:hAnsi="Times New Roman" w:cs="Times New Roman"/>
          <w:b/>
        </w:rPr>
      </w:pPr>
    </w:p>
    <w:p w14:paraId="7D78ABEB" w14:textId="77777777" w:rsidR="00486589" w:rsidRPr="00116E05" w:rsidRDefault="00486589" w:rsidP="00486589">
      <w:pPr>
        <w:jc w:val="center"/>
        <w:rPr>
          <w:rFonts w:ascii="Times New Roman" w:hAnsi="Times New Roman" w:cs="Times New Roman"/>
          <w:b/>
        </w:rPr>
      </w:pPr>
    </w:p>
    <w:p w14:paraId="1968421F" w14:textId="77777777" w:rsidR="00486589" w:rsidRPr="00116E05" w:rsidRDefault="00486589" w:rsidP="00486589">
      <w:pPr>
        <w:jc w:val="center"/>
        <w:rPr>
          <w:rFonts w:ascii="Times New Roman" w:hAnsi="Times New Roman" w:cs="Times New Roman"/>
          <w:b/>
        </w:rPr>
      </w:pPr>
    </w:p>
    <w:p w14:paraId="4FBD5A88" w14:textId="77777777" w:rsidR="00486589" w:rsidRPr="00116E05" w:rsidRDefault="00486589" w:rsidP="00486589">
      <w:pPr>
        <w:jc w:val="center"/>
        <w:rPr>
          <w:rFonts w:ascii="Times New Roman" w:hAnsi="Times New Roman" w:cs="Times New Roman"/>
          <w:b/>
        </w:rPr>
      </w:pPr>
    </w:p>
    <w:p w14:paraId="2E46E0E2" w14:textId="77777777" w:rsidR="00486589" w:rsidRPr="00116E05" w:rsidRDefault="00486589" w:rsidP="00486589">
      <w:pPr>
        <w:jc w:val="center"/>
        <w:rPr>
          <w:rFonts w:ascii="Times New Roman" w:hAnsi="Times New Roman" w:cs="Times New Roman"/>
          <w:b/>
        </w:rPr>
      </w:pPr>
      <w:r w:rsidRPr="00116E05">
        <w:rPr>
          <w:rFonts w:ascii="Times New Roman" w:hAnsi="Times New Roman" w:cs="Times New Roman"/>
          <w:b/>
        </w:rPr>
        <w:t>Submitted by</w:t>
      </w:r>
    </w:p>
    <w:p w14:paraId="702E10E5" w14:textId="77777777" w:rsidR="00486589" w:rsidRPr="00116E05" w:rsidRDefault="00486589" w:rsidP="00486589">
      <w:pPr>
        <w:jc w:val="center"/>
        <w:rPr>
          <w:rFonts w:ascii="Times New Roman" w:hAnsi="Times New Roman" w:cs="Times New Roman"/>
        </w:rPr>
      </w:pPr>
      <w:r w:rsidRPr="00116E05">
        <w:rPr>
          <w:rFonts w:ascii="Times New Roman" w:hAnsi="Times New Roman" w:cs="Times New Roman"/>
        </w:rPr>
        <w:t xml:space="preserve">Elizabeth </w:t>
      </w:r>
      <w:proofErr w:type="spellStart"/>
      <w:r w:rsidRPr="00116E05">
        <w:rPr>
          <w:rFonts w:ascii="Times New Roman" w:hAnsi="Times New Roman" w:cs="Times New Roman"/>
        </w:rPr>
        <w:t>Schaible</w:t>
      </w:r>
      <w:proofErr w:type="spellEnd"/>
      <w:r w:rsidRPr="00116E05">
        <w:rPr>
          <w:rFonts w:ascii="Times New Roman" w:hAnsi="Times New Roman" w:cs="Times New Roman"/>
        </w:rPr>
        <w:t>, Associate Professor / Department Chair</w:t>
      </w:r>
    </w:p>
    <w:p w14:paraId="324B1661" w14:textId="3485841A" w:rsidR="00486589" w:rsidRDefault="00486589" w:rsidP="00486589">
      <w:pPr>
        <w:jc w:val="center"/>
        <w:rPr>
          <w:rFonts w:ascii="Times New Roman" w:hAnsi="Times New Roman" w:cs="Times New Roman"/>
        </w:rPr>
      </w:pPr>
      <w:r w:rsidRPr="00116E05">
        <w:rPr>
          <w:rFonts w:ascii="Times New Roman" w:hAnsi="Times New Roman" w:cs="Times New Roman"/>
        </w:rPr>
        <w:t xml:space="preserve"> Mark </w:t>
      </w:r>
      <w:proofErr w:type="spellStart"/>
      <w:r w:rsidRPr="00116E05">
        <w:rPr>
          <w:rFonts w:ascii="Times New Roman" w:hAnsi="Times New Roman" w:cs="Times New Roman"/>
        </w:rPr>
        <w:t>Hellermann</w:t>
      </w:r>
      <w:proofErr w:type="spellEnd"/>
      <w:r w:rsidRPr="00116E05">
        <w:rPr>
          <w:rFonts w:ascii="Times New Roman" w:hAnsi="Times New Roman" w:cs="Times New Roman"/>
        </w:rPr>
        <w:t>, Assistant Professor</w:t>
      </w:r>
      <w:r w:rsidR="009D7422">
        <w:rPr>
          <w:rFonts w:ascii="Times New Roman" w:hAnsi="Times New Roman" w:cs="Times New Roman"/>
        </w:rPr>
        <w:t xml:space="preserve">/Department Curriculum </w:t>
      </w:r>
      <w:r w:rsidR="00B87E4A">
        <w:rPr>
          <w:rFonts w:ascii="Times New Roman" w:hAnsi="Times New Roman" w:cs="Times New Roman"/>
        </w:rPr>
        <w:t xml:space="preserve">Committee </w:t>
      </w:r>
      <w:r w:rsidR="009D7422">
        <w:rPr>
          <w:rFonts w:ascii="Times New Roman" w:hAnsi="Times New Roman" w:cs="Times New Roman"/>
        </w:rPr>
        <w:t>Chair</w:t>
      </w:r>
    </w:p>
    <w:p w14:paraId="012998D7" w14:textId="575DF9B2" w:rsidR="00B87E4A" w:rsidRPr="00116E05" w:rsidRDefault="00B87E4A" w:rsidP="00486589">
      <w:pPr>
        <w:jc w:val="center"/>
        <w:rPr>
          <w:rFonts w:ascii="Times New Roman" w:hAnsi="Times New Roman" w:cs="Times New Roman"/>
        </w:rPr>
      </w:pPr>
      <w:r>
        <w:rPr>
          <w:rFonts w:ascii="Times New Roman" w:hAnsi="Times New Roman" w:cs="Times New Roman"/>
        </w:rPr>
        <w:t xml:space="preserve">Gerald </w:t>
      </w:r>
      <w:proofErr w:type="spellStart"/>
      <w:r>
        <w:rPr>
          <w:rFonts w:ascii="Times New Roman" w:hAnsi="Times New Roman" w:cs="Times New Roman"/>
        </w:rPr>
        <w:t>VanLoon</w:t>
      </w:r>
      <w:proofErr w:type="spellEnd"/>
      <w:r>
        <w:rPr>
          <w:rFonts w:ascii="Times New Roman" w:hAnsi="Times New Roman" w:cs="Times New Roman"/>
        </w:rPr>
        <w:t>, Assistant Professor/Proposer</w:t>
      </w:r>
    </w:p>
    <w:p w14:paraId="05A66461" w14:textId="77777777" w:rsidR="00486589" w:rsidRPr="00116E05" w:rsidRDefault="00486589" w:rsidP="00486589">
      <w:pPr>
        <w:jc w:val="center"/>
        <w:rPr>
          <w:rFonts w:ascii="Times New Roman" w:hAnsi="Times New Roman" w:cs="Times New Roman"/>
        </w:rPr>
      </w:pPr>
    </w:p>
    <w:p w14:paraId="5B65883F" w14:textId="4CC9F21F" w:rsidR="00486589" w:rsidRDefault="00486589" w:rsidP="00486589">
      <w:pPr>
        <w:jc w:val="center"/>
        <w:rPr>
          <w:rFonts w:ascii="Times New Roman" w:hAnsi="Times New Roman" w:cs="Times New Roman"/>
        </w:rPr>
      </w:pPr>
      <w:r w:rsidRPr="00116E05">
        <w:rPr>
          <w:rFonts w:ascii="Times New Roman" w:hAnsi="Times New Roman" w:cs="Times New Roman"/>
        </w:rPr>
        <w:t xml:space="preserve"> February </w:t>
      </w:r>
      <w:r w:rsidR="00216FCD">
        <w:rPr>
          <w:rFonts w:ascii="Times New Roman" w:hAnsi="Times New Roman" w:cs="Times New Roman"/>
        </w:rPr>
        <w:t>21</w:t>
      </w:r>
      <w:r w:rsidRPr="00116E05">
        <w:rPr>
          <w:rFonts w:ascii="Times New Roman" w:hAnsi="Times New Roman" w:cs="Times New Roman"/>
        </w:rPr>
        <w:t>, 2018</w:t>
      </w:r>
    </w:p>
    <w:p w14:paraId="7A5A6607" w14:textId="547D649E" w:rsidR="009F4809" w:rsidRDefault="009F4809" w:rsidP="00486589">
      <w:pPr>
        <w:jc w:val="center"/>
        <w:rPr>
          <w:rFonts w:ascii="Times New Roman" w:hAnsi="Times New Roman" w:cs="Times New Roman"/>
        </w:rPr>
      </w:pPr>
    </w:p>
    <w:p w14:paraId="6989E666" w14:textId="759286BA" w:rsidR="009F4809" w:rsidRPr="00116E05" w:rsidRDefault="009F4809" w:rsidP="00486589">
      <w:pPr>
        <w:jc w:val="center"/>
        <w:rPr>
          <w:rFonts w:ascii="Times New Roman" w:hAnsi="Times New Roman" w:cs="Times New Roman"/>
        </w:rPr>
      </w:pPr>
      <w:r>
        <w:rPr>
          <w:rFonts w:ascii="Times New Roman" w:hAnsi="Times New Roman" w:cs="Times New Roman"/>
        </w:rPr>
        <w:t xml:space="preserve">Revised </w:t>
      </w:r>
      <w:r w:rsidR="009D7422">
        <w:rPr>
          <w:rFonts w:ascii="Times New Roman" w:hAnsi="Times New Roman" w:cs="Times New Roman"/>
        </w:rPr>
        <w:t>March 30, 2018</w:t>
      </w:r>
    </w:p>
    <w:p w14:paraId="6128BCC4" w14:textId="77777777" w:rsidR="00486589" w:rsidRPr="00116E05" w:rsidRDefault="00486589" w:rsidP="00486589">
      <w:pPr>
        <w:pStyle w:val="CM4"/>
        <w:spacing w:after="0"/>
        <w:jc w:val="both"/>
        <w:rPr>
          <w:rFonts w:ascii="Times New Roman" w:hAnsi="Times New Roman"/>
          <w:color w:val="000000"/>
          <w:sz w:val="20"/>
          <w:szCs w:val="21"/>
        </w:rPr>
      </w:pPr>
    </w:p>
    <w:p w14:paraId="72DE89E9" w14:textId="77777777" w:rsidR="00486589" w:rsidRDefault="00486589" w:rsidP="00486589">
      <w:pPr>
        <w:pStyle w:val="CM4"/>
        <w:spacing w:after="0"/>
        <w:jc w:val="both"/>
        <w:rPr>
          <w:rFonts w:asciiTheme="majorHAnsi" w:hAnsiTheme="majorHAnsi"/>
          <w:color w:val="000000"/>
          <w:sz w:val="20"/>
          <w:szCs w:val="21"/>
        </w:rPr>
      </w:pPr>
    </w:p>
    <w:p w14:paraId="5E5DA043" w14:textId="77777777" w:rsidR="00486589" w:rsidRDefault="00486589" w:rsidP="00486589">
      <w:pPr>
        <w:pStyle w:val="Default"/>
      </w:pPr>
    </w:p>
    <w:p w14:paraId="48DA047A" w14:textId="0DEA5D9E" w:rsidR="00486589" w:rsidRDefault="00486589" w:rsidP="00486589">
      <w:pPr>
        <w:pStyle w:val="Default"/>
      </w:pPr>
    </w:p>
    <w:p w14:paraId="73163C27" w14:textId="7ED44E27" w:rsidR="00F260EC" w:rsidRDefault="00F260EC" w:rsidP="00486589">
      <w:pPr>
        <w:pStyle w:val="Default"/>
      </w:pPr>
    </w:p>
    <w:p w14:paraId="31C73856" w14:textId="0B95FD0A" w:rsidR="00F260EC" w:rsidRDefault="00F260EC" w:rsidP="00486589">
      <w:pPr>
        <w:pStyle w:val="Default"/>
      </w:pPr>
    </w:p>
    <w:p w14:paraId="14192434" w14:textId="7A98887F" w:rsidR="00F260EC" w:rsidRDefault="00F260EC" w:rsidP="00486589">
      <w:pPr>
        <w:pStyle w:val="Default"/>
      </w:pPr>
    </w:p>
    <w:p w14:paraId="48B95B5C" w14:textId="77777777" w:rsidR="00F260EC" w:rsidRDefault="00F260EC" w:rsidP="00486589">
      <w:pPr>
        <w:pStyle w:val="Default"/>
      </w:pPr>
    </w:p>
    <w:p w14:paraId="6EEAA9DD" w14:textId="77777777" w:rsidR="00486589" w:rsidRDefault="00486589" w:rsidP="00486589">
      <w:pPr>
        <w:pStyle w:val="CM4"/>
        <w:spacing w:after="0"/>
        <w:jc w:val="both"/>
        <w:rPr>
          <w:rFonts w:asciiTheme="majorHAnsi" w:hAnsiTheme="majorHAnsi"/>
          <w:color w:val="000000"/>
          <w:sz w:val="20"/>
          <w:szCs w:val="21"/>
        </w:rPr>
      </w:pPr>
    </w:p>
    <w:p w14:paraId="3B83728E" w14:textId="77777777" w:rsidR="00486589" w:rsidRPr="00A21316" w:rsidRDefault="00486589" w:rsidP="00486589">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3CCE8163" w14:textId="77777777" w:rsidR="00486589" w:rsidRPr="00A21316" w:rsidRDefault="00486589" w:rsidP="00486589">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14:paraId="59467799" w14:textId="77777777" w:rsidR="00486589" w:rsidRPr="00A21316" w:rsidRDefault="00486589" w:rsidP="00486589">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486589" w:rsidRPr="00A21316" w14:paraId="42FC4264" w14:textId="77777777" w:rsidTr="00116E05">
        <w:tc>
          <w:tcPr>
            <w:tcW w:w="3258" w:type="dxa"/>
          </w:tcPr>
          <w:p w14:paraId="7F67111A"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3008218F" w14:textId="7C638164" w:rsidR="00486589" w:rsidRPr="00116E05" w:rsidRDefault="009D2AC0" w:rsidP="009D2AC0">
            <w:pPr>
              <w:rPr>
                <w:rFonts w:ascii="Times New Roman" w:hAnsi="Times New Roman" w:cs="Times New Roman"/>
                <w:sz w:val="22"/>
                <w:szCs w:val="22"/>
              </w:rPr>
            </w:pPr>
            <w:r>
              <w:rPr>
                <w:rFonts w:ascii="Times New Roman" w:hAnsi="Times New Roman" w:cs="Times New Roman"/>
                <w:sz w:val="22"/>
                <w:szCs w:val="22"/>
              </w:rPr>
              <w:t>HMGT 4902 Hospitality Revenue Management</w:t>
            </w:r>
          </w:p>
        </w:tc>
      </w:tr>
      <w:tr w:rsidR="00486589" w:rsidRPr="00A21316" w14:paraId="7BCC5D0E" w14:textId="77777777" w:rsidTr="00116E05">
        <w:tc>
          <w:tcPr>
            <w:tcW w:w="3258" w:type="dxa"/>
          </w:tcPr>
          <w:p w14:paraId="628BCF31"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89874FA" w14:textId="16B8CA97" w:rsidR="00486589" w:rsidRPr="00116E05" w:rsidRDefault="006A77FA" w:rsidP="009D2AC0">
            <w:pPr>
              <w:rPr>
                <w:rFonts w:ascii="Times New Roman" w:hAnsi="Times New Roman" w:cs="Times New Roman"/>
                <w:sz w:val="22"/>
                <w:szCs w:val="22"/>
              </w:rPr>
            </w:pPr>
            <w:r>
              <w:rPr>
                <w:rFonts w:ascii="Times New Roman" w:hAnsi="Times New Roman" w:cs="Times New Roman"/>
                <w:sz w:val="22"/>
                <w:szCs w:val="22"/>
              </w:rPr>
              <w:t xml:space="preserve">February </w:t>
            </w:r>
            <w:r w:rsidR="009D2AC0">
              <w:rPr>
                <w:rFonts w:ascii="Times New Roman" w:hAnsi="Times New Roman" w:cs="Times New Roman"/>
                <w:sz w:val="22"/>
                <w:szCs w:val="22"/>
              </w:rPr>
              <w:t>21</w:t>
            </w:r>
            <w:r w:rsidR="00486589" w:rsidRPr="00116E05">
              <w:rPr>
                <w:rFonts w:ascii="Times New Roman" w:hAnsi="Times New Roman" w:cs="Times New Roman"/>
                <w:sz w:val="22"/>
                <w:szCs w:val="22"/>
              </w:rPr>
              <w:t>, 2018</w:t>
            </w:r>
          </w:p>
        </w:tc>
      </w:tr>
      <w:tr w:rsidR="00486589" w:rsidRPr="00A21316" w14:paraId="00B6BAE8" w14:textId="77777777" w:rsidTr="00116E05">
        <w:tc>
          <w:tcPr>
            <w:tcW w:w="3258" w:type="dxa"/>
          </w:tcPr>
          <w:p w14:paraId="6A1AD1CD"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21EF9F15" w14:textId="7777777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Major</w:t>
            </w:r>
          </w:p>
        </w:tc>
      </w:tr>
      <w:tr w:rsidR="00486589" w:rsidRPr="00A21316" w14:paraId="3D792F01" w14:textId="77777777" w:rsidTr="00116E05">
        <w:tc>
          <w:tcPr>
            <w:tcW w:w="3258" w:type="dxa"/>
          </w:tcPr>
          <w:p w14:paraId="7D2CF453"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14:paraId="40A60E23" w14:textId="7777777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Gerald Van Loon</w:t>
            </w:r>
          </w:p>
        </w:tc>
      </w:tr>
      <w:tr w:rsidR="00486589" w:rsidRPr="00A21316" w14:paraId="50BDF5AA" w14:textId="77777777" w:rsidTr="00116E05">
        <w:tc>
          <w:tcPr>
            <w:tcW w:w="3258" w:type="dxa"/>
          </w:tcPr>
          <w:p w14:paraId="6D0D0E7B"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28F16BB6" w14:textId="77777777" w:rsidR="00486589" w:rsidRPr="006A77FA" w:rsidRDefault="00486589" w:rsidP="00116E05">
            <w:pPr>
              <w:rPr>
                <w:rFonts w:ascii="Times New Roman" w:hAnsi="Times New Roman" w:cs="Times New Roman"/>
                <w:sz w:val="22"/>
                <w:szCs w:val="22"/>
              </w:rPr>
            </w:pPr>
            <w:r w:rsidRPr="006A77FA">
              <w:rPr>
                <w:rFonts w:ascii="Times New Roman" w:hAnsi="Times New Roman" w:cs="Times New Roman"/>
                <w:sz w:val="22"/>
                <w:szCs w:val="22"/>
              </w:rPr>
              <w:t>Hospitality Management</w:t>
            </w:r>
          </w:p>
        </w:tc>
      </w:tr>
      <w:tr w:rsidR="00486589" w:rsidRPr="00A21316" w14:paraId="600AC53E" w14:textId="77777777" w:rsidTr="00116E05">
        <w:trPr>
          <w:trHeight w:val="620"/>
        </w:trPr>
        <w:tc>
          <w:tcPr>
            <w:tcW w:w="3258" w:type="dxa"/>
          </w:tcPr>
          <w:p w14:paraId="22865EB7"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17EC51CC" w14:textId="77777777" w:rsidR="00486589" w:rsidRPr="006A77FA" w:rsidRDefault="00486589" w:rsidP="00116E05">
            <w:pPr>
              <w:rPr>
                <w:rFonts w:ascii="Times New Roman" w:hAnsi="Times New Roman" w:cs="Times New Roman"/>
                <w:sz w:val="22"/>
                <w:szCs w:val="22"/>
              </w:rPr>
            </w:pPr>
            <w:r w:rsidRPr="006A77FA">
              <w:rPr>
                <w:rFonts w:ascii="Times New Roman" w:hAnsi="Times New Roman" w:cs="Times New Roman"/>
                <w:sz w:val="22"/>
                <w:szCs w:val="22"/>
              </w:rPr>
              <w:t>February 6, 2018</w:t>
            </w:r>
          </w:p>
        </w:tc>
      </w:tr>
      <w:tr w:rsidR="00486589" w:rsidRPr="00A21316" w14:paraId="00C3EB06" w14:textId="77777777" w:rsidTr="00116E05">
        <w:tc>
          <w:tcPr>
            <w:tcW w:w="3258" w:type="dxa"/>
          </w:tcPr>
          <w:p w14:paraId="183DB5F7"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127A816D" w14:textId="7777777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 xml:space="preserve">Elizabeth </w:t>
            </w:r>
            <w:proofErr w:type="spellStart"/>
            <w:r w:rsidRPr="00116E05">
              <w:rPr>
                <w:rFonts w:ascii="Times New Roman" w:hAnsi="Times New Roman" w:cs="Times New Roman"/>
                <w:sz w:val="22"/>
                <w:szCs w:val="22"/>
              </w:rPr>
              <w:t>Schaible</w:t>
            </w:r>
            <w:proofErr w:type="spellEnd"/>
          </w:p>
        </w:tc>
      </w:tr>
      <w:tr w:rsidR="00486589" w:rsidRPr="00A21316" w14:paraId="5CE9DB84" w14:textId="77777777" w:rsidTr="00116E05">
        <w:tc>
          <w:tcPr>
            <w:tcW w:w="3258" w:type="dxa"/>
          </w:tcPr>
          <w:p w14:paraId="771BF009"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05D48595" w14:textId="77777777" w:rsidR="00486589" w:rsidRPr="00116E05" w:rsidRDefault="00486589" w:rsidP="00116E05">
            <w:pPr>
              <w:rPr>
                <w:rFonts w:ascii="Times New Roman" w:hAnsi="Times New Roman" w:cs="Times New Roman"/>
                <w:b/>
                <w:sz w:val="22"/>
                <w:szCs w:val="22"/>
              </w:rPr>
            </w:pPr>
          </w:p>
          <w:p w14:paraId="45154AF8" w14:textId="7800D795" w:rsidR="00486589" w:rsidRPr="00216FCD" w:rsidRDefault="00216FCD" w:rsidP="00116E05">
            <w:pPr>
              <w:rPr>
                <w:rFonts w:ascii="Brush Script MT Italic" w:hAnsi="Brush Script MT Italic" w:cs="Times New Roman"/>
                <w:b/>
              </w:rPr>
            </w:pPr>
            <w:r w:rsidRPr="00216FCD">
              <w:rPr>
                <w:rFonts w:ascii="Brush Script MT Italic" w:hAnsi="Brush Script MT Italic" w:cs="Times New Roman"/>
                <w:b/>
              </w:rPr>
              <w:t xml:space="preserve">Elizabeth </w:t>
            </w:r>
            <w:proofErr w:type="spellStart"/>
            <w:r w:rsidRPr="00216FCD">
              <w:rPr>
                <w:rFonts w:ascii="Brush Script MT Italic" w:hAnsi="Brush Script MT Italic" w:cs="Times New Roman"/>
                <w:b/>
              </w:rPr>
              <w:t>Schaible</w:t>
            </w:r>
            <w:proofErr w:type="spellEnd"/>
            <w:r w:rsidRPr="00216FCD">
              <w:rPr>
                <w:rFonts w:ascii="Brush Script MT Italic" w:hAnsi="Brush Script MT Italic" w:cs="Times New Roman"/>
                <w:b/>
              </w:rPr>
              <w:t xml:space="preserve">  2/21/2018</w:t>
            </w:r>
          </w:p>
        </w:tc>
      </w:tr>
      <w:tr w:rsidR="00486589" w:rsidRPr="00A21316" w14:paraId="4FEEE515" w14:textId="77777777" w:rsidTr="00116E05">
        <w:tc>
          <w:tcPr>
            <w:tcW w:w="3258" w:type="dxa"/>
          </w:tcPr>
          <w:p w14:paraId="1297457A"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505109B9" w14:textId="7777777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David Smith</w:t>
            </w:r>
          </w:p>
        </w:tc>
      </w:tr>
      <w:tr w:rsidR="00486589" w:rsidRPr="00A21316" w14:paraId="2411E6B4" w14:textId="77777777" w:rsidTr="00116E05">
        <w:tc>
          <w:tcPr>
            <w:tcW w:w="3258" w:type="dxa"/>
          </w:tcPr>
          <w:p w14:paraId="1AD73F88"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14:paraId="4EAD0345" w14:textId="77777777" w:rsidR="00486589" w:rsidRPr="00116E05" w:rsidRDefault="00486589" w:rsidP="00116E05">
            <w:pPr>
              <w:rPr>
                <w:rFonts w:ascii="Times New Roman" w:hAnsi="Times New Roman" w:cs="Times New Roman"/>
                <w:b/>
                <w:sz w:val="22"/>
                <w:szCs w:val="22"/>
              </w:rPr>
            </w:pPr>
          </w:p>
          <w:p w14:paraId="5E63571D" w14:textId="2A93001B" w:rsidR="00486589" w:rsidRPr="00116E05" w:rsidRDefault="009B0420" w:rsidP="00116E05">
            <w:pP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14:anchorId="4043AB87" wp14:editId="4F043A3E">
                  <wp:extent cx="1490134" cy="538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Signature.jpg"/>
                          <pic:cNvPicPr/>
                        </pic:nvPicPr>
                        <pic:blipFill>
                          <a:blip r:embed="rId9"/>
                          <a:stretch>
                            <a:fillRect/>
                          </a:stretch>
                        </pic:blipFill>
                        <pic:spPr>
                          <a:xfrm>
                            <a:off x="0" y="0"/>
                            <a:ext cx="1510606" cy="545658"/>
                          </a:xfrm>
                          <a:prstGeom prst="rect">
                            <a:avLst/>
                          </a:prstGeom>
                        </pic:spPr>
                      </pic:pic>
                    </a:graphicData>
                  </a:graphic>
                </wp:inline>
              </w:drawing>
            </w:r>
            <w:r>
              <w:rPr>
                <w:rFonts w:ascii="Times New Roman" w:hAnsi="Times New Roman" w:cs="Times New Roman"/>
                <w:b/>
                <w:sz w:val="22"/>
                <w:szCs w:val="22"/>
              </w:rPr>
              <w:t xml:space="preserve"> 2018-02-21</w:t>
            </w:r>
          </w:p>
        </w:tc>
      </w:tr>
      <w:tr w:rsidR="00486589" w:rsidRPr="00A21316" w14:paraId="5EBFAB3D" w14:textId="77777777" w:rsidTr="00116E05">
        <w:tc>
          <w:tcPr>
            <w:tcW w:w="3258" w:type="dxa"/>
          </w:tcPr>
          <w:p w14:paraId="5DCC41D5"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00067C4C" w14:textId="77777777" w:rsidR="00486589" w:rsidRPr="00A21316" w:rsidRDefault="00486589" w:rsidP="00116E05">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13DB2303" w14:textId="77777777" w:rsidR="00486589" w:rsidRPr="00116E05" w:rsidRDefault="00486589" w:rsidP="00116E05">
            <w:pPr>
              <w:rPr>
                <w:rFonts w:ascii="Times New Roman" w:hAnsi="Times New Roman" w:cs="Times New Roman"/>
                <w:b/>
                <w:sz w:val="22"/>
                <w:szCs w:val="22"/>
              </w:rPr>
            </w:pPr>
          </w:p>
          <w:p w14:paraId="58DAF4CB" w14:textId="7777777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Revenue Management in the Hospitality Industry is a new hospitality management course that will serve as an HMGT elective course for advanced level baccalaureate degree students.</w:t>
            </w:r>
          </w:p>
          <w:p w14:paraId="62EDFAE9" w14:textId="77777777" w:rsidR="00486589" w:rsidRPr="00116E05" w:rsidRDefault="00486589" w:rsidP="00116E05">
            <w:pPr>
              <w:rPr>
                <w:rFonts w:ascii="Times New Roman" w:hAnsi="Times New Roman" w:cs="Times New Roman"/>
                <w:b/>
                <w:sz w:val="22"/>
                <w:szCs w:val="22"/>
              </w:rPr>
            </w:pPr>
          </w:p>
        </w:tc>
      </w:tr>
      <w:tr w:rsidR="00486589" w:rsidRPr="00A21316" w14:paraId="1E4F9405" w14:textId="77777777" w:rsidTr="00116E05">
        <w:trPr>
          <w:trHeight w:val="1745"/>
        </w:trPr>
        <w:tc>
          <w:tcPr>
            <w:tcW w:w="3258" w:type="dxa"/>
          </w:tcPr>
          <w:p w14:paraId="7A1920E4"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310FD3F3" w14:textId="77777777" w:rsidR="00486589" w:rsidRPr="00A21316" w:rsidRDefault="00486589" w:rsidP="00116E05">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4742D457" w14:textId="539A1529"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 xml:space="preserve">A core understanding of the fundamentals of revenue management and its link to marketing analytics and pricing strategy is becoming increasingly critical to the success of hospitality industry managers and their organizations. These attributes coupled with the hospitality industry's significance to </w:t>
            </w:r>
            <w:r w:rsidR="009D2AC0">
              <w:rPr>
                <w:rFonts w:ascii="Times New Roman" w:hAnsi="Times New Roman" w:cs="Times New Roman"/>
                <w:sz w:val="22"/>
                <w:szCs w:val="22"/>
              </w:rPr>
              <w:t>local and global economies</w:t>
            </w:r>
            <w:r w:rsidRPr="00116E05">
              <w:rPr>
                <w:rFonts w:ascii="Times New Roman" w:hAnsi="Times New Roman" w:cs="Times New Roman"/>
                <w:sz w:val="22"/>
                <w:szCs w:val="22"/>
              </w:rPr>
              <w:t xml:space="preserve"> regarding employment suggest this course </w:t>
            </w:r>
            <w:r w:rsidR="009D2AC0">
              <w:rPr>
                <w:rFonts w:ascii="Times New Roman" w:hAnsi="Times New Roman" w:cs="Times New Roman"/>
                <w:sz w:val="22"/>
                <w:szCs w:val="22"/>
              </w:rPr>
              <w:t xml:space="preserve">is </w:t>
            </w:r>
            <w:r w:rsidRPr="00116E05">
              <w:rPr>
                <w:rFonts w:ascii="Times New Roman" w:hAnsi="Times New Roman" w:cs="Times New Roman"/>
                <w:sz w:val="22"/>
                <w:szCs w:val="22"/>
              </w:rPr>
              <w:t xml:space="preserve">worthy study.  </w:t>
            </w:r>
          </w:p>
          <w:p w14:paraId="69D8D6E2" w14:textId="77777777" w:rsidR="00486589" w:rsidRPr="00116E05" w:rsidRDefault="00486589" w:rsidP="00116E05">
            <w:pPr>
              <w:rPr>
                <w:rFonts w:ascii="Times New Roman" w:hAnsi="Times New Roman" w:cs="Times New Roman"/>
                <w:sz w:val="22"/>
                <w:szCs w:val="22"/>
              </w:rPr>
            </w:pPr>
          </w:p>
          <w:p w14:paraId="3EB88EAB" w14:textId="70CA10F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Exploration of t</w:t>
            </w:r>
            <w:r w:rsidR="006A77FA">
              <w:rPr>
                <w:rFonts w:ascii="Times New Roman" w:hAnsi="Times New Roman" w:cs="Times New Roman"/>
                <w:sz w:val="22"/>
                <w:szCs w:val="22"/>
              </w:rPr>
              <w:t xml:space="preserve">he field of revenue management </w:t>
            </w:r>
            <w:r w:rsidRPr="00116E05">
              <w:rPr>
                <w:rFonts w:ascii="Times New Roman" w:hAnsi="Times New Roman" w:cs="Times New Roman"/>
                <w:sz w:val="22"/>
                <w:szCs w:val="22"/>
              </w:rPr>
              <w:t xml:space="preserve">will offer </w:t>
            </w:r>
            <w:r w:rsidR="006A77FA">
              <w:rPr>
                <w:rFonts w:ascii="Times New Roman" w:hAnsi="Times New Roman" w:cs="Times New Roman"/>
                <w:sz w:val="22"/>
                <w:szCs w:val="22"/>
              </w:rPr>
              <w:t>Hospitality Management</w:t>
            </w:r>
            <w:r w:rsidRPr="00116E05">
              <w:rPr>
                <w:rFonts w:ascii="Times New Roman" w:hAnsi="Times New Roman" w:cs="Times New Roman"/>
                <w:sz w:val="22"/>
                <w:szCs w:val="22"/>
              </w:rPr>
              <w:t xml:space="preserve"> students the </w:t>
            </w:r>
            <w:r w:rsidR="006A77FA">
              <w:rPr>
                <w:rFonts w:ascii="Times New Roman" w:hAnsi="Times New Roman" w:cs="Times New Roman"/>
                <w:sz w:val="22"/>
                <w:szCs w:val="22"/>
              </w:rPr>
              <w:t>opportunity</w:t>
            </w:r>
            <w:r w:rsidRPr="00116E05">
              <w:rPr>
                <w:rFonts w:ascii="Times New Roman" w:hAnsi="Times New Roman" w:cs="Times New Roman"/>
                <w:sz w:val="22"/>
                <w:szCs w:val="22"/>
              </w:rPr>
              <w:t xml:space="preserve"> to be conversant with a customer-centric approach to profitability management.</w:t>
            </w:r>
          </w:p>
          <w:p w14:paraId="4946058B" w14:textId="77777777" w:rsidR="00486589" w:rsidRPr="00116E05" w:rsidRDefault="00486589" w:rsidP="00116E05">
            <w:pPr>
              <w:rPr>
                <w:rFonts w:ascii="Times New Roman" w:hAnsi="Times New Roman" w:cs="Times New Roman"/>
                <w:b/>
                <w:sz w:val="22"/>
                <w:szCs w:val="22"/>
              </w:rPr>
            </w:pPr>
          </w:p>
        </w:tc>
      </w:tr>
      <w:tr w:rsidR="00486589" w:rsidRPr="00A21316" w14:paraId="26A1EFA0" w14:textId="77777777" w:rsidTr="00116E05">
        <w:trPr>
          <w:trHeight w:val="1511"/>
        </w:trPr>
        <w:tc>
          <w:tcPr>
            <w:tcW w:w="3258" w:type="dxa"/>
          </w:tcPr>
          <w:p w14:paraId="6DEE3438" w14:textId="77777777" w:rsidR="00486589" w:rsidRPr="00A21316" w:rsidRDefault="00486589" w:rsidP="00116E05">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66562F38" w14:textId="77777777" w:rsidR="00486589" w:rsidRPr="00A21316" w:rsidRDefault="00486589" w:rsidP="00116E05">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135E6052" w14:textId="77777777" w:rsidR="00486589" w:rsidRPr="00116E05" w:rsidRDefault="00486589" w:rsidP="00116E05">
            <w:pPr>
              <w:rPr>
                <w:rFonts w:ascii="Times New Roman" w:hAnsi="Times New Roman" w:cs="Times New Roman"/>
                <w:sz w:val="22"/>
                <w:szCs w:val="22"/>
              </w:rPr>
            </w:pPr>
            <w:r w:rsidRPr="00116E05">
              <w:rPr>
                <w:rFonts w:ascii="Times New Roman" w:hAnsi="Times New Roman" w:cs="Times New Roman"/>
                <w:sz w:val="22"/>
                <w:szCs w:val="22"/>
              </w:rPr>
              <w:t>Initial submission</w:t>
            </w:r>
          </w:p>
        </w:tc>
      </w:tr>
    </w:tbl>
    <w:p w14:paraId="2D728BB1" w14:textId="77777777" w:rsidR="00486589" w:rsidRPr="00A21316" w:rsidRDefault="00486589" w:rsidP="00486589">
      <w:pPr>
        <w:rPr>
          <w:rFonts w:asciiTheme="majorHAnsi" w:hAnsiTheme="majorHAnsi" w:cs="Times New Roman"/>
          <w:b/>
          <w:sz w:val="22"/>
          <w:szCs w:val="22"/>
        </w:rPr>
      </w:pPr>
    </w:p>
    <w:p w14:paraId="1E65D27B" w14:textId="77777777" w:rsidR="00486589" w:rsidRPr="00A21316" w:rsidRDefault="00486589" w:rsidP="00486589">
      <w:pPr>
        <w:rPr>
          <w:rFonts w:asciiTheme="majorHAnsi" w:hAnsiTheme="majorHAnsi" w:cs="Times New Roman"/>
          <w:sz w:val="20"/>
          <w:szCs w:val="22"/>
        </w:rPr>
      </w:pPr>
    </w:p>
    <w:p w14:paraId="43486F9B" w14:textId="77777777" w:rsidR="00486589" w:rsidRPr="000F578E" w:rsidRDefault="00486589" w:rsidP="00486589">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486589" w:rsidRPr="00A21316" w14:paraId="6498C9BA" w14:textId="77777777" w:rsidTr="00116E05">
        <w:tc>
          <w:tcPr>
            <w:tcW w:w="7848" w:type="dxa"/>
            <w:shd w:val="clear" w:color="auto" w:fill="E6E6E6"/>
          </w:tcPr>
          <w:p w14:paraId="4CEE6C9E" w14:textId="77777777" w:rsidR="00486589" w:rsidRPr="00A21316" w:rsidRDefault="00486589" w:rsidP="00116E05">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71C9C508" w14:textId="77777777" w:rsidR="00486589" w:rsidRPr="00A21316" w:rsidRDefault="00486589" w:rsidP="00116E05">
            <w:pPr>
              <w:spacing w:after="80"/>
              <w:jc w:val="center"/>
              <w:rPr>
                <w:rFonts w:asciiTheme="majorHAnsi" w:hAnsiTheme="majorHAnsi" w:cs="Arial"/>
                <w:sz w:val="18"/>
                <w:szCs w:val="18"/>
              </w:rPr>
            </w:pPr>
          </w:p>
        </w:tc>
      </w:tr>
      <w:tr w:rsidR="00486589" w:rsidRPr="00A21316" w14:paraId="6D5B4322" w14:textId="77777777" w:rsidTr="00116E05">
        <w:tc>
          <w:tcPr>
            <w:tcW w:w="7848" w:type="dxa"/>
          </w:tcPr>
          <w:p w14:paraId="547FCE4B" w14:textId="77777777" w:rsidR="00486589" w:rsidRPr="00A21316" w:rsidRDefault="00486589" w:rsidP="00486589">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4619F866" w14:textId="77777777" w:rsidR="00486589" w:rsidRPr="00A21316" w:rsidRDefault="00486589" w:rsidP="00116E05">
            <w:pPr>
              <w:spacing w:after="80"/>
              <w:jc w:val="center"/>
              <w:rPr>
                <w:rFonts w:asciiTheme="majorHAnsi" w:hAnsiTheme="majorHAnsi" w:cs="Arial"/>
                <w:sz w:val="18"/>
                <w:szCs w:val="18"/>
              </w:rPr>
            </w:pPr>
            <w:r>
              <w:rPr>
                <w:rFonts w:asciiTheme="majorHAnsi" w:hAnsiTheme="majorHAnsi" w:cs="Arial"/>
                <w:sz w:val="18"/>
                <w:szCs w:val="18"/>
              </w:rPr>
              <w:t>X</w:t>
            </w:r>
          </w:p>
        </w:tc>
      </w:tr>
      <w:tr w:rsidR="00486589" w:rsidRPr="00A21316" w14:paraId="7081C060" w14:textId="77777777" w:rsidTr="00116E05">
        <w:tc>
          <w:tcPr>
            <w:tcW w:w="7848" w:type="dxa"/>
          </w:tcPr>
          <w:p w14:paraId="612B66A3" w14:textId="77777777" w:rsidR="00486589" w:rsidRPr="00A21316" w:rsidRDefault="00486589" w:rsidP="00486589">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590D5BA5" w14:textId="77777777" w:rsidR="00486589" w:rsidRPr="00A21316" w:rsidRDefault="00486589" w:rsidP="00116E05">
            <w:pPr>
              <w:spacing w:after="80"/>
              <w:jc w:val="center"/>
              <w:rPr>
                <w:rFonts w:asciiTheme="majorHAnsi" w:hAnsiTheme="majorHAnsi" w:cs="Arial"/>
                <w:sz w:val="18"/>
                <w:szCs w:val="18"/>
              </w:rPr>
            </w:pPr>
            <w:r>
              <w:rPr>
                <w:rFonts w:asciiTheme="majorHAnsi" w:hAnsiTheme="majorHAnsi" w:cs="Arial"/>
                <w:sz w:val="18"/>
                <w:szCs w:val="18"/>
              </w:rPr>
              <w:t>X</w:t>
            </w:r>
          </w:p>
        </w:tc>
      </w:tr>
      <w:tr w:rsidR="00486589" w:rsidRPr="00A21316" w14:paraId="717C4978" w14:textId="77777777" w:rsidTr="00116E05">
        <w:tc>
          <w:tcPr>
            <w:tcW w:w="7848" w:type="dxa"/>
          </w:tcPr>
          <w:p w14:paraId="3CBE113F" w14:textId="77777777" w:rsidR="00486589" w:rsidRPr="00A21316" w:rsidRDefault="00486589" w:rsidP="00486589">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62A866CA" w14:textId="77777777" w:rsidR="00486589" w:rsidRPr="00A21316" w:rsidRDefault="00486589" w:rsidP="00116E05">
            <w:pPr>
              <w:spacing w:after="80"/>
              <w:jc w:val="center"/>
              <w:rPr>
                <w:rFonts w:asciiTheme="majorHAnsi" w:hAnsiTheme="majorHAnsi" w:cs="Arial"/>
                <w:sz w:val="18"/>
                <w:szCs w:val="18"/>
              </w:rPr>
            </w:pPr>
            <w:r>
              <w:rPr>
                <w:rFonts w:asciiTheme="majorHAnsi" w:hAnsiTheme="majorHAnsi" w:cs="Arial"/>
                <w:sz w:val="18"/>
                <w:szCs w:val="18"/>
              </w:rPr>
              <w:t>x</w:t>
            </w:r>
          </w:p>
        </w:tc>
      </w:tr>
      <w:tr w:rsidR="00486589" w:rsidRPr="00A21316" w14:paraId="5E4EA207" w14:textId="77777777" w:rsidTr="00116E05">
        <w:tc>
          <w:tcPr>
            <w:tcW w:w="7848" w:type="dxa"/>
          </w:tcPr>
          <w:p w14:paraId="481B649F" w14:textId="77777777" w:rsidR="00486589" w:rsidRPr="00A21316" w:rsidRDefault="00486589" w:rsidP="00486589">
            <w:pPr>
              <w:pStyle w:val="ListParagraph"/>
              <w:numPr>
                <w:ilvl w:val="0"/>
                <w:numId w:val="1"/>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5DF0147B" w14:textId="77777777" w:rsidR="00486589" w:rsidRPr="00A21316" w:rsidRDefault="00486589" w:rsidP="00116E05">
            <w:pPr>
              <w:spacing w:after="80"/>
              <w:jc w:val="center"/>
              <w:rPr>
                <w:rFonts w:asciiTheme="majorHAnsi" w:hAnsiTheme="majorHAnsi" w:cs="Arial"/>
                <w:sz w:val="18"/>
                <w:szCs w:val="18"/>
              </w:rPr>
            </w:pPr>
          </w:p>
        </w:tc>
      </w:tr>
      <w:tr w:rsidR="00486589" w:rsidRPr="00A21316" w14:paraId="587E9469" w14:textId="77777777" w:rsidTr="00116E05">
        <w:tc>
          <w:tcPr>
            <w:tcW w:w="7848" w:type="dxa"/>
          </w:tcPr>
          <w:p w14:paraId="09AABD3D" w14:textId="77777777" w:rsidR="00486589" w:rsidRPr="00A21316" w:rsidRDefault="00486589" w:rsidP="00486589">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762A86B4" w14:textId="77777777" w:rsidR="00486589" w:rsidRPr="00A21316" w:rsidRDefault="00486589" w:rsidP="00116E05">
            <w:pPr>
              <w:spacing w:after="80"/>
              <w:jc w:val="center"/>
              <w:rPr>
                <w:rFonts w:asciiTheme="majorHAnsi" w:hAnsiTheme="majorHAnsi" w:cs="Arial"/>
                <w:sz w:val="18"/>
                <w:szCs w:val="18"/>
              </w:rPr>
            </w:pPr>
          </w:p>
        </w:tc>
      </w:tr>
      <w:tr w:rsidR="00486589" w:rsidRPr="00A21316" w14:paraId="369E3B88" w14:textId="77777777" w:rsidTr="00116E05">
        <w:tc>
          <w:tcPr>
            <w:tcW w:w="7848" w:type="dxa"/>
          </w:tcPr>
          <w:p w14:paraId="0B106514" w14:textId="77777777" w:rsidR="00486589" w:rsidRPr="00A21316" w:rsidRDefault="00486589" w:rsidP="00116E05">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0F025715" w14:textId="77777777" w:rsidR="00486589" w:rsidRPr="00A21316" w:rsidRDefault="00486589" w:rsidP="00116E05">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67D3778D" w14:textId="77777777" w:rsidR="00486589" w:rsidRPr="00A21316" w:rsidRDefault="00486589" w:rsidP="00116E05">
            <w:pPr>
              <w:spacing w:after="80"/>
              <w:jc w:val="center"/>
              <w:rPr>
                <w:rFonts w:asciiTheme="majorHAnsi" w:hAnsiTheme="majorHAnsi" w:cs="Arial"/>
                <w:sz w:val="18"/>
                <w:szCs w:val="18"/>
              </w:rPr>
            </w:pPr>
            <w:r>
              <w:rPr>
                <w:rFonts w:asciiTheme="majorHAnsi" w:hAnsiTheme="majorHAnsi" w:cs="Arial"/>
                <w:sz w:val="18"/>
                <w:szCs w:val="18"/>
              </w:rPr>
              <w:t>N/A</w:t>
            </w:r>
          </w:p>
        </w:tc>
      </w:tr>
      <w:tr w:rsidR="00486589" w:rsidRPr="00A21316" w14:paraId="4173A8DD" w14:textId="77777777" w:rsidTr="00116E05">
        <w:tc>
          <w:tcPr>
            <w:tcW w:w="7848" w:type="dxa"/>
          </w:tcPr>
          <w:p w14:paraId="6F5EAC0A" w14:textId="77777777" w:rsidR="00486589" w:rsidRPr="00A21316" w:rsidRDefault="00486589" w:rsidP="00116E05">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1DFB0175" w14:textId="306323C2" w:rsidR="00486589" w:rsidRPr="00A21316" w:rsidRDefault="009D2AC0" w:rsidP="00116E05">
            <w:pPr>
              <w:spacing w:after="80"/>
              <w:jc w:val="center"/>
              <w:rPr>
                <w:rFonts w:asciiTheme="majorHAnsi" w:hAnsiTheme="majorHAnsi" w:cs="Arial"/>
                <w:sz w:val="18"/>
                <w:szCs w:val="18"/>
              </w:rPr>
            </w:pPr>
            <w:r>
              <w:rPr>
                <w:rFonts w:asciiTheme="majorHAnsi" w:hAnsiTheme="majorHAnsi" w:cs="Arial"/>
                <w:sz w:val="18"/>
                <w:szCs w:val="18"/>
              </w:rPr>
              <w:t>x</w:t>
            </w:r>
          </w:p>
        </w:tc>
      </w:tr>
      <w:tr w:rsidR="00486589" w:rsidRPr="00A21316" w14:paraId="0306BB7E" w14:textId="77777777" w:rsidTr="00116E05">
        <w:tc>
          <w:tcPr>
            <w:tcW w:w="7848" w:type="dxa"/>
            <w:tcBorders>
              <w:bottom w:val="single" w:sz="4" w:space="0" w:color="auto"/>
            </w:tcBorders>
          </w:tcPr>
          <w:p w14:paraId="0D220B71" w14:textId="77777777" w:rsidR="00486589" w:rsidRPr="00A21316" w:rsidRDefault="00486589" w:rsidP="00116E05">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6E1DA9C4" w14:textId="77777777" w:rsidR="00486589" w:rsidRPr="00A21316" w:rsidRDefault="00486589" w:rsidP="00116E05">
            <w:pPr>
              <w:spacing w:after="80"/>
              <w:jc w:val="center"/>
              <w:rPr>
                <w:rFonts w:asciiTheme="majorHAnsi" w:hAnsiTheme="majorHAnsi" w:cs="Arial"/>
                <w:sz w:val="18"/>
                <w:szCs w:val="18"/>
              </w:rPr>
            </w:pPr>
            <w:r>
              <w:rPr>
                <w:rFonts w:asciiTheme="majorHAnsi" w:hAnsiTheme="majorHAnsi" w:cs="Arial"/>
                <w:sz w:val="18"/>
                <w:szCs w:val="18"/>
              </w:rPr>
              <w:t>x</w:t>
            </w:r>
          </w:p>
        </w:tc>
      </w:tr>
    </w:tbl>
    <w:p w14:paraId="34538AD8" w14:textId="77777777" w:rsidR="00486589" w:rsidRPr="00A21316" w:rsidRDefault="00486589" w:rsidP="00486589">
      <w:pPr>
        <w:rPr>
          <w:rFonts w:asciiTheme="majorHAnsi" w:hAnsiTheme="majorHAnsi"/>
        </w:rPr>
      </w:pPr>
    </w:p>
    <w:p w14:paraId="0402518C" w14:textId="77777777" w:rsidR="00486589" w:rsidRDefault="00486589" w:rsidP="00486589">
      <w:pPr>
        <w:rPr>
          <w:rFonts w:asciiTheme="majorHAnsi" w:hAnsiTheme="majorHAnsi"/>
          <w:b/>
        </w:rPr>
      </w:pPr>
      <w:r w:rsidRPr="00A21316">
        <w:rPr>
          <w:rFonts w:asciiTheme="majorHAnsi" w:hAnsiTheme="majorHAnsi"/>
          <w:b/>
        </w:rPr>
        <w:t>EXISTING PROGRAM MODIFICATION PROPOSALS</w:t>
      </w:r>
    </w:p>
    <w:p w14:paraId="67FF2081" w14:textId="77777777" w:rsidR="00486589" w:rsidRPr="0012422D" w:rsidRDefault="00486589" w:rsidP="00486589">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486589" w:rsidRPr="00A21316" w14:paraId="1EF79246" w14:textId="77777777" w:rsidTr="00116E05">
        <w:tc>
          <w:tcPr>
            <w:tcW w:w="7848" w:type="dxa"/>
            <w:tcBorders>
              <w:bottom w:val="single" w:sz="4" w:space="0" w:color="auto"/>
            </w:tcBorders>
          </w:tcPr>
          <w:p w14:paraId="418EDAFE" w14:textId="77777777" w:rsidR="00486589" w:rsidRPr="00A21316" w:rsidRDefault="00486589" w:rsidP="00116E05">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20740BDB" w14:textId="77777777" w:rsidR="00486589" w:rsidRPr="00A21316" w:rsidRDefault="00486589" w:rsidP="00116E05">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486589" w:rsidRPr="00A21316" w14:paraId="02385E4E" w14:textId="77777777" w:rsidTr="00116E05">
        <w:trPr>
          <w:trHeight w:val="305"/>
        </w:trPr>
        <w:tc>
          <w:tcPr>
            <w:tcW w:w="7848" w:type="dxa"/>
          </w:tcPr>
          <w:p w14:paraId="1AB3465F" w14:textId="77777777" w:rsidR="00486589" w:rsidRPr="00A21316" w:rsidRDefault="00486589" w:rsidP="00116E05">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14:paraId="6A9F742A" w14:textId="77777777" w:rsidR="00486589" w:rsidRPr="00A21316" w:rsidRDefault="00486589" w:rsidP="00116E05">
            <w:pPr>
              <w:rPr>
                <w:rFonts w:asciiTheme="majorHAnsi" w:hAnsiTheme="majorHAnsi"/>
              </w:rPr>
            </w:pPr>
            <w:r>
              <w:rPr>
                <w:rFonts w:asciiTheme="majorHAnsi" w:hAnsiTheme="majorHAnsi"/>
              </w:rPr>
              <w:t>x</w:t>
            </w:r>
          </w:p>
        </w:tc>
      </w:tr>
    </w:tbl>
    <w:p w14:paraId="47869128" w14:textId="77777777" w:rsidR="00486589" w:rsidRDefault="00486589" w:rsidP="00486589">
      <w:pPr>
        <w:rPr>
          <w:rFonts w:asciiTheme="majorHAnsi" w:hAnsiTheme="majorHAnsi"/>
        </w:rPr>
      </w:pPr>
    </w:p>
    <w:p w14:paraId="7463BACD" w14:textId="77777777" w:rsidR="000329E4" w:rsidRDefault="000329E4" w:rsidP="00486589">
      <w:pPr>
        <w:rPr>
          <w:rFonts w:asciiTheme="majorHAnsi" w:hAnsiTheme="majorHAnsi"/>
        </w:rPr>
        <w:sectPr w:rsidR="000329E4" w:rsidSect="00116E05">
          <w:headerReference w:type="default" r:id="rId11"/>
          <w:footerReference w:type="default" r:id="rId12"/>
          <w:endnotePr>
            <w:numFmt w:val="decimal"/>
          </w:endnotePr>
          <w:pgSz w:w="12240" w:h="15840" w:code="1"/>
          <w:pgMar w:top="720" w:right="1440" w:bottom="639" w:left="1440" w:header="720" w:footer="432" w:gutter="0"/>
          <w:cols w:space="720"/>
          <w:noEndnote/>
        </w:sectPr>
      </w:pPr>
    </w:p>
    <w:p w14:paraId="6B59F179" w14:textId="31025159" w:rsidR="00486589" w:rsidRPr="000F578E" w:rsidRDefault="00486589" w:rsidP="00486589">
      <w:pPr>
        <w:rPr>
          <w:rFonts w:asciiTheme="majorHAnsi" w:hAnsiTheme="majorHAnsi"/>
        </w:rPr>
      </w:pPr>
    </w:p>
    <w:p w14:paraId="51B5CD57" w14:textId="3A0A6E30" w:rsidR="00116E05" w:rsidRPr="000329E4" w:rsidRDefault="00486589" w:rsidP="00486589">
      <w:pPr>
        <w:rPr>
          <w:rFonts w:ascii="Times New Roman" w:hAnsi="Times New Roman" w:cs="Times New Roman"/>
          <w:sz w:val="22"/>
          <w:szCs w:val="22"/>
        </w:rPr>
      </w:pPr>
      <w:r>
        <w:rPr>
          <w:rFonts w:ascii="Times New Roman" w:hAnsi="Times New Roman" w:cs="Times New Roman"/>
          <w:sz w:val="22"/>
          <w:szCs w:val="22"/>
        </w:rPr>
        <w:t xml:space="preserve"> </w:t>
      </w:r>
      <w:r w:rsidRPr="00116E05">
        <w:rPr>
          <w:rFonts w:ascii="Times New Roman" w:hAnsi="Times New Roman" w:cs="Times New Roman"/>
          <w:sz w:val="22"/>
          <w:szCs w:val="22"/>
        </w:rPr>
        <w:t>CHANCELLOR’S REPORT</w:t>
      </w:r>
    </w:p>
    <w:p w14:paraId="10A0F02F" w14:textId="77777777" w:rsidR="00486589" w:rsidRPr="00116E05" w:rsidRDefault="00486589" w:rsidP="00486589">
      <w:pPr>
        <w:rPr>
          <w:rFonts w:ascii="Times New Roman" w:hAnsi="Times New Roman" w:cs="Times New Roman"/>
          <w:b/>
          <w:bCs/>
        </w:rPr>
      </w:pPr>
      <w:r w:rsidRPr="00116E05">
        <w:rPr>
          <w:rFonts w:ascii="Times New Roman" w:hAnsi="Times New Roman" w:cs="Times New Roman"/>
          <w:b/>
          <w:bCs/>
        </w:rPr>
        <w:t>New course to be offered in the Hospitality Management department</w:t>
      </w:r>
    </w:p>
    <w:tbl>
      <w:tblPr>
        <w:tblW w:w="41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3"/>
        <w:gridCol w:w="9855"/>
      </w:tblGrid>
      <w:tr w:rsidR="00486589" w:rsidRPr="00EF56E5" w14:paraId="74B5D44D" w14:textId="77777777" w:rsidTr="000329E4">
        <w:trPr>
          <w:trHeight w:val="188"/>
        </w:trPr>
        <w:tc>
          <w:tcPr>
            <w:tcW w:w="977" w:type="pct"/>
            <w:tcMar>
              <w:top w:w="0" w:type="dxa"/>
              <w:left w:w="108" w:type="dxa"/>
              <w:bottom w:w="0" w:type="dxa"/>
              <w:right w:w="108" w:type="dxa"/>
            </w:tcMar>
            <w:vAlign w:val="center"/>
          </w:tcPr>
          <w:p w14:paraId="092AF599" w14:textId="77777777" w:rsidR="00486589" w:rsidRPr="00EF56E5" w:rsidRDefault="00486589" w:rsidP="00116E05">
            <w:pPr>
              <w:rPr>
                <w:rFonts w:ascii="Arial" w:eastAsia="Calibri" w:hAnsi="Arial" w:cs="Arial"/>
                <w:b/>
                <w:bCs/>
                <w:sz w:val="20"/>
                <w:szCs w:val="20"/>
              </w:rPr>
            </w:pPr>
            <w:r>
              <w:rPr>
                <w:rFonts w:ascii="Arial" w:eastAsia="Calibri" w:hAnsi="Arial" w:cs="Arial"/>
                <w:b/>
                <w:bCs/>
                <w:sz w:val="20"/>
                <w:szCs w:val="20"/>
              </w:rPr>
              <w:t>Department</w:t>
            </w:r>
          </w:p>
        </w:tc>
        <w:tc>
          <w:tcPr>
            <w:tcW w:w="4023" w:type="pct"/>
            <w:tcMar>
              <w:top w:w="0" w:type="dxa"/>
              <w:left w:w="108" w:type="dxa"/>
              <w:bottom w:w="0" w:type="dxa"/>
              <w:right w:w="108" w:type="dxa"/>
            </w:tcMar>
            <w:vAlign w:val="center"/>
          </w:tcPr>
          <w:p w14:paraId="501C9CBD" w14:textId="77777777"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Hospitality Management</w:t>
            </w:r>
          </w:p>
        </w:tc>
      </w:tr>
      <w:tr w:rsidR="00486589" w:rsidRPr="00EF56E5" w14:paraId="67B2AA8F" w14:textId="77777777" w:rsidTr="000329E4">
        <w:trPr>
          <w:trHeight w:val="242"/>
        </w:trPr>
        <w:tc>
          <w:tcPr>
            <w:tcW w:w="977" w:type="pct"/>
            <w:tcMar>
              <w:top w:w="0" w:type="dxa"/>
              <w:left w:w="108" w:type="dxa"/>
              <w:bottom w:w="0" w:type="dxa"/>
              <w:right w:w="108" w:type="dxa"/>
            </w:tcMar>
            <w:vAlign w:val="center"/>
            <w:hideMark/>
          </w:tcPr>
          <w:p w14:paraId="7E9E7F69"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Academic Level</w:t>
            </w:r>
          </w:p>
        </w:tc>
        <w:tc>
          <w:tcPr>
            <w:tcW w:w="4023" w:type="pct"/>
            <w:tcMar>
              <w:top w:w="0" w:type="dxa"/>
              <w:left w:w="108" w:type="dxa"/>
              <w:bottom w:w="0" w:type="dxa"/>
              <w:right w:w="108" w:type="dxa"/>
            </w:tcMar>
            <w:vAlign w:val="center"/>
            <w:hideMark/>
          </w:tcPr>
          <w:p w14:paraId="218ADFA6"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Regular  [   ] Compensatory  [   ] Developmental  [   ] Remedial   </w:t>
            </w:r>
          </w:p>
        </w:tc>
      </w:tr>
      <w:tr w:rsidR="00486589" w:rsidRPr="00EF56E5" w14:paraId="70012309" w14:textId="77777777" w:rsidTr="000329E4">
        <w:trPr>
          <w:trHeight w:val="242"/>
        </w:trPr>
        <w:tc>
          <w:tcPr>
            <w:tcW w:w="977" w:type="pct"/>
            <w:tcMar>
              <w:top w:w="0" w:type="dxa"/>
              <w:left w:w="108" w:type="dxa"/>
              <w:bottom w:w="0" w:type="dxa"/>
              <w:right w:w="108" w:type="dxa"/>
            </w:tcMar>
            <w:vAlign w:val="center"/>
            <w:hideMark/>
          </w:tcPr>
          <w:p w14:paraId="4C462630"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Subject Area</w:t>
            </w:r>
          </w:p>
        </w:tc>
        <w:tc>
          <w:tcPr>
            <w:tcW w:w="4023" w:type="pct"/>
            <w:tcMar>
              <w:top w:w="0" w:type="dxa"/>
              <w:left w:w="108" w:type="dxa"/>
              <w:bottom w:w="0" w:type="dxa"/>
              <w:right w:w="108" w:type="dxa"/>
            </w:tcMar>
            <w:vAlign w:val="center"/>
          </w:tcPr>
          <w:p w14:paraId="3A33CB0A" w14:textId="1C6F15E1" w:rsidR="00486589" w:rsidRPr="00116E05" w:rsidRDefault="00D436B8" w:rsidP="00116E05">
            <w:pPr>
              <w:rPr>
                <w:rFonts w:ascii="Times New Roman" w:eastAsia="Calibri" w:hAnsi="Times New Roman" w:cs="Times New Roman"/>
                <w:bCs/>
              </w:rPr>
            </w:pPr>
            <w:r>
              <w:rPr>
                <w:rFonts w:ascii="Times New Roman" w:eastAsia="Calibri" w:hAnsi="Times New Roman" w:cs="Times New Roman"/>
                <w:bCs/>
              </w:rPr>
              <w:t>Hospitality Revenue Management</w:t>
            </w:r>
            <w:r w:rsidR="00486589" w:rsidRPr="00116E05">
              <w:rPr>
                <w:rFonts w:ascii="Times New Roman" w:eastAsia="Calibri" w:hAnsi="Times New Roman" w:cs="Times New Roman"/>
                <w:bCs/>
              </w:rPr>
              <w:t xml:space="preserve"> </w:t>
            </w:r>
          </w:p>
        </w:tc>
      </w:tr>
      <w:tr w:rsidR="00486589" w:rsidRPr="00EF56E5" w14:paraId="0A174A81" w14:textId="77777777" w:rsidTr="000329E4">
        <w:trPr>
          <w:trHeight w:val="170"/>
        </w:trPr>
        <w:tc>
          <w:tcPr>
            <w:tcW w:w="977" w:type="pct"/>
            <w:tcMar>
              <w:top w:w="0" w:type="dxa"/>
              <w:left w:w="108" w:type="dxa"/>
              <w:bottom w:w="0" w:type="dxa"/>
              <w:right w:w="108" w:type="dxa"/>
            </w:tcMar>
            <w:vAlign w:val="center"/>
          </w:tcPr>
          <w:p w14:paraId="76A9F964"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Course Prefix</w:t>
            </w:r>
          </w:p>
        </w:tc>
        <w:tc>
          <w:tcPr>
            <w:tcW w:w="4023" w:type="pct"/>
            <w:tcMar>
              <w:top w:w="0" w:type="dxa"/>
              <w:left w:w="108" w:type="dxa"/>
              <w:bottom w:w="0" w:type="dxa"/>
              <w:right w:w="108" w:type="dxa"/>
            </w:tcMar>
            <w:vAlign w:val="center"/>
          </w:tcPr>
          <w:p w14:paraId="71D16B89" w14:textId="77777777"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HMGT</w:t>
            </w:r>
          </w:p>
        </w:tc>
      </w:tr>
      <w:tr w:rsidR="00486589" w:rsidRPr="00EF56E5" w14:paraId="654F234D" w14:textId="77777777" w:rsidTr="000329E4">
        <w:trPr>
          <w:trHeight w:val="296"/>
        </w:trPr>
        <w:tc>
          <w:tcPr>
            <w:tcW w:w="977" w:type="pct"/>
            <w:tcMar>
              <w:top w:w="0" w:type="dxa"/>
              <w:left w:w="108" w:type="dxa"/>
              <w:bottom w:w="0" w:type="dxa"/>
              <w:right w:w="108" w:type="dxa"/>
            </w:tcMar>
            <w:vAlign w:val="center"/>
            <w:hideMark/>
          </w:tcPr>
          <w:p w14:paraId="3A91E159"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Course Number</w:t>
            </w:r>
          </w:p>
        </w:tc>
        <w:tc>
          <w:tcPr>
            <w:tcW w:w="4023" w:type="pct"/>
            <w:tcMar>
              <w:top w:w="0" w:type="dxa"/>
              <w:left w:w="108" w:type="dxa"/>
              <w:bottom w:w="0" w:type="dxa"/>
              <w:right w:w="108" w:type="dxa"/>
            </w:tcMar>
            <w:vAlign w:val="center"/>
          </w:tcPr>
          <w:p w14:paraId="097EECCD" w14:textId="77777777"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4902</w:t>
            </w:r>
          </w:p>
        </w:tc>
      </w:tr>
      <w:tr w:rsidR="00486589" w:rsidRPr="00EF56E5" w14:paraId="2CBC6EC7" w14:textId="77777777" w:rsidTr="000329E4">
        <w:trPr>
          <w:trHeight w:val="170"/>
        </w:trPr>
        <w:tc>
          <w:tcPr>
            <w:tcW w:w="977" w:type="pct"/>
            <w:tcMar>
              <w:top w:w="0" w:type="dxa"/>
              <w:left w:w="108" w:type="dxa"/>
              <w:bottom w:w="0" w:type="dxa"/>
              <w:right w:w="108" w:type="dxa"/>
            </w:tcMar>
            <w:vAlign w:val="center"/>
            <w:hideMark/>
          </w:tcPr>
          <w:p w14:paraId="280A2EF8"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Course Title</w:t>
            </w:r>
          </w:p>
        </w:tc>
        <w:tc>
          <w:tcPr>
            <w:tcW w:w="4023" w:type="pct"/>
            <w:tcMar>
              <w:top w:w="0" w:type="dxa"/>
              <w:left w:w="108" w:type="dxa"/>
              <w:bottom w:w="0" w:type="dxa"/>
              <w:right w:w="108" w:type="dxa"/>
            </w:tcMar>
            <w:vAlign w:val="center"/>
          </w:tcPr>
          <w:p w14:paraId="29B8AC73" w14:textId="5361EC3A" w:rsidR="00486589" w:rsidRPr="00116E05" w:rsidRDefault="009D2AC0" w:rsidP="00116E05">
            <w:pPr>
              <w:rPr>
                <w:rFonts w:ascii="Times New Roman" w:eastAsia="Calibri" w:hAnsi="Times New Roman" w:cs="Times New Roman"/>
                <w:bCs/>
              </w:rPr>
            </w:pPr>
            <w:r>
              <w:rPr>
                <w:rFonts w:ascii="Times New Roman" w:eastAsia="Calibri" w:hAnsi="Times New Roman" w:cs="Times New Roman"/>
                <w:bCs/>
              </w:rPr>
              <w:t>Hospitality Revenue Management</w:t>
            </w:r>
          </w:p>
        </w:tc>
      </w:tr>
      <w:tr w:rsidR="00486589" w:rsidRPr="00EF56E5" w14:paraId="773BD566" w14:textId="77777777" w:rsidTr="000329E4">
        <w:trPr>
          <w:trHeight w:val="260"/>
        </w:trPr>
        <w:tc>
          <w:tcPr>
            <w:tcW w:w="977" w:type="pct"/>
            <w:tcMar>
              <w:top w:w="0" w:type="dxa"/>
              <w:left w:w="108" w:type="dxa"/>
              <w:bottom w:w="0" w:type="dxa"/>
              <w:right w:w="108" w:type="dxa"/>
            </w:tcMar>
            <w:vAlign w:val="center"/>
            <w:hideMark/>
          </w:tcPr>
          <w:p w14:paraId="53F28835"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4023" w:type="pct"/>
            <w:tcMar>
              <w:top w:w="0" w:type="dxa"/>
              <w:left w:w="108" w:type="dxa"/>
              <w:bottom w:w="0" w:type="dxa"/>
              <w:right w:w="108" w:type="dxa"/>
            </w:tcMar>
            <w:vAlign w:val="center"/>
          </w:tcPr>
          <w:p w14:paraId="2CA098F3" w14:textId="78A42416" w:rsidR="00F260EC" w:rsidRDefault="00486589" w:rsidP="001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116E05">
              <w:rPr>
                <w:rFonts w:ascii="Times New Roman" w:hAnsi="Times New Roman" w:cs="Times New Roman"/>
              </w:rPr>
              <w:t>Introduction to theoretical understanding and practical appli</w:t>
            </w:r>
            <w:r w:rsidR="00116E05" w:rsidRPr="00116E05">
              <w:rPr>
                <w:rFonts w:ascii="Times New Roman" w:hAnsi="Times New Roman" w:cs="Times New Roman"/>
              </w:rPr>
              <w:t>cation of revenue management</w:t>
            </w:r>
            <w:r w:rsidRPr="00116E05">
              <w:rPr>
                <w:rFonts w:ascii="Times New Roman" w:hAnsi="Times New Roman" w:cs="Times New Roman"/>
              </w:rPr>
              <w:t xml:space="preserve"> in </w:t>
            </w:r>
            <w:r w:rsidR="009D2AC0">
              <w:rPr>
                <w:rFonts w:ascii="Times New Roman" w:hAnsi="Times New Roman" w:cs="Times New Roman"/>
              </w:rPr>
              <w:t xml:space="preserve">the </w:t>
            </w:r>
          </w:p>
          <w:p w14:paraId="1A6030C6" w14:textId="695A3AE9" w:rsidR="00486589" w:rsidRPr="00116E05" w:rsidRDefault="00486589" w:rsidP="006A7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roofErr w:type="gramStart"/>
            <w:r w:rsidRPr="00116E05">
              <w:rPr>
                <w:rFonts w:ascii="Times New Roman" w:hAnsi="Times New Roman" w:cs="Times New Roman"/>
              </w:rPr>
              <w:t>hospitality</w:t>
            </w:r>
            <w:proofErr w:type="gramEnd"/>
            <w:r w:rsidRPr="00116E05">
              <w:rPr>
                <w:rFonts w:ascii="Times New Roman" w:hAnsi="Times New Roman" w:cs="Times New Roman"/>
              </w:rPr>
              <w:t xml:space="preserve"> and tourism industries. </w:t>
            </w:r>
            <w:r w:rsidR="00116E05" w:rsidRPr="00116E05">
              <w:rPr>
                <w:rFonts w:ascii="Times New Roman" w:hAnsi="Times New Roman" w:cs="Times New Roman"/>
              </w:rPr>
              <w:t>Topics include the history of revenue management</w:t>
            </w:r>
            <w:r w:rsidRPr="00116E05">
              <w:rPr>
                <w:rFonts w:ascii="Times New Roman" w:hAnsi="Times New Roman" w:cs="Times New Roman"/>
              </w:rPr>
              <w:t>, perf</w:t>
            </w:r>
            <w:r w:rsidR="00116E05" w:rsidRPr="00116E05">
              <w:rPr>
                <w:rFonts w:ascii="Times New Roman" w:hAnsi="Times New Roman" w:cs="Times New Roman"/>
              </w:rPr>
              <w:t>ormance metrics and analysis,</w:t>
            </w:r>
            <w:r w:rsidRPr="00116E05">
              <w:rPr>
                <w:rFonts w:ascii="Times New Roman" w:hAnsi="Times New Roman" w:cs="Times New Roman"/>
              </w:rPr>
              <w:t xml:space="preserve"> technology, social web, big data, pricing policies and applications in food and beverage operations. </w:t>
            </w:r>
            <w:r w:rsidR="006A77FA">
              <w:rPr>
                <w:rFonts w:ascii="Times New Roman" w:hAnsi="Times New Roman" w:cs="Times New Roman"/>
              </w:rPr>
              <w:t>Exploration of c</w:t>
            </w:r>
            <w:r w:rsidRPr="00116E05">
              <w:rPr>
                <w:rFonts w:ascii="Times New Roman" w:hAnsi="Times New Roman" w:cs="Times New Roman"/>
              </w:rPr>
              <w:t>urrent and e</w:t>
            </w:r>
            <w:r w:rsidR="00116E05" w:rsidRPr="00116E05">
              <w:rPr>
                <w:rFonts w:ascii="Times New Roman" w:hAnsi="Times New Roman" w:cs="Times New Roman"/>
              </w:rPr>
              <w:t>merging trends in revenue management</w:t>
            </w:r>
            <w:r w:rsidR="006A77FA">
              <w:rPr>
                <w:rFonts w:ascii="Times New Roman" w:hAnsi="Times New Roman" w:cs="Times New Roman"/>
              </w:rPr>
              <w:t>.</w:t>
            </w:r>
            <w:r w:rsidRPr="00116E05">
              <w:rPr>
                <w:rFonts w:ascii="Times New Roman" w:hAnsi="Times New Roman" w:cs="Times New Roman"/>
              </w:rPr>
              <w:t xml:space="preserve"> </w:t>
            </w:r>
          </w:p>
        </w:tc>
      </w:tr>
      <w:tr w:rsidR="00486589" w:rsidRPr="00EF56E5" w14:paraId="3EF85898" w14:textId="77777777" w:rsidTr="000329E4">
        <w:trPr>
          <w:trHeight w:val="323"/>
        </w:trPr>
        <w:tc>
          <w:tcPr>
            <w:tcW w:w="977" w:type="pct"/>
            <w:tcMar>
              <w:top w:w="0" w:type="dxa"/>
              <w:left w:w="108" w:type="dxa"/>
              <w:bottom w:w="0" w:type="dxa"/>
              <w:right w:w="108" w:type="dxa"/>
            </w:tcMar>
            <w:vAlign w:val="center"/>
          </w:tcPr>
          <w:p w14:paraId="4D76901B" w14:textId="77777777" w:rsidR="00486589" w:rsidRPr="00EF56E5" w:rsidRDefault="00486589" w:rsidP="00116E05">
            <w:pPr>
              <w:rPr>
                <w:rFonts w:ascii="Arial" w:eastAsia="Calibri" w:hAnsi="Arial" w:cs="Arial"/>
                <w:b/>
                <w:bCs/>
                <w:sz w:val="20"/>
                <w:szCs w:val="20"/>
              </w:rPr>
            </w:pPr>
            <w:r>
              <w:rPr>
                <w:rFonts w:ascii="Arial" w:eastAsia="Calibri" w:hAnsi="Arial" w:cs="Arial"/>
                <w:b/>
                <w:bCs/>
                <w:sz w:val="20"/>
                <w:szCs w:val="20"/>
              </w:rPr>
              <w:t>Prerequisite</w:t>
            </w:r>
          </w:p>
        </w:tc>
        <w:tc>
          <w:tcPr>
            <w:tcW w:w="4023" w:type="pct"/>
            <w:tcMar>
              <w:top w:w="0" w:type="dxa"/>
              <w:left w:w="108" w:type="dxa"/>
              <w:bottom w:w="0" w:type="dxa"/>
              <w:right w:w="108" w:type="dxa"/>
            </w:tcMar>
            <w:vAlign w:val="center"/>
          </w:tcPr>
          <w:p w14:paraId="588344EF" w14:textId="64D2CF0E"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MAT 1272</w:t>
            </w:r>
            <w:r w:rsidR="000F5C0F">
              <w:rPr>
                <w:rFonts w:ascii="Times New Roman" w:eastAsia="Calibri" w:hAnsi="Times New Roman" w:cs="Times New Roman"/>
                <w:bCs/>
              </w:rPr>
              <w:t xml:space="preserve"> or higher statistics</w:t>
            </w:r>
            <w:r w:rsidRPr="00116E05">
              <w:rPr>
                <w:rFonts w:ascii="Times New Roman" w:eastAsia="Calibri" w:hAnsi="Times New Roman" w:cs="Times New Roman"/>
                <w:bCs/>
              </w:rPr>
              <w:t>, HMGT 3501, 3502, 3601, 3602</w:t>
            </w:r>
          </w:p>
        </w:tc>
      </w:tr>
      <w:tr w:rsidR="00486589" w:rsidRPr="00EF56E5" w14:paraId="0DF48480" w14:textId="77777777" w:rsidTr="000329E4">
        <w:trPr>
          <w:trHeight w:val="323"/>
        </w:trPr>
        <w:tc>
          <w:tcPr>
            <w:tcW w:w="977" w:type="pct"/>
            <w:tcMar>
              <w:top w:w="0" w:type="dxa"/>
              <w:left w:w="108" w:type="dxa"/>
              <w:bottom w:w="0" w:type="dxa"/>
              <w:right w:w="108" w:type="dxa"/>
            </w:tcMar>
            <w:vAlign w:val="center"/>
          </w:tcPr>
          <w:p w14:paraId="586B9BE7" w14:textId="77777777" w:rsidR="00486589" w:rsidRPr="00EF56E5" w:rsidRDefault="00486589" w:rsidP="00116E05">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4023" w:type="pct"/>
            <w:tcMar>
              <w:top w:w="0" w:type="dxa"/>
              <w:left w:w="108" w:type="dxa"/>
              <w:bottom w:w="0" w:type="dxa"/>
              <w:right w:w="108" w:type="dxa"/>
            </w:tcMar>
            <w:vAlign w:val="center"/>
          </w:tcPr>
          <w:p w14:paraId="3348E135" w14:textId="77777777" w:rsidR="00486589" w:rsidRPr="00116E05" w:rsidRDefault="00486589" w:rsidP="00116E05">
            <w:pPr>
              <w:rPr>
                <w:rFonts w:ascii="Times New Roman" w:eastAsia="Calibri" w:hAnsi="Times New Roman" w:cs="Times New Roman"/>
                <w:bCs/>
              </w:rPr>
            </w:pPr>
          </w:p>
        </w:tc>
      </w:tr>
      <w:tr w:rsidR="00486589" w:rsidRPr="00EF56E5" w14:paraId="53BF9A69" w14:textId="77777777" w:rsidTr="000329E4">
        <w:trPr>
          <w:trHeight w:val="323"/>
        </w:trPr>
        <w:tc>
          <w:tcPr>
            <w:tcW w:w="977" w:type="pct"/>
            <w:tcMar>
              <w:top w:w="0" w:type="dxa"/>
              <w:left w:w="108" w:type="dxa"/>
              <w:bottom w:w="0" w:type="dxa"/>
              <w:right w:w="108" w:type="dxa"/>
            </w:tcMar>
            <w:vAlign w:val="center"/>
            <w:hideMark/>
          </w:tcPr>
          <w:p w14:paraId="788BD898"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4023" w:type="pct"/>
            <w:tcMar>
              <w:top w:w="0" w:type="dxa"/>
              <w:left w:w="108" w:type="dxa"/>
              <w:bottom w:w="0" w:type="dxa"/>
              <w:right w:w="108" w:type="dxa"/>
            </w:tcMar>
            <w:vAlign w:val="center"/>
          </w:tcPr>
          <w:p w14:paraId="280144F8" w14:textId="77777777"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HMGT 4702</w:t>
            </w:r>
          </w:p>
        </w:tc>
      </w:tr>
      <w:tr w:rsidR="00486589" w:rsidRPr="00EF56E5" w14:paraId="7B281B73" w14:textId="77777777" w:rsidTr="000329E4">
        <w:trPr>
          <w:trHeight w:val="161"/>
        </w:trPr>
        <w:tc>
          <w:tcPr>
            <w:tcW w:w="977" w:type="pct"/>
            <w:tcMar>
              <w:top w:w="0" w:type="dxa"/>
              <w:left w:w="108" w:type="dxa"/>
              <w:bottom w:w="0" w:type="dxa"/>
              <w:right w:w="108" w:type="dxa"/>
            </w:tcMar>
            <w:vAlign w:val="center"/>
            <w:hideMark/>
          </w:tcPr>
          <w:p w14:paraId="78939073"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Credits</w:t>
            </w:r>
          </w:p>
        </w:tc>
        <w:tc>
          <w:tcPr>
            <w:tcW w:w="4023" w:type="pct"/>
            <w:tcMar>
              <w:top w:w="0" w:type="dxa"/>
              <w:left w:w="108" w:type="dxa"/>
              <w:bottom w:w="0" w:type="dxa"/>
              <w:right w:w="108" w:type="dxa"/>
            </w:tcMar>
            <w:vAlign w:val="center"/>
          </w:tcPr>
          <w:p w14:paraId="5019719B" w14:textId="77777777"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3</w:t>
            </w:r>
          </w:p>
        </w:tc>
      </w:tr>
      <w:tr w:rsidR="00486589" w:rsidRPr="00EF56E5" w14:paraId="378B81AD" w14:textId="77777777" w:rsidTr="000329E4">
        <w:trPr>
          <w:trHeight w:val="287"/>
        </w:trPr>
        <w:tc>
          <w:tcPr>
            <w:tcW w:w="977" w:type="pct"/>
            <w:tcMar>
              <w:top w:w="0" w:type="dxa"/>
              <w:left w:w="108" w:type="dxa"/>
              <w:bottom w:w="0" w:type="dxa"/>
              <w:right w:w="108" w:type="dxa"/>
            </w:tcMar>
            <w:vAlign w:val="center"/>
            <w:hideMark/>
          </w:tcPr>
          <w:p w14:paraId="4CB20A4E"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Contact Hours</w:t>
            </w:r>
          </w:p>
        </w:tc>
        <w:tc>
          <w:tcPr>
            <w:tcW w:w="4023" w:type="pct"/>
            <w:tcMar>
              <w:top w:w="0" w:type="dxa"/>
              <w:left w:w="108" w:type="dxa"/>
              <w:bottom w:w="0" w:type="dxa"/>
              <w:right w:w="108" w:type="dxa"/>
            </w:tcMar>
            <w:vAlign w:val="center"/>
          </w:tcPr>
          <w:p w14:paraId="6542322B" w14:textId="28E0983F" w:rsidR="00486589" w:rsidRPr="00116E05" w:rsidRDefault="00486589" w:rsidP="00116E05">
            <w:pPr>
              <w:rPr>
                <w:rFonts w:ascii="Times New Roman" w:eastAsia="Calibri" w:hAnsi="Times New Roman" w:cs="Times New Roman"/>
                <w:bCs/>
              </w:rPr>
            </w:pPr>
            <w:r w:rsidRPr="00116E05">
              <w:rPr>
                <w:rFonts w:ascii="Times New Roman" w:eastAsia="Calibri" w:hAnsi="Times New Roman" w:cs="Times New Roman"/>
                <w:bCs/>
              </w:rPr>
              <w:t>3</w:t>
            </w:r>
            <w:r w:rsidR="00B87E4A">
              <w:rPr>
                <w:rFonts w:ascii="Times New Roman" w:eastAsia="Calibri" w:hAnsi="Times New Roman" w:cs="Times New Roman"/>
                <w:bCs/>
              </w:rPr>
              <w:t xml:space="preserve"> Class Hours</w:t>
            </w:r>
          </w:p>
        </w:tc>
      </w:tr>
      <w:tr w:rsidR="00486589" w:rsidRPr="00EF56E5" w14:paraId="5183C7F4" w14:textId="77777777" w:rsidTr="000329E4">
        <w:trPr>
          <w:trHeight w:val="215"/>
        </w:trPr>
        <w:tc>
          <w:tcPr>
            <w:tcW w:w="977" w:type="pct"/>
            <w:tcMar>
              <w:top w:w="0" w:type="dxa"/>
              <w:left w:w="108" w:type="dxa"/>
              <w:bottom w:w="0" w:type="dxa"/>
              <w:right w:w="108" w:type="dxa"/>
            </w:tcMar>
            <w:vAlign w:val="center"/>
            <w:hideMark/>
          </w:tcPr>
          <w:p w14:paraId="7DFA8C75"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Liberal Arts</w:t>
            </w:r>
          </w:p>
        </w:tc>
        <w:tc>
          <w:tcPr>
            <w:tcW w:w="4023" w:type="pct"/>
            <w:tcMar>
              <w:top w:w="0" w:type="dxa"/>
              <w:left w:w="108" w:type="dxa"/>
              <w:bottom w:w="0" w:type="dxa"/>
              <w:right w:w="108" w:type="dxa"/>
            </w:tcMar>
            <w:vAlign w:val="center"/>
            <w:hideMark/>
          </w:tcPr>
          <w:p w14:paraId="0FEB50B4" w14:textId="77777777" w:rsidR="00486589" w:rsidRPr="00116E05" w:rsidRDefault="00486589" w:rsidP="00116E05">
            <w:pPr>
              <w:rPr>
                <w:rFonts w:ascii="Times New Roman" w:eastAsia="Calibri" w:hAnsi="Times New Roman" w:cs="Times New Roman"/>
                <w:b/>
                <w:bCs/>
                <w:sz w:val="20"/>
                <w:szCs w:val="20"/>
              </w:rPr>
            </w:pPr>
            <w:r w:rsidRPr="00116E05">
              <w:rPr>
                <w:rFonts w:ascii="Times New Roman" w:eastAsia="Calibri" w:hAnsi="Times New Roman" w:cs="Times New Roman"/>
                <w:b/>
                <w:bCs/>
                <w:sz w:val="20"/>
                <w:szCs w:val="20"/>
              </w:rPr>
              <w:t xml:space="preserve">[   ] Yes  [  X ] No  </w:t>
            </w:r>
          </w:p>
        </w:tc>
      </w:tr>
      <w:tr w:rsidR="00486589" w:rsidRPr="00EF56E5" w14:paraId="5465B9F2" w14:textId="77777777" w:rsidTr="000329E4">
        <w:trPr>
          <w:trHeight w:val="719"/>
        </w:trPr>
        <w:tc>
          <w:tcPr>
            <w:tcW w:w="977" w:type="pct"/>
            <w:tcMar>
              <w:top w:w="0" w:type="dxa"/>
              <w:left w:w="108" w:type="dxa"/>
              <w:bottom w:w="0" w:type="dxa"/>
              <w:right w:w="108" w:type="dxa"/>
            </w:tcMar>
            <w:vAlign w:val="center"/>
            <w:hideMark/>
          </w:tcPr>
          <w:p w14:paraId="479ACF2E"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 xml:space="preserve">Course Attribute (e.g. Writing Intensive, </w:t>
            </w:r>
            <w:proofErr w:type="spellStart"/>
            <w:r w:rsidRPr="00EF56E5">
              <w:rPr>
                <w:rFonts w:ascii="Arial" w:eastAsia="Calibri" w:hAnsi="Arial" w:cs="Arial"/>
                <w:b/>
                <w:bCs/>
                <w:sz w:val="20"/>
                <w:szCs w:val="20"/>
              </w:rPr>
              <w:t>etc</w:t>
            </w:r>
            <w:proofErr w:type="spellEnd"/>
            <w:r w:rsidRPr="00EF56E5">
              <w:rPr>
                <w:rFonts w:ascii="Arial" w:eastAsia="Calibri" w:hAnsi="Arial" w:cs="Arial"/>
                <w:b/>
                <w:bCs/>
                <w:sz w:val="20"/>
                <w:szCs w:val="20"/>
              </w:rPr>
              <w:t>)</w:t>
            </w:r>
          </w:p>
        </w:tc>
        <w:tc>
          <w:tcPr>
            <w:tcW w:w="4023" w:type="pct"/>
            <w:tcMar>
              <w:top w:w="0" w:type="dxa"/>
              <w:left w:w="108" w:type="dxa"/>
              <w:bottom w:w="0" w:type="dxa"/>
              <w:right w:w="108" w:type="dxa"/>
            </w:tcMar>
            <w:vAlign w:val="center"/>
          </w:tcPr>
          <w:p w14:paraId="190AF500" w14:textId="77777777" w:rsidR="00486589" w:rsidRPr="00EF56E5" w:rsidRDefault="00486589" w:rsidP="00116E05">
            <w:pPr>
              <w:rPr>
                <w:rFonts w:ascii="Arial" w:eastAsia="Calibri" w:hAnsi="Arial" w:cs="Arial"/>
                <w:bCs/>
                <w:sz w:val="20"/>
                <w:szCs w:val="20"/>
              </w:rPr>
            </w:pPr>
            <w:r>
              <w:rPr>
                <w:rFonts w:ascii="Arial" w:eastAsia="Calibri" w:hAnsi="Arial" w:cs="Arial"/>
                <w:bCs/>
                <w:sz w:val="20"/>
                <w:szCs w:val="20"/>
              </w:rPr>
              <w:t>N/A</w:t>
            </w:r>
          </w:p>
        </w:tc>
      </w:tr>
      <w:tr w:rsidR="00486589" w:rsidRPr="00EF56E5" w14:paraId="3C56FF1D" w14:textId="77777777" w:rsidTr="000329E4">
        <w:trPr>
          <w:trHeight w:val="425"/>
        </w:trPr>
        <w:tc>
          <w:tcPr>
            <w:tcW w:w="977" w:type="pct"/>
            <w:tcMar>
              <w:top w:w="0" w:type="dxa"/>
              <w:left w:w="108" w:type="dxa"/>
              <w:bottom w:w="0" w:type="dxa"/>
              <w:right w:w="108" w:type="dxa"/>
            </w:tcMar>
            <w:vAlign w:val="center"/>
            <w:hideMark/>
          </w:tcPr>
          <w:p w14:paraId="5D9B548D" w14:textId="77777777" w:rsidR="00486589" w:rsidRPr="00EF56E5" w:rsidRDefault="00486589" w:rsidP="00116E05">
            <w:pPr>
              <w:contextualSpacing/>
              <w:rPr>
                <w:rFonts w:ascii="Arial" w:eastAsia="Calibri" w:hAnsi="Arial" w:cs="Arial"/>
                <w:b/>
                <w:bCs/>
                <w:sz w:val="20"/>
                <w:szCs w:val="20"/>
              </w:rPr>
            </w:pPr>
            <w:r w:rsidRPr="00EF56E5">
              <w:rPr>
                <w:rFonts w:ascii="Arial" w:eastAsia="Calibri" w:hAnsi="Arial" w:cs="Arial"/>
                <w:b/>
                <w:bCs/>
                <w:sz w:val="20"/>
                <w:szCs w:val="20"/>
              </w:rPr>
              <w:t>Course Applicability</w:t>
            </w:r>
          </w:p>
        </w:tc>
        <w:tc>
          <w:tcPr>
            <w:tcW w:w="4023" w:type="pct"/>
            <w:tcMar>
              <w:top w:w="0" w:type="dxa"/>
              <w:left w:w="108" w:type="dxa"/>
              <w:bottom w:w="0" w:type="dxa"/>
              <w:right w:w="108" w:type="dxa"/>
            </w:tcMar>
            <w:vAlign w:val="center"/>
          </w:tcPr>
          <w:tbl>
            <w:tblPr>
              <w:tblW w:w="9423" w:type="dxa"/>
              <w:tblLayout w:type="fixed"/>
              <w:tblLook w:val="04A0" w:firstRow="1" w:lastRow="0" w:firstColumn="1" w:lastColumn="0" w:noHBand="0" w:noVBand="1"/>
            </w:tblPr>
            <w:tblGrid>
              <w:gridCol w:w="2763"/>
              <w:gridCol w:w="3690"/>
              <w:gridCol w:w="2970"/>
            </w:tblGrid>
            <w:tr w:rsidR="00486589" w:rsidRPr="00EF56E5" w14:paraId="7A22B61E" w14:textId="77777777" w:rsidTr="000329E4">
              <w:trPr>
                <w:trHeight w:val="342"/>
              </w:trPr>
              <w:tc>
                <w:tcPr>
                  <w:tcW w:w="2763" w:type="dxa"/>
                  <w:shd w:val="clear" w:color="auto" w:fill="auto"/>
                  <w:vAlign w:val="center"/>
                </w:tcPr>
                <w:p w14:paraId="5A79F0C9" w14:textId="77777777" w:rsidR="00486589" w:rsidRPr="000329E4" w:rsidRDefault="00486589" w:rsidP="00116E05">
                  <w:pPr>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X ] Major</w:t>
                  </w:r>
                </w:p>
              </w:tc>
              <w:tc>
                <w:tcPr>
                  <w:tcW w:w="6660" w:type="dxa"/>
                  <w:gridSpan w:val="2"/>
                  <w:shd w:val="clear" w:color="auto" w:fill="auto"/>
                  <w:vAlign w:val="center"/>
                </w:tcPr>
                <w:p w14:paraId="1317263D" w14:textId="77777777" w:rsidR="00486589" w:rsidRPr="000329E4" w:rsidRDefault="00486589" w:rsidP="00116E05">
                  <w:pPr>
                    <w:contextualSpacing/>
                    <w:rPr>
                      <w:rFonts w:ascii="Times New Roman" w:eastAsia="Calibri" w:hAnsi="Times New Roman" w:cs="Times New Roman"/>
                      <w:b/>
                      <w:bCs/>
                      <w:sz w:val="16"/>
                      <w:szCs w:val="16"/>
                    </w:rPr>
                  </w:pPr>
                </w:p>
              </w:tc>
            </w:tr>
            <w:tr w:rsidR="00486589" w:rsidRPr="00EF56E5" w14:paraId="23E806BC" w14:textId="77777777" w:rsidTr="000329E4">
              <w:trPr>
                <w:trHeight w:val="73"/>
              </w:trPr>
              <w:tc>
                <w:tcPr>
                  <w:tcW w:w="2763" w:type="dxa"/>
                  <w:shd w:val="clear" w:color="auto" w:fill="auto"/>
                  <w:vAlign w:val="center"/>
                </w:tcPr>
                <w:p w14:paraId="20B19370" w14:textId="77777777" w:rsidR="00486589" w:rsidRPr="000329E4" w:rsidRDefault="00486589" w:rsidP="00116E05">
                  <w:pPr>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Gen Ed Required</w:t>
                  </w:r>
                </w:p>
              </w:tc>
              <w:tc>
                <w:tcPr>
                  <w:tcW w:w="3690" w:type="dxa"/>
                  <w:shd w:val="clear" w:color="auto" w:fill="auto"/>
                  <w:vAlign w:val="center"/>
                </w:tcPr>
                <w:p w14:paraId="5771F0F3" w14:textId="77777777" w:rsidR="00486589" w:rsidRPr="000329E4" w:rsidRDefault="00486589" w:rsidP="00116E05">
                  <w:pPr>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Gen Ed - Flexible</w:t>
                  </w:r>
                </w:p>
              </w:tc>
              <w:tc>
                <w:tcPr>
                  <w:tcW w:w="2970" w:type="dxa"/>
                  <w:shd w:val="clear" w:color="auto" w:fill="auto"/>
                  <w:vAlign w:val="center"/>
                </w:tcPr>
                <w:p w14:paraId="49357C22" w14:textId="77777777" w:rsidR="00486589" w:rsidRPr="000329E4" w:rsidRDefault="00486589" w:rsidP="00116E05">
                  <w:pPr>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Gen Ed - College Option</w:t>
                  </w:r>
                </w:p>
              </w:tc>
            </w:tr>
            <w:tr w:rsidR="00486589" w:rsidRPr="00EF56E5" w14:paraId="324073C5" w14:textId="77777777" w:rsidTr="000329E4">
              <w:trPr>
                <w:trHeight w:val="73"/>
              </w:trPr>
              <w:tc>
                <w:tcPr>
                  <w:tcW w:w="2763" w:type="dxa"/>
                  <w:shd w:val="clear" w:color="auto" w:fill="auto"/>
                  <w:vAlign w:val="center"/>
                </w:tcPr>
                <w:p w14:paraId="175720BB"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English Composition</w:t>
                  </w:r>
                </w:p>
              </w:tc>
              <w:tc>
                <w:tcPr>
                  <w:tcW w:w="3690" w:type="dxa"/>
                  <w:shd w:val="clear" w:color="auto" w:fill="auto"/>
                  <w:vAlign w:val="center"/>
                </w:tcPr>
                <w:p w14:paraId="048F75E3"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World Cultures</w:t>
                  </w:r>
                </w:p>
              </w:tc>
              <w:tc>
                <w:tcPr>
                  <w:tcW w:w="2970" w:type="dxa"/>
                  <w:shd w:val="clear" w:color="auto" w:fill="auto"/>
                  <w:vAlign w:val="center"/>
                </w:tcPr>
                <w:p w14:paraId="0EAA31AD" w14:textId="77777777" w:rsidR="00486589" w:rsidRPr="000329E4" w:rsidRDefault="00486589" w:rsidP="00116E05">
                  <w:pPr>
                    <w:ind w:left="97"/>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Speech</w:t>
                  </w:r>
                </w:p>
              </w:tc>
            </w:tr>
            <w:tr w:rsidR="00486589" w:rsidRPr="00EF56E5" w14:paraId="68D52E10" w14:textId="77777777" w:rsidTr="000329E4">
              <w:trPr>
                <w:trHeight w:val="73"/>
              </w:trPr>
              <w:tc>
                <w:tcPr>
                  <w:tcW w:w="2763" w:type="dxa"/>
                  <w:shd w:val="clear" w:color="auto" w:fill="auto"/>
                  <w:vAlign w:val="center"/>
                </w:tcPr>
                <w:p w14:paraId="6DA60FB3"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Mathematics</w:t>
                  </w:r>
                </w:p>
              </w:tc>
              <w:tc>
                <w:tcPr>
                  <w:tcW w:w="3690" w:type="dxa"/>
                  <w:shd w:val="clear" w:color="auto" w:fill="auto"/>
                  <w:vAlign w:val="center"/>
                </w:tcPr>
                <w:p w14:paraId="16B53CA4"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US Experience in its Diversity</w:t>
                  </w:r>
                </w:p>
              </w:tc>
              <w:tc>
                <w:tcPr>
                  <w:tcW w:w="2970" w:type="dxa"/>
                  <w:shd w:val="clear" w:color="auto" w:fill="auto"/>
                  <w:vAlign w:val="center"/>
                </w:tcPr>
                <w:p w14:paraId="41E427BC" w14:textId="77777777" w:rsidR="00486589" w:rsidRPr="000329E4" w:rsidRDefault="00486589" w:rsidP="00116E05">
                  <w:pPr>
                    <w:ind w:left="97"/>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Interdisciplinary</w:t>
                  </w:r>
                </w:p>
              </w:tc>
            </w:tr>
            <w:tr w:rsidR="00486589" w:rsidRPr="00EF56E5" w14:paraId="6B440324" w14:textId="77777777" w:rsidTr="000329E4">
              <w:trPr>
                <w:trHeight w:val="73"/>
              </w:trPr>
              <w:tc>
                <w:tcPr>
                  <w:tcW w:w="2763" w:type="dxa"/>
                  <w:shd w:val="clear" w:color="auto" w:fill="auto"/>
                  <w:vAlign w:val="center"/>
                </w:tcPr>
                <w:p w14:paraId="555502B0"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Science</w:t>
                  </w:r>
                </w:p>
              </w:tc>
              <w:tc>
                <w:tcPr>
                  <w:tcW w:w="3690" w:type="dxa"/>
                  <w:shd w:val="clear" w:color="auto" w:fill="auto"/>
                  <w:vAlign w:val="center"/>
                </w:tcPr>
                <w:p w14:paraId="395502D6"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Creative Expression</w:t>
                  </w:r>
                </w:p>
              </w:tc>
              <w:tc>
                <w:tcPr>
                  <w:tcW w:w="2970" w:type="dxa"/>
                  <w:shd w:val="clear" w:color="auto" w:fill="auto"/>
                  <w:vAlign w:val="center"/>
                </w:tcPr>
                <w:p w14:paraId="0D5AB0F9" w14:textId="77777777" w:rsidR="00486589" w:rsidRPr="000329E4" w:rsidRDefault="00486589" w:rsidP="00116E05">
                  <w:pPr>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xml:space="preserve">  [  ] Advanced Liberal Arts</w:t>
                  </w:r>
                </w:p>
              </w:tc>
            </w:tr>
            <w:tr w:rsidR="00486589" w:rsidRPr="00EF56E5" w14:paraId="1724CF9E" w14:textId="77777777" w:rsidTr="000329E4">
              <w:trPr>
                <w:trHeight w:val="73"/>
              </w:trPr>
              <w:tc>
                <w:tcPr>
                  <w:tcW w:w="2763" w:type="dxa"/>
                  <w:shd w:val="clear" w:color="auto" w:fill="auto"/>
                  <w:vAlign w:val="center"/>
                </w:tcPr>
                <w:p w14:paraId="2B396F3F" w14:textId="77777777" w:rsidR="00486589" w:rsidRPr="000329E4" w:rsidRDefault="00486589" w:rsidP="00116E05">
                  <w:pPr>
                    <w:contextualSpacing/>
                    <w:rPr>
                      <w:rFonts w:ascii="Times New Roman" w:eastAsia="Calibri" w:hAnsi="Times New Roman" w:cs="Times New Roman"/>
                      <w:b/>
                      <w:bCs/>
                      <w:sz w:val="16"/>
                      <w:szCs w:val="16"/>
                    </w:rPr>
                  </w:pPr>
                </w:p>
              </w:tc>
              <w:tc>
                <w:tcPr>
                  <w:tcW w:w="3690" w:type="dxa"/>
                  <w:shd w:val="clear" w:color="auto" w:fill="auto"/>
                  <w:vAlign w:val="center"/>
                </w:tcPr>
                <w:p w14:paraId="556D7E68"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Individual and Society</w:t>
                  </w:r>
                </w:p>
              </w:tc>
              <w:tc>
                <w:tcPr>
                  <w:tcW w:w="2970" w:type="dxa"/>
                  <w:shd w:val="clear" w:color="auto" w:fill="auto"/>
                  <w:vAlign w:val="center"/>
                </w:tcPr>
                <w:p w14:paraId="6497304C" w14:textId="77777777" w:rsidR="00486589" w:rsidRPr="000329E4" w:rsidRDefault="00486589" w:rsidP="00116E05">
                  <w:pPr>
                    <w:ind w:left="288"/>
                    <w:contextualSpacing/>
                    <w:rPr>
                      <w:rFonts w:ascii="Times New Roman" w:eastAsia="Calibri" w:hAnsi="Times New Roman" w:cs="Times New Roman"/>
                      <w:b/>
                      <w:bCs/>
                      <w:sz w:val="16"/>
                      <w:szCs w:val="16"/>
                    </w:rPr>
                  </w:pPr>
                </w:p>
              </w:tc>
            </w:tr>
            <w:tr w:rsidR="00486589" w:rsidRPr="00EF56E5" w14:paraId="4571AEB8" w14:textId="77777777" w:rsidTr="000329E4">
              <w:trPr>
                <w:trHeight w:val="73"/>
              </w:trPr>
              <w:tc>
                <w:tcPr>
                  <w:tcW w:w="2763" w:type="dxa"/>
                  <w:shd w:val="clear" w:color="auto" w:fill="auto"/>
                  <w:vAlign w:val="center"/>
                </w:tcPr>
                <w:p w14:paraId="7A3DAB79" w14:textId="77777777" w:rsidR="00486589" w:rsidRPr="000329E4" w:rsidRDefault="00486589" w:rsidP="00116E05">
                  <w:pPr>
                    <w:contextualSpacing/>
                    <w:rPr>
                      <w:rFonts w:ascii="Times New Roman" w:eastAsia="Calibri" w:hAnsi="Times New Roman" w:cs="Times New Roman"/>
                      <w:b/>
                      <w:bCs/>
                      <w:sz w:val="16"/>
                      <w:szCs w:val="16"/>
                    </w:rPr>
                  </w:pPr>
                </w:p>
              </w:tc>
              <w:tc>
                <w:tcPr>
                  <w:tcW w:w="3690" w:type="dxa"/>
                  <w:shd w:val="clear" w:color="auto" w:fill="auto"/>
                  <w:vAlign w:val="center"/>
                </w:tcPr>
                <w:p w14:paraId="2AE84150" w14:textId="77777777" w:rsidR="00486589" w:rsidRPr="000329E4" w:rsidRDefault="00486589" w:rsidP="00116E05">
                  <w:pPr>
                    <w:ind w:left="144"/>
                    <w:contextualSpacing/>
                    <w:rPr>
                      <w:rFonts w:ascii="Times New Roman" w:eastAsia="Calibri" w:hAnsi="Times New Roman" w:cs="Times New Roman"/>
                      <w:b/>
                      <w:bCs/>
                      <w:sz w:val="16"/>
                      <w:szCs w:val="16"/>
                    </w:rPr>
                  </w:pPr>
                  <w:r w:rsidRPr="000329E4">
                    <w:rPr>
                      <w:rFonts w:ascii="Times New Roman" w:eastAsia="Calibri" w:hAnsi="Times New Roman" w:cs="Times New Roman"/>
                      <w:b/>
                      <w:bCs/>
                      <w:sz w:val="16"/>
                      <w:szCs w:val="16"/>
                    </w:rPr>
                    <w:t>[  ] Scientific World</w:t>
                  </w:r>
                </w:p>
              </w:tc>
              <w:tc>
                <w:tcPr>
                  <w:tcW w:w="2970" w:type="dxa"/>
                  <w:shd w:val="clear" w:color="auto" w:fill="auto"/>
                  <w:vAlign w:val="center"/>
                </w:tcPr>
                <w:p w14:paraId="2B1E5362" w14:textId="77777777" w:rsidR="00486589" w:rsidRPr="000329E4" w:rsidRDefault="00486589" w:rsidP="00116E05">
                  <w:pPr>
                    <w:ind w:left="288"/>
                    <w:contextualSpacing/>
                    <w:rPr>
                      <w:rFonts w:ascii="Times New Roman" w:eastAsia="Calibri" w:hAnsi="Times New Roman" w:cs="Times New Roman"/>
                      <w:b/>
                      <w:bCs/>
                      <w:sz w:val="16"/>
                      <w:szCs w:val="16"/>
                    </w:rPr>
                  </w:pPr>
                </w:p>
              </w:tc>
            </w:tr>
          </w:tbl>
          <w:p w14:paraId="354893B3" w14:textId="670B34E7" w:rsidR="00486589" w:rsidRPr="00EF56E5" w:rsidRDefault="00486589" w:rsidP="00116E05">
            <w:pPr>
              <w:ind w:left="720"/>
              <w:contextualSpacing/>
              <w:rPr>
                <w:rFonts w:ascii="Arial" w:eastAsia="Calibri" w:hAnsi="Arial" w:cs="Arial"/>
                <w:b/>
                <w:bCs/>
                <w:sz w:val="20"/>
                <w:szCs w:val="20"/>
              </w:rPr>
            </w:pPr>
          </w:p>
        </w:tc>
      </w:tr>
      <w:tr w:rsidR="00486589" w:rsidRPr="00EF56E5" w14:paraId="41CD46C5" w14:textId="77777777" w:rsidTr="000329E4">
        <w:trPr>
          <w:trHeight w:val="251"/>
        </w:trPr>
        <w:tc>
          <w:tcPr>
            <w:tcW w:w="977" w:type="pct"/>
            <w:tcMar>
              <w:top w:w="0" w:type="dxa"/>
              <w:left w:w="108" w:type="dxa"/>
              <w:bottom w:w="0" w:type="dxa"/>
              <w:right w:w="108" w:type="dxa"/>
            </w:tcMar>
            <w:vAlign w:val="center"/>
          </w:tcPr>
          <w:p w14:paraId="7085C124" w14:textId="77777777" w:rsidR="00486589" w:rsidRPr="00EF56E5" w:rsidRDefault="00486589" w:rsidP="00116E05">
            <w:pPr>
              <w:rPr>
                <w:rFonts w:ascii="Arial" w:eastAsia="Calibri" w:hAnsi="Arial" w:cs="Arial"/>
                <w:b/>
                <w:bCs/>
                <w:sz w:val="20"/>
                <w:szCs w:val="20"/>
              </w:rPr>
            </w:pPr>
            <w:r w:rsidRPr="00EF56E5">
              <w:rPr>
                <w:rFonts w:ascii="Arial" w:eastAsia="Calibri" w:hAnsi="Arial" w:cs="Arial"/>
                <w:b/>
                <w:bCs/>
                <w:sz w:val="20"/>
                <w:szCs w:val="20"/>
              </w:rPr>
              <w:t>Effective Term</w:t>
            </w:r>
          </w:p>
        </w:tc>
        <w:tc>
          <w:tcPr>
            <w:tcW w:w="4023" w:type="pct"/>
            <w:tcMar>
              <w:top w:w="0" w:type="dxa"/>
              <w:left w:w="108" w:type="dxa"/>
              <w:bottom w:w="0" w:type="dxa"/>
              <w:right w:w="108" w:type="dxa"/>
            </w:tcMar>
            <w:vAlign w:val="center"/>
          </w:tcPr>
          <w:p w14:paraId="564F7877" w14:textId="729EE8BB" w:rsidR="00486589" w:rsidRPr="00116E05" w:rsidRDefault="00B87E4A" w:rsidP="00116E05">
            <w:pPr>
              <w:rPr>
                <w:rFonts w:ascii="Times New Roman" w:eastAsia="Calibri" w:hAnsi="Times New Roman" w:cs="Times New Roman"/>
                <w:bCs/>
                <w:sz w:val="20"/>
                <w:szCs w:val="20"/>
              </w:rPr>
            </w:pPr>
            <w:r>
              <w:rPr>
                <w:rFonts w:ascii="Times New Roman" w:eastAsia="Calibri" w:hAnsi="Times New Roman" w:cs="Times New Roman"/>
                <w:bCs/>
                <w:sz w:val="20"/>
                <w:szCs w:val="20"/>
              </w:rPr>
              <w:t>Spring</w:t>
            </w:r>
            <w:r w:rsidR="00486589" w:rsidRPr="00116E05">
              <w:rPr>
                <w:rFonts w:ascii="Times New Roman" w:eastAsia="Calibri" w:hAnsi="Times New Roman" w:cs="Times New Roman"/>
                <w:bCs/>
                <w:sz w:val="20"/>
                <w:szCs w:val="20"/>
              </w:rPr>
              <w:t xml:space="preserve"> 2018</w:t>
            </w:r>
          </w:p>
        </w:tc>
      </w:tr>
    </w:tbl>
    <w:p w14:paraId="34CDFC72" w14:textId="16644F6C" w:rsidR="00486589" w:rsidRDefault="00486589" w:rsidP="00486589">
      <w:pPr>
        <w:spacing w:after="15"/>
        <w:rPr>
          <w:rFonts w:ascii="Times New Roman" w:hAnsi="Times New Roman" w:cs="Times New Roman"/>
          <w:b/>
          <w:bCs/>
          <w:sz w:val="20"/>
          <w:szCs w:val="20"/>
        </w:rPr>
      </w:pPr>
      <w:r w:rsidRPr="00116E05">
        <w:rPr>
          <w:rFonts w:ascii="Times New Roman" w:hAnsi="Times New Roman" w:cs="Times New Roman"/>
          <w:b/>
          <w:bCs/>
          <w:sz w:val="20"/>
          <w:szCs w:val="20"/>
        </w:rPr>
        <w:t xml:space="preserve">Rationale:  </w:t>
      </w:r>
    </w:p>
    <w:p w14:paraId="7C48ABD8" w14:textId="2D8F5D35" w:rsidR="00116E05" w:rsidRPr="000329E4" w:rsidRDefault="00486589" w:rsidP="000329E4">
      <w:pPr>
        <w:rPr>
          <w:rFonts w:ascii="Times New Roman" w:hAnsi="Times New Roman" w:cs="Times New Roman"/>
          <w:sz w:val="22"/>
          <w:szCs w:val="22"/>
        </w:rPr>
      </w:pPr>
      <w:r w:rsidRPr="00116E05">
        <w:rPr>
          <w:rFonts w:ascii="Times New Roman" w:hAnsi="Times New Roman" w:cs="Times New Roman"/>
          <w:sz w:val="22"/>
          <w:szCs w:val="22"/>
        </w:rPr>
        <w:t>Exploration of the f</w:t>
      </w:r>
      <w:r w:rsidR="00116E05" w:rsidRPr="00116E05">
        <w:rPr>
          <w:rFonts w:ascii="Times New Roman" w:hAnsi="Times New Roman" w:cs="Times New Roman"/>
          <w:sz w:val="22"/>
          <w:szCs w:val="22"/>
        </w:rPr>
        <w:t>ield of revenue management</w:t>
      </w:r>
      <w:r w:rsidRPr="00116E05">
        <w:rPr>
          <w:rFonts w:ascii="Times New Roman" w:hAnsi="Times New Roman" w:cs="Times New Roman"/>
          <w:sz w:val="22"/>
          <w:szCs w:val="22"/>
        </w:rPr>
        <w:t xml:space="preserve"> offer</w:t>
      </w:r>
      <w:r w:rsidR="006A77FA">
        <w:rPr>
          <w:rFonts w:ascii="Times New Roman" w:hAnsi="Times New Roman" w:cs="Times New Roman"/>
          <w:sz w:val="22"/>
          <w:szCs w:val="22"/>
        </w:rPr>
        <w:t>s Hospitality M</w:t>
      </w:r>
      <w:r w:rsidR="000F5C0F">
        <w:rPr>
          <w:rFonts w:ascii="Times New Roman" w:hAnsi="Times New Roman" w:cs="Times New Roman"/>
          <w:sz w:val="22"/>
          <w:szCs w:val="22"/>
        </w:rPr>
        <w:t xml:space="preserve">anagement (HMGT) </w:t>
      </w:r>
      <w:r w:rsidR="00116E05" w:rsidRPr="00116E05">
        <w:rPr>
          <w:rFonts w:ascii="Times New Roman" w:hAnsi="Times New Roman" w:cs="Times New Roman"/>
          <w:sz w:val="22"/>
          <w:szCs w:val="22"/>
        </w:rPr>
        <w:t>students the opportunity</w:t>
      </w:r>
      <w:r w:rsidRPr="00116E05">
        <w:rPr>
          <w:rFonts w:ascii="Times New Roman" w:hAnsi="Times New Roman" w:cs="Times New Roman"/>
          <w:sz w:val="22"/>
          <w:szCs w:val="22"/>
        </w:rPr>
        <w:t xml:space="preserve"> to be conversant with a customer-centric approach to profitability management.</w:t>
      </w:r>
    </w:p>
    <w:p w14:paraId="720B640E" w14:textId="77777777" w:rsidR="000329E4" w:rsidRDefault="000329E4" w:rsidP="00116E05">
      <w:pPr>
        <w:pStyle w:val="Default"/>
        <w:sectPr w:rsidR="000329E4" w:rsidSect="000329E4">
          <w:endnotePr>
            <w:numFmt w:val="decimal"/>
          </w:endnotePr>
          <w:pgSz w:w="15840" w:h="12240" w:orient="landscape" w:code="1"/>
          <w:pgMar w:top="1440" w:right="639" w:bottom="1440" w:left="720" w:header="720" w:footer="432" w:gutter="0"/>
          <w:cols w:space="720"/>
          <w:noEndnote/>
          <w:docGrid w:linePitch="326"/>
        </w:sectPr>
      </w:pPr>
    </w:p>
    <w:p w14:paraId="3C96BC5A" w14:textId="77777777" w:rsidR="00486589" w:rsidRDefault="00486589" w:rsidP="00486589">
      <w:pPr>
        <w:rPr>
          <w:b/>
        </w:rPr>
      </w:pPr>
      <w:r w:rsidRPr="003D31C5">
        <w:rPr>
          <w:b/>
        </w:rPr>
        <w:lastRenderedPageBreak/>
        <w:t>NEW COURSE PROPOSAL</w:t>
      </w:r>
      <w:r>
        <w:rPr>
          <w:b/>
        </w:rPr>
        <w:t xml:space="preserve"> CHECK LIST</w:t>
      </w:r>
    </w:p>
    <w:p w14:paraId="7DC496EB" w14:textId="77777777" w:rsidR="00486589" w:rsidRPr="00892125" w:rsidRDefault="00486589" w:rsidP="00486589">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486589" w:rsidRPr="000224BD" w14:paraId="4DB8C0CB" w14:textId="77777777" w:rsidTr="00116E05">
        <w:tc>
          <w:tcPr>
            <w:tcW w:w="7848" w:type="dxa"/>
            <w:shd w:val="clear" w:color="auto" w:fill="E6E6E6"/>
          </w:tcPr>
          <w:p w14:paraId="79DEA77C" w14:textId="77777777" w:rsidR="00486589" w:rsidRPr="000224BD" w:rsidRDefault="00486589" w:rsidP="00116E05">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6DCC3276" w14:textId="6C6D9EC9" w:rsidR="00486589" w:rsidRPr="000224BD" w:rsidRDefault="00F24365" w:rsidP="00116E05">
            <w:pPr>
              <w:spacing w:after="80"/>
              <w:jc w:val="center"/>
              <w:rPr>
                <w:rFonts w:ascii="Arial" w:hAnsi="Arial" w:cs="Arial"/>
                <w:b/>
                <w:sz w:val="18"/>
                <w:szCs w:val="18"/>
              </w:rPr>
            </w:pPr>
            <w:r>
              <w:rPr>
                <w:rFonts w:ascii="Arial" w:hAnsi="Arial" w:cs="Arial"/>
                <w:b/>
                <w:sz w:val="18"/>
                <w:szCs w:val="18"/>
              </w:rPr>
              <w:t>Pg</w:t>
            </w:r>
            <w:r w:rsidR="00486671">
              <w:rPr>
                <w:rFonts w:ascii="Arial" w:hAnsi="Arial" w:cs="Arial"/>
                <w:b/>
                <w:sz w:val="18"/>
                <w:szCs w:val="18"/>
              </w:rPr>
              <w:t>.</w:t>
            </w:r>
          </w:p>
        </w:tc>
      </w:tr>
      <w:tr w:rsidR="00486589" w:rsidRPr="00072BDF" w14:paraId="47E67125" w14:textId="77777777" w:rsidTr="00116E05">
        <w:tc>
          <w:tcPr>
            <w:tcW w:w="7848" w:type="dxa"/>
          </w:tcPr>
          <w:p w14:paraId="43C90330" w14:textId="77777777" w:rsidR="00486589" w:rsidRPr="005F58C0" w:rsidRDefault="00486589" w:rsidP="00486589">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118C214E" w14:textId="79AFE83E" w:rsidR="00486589" w:rsidRPr="00072BDF" w:rsidRDefault="00486671" w:rsidP="00116E05">
            <w:pPr>
              <w:spacing w:after="80"/>
              <w:jc w:val="center"/>
              <w:rPr>
                <w:rFonts w:ascii="Arial" w:hAnsi="Arial" w:cs="Arial"/>
                <w:color w:val="333333"/>
                <w:sz w:val="18"/>
                <w:szCs w:val="18"/>
              </w:rPr>
            </w:pPr>
            <w:r>
              <w:rPr>
                <w:rFonts w:ascii="Arial" w:hAnsi="Arial" w:cs="Arial"/>
                <w:color w:val="333333"/>
                <w:sz w:val="18"/>
                <w:szCs w:val="18"/>
              </w:rPr>
              <w:t>7</w:t>
            </w:r>
          </w:p>
        </w:tc>
      </w:tr>
      <w:tr w:rsidR="00486589" w:rsidRPr="00072BDF" w14:paraId="13BBEBF2" w14:textId="77777777" w:rsidTr="00116E05">
        <w:tc>
          <w:tcPr>
            <w:tcW w:w="7848" w:type="dxa"/>
          </w:tcPr>
          <w:p w14:paraId="6E8F810A" w14:textId="77777777" w:rsidR="00486589" w:rsidRPr="005F58C0" w:rsidRDefault="00486589" w:rsidP="00486589">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12564C5B" w14:textId="523EAB62" w:rsidR="00486589" w:rsidRPr="00072BDF" w:rsidRDefault="00486671" w:rsidP="00116E05">
            <w:pPr>
              <w:spacing w:after="80"/>
              <w:jc w:val="center"/>
              <w:rPr>
                <w:rFonts w:ascii="Arial" w:hAnsi="Arial" w:cs="Arial"/>
                <w:color w:val="333333"/>
                <w:sz w:val="18"/>
                <w:szCs w:val="18"/>
              </w:rPr>
            </w:pPr>
            <w:r>
              <w:rPr>
                <w:rFonts w:ascii="Arial" w:hAnsi="Arial" w:cs="Arial"/>
                <w:color w:val="333333"/>
                <w:sz w:val="18"/>
                <w:szCs w:val="18"/>
              </w:rPr>
              <w:t>7</w:t>
            </w:r>
          </w:p>
        </w:tc>
      </w:tr>
      <w:tr w:rsidR="00486589" w:rsidRPr="00072BDF" w14:paraId="3F036E6F" w14:textId="77777777" w:rsidTr="00116E05">
        <w:tc>
          <w:tcPr>
            <w:tcW w:w="7848" w:type="dxa"/>
          </w:tcPr>
          <w:p w14:paraId="2B574ED3" w14:textId="77777777" w:rsidR="00486589" w:rsidRDefault="00486589" w:rsidP="00486589">
            <w:pPr>
              <w:pStyle w:val="ListParagraph"/>
              <w:numPr>
                <w:ilvl w:val="0"/>
                <w:numId w:val="2"/>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4F77B910" w14:textId="797FCAD8" w:rsidR="00486589" w:rsidRPr="00072BDF" w:rsidRDefault="00486671" w:rsidP="00116E05">
            <w:pPr>
              <w:spacing w:after="80"/>
              <w:jc w:val="center"/>
              <w:rPr>
                <w:rFonts w:ascii="Arial" w:hAnsi="Arial" w:cs="Arial"/>
                <w:color w:val="333333"/>
                <w:sz w:val="18"/>
                <w:szCs w:val="18"/>
              </w:rPr>
            </w:pPr>
            <w:r>
              <w:rPr>
                <w:rFonts w:ascii="Arial" w:hAnsi="Arial" w:cs="Arial"/>
                <w:color w:val="333333"/>
                <w:sz w:val="18"/>
                <w:szCs w:val="18"/>
              </w:rPr>
              <w:t>7</w:t>
            </w:r>
          </w:p>
        </w:tc>
      </w:tr>
      <w:tr w:rsidR="00486589" w:rsidRPr="00072BDF" w14:paraId="2C47FA09" w14:textId="77777777" w:rsidTr="00116E05">
        <w:tc>
          <w:tcPr>
            <w:tcW w:w="7848" w:type="dxa"/>
            <w:tcBorders>
              <w:bottom w:val="single" w:sz="4" w:space="0" w:color="auto"/>
            </w:tcBorders>
          </w:tcPr>
          <w:p w14:paraId="01B06714" w14:textId="77777777" w:rsidR="00486589" w:rsidRPr="003D31C5" w:rsidRDefault="00486589" w:rsidP="00116E05">
            <w:pPr>
              <w:spacing w:after="80"/>
              <w:rPr>
                <w:rFonts w:asciiTheme="majorHAnsi" w:hAnsiTheme="majorHAnsi" w:cs="Arial"/>
                <w:sz w:val="22"/>
                <w:szCs w:val="22"/>
              </w:rPr>
            </w:pPr>
            <w:r>
              <w:rPr>
                <w:rFonts w:asciiTheme="majorHAnsi" w:hAnsiTheme="majorHAnsi" w:cs="Arial"/>
                <w:sz w:val="22"/>
                <w:szCs w:val="22"/>
              </w:rPr>
              <w:t xml:space="preserve">Completed </w:t>
            </w:r>
            <w:hyperlink r:id="rId13"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676F1A11" w14:textId="0632DEEC" w:rsidR="00486589" w:rsidRPr="00072BDF"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1</w:t>
            </w:r>
          </w:p>
        </w:tc>
      </w:tr>
      <w:tr w:rsidR="00486589" w:rsidRPr="003D31C5" w14:paraId="472765D0" w14:textId="77777777" w:rsidTr="00116E05">
        <w:tc>
          <w:tcPr>
            <w:tcW w:w="7848" w:type="dxa"/>
            <w:shd w:val="clear" w:color="auto" w:fill="E6E6E6"/>
          </w:tcPr>
          <w:p w14:paraId="604FFF6A" w14:textId="77777777" w:rsidR="00486589" w:rsidRDefault="00486589" w:rsidP="00116E05">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78065EAB" w14:textId="77777777" w:rsidR="00486589" w:rsidRPr="005F58C0" w:rsidRDefault="00486589" w:rsidP="00116E05">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276ACC2B" w14:textId="77777777" w:rsidR="00486589" w:rsidRPr="003D31C5" w:rsidRDefault="00486589" w:rsidP="00116E05">
            <w:pPr>
              <w:spacing w:after="80"/>
              <w:jc w:val="center"/>
              <w:rPr>
                <w:rFonts w:ascii="Arial" w:hAnsi="Arial" w:cs="Arial"/>
                <w:b/>
                <w:color w:val="333333"/>
                <w:sz w:val="18"/>
                <w:szCs w:val="18"/>
              </w:rPr>
            </w:pPr>
          </w:p>
        </w:tc>
      </w:tr>
      <w:tr w:rsidR="00486589" w:rsidRPr="00072BDF" w14:paraId="3A0DBDEB" w14:textId="77777777" w:rsidTr="00116E05">
        <w:tc>
          <w:tcPr>
            <w:tcW w:w="7848" w:type="dxa"/>
          </w:tcPr>
          <w:p w14:paraId="4D79AE62" w14:textId="77777777" w:rsidR="00486589" w:rsidRPr="005F58C0" w:rsidRDefault="00486589" w:rsidP="00116E05">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5023CCED"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08798C73" w14:textId="6361CF37" w:rsidR="00486589"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2</w:t>
            </w:r>
          </w:p>
        </w:tc>
      </w:tr>
      <w:tr w:rsidR="00486589" w:rsidRPr="00072BDF" w14:paraId="06C037C8" w14:textId="77777777" w:rsidTr="00116E05">
        <w:tc>
          <w:tcPr>
            <w:tcW w:w="7848" w:type="dxa"/>
          </w:tcPr>
          <w:p w14:paraId="3C3BA54E"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57417F5F" w14:textId="6F5CDD3F" w:rsidR="00486589"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3</w:t>
            </w:r>
          </w:p>
        </w:tc>
      </w:tr>
      <w:tr w:rsidR="00486589" w:rsidRPr="00072BDF" w14:paraId="5CA81619" w14:textId="77777777" w:rsidTr="00116E05">
        <w:tc>
          <w:tcPr>
            <w:tcW w:w="7848" w:type="dxa"/>
            <w:tcBorders>
              <w:bottom w:val="single" w:sz="4" w:space="0" w:color="auto"/>
            </w:tcBorders>
          </w:tcPr>
          <w:p w14:paraId="1728A616"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0D7856D6" w14:textId="33CC097B" w:rsidR="00486589"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2</w:t>
            </w:r>
          </w:p>
        </w:tc>
      </w:tr>
      <w:tr w:rsidR="00486589" w:rsidRPr="00072BDF" w14:paraId="33FDEC59" w14:textId="77777777" w:rsidTr="00116E05">
        <w:tc>
          <w:tcPr>
            <w:tcW w:w="7848" w:type="dxa"/>
          </w:tcPr>
          <w:p w14:paraId="3764AC6D" w14:textId="77777777" w:rsidR="00486589" w:rsidRPr="003D31C5" w:rsidRDefault="00486589" w:rsidP="00116E05">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2C37A84B" w14:textId="77777777" w:rsidR="00486589" w:rsidRPr="00892125" w:rsidRDefault="00486589" w:rsidP="00486589">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6E3FFECA" w14:textId="77777777" w:rsidR="00486589" w:rsidRPr="00892125" w:rsidRDefault="00486589" w:rsidP="00486589">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281E7868" w14:textId="6B5E0182" w:rsidR="00486589"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2</w:t>
            </w:r>
          </w:p>
        </w:tc>
      </w:tr>
      <w:tr w:rsidR="00486589" w:rsidRPr="00072BDF" w14:paraId="5BA28FE6" w14:textId="77777777" w:rsidTr="00116E05">
        <w:tc>
          <w:tcPr>
            <w:tcW w:w="7848" w:type="dxa"/>
          </w:tcPr>
          <w:p w14:paraId="2F60DF82"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326B5B83" w14:textId="2FE68BA9" w:rsidR="00486589" w:rsidRDefault="00F24365"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6</w:t>
            </w:r>
          </w:p>
        </w:tc>
      </w:tr>
      <w:tr w:rsidR="00486589" w:rsidRPr="00072BDF" w14:paraId="4DECBE8D" w14:textId="77777777" w:rsidTr="00116E05">
        <w:tc>
          <w:tcPr>
            <w:tcW w:w="7848" w:type="dxa"/>
          </w:tcPr>
          <w:p w14:paraId="06774632"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28CCA543" w14:textId="3F4B2711" w:rsidR="00486589"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3</w:t>
            </w:r>
          </w:p>
        </w:tc>
      </w:tr>
      <w:tr w:rsidR="00486589" w:rsidRPr="00072BDF" w14:paraId="5B3CB843" w14:textId="77777777" w:rsidTr="00116E05">
        <w:tc>
          <w:tcPr>
            <w:tcW w:w="7848" w:type="dxa"/>
          </w:tcPr>
          <w:p w14:paraId="0E56FE71"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3A6BF903" w14:textId="5A30B9EC" w:rsidR="00486589" w:rsidRDefault="00486671" w:rsidP="00C25C49">
            <w:pPr>
              <w:spacing w:after="80"/>
              <w:jc w:val="center"/>
              <w:rPr>
                <w:rFonts w:ascii="Arial" w:hAnsi="Arial" w:cs="Arial"/>
                <w:color w:val="333333"/>
                <w:sz w:val="18"/>
                <w:szCs w:val="18"/>
              </w:rPr>
            </w:pPr>
            <w:r>
              <w:rPr>
                <w:rFonts w:ascii="Arial" w:hAnsi="Arial" w:cs="Arial"/>
                <w:color w:val="333333"/>
                <w:sz w:val="18"/>
                <w:szCs w:val="18"/>
              </w:rPr>
              <w:t>1</w:t>
            </w:r>
            <w:r w:rsidR="00C25C49">
              <w:rPr>
                <w:rFonts w:ascii="Arial" w:hAnsi="Arial" w:cs="Arial"/>
                <w:color w:val="333333"/>
                <w:sz w:val="18"/>
                <w:szCs w:val="18"/>
              </w:rPr>
              <w:t>3</w:t>
            </w:r>
          </w:p>
        </w:tc>
      </w:tr>
      <w:tr w:rsidR="00486589" w:rsidRPr="00072BDF" w14:paraId="6B948B17" w14:textId="77777777" w:rsidTr="00116E05">
        <w:tc>
          <w:tcPr>
            <w:tcW w:w="7848" w:type="dxa"/>
            <w:tcBorders>
              <w:bottom w:val="single" w:sz="4" w:space="0" w:color="auto"/>
            </w:tcBorders>
          </w:tcPr>
          <w:p w14:paraId="4375C9D1"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18CC2AD9" w14:textId="63A91C74" w:rsidR="00486589" w:rsidRDefault="005A75AD" w:rsidP="00C25C49">
            <w:pPr>
              <w:spacing w:after="80"/>
              <w:jc w:val="center"/>
              <w:rPr>
                <w:rFonts w:ascii="Arial" w:hAnsi="Arial" w:cs="Arial"/>
                <w:color w:val="333333"/>
                <w:sz w:val="18"/>
                <w:szCs w:val="18"/>
              </w:rPr>
            </w:pPr>
            <w:r>
              <w:rPr>
                <w:rFonts w:ascii="Arial" w:hAnsi="Arial" w:cs="Arial"/>
                <w:color w:val="333333"/>
                <w:sz w:val="18"/>
                <w:szCs w:val="18"/>
              </w:rPr>
              <w:t>2</w:t>
            </w:r>
            <w:r w:rsidR="00C25C49">
              <w:rPr>
                <w:rFonts w:ascii="Arial" w:hAnsi="Arial" w:cs="Arial"/>
                <w:color w:val="333333"/>
                <w:sz w:val="18"/>
                <w:szCs w:val="18"/>
              </w:rPr>
              <w:t>1</w:t>
            </w:r>
            <w:r>
              <w:rPr>
                <w:rFonts w:ascii="Arial" w:hAnsi="Arial" w:cs="Arial"/>
                <w:color w:val="333333"/>
                <w:sz w:val="18"/>
                <w:szCs w:val="18"/>
              </w:rPr>
              <w:t>-2</w:t>
            </w:r>
            <w:r w:rsidR="00C25C49">
              <w:rPr>
                <w:rFonts w:ascii="Arial" w:hAnsi="Arial" w:cs="Arial"/>
                <w:color w:val="333333"/>
                <w:sz w:val="18"/>
                <w:szCs w:val="18"/>
              </w:rPr>
              <w:t>2</w:t>
            </w:r>
          </w:p>
        </w:tc>
      </w:tr>
      <w:tr w:rsidR="00486589" w:rsidRPr="00072BDF" w14:paraId="346B38A2" w14:textId="77777777" w:rsidTr="00116E05">
        <w:tc>
          <w:tcPr>
            <w:tcW w:w="7848" w:type="dxa"/>
            <w:shd w:val="clear" w:color="auto" w:fill="E6E6E6"/>
          </w:tcPr>
          <w:p w14:paraId="3CA8DD67" w14:textId="77777777" w:rsidR="00486589" w:rsidRPr="003D31C5" w:rsidRDefault="00486589" w:rsidP="00116E05">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35428F90"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558A444E" w14:textId="1A2A2619" w:rsidR="00486589" w:rsidRDefault="00486671" w:rsidP="00116E05">
            <w:pPr>
              <w:spacing w:after="80"/>
              <w:jc w:val="center"/>
              <w:rPr>
                <w:rFonts w:ascii="Arial" w:hAnsi="Arial" w:cs="Arial"/>
                <w:color w:val="333333"/>
                <w:sz w:val="18"/>
                <w:szCs w:val="18"/>
              </w:rPr>
            </w:pPr>
            <w:r>
              <w:rPr>
                <w:rFonts w:ascii="Arial" w:hAnsi="Arial" w:cs="Arial"/>
                <w:color w:val="333333"/>
                <w:sz w:val="18"/>
                <w:szCs w:val="18"/>
              </w:rPr>
              <w:t>8</w:t>
            </w:r>
            <w:r w:rsidR="000F5C0F">
              <w:rPr>
                <w:rFonts w:ascii="Arial" w:hAnsi="Arial" w:cs="Arial"/>
                <w:color w:val="333333"/>
                <w:sz w:val="18"/>
                <w:szCs w:val="18"/>
              </w:rPr>
              <w:t>-9</w:t>
            </w:r>
          </w:p>
        </w:tc>
      </w:tr>
      <w:tr w:rsidR="00486589" w:rsidRPr="00072BDF" w14:paraId="3B87EB22" w14:textId="77777777" w:rsidTr="00116E05">
        <w:tc>
          <w:tcPr>
            <w:tcW w:w="7848" w:type="dxa"/>
          </w:tcPr>
          <w:p w14:paraId="10685F98"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0F27FB4D" w14:textId="77777777" w:rsidR="00486589" w:rsidRPr="003D31C5" w:rsidRDefault="00486589" w:rsidP="00116E05">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0BE06B7A" w14:textId="40603759" w:rsidR="00486589" w:rsidRPr="00072BDF" w:rsidRDefault="00486671" w:rsidP="00116E05">
            <w:pPr>
              <w:spacing w:after="80"/>
              <w:jc w:val="center"/>
              <w:rPr>
                <w:rFonts w:ascii="Arial" w:hAnsi="Arial" w:cs="Arial"/>
                <w:color w:val="333333"/>
                <w:sz w:val="18"/>
                <w:szCs w:val="18"/>
              </w:rPr>
            </w:pPr>
            <w:r>
              <w:rPr>
                <w:rFonts w:ascii="Arial" w:hAnsi="Arial" w:cs="Arial"/>
                <w:color w:val="333333"/>
                <w:sz w:val="18"/>
                <w:szCs w:val="18"/>
              </w:rPr>
              <w:t>8</w:t>
            </w:r>
          </w:p>
        </w:tc>
      </w:tr>
      <w:tr w:rsidR="00486589" w:rsidRPr="00072BDF" w14:paraId="57E42DC9" w14:textId="77777777" w:rsidTr="00116E05">
        <w:tc>
          <w:tcPr>
            <w:tcW w:w="7848" w:type="dxa"/>
          </w:tcPr>
          <w:p w14:paraId="68543996" w14:textId="77777777" w:rsidR="00486589" w:rsidRPr="003D31C5" w:rsidRDefault="00486589" w:rsidP="00116E05">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02321F37" w14:textId="46382121" w:rsidR="00486589" w:rsidRPr="00072BDF" w:rsidRDefault="00486671" w:rsidP="00116E05">
            <w:pPr>
              <w:spacing w:after="80"/>
              <w:jc w:val="center"/>
              <w:rPr>
                <w:rFonts w:ascii="Arial" w:hAnsi="Arial" w:cs="Arial"/>
                <w:color w:val="333333"/>
                <w:sz w:val="18"/>
                <w:szCs w:val="18"/>
              </w:rPr>
            </w:pPr>
            <w:r>
              <w:rPr>
                <w:rFonts w:ascii="Arial" w:hAnsi="Arial" w:cs="Arial"/>
                <w:color w:val="333333"/>
                <w:sz w:val="18"/>
                <w:szCs w:val="18"/>
              </w:rPr>
              <w:t>8</w:t>
            </w:r>
          </w:p>
        </w:tc>
      </w:tr>
      <w:tr w:rsidR="00486589" w:rsidRPr="00072BDF" w14:paraId="6CF74022" w14:textId="77777777" w:rsidTr="00116E05">
        <w:tc>
          <w:tcPr>
            <w:tcW w:w="7848" w:type="dxa"/>
          </w:tcPr>
          <w:p w14:paraId="67BD69B0" w14:textId="77777777" w:rsidR="00486589" w:rsidRPr="003D31C5" w:rsidRDefault="00486589" w:rsidP="00116E05">
            <w:pPr>
              <w:spacing w:after="80"/>
              <w:rPr>
                <w:rFonts w:asciiTheme="majorHAnsi" w:hAnsiTheme="majorHAnsi" w:cs="Times New Roman"/>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688C6478" w14:textId="725BD9FC" w:rsidR="00486589" w:rsidRPr="00072BDF" w:rsidRDefault="00486671" w:rsidP="00116E05">
            <w:pPr>
              <w:spacing w:after="80"/>
              <w:jc w:val="center"/>
              <w:rPr>
                <w:rFonts w:ascii="Arial" w:hAnsi="Arial" w:cs="Arial"/>
                <w:color w:val="333333"/>
                <w:sz w:val="18"/>
                <w:szCs w:val="18"/>
              </w:rPr>
            </w:pPr>
            <w:r>
              <w:rPr>
                <w:rFonts w:ascii="Arial" w:hAnsi="Arial" w:cs="Arial"/>
                <w:color w:val="333333"/>
                <w:sz w:val="18"/>
                <w:szCs w:val="18"/>
              </w:rPr>
              <w:t>8</w:t>
            </w:r>
          </w:p>
        </w:tc>
      </w:tr>
      <w:tr w:rsidR="00486589" w:rsidRPr="00975569" w14:paraId="51329014" w14:textId="77777777" w:rsidTr="00116E05">
        <w:tc>
          <w:tcPr>
            <w:tcW w:w="7848" w:type="dxa"/>
          </w:tcPr>
          <w:p w14:paraId="646451CF"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77A35CF8" w14:textId="0252785E" w:rsidR="00486589" w:rsidRPr="00975569" w:rsidRDefault="00486671" w:rsidP="00116E05">
            <w:pPr>
              <w:spacing w:after="80"/>
              <w:jc w:val="center"/>
              <w:rPr>
                <w:rFonts w:ascii="Arial" w:hAnsi="Arial" w:cs="Arial"/>
                <w:sz w:val="18"/>
                <w:szCs w:val="18"/>
              </w:rPr>
            </w:pPr>
            <w:r>
              <w:rPr>
                <w:rFonts w:ascii="Arial" w:hAnsi="Arial" w:cs="Arial"/>
                <w:sz w:val="18"/>
                <w:szCs w:val="18"/>
              </w:rPr>
              <w:t>8</w:t>
            </w:r>
          </w:p>
        </w:tc>
      </w:tr>
      <w:tr w:rsidR="00486589" w:rsidRPr="00975569" w14:paraId="507B8A41" w14:textId="77777777" w:rsidTr="00116E05">
        <w:tc>
          <w:tcPr>
            <w:tcW w:w="7848" w:type="dxa"/>
          </w:tcPr>
          <w:p w14:paraId="1BCE1E05"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4D62559F" w14:textId="2BB7A12C" w:rsidR="00486589" w:rsidRPr="00975569" w:rsidRDefault="00486671" w:rsidP="00116E05">
            <w:pPr>
              <w:spacing w:after="80"/>
              <w:jc w:val="center"/>
              <w:rPr>
                <w:rFonts w:ascii="Arial" w:hAnsi="Arial" w:cs="Arial"/>
                <w:sz w:val="18"/>
                <w:szCs w:val="18"/>
              </w:rPr>
            </w:pPr>
            <w:r>
              <w:rPr>
                <w:rFonts w:ascii="Arial" w:hAnsi="Arial" w:cs="Arial"/>
                <w:sz w:val="18"/>
                <w:szCs w:val="18"/>
              </w:rPr>
              <w:t>8</w:t>
            </w:r>
          </w:p>
        </w:tc>
      </w:tr>
      <w:tr w:rsidR="00486589" w:rsidRPr="00975569" w14:paraId="71A328D8" w14:textId="77777777" w:rsidTr="00116E05">
        <w:tc>
          <w:tcPr>
            <w:tcW w:w="7848" w:type="dxa"/>
            <w:tcBorders>
              <w:bottom w:val="single" w:sz="4" w:space="0" w:color="auto"/>
            </w:tcBorders>
          </w:tcPr>
          <w:p w14:paraId="2E73C31F"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2A113822" w14:textId="77777777" w:rsidR="00486589" w:rsidRPr="00975569" w:rsidRDefault="00486589" w:rsidP="00116E05">
            <w:pPr>
              <w:spacing w:after="80"/>
              <w:jc w:val="center"/>
              <w:rPr>
                <w:rFonts w:ascii="Arial" w:hAnsi="Arial" w:cs="Arial"/>
                <w:sz w:val="18"/>
                <w:szCs w:val="18"/>
              </w:rPr>
            </w:pPr>
            <w:r>
              <w:rPr>
                <w:rFonts w:ascii="Arial" w:hAnsi="Arial" w:cs="Arial"/>
                <w:sz w:val="18"/>
                <w:szCs w:val="18"/>
              </w:rPr>
              <w:t>N/A</w:t>
            </w:r>
          </w:p>
        </w:tc>
      </w:tr>
      <w:tr w:rsidR="00486589" w:rsidRPr="00072BDF" w14:paraId="78CDA263" w14:textId="77777777" w:rsidTr="00116E05">
        <w:tc>
          <w:tcPr>
            <w:tcW w:w="7848" w:type="dxa"/>
            <w:shd w:val="clear" w:color="auto" w:fill="E6E6E6"/>
          </w:tcPr>
          <w:p w14:paraId="1B62E506" w14:textId="77777777" w:rsidR="00486589" w:rsidRPr="003D31C5" w:rsidRDefault="00486589" w:rsidP="00116E05">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3BF8E914" w14:textId="77777777" w:rsidR="00486589" w:rsidRPr="003D31C5" w:rsidRDefault="00486589" w:rsidP="00116E05">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57126C32" w14:textId="398ABAB9" w:rsidR="00486589" w:rsidRDefault="000F5C0F" w:rsidP="00116E05">
            <w:pPr>
              <w:spacing w:after="80"/>
              <w:jc w:val="center"/>
              <w:rPr>
                <w:rFonts w:ascii="Arial" w:hAnsi="Arial" w:cs="Arial"/>
                <w:color w:val="333333"/>
                <w:sz w:val="18"/>
                <w:szCs w:val="18"/>
              </w:rPr>
            </w:pPr>
            <w:r>
              <w:rPr>
                <w:rFonts w:ascii="Arial" w:hAnsi="Arial" w:cs="Arial"/>
                <w:color w:val="333333"/>
                <w:sz w:val="18"/>
                <w:szCs w:val="18"/>
              </w:rPr>
              <w:t>9</w:t>
            </w:r>
          </w:p>
        </w:tc>
      </w:tr>
      <w:tr w:rsidR="00486589" w:rsidRPr="00072BDF" w14:paraId="4FE6CE4B" w14:textId="77777777" w:rsidTr="00116E05">
        <w:tc>
          <w:tcPr>
            <w:tcW w:w="7848" w:type="dxa"/>
          </w:tcPr>
          <w:p w14:paraId="03DBA335"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14:paraId="1C10E9D2" w14:textId="60010D99" w:rsidR="00486589" w:rsidRDefault="005A75AD" w:rsidP="00116E05">
            <w:pPr>
              <w:spacing w:after="80"/>
              <w:jc w:val="center"/>
              <w:rPr>
                <w:rFonts w:ascii="Arial" w:hAnsi="Arial" w:cs="Arial"/>
                <w:color w:val="333333"/>
                <w:sz w:val="18"/>
                <w:szCs w:val="18"/>
              </w:rPr>
            </w:pPr>
            <w:r>
              <w:rPr>
                <w:rFonts w:ascii="Arial" w:hAnsi="Arial" w:cs="Arial"/>
                <w:color w:val="333333"/>
                <w:sz w:val="18"/>
                <w:szCs w:val="18"/>
              </w:rPr>
              <w:t>9</w:t>
            </w:r>
          </w:p>
        </w:tc>
      </w:tr>
      <w:tr w:rsidR="00486589" w:rsidRPr="00072BDF" w14:paraId="0D7E18BE" w14:textId="77777777" w:rsidTr="00116E05">
        <w:tc>
          <w:tcPr>
            <w:tcW w:w="7848" w:type="dxa"/>
          </w:tcPr>
          <w:p w14:paraId="6484E524"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 xml:space="preserve">Course Structure: how the course will be offered (e.g. lecture, seminar, tutorial, </w:t>
            </w:r>
            <w:r w:rsidRPr="003D31C5">
              <w:rPr>
                <w:rFonts w:asciiTheme="majorHAnsi" w:hAnsiTheme="majorHAnsi" w:cs="Arial"/>
                <w:sz w:val="22"/>
                <w:szCs w:val="22"/>
              </w:rPr>
              <w:lastRenderedPageBreak/>
              <w:t>fieldtrip)?</w:t>
            </w:r>
          </w:p>
        </w:tc>
        <w:tc>
          <w:tcPr>
            <w:tcW w:w="630" w:type="dxa"/>
            <w:vAlign w:val="center"/>
          </w:tcPr>
          <w:p w14:paraId="5957845F" w14:textId="04221AA0" w:rsidR="00486589" w:rsidRDefault="000F5C0F" w:rsidP="00116E05">
            <w:pPr>
              <w:spacing w:after="80"/>
              <w:jc w:val="center"/>
              <w:rPr>
                <w:rFonts w:ascii="Arial" w:hAnsi="Arial" w:cs="Arial"/>
                <w:color w:val="333333"/>
                <w:sz w:val="18"/>
                <w:szCs w:val="18"/>
              </w:rPr>
            </w:pPr>
            <w:r>
              <w:rPr>
                <w:rFonts w:ascii="Arial" w:hAnsi="Arial" w:cs="Arial"/>
                <w:color w:val="333333"/>
                <w:sz w:val="18"/>
                <w:szCs w:val="18"/>
              </w:rPr>
              <w:lastRenderedPageBreak/>
              <w:t>9</w:t>
            </w:r>
          </w:p>
        </w:tc>
      </w:tr>
      <w:tr w:rsidR="00486589" w:rsidRPr="00975569" w14:paraId="4B23E64A" w14:textId="77777777" w:rsidTr="00116E05">
        <w:tc>
          <w:tcPr>
            <w:tcW w:w="7848" w:type="dxa"/>
            <w:tcBorders>
              <w:bottom w:val="single" w:sz="4" w:space="0" w:color="auto"/>
            </w:tcBorders>
          </w:tcPr>
          <w:p w14:paraId="3987D78A"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lastRenderedPageBreak/>
              <w:t>Anticipated pedagogical strategies and instructional design (e.g. Group Work, Case Study, Team Project, Lecture)</w:t>
            </w:r>
          </w:p>
        </w:tc>
        <w:tc>
          <w:tcPr>
            <w:tcW w:w="630" w:type="dxa"/>
            <w:tcBorders>
              <w:bottom w:val="single" w:sz="4" w:space="0" w:color="auto"/>
            </w:tcBorders>
            <w:vAlign w:val="center"/>
          </w:tcPr>
          <w:p w14:paraId="2B648A8C" w14:textId="23098A47" w:rsidR="00486589" w:rsidRPr="00975569" w:rsidRDefault="005A75AD" w:rsidP="00116E05">
            <w:pPr>
              <w:spacing w:after="80"/>
              <w:jc w:val="center"/>
              <w:rPr>
                <w:rFonts w:ascii="Arial" w:hAnsi="Arial" w:cs="Arial"/>
                <w:sz w:val="18"/>
                <w:szCs w:val="18"/>
              </w:rPr>
            </w:pPr>
            <w:r>
              <w:rPr>
                <w:rFonts w:ascii="Arial" w:hAnsi="Arial" w:cs="Arial"/>
                <w:sz w:val="18"/>
                <w:szCs w:val="18"/>
              </w:rPr>
              <w:t>9</w:t>
            </w:r>
          </w:p>
        </w:tc>
      </w:tr>
      <w:tr w:rsidR="00486589" w:rsidRPr="00072BDF" w14:paraId="4DDD48B1" w14:textId="77777777" w:rsidTr="00116E05">
        <w:tc>
          <w:tcPr>
            <w:tcW w:w="7848" w:type="dxa"/>
          </w:tcPr>
          <w:p w14:paraId="3B467F06"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1A83D05D" w14:textId="34E8E5C4" w:rsidR="00486589" w:rsidRDefault="005A75AD" w:rsidP="005A75AD">
            <w:pPr>
              <w:spacing w:after="80"/>
              <w:jc w:val="center"/>
              <w:rPr>
                <w:rFonts w:ascii="Arial" w:hAnsi="Arial" w:cs="Arial"/>
                <w:color w:val="333333"/>
                <w:sz w:val="18"/>
                <w:szCs w:val="18"/>
              </w:rPr>
            </w:pPr>
            <w:r>
              <w:rPr>
                <w:rFonts w:ascii="Arial" w:hAnsi="Arial" w:cs="Arial"/>
                <w:color w:val="333333"/>
                <w:sz w:val="18"/>
                <w:szCs w:val="18"/>
              </w:rPr>
              <w:t>9</w:t>
            </w:r>
          </w:p>
        </w:tc>
      </w:tr>
      <w:tr w:rsidR="00486589" w:rsidRPr="00975569" w14:paraId="3F062DE6" w14:textId="77777777" w:rsidTr="00116E05">
        <w:tc>
          <w:tcPr>
            <w:tcW w:w="7848" w:type="dxa"/>
            <w:tcBorders>
              <w:bottom w:val="single" w:sz="4" w:space="0" w:color="auto"/>
            </w:tcBorders>
          </w:tcPr>
          <w:p w14:paraId="3D3A7E06"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08019036" w14:textId="1551F377" w:rsidR="00486589" w:rsidRPr="00975569" w:rsidRDefault="005A75AD" w:rsidP="00116E05">
            <w:pPr>
              <w:spacing w:after="80"/>
              <w:jc w:val="center"/>
              <w:rPr>
                <w:rFonts w:ascii="Arial" w:hAnsi="Arial" w:cs="Arial"/>
                <w:sz w:val="18"/>
                <w:szCs w:val="18"/>
              </w:rPr>
            </w:pPr>
            <w:r>
              <w:rPr>
                <w:rFonts w:ascii="Arial" w:hAnsi="Arial" w:cs="Arial"/>
                <w:sz w:val="18"/>
                <w:szCs w:val="18"/>
              </w:rPr>
              <w:t>NA</w:t>
            </w:r>
          </w:p>
        </w:tc>
      </w:tr>
      <w:tr w:rsidR="00486589" w:rsidRPr="00975569" w14:paraId="071125F8" w14:textId="77777777" w:rsidTr="00116E05">
        <w:tc>
          <w:tcPr>
            <w:tcW w:w="7848" w:type="dxa"/>
            <w:shd w:val="clear" w:color="auto" w:fill="E6E6E6"/>
          </w:tcPr>
          <w:p w14:paraId="6B1BB8ED" w14:textId="77777777" w:rsidR="00486589" w:rsidRPr="003D31C5" w:rsidRDefault="00486589" w:rsidP="00116E05">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21925D47" w14:textId="77777777" w:rsidR="00486589" w:rsidRPr="00975569" w:rsidRDefault="00486589" w:rsidP="00116E05">
            <w:pPr>
              <w:spacing w:after="80"/>
              <w:jc w:val="center"/>
              <w:rPr>
                <w:rFonts w:ascii="Arial" w:hAnsi="Arial" w:cs="Arial"/>
                <w:sz w:val="18"/>
                <w:szCs w:val="18"/>
              </w:rPr>
            </w:pPr>
            <w:r>
              <w:rPr>
                <w:rFonts w:ascii="Arial" w:hAnsi="Arial" w:cs="Arial"/>
                <w:sz w:val="18"/>
                <w:szCs w:val="18"/>
              </w:rPr>
              <w:t>NA</w:t>
            </w:r>
          </w:p>
        </w:tc>
      </w:tr>
      <w:tr w:rsidR="00486589" w:rsidRPr="00975569" w14:paraId="2A3F945C" w14:textId="77777777" w:rsidTr="00116E05">
        <w:tc>
          <w:tcPr>
            <w:tcW w:w="7848" w:type="dxa"/>
          </w:tcPr>
          <w:p w14:paraId="37EA3EE9" w14:textId="77777777" w:rsidR="00486589" w:rsidRPr="00892125" w:rsidRDefault="00B51E3D" w:rsidP="00116E05">
            <w:pPr>
              <w:spacing w:after="80"/>
              <w:rPr>
                <w:rFonts w:asciiTheme="majorHAnsi" w:hAnsiTheme="majorHAnsi" w:cs="Arial"/>
                <w:color w:val="FF0000"/>
                <w:sz w:val="22"/>
                <w:szCs w:val="22"/>
              </w:rPr>
            </w:pPr>
            <w:hyperlink r:id="rId14" w:history="1">
              <w:r w:rsidR="00486589" w:rsidRPr="00AA0010">
                <w:rPr>
                  <w:rStyle w:val="Hyperlink"/>
                  <w:rFonts w:asciiTheme="majorHAnsi" w:hAnsiTheme="majorHAnsi" w:cs="Arial"/>
                  <w:sz w:val="22"/>
                  <w:szCs w:val="22"/>
                </w:rPr>
                <w:t xml:space="preserve"> Interdisciplinary Form</w:t>
              </w:r>
            </w:hyperlink>
            <w:r w:rsidR="00486589" w:rsidRPr="00B5355C">
              <w:rPr>
                <w:rFonts w:asciiTheme="majorHAnsi" w:hAnsiTheme="majorHAnsi" w:cs="Arial"/>
                <w:color w:val="C00000"/>
                <w:sz w:val="22"/>
                <w:szCs w:val="22"/>
              </w:rPr>
              <w:t xml:space="preserve"> </w:t>
            </w:r>
            <w:r w:rsidR="00486589" w:rsidRPr="00AA0010">
              <w:rPr>
                <w:rFonts w:asciiTheme="majorHAnsi" w:hAnsiTheme="majorHAnsi" w:cs="Arial"/>
                <w:sz w:val="22"/>
                <w:szCs w:val="22"/>
              </w:rPr>
              <w:t>(if applicable)</w:t>
            </w:r>
          </w:p>
        </w:tc>
        <w:tc>
          <w:tcPr>
            <w:tcW w:w="630" w:type="dxa"/>
            <w:vAlign w:val="center"/>
          </w:tcPr>
          <w:p w14:paraId="307C43BE" w14:textId="77777777" w:rsidR="00486589" w:rsidRPr="00975569" w:rsidRDefault="00486589" w:rsidP="00116E05">
            <w:pPr>
              <w:spacing w:after="80"/>
              <w:jc w:val="center"/>
              <w:rPr>
                <w:rFonts w:ascii="Arial" w:hAnsi="Arial" w:cs="Arial"/>
                <w:sz w:val="18"/>
                <w:szCs w:val="18"/>
              </w:rPr>
            </w:pPr>
          </w:p>
        </w:tc>
      </w:tr>
      <w:tr w:rsidR="00486589" w:rsidRPr="00975569" w14:paraId="2F74744C" w14:textId="77777777" w:rsidTr="00116E05">
        <w:tc>
          <w:tcPr>
            <w:tcW w:w="7848" w:type="dxa"/>
          </w:tcPr>
          <w:p w14:paraId="642B5A12" w14:textId="77777777" w:rsidR="00486589" w:rsidRPr="00341B3C" w:rsidRDefault="00486589" w:rsidP="00116E05">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Interdisciplinary Committee Recommendation (if applicable and if received)*</w:t>
            </w:r>
          </w:p>
          <w:p w14:paraId="6E2B5DC5" w14:textId="77777777" w:rsidR="00486589" w:rsidRPr="00341B3C" w:rsidRDefault="00486589" w:rsidP="00116E05">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10B94ABA" w14:textId="77777777" w:rsidR="00486589" w:rsidRPr="00975569" w:rsidRDefault="00486589" w:rsidP="00116E05">
            <w:pPr>
              <w:spacing w:after="80"/>
              <w:jc w:val="center"/>
              <w:rPr>
                <w:rFonts w:ascii="Arial" w:hAnsi="Arial" w:cs="Arial"/>
                <w:sz w:val="18"/>
                <w:szCs w:val="18"/>
              </w:rPr>
            </w:pPr>
          </w:p>
        </w:tc>
      </w:tr>
      <w:tr w:rsidR="00486589" w:rsidRPr="00975569" w14:paraId="26CDC2CF" w14:textId="77777777" w:rsidTr="00116E05">
        <w:trPr>
          <w:trHeight w:val="90"/>
        </w:trPr>
        <w:tc>
          <w:tcPr>
            <w:tcW w:w="7848" w:type="dxa"/>
          </w:tcPr>
          <w:p w14:paraId="219E6054" w14:textId="77777777" w:rsidR="00486589" w:rsidRPr="00892125" w:rsidRDefault="00B51E3D" w:rsidP="00116E05">
            <w:pPr>
              <w:spacing w:after="80"/>
              <w:rPr>
                <w:rFonts w:asciiTheme="majorHAnsi" w:hAnsiTheme="majorHAnsi" w:cs="Arial"/>
                <w:color w:val="FF0000"/>
                <w:sz w:val="22"/>
                <w:szCs w:val="22"/>
              </w:rPr>
            </w:pPr>
            <w:hyperlink r:id="rId15" w:history="1">
              <w:r w:rsidR="00486589" w:rsidRPr="0054596D">
                <w:rPr>
                  <w:rStyle w:val="Hyperlink"/>
                  <w:rFonts w:asciiTheme="majorHAnsi" w:hAnsiTheme="majorHAnsi" w:cs="Arial"/>
                  <w:sz w:val="22"/>
                  <w:szCs w:val="22"/>
                </w:rPr>
                <w:t>Common Core (Liberal Arts) Intent to Submit</w:t>
              </w:r>
            </w:hyperlink>
            <w:r w:rsidR="00486589">
              <w:rPr>
                <w:rFonts w:asciiTheme="majorHAnsi" w:hAnsiTheme="majorHAnsi" w:cs="Arial"/>
                <w:sz w:val="22"/>
                <w:szCs w:val="22"/>
              </w:rPr>
              <w:t xml:space="preserve"> (if a</w:t>
            </w:r>
            <w:r w:rsidR="00486589" w:rsidRPr="003D31C5">
              <w:rPr>
                <w:rFonts w:asciiTheme="majorHAnsi" w:hAnsiTheme="majorHAnsi" w:cs="Arial"/>
                <w:sz w:val="22"/>
                <w:szCs w:val="22"/>
              </w:rPr>
              <w:t>pplicable)</w:t>
            </w:r>
          </w:p>
        </w:tc>
        <w:tc>
          <w:tcPr>
            <w:tcW w:w="630" w:type="dxa"/>
            <w:vAlign w:val="center"/>
          </w:tcPr>
          <w:p w14:paraId="53E22C63" w14:textId="77777777" w:rsidR="00486589" w:rsidRPr="00975569" w:rsidRDefault="00486589" w:rsidP="00116E05">
            <w:pPr>
              <w:spacing w:after="80"/>
              <w:jc w:val="center"/>
              <w:rPr>
                <w:rFonts w:ascii="Arial" w:hAnsi="Arial" w:cs="Arial"/>
                <w:sz w:val="18"/>
                <w:szCs w:val="18"/>
              </w:rPr>
            </w:pPr>
          </w:p>
        </w:tc>
      </w:tr>
      <w:tr w:rsidR="00486589" w:rsidRPr="00975569" w14:paraId="7DB8B4DF" w14:textId="77777777" w:rsidTr="00116E05">
        <w:tc>
          <w:tcPr>
            <w:tcW w:w="7848" w:type="dxa"/>
          </w:tcPr>
          <w:p w14:paraId="3EB747CE" w14:textId="77777777" w:rsidR="00486589" w:rsidRPr="003D31C5" w:rsidRDefault="00486589" w:rsidP="00116E05">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184A840D" w14:textId="77777777" w:rsidR="00486589" w:rsidRPr="00975569" w:rsidRDefault="00486589" w:rsidP="00116E05">
            <w:pPr>
              <w:spacing w:after="80"/>
              <w:jc w:val="center"/>
              <w:rPr>
                <w:rFonts w:ascii="Arial" w:hAnsi="Arial" w:cs="Arial"/>
                <w:sz w:val="18"/>
                <w:szCs w:val="18"/>
              </w:rPr>
            </w:pPr>
          </w:p>
        </w:tc>
      </w:tr>
      <w:tr w:rsidR="00486589" w:rsidRPr="00072BDF" w14:paraId="156E5E86" w14:textId="77777777" w:rsidTr="00116E05">
        <w:tc>
          <w:tcPr>
            <w:tcW w:w="7848" w:type="dxa"/>
          </w:tcPr>
          <w:p w14:paraId="31FFBA29" w14:textId="77777777" w:rsidR="00486589" w:rsidRPr="003D31C5" w:rsidRDefault="00486589" w:rsidP="00116E05">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3A958725" w14:textId="77777777" w:rsidR="00486589" w:rsidRPr="00072BDF" w:rsidRDefault="00486589" w:rsidP="00116E05">
            <w:pPr>
              <w:spacing w:after="80"/>
              <w:jc w:val="center"/>
              <w:rPr>
                <w:rFonts w:ascii="Times" w:hAnsi="Times" w:cs="Times New Roman"/>
                <w:sz w:val="20"/>
                <w:szCs w:val="20"/>
              </w:rPr>
            </w:pPr>
          </w:p>
        </w:tc>
      </w:tr>
      <w:tr w:rsidR="00486589" w:rsidRPr="00072BDF" w14:paraId="66BF6CF3" w14:textId="77777777" w:rsidTr="00116E05">
        <w:tc>
          <w:tcPr>
            <w:tcW w:w="7848" w:type="dxa"/>
            <w:shd w:val="clear" w:color="auto" w:fill="E6E6E6"/>
          </w:tcPr>
          <w:p w14:paraId="462D0A7A" w14:textId="77777777" w:rsidR="00486589" w:rsidRPr="003D31C5" w:rsidRDefault="00486589" w:rsidP="00116E05">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16"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48F7D551" w14:textId="77777777" w:rsidR="00486589" w:rsidRPr="00072BDF" w:rsidRDefault="00486589" w:rsidP="00116E05">
            <w:pPr>
              <w:spacing w:after="80"/>
              <w:jc w:val="center"/>
              <w:rPr>
                <w:rFonts w:ascii="Times" w:hAnsi="Times" w:cs="Times New Roman"/>
                <w:sz w:val="20"/>
                <w:szCs w:val="20"/>
              </w:rPr>
            </w:pPr>
            <w:r>
              <w:rPr>
                <w:rFonts w:ascii="Times" w:hAnsi="Times" w:cs="Times New Roman"/>
                <w:sz w:val="20"/>
                <w:szCs w:val="20"/>
              </w:rPr>
              <w:t>NA</w:t>
            </w:r>
          </w:p>
        </w:tc>
      </w:tr>
      <w:tr w:rsidR="00486589" w:rsidRPr="00072BDF" w14:paraId="42089AAC" w14:textId="77777777" w:rsidTr="00116E05">
        <w:tc>
          <w:tcPr>
            <w:tcW w:w="7848" w:type="dxa"/>
          </w:tcPr>
          <w:p w14:paraId="58C38F07" w14:textId="77777777" w:rsidR="00486589" w:rsidRPr="003D31C5" w:rsidRDefault="00486589" w:rsidP="00116E05">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6152D6D5" w14:textId="77777777" w:rsidR="00486589" w:rsidRPr="00072BDF" w:rsidRDefault="00486589" w:rsidP="00116E05">
            <w:pPr>
              <w:spacing w:after="80"/>
              <w:jc w:val="center"/>
              <w:rPr>
                <w:rFonts w:ascii="Times" w:hAnsi="Times" w:cs="Times New Roman"/>
                <w:sz w:val="20"/>
                <w:szCs w:val="20"/>
              </w:rPr>
            </w:pPr>
          </w:p>
        </w:tc>
      </w:tr>
      <w:tr w:rsidR="00486589" w:rsidRPr="00072BDF" w14:paraId="16519B2A" w14:textId="77777777" w:rsidTr="00116E05">
        <w:tc>
          <w:tcPr>
            <w:tcW w:w="7848" w:type="dxa"/>
            <w:tcBorders>
              <w:bottom w:val="single" w:sz="4" w:space="0" w:color="auto"/>
            </w:tcBorders>
          </w:tcPr>
          <w:p w14:paraId="5F228489" w14:textId="77777777" w:rsidR="00486589" w:rsidRPr="003D31C5" w:rsidRDefault="00486589" w:rsidP="00116E05">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4A43639F" w14:textId="77777777" w:rsidR="00486589" w:rsidRPr="00072BDF" w:rsidRDefault="00486589" w:rsidP="00116E05">
            <w:pPr>
              <w:spacing w:after="80"/>
              <w:jc w:val="center"/>
              <w:rPr>
                <w:rFonts w:ascii="Times" w:hAnsi="Times" w:cs="Times New Roman"/>
                <w:sz w:val="20"/>
                <w:szCs w:val="20"/>
              </w:rPr>
            </w:pPr>
          </w:p>
        </w:tc>
      </w:tr>
    </w:tbl>
    <w:p w14:paraId="53BA49E9" w14:textId="77777777" w:rsidR="00486589" w:rsidRDefault="00486589" w:rsidP="00486589"/>
    <w:p w14:paraId="2CB25D91" w14:textId="77777777" w:rsidR="00486589" w:rsidRDefault="00486589" w:rsidP="00486589">
      <w:pPr>
        <w:rPr>
          <w:b/>
        </w:rPr>
      </w:pPr>
      <w:r>
        <w:rPr>
          <w:b/>
        </w:rPr>
        <w:br w:type="page"/>
      </w:r>
    </w:p>
    <w:p w14:paraId="51BC490F" w14:textId="77777777" w:rsidR="00486589" w:rsidRPr="00C72926" w:rsidRDefault="00486589" w:rsidP="00486589">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3F4BA5EE" w14:textId="77777777" w:rsidR="00486589" w:rsidRDefault="00486589" w:rsidP="00486589">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5754A7D2" w14:textId="77777777" w:rsidR="00486589" w:rsidRDefault="00486589" w:rsidP="00486589">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486589" w14:paraId="37A67FF8" w14:textId="77777777" w:rsidTr="00116E05">
        <w:tc>
          <w:tcPr>
            <w:tcW w:w="3528" w:type="dxa"/>
          </w:tcPr>
          <w:p w14:paraId="65B717BA" w14:textId="77777777" w:rsidR="00486589" w:rsidRPr="00A912B6" w:rsidRDefault="00486589" w:rsidP="00116E05">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14:paraId="3C161EC0" w14:textId="51AC5ABC" w:rsidR="00486589" w:rsidRPr="002453E6" w:rsidRDefault="005A75AD" w:rsidP="00116E05">
            <w:pPr>
              <w:rPr>
                <w:rFonts w:ascii="Times New Roman" w:hAnsi="Times New Roman" w:cs="Times New Roman"/>
              </w:rPr>
            </w:pPr>
            <w:r>
              <w:rPr>
                <w:rFonts w:ascii="Times New Roman" w:hAnsi="Times New Roman" w:cs="Times New Roman"/>
              </w:rPr>
              <w:t>Hospitality Revenue Management</w:t>
            </w:r>
          </w:p>
        </w:tc>
      </w:tr>
      <w:tr w:rsidR="00486589" w14:paraId="3CE55058" w14:textId="77777777" w:rsidTr="00116E05">
        <w:tc>
          <w:tcPr>
            <w:tcW w:w="3528" w:type="dxa"/>
          </w:tcPr>
          <w:p w14:paraId="09882D3B" w14:textId="77777777" w:rsidR="00486589" w:rsidRPr="00A912B6" w:rsidRDefault="00486589" w:rsidP="00116E05">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14:paraId="483BE5A2" w14:textId="0736EF8D" w:rsidR="00486589" w:rsidRPr="002453E6" w:rsidRDefault="005A75AD" w:rsidP="00116E05">
            <w:pPr>
              <w:rPr>
                <w:rFonts w:ascii="Times New Roman" w:hAnsi="Times New Roman" w:cs="Times New Roman"/>
              </w:rPr>
            </w:pPr>
            <w:r>
              <w:rPr>
                <w:rFonts w:ascii="Times New Roman" w:hAnsi="Times New Roman" w:cs="Times New Roman"/>
              </w:rPr>
              <w:t>February 21, 2018</w:t>
            </w:r>
          </w:p>
        </w:tc>
      </w:tr>
      <w:tr w:rsidR="00486589" w14:paraId="13FF7869" w14:textId="77777777" w:rsidTr="00116E05">
        <w:tc>
          <w:tcPr>
            <w:tcW w:w="3528" w:type="dxa"/>
          </w:tcPr>
          <w:p w14:paraId="4448074D" w14:textId="77777777" w:rsidR="00486589" w:rsidRPr="00A912B6" w:rsidRDefault="00486589" w:rsidP="00116E05">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14:paraId="1A4CEBD1" w14:textId="77777777" w:rsidR="00486589" w:rsidRPr="002453E6" w:rsidRDefault="00486589" w:rsidP="00116E05">
            <w:pPr>
              <w:rPr>
                <w:rFonts w:ascii="Times New Roman" w:hAnsi="Times New Roman" w:cs="Times New Roman"/>
              </w:rPr>
            </w:pPr>
            <w:r w:rsidRPr="002453E6">
              <w:rPr>
                <w:rFonts w:ascii="Times New Roman" w:hAnsi="Times New Roman" w:cs="Times New Roman"/>
              </w:rPr>
              <w:t>Gerald Van Loon</w:t>
            </w:r>
          </w:p>
        </w:tc>
      </w:tr>
      <w:tr w:rsidR="00486589" w14:paraId="46174FC0" w14:textId="77777777" w:rsidTr="00116E05">
        <w:tc>
          <w:tcPr>
            <w:tcW w:w="3528" w:type="dxa"/>
          </w:tcPr>
          <w:p w14:paraId="4ABB128F" w14:textId="77777777" w:rsidR="00486589" w:rsidRPr="00A912B6" w:rsidRDefault="00486589" w:rsidP="00116E05">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14:paraId="05C3DD8E" w14:textId="6190B063" w:rsidR="00486589" w:rsidRPr="002453E6" w:rsidRDefault="00486589" w:rsidP="00116E05">
            <w:pPr>
              <w:rPr>
                <w:rFonts w:ascii="Times New Roman" w:hAnsi="Times New Roman" w:cs="Times New Roman"/>
              </w:rPr>
            </w:pPr>
            <w:r w:rsidRPr="002453E6">
              <w:rPr>
                <w:rFonts w:ascii="Times New Roman" w:hAnsi="Times New Roman" w:cs="Times New Roman"/>
              </w:rPr>
              <w:t>HMGT</w:t>
            </w:r>
            <w:r w:rsidR="005A75AD">
              <w:rPr>
                <w:rFonts w:ascii="Times New Roman" w:hAnsi="Times New Roman" w:cs="Times New Roman"/>
              </w:rPr>
              <w:t xml:space="preserve"> 4902</w:t>
            </w:r>
          </w:p>
        </w:tc>
      </w:tr>
      <w:tr w:rsidR="00486589" w14:paraId="3D7EEF8B" w14:textId="77777777" w:rsidTr="00116E05">
        <w:tc>
          <w:tcPr>
            <w:tcW w:w="3528" w:type="dxa"/>
          </w:tcPr>
          <w:p w14:paraId="075B5750" w14:textId="77777777" w:rsidR="00486589" w:rsidRPr="00A912B6" w:rsidRDefault="00486589" w:rsidP="00116E05">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14:paraId="56315461" w14:textId="77777777" w:rsidR="00486589" w:rsidRPr="002453E6" w:rsidRDefault="00486589" w:rsidP="00116E05">
            <w:pPr>
              <w:rPr>
                <w:rFonts w:ascii="Times New Roman" w:hAnsi="Times New Roman" w:cs="Times New Roman"/>
              </w:rPr>
            </w:pPr>
            <w:r w:rsidRPr="002453E6">
              <w:rPr>
                <w:rFonts w:ascii="Times New Roman" w:hAnsi="Times New Roman" w:cs="Times New Roman"/>
              </w:rPr>
              <w:t>3</w:t>
            </w:r>
          </w:p>
        </w:tc>
      </w:tr>
      <w:tr w:rsidR="00486589" w14:paraId="085AC5E8" w14:textId="77777777" w:rsidTr="00116E05">
        <w:tc>
          <w:tcPr>
            <w:tcW w:w="3528" w:type="dxa"/>
          </w:tcPr>
          <w:p w14:paraId="49B88D53" w14:textId="77777777" w:rsidR="00486589" w:rsidRPr="00A912B6" w:rsidRDefault="00486589" w:rsidP="00116E05">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14:paraId="48127D39" w14:textId="166ACCEE" w:rsidR="00486589" w:rsidRPr="002453E6" w:rsidRDefault="00486589" w:rsidP="00116E05">
            <w:pPr>
              <w:spacing w:after="240"/>
              <w:ind w:left="65"/>
              <w:rPr>
                <w:rFonts w:ascii="Times New Roman" w:eastAsiaTheme="minorHAnsi" w:hAnsi="Times New Roman" w:cs="Times New Roman"/>
                <w:color w:val="000000"/>
              </w:rPr>
            </w:pPr>
            <w:bookmarkStart w:id="1" w:name="OLE_LINK42"/>
            <w:bookmarkStart w:id="2" w:name="OLE_LINK43"/>
            <w:r w:rsidRPr="002453E6">
              <w:rPr>
                <w:rFonts w:ascii="Times New Roman" w:eastAsiaTheme="minorHAnsi" w:hAnsi="Times New Roman" w:cs="Times New Roman"/>
                <w:color w:val="000000"/>
              </w:rPr>
              <w:t>Prerequisites: MAT 1272</w:t>
            </w:r>
            <w:r w:rsidR="000F5C0F">
              <w:rPr>
                <w:rFonts w:ascii="Times New Roman" w:eastAsiaTheme="minorHAnsi" w:hAnsi="Times New Roman" w:cs="Times New Roman"/>
                <w:color w:val="000000"/>
              </w:rPr>
              <w:t xml:space="preserve"> or higher statistics</w:t>
            </w:r>
            <w:r w:rsidRPr="002453E6">
              <w:rPr>
                <w:rFonts w:ascii="Times New Roman" w:eastAsiaTheme="minorHAnsi" w:hAnsi="Times New Roman" w:cs="Times New Roman"/>
                <w:color w:val="000000"/>
              </w:rPr>
              <w:t>, HMGT 3501, HMGT 3502, HMGT 3601, HM</w:t>
            </w:r>
            <w:r w:rsidR="000F5C0F">
              <w:rPr>
                <w:rFonts w:ascii="Times New Roman" w:eastAsiaTheme="minorHAnsi" w:hAnsi="Times New Roman" w:cs="Times New Roman"/>
                <w:color w:val="000000"/>
              </w:rPr>
              <w:t xml:space="preserve">GT 3602, </w:t>
            </w:r>
            <w:r w:rsidRPr="002453E6">
              <w:rPr>
                <w:rFonts w:ascii="Times New Roman" w:eastAsiaTheme="minorHAnsi" w:hAnsi="Times New Roman" w:cs="Times New Roman"/>
                <w:color w:val="000000"/>
              </w:rPr>
              <w:t>Pre/Co-Requisite: HMGT 4702</w:t>
            </w:r>
            <w:bookmarkEnd w:id="1"/>
            <w:bookmarkEnd w:id="2"/>
          </w:p>
        </w:tc>
      </w:tr>
      <w:tr w:rsidR="00486589" w14:paraId="1A84AAA8" w14:textId="77777777" w:rsidTr="00116E05">
        <w:tc>
          <w:tcPr>
            <w:tcW w:w="3528" w:type="dxa"/>
          </w:tcPr>
          <w:p w14:paraId="1D6712BA" w14:textId="647D00DC" w:rsidR="00486589" w:rsidRPr="00A912B6" w:rsidRDefault="00486589" w:rsidP="00116E05">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14:paraId="16461AF3" w14:textId="449AEAA5" w:rsidR="00486589" w:rsidRPr="002453E6" w:rsidRDefault="009D2AC0" w:rsidP="009D2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116E05">
              <w:rPr>
                <w:rFonts w:ascii="Times New Roman" w:hAnsi="Times New Roman" w:cs="Times New Roman"/>
              </w:rPr>
              <w:t xml:space="preserve">Introduction to theoretical understanding and practical application of revenue management in </w:t>
            </w:r>
            <w:r w:rsidR="005A75AD">
              <w:rPr>
                <w:rFonts w:ascii="Times New Roman" w:hAnsi="Times New Roman" w:cs="Times New Roman"/>
              </w:rPr>
              <w:t xml:space="preserve">the </w:t>
            </w:r>
            <w:r w:rsidRPr="00116E05">
              <w:rPr>
                <w:rFonts w:ascii="Times New Roman" w:hAnsi="Times New Roman" w:cs="Times New Roman"/>
              </w:rPr>
              <w:t xml:space="preserve">hospitality and tourism industries. Topics include the history of revenue management, performance metrics and analysis, technology, social web, big data, pricing policies and applications in food and beverage operations. </w:t>
            </w:r>
            <w:r>
              <w:rPr>
                <w:rFonts w:ascii="Times New Roman" w:hAnsi="Times New Roman" w:cs="Times New Roman"/>
              </w:rPr>
              <w:t>Exploration of c</w:t>
            </w:r>
            <w:r w:rsidRPr="00116E05">
              <w:rPr>
                <w:rFonts w:ascii="Times New Roman" w:hAnsi="Times New Roman" w:cs="Times New Roman"/>
              </w:rPr>
              <w:t>urrent and emerging trends in revenue management</w:t>
            </w:r>
            <w:r>
              <w:rPr>
                <w:rFonts w:ascii="Times New Roman" w:hAnsi="Times New Roman" w:cs="Times New Roman"/>
              </w:rPr>
              <w:t>.</w:t>
            </w:r>
          </w:p>
        </w:tc>
      </w:tr>
      <w:tr w:rsidR="00486589" w14:paraId="7BA806A1" w14:textId="77777777" w:rsidTr="00116E05">
        <w:tc>
          <w:tcPr>
            <w:tcW w:w="3528" w:type="dxa"/>
          </w:tcPr>
          <w:p w14:paraId="6E93A25B" w14:textId="77777777" w:rsidR="00486589" w:rsidRDefault="00486589" w:rsidP="00116E05">
            <w:pPr>
              <w:rPr>
                <w:rFonts w:ascii="Times New Roman" w:hAnsi="Times New Roman" w:cs="Times New Roman"/>
                <w:b/>
                <w:sz w:val="22"/>
                <w:szCs w:val="22"/>
              </w:rPr>
            </w:pPr>
            <w:r>
              <w:rPr>
                <w:rFonts w:ascii="Times New Roman" w:hAnsi="Times New Roman" w:cs="Times New Roman"/>
                <w:b/>
                <w:sz w:val="22"/>
                <w:szCs w:val="22"/>
              </w:rPr>
              <w:t>Brief Rationale</w:t>
            </w:r>
          </w:p>
          <w:p w14:paraId="30C86729" w14:textId="77777777" w:rsidR="00486589" w:rsidRDefault="00486589" w:rsidP="00116E05">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132A4B2A" w14:textId="77777777" w:rsidR="00486589" w:rsidRPr="003535BC" w:rsidRDefault="00486589" w:rsidP="00116E05">
            <w:pPr>
              <w:rPr>
                <w:rFonts w:ascii="Times New Roman" w:hAnsi="Times New Roman" w:cs="Times New Roman"/>
                <w:b/>
                <w:sz w:val="22"/>
                <w:szCs w:val="22"/>
              </w:rPr>
            </w:pPr>
          </w:p>
        </w:tc>
        <w:tc>
          <w:tcPr>
            <w:tcW w:w="5328" w:type="dxa"/>
          </w:tcPr>
          <w:p w14:paraId="013C9A19" w14:textId="0628872C" w:rsidR="00486589" w:rsidRPr="002453E6" w:rsidRDefault="00486589" w:rsidP="00116E05">
            <w:pPr>
              <w:rPr>
                <w:rFonts w:ascii="Times New Roman" w:hAnsi="Times New Roman" w:cs="Times New Roman"/>
              </w:rPr>
            </w:pPr>
            <w:r w:rsidRPr="002453E6">
              <w:rPr>
                <w:rFonts w:ascii="Times New Roman" w:hAnsi="Times New Roman" w:cs="Times New Roman"/>
              </w:rPr>
              <w:t>A core understanding of the fundamentals of revenue management and its link to marketing analytics and pricing strategy is becoming increasingly critical to the success of future hospitality industry managers and their organizations. These attributes coupled with the hospitality industry's significance to the local economy regarding employment suggest this course a worthy study.  Exploration of the field of revenue management wi</w:t>
            </w:r>
            <w:r w:rsidR="002453E6">
              <w:rPr>
                <w:rFonts w:ascii="Times New Roman" w:hAnsi="Times New Roman" w:cs="Times New Roman"/>
              </w:rPr>
              <w:t xml:space="preserve">ll offer </w:t>
            </w:r>
            <w:r w:rsidR="006A77FA">
              <w:rPr>
                <w:rFonts w:ascii="Times New Roman" w:hAnsi="Times New Roman" w:cs="Times New Roman"/>
              </w:rPr>
              <w:t xml:space="preserve">Hospitality Management </w:t>
            </w:r>
            <w:r w:rsidR="002453E6">
              <w:rPr>
                <w:rFonts w:ascii="Times New Roman" w:hAnsi="Times New Roman" w:cs="Times New Roman"/>
              </w:rPr>
              <w:t>students the opportunity</w:t>
            </w:r>
            <w:r w:rsidRPr="002453E6">
              <w:rPr>
                <w:rFonts w:ascii="Times New Roman" w:hAnsi="Times New Roman" w:cs="Times New Roman"/>
              </w:rPr>
              <w:t xml:space="preserve"> to be conversant with a customer-centric approach to profitability management.</w:t>
            </w:r>
          </w:p>
          <w:p w14:paraId="0CF0598C" w14:textId="77777777" w:rsidR="00486589" w:rsidRPr="002453E6" w:rsidRDefault="00486589" w:rsidP="00116E05">
            <w:pPr>
              <w:rPr>
                <w:rFonts w:ascii="Times New Roman" w:hAnsi="Times New Roman" w:cs="Times New Roman"/>
              </w:rPr>
            </w:pPr>
          </w:p>
        </w:tc>
      </w:tr>
      <w:tr w:rsidR="00486589" w14:paraId="68A3D215" w14:textId="77777777" w:rsidTr="00116E05">
        <w:tc>
          <w:tcPr>
            <w:tcW w:w="3528" w:type="dxa"/>
          </w:tcPr>
          <w:p w14:paraId="781351B9" w14:textId="77777777" w:rsidR="00486589" w:rsidRPr="00B55DF6" w:rsidRDefault="00486589" w:rsidP="00116E05">
            <w:pPr>
              <w:rPr>
                <w:rFonts w:ascii="Times New Roman" w:hAnsi="Times New Roman" w:cs="Times New Roman"/>
                <w:b/>
                <w:sz w:val="22"/>
                <w:szCs w:val="22"/>
              </w:rPr>
            </w:pPr>
            <w:r>
              <w:rPr>
                <w:rFonts w:ascii="Times New Roman" w:hAnsi="Times New Roman" w:cs="Times New Roman"/>
                <w:b/>
                <w:sz w:val="22"/>
                <w:szCs w:val="22"/>
              </w:rPr>
              <w:t>CUNY</w:t>
            </w:r>
            <w:r w:rsidRPr="00B55DF6">
              <w:rPr>
                <w:rFonts w:ascii="Times New Roman" w:hAnsi="Times New Roman" w:cs="Times New Roman"/>
                <w:b/>
                <w:sz w:val="22"/>
                <w:szCs w:val="22"/>
              </w:rPr>
              <w:t xml:space="preserve"> – Course Equivalencies</w:t>
            </w:r>
          </w:p>
          <w:p w14:paraId="183318C6" w14:textId="77777777" w:rsidR="00486589" w:rsidRPr="00366EBC" w:rsidRDefault="00486589" w:rsidP="00116E05">
            <w:pPr>
              <w:rPr>
                <w:rFonts w:ascii="Times New Roman" w:hAnsi="Times New Roman" w:cs="Times New Roman"/>
                <w:sz w:val="20"/>
                <w:szCs w:val="20"/>
              </w:rPr>
            </w:pPr>
            <w:r w:rsidRPr="00B55DF6">
              <w:rPr>
                <w:rFonts w:ascii="Times New Roman" w:hAnsi="Times New Roman" w:cs="Times New Roman"/>
                <w:sz w:val="20"/>
                <w:szCs w:val="20"/>
              </w:rPr>
              <w:t>Provide information about equivalent courses within CUNY, if any.</w:t>
            </w:r>
          </w:p>
        </w:tc>
        <w:tc>
          <w:tcPr>
            <w:tcW w:w="5328" w:type="dxa"/>
          </w:tcPr>
          <w:p w14:paraId="7B4A336D" w14:textId="77777777" w:rsidR="00486589" w:rsidRPr="002453E6" w:rsidRDefault="00486589" w:rsidP="00116E05">
            <w:pPr>
              <w:rPr>
                <w:rFonts w:ascii="Times New Roman" w:hAnsi="Times New Roman" w:cs="Times New Roman"/>
              </w:rPr>
            </w:pPr>
            <w:r w:rsidRPr="002453E6">
              <w:rPr>
                <w:rFonts w:ascii="Times New Roman" w:hAnsi="Times New Roman" w:cs="Times New Roman"/>
              </w:rPr>
              <w:t>No course equivalents identified within CUNY</w:t>
            </w:r>
          </w:p>
        </w:tc>
      </w:tr>
      <w:tr w:rsidR="00486589" w14:paraId="003F7F0A" w14:textId="77777777" w:rsidTr="00116E05">
        <w:tc>
          <w:tcPr>
            <w:tcW w:w="3528" w:type="dxa"/>
          </w:tcPr>
          <w:p w14:paraId="6FBF68A3" w14:textId="77777777" w:rsidR="00486589" w:rsidRDefault="00486589" w:rsidP="00116E05">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1D1E1C78" w14:textId="77777777" w:rsidR="00486589" w:rsidRPr="003535BC" w:rsidRDefault="00486589" w:rsidP="00116E05">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328" w:type="dxa"/>
          </w:tcPr>
          <w:p w14:paraId="2736E6C3" w14:textId="77777777" w:rsidR="00486589" w:rsidRPr="002453E6" w:rsidRDefault="00486589" w:rsidP="00116E05">
            <w:pPr>
              <w:rPr>
                <w:rFonts w:ascii="Times New Roman" w:hAnsi="Times New Roman" w:cs="Times New Roman"/>
              </w:rPr>
            </w:pPr>
            <w:r w:rsidRPr="002453E6">
              <w:rPr>
                <w:rFonts w:ascii="Times New Roman" w:hAnsi="Times New Roman" w:cs="Times New Roman"/>
              </w:rPr>
              <w:t>No</w:t>
            </w:r>
          </w:p>
        </w:tc>
      </w:tr>
      <w:tr w:rsidR="00486589" w14:paraId="20D43AD2" w14:textId="77777777" w:rsidTr="00116E05">
        <w:trPr>
          <w:trHeight w:val="505"/>
        </w:trPr>
        <w:tc>
          <w:tcPr>
            <w:tcW w:w="3528" w:type="dxa"/>
            <w:vMerge w:val="restart"/>
          </w:tcPr>
          <w:p w14:paraId="1EF95EF4" w14:textId="77777777" w:rsidR="00486589" w:rsidRPr="00341B3C" w:rsidRDefault="00486589" w:rsidP="00116E05">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5FBC7295" w14:textId="77777777" w:rsidR="00486589" w:rsidRPr="00341B3C" w:rsidRDefault="00486589" w:rsidP="00486589">
            <w:pPr>
              <w:pStyle w:val="ListParagraph"/>
              <w:numPr>
                <w:ilvl w:val="0"/>
                <w:numId w:val="4"/>
              </w:numPr>
              <w:ind w:left="180" w:hanging="180"/>
              <w:rPr>
                <w:rFonts w:ascii="Times New Roman" w:hAnsi="Times New Roman" w:cs="Times New Roman"/>
                <w:sz w:val="20"/>
                <w:szCs w:val="20"/>
              </w:rPr>
            </w:pPr>
            <w:r w:rsidRPr="00341B3C">
              <w:rPr>
                <w:rFonts w:ascii="Times New Roman" w:hAnsi="Times New Roman" w:cs="Times New Roman"/>
                <w:sz w:val="20"/>
                <w:szCs w:val="20"/>
              </w:rPr>
              <w:t>Date submitted to ID Committee for review</w:t>
            </w:r>
          </w:p>
          <w:p w14:paraId="5B84B257" w14:textId="77777777" w:rsidR="00486589" w:rsidRPr="000F578E" w:rsidRDefault="00486589" w:rsidP="00486589">
            <w:pPr>
              <w:pStyle w:val="ListParagraph"/>
              <w:numPr>
                <w:ilvl w:val="0"/>
                <w:numId w:val="4"/>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0CBAA93F" w14:textId="77777777" w:rsidR="00486589" w:rsidRPr="00AA0010" w:rsidRDefault="00486589" w:rsidP="00116E05">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 Y/N</w:t>
            </w:r>
          </w:p>
        </w:tc>
        <w:tc>
          <w:tcPr>
            <w:tcW w:w="5328" w:type="dxa"/>
          </w:tcPr>
          <w:p w14:paraId="6FFB901A" w14:textId="77777777" w:rsidR="00486589" w:rsidRPr="002453E6" w:rsidRDefault="00486589" w:rsidP="00116E05">
            <w:pPr>
              <w:rPr>
                <w:rFonts w:ascii="Times New Roman" w:hAnsi="Times New Roman" w:cs="Times New Roman"/>
              </w:rPr>
            </w:pPr>
            <w:r w:rsidRPr="002453E6">
              <w:rPr>
                <w:rFonts w:ascii="Times New Roman" w:hAnsi="Times New Roman" w:cs="Times New Roman"/>
              </w:rPr>
              <w:t>No</w:t>
            </w:r>
          </w:p>
        </w:tc>
      </w:tr>
      <w:tr w:rsidR="00486589" w14:paraId="279F95D6" w14:textId="77777777" w:rsidTr="00116E05">
        <w:trPr>
          <w:trHeight w:val="505"/>
        </w:trPr>
        <w:tc>
          <w:tcPr>
            <w:tcW w:w="3528" w:type="dxa"/>
            <w:vMerge/>
          </w:tcPr>
          <w:p w14:paraId="08E14A0F" w14:textId="77777777" w:rsidR="00486589" w:rsidRPr="00B55DF6" w:rsidRDefault="00486589" w:rsidP="00116E05">
            <w:pPr>
              <w:rPr>
                <w:rFonts w:ascii="Times New Roman" w:hAnsi="Times New Roman" w:cs="Times New Roman"/>
                <w:b/>
                <w:sz w:val="22"/>
                <w:szCs w:val="22"/>
              </w:rPr>
            </w:pPr>
          </w:p>
        </w:tc>
        <w:tc>
          <w:tcPr>
            <w:tcW w:w="5328" w:type="dxa"/>
          </w:tcPr>
          <w:p w14:paraId="45E2C4AA" w14:textId="77777777" w:rsidR="00486589" w:rsidRPr="002453E6" w:rsidRDefault="00486589" w:rsidP="00116E05">
            <w:pPr>
              <w:rPr>
                <w:rFonts w:ascii="Times New Roman" w:hAnsi="Times New Roman" w:cs="Times New Roman"/>
              </w:rPr>
            </w:pPr>
          </w:p>
        </w:tc>
      </w:tr>
      <w:tr w:rsidR="00486589" w14:paraId="1FF8F01E" w14:textId="77777777" w:rsidTr="00116E05">
        <w:trPr>
          <w:trHeight w:val="350"/>
        </w:trPr>
        <w:tc>
          <w:tcPr>
            <w:tcW w:w="3528" w:type="dxa"/>
            <w:vMerge/>
          </w:tcPr>
          <w:p w14:paraId="3043F1AF" w14:textId="77777777" w:rsidR="00486589" w:rsidRPr="00B55DF6" w:rsidRDefault="00486589" w:rsidP="00116E05">
            <w:pPr>
              <w:rPr>
                <w:rFonts w:ascii="Times New Roman" w:hAnsi="Times New Roman" w:cs="Times New Roman"/>
                <w:b/>
                <w:sz w:val="22"/>
                <w:szCs w:val="22"/>
              </w:rPr>
            </w:pPr>
          </w:p>
        </w:tc>
        <w:tc>
          <w:tcPr>
            <w:tcW w:w="5328" w:type="dxa"/>
          </w:tcPr>
          <w:p w14:paraId="399B903B" w14:textId="77777777" w:rsidR="00486589" w:rsidRPr="002453E6" w:rsidRDefault="00486589" w:rsidP="00116E05">
            <w:pPr>
              <w:rPr>
                <w:rFonts w:ascii="Times New Roman" w:hAnsi="Times New Roman" w:cs="Times New Roman"/>
              </w:rPr>
            </w:pPr>
          </w:p>
        </w:tc>
      </w:tr>
      <w:tr w:rsidR="00486589" w14:paraId="60773388" w14:textId="77777777" w:rsidTr="00116E05">
        <w:tc>
          <w:tcPr>
            <w:tcW w:w="3528" w:type="dxa"/>
          </w:tcPr>
          <w:p w14:paraId="2C2069B8" w14:textId="77777777" w:rsidR="00486589" w:rsidRDefault="00486589" w:rsidP="00116E05">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328" w:type="dxa"/>
          </w:tcPr>
          <w:p w14:paraId="728481DF" w14:textId="77777777" w:rsidR="00486589" w:rsidRPr="002453E6" w:rsidRDefault="00486589" w:rsidP="00116E05">
            <w:pPr>
              <w:rPr>
                <w:rFonts w:ascii="Times New Roman" w:hAnsi="Times New Roman" w:cs="Times New Roman"/>
              </w:rPr>
            </w:pPr>
            <w:r w:rsidRPr="002453E6">
              <w:rPr>
                <w:rFonts w:ascii="Times New Roman" w:hAnsi="Times New Roman" w:cs="Times New Roman"/>
              </w:rPr>
              <w:t>No</w:t>
            </w:r>
          </w:p>
        </w:tc>
      </w:tr>
    </w:tbl>
    <w:p w14:paraId="5800DB6C" w14:textId="77777777" w:rsidR="00486589" w:rsidRDefault="00486589" w:rsidP="00486589">
      <w:pPr>
        <w:rPr>
          <w:rFonts w:ascii="Times New Roman" w:hAnsi="Times New Roman" w:cs="Times New Roman"/>
          <w:sz w:val="22"/>
          <w:szCs w:val="22"/>
        </w:rPr>
      </w:pPr>
    </w:p>
    <w:p w14:paraId="0CB0777E" w14:textId="77777777" w:rsidR="002453E6" w:rsidRDefault="002453E6" w:rsidP="00486589">
      <w:pPr>
        <w:rPr>
          <w:rFonts w:ascii="Times New Roman" w:hAnsi="Times New Roman" w:cs="Times New Roman"/>
          <w:sz w:val="22"/>
          <w:szCs w:val="22"/>
        </w:rPr>
      </w:pPr>
    </w:p>
    <w:p w14:paraId="68E4E5AD" w14:textId="77777777" w:rsidR="002453E6" w:rsidRDefault="002453E6" w:rsidP="00486589">
      <w:pPr>
        <w:rPr>
          <w:rFonts w:ascii="Times New Roman" w:hAnsi="Times New Roman" w:cs="Times New Roman"/>
          <w:sz w:val="22"/>
          <w:szCs w:val="22"/>
        </w:rPr>
      </w:pPr>
    </w:p>
    <w:p w14:paraId="304C13F0" w14:textId="77777777" w:rsidR="002453E6" w:rsidRDefault="002453E6" w:rsidP="00486589">
      <w:pPr>
        <w:rPr>
          <w:rFonts w:ascii="Times New Roman" w:hAnsi="Times New Roman" w:cs="Times New Roman"/>
          <w:sz w:val="22"/>
          <w:szCs w:val="22"/>
        </w:rPr>
      </w:pPr>
    </w:p>
    <w:p w14:paraId="080882F7" w14:textId="77777777" w:rsidR="00486589" w:rsidRDefault="00486589" w:rsidP="00486589">
      <w:pPr>
        <w:rPr>
          <w:b/>
        </w:rPr>
      </w:pPr>
    </w:p>
    <w:p w14:paraId="4994E91D" w14:textId="0168F22E" w:rsidR="00486589" w:rsidRPr="006A77FA" w:rsidRDefault="00486589" w:rsidP="00486589">
      <w:pPr>
        <w:rPr>
          <w:rFonts w:ascii="Times New Roman" w:hAnsi="Times New Roman" w:cs="Times New Roman"/>
          <w:b/>
          <w:i/>
        </w:rPr>
      </w:pPr>
      <w:r w:rsidRPr="006A77FA">
        <w:rPr>
          <w:rFonts w:ascii="Times New Roman" w:hAnsi="Times New Roman" w:cs="Times New Roman"/>
          <w:b/>
          <w:i/>
        </w:rPr>
        <w:t xml:space="preserve">Course </w:t>
      </w:r>
      <w:r w:rsidR="00376528" w:rsidRPr="006A77FA">
        <w:rPr>
          <w:rFonts w:ascii="Times New Roman" w:hAnsi="Times New Roman" w:cs="Times New Roman"/>
          <w:b/>
          <w:i/>
        </w:rPr>
        <w:t>Rationale</w:t>
      </w:r>
      <w:r w:rsidRPr="006A77FA">
        <w:rPr>
          <w:rFonts w:ascii="Times New Roman" w:hAnsi="Times New Roman" w:cs="Times New Roman"/>
          <w:b/>
          <w:i/>
        </w:rPr>
        <w:t>:</w:t>
      </w:r>
    </w:p>
    <w:p w14:paraId="5555285D" w14:textId="77777777" w:rsidR="00376528" w:rsidRPr="00D6451F" w:rsidRDefault="00376528" w:rsidP="00486589">
      <w:pPr>
        <w:rPr>
          <w:rFonts w:ascii="Times New Roman" w:hAnsi="Times New Roman" w:cs="Times New Roman"/>
          <w:b/>
        </w:rPr>
      </w:pPr>
    </w:p>
    <w:p w14:paraId="2522ACE7" w14:textId="56639CC2" w:rsidR="00376528" w:rsidRPr="00D6451F" w:rsidRDefault="00376528" w:rsidP="00376528">
      <w:pPr>
        <w:rPr>
          <w:rFonts w:ascii="Times New Roman" w:hAnsi="Times New Roman" w:cs="Times New Roman"/>
        </w:rPr>
      </w:pPr>
      <w:r w:rsidRPr="00D6451F">
        <w:rPr>
          <w:rFonts w:ascii="Times New Roman" w:hAnsi="Times New Roman" w:cs="Times New Roman"/>
        </w:rPr>
        <w:t>A core understanding of the fundamentals of revenue management and its link to marketing analytics and pricing strategy is becoming increasingly c</w:t>
      </w:r>
      <w:r w:rsidR="00032585" w:rsidRPr="00D6451F">
        <w:rPr>
          <w:rFonts w:ascii="Times New Roman" w:hAnsi="Times New Roman" w:cs="Times New Roman"/>
        </w:rPr>
        <w:t>ritical to the success of all types of</w:t>
      </w:r>
      <w:r w:rsidRPr="00D6451F">
        <w:rPr>
          <w:rFonts w:ascii="Times New Roman" w:hAnsi="Times New Roman" w:cs="Times New Roman"/>
        </w:rPr>
        <w:t xml:space="preserve"> </w:t>
      </w:r>
      <w:r w:rsidR="00E800DD" w:rsidRPr="00D6451F">
        <w:rPr>
          <w:rFonts w:ascii="Times New Roman" w:hAnsi="Times New Roman" w:cs="Times New Roman"/>
        </w:rPr>
        <w:t xml:space="preserve">operation within the </w:t>
      </w:r>
      <w:r w:rsidRPr="00D6451F">
        <w:rPr>
          <w:rFonts w:ascii="Times New Roman" w:hAnsi="Times New Roman" w:cs="Times New Roman"/>
        </w:rPr>
        <w:t>hospitality industry</w:t>
      </w:r>
      <w:r w:rsidR="00032585" w:rsidRPr="00D6451F">
        <w:rPr>
          <w:rFonts w:ascii="Times New Roman" w:hAnsi="Times New Roman" w:cs="Times New Roman"/>
        </w:rPr>
        <w:t>.  M</w:t>
      </w:r>
      <w:r w:rsidRPr="00D6451F">
        <w:rPr>
          <w:rFonts w:ascii="Times New Roman" w:hAnsi="Times New Roman" w:cs="Times New Roman"/>
        </w:rPr>
        <w:t>anagers and their organizations</w:t>
      </w:r>
      <w:r w:rsidR="00032585" w:rsidRPr="00D6451F">
        <w:rPr>
          <w:rFonts w:ascii="Times New Roman" w:hAnsi="Times New Roman" w:cs="Times New Roman"/>
        </w:rPr>
        <w:t xml:space="preserve"> depend on</w:t>
      </w:r>
      <w:r w:rsidR="00E800DD" w:rsidRPr="00D6451F">
        <w:rPr>
          <w:rFonts w:ascii="Times New Roman" w:hAnsi="Times New Roman" w:cs="Times New Roman"/>
        </w:rPr>
        <w:t xml:space="preserve"> </w:t>
      </w:r>
      <w:r w:rsidR="00F24365" w:rsidRPr="00D6451F">
        <w:rPr>
          <w:rFonts w:ascii="Times New Roman" w:hAnsi="Times New Roman" w:cs="Times New Roman"/>
        </w:rPr>
        <w:t>the tools and innovations associated with revenue management</w:t>
      </w:r>
      <w:r w:rsidRPr="00D6451F">
        <w:rPr>
          <w:rFonts w:ascii="Times New Roman" w:hAnsi="Times New Roman" w:cs="Times New Roman"/>
        </w:rPr>
        <w:t xml:space="preserve">. These attributes, coupled with the hospitality industry's significance to the local </w:t>
      </w:r>
      <w:r w:rsidR="009D2AC0">
        <w:rPr>
          <w:rFonts w:ascii="Times New Roman" w:hAnsi="Times New Roman" w:cs="Times New Roman"/>
        </w:rPr>
        <w:t>and global economies</w:t>
      </w:r>
      <w:r w:rsidRPr="00D6451F">
        <w:rPr>
          <w:rFonts w:ascii="Times New Roman" w:hAnsi="Times New Roman" w:cs="Times New Roman"/>
        </w:rPr>
        <w:t xml:space="preserve"> regarding employment and</w:t>
      </w:r>
      <w:r w:rsidR="00F24365" w:rsidRPr="00D6451F">
        <w:rPr>
          <w:rFonts w:ascii="Times New Roman" w:hAnsi="Times New Roman" w:cs="Times New Roman"/>
        </w:rPr>
        <w:t xml:space="preserve"> the</w:t>
      </w:r>
      <w:r w:rsidRPr="00D6451F">
        <w:rPr>
          <w:rFonts w:ascii="Times New Roman" w:hAnsi="Times New Roman" w:cs="Times New Roman"/>
        </w:rPr>
        <w:t xml:space="preserve"> considerable opportunities for employee advancement, suggest this course a worthy study.  </w:t>
      </w:r>
    </w:p>
    <w:p w14:paraId="4562CB90" w14:textId="6FA6B3CE" w:rsidR="009F4809" w:rsidRPr="009F4809" w:rsidRDefault="00376528" w:rsidP="009F4809">
      <w:pPr>
        <w:rPr>
          <w:rFonts w:ascii="Times New Roman" w:hAnsi="Times New Roman" w:cs="Times New Roman"/>
        </w:rPr>
      </w:pPr>
      <w:r w:rsidRPr="00D6451F">
        <w:rPr>
          <w:rFonts w:ascii="Times New Roman" w:hAnsi="Times New Roman" w:cs="Times New Roman"/>
        </w:rPr>
        <w:t>Exploration of the field of revenue management will offer our students the chance to be conversant with a customer-centric approach to profitability management.</w:t>
      </w:r>
      <w:r w:rsidR="009F4809">
        <w:rPr>
          <w:rFonts w:ascii="Times New Roman" w:hAnsi="Times New Roman" w:cs="Times New Roman"/>
        </w:rPr>
        <w:t xml:space="preserve">  </w:t>
      </w:r>
      <w:r w:rsidR="009F4809" w:rsidRPr="009F4809">
        <w:rPr>
          <w:rFonts w:ascii="Times New Roman" w:hAnsi="Times New Roman" w:cs="Times New Roman"/>
        </w:rPr>
        <w:t xml:space="preserve">According to Cross and Dixit (2005), customer –centric is described as follows: </w:t>
      </w:r>
    </w:p>
    <w:p w14:paraId="7A2820DC" w14:textId="77777777" w:rsidR="009F4809" w:rsidRPr="009F4809" w:rsidRDefault="009F4809" w:rsidP="009F4809">
      <w:pPr>
        <w:pStyle w:val="NormalWeb"/>
        <w:spacing w:before="0" w:beforeAutospacing="0" w:after="0" w:afterAutospacing="0"/>
        <w:ind w:left="720"/>
        <w:rPr>
          <w:color w:val="000000"/>
        </w:rPr>
      </w:pPr>
      <w:r w:rsidRPr="009F4809">
        <w:t>“</w:t>
      </w:r>
      <w:r w:rsidRPr="009F4809">
        <w:rPr>
          <w:color w:val="000000"/>
        </w:rPr>
        <w:t xml:space="preserve">Successful companies go beyond the concept of value creation to the reality of value extraction”. Therefore, a proper customer-centric pricing process requires </w:t>
      </w:r>
      <w:r w:rsidRPr="009F4809">
        <w:rPr>
          <w:color w:val="000000"/>
        </w:rPr>
        <w:tab/>
        <w:t>the following steps:</w:t>
      </w:r>
    </w:p>
    <w:p w14:paraId="7081980C" w14:textId="77777777" w:rsidR="009F4809" w:rsidRPr="008060B9" w:rsidRDefault="009F4809" w:rsidP="009F4809">
      <w:pPr>
        <w:pStyle w:val="NormalWeb"/>
        <w:spacing w:before="0" w:beforeAutospacing="0" w:after="0" w:afterAutospacing="0"/>
        <w:rPr>
          <w:color w:val="000000"/>
        </w:rPr>
      </w:pPr>
      <w:r w:rsidRPr="008060B9">
        <w:rPr>
          <w:color w:val="000000"/>
        </w:rPr>
        <w:tab/>
      </w:r>
      <w:r>
        <w:rPr>
          <w:color w:val="000000"/>
        </w:rPr>
        <w:tab/>
      </w:r>
      <w:r w:rsidRPr="008060B9">
        <w:rPr>
          <w:color w:val="000000"/>
        </w:rPr>
        <w:t>–applying customer segmentation;</w:t>
      </w:r>
    </w:p>
    <w:p w14:paraId="36B2F594" w14:textId="77777777" w:rsidR="009F4809" w:rsidRPr="008060B9" w:rsidRDefault="009F4809" w:rsidP="009F4809">
      <w:pPr>
        <w:pStyle w:val="NormalWeb"/>
        <w:spacing w:before="0" w:beforeAutospacing="0" w:after="0" w:afterAutospacing="0"/>
        <w:rPr>
          <w:color w:val="000000"/>
        </w:rPr>
      </w:pPr>
      <w:r w:rsidRPr="008060B9">
        <w:rPr>
          <w:color w:val="000000"/>
        </w:rPr>
        <w:tab/>
      </w:r>
      <w:r>
        <w:rPr>
          <w:color w:val="000000"/>
        </w:rPr>
        <w:tab/>
      </w:r>
      <w:r w:rsidRPr="008060B9">
        <w:rPr>
          <w:color w:val="000000"/>
        </w:rPr>
        <w:t>–measuring customer value;</w:t>
      </w:r>
    </w:p>
    <w:p w14:paraId="0A83F3EE" w14:textId="77777777" w:rsidR="009F4809" w:rsidRPr="008060B9" w:rsidRDefault="009F4809" w:rsidP="009F4809">
      <w:pPr>
        <w:pStyle w:val="NormalWeb"/>
        <w:spacing w:before="0" w:beforeAutospacing="0" w:after="0" w:afterAutospacing="0"/>
        <w:rPr>
          <w:color w:val="000000"/>
        </w:rPr>
      </w:pPr>
      <w:r w:rsidRPr="008060B9">
        <w:rPr>
          <w:color w:val="000000"/>
        </w:rPr>
        <w:tab/>
      </w:r>
      <w:r>
        <w:rPr>
          <w:color w:val="000000"/>
        </w:rPr>
        <w:tab/>
      </w:r>
      <w:r w:rsidRPr="008060B9">
        <w:rPr>
          <w:color w:val="000000"/>
        </w:rPr>
        <w:t>–capturing the value created by pricing;</w:t>
      </w:r>
    </w:p>
    <w:p w14:paraId="033197AE" w14:textId="77777777" w:rsidR="009F4809" w:rsidRPr="008060B9" w:rsidRDefault="009F4809" w:rsidP="009F4809">
      <w:pPr>
        <w:pStyle w:val="NormalWeb"/>
        <w:spacing w:before="0" w:beforeAutospacing="0" w:after="0" w:afterAutospacing="0"/>
        <w:rPr>
          <w:color w:val="000000"/>
        </w:rPr>
      </w:pPr>
      <w:r w:rsidRPr="008060B9">
        <w:rPr>
          <w:color w:val="000000"/>
        </w:rPr>
        <w:tab/>
      </w:r>
      <w:r>
        <w:rPr>
          <w:color w:val="000000"/>
        </w:rPr>
        <w:tab/>
      </w:r>
      <w:r w:rsidRPr="008060B9">
        <w:rPr>
          <w:color w:val="000000"/>
        </w:rPr>
        <w:t xml:space="preserve">–adopting continuous reassessments of the product’s perceived value in the </w:t>
      </w:r>
      <w:r w:rsidRPr="008060B9">
        <w:rPr>
          <w:color w:val="000000"/>
        </w:rPr>
        <w:tab/>
      </w:r>
      <w:r>
        <w:rPr>
          <w:color w:val="000000"/>
        </w:rPr>
        <w:tab/>
      </w:r>
      <w:r>
        <w:rPr>
          <w:color w:val="000000"/>
        </w:rPr>
        <w:tab/>
      </w:r>
      <w:r w:rsidRPr="008060B9">
        <w:rPr>
          <w:color w:val="000000"/>
        </w:rPr>
        <w:t>targeted market.”</w:t>
      </w:r>
    </w:p>
    <w:p w14:paraId="209493C1" w14:textId="77777777" w:rsidR="009F4809" w:rsidRPr="008060B9" w:rsidRDefault="009F4809" w:rsidP="009F4809">
      <w:pPr>
        <w:pStyle w:val="NormalWeb"/>
        <w:spacing w:before="0" w:beforeAutospacing="0" w:after="0" w:afterAutospacing="0"/>
        <w:rPr>
          <w:color w:val="000000"/>
        </w:rPr>
      </w:pPr>
    </w:p>
    <w:p w14:paraId="7EF506AA" w14:textId="77777777" w:rsidR="009F4809" w:rsidRPr="008060B9" w:rsidRDefault="009F4809" w:rsidP="009F4809">
      <w:pPr>
        <w:pStyle w:val="NormalWeb"/>
        <w:spacing w:before="0" w:beforeAutospacing="0" w:after="0" w:afterAutospacing="0"/>
        <w:rPr>
          <w:color w:val="000000"/>
        </w:rPr>
      </w:pPr>
      <w:r w:rsidRPr="008060B9">
        <w:rPr>
          <w:color w:val="000000"/>
        </w:rPr>
        <w:tab/>
      </w:r>
      <w:proofErr w:type="gramStart"/>
      <w:r w:rsidRPr="008060B9">
        <w:rPr>
          <w:color w:val="000000"/>
        </w:rPr>
        <w:t>Cross, R.G., and Dixit, A. (2005).</w:t>
      </w:r>
      <w:proofErr w:type="gramEnd"/>
      <w:r w:rsidRPr="008060B9">
        <w:rPr>
          <w:color w:val="000000"/>
        </w:rPr>
        <w:t xml:space="preserve"> </w:t>
      </w:r>
      <w:proofErr w:type="gramStart"/>
      <w:r w:rsidRPr="008060B9">
        <w:rPr>
          <w:color w:val="000000"/>
        </w:rPr>
        <w:t>Business Horizons.</w:t>
      </w:r>
      <w:proofErr w:type="gramEnd"/>
      <w:r w:rsidRPr="008060B9">
        <w:rPr>
          <w:color w:val="000000"/>
        </w:rPr>
        <w:t xml:space="preserve"> 48(6): 483-91.</w:t>
      </w:r>
    </w:p>
    <w:p w14:paraId="190D9767" w14:textId="77F458DD" w:rsidR="009F4809" w:rsidRPr="008060B9" w:rsidRDefault="00B51E3D" w:rsidP="009F4809">
      <w:pPr>
        <w:pStyle w:val="NormalWeb"/>
        <w:spacing w:before="0" w:beforeAutospacing="0" w:after="0" w:afterAutospacing="0"/>
        <w:ind w:left="720"/>
        <w:rPr>
          <w:color w:val="000000"/>
        </w:rPr>
      </w:pPr>
      <w:hyperlink r:id="rId17" w:history="1">
        <w:r w:rsidR="009F4809" w:rsidRPr="00D41B25">
          <w:rPr>
            <w:rStyle w:val="Hyperlink"/>
          </w:rPr>
          <w:t>https://www.researchgate.net/publication/222417365_Customer-centric_pricing_The_surprising_secret_for_profitability</w:t>
        </w:r>
      </w:hyperlink>
    </w:p>
    <w:p w14:paraId="3EFA5885" w14:textId="77777777" w:rsidR="00376528" w:rsidRPr="00D6451F" w:rsidRDefault="00376528" w:rsidP="00486589">
      <w:pPr>
        <w:rPr>
          <w:rFonts w:ascii="Times New Roman" w:hAnsi="Times New Roman" w:cs="Times New Roman"/>
          <w:b/>
        </w:rPr>
      </w:pPr>
    </w:p>
    <w:p w14:paraId="668A00CC" w14:textId="77777777" w:rsidR="006A77FA" w:rsidRPr="006A77FA" w:rsidRDefault="002453E6" w:rsidP="002453E6">
      <w:pPr>
        <w:rPr>
          <w:rFonts w:ascii="Times New Roman" w:hAnsi="Times New Roman" w:cs="Times New Roman"/>
          <w:b/>
          <w:i/>
        </w:rPr>
      </w:pPr>
      <w:r w:rsidRPr="006A77FA">
        <w:rPr>
          <w:rFonts w:ascii="Times New Roman" w:hAnsi="Times New Roman" w:cs="Times New Roman"/>
          <w:b/>
          <w:i/>
        </w:rPr>
        <w:t>Needs Assessment</w:t>
      </w:r>
      <w:r w:rsidR="006A77FA" w:rsidRPr="006A77FA">
        <w:rPr>
          <w:rFonts w:ascii="Times New Roman" w:hAnsi="Times New Roman" w:cs="Times New Roman"/>
          <w:b/>
          <w:i/>
        </w:rPr>
        <w:t>:</w:t>
      </w:r>
    </w:p>
    <w:p w14:paraId="178F8CDA" w14:textId="2D9920BF" w:rsidR="002453E6" w:rsidRPr="00D6451F" w:rsidRDefault="002453E6" w:rsidP="002453E6">
      <w:pPr>
        <w:rPr>
          <w:rFonts w:ascii="Times New Roman" w:hAnsi="Times New Roman" w:cs="Times New Roman"/>
        </w:rPr>
      </w:pPr>
      <w:r w:rsidRPr="00D6451F">
        <w:rPr>
          <w:rFonts w:ascii="Times New Roman" w:hAnsi="Times New Roman" w:cs="Times New Roman"/>
          <w:b/>
        </w:rPr>
        <w:t xml:space="preserve"> </w:t>
      </w:r>
    </w:p>
    <w:p w14:paraId="791B4263" w14:textId="546FB637" w:rsidR="002453E6" w:rsidRPr="00D6451F" w:rsidRDefault="002453E6" w:rsidP="002453E6">
      <w:pPr>
        <w:rPr>
          <w:rFonts w:ascii="Times New Roman" w:hAnsi="Times New Roman" w:cs="Times New Roman"/>
        </w:rPr>
      </w:pPr>
      <w:r w:rsidRPr="00D6451F">
        <w:rPr>
          <w:rFonts w:ascii="Times New Roman" w:hAnsi="Times New Roman" w:cs="Times New Roman"/>
        </w:rPr>
        <w:t xml:space="preserve">This course will be offered to Hospitality Management </w:t>
      </w:r>
      <w:r w:rsidR="00216FCD">
        <w:rPr>
          <w:rFonts w:ascii="Times New Roman" w:hAnsi="Times New Roman" w:cs="Times New Roman"/>
        </w:rPr>
        <w:t xml:space="preserve">Bachelor of Technology </w:t>
      </w:r>
      <w:r w:rsidRPr="00D6451F">
        <w:rPr>
          <w:rFonts w:ascii="Times New Roman" w:hAnsi="Times New Roman" w:cs="Times New Roman"/>
        </w:rPr>
        <w:t>students as</w:t>
      </w:r>
      <w:r w:rsidR="009D2AC0">
        <w:rPr>
          <w:rFonts w:ascii="Times New Roman" w:hAnsi="Times New Roman" w:cs="Times New Roman"/>
        </w:rPr>
        <w:t xml:space="preserve"> an area of focus elective, once </w:t>
      </w:r>
      <w:r w:rsidRPr="00D6451F">
        <w:rPr>
          <w:rFonts w:ascii="Times New Roman" w:hAnsi="Times New Roman" w:cs="Times New Roman"/>
        </w:rPr>
        <w:t>per year.  Expected stude</w:t>
      </w:r>
      <w:r w:rsidR="00522C2C">
        <w:rPr>
          <w:rFonts w:ascii="Times New Roman" w:hAnsi="Times New Roman" w:cs="Times New Roman"/>
        </w:rPr>
        <w:t>nt count is 25</w:t>
      </w:r>
      <w:r w:rsidRPr="00D6451F">
        <w:rPr>
          <w:rFonts w:ascii="Times New Roman" w:hAnsi="Times New Roman" w:cs="Times New Roman"/>
        </w:rPr>
        <w:t xml:space="preserve"> students per semester. </w:t>
      </w:r>
    </w:p>
    <w:p w14:paraId="25CEBCD6" w14:textId="77777777" w:rsidR="002453E6" w:rsidRPr="00D6451F" w:rsidRDefault="002453E6" w:rsidP="002453E6">
      <w:pPr>
        <w:rPr>
          <w:rFonts w:ascii="Times New Roman" w:hAnsi="Times New Roman" w:cs="Times New Roman"/>
        </w:rPr>
      </w:pPr>
    </w:p>
    <w:p w14:paraId="072F34BD" w14:textId="77777777" w:rsidR="002453E6" w:rsidRPr="00D6451F" w:rsidRDefault="002453E6" w:rsidP="002453E6">
      <w:pPr>
        <w:rPr>
          <w:rFonts w:ascii="Times New Roman" w:hAnsi="Times New Roman" w:cs="Times New Roman"/>
        </w:rPr>
      </w:pPr>
      <w:r w:rsidRPr="00D6451F">
        <w:rPr>
          <w:rFonts w:ascii="Times New Roman" w:hAnsi="Times New Roman" w:cs="Times New Roman"/>
        </w:rPr>
        <w:t xml:space="preserve">No additional space is necessary. </w:t>
      </w:r>
    </w:p>
    <w:p w14:paraId="3906E5B7" w14:textId="77777777" w:rsidR="002453E6" w:rsidRPr="00D6451F" w:rsidRDefault="002453E6" w:rsidP="002453E6">
      <w:pPr>
        <w:rPr>
          <w:rFonts w:ascii="Times New Roman" w:hAnsi="Times New Roman" w:cs="Times New Roman"/>
        </w:rPr>
      </w:pPr>
    </w:p>
    <w:p w14:paraId="58A77A04" w14:textId="0E7BFB3E" w:rsidR="002453E6" w:rsidRPr="00D6451F" w:rsidRDefault="002453E6" w:rsidP="002453E6">
      <w:pPr>
        <w:rPr>
          <w:rFonts w:ascii="Times New Roman" w:hAnsi="Times New Roman" w:cs="Times New Roman"/>
        </w:rPr>
      </w:pPr>
      <w:r w:rsidRPr="00D6451F">
        <w:rPr>
          <w:rFonts w:ascii="Times New Roman" w:hAnsi="Times New Roman" w:cs="Times New Roman"/>
        </w:rPr>
        <w:t xml:space="preserve">Revenue Management applies several concepts introduced in HMGT </w:t>
      </w:r>
      <w:r w:rsidR="00C25C49">
        <w:rPr>
          <w:rFonts w:ascii="Times New Roman" w:hAnsi="Times New Roman" w:cs="Times New Roman"/>
        </w:rPr>
        <w:t>4702</w:t>
      </w:r>
      <w:r w:rsidRPr="00D6451F">
        <w:rPr>
          <w:rFonts w:ascii="Times New Roman" w:hAnsi="Times New Roman" w:cs="Times New Roman"/>
        </w:rPr>
        <w:t xml:space="preserve"> Hospitality Service Marketing and Management</w:t>
      </w:r>
      <w:r w:rsidR="00EE0A6B" w:rsidRPr="00D6451F">
        <w:rPr>
          <w:rFonts w:ascii="Times New Roman" w:hAnsi="Times New Roman" w:cs="Times New Roman"/>
        </w:rPr>
        <w:t>,</w:t>
      </w:r>
      <w:r w:rsidRPr="00D6451F">
        <w:rPr>
          <w:rFonts w:ascii="Times New Roman" w:hAnsi="Times New Roman" w:cs="Times New Roman"/>
        </w:rPr>
        <w:t xml:space="preserve"> such as customer relationship marketing, channel distribution, and marketing mix. </w:t>
      </w:r>
    </w:p>
    <w:p w14:paraId="2C00D1CF" w14:textId="77777777" w:rsidR="002453E6" w:rsidRPr="00D6451F" w:rsidRDefault="002453E6" w:rsidP="002453E6">
      <w:pPr>
        <w:rPr>
          <w:rFonts w:ascii="Times New Roman" w:hAnsi="Times New Roman" w:cs="Times New Roman"/>
        </w:rPr>
      </w:pPr>
    </w:p>
    <w:p w14:paraId="367DAA52" w14:textId="6E266CB9" w:rsidR="002453E6" w:rsidRDefault="002453E6" w:rsidP="002453E6">
      <w:pPr>
        <w:rPr>
          <w:rFonts w:ascii="Times New Roman" w:hAnsi="Times New Roman" w:cs="Times New Roman"/>
        </w:rPr>
      </w:pPr>
      <w:r w:rsidRPr="00D6451F">
        <w:rPr>
          <w:rFonts w:ascii="Times New Roman" w:hAnsi="Times New Roman" w:cs="Times New Roman"/>
        </w:rPr>
        <w:t xml:space="preserve">The </w:t>
      </w:r>
      <w:r w:rsidR="009D2AC0">
        <w:rPr>
          <w:rFonts w:ascii="Times New Roman" w:hAnsi="Times New Roman" w:cs="Times New Roman"/>
        </w:rPr>
        <w:t>Hospitality Management D</w:t>
      </w:r>
      <w:r w:rsidRPr="00D6451F">
        <w:rPr>
          <w:rFonts w:ascii="Times New Roman" w:hAnsi="Times New Roman" w:cs="Times New Roman"/>
        </w:rPr>
        <w:t xml:space="preserve">epartment has faculty who are capable of teaching this course. </w:t>
      </w:r>
    </w:p>
    <w:p w14:paraId="3BAFB5D2" w14:textId="77777777" w:rsidR="00EE0A6B" w:rsidRPr="00D6451F" w:rsidRDefault="00EE0A6B" w:rsidP="002453E6">
      <w:pPr>
        <w:rPr>
          <w:rFonts w:ascii="Times New Roman" w:hAnsi="Times New Roman" w:cs="Times New Roman"/>
        </w:rPr>
      </w:pPr>
    </w:p>
    <w:p w14:paraId="3580BAA8" w14:textId="741DD039" w:rsidR="00EE0A6B" w:rsidRPr="009D2AC0" w:rsidRDefault="00EE0A6B" w:rsidP="00486589">
      <w:pPr>
        <w:rPr>
          <w:rFonts w:ascii="Times New Roman" w:hAnsi="Times New Roman" w:cs="Times New Roman"/>
          <w:b/>
          <w:i/>
        </w:rPr>
      </w:pPr>
      <w:r w:rsidRPr="009D2AC0">
        <w:rPr>
          <w:rFonts w:ascii="Times New Roman" w:hAnsi="Times New Roman" w:cs="Times New Roman"/>
          <w:b/>
          <w:i/>
        </w:rPr>
        <w:t>Student and Industry</w:t>
      </w:r>
      <w:r w:rsidR="00A84917">
        <w:rPr>
          <w:rFonts w:ascii="Times New Roman" w:hAnsi="Times New Roman" w:cs="Times New Roman"/>
          <w:b/>
          <w:i/>
        </w:rPr>
        <w:t xml:space="preserve"> Professionals</w:t>
      </w:r>
      <w:r w:rsidRPr="009D2AC0">
        <w:rPr>
          <w:rFonts w:ascii="Times New Roman" w:hAnsi="Times New Roman" w:cs="Times New Roman"/>
          <w:b/>
          <w:i/>
        </w:rPr>
        <w:t xml:space="preserve"> Support</w:t>
      </w:r>
    </w:p>
    <w:p w14:paraId="268592CE" w14:textId="77777777" w:rsidR="00EE0A6B" w:rsidRPr="00D6451F" w:rsidRDefault="00EE0A6B" w:rsidP="00486589">
      <w:pPr>
        <w:rPr>
          <w:rFonts w:ascii="Times New Roman" w:hAnsi="Times New Roman" w:cs="Times New Roman"/>
        </w:rPr>
      </w:pPr>
    </w:p>
    <w:p w14:paraId="743A1F56" w14:textId="208C76CF" w:rsidR="002453E6" w:rsidRPr="00D6451F" w:rsidRDefault="00EE0A6B" w:rsidP="00486589">
      <w:pPr>
        <w:rPr>
          <w:rFonts w:ascii="Times New Roman" w:hAnsi="Times New Roman" w:cs="Times New Roman"/>
        </w:rPr>
      </w:pPr>
      <w:r w:rsidRPr="00D6451F">
        <w:rPr>
          <w:rFonts w:ascii="Times New Roman" w:hAnsi="Times New Roman" w:cs="Times New Roman"/>
        </w:rPr>
        <w:t xml:space="preserve">The </w:t>
      </w:r>
      <w:r w:rsidR="005A75AD">
        <w:rPr>
          <w:rFonts w:ascii="Times New Roman" w:hAnsi="Times New Roman" w:cs="Times New Roman"/>
        </w:rPr>
        <w:t>Hospitality Management Department</w:t>
      </w:r>
      <w:r w:rsidRPr="00D6451F">
        <w:rPr>
          <w:rFonts w:ascii="Times New Roman" w:hAnsi="Times New Roman" w:cs="Times New Roman"/>
        </w:rPr>
        <w:t xml:space="preserve"> consulted students, alumni, and industry professionals for their opinions on a revenue management course in the Bachelor of Technology </w:t>
      </w:r>
      <w:r w:rsidR="00A84917">
        <w:rPr>
          <w:rFonts w:ascii="Times New Roman" w:hAnsi="Times New Roman" w:cs="Times New Roman"/>
        </w:rPr>
        <w:t xml:space="preserve">program </w:t>
      </w:r>
      <w:r w:rsidRPr="00D6451F">
        <w:rPr>
          <w:rFonts w:ascii="Times New Roman" w:hAnsi="Times New Roman" w:cs="Times New Roman"/>
        </w:rPr>
        <w:t>at City Tech</w:t>
      </w:r>
      <w:r w:rsidR="00BA3AF0">
        <w:rPr>
          <w:rFonts w:ascii="Times New Roman" w:hAnsi="Times New Roman" w:cs="Times New Roman"/>
        </w:rPr>
        <w:t>.</w:t>
      </w:r>
      <w:r w:rsidR="009D2AC0">
        <w:rPr>
          <w:rFonts w:ascii="Times New Roman" w:hAnsi="Times New Roman" w:cs="Times New Roman"/>
        </w:rPr>
        <w:t xml:space="preserve">  Our Advisory Commission at a meeting in 2013 indicated the need of this course and supports this new course proposal.</w:t>
      </w:r>
    </w:p>
    <w:p w14:paraId="377F8C23" w14:textId="0DABF156" w:rsidR="00F24365" w:rsidRPr="00D6451F" w:rsidRDefault="00F24365" w:rsidP="00D6451F">
      <w:pPr>
        <w:rPr>
          <w:rFonts w:ascii="Times New Roman" w:hAnsi="Times New Roman" w:cs="Times New Roman"/>
          <w:b/>
        </w:rPr>
      </w:pPr>
    </w:p>
    <w:p w14:paraId="2F733D16" w14:textId="30A545D6" w:rsidR="000329E4" w:rsidRPr="000329E4" w:rsidRDefault="00F24365" w:rsidP="000329E4">
      <w:pPr>
        <w:pStyle w:val="QuoteBlock"/>
      </w:pPr>
      <w:r w:rsidRPr="000329E4">
        <w:t xml:space="preserve">I believe this would be an excellent proposal for the future of </w:t>
      </w:r>
      <w:r w:rsidR="009F4809">
        <w:t>City Tech</w:t>
      </w:r>
      <w:r w:rsidRPr="000329E4">
        <w:t xml:space="preserve">. The reason is that a lot of the students (including myself) have aspired to become a GM. The road to GM isn't very easy and understanding the importance of revenue and its role in the industry is vital. The importance of revenue management is always overlooked, my GM everyday takes a look at his rates, and he wants to see how to can optimize them and maximize the revenue. Those are something </w:t>
      </w:r>
      <w:r w:rsidR="009F4809">
        <w:t>City Tech</w:t>
      </w:r>
      <w:r w:rsidRPr="000329E4">
        <w:t xml:space="preserve"> doesn't teach you. This course would help lay down a strong foundation for those students who will be the future GM and propel them in the industry. I personally didn't know about revenue management </w:t>
      </w:r>
      <w:r w:rsidRPr="000329E4">
        <w:lastRenderedPageBreak/>
        <w:t>until I took the course in graduate studies. It just seems that something as important as understanding revenue would be a course that should be part of the ground works of Cit</w:t>
      </w:r>
      <w:r w:rsidR="000329E4" w:rsidRPr="000329E4">
        <w:t>y Tech HMGT.</w:t>
      </w:r>
    </w:p>
    <w:p w14:paraId="422133BC" w14:textId="29D89F85" w:rsidR="00D6451F" w:rsidRPr="00D6451F" w:rsidRDefault="00D6451F" w:rsidP="000329E4">
      <w:pPr>
        <w:ind w:left="720"/>
        <w:rPr>
          <w:rFonts w:ascii="Times New Roman" w:hAnsi="Times New Roman" w:cs="Times New Roman"/>
          <w:b/>
        </w:rPr>
      </w:pPr>
      <w:r w:rsidRPr="00D6451F">
        <w:rPr>
          <w:rFonts w:ascii="Times New Roman" w:hAnsi="Times New Roman" w:cs="Times New Roman"/>
          <w:b/>
        </w:rPr>
        <w:t>Hosp</w:t>
      </w:r>
      <w:r w:rsidR="009D2AC0">
        <w:rPr>
          <w:rFonts w:ascii="Times New Roman" w:hAnsi="Times New Roman" w:cs="Times New Roman"/>
          <w:b/>
        </w:rPr>
        <w:t xml:space="preserve">itality Management Graduate, </w:t>
      </w:r>
      <w:proofErr w:type="spellStart"/>
      <w:r w:rsidR="009D2AC0">
        <w:rPr>
          <w:rFonts w:ascii="Times New Roman" w:hAnsi="Times New Roman" w:cs="Times New Roman"/>
          <w:b/>
        </w:rPr>
        <w:t>BTech</w:t>
      </w:r>
      <w:proofErr w:type="spellEnd"/>
      <w:r w:rsidR="009D2AC0">
        <w:rPr>
          <w:rFonts w:ascii="Times New Roman" w:hAnsi="Times New Roman" w:cs="Times New Roman"/>
          <w:b/>
        </w:rPr>
        <w:t>;</w:t>
      </w:r>
      <w:r w:rsidRPr="00D6451F">
        <w:rPr>
          <w:rFonts w:ascii="Times New Roman" w:hAnsi="Times New Roman" w:cs="Times New Roman"/>
          <w:b/>
        </w:rPr>
        <w:t xml:space="preserve"> MBA; Accounting Manager, IHG Property, Brooklyn, NY</w:t>
      </w:r>
    </w:p>
    <w:p w14:paraId="15731393" w14:textId="32EC8E9E" w:rsidR="00F24365" w:rsidRPr="00D6451F" w:rsidRDefault="00F24365" w:rsidP="00F24365">
      <w:pPr>
        <w:rPr>
          <w:rFonts w:ascii="Times New Roman" w:eastAsia="Times New Roman" w:hAnsi="Times New Roman" w:cs="Times New Roman"/>
          <w:b/>
          <w:color w:val="000000"/>
        </w:rPr>
      </w:pPr>
    </w:p>
    <w:p w14:paraId="19B4904C" w14:textId="30C6BC3F" w:rsidR="00F24365" w:rsidRDefault="00F24365" w:rsidP="000329E4">
      <w:pPr>
        <w:pStyle w:val="QuoteBlock"/>
      </w:pPr>
      <w:r w:rsidRPr="00D6451F">
        <w:t>I am glad to hear that you are working on developing a course such as Revenue Management. I do believe that it will be a crucial class, offering much needed skills to our students. From my own experience, I feel strongly that students should have at least the basics of revenue management because no matter what department they will work in they will need a solid understanding revenue strategy and pricing.</w:t>
      </w:r>
    </w:p>
    <w:p w14:paraId="7892BF6D" w14:textId="77777777" w:rsidR="000329E4" w:rsidRPr="00D6451F" w:rsidRDefault="000329E4" w:rsidP="000329E4">
      <w:pPr>
        <w:pStyle w:val="QuoteBlock"/>
      </w:pPr>
    </w:p>
    <w:p w14:paraId="6FC0B8DE" w14:textId="75642063" w:rsidR="00F24365" w:rsidRPr="00D6451F" w:rsidRDefault="00F24365" w:rsidP="000329E4">
      <w:pPr>
        <w:pStyle w:val="QuoteBlock"/>
      </w:pPr>
      <w:r w:rsidRPr="00D6451F">
        <w:t xml:space="preserve">I would also like to add that since I started in the industry in 1999 as a Night Manager to present, the role of Revenue Manager has increased in importance exponentially. </w:t>
      </w:r>
      <w:r w:rsidR="005A75AD">
        <w:t xml:space="preserve"> </w:t>
      </w:r>
      <w:r w:rsidRPr="00D6451F">
        <w:t>Reservations Departments presently are being overseen by a Revenue Director whose role is not overseeing only booking processes but be directly involved in financial decisions along with Director of Finance and General Manager.</w:t>
      </w:r>
      <w:r w:rsidR="00D6451F" w:rsidRPr="00D6451F">
        <w:t xml:space="preserve"> </w:t>
      </w:r>
      <w:r w:rsidRPr="00D6451F">
        <w:t xml:space="preserve">From the time I received your email, I was asking around my colleagues at work and in the industry on their views about the importance of Revenue Manager </w:t>
      </w:r>
      <w:proofErr w:type="gramStart"/>
      <w:r w:rsidRPr="00D6451F">
        <w:t>position</w:t>
      </w:r>
      <w:proofErr w:type="gramEnd"/>
      <w:r w:rsidRPr="00D6451F">
        <w:t xml:space="preserve"> in a typical Hotel's organizational chart. All the feedback that I have received is that presently this role is seen perhaps as one of the top three positions in Executive Teams (it also varies from property to property and their set up)</w:t>
      </w:r>
      <w:r w:rsidR="005A75AD">
        <w:t xml:space="preserve">.  </w:t>
      </w:r>
      <w:r w:rsidRPr="00D6451F">
        <w:t>At the InterContinental Times Square, our Reservations Manager is [a past] student of yours (who truly in my opinion is ready for a Director of Revenue role). Over the years, [he] started out as a Front Desk Agent, Reservations Agent, Reservations Manager and has been filling in for the Director of Revenue for over a year now. I spoke with him regarding your question and his opinion is the same. Moreover, looking at [his] career path thus far and its direction, I think we need to look no further for any proof. If we do get the students exposed to these types of courses early, we will have given them significant competitive advantage in workplace.”</w:t>
      </w:r>
    </w:p>
    <w:p w14:paraId="3A9EED9C" w14:textId="766C7AE5" w:rsidR="00315BB3" w:rsidRPr="006A77FA" w:rsidRDefault="00D6451F" w:rsidP="006A77FA">
      <w:pPr>
        <w:ind w:firstLine="720"/>
        <w:rPr>
          <w:rFonts w:ascii="Times New Roman" w:eastAsia="Times New Roman" w:hAnsi="Times New Roman" w:cs="Times New Roman"/>
          <w:color w:val="000000"/>
        </w:rPr>
      </w:pPr>
      <w:r w:rsidRPr="00D6451F">
        <w:rPr>
          <w:rFonts w:ascii="Times New Roman" w:eastAsia="Times New Roman" w:hAnsi="Times New Roman" w:cs="Times New Roman"/>
          <w:b/>
          <w:color w:val="000000"/>
        </w:rPr>
        <w:t>Assistant Director of Housekeeping, Luxury Hotel, Times Square NYC</w:t>
      </w:r>
    </w:p>
    <w:p w14:paraId="19C1FE81" w14:textId="77777777" w:rsidR="00D6451F" w:rsidRDefault="00D6451F" w:rsidP="00486589">
      <w:pPr>
        <w:rPr>
          <w:rFonts w:ascii="Times New Roman" w:hAnsi="Times New Roman" w:cs="Times New Roman"/>
          <w:b/>
        </w:rPr>
      </w:pPr>
    </w:p>
    <w:p w14:paraId="65B2246A" w14:textId="77777777" w:rsidR="00BA3AF0" w:rsidRPr="00BA3AF0" w:rsidRDefault="00BA3AF0" w:rsidP="00486589">
      <w:pPr>
        <w:rPr>
          <w:rFonts w:ascii="Times New Roman" w:hAnsi="Times New Roman" w:cs="Times New Roman"/>
        </w:rPr>
      </w:pPr>
    </w:p>
    <w:p w14:paraId="78C28473" w14:textId="70A42FD3" w:rsidR="00486589" w:rsidRPr="00D6451F" w:rsidRDefault="00486589" w:rsidP="00486589">
      <w:pPr>
        <w:rPr>
          <w:rFonts w:ascii="Times New Roman" w:hAnsi="Times New Roman" w:cs="Times New Roman"/>
        </w:rPr>
      </w:pPr>
      <w:r w:rsidRPr="00D6451F">
        <w:rPr>
          <w:rFonts w:ascii="Times New Roman" w:hAnsi="Times New Roman" w:cs="Times New Roman"/>
        </w:rPr>
        <w:t>Two sections of associate-level and two sections of baccala</w:t>
      </w:r>
      <w:r w:rsidR="00BA3AF0">
        <w:rPr>
          <w:rFonts w:ascii="Times New Roman" w:hAnsi="Times New Roman" w:cs="Times New Roman"/>
        </w:rPr>
        <w:t>ureate-level students from the Hospitality M</w:t>
      </w:r>
      <w:r w:rsidRPr="00D6451F">
        <w:rPr>
          <w:rFonts w:ascii="Times New Roman" w:hAnsi="Times New Roman" w:cs="Times New Roman"/>
        </w:rPr>
        <w:t>anagement program provided feedback on their interest in the proposed revenue management course. After reading the proposed course description, students responded to a question asking their likelihood of taking a revenue management course. Raw data and the computed attempt statistics from Blackboard are available by request. Below is a summary of the results.</w:t>
      </w:r>
    </w:p>
    <w:p w14:paraId="596030BA" w14:textId="77777777" w:rsidR="00486589" w:rsidRPr="00D6451F" w:rsidRDefault="00486589" w:rsidP="00486589">
      <w:pPr>
        <w:rPr>
          <w:rFonts w:ascii="Times New Roman" w:hAnsi="Times New Roman" w:cs="Times New Roman"/>
        </w:rPr>
      </w:pPr>
    </w:p>
    <w:tbl>
      <w:tblPr>
        <w:tblStyle w:val="TableGrid"/>
        <w:tblW w:w="0" w:type="auto"/>
        <w:tblLook w:val="04A0" w:firstRow="1" w:lastRow="0" w:firstColumn="1" w:lastColumn="0" w:noHBand="0" w:noVBand="1"/>
      </w:tblPr>
      <w:tblGrid>
        <w:gridCol w:w="2785"/>
        <w:gridCol w:w="416"/>
        <w:gridCol w:w="1050"/>
        <w:gridCol w:w="832"/>
        <w:gridCol w:w="900"/>
        <w:gridCol w:w="1080"/>
        <w:gridCol w:w="1080"/>
        <w:gridCol w:w="833"/>
      </w:tblGrid>
      <w:tr w:rsidR="009D7422" w14:paraId="1A99AE83" w14:textId="77777777" w:rsidTr="009D7422">
        <w:tc>
          <w:tcPr>
            <w:tcW w:w="2785" w:type="dxa"/>
          </w:tcPr>
          <w:p w14:paraId="5671CF89" w14:textId="127271E5" w:rsidR="00051399" w:rsidRPr="009D7422" w:rsidRDefault="00051399" w:rsidP="00486589">
            <w:pPr>
              <w:rPr>
                <w:rFonts w:ascii="Times New Roman" w:hAnsi="Times New Roman" w:cs="Times New Roman"/>
                <w:sz w:val="20"/>
                <w:szCs w:val="20"/>
              </w:rPr>
            </w:pPr>
          </w:p>
        </w:tc>
        <w:tc>
          <w:tcPr>
            <w:tcW w:w="292" w:type="dxa"/>
          </w:tcPr>
          <w:p w14:paraId="6204785E" w14:textId="77777777" w:rsidR="009D7422" w:rsidRDefault="009D7422" w:rsidP="009D7422">
            <w:pPr>
              <w:jc w:val="center"/>
              <w:rPr>
                <w:rFonts w:ascii="Times New Roman" w:hAnsi="Times New Roman" w:cs="Times New Roman"/>
                <w:sz w:val="20"/>
                <w:szCs w:val="20"/>
              </w:rPr>
            </w:pPr>
          </w:p>
          <w:p w14:paraId="67339069" w14:textId="6B1A10D4"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N</w:t>
            </w:r>
          </w:p>
        </w:tc>
        <w:tc>
          <w:tcPr>
            <w:tcW w:w="1050" w:type="dxa"/>
          </w:tcPr>
          <w:p w14:paraId="6CA0C1BC" w14:textId="77777777" w:rsidR="00051399" w:rsidRDefault="009D7422" w:rsidP="009D7422">
            <w:pPr>
              <w:jc w:val="center"/>
              <w:rPr>
                <w:rFonts w:ascii="Times New Roman" w:hAnsi="Times New Roman" w:cs="Times New Roman"/>
                <w:sz w:val="20"/>
                <w:szCs w:val="20"/>
              </w:rPr>
            </w:pPr>
            <w:r>
              <w:rPr>
                <w:rFonts w:ascii="Times New Roman" w:hAnsi="Times New Roman" w:cs="Times New Roman"/>
                <w:sz w:val="20"/>
                <w:szCs w:val="20"/>
              </w:rPr>
              <w:t>Extremely</w:t>
            </w:r>
          </w:p>
          <w:p w14:paraId="4037FD96" w14:textId="1AF83A79" w:rsidR="009D7422"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Likely</w:t>
            </w:r>
          </w:p>
        </w:tc>
        <w:tc>
          <w:tcPr>
            <w:tcW w:w="832" w:type="dxa"/>
          </w:tcPr>
          <w:p w14:paraId="0CD85D7F" w14:textId="77777777" w:rsidR="009D7422" w:rsidRDefault="009D7422" w:rsidP="009D7422">
            <w:pPr>
              <w:jc w:val="center"/>
              <w:rPr>
                <w:rFonts w:ascii="Times New Roman" w:hAnsi="Times New Roman" w:cs="Times New Roman"/>
                <w:sz w:val="20"/>
                <w:szCs w:val="20"/>
              </w:rPr>
            </w:pPr>
          </w:p>
          <w:p w14:paraId="3F083D7B" w14:textId="7B55277A"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Likely</w:t>
            </w:r>
          </w:p>
        </w:tc>
        <w:tc>
          <w:tcPr>
            <w:tcW w:w="900" w:type="dxa"/>
          </w:tcPr>
          <w:p w14:paraId="171CEE82" w14:textId="77777777" w:rsidR="009D7422" w:rsidRDefault="009D7422" w:rsidP="009D7422">
            <w:pPr>
              <w:jc w:val="center"/>
              <w:rPr>
                <w:rFonts w:ascii="Times New Roman" w:hAnsi="Times New Roman" w:cs="Times New Roman"/>
                <w:sz w:val="20"/>
                <w:szCs w:val="20"/>
              </w:rPr>
            </w:pPr>
          </w:p>
          <w:p w14:paraId="3A2B774B" w14:textId="69630753"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Neutral</w:t>
            </w:r>
          </w:p>
        </w:tc>
        <w:tc>
          <w:tcPr>
            <w:tcW w:w="1080" w:type="dxa"/>
          </w:tcPr>
          <w:p w14:paraId="120C210E" w14:textId="77777777" w:rsidR="009D7422" w:rsidRDefault="009D7422" w:rsidP="009D7422">
            <w:pPr>
              <w:jc w:val="center"/>
              <w:rPr>
                <w:rFonts w:ascii="Times New Roman" w:hAnsi="Times New Roman" w:cs="Times New Roman"/>
                <w:sz w:val="20"/>
                <w:szCs w:val="20"/>
              </w:rPr>
            </w:pPr>
          </w:p>
          <w:p w14:paraId="308C4965" w14:textId="162E8760"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Unlikely</w:t>
            </w:r>
          </w:p>
        </w:tc>
        <w:tc>
          <w:tcPr>
            <w:tcW w:w="1080" w:type="dxa"/>
          </w:tcPr>
          <w:p w14:paraId="10E876AB" w14:textId="5F64772F"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Extremely Unlikely</w:t>
            </w:r>
          </w:p>
        </w:tc>
        <w:tc>
          <w:tcPr>
            <w:tcW w:w="833" w:type="dxa"/>
          </w:tcPr>
          <w:p w14:paraId="197E8C50" w14:textId="77777777" w:rsidR="009D7422" w:rsidRDefault="009D7422" w:rsidP="009D7422">
            <w:pPr>
              <w:jc w:val="center"/>
              <w:rPr>
                <w:rFonts w:ascii="Times New Roman" w:hAnsi="Times New Roman" w:cs="Times New Roman"/>
                <w:sz w:val="20"/>
                <w:szCs w:val="20"/>
              </w:rPr>
            </w:pPr>
          </w:p>
          <w:p w14:paraId="411D42D5" w14:textId="529782B7"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Total</w:t>
            </w:r>
          </w:p>
        </w:tc>
      </w:tr>
      <w:tr w:rsidR="009D7422" w14:paraId="1A1117E9" w14:textId="77777777" w:rsidTr="009D7422">
        <w:tc>
          <w:tcPr>
            <w:tcW w:w="2785" w:type="dxa"/>
          </w:tcPr>
          <w:p w14:paraId="14C895DC" w14:textId="4B88291F" w:rsidR="00051399" w:rsidRPr="009D7422" w:rsidRDefault="009D7422" w:rsidP="00486589">
            <w:pPr>
              <w:rPr>
                <w:rFonts w:ascii="Times New Roman" w:hAnsi="Times New Roman" w:cs="Times New Roman"/>
                <w:sz w:val="20"/>
                <w:szCs w:val="20"/>
              </w:rPr>
            </w:pPr>
            <w:r w:rsidRPr="009D7422">
              <w:rPr>
                <w:rFonts w:ascii="Times New Roman" w:hAnsi="Times New Roman" w:cs="Times New Roman"/>
                <w:sz w:val="20"/>
                <w:szCs w:val="20"/>
              </w:rPr>
              <w:t>Associate Level Responses</w:t>
            </w:r>
          </w:p>
        </w:tc>
        <w:tc>
          <w:tcPr>
            <w:tcW w:w="292" w:type="dxa"/>
          </w:tcPr>
          <w:p w14:paraId="6E29CA39" w14:textId="5AD12360"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37</w:t>
            </w:r>
          </w:p>
        </w:tc>
        <w:tc>
          <w:tcPr>
            <w:tcW w:w="1050" w:type="dxa"/>
          </w:tcPr>
          <w:p w14:paraId="543FDA7A" w14:textId="2E2780F0"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16.2 %</w:t>
            </w:r>
          </w:p>
        </w:tc>
        <w:tc>
          <w:tcPr>
            <w:tcW w:w="832" w:type="dxa"/>
          </w:tcPr>
          <w:p w14:paraId="30AD5835" w14:textId="555E76E1"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59.5%</w:t>
            </w:r>
          </w:p>
        </w:tc>
        <w:tc>
          <w:tcPr>
            <w:tcW w:w="900" w:type="dxa"/>
          </w:tcPr>
          <w:p w14:paraId="051DB396" w14:textId="3AFADA0D"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13.5 %</w:t>
            </w:r>
          </w:p>
        </w:tc>
        <w:tc>
          <w:tcPr>
            <w:tcW w:w="1080" w:type="dxa"/>
          </w:tcPr>
          <w:p w14:paraId="5F7F3C29" w14:textId="4B8EECEA"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8.1%</w:t>
            </w:r>
          </w:p>
        </w:tc>
        <w:tc>
          <w:tcPr>
            <w:tcW w:w="1080" w:type="dxa"/>
          </w:tcPr>
          <w:p w14:paraId="2F33D35A" w14:textId="7EAEDF11"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2.7%</w:t>
            </w:r>
          </w:p>
        </w:tc>
        <w:tc>
          <w:tcPr>
            <w:tcW w:w="833" w:type="dxa"/>
          </w:tcPr>
          <w:p w14:paraId="723FF118" w14:textId="50123443"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100.0%</w:t>
            </w:r>
          </w:p>
        </w:tc>
      </w:tr>
      <w:tr w:rsidR="009D7422" w14:paraId="0397B304" w14:textId="77777777" w:rsidTr="009D7422">
        <w:tc>
          <w:tcPr>
            <w:tcW w:w="2785" w:type="dxa"/>
          </w:tcPr>
          <w:p w14:paraId="1CCF1898" w14:textId="640B1584" w:rsidR="00051399" w:rsidRPr="009D7422" w:rsidRDefault="009D7422" w:rsidP="00486589">
            <w:pPr>
              <w:rPr>
                <w:rFonts w:ascii="Times New Roman" w:hAnsi="Times New Roman" w:cs="Times New Roman"/>
                <w:sz w:val="20"/>
                <w:szCs w:val="20"/>
              </w:rPr>
            </w:pPr>
            <w:r>
              <w:rPr>
                <w:rFonts w:ascii="Times New Roman" w:hAnsi="Times New Roman" w:cs="Times New Roman"/>
                <w:sz w:val="20"/>
                <w:szCs w:val="20"/>
              </w:rPr>
              <w:t xml:space="preserve">Baccalaureate Level Responses </w:t>
            </w:r>
          </w:p>
        </w:tc>
        <w:tc>
          <w:tcPr>
            <w:tcW w:w="292" w:type="dxa"/>
          </w:tcPr>
          <w:p w14:paraId="4FEF359E" w14:textId="6F0FD612"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46</w:t>
            </w:r>
          </w:p>
        </w:tc>
        <w:tc>
          <w:tcPr>
            <w:tcW w:w="1050" w:type="dxa"/>
          </w:tcPr>
          <w:p w14:paraId="26E8C34B" w14:textId="71435FC7"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13.0%</w:t>
            </w:r>
          </w:p>
        </w:tc>
        <w:tc>
          <w:tcPr>
            <w:tcW w:w="832" w:type="dxa"/>
          </w:tcPr>
          <w:p w14:paraId="4A98E65E" w14:textId="28005F66"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39.1%</w:t>
            </w:r>
          </w:p>
        </w:tc>
        <w:tc>
          <w:tcPr>
            <w:tcW w:w="900" w:type="dxa"/>
          </w:tcPr>
          <w:p w14:paraId="66CA80FC" w14:textId="28B3BA2E"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30.4%</w:t>
            </w:r>
          </w:p>
        </w:tc>
        <w:tc>
          <w:tcPr>
            <w:tcW w:w="1080" w:type="dxa"/>
          </w:tcPr>
          <w:p w14:paraId="01C31F6A" w14:textId="78A407A8"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11.0%</w:t>
            </w:r>
          </w:p>
        </w:tc>
        <w:tc>
          <w:tcPr>
            <w:tcW w:w="1080" w:type="dxa"/>
          </w:tcPr>
          <w:p w14:paraId="3598CD25" w14:textId="7819AF4C"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6.5%</w:t>
            </w:r>
          </w:p>
        </w:tc>
        <w:tc>
          <w:tcPr>
            <w:tcW w:w="833" w:type="dxa"/>
          </w:tcPr>
          <w:p w14:paraId="4202E1A8" w14:textId="6E5675CC" w:rsidR="00051399" w:rsidRPr="009D7422" w:rsidRDefault="009D7422" w:rsidP="009D7422">
            <w:pPr>
              <w:jc w:val="center"/>
              <w:rPr>
                <w:rFonts w:ascii="Times New Roman" w:hAnsi="Times New Roman" w:cs="Times New Roman"/>
                <w:sz w:val="20"/>
                <w:szCs w:val="20"/>
              </w:rPr>
            </w:pPr>
            <w:r>
              <w:rPr>
                <w:rFonts w:ascii="Times New Roman" w:hAnsi="Times New Roman" w:cs="Times New Roman"/>
                <w:sz w:val="20"/>
                <w:szCs w:val="20"/>
              </w:rPr>
              <w:t>100.0%</w:t>
            </w:r>
          </w:p>
        </w:tc>
      </w:tr>
    </w:tbl>
    <w:p w14:paraId="04691B60" w14:textId="32FDB546" w:rsidR="006A77FA" w:rsidRPr="009D2AC0" w:rsidRDefault="006A77FA" w:rsidP="00486589">
      <w:pPr>
        <w:rPr>
          <w:rFonts w:ascii="Times New Roman" w:hAnsi="Times New Roman" w:cs="Times New Roman"/>
        </w:rPr>
      </w:pPr>
    </w:p>
    <w:p w14:paraId="10F88C56" w14:textId="77777777" w:rsidR="00121AC7" w:rsidRPr="00D6451F" w:rsidRDefault="00121AC7" w:rsidP="00121AC7">
      <w:pPr>
        <w:rPr>
          <w:rFonts w:ascii="Times New Roman" w:hAnsi="Times New Roman" w:cs="Times New Roman"/>
          <w:b/>
        </w:rPr>
      </w:pPr>
    </w:p>
    <w:p w14:paraId="7AE47E33" w14:textId="394E1741" w:rsidR="00121AC7" w:rsidRPr="009D2AC0" w:rsidRDefault="00121AC7" w:rsidP="00121AC7">
      <w:pPr>
        <w:rPr>
          <w:rFonts w:ascii="Times New Roman" w:hAnsi="Times New Roman" w:cs="Times New Roman"/>
          <w:b/>
          <w:i/>
        </w:rPr>
      </w:pPr>
      <w:r w:rsidRPr="009D2AC0">
        <w:rPr>
          <w:rFonts w:ascii="Times New Roman" w:hAnsi="Times New Roman" w:cs="Times New Roman"/>
          <w:b/>
          <w:i/>
        </w:rPr>
        <w:t>Course Design</w:t>
      </w:r>
    </w:p>
    <w:p w14:paraId="47CD4C6D" w14:textId="77777777" w:rsidR="006A77FA" w:rsidRPr="00D6451F" w:rsidRDefault="006A77FA" w:rsidP="00121AC7">
      <w:pPr>
        <w:rPr>
          <w:rFonts w:ascii="Times New Roman" w:hAnsi="Times New Roman" w:cs="Times New Roman"/>
        </w:rPr>
      </w:pPr>
    </w:p>
    <w:p w14:paraId="2ACA6B7B" w14:textId="48CDEF73" w:rsidR="00121AC7" w:rsidRPr="00D6451F" w:rsidRDefault="00121AC7" w:rsidP="00121AC7">
      <w:pPr>
        <w:rPr>
          <w:rFonts w:ascii="Times New Roman" w:hAnsi="Times New Roman" w:cs="Times New Roman"/>
        </w:rPr>
      </w:pPr>
      <w:r w:rsidRPr="00D6451F">
        <w:rPr>
          <w:rFonts w:ascii="Times New Roman" w:hAnsi="Times New Roman" w:cs="Times New Roman"/>
        </w:rPr>
        <w:t xml:space="preserve">This course is a face-to-face elective for </w:t>
      </w:r>
      <w:r w:rsidR="006A77FA">
        <w:rPr>
          <w:rFonts w:ascii="Times New Roman" w:hAnsi="Times New Roman" w:cs="Times New Roman"/>
        </w:rPr>
        <w:t xml:space="preserve">Hospitality Management </w:t>
      </w:r>
      <w:r w:rsidRPr="00D6451F">
        <w:rPr>
          <w:rFonts w:ascii="Times New Roman" w:hAnsi="Times New Roman" w:cs="Times New Roman"/>
        </w:rPr>
        <w:t>students</w:t>
      </w:r>
      <w:r w:rsidR="006A77FA">
        <w:rPr>
          <w:rFonts w:ascii="Times New Roman" w:hAnsi="Times New Roman" w:cs="Times New Roman"/>
        </w:rPr>
        <w:t xml:space="preserve"> in the B</w:t>
      </w:r>
      <w:r w:rsidR="009D2AC0">
        <w:rPr>
          <w:rFonts w:ascii="Times New Roman" w:hAnsi="Times New Roman" w:cs="Times New Roman"/>
        </w:rPr>
        <w:t xml:space="preserve">achelor of </w:t>
      </w:r>
      <w:r w:rsidR="006A77FA">
        <w:rPr>
          <w:rFonts w:ascii="Times New Roman" w:hAnsi="Times New Roman" w:cs="Times New Roman"/>
        </w:rPr>
        <w:t>Tech</w:t>
      </w:r>
      <w:r w:rsidR="009D2AC0">
        <w:rPr>
          <w:rFonts w:ascii="Times New Roman" w:hAnsi="Times New Roman" w:cs="Times New Roman"/>
        </w:rPr>
        <w:t>nology</w:t>
      </w:r>
      <w:r w:rsidR="006A77FA">
        <w:rPr>
          <w:rFonts w:ascii="Times New Roman" w:hAnsi="Times New Roman" w:cs="Times New Roman"/>
        </w:rPr>
        <w:t xml:space="preserve"> program</w:t>
      </w:r>
      <w:r w:rsidRPr="00D6451F">
        <w:rPr>
          <w:rFonts w:ascii="Times New Roman" w:hAnsi="Times New Roman" w:cs="Times New Roman"/>
        </w:rPr>
        <w:t xml:space="preserve">. </w:t>
      </w:r>
      <w:r w:rsidR="009F4809">
        <w:rPr>
          <w:rFonts w:ascii="Times New Roman" w:hAnsi="Times New Roman" w:cs="Times New Roman"/>
        </w:rPr>
        <w:t>Whether taught by full time or adjunct faculty, the course design will follow the same format.</w:t>
      </w:r>
    </w:p>
    <w:p w14:paraId="328A1863" w14:textId="77777777" w:rsidR="00121AC7" w:rsidRPr="00D6451F" w:rsidRDefault="00121AC7" w:rsidP="00121AC7">
      <w:pPr>
        <w:rPr>
          <w:rFonts w:ascii="Times New Roman" w:hAnsi="Times New Roman" w:cs="Times New Roman"/>
        </w:rPr>
      </w:pPr>
    </w:p>
    <w:p w14:paraId="76D66B79" w14:textId="0CD5C9B6" w:rsidR="00121AC7" w:rsidRPr="00D6451F" w:rsidRDefault="00121AC7" w:rsidP="00121AC7">
      <w:pPr>
        <w:rPr>
          <w:rFonts w:ascii="Times New Roman" w:hAnsi="Times New Roman" w:cs="Times New Roman"/>
        </w:rPr>
      </w:pPr>
      <w:r w:rsidRPr="00D6451F">
        <w:rPr>
          <w:rFonts w:ascii="Times New Roman" w:hAnsi="Times New Roman" w:cs="Times New Roman"/>
        </w:rPr>
        <w:t xml:space="preserve">The course structure will be lecture combining theory and practical application. </w:t>
      </w:r>
      <w:r w:rsidR="009D2AC0">
        <w:rPr>
          <w:rFonts w:ascii="Times New Roman" w:hAnsi="Times New Roman" w:cs="Times New Roman"/>
        </w:rPr>
        <w:t>Industry leaders will be invited as guest speakers.</w:t>
      </w:r>
    </w:p>
    <w:p w14:paraId="1AE5F52C" w14:textId="77777777" w:rsidR="00121AC7" w:rsidRPr="00D6451F" w:rsidRDefault="00121AC7" w:rsidP="00121AC7">
      <w:pPr>
        <w:rPr>
          <w:rFonts w:ascii="Times New Roman" w:hAnsi="Times New Roman" w:cs="Times New Roman"/>
        </w:rPr>
      </w:pPr>
    </w:p>
    <w:p w14:paraId="7DE7E01A" w14:textId="5AF9DAED" w:rsidR="00B16E4C" w:rsidRPr="00BA3AF0" w:rsidRDefault="00121AC7" w:rsidP="00BA3AF0">
      <w:pPr>
        <w:rPr>
          <w:rFonts w:ascii="Times New Roman" w:hAnsi="Times New Roman" w:cs="Times New Roman"/>
        </w:rPr>
      </w:pPr>
      <w:r w:rsidRPr="00D6451F">
        <w:rPr>
          <w:rFonts w:ascii="Times New Roman" w:hAnsi="Times New Roman" w:cs="Times New Roman"/>
        </w:rPr>
        <w:t xml:space="preserve">The method of assessments within the course outline includes examples of anticipated pedagogical strategies. A sample assignment and its rubric </w:t>
      </w:r>
      <w:proofErr w:type="gramStart"/>
      <w:r w:rsidR="00BA3AF0">
        <w:rPr>
          <w:rFonts w:ascii="Times New Roman" w:hAnsi="Times New Roman" w:cs="Times New Roman"/>
        </w:rPr>
        <w:t>is</w:t>
      </w:r>
      <w:proofErr w:type="gramEnd"/>
      <w:r w:rsidR="00BA3AF0">
        <w:rPr>
          <w:rFonts w:ascii="Times New Roman" w:hAnsi="Times New Roman" w:cs="Times New Roman"/>
        </w:rPr>
        <w:t xml:space="preserve"> included in the proposed course </w:t>
      </w:r>
      <w:r w:rsidR="00BA3AF0">
        <w:rPr>
          <w:rFonts w:ascii="Times New Roman" w:hAnsi="Times New Roman" w:cs="Times New Roman"/>
        </w:rPr>
        <w:lastRenderedPageBreak/>
        <w:t>outline.</w:t>
      </w:r>
      <w:r w:rsidR="009D7422">
        <w:rPr>
          <w:rFonts w:ascii="Times New Roman" w:hAnsi="Times New Roman" w:cs="Times New Roman"/>
        </w:rPr>
        <w:t xml:space="preserve">  </w:t>
      </w:r>
      <w:r w:rsidRPr="00D6451F">
        <w:rPr>
          <w:rFonts w:ascii="Times New Roman" w:hAnsi="Times New Roman" w:cs="Times New Roman"/>
        </w:rPr>
        <w:t xml:space="preserve">The learning outcomes of </w:t>
      </w:r>
      <w:r w:rsidR="00D6451F" w:rsidRPr="00D6451F">
        <w:rPr>
          <w:rFonts w:ascii="Times New Roman" w:hAnsi="Times New Roman" w:cs="Times New Roman"/>
        </w:rPr>
        <w:t xml:space="preserve">HMGT </w:t>
      </w:r>
      <w:r w:rsidRPr="00D6451F">
        <w:rPr>
          <w:rFonts w:ascii="Times New Roman" w:hAnsi="Times New Roman" w:cs="Times New Roman"/>
        </w:rPr>
        <w:t xml:space="preserve">4902 </w:t>
      </w:r>
      <w:r w:rsidR="00A84917">
        <w:rPr>
          <w:rFonts w:ascii="Times New Roman" w:hAnsi="Times New Roman" w:cs="Times New Roman"/>
        </w:rPr>
        <w:t xml:space="preserve">Hospitality Revenue Management </w:t>
      </w:r>
      <w:r w:rsidRPr="00D6451F">
        <w:rPr>
          <w:rFonts w:ascii="Times New Roman" w:hAnsi="Times New Roman" w:cs="Times New Roman"/>
        </w:rPr>
        <w:t>support the Hospitality Management Depart</w:t>
      </w:r>
      <w:r w:rsidR="00D6451F" w:rsidRPr="00D6451F">
        <w:rPr>
          <w:rFonts w:ascii="Times New Roman" w:hAnsi="Times New Roman" w:cs="Times New Roman"/>
        </w:rPr>
        <w:t>ment</w:t>
      </w:r>
      <w:r w:rsidR="00BA3AF0">
        <w:rPr>
          <w:rFonts w:ascii="Times New Roman" w:hAnsi="Times New Roman" w:cs="Times New Roman"/>
        </w:rPr>
        <w:t>’</w:t>
      </w:r>
      <w:r w:rsidR="00D6451F" w:rsidRPr="00D6451F">
        <w:rPr>
          <w:rFonts w:ascii="Times New Roman" w:hAnsi="Times New Roman" w:cs="Times New Roman"/>
        </w:rPr>
        <w:t xml:space="preserve">s program learning outcomes, specifically the following: </w:t>
      </w:r>
      <w:r w:rsidR="00D6451F" w:rsidRPr="00D6451F">
        <w:rPr>
          <w:rFonts w:ascii="Times New Roman" w:hAnsi="Times New Roman" w:cs="Times New Roman"/>
          <w:color w:val="000000"/>
        </w:rPr>
        <w:t>“</w:t>
      </w:r>
      <w:r w:rsidR="00B16E4C" w:rsidRPr="00D6451F">
        <w:rPr>
          <w:rFonts w:ascii="Times New Roman" w:hAnsi="Times New Roman" w:cs="Times New Roman"/>
          <w:color w:val="000000"/>
        </w:rPr>
        <w:t>Analyze and evaluate hospitality issues, incorporating diverse local and global perspectives to facilitate effective decision-making</w:t>
      </w:r>
      <w:r w:rsidR="00D6451F" w:rsidRPr="00D6451F">
        <w:rPr>
          <w:rFonts w:ascii="Times New Roman" w:hAnsi="Times New Roman" w:cs="Times New Roman"/>
          <w:color w:val="000000"/>
        </w:rPr>
        <w:t>.”</w:t>
      </w:r>
    </w:p>
    <w:p w14:paraId="05250CB6" w14:textId="4A6637D7" w:rsidR="00C25C49" w:rsidRDefault="00C25C49">
      <w:r>
        <w:br w:type="page"/>
      </w:r>
    </w:p>
    <w:p w14:paraId="688D4010" w14:textId="59D6165E" w:rsidR="00486589" w:rsidRDefault="00486589" w:rsidP="00486589">
      <w:r>
        <w:rPr>
          <w:noProof/>
        </w:rPr>
        <w:lastRenderedPageBreak/>
        <w:drawing>
          <wp:inline distT="0" distB="0" distL="0" distR="0" wp14:anchorId="75BE0008" wp14:editId="151434CC">
            <wp:extent cx="5937885" cy="7685405"/>
            <wp:effectExtent l="0" t="0" r="0" b="0"/>
            <wp:docPr id="4" name="Picture 4" descr="../../../Library%20Resources%20form%204902%20sign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20Resources%20form%204902%20signed.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7685405"/>
                    </a:xfrm>
                    <a:prstGeom prst="rect">
                      <a:avLst/>
                    </a:prstGeom>
                    <a:noFill/>
                    <a:ln>
                      <a:noFill/>
                    </a:ln>
                  </pic:spPr>
                </pic:pic>
              </a:graphicData>
            </a:graphic>
          </wp:inline>
        </w:drawing>
      </w:r>
    </w:p>
    <w:p w14:paraId="0DDF8D97" w14:textId="77777777" w:rsidR="00486589" w:rsidRDefault="00486589" w:rsidP="00486589"/>
    <w:p w14:paraId="5447A349" w14:textId="77777777" w:rsidR="00486589" w:rsidRDefault="00486589" w:rsidP="00486589"/>
    <w:p w14:paraId="5B5001A8" w14:textId="77777777" w:rsidR="00486589" w:rsidRDefault="00486589" w:rsidP="00486589"/>
    <w:p w14:paraId="275C7794" w14:textId="77777777" w:rsidR="00486589" w:rsidRDefault="00486589" w:rsidP="00486589"/>
    <w:p w14:paraId="216431AC" w14:textId="77777777" w:rsidR="00486589" w:rsidRDefault="00486589" w:rsidP="00486589"/>
    <w:p w14:paraId="1BD26336" w14:textId="77777777" w:rsidR="00486589" w:rsidRDefault="00486589" w:rsidP="00486589"/>
    <w:p w14:paraId="7134CC48" w14:textId="77777777" w:rsidR="00486589" w:rsidRDefault="00486589" w:rsidP="00486589"/>
    <w:p w14:paraId="118DD2CE" w14:textId="77777777" w:rsidR="00486589" w:rsidRDefault="00486589" w:rsidP="00486589"/>
    <w:p w14:paraId="08DCEB00" w14:textId="77777777" w:rsidR="00486589" w:rsidRDefault="00486589" w:rsidP="00486589"/>
    <w:p w14:paraId="1E302164" w14:textId="77777777" w:rsidR="00486589" w:rsidRPr="00F2685A" w:rsidRDefault="00486589" w:rsidP="00486589">
      <w:pPr>
        <w:pStyle w:val="Title"/>
        <w:rPr>
          <w:rFonts w:ascii="Times New Roman" w:hAnsi="Times New Roman" w:cs="Times New Roman"/>
          <w:b w:val="0"/>
          <w:bCs w:val="0"/>
          <w:sz w:val="22"/>
        </w:rPr>
      </w:pPr>
      <w:r w:rsidRPr="00F2685A">
        <w:rPr>
          <w:rFonts w:ascii="Times New Roman" w:hAnsi="Times New Roman" w:cs="Times New Roman"/>
          <w:b w:val="0"/>
          <w:bCs w:val="0"/>
          <w:sz w:val="22"/>
        </w:rPr>
        <w:t>NEW YORK CITY COLLEGE OF TECHNOLOGY, CUNY</w:t>
      </w:r>
    </w:p>
    <w:p w14:paraId="377DAA42"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F2685A">
        <w:rPr>
          <w:rFonts w:ascii="Times New Roman" w:hAnsi="Times New Roman" w:cs="Times New Roman"/>
        </w:rPr>
        <w:t>DEPARTMENT OF HOSPITALITY MANAGEMENT</w:t>
      </w:r>
    </w:p>
    <w:p w14:paraId="6AF970E7" w14:textId="77777777" w:rsidR="00486589" w:rsidRPr="00F2685A" w:rsidRDefault="00486589" w:rsidP="00486589">
      <w:pPr>
        <w:pStyle w:val="Heading2"/>
        <w:rPr>
          <w:rFonts w:ascii="Times New Roman" w:hAnsi="Times New Roman" w:cs="Times New Roman"/>
          <w:sz w:val="22"/>
          <w:szCs w:val="22"/>
        </w:rPr>
      </w:pPr>
    </w:p>
    <w:p w14:paraId="7E6D4054" w14:textId="77777777" w:rsidR="00486589" w:rsidRPr="00F2685A" w:rsidRDefault="00486589" w:rsidP="00486589">
      <w:pPr>
        <w:pStyle w:val="Heading2"/>
        <w:rPr>
          <w:rFonts w:ascii="Times New Roman" w:hAnsi="Times New Roman" w:cs="Times New Roman"/>
        </w:rPr>
      </w:pPr>
      <w:r w:rsidRPr="00F2685A">
        <w:rPr>
          <w:rFonts w:ascii="Times New Roman" w:hAnsi="Times New Roman" w:cs="Times New Roman"/>
        </w:rPr>
        <w:t xml:space="preserve">COURSE OUTLINE </w:t>
      </w:r>
    </w:p>
    <w:p w14:paraId="4049E4CE"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6DDB8A46" w14:textId="35BEB48A" w:rsidR="00486589" w:rsidRPr="00F2685A" w:rsidRDefault="00486589" w:rsidP="00486589">
      <w:pPr>
        <w:pStyle w:val="BodyText"/>
        <w:tabs>
          <w:tab w:val="clear" w:pos="3600"/>
          <w:tab w:val="clear" w:pos="4320"/>
          <w:tab w:val="left" w:pos="4140"/>
        </w:tabs>
        <w:ind w:left="4140" w:hanging="4140"/>
        <w:rPr>
          <w:rFonts w:ascii="Times New Roman" w:hAnsi="Times New Roman" w:cs="Times New Roman"/>
        </w:rPr>
      </w:pPr>
      <w:r w:rsidRPr="00F2685A">
        <w:rPr>
          <w:rFonts w:ascii="Times New Roman" w:hAnsi="Times New Roman" w:cs="Times New Roman"/>
          <w:u w:val="single"/>
        </w:rPr>
        <w:t>COURSE</w:t>
      </w:r>
      <w:bookmarkStart w:id="3" w:name="OLE_LINK5"/>
      <w:r w:rsidR="00D6451F">
        <w:rPr>
          <w:rFonts w:ascii="Times New Roman" w:hAnsi="Times New Roman" w:cs="Times New Roman"/>
        </w:rPr>
        <w:t xml:space="preserve"> #: HMGT 4902 </w:t>
      </w:r>
      <w:r w:rsidR="00D6451F">
        <w:rPr>
          <w:rFonts w:ascii="Times New Roman" w:hAnsi="Times New Roman" w:cs="Times New Roman"/>
        </w:rPr>
        <w:tab/>
        <w:t xml:space="preserve"> </w:t>
      </w:r>
      <w:r w:rsidRPr="00F2685A">
        <w:rPr>
          <w:rFonts w:ascii="Times New Roman" w:hAnsi="Times New Roman" w:cs="Times New Roman"/>
          <w:u w:val="single"/>
        </w:rPr>
        <w:t>COURSE TITLE</w:t>
      </w:r>
      <w:r w:rsidRPr="00F2685A">
        <w:rPr>
          <w:rFonts w:ascii="Times New Roman" w:hAnsi="Times New Roman" w:cs="Times New Roman"/>
        </w:rPr>
        <w:t xml:space="preserve">:  </w:t>
      </w:r>
      <w:bookmarkStart w:id="4" w:name="OLE_LINK10"/>
      <w:bookmarkStart w:id="5" w:name="OLE_LINK11"/>
      <w:r w:rsidR="00A84917">
        <w:rPr>
          <w:rFonts w:ascii="Times New Roman" w:hAnsi="Times New Roman" w:cs="Times New Roman"/>
        </w:rPr>
        <w:t xml:space="preserve">HOSPITALITY </w:t>
      </w:r>
      <w:r w:rsidRPr="00F2685A">
        <w:rPr>
          <w:rFonts w:ascii="Times New Roman" w:hAnsi="Times New Roman" w:cs="Times New Roman"/>
        </w:rPr>
        <w:t>REVENUE MANAGEMENT</w:t>
      </w:r>
      <w:bookmarkEnd w:id="3"/>
      <w:bookmarkEnd w:id="4"/>
      <w:bookmarkEnd w:id="5"/>
      <w:r w:rsidRPr="00F2685A">
        <w:rPr>
          <w:rFonts w:ascii="Times New Roman" w:hAnsi="Times New Roman" w:cs="Times New Roman"/>
        </w:rPr>
        <w:tab/>
      </w:r>
      <w:r w:rsidRPr="00F2685A">
        <w:rPr>
          <w:rFonts w:ascii="Times New Roman" w:hAnsi="Times New Roman" w:cs="Times New Roman"/>
        </w:rPr>
        <w:tab/>
      </w:r>
      <w:r w:rsidRPr="00F2685A">
        <w:rPr>
          <w:rFonts w:ascii="Times New Roman" w:hAnsi="Times New Roman" w:cs="Times New Roman"/>
        </w:rPr>
        <w:tab/>
      </w:r>
      <w:r w:rsidRPr="00F2685A">
        <w:rPr>
          <w:rFonts w:ascii="Times New Roman" w:hAnsi="Times New Roman" w:cs="Times New Roman"/>
        </w:rPr>
        <w:tab/>
      </w:r>
      <w:r w:rsidRPr="00F2685A">
        <w:rPr>
          <w:rFonts w:ascii="Times New Roman" w:hAnsi="Times New Roman" w:cs="Times New Roman"/>
        </w:rPr>
        <w:tab/>
      </w:r>
      <w:r w:rsidRPr="00F2685A">
        <w:rPr>
          <w:rFonts w:ascii="Times New Roman" w:hAnsi="Times New Roman" w:cs="Times New Roman"/>
        </w:rPr>
        <w:tab/>
      </w:r>
      <w:r w:rsidRPr="00F2685A">
        <w:rPr>
          <w:rFonts w:ascii="Times New Roman" w:hAnsi="Times New Roman" w:cs="Times New Roman"/>
        </w:rPr>
        <w:tab/>
      </w:r>
      <w:r w:rsidRPr="00F2685A">
        <w:rPr>
          <w:rFonts w:ascii="Times New Roman" w:hAnsi="Times New Roman" w:cs="Times New Roman"/>
        </w:rPr>
        <w:tab/>
      </w:r>
    </w:p>
    <w:p w14:paraId="1A549EA9" w14:textId="77777777" w:rsidR="00486589" w:rsidRPr="00F2685A" w:rsidRDefault="00486589" w:rsidP="00486589">
      <w:pPr>
        <w:tabs>
          <w:tab w:val="left" w:pos="0"/>
          <w:tab w:val="left" w:pos="720"/>
          <w:tab w:val="left" w:pos="1440"/>
          <w:tab w:val="left" w:pos="2160"/>
          <w:tab w:val="left" w:pos="3510"/>
          <w:tab w:val="left" w:pos="4320"/>
          <w:tab w:val="left" w:pos="5040"/>
          <w:tab w:val="left" w:pos="558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u w:val="single"/>
        </w:rPr>
        <w:t>CLASS HOURS</w:t>
      </w:r>
      <w:r w:rsidRPr="00F2685A">
        <w:rPr>
          <w:rFonts w:ascii="Times New Roman" w:hAnsi="Times New Roman" w:cs="Times New Roman"/>
        </w:rPr>
        <w:t>:</w:t>
      </w:r>
      <w:r w:rsidRPr="00F2685A">
        <w:rPr>
          <w:rFonts w:ascii="Times New Roman" w:hAnsi="Times New Roman" w:cs="Times New Roman"/>
        </w:rPr>
        <w:tab/>
        <w:t>3</w:t>
      </w:r>
      <w:r w:rsidRPr="00F2685A">
        <w:rPr>
          <w:rFonts w:ascii="Times New Roman" w:hAnsi="Times New Roman" w:cs="Times New Roman"/>
        </w:rPr>
        <w:tab/>
      </w:r>
      <w:r w:rsidRPr="00F2685A">
        <w:rPr>
          <w:rFonts w:ascii="Times New Roman" w:hAnsi="Times New Roman" w:cs="Times New Roman"/>
          <w:u w:val="single"/>
        </w:rPr>
        <w:t>LAB HOURS</w:t>
      </w:r>
      <w:r w:rsidRPr="00F2685A">
        <w:rPr>
          <w:rFonts w:ascii="Times New Roman" w:hAnsi="Times New Roman" w:cs="Times New Roman"/>
        </w:rPr>
        <w:t>:</w:t>
      </w:r>
      <w:r w:rsidRPr="00F2685A">
        <w:rPr>
          <w:rFonts w:ascii="Times New Roman" w:hAnsi="Times New Roman" w:cs="Times New Roman"/>
        </w:rPr>
        <w:tab/>
      </w:r>
      <w:r w:rsidRPr="00F2685A">
        <w:rPr>
          <w:rFonts w:ascii="Times New Roman" w:hAnsi="Times New Roman" w:cs="Times New Roman"/>
        </w:rPr>
        <w:tab/>
        <w:t>0</w:t>
      </w:r>
      <w:r w:rsidRPr="00F2685A">
        <w:rPr>
          <w:rFonts w:ascii="Times New Roman" w:hAnsi="Times New Roman" w:cs="Times New Roman"/>
        </w:rPr>
        <w:tab/>
      </w:r>
      <w:r w:rsidRPr="00F2685A">
        <w:rPr>
          <w:rFonts w:ascii="Times New Roman" w:hAnsi="Times New Roman" w:cs="Times New Roman"/>
          <w:u w:val="single"/>
        </w:rPr>
        <w:t>CREDITS</w:t>
      </w:r>
      <w:r w:rsidRPr="00F2685A">
        <w:rPr>
          <w:rFonts w:ascii="Times New Roman" w:hAnsi="Times New Roman" w:cs="Times New Roman"/>
        </w:rPr>
        <w:t>:</w:t>
      </w:r>
      <w:r w:rsidRPr="00F2685A">
        <w:rPr>
          <w:rFonts w:ascii="Times New Roman" w:hAnsi="Times New Roman" w:cs="Times New Roman"/>
        </w:rPr>
        <w:tab/>
      </w:r>
      <w:r w:rsidRPr="00F2685A">
        <w:rPr>
          <w:rFonts w:ascii="Times New Roman" w:hAnsi="Times New Roman" w:cs="Times New Roman"/>
        </w:rPr>
        <w:tab/>
        <w:t>3</w:t>
      </w:r>
    </w:p>
    <w:p w14:paraId="3B577D5B"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2670DC3C"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1. </w:t>
      </w:r>
      <w:r w:rsidRPr="00F2685A">
        <w:rPr>
          <w:rFonts w:ascii="Times New Roman" w:hAnsi="Times New Roman" w:cs="Times New Roman"/>
          <w:u w:val="single"/>
        </w:rPr>
        <w:t>COURSE DESCRIPTION</w:t>
      </w:r>
    </w:p>
    <w:p w14:paraId="52BDAAE9"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03AB8F9A" w14:textId="77FE8627" w:rsidR="002453E6" w:rsidRDefault="00A84917" w:rsidP="00A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roofErr w:type="gramStart"/>
      <w:r w:rsidRPr="00116E05">
        <w:rPr>
          <w:rFonts w:ascii="Times New Roman" w:hAnsi="Times New Roman" w:cs="Times New Roman"/>
        </w:rPr>
        <w:t xml:space="preserve">Introduction to theoretical understanding and practical application of revenue management in </w:t>
      </w:r>
      <w:r>
        <w:rPr>
          <w:rFonts w:ascii="Times New Roman" w:hAnsi="Times New Roman" w:cs="Times New Roman"/>
        </w:rPr>
        <w:t xml:space="preserve">the </w:t>
      </w:r>
      <w:r w:rsidRPr="00116E05">
        <w:rPr>
          <w:rFonts w:ascii="Times New Roman" w:hAnsi="Times New Roman" w:cs="Times New Roman"/>
        </w:rPr>
        <w:t>hospitality and tourism industries.</w:t>
      </w:r>
      <w:proofErr w:type="gramEnd"/>
      <w:r w:rsidRPr="00116E05">
        <w:rPr>
          <w:rFonts w:ascii="Times New Roman" w:hAnsi="Times New Roman" w:cs="Times New Roman"/>
        </w:rPr>
        <w:t xml:space="preserve"> Topics include the history of revenue management, performance metrics and analysis, technology, social web, big data, pricing policies and applications in food and beverage op</w:t>
      </w:r>
      <w:r w:rsidR="005A75AD">
        <w:rPr>
          <w:rFonts w:ascii="Times New Roman" w:hAnsi="Times New Roman" w:cs="Times New Roman"/>
        </w:rPr>
        <w:t xml:space="preserve">erations. </w:t>
      </w:r>
      <w:proofErr w:type="gramStart"/>
      <w:r>
        <w:rPr>
          <w:rFonts w:ascii="Times New Roman" w:hAnsi="Times New Roman" w:cs="Times New Roman"/>
        </w:rPr>
        <w:t>Exploration of c</w:t>
      </w:r>
      <w:r w:rsidRPr="00116E05">
        <w:rPr>
          <w:rFonts w:ascii="Times New Roman" w:hAnsi="Times New Roman" w:cs="Times New Roman"/>
        </w:rPr>
        <w:t>urrent and emerging trends in revenue management</w:t>
      </w:r>
      <w:r>
        <w:rPr>
          <w:rFonts w:ascii="Times New Roman" w:hAnsi="Times New Roman" w:cs="Times New Roman"/>
        </w:rPr>
        <w:t>.</w:t>
      </w:r>
      <w:proofErr w:type="gramEnd"/>
    </w:p>
    <w:p w14:paraId="29015523" w14:textId="77777777" w:rsidR="00A84917" w:rsidRPr="00F2685A" w:rsidRDefault="00A84917" w:rsidP="00A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57B302DF"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2. </w:t>
      </w:r>
      <w:r w:rsidRPr="00F2685A">
        <w:rPr>
          <w:rFonts w:ascii="Times New Roman" w:hAnsi="Times New Roman" w:cs="Times New Roman"/>
          <w:u w:val="single"/>
        </w:rPr>
        <w:t>COURSE OBJECTIVES</w:t>
      </w:r>
    </w:p>
    <w:p w14:paraId="0981FC02"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5AAD87C8"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trike/>
        </w:rPr>
      </w:pPr>
      <w:r w:rsidRPr="00F2685A">
        <w:rPr>
          <w:rFonts w:ascii="Times New Roman" w:hAnsi="Times New Roman" w:cs="Times New Roman"/>
        </w:rPr>
        <w:t>Upon completion of HMGT 4902, the student will be able to:</w:t>
      </w:r>
      <w:bookmarkStart w:id="6" w:name="OLE_LINK9"/>
    </w:p>
    <w:p w14:paraId="4E3EE031" w14:textId="77777777" w:rsidR="00486589" w:rsidRPr="00F2685A" w:rsidRDefault="00486589" w:rsidP="00486589">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2685A">
        <w:rPr>
          <w:rFonts w:ascii="Times New Roman" w:hAnsi="Times New Roman" w:cs="Times New Roman"/>
        </w:rPr>
        <w:t xml:space="preserve">Examine </w:t>
      </w:r>
      <w:bookmarkStart w:id="7" w:name="OLE_LINK8"/>
      <w:r w:rsidRPr="00F2685A">
        <w:rPr>
          <w:rFonts w:ascii="Times New Roman" w:hAnsi="Times New Roman" w:cs="Times New Roman"/>
        </w:rPr>
        <w:t>the history, evolution, and future of revenue management</w:t>
      </w:r>
      <w:bookmarkEnd w:id="7"/>
    </w:p>
    <w:p w14:paraId="5D2B9E27" w14:textId="77777777" w:rsidR="00486589" w:rsidRPr="00F2685A" w:rsidRDefault="00486589" w:rsidP="00486589">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2685A">
        <w:rPr>
          <w:rFonts w:ascii="Times New Roman" w:hAnsi="Times New Roman" w:cs="Times New Roman"/>
        </w:rPr>
        <w:t xml:space="preserve">Calculate in order to evaluate performance metrics </w:t>
      </w:r>
    </w:p>
    <w:p w14:paraId="6D5F1CA6" w14:textId="77777777" w:rsidR="00486589" w:rsidRPr="00F2685A" w:rsidRDefault="00486589" w:rsidP="00486589">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2685A">
        <w:rPr>
          <w:rFonts w:ascii="Times New Roman" w:hAnsi="Times New Roman" w:cs="Times New Roman"/>
        </w:rPr>
        <w:t>Describe the interplay between marketing and revenue management</w:t>
      </w:r>
    </w:p>
    <w:p w14:paraId="74DB0E61" w14:textId="77777777" w:rsidR="00486589" w:rsidRPr="00F2685A" w:rsidRDefault="00486589" w:rsidP="00486589">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2685A">
        <w:rPr>
          <w:rFonts w:ascii="Times New Roman" w:hAnsi="Times New Roman" w:cs="Times New Roman"/>
        </w:rPr>
        <w:t>Relate Price/Value/Quality to consumer purchasing behavior</w:t>
      </w:r>
    </w:p>
    <w:bookmarkEnd w:id="6"/>
    <w:p w14:paraId="12C385AB" w14:textId="77777777" w:rsidR="00486589" w:rsidRPr="00F2685A" w:rsidRDefault="00486589" w:rsidP="004865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1EBB048"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F2685A">
        <w:rPr>
          <w:rFonts w:ascii="Times New Roman" w:hAnsi="Times New Roman" w:cs="Times New Roman"/>
        </w:rPr>
        <w:t xml:space="preserve"> 3. </w:t>
      </w:r>
      <w:r w:rsidRPr="00F2685A">
        <w:rPr>
          <w:rFonts w:ascii="Times New Roman" w:hAnsi="Times New Roman" w:cs="Times New Roman"/>
          <w:u w:val="single"/>
        </w:rPr>
        <w:t>STUDENT LEARNING OUTCOMES and ASSESSMENT</w:t>
      </w:r>
    </w:p>
    <w:p w14:paraId="79D6BF13"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ab/>
      </w:r>
    </w:p>
    <w:tbl>
      <w:tblPr>
        <w:tblStyle w:val="TableGrid"/>
        <w:tblW w:w="9157" w:type="dxa"/>
        <w:tblInd w:w="288" w:type="dxa"/>
        <w:tblCellMar>
          <w:left w:w="115" w:type="dxa"/>
          <w:right w:w="115" w:type="dxa"/>
        </w:tblCellMar>
        <w:tblLook w:val="04A0" w:firstRow="1" w:lastRow="0" w:firstColumn="1" w:lastColumn="0" w:noHBand="0" w:noVBand="1"/>
      </w:tblPr>
      <w:tblGrid>
        <w:gridCol w:w="5046"/>
        <w:gridCol w:w="4111"/>
      </w:tblGrid>
      <w:tr w:rsidR="00486589" w:rsidRPr="00F2685A" w14:paraId="0F222FD4" w14:textId="77777777" w:rsidTr="00116E05">
        <w:tc>
          <w:tcPr>
            <w:tcW w:w="5046" w:type="dxa"/>
            <w:tcMar>
              <w:top w:w="43" w:type="dxa"/>
              <w:bottom w:w="43" w:type="dxa"/>
            </w:tcMar>
          </w:tcPr>
          <w:p w14:paraId="3E6D4519" w14:textId="77777777" w:rsidR="00486589" w:rsidRPr="00F2685A" w:rsidRDefault="00486589" w:rsidP="00116E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Student Learning Outcome</w:t>
            </w:r>
          </w:p>
        </w:tc>
        <w:tc>
          <w:tcPr>
            <w:tcW w:w="4111" w:type="dxa"/>
            <w:tcMar>
              <w:top w:w="43" w:type="dxa"/>
              <w:bottom w:w="43" w:type="dxa"/>
            </w:tcMar>
          </w:tcPr>
          <w:p w14:paraId="01009A0A" w14:textId="77777777" w:rsidR="00486589" w:rsidRPr="00F2685A" w:rsidRDefault="00486589" w:rsidP="00116E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Method of Assessment</w:t>
            </w:r>
          </w:p>
        </w:tc>
      </w:tr>
      <w:tr w:rsidR="00486589" w:rsidRPr="00F2685A" w14:paraId="0E43DE4B" w14:textId="77777777" w:rsidTr="00116E05">
        <w:tc>
          <w:tcPr>
            <w:tcW w:w="5046" w:type="dxa"/>
            <w:tcMar>
              <w:top w:w="43" w:type="dxa"/>
              <w:left w:w="29" w:type="dxa"/>
              <w:bottom w:w="43" w:type="dxa"/>
              <w:right w:w="115" w:type="dxa"/>
            </w:tcMar>
          </w:tcPr>
          <w:p w14:paraId="2D91825A" w14:textId="77777777" w:rsidR="00486589" w:rsidRPr="00F2685A" w:rsidRDefault="00486589" w:rsidP="00486589">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10"/>
              <w:rPr>
                <w:rFonts w:ascii="Times New Roman" w:hAnsi="Times New Roman" w:cs="Times New Roman"/>
              </w:rPr>
            </w:pPr>
            <w:r w:rsidRPr="00F2685A">
              <w:rPr>
                <w:rFonts w:ascii="Times New Roman" w:hAnsi="Times New Roman" w:cs="Times New Roman"/>
              </w:rPr>
              <w:t xml:space="preserve">Analyze the history, evolution, and future of revenue management </w:t>
            </w:r>
            <w:bookmarkStart w:id="8" w:name="OLE_LINK23"/>
            <w:r w:rsidRPr="00D6451F">
              <w:rPr>
                <w:rFonts w:ascii="Times New Roman" w:hAnsi="Times New Roman" w:cs="Times New Roman"/>
                <w:sz w:val="22"/>
                <w:szCs w:val="22"/>
              </w:rPr>
              <w:t>(HMGT: Knowledge</w:t>
            </w:r>
            <w:bookmarkEnd w:id="8"/>
            <w:r w:rsidRPr="00D6451F">
              <w:rPr>
                <w:rFonts w:ascii="Times New Roman" w:hAnsi="Times New Roman" w:cs="Times New Roman"/>
                <w:sz w:val="22"/>
                <w:szCs w:val="22"/>
              </w:rPr>
              <w:t>)</w:t>
            </w:r>
          </w:p>
        </w:tc>
        <w:tc>
          <w:tcPr>
            <w:tcW w:w="4111" w:type="dxa"/>
            <w:tcMar>
              <w:top w:w="43" w:type="dxa"/>
              <w:bottom w:w="43" w:type="dxa"/>
            </w:tcMar>
          </w:tcPr>
          <w:p w14:paraId="42428DBA" w14:textId="77777777" w:rsidR="00486589" w:rsidRPr="00F2685A" w:rsidRDefault="00486589" w:rsidP="00116E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bookmarkStart w:id="9" w:name="OLE_LINK30"/>
            <w:r w:rsidRPr="00F2685A">
              <w:rPr>
                <w:rFonts w:ascii="Times New Roman" w:hAnsi="Times New Roman" w:cs="Times New Roman"/>
              </w:rPr>
              <w:t>Quizzes; In-class and online discussions; writing assignment/HW</w:t>
            </w:r>
            <w:bookmarkEnd w:id="9"/>
            <w:r w:rsidRPr="00F2685A">
              <w:rPr>
                <w:rFonts w:ascii="Times New Roman" w:hAnsi="Times New Roman" w:cs="Times New Roman"/>
              </w:rPr>
              <w:t>; Video presentation of research</w:t>
            </w:r>
          </w:p>
        </w:tc>
      </w:tr>
      <w:tr w:rsidR="00486589" w:rsidRPr="00F2685A" w14:paraId="6D071627" w14:textId="77777777" w:rsidTr="00116E05">
        <w:trPr>
          <w:trHeight w:val="305"/>
        </w:trPr>
        <w:tc>
          <w:tcPr>
            <w:tcW w:w="5046" w:type="dxa"/>
            <w:tcMar>
              <w:top w:w="43" w:type="dxa"/>
              <w:left w:w="29" w:type="dxa"/>
              <w:bottom w:w="43" w:type="dxa"/>
              <w:right w:w="115" w:type="dxa"/>
            </w:tcMar>
          </w:tcPr>
          <w:p w14:paraId="5CB3AA94" w14:textId="77777777" w:rsidR="00486589" w:rsidRPr="00F2685A" w:rsidRDefault="00486589" w:rsidP="00486589">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10"/>
              <w:rPr>
                <w:rFonts w:ascii="Times New Roman" w:hAnsi="Times New Roman" w:cs="Times New Roman"/>
              </w:rPr>
            </w:pPr>
            <w:r w:rsidRPr="00F2685A">
              <w:rPr>
                <w:rFonts w:ascii="Times New Roman" w:hAnsi="Times New Roman" w:cs="Times New Roman"/>
              </w:rPr>
              <w:t xml:space="preserve"> Employ performance metrics </w:t>
            </w:r>
            <w:bookmarkStart w:id="10" w:name="OLE_LINK24"/>
            <w:r w:rsidRPr="00D6451F">
              <w:rPr>
                <w:rFonts w:ascii="Times New Roman" w:hAnsi="Times New Roman" w:cs="Times New Roman"/>
                <w:sz w:val="22"/>
                <w:szCs w:val="22"/>
              </w:rPr>
              <w:t>(Gen Ed: Skills – Inquiry/Analysis)</w:t>
            </w:r>
            <w:bookmarkEnd w:id="10"/>
          </w:p>
        </w:tc>
        <w:tc>
          <w:tcPr>
            <w:tcW w:w="4111" w:type="dxa"/>
            <w:tcMar>
              <w:top w:w="43" w:type="dxa"/>
              <w:bottom w:w="43" w:type="dxa"/>
            </w:tcMar>
          </w:tcPr>
          <w:p w14:paraId="73A3C69B" w14:textId="77777777" w:rsidR="00486589" w:rsidRPr="00F2685A" w:rsidRDefault="00486589" w:rsidP="00116E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Quiz, in-class and online discussions, Writing assignment/HW; Final research paper</w:t>
            </w:r>
          </w:p>
        </w:tc>
      </w:tr>
      <w:tr w:rsidR="00486589" w:rsidRPr="00F2685A" w14:paraId="4B775022" w14:textId="77777777" w:rsidTr="00116E05">
        <w:trPr>
          <w:trHeight w:val="647"/>
        </w:trPr>
        <w:tc>
          <w:tcPr>
            <w:tcW w:w="5046" w:type="dxa"/>
            <w:tcMar>
              <w:top w:w="43" w:type="dxa"/>
              <w:left w:w="29" w:type="dxa"/>
              <w:bottom w:w="43" w:type="dxa"/>
              <w:right w:w="115" w:type="dxa"/>
            </w:tcMar>
          </w:tcPr>
          <w:p w14:paraId="43E9BB19" w14:textId="77777777" w:rsidR="00486589" w:rsidRPr="00F2685A" w:rsidRDefault="00486589" w:rsidP="00486589">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10"/>
              <w:rPr>
                <w:rFonts w:ascii="Times New Roman" w:hAnsi="Times New Roman" w:cs="Times New Roman"/>
              </w:rPr>
            </w:pPr>
            <w:r w:rsidRPr="00F2685A">
              <w:rPr>
                <w:rFonts w:ascii="Times New Roman" w:hAnsi="Times New Roman" w:cs="Times New Roman"/>
              </w:rPr>
              <w:t xml:space="preserve">Express interplay: marketing and revenue </w:t>
            </w:r>
            <w:r w:rsidRPr="00D6451F">
              <w:rPr>
                <w:rFonts w:ascii="Times New Roman" w:hAnsi="Times New Roman" w:cs="Times New Roman"/>
              </w:rPr>
              <w:t xml:space="preserve">management </w:t>
            </w:r>
            <w:r w:rsidRPr="00D6451F">
              <w:rPr>
                <w:rFonts w:ascii="Times New Roman" w:hAnsi="Times New Roman" w:cs="Times New Roman"/>
                <w:sz w:val="22"/>
                <w:szCs w:val="22"/>
              </w:rPr>
              <w:t>(HMGT: Integration; Gen Ed: Ethical Reasoning)</w:t>
            </w:r>
          </w:p>
        </w:tc>
        <w:tc>
          <w:tcPr>
            <w:tcW w:w="4111" w:type="dxa"/>
            <w:tcMar>
              <w:top w:w="43" w:type="dxa"/>
              <w:bottom w:w="43" w:type="dxa"/>
            </w:tcMar>
          </w:tcPr>
          <w:p w14:paraId="78BB7B54" w14:textId="77777777" w:rsidR="00486589" w:rsidRPr="00F2685A" w:rsidRDefault="00486589" w:rsidP="00116E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bookmarkStart w:id="11" w:name="OLE_LINK33"/>
            <w:r w:rsidRPr="00F2685A">
              <w:rPr>
                <w:rFonts w:ascii="Times New Roman" w:hAnsi="Times New Roman" w:cs="Times New Roman"/>
              </w:rPr>
              <w:t>Writing assignment/HW; In-class and online discussions</w:t>
            </w:r>
            <w:bookmarkEnd w:id="11"/>
            <w:r w:rsidRPr="00F2685A">
              <w:rPr>
                <w:rFonts w:ascii="Times New Roman" w:hAnsi="Times New Roman" w:cs="Times New Roman"/>
              </w:rPr>
              <w:t>; Final research paper; Video presentation of research</w:t>
            </w:r>
          </w:p>
        </w:tc>
      </w:tr>
      <w:tr w:rsidR="00486589" w:rsidRPr="00F2685A" w14:paraId="3B9DB829" w14:textId="77777777" w:rsidTr="00116E05">
        <w:trPr>
          <w:trHeight w:val="944"/>
        </w:trPr>
        <w:tc>
          <w:tcPr>
            <w:tcW w:w="5046" w:type="dxa"/>
            <w:tcMar>
              <w:top w:w="43" w:type="dxa"/>
              <w:left w:w="29" w:type="dxa"/>
              <w:bottom w:w="43" w:type="dxa"/>
              <w:right w:w="115" w:type="dxa"/>
            </w:tcMar>
          </w:tcPr>
          <w:p w14:paraId="3B4A03B1" w14:textId="77777777" w:rsidR="00486589" w:rsidRPr="00F2685A" w:rsidRDefault="00486589" w:rsidP="00486589">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10"/>
              <w:rPr>
                <w:rFonts w:ascii="Times New Roman" w:hAnsi="Times New Roman" w:cs="Times New Roman"/>
              </w:rPr>
            </w:pPr>
            <w:r w:rsidRPr="00F2685A">
              <w:rPr>
                <w:rFonts w:ascii="Times New Roman" w:hAnsi="Times New Roman" w:cs="Times New Roman"/>
              </w:rPr>
              <w:t xml:space="preserve">Compare interaction between price/value/quality to consumer purchase behavior, and the role of big data in pricing policies </w:t>
            </w:r>
            <w:r w:rsidRPr="00D6451F">
              <w:rPr>
                <w:rFonts w:ascii="Times New Roman" w:hAnsi="Times New Roman" w:cs="Times New Roman"/>
                <w:sz w:val="22"/>
                <w:szCs w:val="22"/>
              </w:rPr>
              <w:t>(HMGT: Knowledge; Gen Ed: Skills – Inquiry/Analysis)</w:t>
            </w:r>
            <w:r w:rsidRPr="00F2685A">
              <w:rPr>
                <w:rFonts w:ascii="Times New Roman" w:hAnsi="Times New Roman" w:cs="Times New Roman"/>
                <w:b/>
                <w:sz w:val="22"/>
                <w:szCs w:val="22"/>
              </w:rPr>
              <w:t xml:space="preserve"> </w:t>
            </w:r>
          </w:p>
        </w:tc>
        <w:tc>
          <w:tcPr>
            <w:tcW w:w="4111" w:type="dxa"/>
            <w:tcMar>
              <w:top w:w="43" w:type="dxa"/>
              <w:bottom w:w="43" w:type="dxa"/>
            </w:tcMar>
          </w:tcPr>
          <w:p w14:paraId="217C60E3" w14:textId="77777777" w:rsidR="00486589" w:rsidRPr="00F2685A" w:rsidRDefault="00486589" w:rsidP="00116E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Writing assignment/HW; In-class and online discussions; Final research paper; Video presentation of research</w:t>
            </w:r>
          </w:p>
        </w:tc>
      </w:tr>
    </w:tbl>
    <w:p w14:paraId="2CAED29D"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49D2A315" w14:textId="77777777" w:rsidR="00486589" w:rsidRPr="00F2685A" w:rsidRDefault="00486589" w:rsidP="00486589">
      <w:pPr>
        <w:rPr>
          <w:rFonts w:ascii="Times New Roman" w:eastAsiaTheme="minorHAnsi" w:hAnsi="Times New Roman" w:cs="Times New Roman"/>
          <w:sz w:val="29"/>
          <w:szCs w:val="29"/>
        </w:rPr>
      </w:pPr>
    </w:p>
    <w:p w14:paraId="30C7327F" w14:textId="77777777" w:rsidR="00486589" w:rsidRDefault="00486589" w:rsidP="00486589">
      <w:pPr>
        <w:rPr>
          <w:rFonts w:ascii="Times New Roman" w:eastAsiaTheme="minorHAnsi" w:hAnsi="Times New Roman" w:cs="Times New Roman"/>
          <w:sz w:val="29"/>
          <w:szCs w:val="29"/>
        </w:rPr>
      </w:pPr>
    </w:p>
    <w:p w14:paraId="64E9121E" w14:textId="77777777" w:rsidR="00486589" w:rsidRDefault="00486589" w:rsidP="00486589">
      <w:pPr>
        <w:rPr>
          <w:rFonts w:ascii="Times New Roman" w:eastAsiaTheme="minorHAnsi" w:hAnsi="Times New Roman" w:cs="Times New Roman"/>
          <w:sz w:val="29"/>
          <w:szCs w:val="29"/>
        </w:rPr>
      </w:pPr>
    </w:p>
    <w:p w14:paraId="5C68FCE3" w14:textId="77777777" w:rsidR="00486589" w:rsidRPr="00F2685A" w:rsidRDefault="00486589" w:rsidP="00486589">
      <w:pPr>
        <w:rPr>
          <w:rFonts w:ascii="Times New Roman" w:eastAsiaTheme="minorHAnsi" w:hAnsi="Times New Roman" w:cs="Times New Roman"/>
          <w:sz w:val="29"/>
          <w:szCs w:val="29"/>
        </w:rPr>
      </w:pPr>
    </w:p>
    <w:p w14:paraId="42BA7133" w14:textId="77777777" w:rsidR="00486589" w:rsidRPr="00F2685A" w:rsidRDefault="00486589" w:rsidP="00486589">
      <w:pPr>
        <w:rPr>
          <w:rFonts w:ascii="Times New Roman" w:eastAsiaTheme="minorHAnsi" w:hAnsi="Times New Roman" w:cs="Times New Roman"/>
          <w:sz w:val="29"/>
          <w:szCs w:val="29"/>
        </w:rPr>
      </w:pPr>
    </w:p>
    <w:p w14:paraId="0595781D" w14:textId="38CD4F5B" w:rsidR="00486589" w:rsidRPr="00F2685A" w:rsidRDefault="00486589" w:rsidP="00486589">
      <w:pPr>
        <w:rPr>
          <w:rFonts w:ascii="Times New Roman" w:eastAsia="MS Mincho" w:hAnsi="Times New Roman" w:cs="Times New Roman"/>
        </w:rPr>
      </w:pPr>
      <w:r w:rsidRPr="00F2685A">
        <w:rPr>
          <w:rFonts w:ascii="Times New Roman" w:eastAsiaTheme="minorHAnsi" w:hAnsi="Times New Roman" w:cs="Times New Roman"/>
        </w:rPr>
        <w:t xml:space="preserve">4. </w:t>
      </w:r>
      <w:r w:rsidRPr="00F2685A">
        <w:rPr>
          <w:rFonts w:ascii="Times New Roman" w:eastAsiaTheme="minorHAnsi" w:hAnsi="Times New Roman" w:cs="Times New Roman"/>
          <w:u w:val="single"/>
        </w:rPr>
        <w:t>PREREQUISITES</w:t>
      </w:r>
    </w:p>
    <w:p w14:paraId="522DA80E" w14:textId="77777777" w:rsidR="00486589" w:rsidRPr="00F2685A" w:rsidRDefault="00486589" w:rsidP="00486589">
      <w:pPr>
        <w:rPr>
          <w:rFonts w:ascii="Times New Roman" w:hAnsi="Times New Roman" w:cs="Times New Roman"/>
        </w:rPr>
      </w:pPr>
    </w:p>
    <w:p w14:paraId="3C9511C7" w14:textId="1A447ECF" w:rsidR="00486589" w:rsidRPr="00F2685A" w:rsidRDefault="00486589" w:rsidP="00486589">
      <w:pPr>
        <w:ind w:left="907"/>
        <w:rPr>
          <w:rFonts w:ascii="Times New Roman" w:eastAsiaTheme="minorHAnsi" w:hAnsi="Times New Roman" w:cs="Times New Roman"/>
        </w:rPr>
      </w:pPr>
      <w:bookmarkStart w:id="12" w:name="OLE_LINK3"/>
      <w:bookmarkStart w:id="13" w:name="OLE_LINK4"/>
      <w:r w:rsidRPr="00F2685A">
        <w:rPr>
          <w:rFonts w:ascii="Times New Roman" w:eastAsiaTheme="minorHAnsi" w:hAnsi="Times New Roman" w:cs="Times New Roman"/>
        </w:rPr>
        <w:t>MAT 1272</w:t>
      </w:r>
      <w:r w:rsidR="000F5C0F">
        <w:rPr>
          <w:rFonts w:ascii="Times New Roman" w:eastAsiaTheme="minorHAnsi" w:hAnsi="Times New Roman" w:cs="Times New Roman"/>
        </w:rPr>
        <w:t xml:space="preserve"> or higher statistics</w:t>
      </w:r>
      <w:r w:rsidRPr="00F2685A">
        <w:rPr>
          <w:rFonts w:ascii="Times New Roman" w:eastAsiaTheme="minorHAnsi" w:hAnsi="Times New Roman" w:cs="Times New Roman"/>
        </w:rPr>
        <w:t xml:space="preserve">, HMGT 3501, HMGT 3502, HMGT 3601, HMGT 3602, </w:t>
      </w:r>
    </w:p>
    <w:p w14:paraId="3DD7E053" w14:textId="11D5E0C4" w:rsidR="00486589" w:rsidRDefault="00486589" w:rsidP="00486589">
      <w:pPr>
        <w:ind w:left="907"/>
        <w:rPr>
          <w:rFonts w:ascii="Times New Roman" w:eastAsiaTheme="minorHAnsi" w:hAnsi="Times New Roman" w:cs="Times New Roman"/>
        </w:rPr>
      </w:pPr>
      <w:r w:rsidRPr="00F2685A">
        <w:rPr>
          <w:rFonts w:ascii="Times New Roman" w:eastAsiaTheme="minorHAnsi" w:hAnsi="Times New Roman" w:cs="Times New Roman"/>
        </w:rPr>
        <w:t xml:space="preserve">Pre/Co-Requisite: HMGT 4702 </w:t>
      </w:r>
    </w:p>
    <w:p w14:paraId="551C6F75" w14:textId="77777777" w:rsidR="00BA3AF0" w:rsidRPr="00F2685A" w:rsidRDefault="00BA3AF0" w:rsidP="00486589">
      <w:pPr>
        <w:ind w:left="907"/>
        <w:rPr>
          <w:rFonts w:ascii="Times New Roman" w:eastAsiaTheme="minorHAnsi" w:hAnsi="Times New Roman" w:cs="Times New Roman"/>
        </w:rPr>
      </w:pPr>
    </w:p>
    <w:bookmarkEnd w:id="12"/>
    <w:bookmarkEnd w:id="13"/>
    <w:p w14:paraId="1DC5B29C" w14:textId="6195103B" w:rsidR="00486589" w:rsidRPr="00F2685A" w:rsidRDefault="00486589" w:rsidP="00486589">
      <w:pPr>
        <w:spacing w:after="240" w:line="340" w:lineRule="atLeast"/>
        <w:rPr>
          <w:rFonts w:ascii="Times New Roman" w:eastAsia="MS Mincho" w:hAnsi="Times New Roman" w:cs="Times New Roman"/>
        </w:rPr>
      </w:pPr>
      <w:r w:rsidRPr="00F2685A">
        <w:rPr>
          <w:rFonts w:ascii="Times New Roman" w:eastAsiaTheme="minorHAnsi" w:hAnsi="Times New Roman" w:cs="Times New Roman"/>
        </w:rPr>
        <w:t xml:space="preserve">5. </w:t>
      </w:r>
      <w:r w:rsidR="00B87E4A">
        <w:rPr>
          <w:rFonts w:ascii="Times New Roman" w:eastAsiaTheme="minorHAnsi" w:hAnsi="Times New Roman" w:cs="Times New Roman"/>
          <w:u w:val="single"/>
        </w:rPr>
        <w:t>RECOMMENDED</w:t>
      </w:r>
      <w:r w:rsidRPr="00F2685A">
        <w:rPr>
          <w:rFonts w:ascii="Times New Roman" w:eastAsiaTheme="minorHAnsi" w:hAnsi="Times New Roman" w:cs="Times New Roman"/>
          <w:u w:val="single"/>
        </w:rPr>
        <w:t xml:space="preserve"> TEXT</w:t>
      </w:r>
    </w:p>
    <w:p w14:paraId="4461D813" w14:textId="77777777" w:rsidR="00486589" w:rsidRPr="00F2685A" w:rsidRDefault="00486589" w:rsidP="00486589">
      <w:pPr>
        <w:pStyle w:val="p1"/>
        <w:ind w:left="1440"/>
        <w:rPr>
          <w:rFonts w:ascii="Times New Roman" w:hAnsi="Times New Roman"/>
          <w:sz w:val="24"/>
          <w:szCs w:val="24"/>
        </w:rPr>
      </w:pPr>
      <w:r w:rsidRPr="00F2685A">
        <w:rPr>
          <w:rFonts w:ascii="Times New Roman" w:hAnsi="Times New Roman"/>
          <w:sz w:val="24"/>
          <w:szCs w:val="24"/>
        </w:rPr>
        <w:t xml:space="preserve">Mauri, A. (2012). </w:t>
      </w:r>
      <w:r w:rsidRPr="00F2685A">
        <w:rPr>
          <w:rFonts w:ascii="Times New Roman" w:hAnsi="Times New Roman"/>
          <w:i/>
          <w:iCs/>
          <w:sz w:val="24"/>
          <w:szCs w:val="24"/>
        </w:rPr>
        <w:t>Hotel revenue management: Principles and practices</w:t>
      </w:r>
      <w:r w:rsidRPr="00F2685A">
        <w:rPr>
          <w:rFonts w:ascii="Times New Roman" w:hAnsi="Times New Roman"/>
          <w:sz w:val="24"/>
          <w:szCs w:val="24"/>
        </w:rPr>
        <w:t xml:space="preserve">. Italy: Pearson Italia, Milano—Torino. </w:t>
      </w:r>
    </w:p>
    <w:p w14:paraId="78AB1CBA" w14:textId="77777777" w:rsidR="00486589" w:rsidRPr="00F2685A" w:rsidRDefault="00486589" w:rsidP="00486589">
      <w:pPr>
        <w:pStyle w:val="p1"/>
        <w:ind w:left="1620"/>
        <w:rPr>
          <w:rFonts w:ascii="Times New Roman" w:hAnsi="Times New Roman"/>
          <w:sz w:val="24"/>
          <w:szCs w:val="24"/>
        </w:rPr>
      </w:pPr>
    </w:p>
    <w:p w14:paraId="577A04E1" w14:textId="77777777" w:rsidR="00486589" w:rsidRPr="00F2685A" w:rsidRDefault="00486589" w:rsidP="00486589">
      <w:pPr>
        <w:ind w:left="900"/>
        <w:rPr>
          <w:rFonts w:ascii="Times New Roman" w:eastAsiaTheme="minorHAnsi" w:hAnsi="Times New Roman" w:cs="Times New Roman"/>
        </w:rPr>
      </w:pPr>
      <w:r w:rsidRPr="00F2685A">
        <w:rPr>
          <w:rFonts w:ascii="Times New Roman" w:eastAsiaTheme="minorHAnsi" w:hAnsi="Times New Roman" w:cs="Times New Roman"/>
        </w:rPr>
        <w:t xml:space="preserve">Select readings from books, journals, and periodicals made available via Blackboard or on reserve in the library </w:t>
      </w:r>
    </w:p>
    <w:p w14:paraId="7F1A0892" w14:textId="77777777" w:rsidR="00486589" w:rsidRPr="00F2685A" w:rsidRDefault="00486589" w:rsidP="00486589">
      <w:pPr>
        <w:rPr>
          <w:rFonts w:ascii="Times New Roman" w:eastAsiaTheme="minorHAnsi" w:hAnsi="Times New Roman" w:cs="Times New Roman"/>
        </w:rPr>
      </w:pPr>
    </w:p>
    <w:p w14:paraId="24C7CB44" w14:textId="7E9CE928" w:rsidR="00486589" w:rsidRPr="00F2685A" w:rsidRDefault="00486589" w:rsidP="00486589">
      <w:pPr>
        <w:spacing w:after="240" w:line="340" w:lineRule="atLeast"/>
        <w:rPr>
          <w:rFonts w:ascii="Times New Roman" w:eastAsiaTheme="minorHAnsi" w:hAnsi="Times New Roman" w:cs="Times New Roman"/>
        </w:rPr>
      </w:pPr>
      <w:r w:rsidRPr="00F2685A">
        <w:rPr>
          <w:rFonts w:ascii="Times New Roman" w:eastAsiaTheme="minorHAnsi" w:hAnsi="Times New Roman" w:cs="Times New Roman"/>
        </w:rPr>
        <w:t xml:space="preserve">6. </w:t>
      </w:r>
      <w:r w:rsidRPr="00F2685A">
        <w:rPr>
          <w:rFonts w:ascii="Times New Roman" w:eastAsiaTheme="minorHAnsi" w:hAnsi="Times New Roman" w:cs="Times New Roman"/>
          <w:u w:val="single"/>
        </w:rPr>
        <w:t>GRADING SYSTEM</w:t>
      </w:r>
    </w:p>
    <w:tbl>
      <w:tblPr>
        <w:tblW w:w="7240" w:type="dxa"/>
        <w:tblInd w:w="540" w:type="dxa"/>
        <w:tblLook w:val="04A0" w:firstRow="1" w:lastRow="0" w:firstColumn="1" w:lastColumn="0" w:noHBand="0" w:noVBand="1"/>
      </w:tblPr>
      <w:tblGrid>
        <w:gridCol w:w="5940"/>
        <w:gridCol w:w="1300"/>
      </w:tblGrid>
      <w:tr w:rsidR="00486589" w:rsidRPr="00F2685A" w14:paraId="1EFFE312" w14:textId="77777777" w:rsidTr="00116E05">
        <w:trPr>
          <w:trHeight w:val="320"/>
        </w:trPr>
        <w:tc>
          <w:tcPr>
            <w:tcW w:w="5940" w:type="dxa"/>
            <w:tcBorders>
              <w:top w:val="nil"/>
              <w:left w:val="nil"/>
              <w:bottom w:val="nil"/>
              <w:right w:val="nil"/>
            </w:tcBorders>
            <w:shd w:val="clear" w:color="auto" w:fill="auto"/>
            <w:noWrap/>
            <w:vAlign w:val="bottom"/>
            <w:hideMark/>
          </w:tcPr>
          <w:p w14:paraId="1FCDBDDB" w14:textId="77777777" w:rsidR="00486589" w:rsidRPr="00F2685A" w:rsidRDefault="00486589" w:rsidP="00116E05">
            <w:pPr>
              <w:ind w:left="360"/>
              <w:rPr>
                <w:rFonts w:ascii="Times New Roman" w:hAnsi="Times New Roman" w:cs="Times New Roman"/>
              </w:rPr>
            </w:pPr>
            <w:r w:rsidRPr="00F2685A">
              <w:rPr>
                <w:rFonts w:ascii="Times New Roman" w:hAnsi="Times New Roman" w:cs="Times New Roman"/>
              </w:rPr>
              <w:t>Writing Assignments/HW—Posted to Blackboard</w:t>
            </w:r>
          </w:p>
        </w:tc>
        <w:tc>
          <w:tcPr>
            <w:tcW w:w="1300" w:type="dxa"/>
            <w:tcBorders>
              <w:top w:val="nil"/>
              <w:left w:val="nil"/>
              <w:bottom w:val="nil"/>
              <w:right w:val="nil"/>
            </w:tcBorders>
            <w:shd w:val="clear" w:color="auto" w:fill="auto"/>
            <w:noWrap/>
            <w:vAlign w:val="bottom"/>
            <w:hideMark/>
          </w:tcPr>
          <w:p w14:paraId="32F93F58"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10%</w:t>
            </w:r>
          </w:p>
        </w:tc>
      </w:tr>
      <w:tr w:rsidR="00486589" w:rsidRPr="00F2685A" w14:paraId="180AD949" w14:textId="77777777" w:rsidTr="00116E05">
        <w:trPr>
          <w:trHeight w:val="320"/>
        </w:trPr>
        <w:tc>
          <w:tcPr>
            <w:tcW w:w="5940" w:type="dxa"/>
            <w:tcBorders>
              <w:top w:val="nil"/>
              <w:left w:val="nil"/>
              <w:bottom w:val="nil"/>
              <w:right w:val="nil"/>
            </w:tcBorders>
            <w:shd w:val="clear" w:color="auto" w:fill="auto"/>
            <w:noWrap/>
            <w:vAlign w:val="bottom"/>
            <w:hideMark/>
          </w:tcPr>
          <w:p w14:paraId="59B6E3AF" w14:textId="77777777" w:rsidR="00486589" w:rsidRPr="00F2685A" w:rsidRDefault="00486589" w:rsidP="00116E05">
            <w:pPr>
              <w:ind w:left="360"/>
              <w:rPr>
                <w:rFonts w:ascii="Times New Roman" w:hAnsi="Times New Roman" w:cs="Times New Roman"/>
              </w:rPr>
            </w:pPr>
            <w:r w:rsidRPr="00F2685A">
              <w:rPr>
                <w:rFonts w:ascii="Times New Roman" w:hAnsi="Times New Roman" w:cs="Times New Roman"/>
              </w:rPr>
              <w:t>Online Discussion—Blackboard Forum</w:t>
            </w:r>
          </w:p>
        </w:tc>
        <w:tc>
          <w:tcPr>
            <w:tcW w:w="1300" w:type="dxa"/>
            <w:tcBorders>
              <w:top w:val="nil"/>
              <w:left w:val="nil"/>
              <w:bottom w:val="nil"/>
              <w:right w:val="nil"/>
            </w:tcBorders>
            <w:shd w:val="clear" w:color="auto" w:fill="auto"/>
            <w:noWrap/>
            <w:vAlign w:val="bottom"/>
            <w:hideMark/>
          </w:tcPr>
          <w:p w14:paraId="5849889D"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20%</w:t>
            </w:r>
          </w:p>
        </w:tc>
      </w:tr>
      <w:tr w:rsidR="00486589" w:rsidRPr="00F2685A" w14:paraId="1E3AC462" w14:textId="77777777" w:rsidTr="00116E05">
        <w:trPr>
          <w:trHeight w:val="320"/>
        </w:trPr>
        <w:tc>
          <w:tcPr>
            <w:tcW w:w="5940" w:type="dxa"/>
            <w:tcBorders>
              <w:top w:val="nil"/>
              <w:left w:val="nil"/>
              <w:bottom w:val="nil"/>
              <w:right w:val="nil"/>
            </w:tcBorders>
            <w:shd w:val="clear" w:color="auto" w:fill="auto"/>
            <w:noWrap/>
            <w:vAlign w:val="bottom"/>
            <w:hideMark/>
          </w:tcPr>
          <w:p w14:paraId="733E8EB9" w14:textId="77777777" w:rsidR="00486589" w:rsidRPr="00F2685A" w:rsidRDefault="00486589" w:rsidP="00116E05">
            <w:pPr>
              <w:ind w:left="360"/>
              <w:rPr>
                <w:rFonts w:ascii="Times New Roman" w:hAnsi="Times New Roman" w:cs="Times New Roman"/>
              </w:rPr>
            </w:pPr>
            <w:r w:rsidRPr="00F2685A">
              <w:rPr>
                <w:rFonts w:ascii="Times New Roman" w:hAnsi="Times New Roman" w:cs="Times New Roman"/>
              </w:rPr>
              <w:t>In-class Discussion</w:t>
            </w:r>
          </w:p>
        </w:tc>
        <w:tc>
          <w:tcPr>
            <w:tcW w:w="1300" w:type="dxa"/>
            <w:tcBorders>
              <w:top w:val="nil"/>
              <w:left w:val="nil"/>
              <w:bottom w:val="nil"/>
              <w:right w:val="nil"/>
            </w:tcBorders>
            <w:shd w:val="clear" w:color="auto" w:fill="auto"/>
            <w:noWrap/>
            <w:vAlign w:val="bottom"/>
            <w:hideMark/>
          </w:tcPr>
          <w:p w14:paraId="41F63ACE"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10%</w:t>
            </w:r>
          </w:p>
        </w:tc>
      </w:tr>
      <w:tr w:rsidR="00486589" w:rsidRPr="00F2685A" w14:paraId="6F3707F2" w14:textId="77777777" w:rsidTr="00116E05">
        <w:trPr>
          <w:trHeight w:val="320"/>
        </w:trPr>
        <w:tc>
          <w:tcPr>
            <w:tcW w:w="5940" w:type="dxa"/>
            <w:tcBorders>
              <w:top w:val="nil"/>
              <w:left w:val="nil"/>
              <w:bottom w:val="nil"/>
              <w:right w:val="nil"/>
            </w:tcBorders>
            <w:shd w:val="clear" w:color="auto" w:fill="auto"/>
            <w:noWrap/>
            <w:vAlign w:val="bottom"/>
            <w:hideMark/>
          </w:tcPr>
          <w:p w14:paraId="4F8CAB62" w14:textId="77777777" w:rsidR="00486589" w:rsidRPr="00F2685A" w:rsidRDefault="00486589" w:rsidP="00116E05">
            <w:pPr>
              <w:ind w:left="360"/>
              <w:rPr>
                <w:rFonts w:ascii="Times New Roman" w:hAnsi="Times New Roman" w:cs="Times New Roman"/>
              </w:rPr>
            </w:pPr>
            <w:r w:rsidRPr="00F2685A">
              <w:rPr>
                <w:rFonts w:ascii="Times New Roman" w:hAnsi="Times New Roman" w:cs="Times New Roman"/>
              </w:rPr>
              <w:t>Quizzes</w:t>
            </w:r>
          </w:p>
        </w:tc>
        <w:tc>
          <w:tcPr>
            <w:tcW w:w="1300" w:type="dxa"/>
            <w:tcBorders>
              <w:top w:val="nil"/>
              <w:left w:val="nil"/>
              <w:bottom w:val="nil"/>
              <w:right w:val="nil"/>
            </w:tcBorders>
            <w:shd w:val="clear" w:color="auto" w:fill="auto"/>
            <w:noWrap/>
            <w:vAlign w:val="bottom"/>
            <w:hideMark/>
          </w:tcPr>
          <w:p w14:paraId="6297A8E3"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20%</w:t>
            </w:r>
          </w:p>
        </w:tc>
      </w:tr>
      <w:tr w:rsidR="00486589" w:rsidRPr="00F2685A" w14:paraId="2952360A" w14:textId="77777777" w:rsidTr="00116E05">
        <w:trPr>
          <w:trHeight w:val="320"/>
        </w:trPr>
        <w:tc>
          <w:tcPr>
            <w:tcW w:w="5940" w:type="dxa"/>
            <w:tcBorders>
              <w:top w:val="nil"/>
              <w:left w:val="nil"/>
              <w:bottom w:val="nil"/>
              <w:right w:val="nil"/>
            </w:tcBorders>
            <w:shd w:val="clear" w:color="auto" w:fill="auto"/>
            <w:noWrap/>
            <w:vAlign w:val="bottom"/>
            <w:hideMark/>
          </w:tcPr>
          <w:p w14:paraId="2D38B5F1" w14:textId="5D9D5B4A" w:rsidR="00486589" w:rsidRPr="00F2685A" w:rsidRDefault="00486589" w:rsidP="00B87E4A">
            <w:pPr>
              <w:ind w:left="360"/>
              <w:rPr>
                <w:rFonts w:ascii="Times New Roman" w:hAnsi="Times New Roman" w:cs="Times New Roman"/>
              </w:rPr>
            </w:pPr>
            <w:r w:rsidRPr="00F2685A">
              <w:rPr>
                <w:rFonts w:ascii="Times New Roman" w:hAnsi="Times New Roman" w:cs="Times New Roman"/>
              </w:rPr>
              <w:t>Final Research P</w:t>
            </w:r>
            <w:r w:rsidR="00B87E4A">
              <w:rPr>
                <w:rFonts w:ascii="Times New Roman" w:hAnsi="Times New Roman" w:cs="Times New Roman"/>
              </w:rPr>
              <w:t>roject *</w:t>
            </w:r>
          </w:p>
        </w:tc>
        <w:tc>
          <w:tcPr>
            <w:tcW w:w="1300" w:type="dxa"/>
            <w:tcBorders>
              <w:top w:val="nil"/>
              <w:left w:val="nil"/>
              <w:bottom w:val="nil"/>
              <w:right w:val="nil"/>
            </w:tcBorders>
            <w:shd w:val="clear" w:color="auto" w:fill="auto"/>
            <w:noWrap/>
            <w:vAlign w:val="bottom"/>
            <w:hideMark/>
          </w:tcPr>
          <w:p w14:paraId="73A8AF19"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30%</w:t>
            </w:r>
          </w:p>
        </w:tc>
      </w:tr>
      <w:tr w:rsidR="00486589" w:rsidRPr="00F2685A" w14:paraId="3467965E" w14:textId="77777777" w:rsidTr="00116E05">
        <w:trPr>
          <w:trHeight w:val="320"/>
        </w:trPr>
        <w:tc>
          <w:tcPr>
            <w:tcW w:w="5940" w:type="dxa"/>
            <w:tcBorders>
              <w:top w:val="nil"/>
              <w:left w:val="nil"/>
              <w:bottom w:val="nil"/>
              <w:right w:val="nil"/>
            </w:tcBorders>
            <w:shd w:val="clear" w:color="auto" w:fill="auto"/>
            <w:noWrap/>
            <w:vAlign w:val="bottom"/>
            <w:hideMark/>
          </w:tcPr>
          <w:p w14:paraId="51EFDD19" w14:textId="77777777" w:rsidR="00486589" w:rsidRPr="00F2685A" w:rsidRDefault="00486589" w:rsidP="00116E05">
            <w:pPr>
              <w:ind w:left="360"/>
              <w:rPr>
                <w:rFonts w:ascii="Times New Roman" w:hAnsi="Times New Roman" w:cs="Times New Roman"/>
              </w:rPr>
            </w:pPr>
            <w:r w:rsidRPr="00F2685A">
              <w:rPr>
                <w:rFonts w:ascii="Times New Roman" w:hAnsi="Times New Roman" w:cs="Times New Roman"/>
              </w:rPr>
              <w:t>Video Presentation of Research—Posted to Blackboard</w:t>
            </w:r>
          </w:p>
        </w:tc>
        <w:tc>
          <w:tcPr>
            <w:tcW w:w="1300" w:type="dxa"/>
            <w:tcBorders>
              <w:top w:val="nil"/>
              <w:left w:val="nil"/>
              <w:bottom w:val="single" w:sz="4" w:space="0" w:color="auto"/>
              <w:right w:val="nil"/>
            </w:tcBorders>
            <w:shd w:val="clear" w:color="auto" w:fill="auto"/>
            <w:noWrap/>
            <w:vAlign w:val="bottom"/>
            <w:hideMark/>
          </w:tcPr>
          <w:p w14:paraId="7A01DC26"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10%</w:t>
            </w:r>
          </w:p>
        </w:tc>
      </w:tr>
      <w:tr w:rsidR="00486589" w:rsidRPr="00F2685A" w14:paraId="412956D9" w14:textId="77777777" w:rsidTr="00116E05">
        <w:trPr>
          <w:trHeight w:val="320"/>
        </w:trPr>
        <w:tc>
          <w:tcPr>
            <w:tcW w:w="5940" w:type="dxa"/>
            <w:tcBorders>
              <w:top w:val="nil"/>
              <w:left w:val="nil"/>
              <w:bottom w:val="nil"/>
              <w:right w:val="nil"/>
            </w:tcBorders>
            <w:shd w:val="clear" w:color="auto" w:fill="auto"/>
            <w:noWrap/>
            <w:vAlign w:val="bottom"/>
            <w:hideMark/>
          </w:tcPr>
          <w:p w14:paraId="050051AB"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Total</w:t>
            </w:r>
          </w:p>
        </w:tc>
        <w:tc>
          <w:tcPr>
            <w:tcW w:w="1300" w:type="dxa"/>
            <w:tcBorders>
              <w:top w:val="nil"/>
              <w:left w:val="nil"/>
              <w:bottom w:val="nil"/>
              <w:right w:val="nil"/>
            </w:tcBorders>
            <w:shd w:val="clear" w:color="auto" w:fill="auto"/>
            <w:noWrap/>
            <w:vAlign w:val="bottom"/>
            <w:hideMark/>
          </w:tcPr>
          <w:p w14:paraId="7849C577" w14:textId="77777777" w:rsidR="00486589" w:rsidRPr="00F2685A" w:rsidRDefault="00486589" w:rsidP="00116E05">
            <w:pPr>
              <w:ind w:left="360"/>
              <w:jc w:val="right"/>
              <w:rPr>
                <w:rFonts w:ascii="Times New Roman" w:hAnsi="Times New Roman" w:cs="Times New Roman"/>
              </w:rPr>
            </w:pPr>
            <w:r w:rsidRPr="00F2685A">
              <w:rPr>
                <w:rFonts w:ascii="Times New Roman" w:hAnsi="Times New Roman" w:cs="Times New Roman"/>
              </w:rPr>
              <w:t>100%</w:t>
            </w:r>
          </w:p>
        </w:tc>
      </w:tr>
    </w:tbl>
    <w:p w14:paraId="69F59CF8" w14:textId="77777777" w:rsidR="00486589" w:rsidRDefault="00486589" w:rsidP="004865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heme="minorHAnsi" w:hAnsi="Times New Roman" w:cs="Times New Roman"/>
        </w:rPr>
      </w:pPr>
    </w:p>
    <w:p w14:paraId="0609039C" w14:textId="77777777" w:rsidR="00B87E4A" w:rsidRDefault="00B87E4A">
      <w:pPr>
        <w:rPr>
          <w:rFonts w:ascii="Times New Roman" w:eastAsiaTheme="minorHAnsi" w:hAnsi="Times New Roman" w:cs="Times New Roman"/>
        </w:rPr>
      </w:pPr>
    </w:p>
    <w:p w14:paraId="0BC7BE3C" w14:textId="77777777" w:rsidR="00B87E4A" w:rsidRDefault="00B87E4A">
      <w:pPr>
        <w:rPr>
          <w:rFonts w:ascii="Times New Roman" w:eastAsiaTheme="minorHAnsi" w:hAnsi="Times New Roman" w:cs="Times New Roman"/>
        </w:rPr>
      </w:pPr>
    </w:p>
    <w:p w14:paraId="718F896C" w14:textId="77777777" w:rsidR="00B87E4A" w:rsidRDefault="00B87E4A">
      <w:pPr>
        <w:rPr>
          <w:rFonts w:ascii="Times New Roman" w:eastAsiaTheme="minorHAnsi" w:hAnsi="Times New Roman" w:cs="Times New Roman"/>
        </w:rPr>
      </w:pPr>
    </w:p>
    <w:p w14:paraId="25F0297B" w14:textId="77777777" w:rsidR="00B87E4A" w:rsidRDefault="00B87E4A">
      <w:pPr>
        <w:rPr>
          <w:rFonts w:ascii="Times New Roman" w:eastAsiaTheme="minorHAnsi" w:hAnsi="Times New Roman" w:cs="Times New Roman"/>
        </w:rPr>
      </w:pPr>
    </w:p>
    <w:p w14:paraId="40A419BA" w14:textId="77777777" w:rsidR="00B87E4A" w:rsidRDefault="00B87E4A">
      <w:pPr>
        <w:rPr>
          <w:rFonts w:ascii="Times New Roman" w:eastAsiaTheme="minorHAnsi" w:hAnsi="Times New Roman" w:cs="Times New Roman"/>
        </w:rPr>
      </w:pPr>
    </w:p>
    <w:p w14:paraId="11C0769E" w14:textId="77777777" w:rsidR="00B87E4A" w:rsidRDefault="00B87E4A">
      <w:pPr>
        <w:rPr>
          <w:rFonts w:ascii="Times New Roman" w:eastAsiaTheme="minorHAnsi" w:hAnsi="Times New Roman" w:cs="Times New Roman"/>
        </w:rPr>
      </w:pPr>
    </w:p>
    <w:p w14:paraId="44B8EA9C" w14:textId="77777777" w:rsidR="00B87E4A" w:rsidRDefault="00B87E4A">
      <w:pPr>
        <w:rPr>
          <w:rFonts w:ascii="Times New Roman" w:eastAsiaTheme="minorHAnsi" w:hAnsi="Times New Roman" w:cs="Times New Roman"/>
        </w:rPr>
      </w:pPr>
    </w:p>
    <w:p w14:paraId="3B72D621" w14:textId="77777777" w:rsidR="00B87E4A" w:rsidRDefault="00B87E4A">
      <w:pPr>
        <w:rPr>
          <w:rFonts w:ascii="Times New Roman" w:eastAsiaTheme="minorHAnsi" w:hAnsi="Times New Roman" w:cs="Times New Roman"/>
        </w:rPr>
      </w:pPr>
    </w:p>
    <w:p w14:paraId="030C7F7F" w14:textId="77777777" w:rsidR="00B87E4A" w:rsidRDefault="00B87E4A">
      <w:pPr>
        <w:rPr>
          <w:rFonts w:ascii="Times New Roman" w:eastAsiaTheme="minorHAnsi" w:hAnsi="Times New Roman" w:cs="Times New Roman"/>
        </w:rPr>
      </w:pPr>
    </w:p>
    <w:p w14:paraId="605E6D97" w14:textId="77777777" w:rsidR="00B87E4A" w:rsidRDefault="00B87E4A">
      <w:pPr>
        <w:rPr>
          <w:rFonts w:ascii="Times New Roman" w:eastAsiaTheme="minorHAnsi" w:hAnsi="Times New Roman" w:cs="Times New Roman"/>
        </w:rPr>
      </w:pPr>
    </w:p>
    <w:p w14:paraId="5051A0FB" w14:textId="77777777" w:rsidR="00B87E4A" w:rsidRDefault="00B87E4A">
      <w:pPr>
        <w:rPr>
          <w:rFonts w:ascii="Times New Roman" w:eastAsiaTheme="minorHAnsi" w:hAnsi="Times New Roman" w:cs="Times New Roman"/>
        </w:rPr>
      </w:pPr>
    </w:p>
    <w:p w14:paraId="7BDF40BC" w14:textId="77777777" w:rsidR="00B87E4A" w:rsidRDefault="00B87E4A">
      <w:pPr>
        <w:rPr>
          <w:rFonts w:ascii="Times New Roman" w:eastAsiaTheme="minorHAnsi" w:hAnsi="Times New Roman" w:cs="Times New Roman"/>
        </w:rPr>
      </w:pPr>
    </w:p>
    <w:p w14:paraId="0D6F0C82" w14:textId="2E6316E3" w:rsidR="00A84917" w:rsidRPr="00B87E4A" w:rsidRDefault="00B87E4A" w:rsidP="00B87E4A">
      <w:pPr>
        <w:rPr>
          <w:rFonts w:ascii="Times New Roman" w:eastAsiaTheme="minorHAnsi" w:hAnsi="Times New Roman" w:cs="Times New Roman"/>
        </w:rPr>
      </w:pPr>
      <w:r w:rsidRPr="00B87E4A">
        <w:rPr>
          <w:rFonts w:ascii="Times New Roman" w:eastAsiaTheme="minorHAnsi" w:hAnsi="Times New Roman" w:cs="Times New Roman"/>
        </w:rPr>
        <w:t>*</w:t>
      </w:r>
      <w:r>
        <w:rPr>
          <w:rFonts w:ascii="Times New Roman" w:eastAsiaTheme="minorHAnsi" w:hAnsi="Times New Roman" w:cs="Times New Roman"/>
        </w:rPr>
        <w:t xml:space="preserve"> </w:t>
      </w:r>
      <w:r w:rsidRPr="00B87E4A">
        <w:rPr>
          <w:rFonts w:ascii="Times New Roman" w:eastAsiaTheme="minorHAnsi" w:hAnsi="Times New Roman" w:cs="Times New Roman"/>
        </w:rPr>
        <w:t>Final Research Project includes an exploration and analysis of current industry issues</w:t>
      </w:r>
      <w:r w:rsidR="00A84917" w:rsidRPr="00B87E4A">
        <w:rPr>
          <w:rFonts w:ascii="Times New Roman" w:eastAsiaTheme="minorHAnsi" w:hAnsi="Times New Roman" w:cs="Times New Roman"/>
        </w:rPr>
        <w:br w:type="page"/>
      </w:r>
    </w:p>
    <w:p w14:paraId="596E86E4" w14:textId="77777777" w:rsidR="00A44B10" w:rsidRPr="00F2685A" w:rsidRDefault="00A44B10" w:rsidP="004865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heme="minorHAnsi" w:hAnsi="Times New Roman" w:cs="Times New Roman"/>
        </w:rPr>
      </w:pPr>
    </w:p>
    <w:p w14:paraId="0E93C3A4" w14:textId="6257CAAF" w:rsidR="00486589" w:rsidRPr="00A44B10" w:rsidRDefault="00A44B10" w:rsidP="004865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heme="minorHAnsi" w:hAnsi="Times New Roman" w:cs="Times New Roman"/>
          <w:u w:val="single"/>
        </w:rPr>
      </w:pPr>
      <w:r w:rsidRPr="00A44B10">
        <w:rPr>
          <w:rFonts w:ascii="Times New Roman" w:eastAsiaTheme="minorHAnsi" w:hAnsi="Times New Roman" w:cs="Times New Roman"/>
        </w:rPr>
        <w:t>7.</w:t>
      </w:r>
      <w:r w:rsidRPr="00A44B10">
        <w:rPr>
          <w:rFonts w:ascii="Times New Roman" w:eastAsiaTheme="minorHAnsi" w:hAnsi="Times New Roman" w:cs="Times New Roman"/>
          <w:u w:val="single"/>
        </w:rPr>
        <w:t xml:space="preserve"> ASSIGNMENT</w:t>
      </w:r>
    </w:p>
    <w:p w14:paraId="23387136" w14:textId="77777777" w:rsidR="00A44B10" w:rsidRDefault="00A44B10" w:rsidP="00486589">
      <w:pPr>
        <w:jc w:val="center"/>
        <w:rPr>
          <w:rFonts w:ascii="Times New Roman" w:hAnsi="Times New Roman" w:cs="Times New Roman"/>
          <w:u w:val="single"/>
        </w:rPr>
      </w:pPr>
    </w:p>
    <w:p w14:paraId="6923592E" w14:textId="77777777" w:rsidR="00486589" w:rsidRPr="00F2685A" w:rsidRDefault="00486589" w:rsidP="00486589">
      <w:pPr>
        <w:jc w:val="center"/>
        <w:rPr>
          <w:rFonts w:ascii="Times New Roman" w:hAnsi="Times New Roman" w:cs="Times New Roman"/>
          <w:u w:val="single"/>
        </w:rPr>
      </w:pPr>
      <w:r w:rsidRPr="00F2685A">
        <w:rPr>
          <w:rFonts w:ascii="Times New Roman" w:hAnsi="Times New Roman" w:cs="Times New Roman"/>
          <w:u w:val="single"/>
        </w:rPr>
        <w:t>Performance Metrics</w:t>
      </w:r>
    </w:p>
    <w:p w14:paraId="0C212AA2" w14:textId="77777777" w:rsidR="00486589" w:rsidRPr="001F00BE" w:rsidRDefault="00486589" w:rsidP="00486589">
      <w:pPr>
        <w:pStyle w:val="ListParagraph"/>
        <w:numPr>
          <w:ilvl w:val="0"/>
          <w:numId w:val="6"/>
        </w:numPr>
        <w:rPr>
          <w:rFonts w:ascii="Times New Roman" w:hAnsi="Times New Roman" w:cs="Times New Roman"/>
        </w:rPr>
      </w:pPr>
      <w:r w:rsidRPr="001F00BE">
        <w:rPr>
          <w:rFonts w:ascii="Times New Roman" w:hAnsi="Times New Roman" w:cs="Times New Roman"/>
        </w:rPr>
        <w:t>Which statement is true regarding RevPAR?</w:t>
      </w:r>
    </w:p>
    <w:p w14:paraId="6F6D320F" w14:textId="77777777" w:rsidR="00486589" w:rsidRPr="00F2685A" w:rsidRDefault="00486589" w:rsidP="00486589">
      <w:pPr>
        <w:pStyle w:val="ListParagraph"/>
        <w:numPr>
          <w:ilvl w:val="0"/>
          <w:numId w:val="5"/>
        </w:numPr>
        <w:rPr>
          <w:rFonts w:ascii="Times New Roman" w:hAnsi="Times New Roman" w:cs="Times New Roman"/>
        </w:rPr>
      </w:pPr>
      <w:r w:rsidRPr="001F00BE">
        <w:rPr>
          <w:rFonts w:ascii="Times New Roman" w:hAnsi="Times New Roman" w:cs="Times New Roman"/>
        </w:rPr>
        <w:t>It is almost always higher</w:t>
      </w:r>
      <w:r w:rsidRPr="00F2685A">
        <w:rPr>
          <w:rFonts w:ascii="Times New Roman" w:hAnsi="Times New Roman" w:cs="Times New Roman"/>
        </w:rPr>
        <w:t xml:space="preserve"> than ADR</w:t>
      </w:r>
    </w:p>
    <w:p w14:paraId="4B2665E8" w14:textId="77777777" w:rsidR="00486589" w:rsidRPr="00F2685A" w:rsidRDefault="00486589" w:rsidP="00486589">
      <w:pPr>
        <w:pStyle w:val="ListParagraph"/>
        <w:numPr>
          <w:ilvl w:val="0"/>
          <w:numId w:val="5"/>
        </w:numPr>
        <w:rPr>
          <w:rFonts w:ascii="Times New Roman" w:hAnsi="Times New Roman" w:cs="Times New Roman"/>
        </w:rPr>
      </w:pPr>
      <w:r w:rsidRPr="00F2685A">
        <w:rPr>
          <w:rFonts w:ascii="Times New Roman" w:hAnsi="Times New Roman" w:cs="Times New Roman"/>
        </w:rPr>
        <w:t>It can be thought of as a combination of Supply and Demand</w:t>
      </w:r>
    </w:p>
    <w:p w14:paraId="1B2043E2" w14:textId="77777777" w:rsidR="00486589" w:rsidRPr="00F2685A" w:rsidRDefault="00486589" w:rsidP="00486589">
      <w:pPr>
        <w:pStyle w:val="ListParagraph"/>
        <w:numPr>
          <w:ilvl w:val="0"/>
          <w:numId w:val="5"/>
        </w:numPr>
        <w:rPr>
          <w:rFonts w:ascii="Times New Roman" w:hAnsi="Times New Roman" w:cs="Times New Roman"/>
        </w:rPr>
      </w:pPr>
      <w:r w:rsidRPr="00F2685A">
        <w:rPr>
          <w:rFonts w:ascii="Times New Roman" w:hAnsi="Times New Roman" w:cs="Times New Roman"/>
        </w:rPr>
        <w:t>When a hotel or GM is evaluated, the RevPAR metric is rarely considered</w:t>
      </w:r>
    </w:p>
    <w:p w14:paraId="3FD8FD55" w14:textId="77777777" w:rsidR="00486589" w:rsidRPr="00F2685A" w:rsidRDefault="00486589" w:rsidP="00486589">
      <w:pPr>
        <w:pStyle w:val="ListParagraph"/>
        <w:numPr>
          <w:ilvl w:val="0"/>
          <w:numId w:val="5"/>
        </w:numPr>
        <w:rPr>
          <w:rFonts w:ascii="Times New Roman" w:hAnsi="Times New Roman" w:cs="Times New Roman"/>
        </w:rPr>
      </w:pPr>
      <w:r w:rsidRPr="00F2685A">
        <w:rPr>
          <w:rFonts w:ascii="Times New Roman" w:hAnsi="Times New Roman" w:cs="Times New Roman"/>
        </w:rPr>
        <w:t>It can be thought of as a combination of Occupancy and ADR</w:t>
      </w:r>
    </w:p>
    <w:p w14:paraId="027B839E" w14:textId="77777777" w:rsidR="00486589" w:rsidRPr="00F2685A" w:rsidRDefault="00486589" w:rsidP="00486589">
      <w:pPr>
        <w:jc w:val="right"/>
        <w:rPr>
          <w:rFonts w:ascii="Times New Roman" w:hAnsi="Times New Roman" w:cs="Times New Roman"/>
          <w:i/>
        </w:rPr>
      </w:pPr>
      <w:r w:rsidRPr="00F2685A">
        <w:rPr>
          <w:rFonts w:ascii="Times New Roman" w:hAnsi="Times New Roman" w:cs="Times New Roman"/>
          <w:i/>
        </w:rPr>
        <w:t>(STR Inc., Slide 176)</w:t>
      </w:r>
    </w:p>
    <w:p w14:paraId="577500CA"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Use the spreadsheet to answer question 2</w:t>
      </w:r>
    </w:p>
    <w:tbl>
      <w:tblPr>
        <w:tblW w:w="0" w:type="auto"/>
        <w:tblInd w:w="-118" w:type="dxa"/>
        <w:tblBorders>
          <w:top w:val="nil"/>
          <w:left w:val="nil"/>
          <w:right w:val="nil"/>
        </w:tblBorders>
        <w:tblLook w:val="0000" w:firstRow="0" w:lastRow="0" w:firstColumn="0" w:lastColumn="0" w:noHBand="0" w:noVBand="0"/>
      </w:tblPr>
      <w:tblGrid>
        <w:gridCol w:w="336"/>
        <w:gridCol w:w="1623"/>
        <w:gridCol w:w="897"/>
        <w:gridCol w:w="1030"/>
        <w:gridCol w:w="1056"/>
        <w:gridCol w:w="1296"/>
        <w:gridCol w:w="723"/>
        <w:gridCol w:w="1070"/>
      </w:tblGrid>
      <w:tr w:rsidR="00486589" w:rsidRPr="00F2685A" w14:paraId="03CD4ED6" w14:textId="77777777" w:rsidTr="00116E0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EAC2EA9"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E86DBBD"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6A8D367"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5C2E61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100F73D"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D19A99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C8AE15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6F29865"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G</w:t>
            </w:r>
          </w:p>
        </w:tc>
      </w:tr>
      <w:tr w:rsidR="00486589" w:rsidRPr="00F2685A" w14:paraId="0B4514E5" w14:textId="77777777" w:rsidTr="00116E05">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65609AF"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DBE6347"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BF3796D"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Supply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686343E"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Demand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58F3339"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Revenue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1ACDF8F"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Occupancy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0094039"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ADR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DF1AB4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RevPAR</w:t>
            </w:r>
          </w:p>
        </w:tc>
      </w:tr>
      <w:tr w:rsidR="00486589" w:rsidRPr="00F2685A" w14:paraId="7947771E" w14:textId="77777777" w:rsidTr="00116E05">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43F54F4"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CAB0496"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January 2015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7DBB05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4650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2095FF0"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2883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CB23B9A"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374790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CA54C60"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C6FD903"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9E535A2" w14:textId="77777777" w:rsidR="00486589" w:rsidRPr="00F2685A" w:rsidRDefault="00486589" w:rsidP="00116E05">
            <w:pPr>
              <w:rPr>
                <w:rFonts w:ascii="Times New Roman" w:hAnsi="Times New Roman" w:cs="Times New Roman"/>
              </w:rPr>
            </w:pPr>
          </w:p>
        </w:tc>
      </w:tr>
      <w:tr w:rsidR="00486589" w:rsidRPr="00F2685A" w14:paraId="3E846770" w14:textId="77777777" w:rsidTr="00116E05">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5B1AFF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CB93A93"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February 2015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909060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4200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A39E2B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2394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9BC212F"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304038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151EE93"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F3A69D3"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EFA9720" w14:textId="77777777" w:rsidR="00486589" w:rsidRPr="00F2685A" w:rsidRDefault="00486589" w:rsidP="00116E05">
            <w:pPr>
              <w:rPr>
                <w:rFonts w:ascii="Times New Roman" w:hAnsi="Times New Roman" w:cs="Times New Roman"/>
              </w:rPr>
            </w:pPr>
          </w:p>
        </w:tc>
      </w:tr>
      <w:tr w:rsidR="00486589" w:rsidRPr="00F2685A" w14:paraId="70C79004" w14:textId="77777777" w:rsidTr="00116E05">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8811218"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AA01DD4"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March 2015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BA51247"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4650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6BAF37A"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3255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D1B665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462210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F30E07A"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120AB38"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D5569C6" w14:textId="77777777" w:rsidR="00486589" w:rsidRPr="00F2685A" w:rsidRDefault="00486589" w:rsidP="00116E05">
            <w:pPr>
              <w:rPr>
                <w:rFonts w:ascii="Times New Roman" w:hAnsi="Times New Roman" w:cs="Times New Roman"/>
              </w:rPr>
            </w:pPr>
          </w:p>
        </w:tc>
      </w:tr>
      <w:tr w:rsidR="00486589" w:rsidRPr="00F2685A" w14:paraId="645CE1F0" w14:textId="77777777" w:rsidTr="00116E0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2ECE769"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57667A8"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March YTD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A7380EE"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C260FB0"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B34BBFE"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11CA5DE"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313D7AB" w14:textId="77777777" w:rsidR="00486589" w:rsidRPr="00F2685A" w:rsidRDefault="00486589" w:rsidP="00116E0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B45806E" w14:textId="77777777" w:rsidR="00486589" w:rsidRPr="00F2685A" w:rsidRDefault="00486589" w:rsidP="00116E05">
            <w:pPr>
              <w:rPr>
                <w:rFonts w:ascii="Times New Roman" w:hAnsi="Times New Roman" w:cs="Times New Roman"/>
              </w:rPr>
            </w:pPr>
          </w:p>
        </w:tc>
      </w:tr>
    </w:tbl>
    <w:p w14:paraId="5A549644" w14:textId="77777777" w:rsidR="00486589" w:rsidRPr="00F2685A" w:rsidRDefault="00486589" w:rsidP="00486589">
      <w:pPr>
        <w:rPr>
          <w:rFonts w:ascii="Times New Roman" w:hAnsi="Times New Roman" w:cs="Times New Roman"/>
        </w:rPr>
      </w:pPr>
    </w:p>
    <w:p w14:paraId="7A15A5FC" w14:textId="77777777" w:rsidR="00486589" w:rsidRPr="00F2685A" w:rsidRDefault="00486589" w:rsidP="00486589">
      <w:pPr>
        <w:pStyle w:val="ListParagraph"/>
        <w:numPr>
          <w:ilvl w:val="0"/>
          <w:numId w:val="6"/>
        </w:numPr>
        <w:rPr>
          <w:rFonts w:ascii="Times New Roman" w:hAnsi="Times New Roman" w:cs="Times New Roman"/>
        </w:rPr>
      </w:pPr>
      <w:r w:rsidRPr="00F2685A">
        <w:rPr>
          <w:rFonts w:ascii="Times New Roman" w:hAnsi="Times New Roman" w:cs="Times New Roman"/>
        </w:rPr>
        <w:t>The March YTD Occupancy (E5) is ______________</w:t>
      </w:r>
    </w:p>
    <w:p w14:paraId="2B8DBB58" w14:textId="77777777" w:rsidR="00486589" w:rsidRPr="00F2685A" w:rsidRDefault="00486589" w:rsidP="00486589">
      <w:pPr>
        <w:jc w:val="right"/>
        <w:rPr>
          <w:rFonts w:ascii="Times New Roman" w:hAnsi="Times New Roman" w:cs="Times New Roman"/>
          <w:i/>
        </w:rPr>
      </w:pPr>
      <w:r w:rsidRPr="00F2685A">
        <w:rPr>
          <w:rFonts w:ascii="Times New Roman" w:hAnsi="Times New Roman" w:cs="Times New Roman"/>
          <w:i/>
        </w:rPr>
        <w:t>(STR Inc., Slide 176)</w:t>
      </w:r>
    </w:p>
    <w:p w14:paraId="7758F01D"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Use the spreadsheet to answer question 3</w:t>
      </w:r>
    </w:p>
    <w:tbl>
      <w:tblPr>
        <w:tblW w:w="0" w:type="auto"/>
        <w:tblInd w:w="-118" w:type="dxa"/>
        <w:tblBorders>
          <w:top w:val="nil"/>
          <w:left w:val="nil"/>
          <w:right w:val="nil"/>
        </w:tblBorders>
        <w:tblLook w:val="0000" w:firstRow="0" w:lastRow="0" w:firstColumn="0" w:lastColumn="0" w:noHBand="0" w:noVBand="0"/>
      </w:tblPr>
      <w:tblGrid>
        <w:gridCol w:w="336"/>
        <w:gridCol w:w="1392"/>
        <w:gridCol w:w="1353"/>
        <w:gridCol w:w="1123"/>
        <w:gridCol w:w="1583"/>
        <w:gridCol w:w="1120"/>
        <w:gridCol w:w="1599"/>
        <w:gridCol w:w="1188"/>
      </w:tblGrid>
      <w:tr w:rsidR="00486589" w:rsidRPr="00F2685A" w14:paraId="1966A981" w14:textId="77777777" w:rsidTr="00A44B10">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A007DE0"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FE9BF3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55A37D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11DF5D3"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56C5FB8"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9A0D4EE"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A15AC6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C844563"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G</w:t>
            </w:r>
          </w:p>
        </w:tc>
      </w:tr>
      <w:tr w:rsidR="00486589" w:rsidRPr="00F2685A" w14:paraId="4C6B715A" w14:textId="77777777" w:rsidTr="00A44B1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28178B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1</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C0160A0" w14:textId="77777777" w:rsidR="00486589" w:rsidRPr="00F2685A" w:rsidRDefault="00486589" w:rsidP="00116E05">
            <w:pPr>
              <w:rPr>
                <w:rFonts w:ascii="Times New Roman" w:hAnsi="Times New Roman" w:cs="Times New Roman"/>
              </w:rPr>
            </w:pP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BE4809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Occupancy This Year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824F51E"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ADR This Year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CDC73D0"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Occupancy Last Year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053CC66"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ADR Last Year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9D55D17"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Occupancy % Change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96114E4"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ADR % Change</w:t>
            </w:r>
          </w:p>
        </w:tc>
      </w:tr>
      <w:tr w:rsidR="00486589" w:rsidRPr="00F2685A" w14:paraId="35C3FC84" w14:textId="77777777" w:rsidTr="00A44B1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0E8739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0A674C5"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January 2015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CDA5D0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63.7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03040A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120.40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62DC503"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4EBE0F6"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118.72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8222FD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292D360"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r>
      <w:tr w:rsidR="00486589" w:rsidRPr="00F2685A" w14:paraId="79893D20" w14:textId="77777777" w:rsidTr="00A44B1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ABB2A59"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39545C5E"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February 2015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468594A"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66.3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2364F3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133.74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88AAB9A"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65.3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AE627F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126.43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A98BDBF"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0B42200"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r>
      <w:tr w:rsidR="00486589" w:rsidRPr="00F2685A" w14:paraId="6BFD7144" w14:textId="77777777" w:rsidTr="00A44B1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0FB00BE"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8584646"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March 2015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4D8CCFAF"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68.5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E0847C3"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142.65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EB5DFDB"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67.7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2598A2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133.70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0150F51"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2F99607"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r>
      <w:tr w:rsidR="00486589" w:rsidRPr="00F2685A" w14:paraId="3E573D2C" w14:textId="77777777" w:rsidTr="00A44B10">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74EF3F1A"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954BCF6"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April 2015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62E1EE39"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68.2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107CFE24"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138.00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262E611A"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68.9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C4FFADC"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xml:space="preserve">135.92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0357B0A7"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4" w:type="nil"/>
              <w:left w:w="20" w:type="nil"/>
              <w:right w:w="144" w:type="nil"/>
            </w:tcMar>
            <w:vAlign w:val="bottom"/>
          </w:tcPr>
          <w:p w14:paraId="5620AB44" w14:textId="77777777" w:rsidR="00486589" w:rsidRPr="00F2685A" w:rsidRDefault="00486589" w:rsidP="00116E05">
            <w:pPr>
              <w:rPr>
                <w:rFonts w:ascii="Times New Roman" w:hAnsi="Times New Roman" w:cs="Times New Roman"/>
              </w:rPr>
            </w:pPr>
            <w:r w:rsidRPr="00F2685A">
              <w:rPr>
                <w:rFonts w:ascii="Times New Roman" w:hAnsi="Times New Roman" w:cs="Times New Roman"/>
              </w:rPr>
              <w:t> </w:t>
            </w:r>
          </w:p>
        </w:tc>
      </w:tr>
    </w:tbl>
    <w:p w14:paraId="33D2A949" w14:textId="77777777" w:rsidR="00486589" w:rsidRPr="00F2685A" w:rsidRDefault="00486589" w:rsidP="00486589">
      <w:pPr>
        <w:rPr>
          <w:rFonts w:ascii="Times New Roman" w:hAnsi="Times New Roman" w:cs="Times New Roman"/>
        </w:rPr>
      </w:pPr>
    </w:p>
    <w:p w14:paraId="33B5295E" w14:textId="77777777" w:rsidR="00486589" w:rsidRPr="00F2685A" w:rsidRDefault="00486589" w:rsidP="00486589">
      <w:pPr>
        <w:pStyle w:val="ListParagraph"/>
        <w:numPr>
          <w:ilvl w:val="0"/>
          <w:numId w:val="6"/>
        </w:numPr>
        <w:rPr>
          <w:rFonts w:ascii="Times New Roman" w:hAnsi="Times New Roman" w:cs="Times New Roman"/>
        </w:rPr>
      </w:pPr>
      <w:r w:rsidRPr="00F2685A">
        <w:rPr>
          <w:rFonts w:ascii="Times New Roman" w:hAnsi="Times New Roman" w:cs="Times New Roman"/>
        </w:rPr>
        <w:t>The Average Daily Rate percentage change for April (G5) is ____________</w:t>
      </w:r>
    </w:p>
    <w:p w14:paraId="5EB090DB" w14:textId="77777777" w:rsidR="00486589" w:rsidRPr="00F2685A" w:rsidRDefault="00486589" w:rsidP="00A44B10">
      <w:pPr>
        <w:ind w:left="5760" w:firstLine="720"/>
        <w:rPr>
          <w:rFonts w:ascii="Times New Roman" w:hAnsi="Times New Roman" w:cs="Times New Roman"/>
          <w:i/>
        </w:rPr>
      </w:pPr>
      <w:r w:rsidRPr="00F2685A">
        <w:rPr>
          <w:rFonts w:ascii="Times New Roman" w:hAnsi="Times New Roman" w:cs="Times New Roman"/>
          <w:i/>
        </w:rPr>
        <w:t>(STR Inc., Slide 177)</w:t>
      </w:r>
    </w:p>
    <w:p w14:paraId="36B1F82D" w14:textId="77777777" w:rsidR="00486589" w:rsidRPr="00F2685A" w:rsidRDefault="00486589" w:rsidP="00486589">
      <w:pPr>
        <w:rPr>
          <w:rFonts w:ascii="Times New Roman" w:hAnsi="Times New Roman" w:cs="Times New Roman"/>
          <w:b/>
        </w:rPr>
      </w:pPr>
    </w:p>
    <w:p w14:paraId="648AAF49" w14:textId="77777777" w:rsidR="00486589" w:rsidRPr="00F2685A" w:rsidRDefault="00486589" w:rsidP="00486589">
      <w:pPr>
        <w:pStyle w:val="ListParagraph"/>
        <w:numPr>
          <w:ilvl w:val="0"/>
          <w:numId w:val="6"/>
        </w:numPr>
        <w:rPr>
          <w:rFonts w:ascii="Times New Roman" w:hAnsi="Times New Roman" w:cs="Times New Roman"/>
        </w:rPr>
      </w:pPr>
      <w:r w:rsidRPr="00F2685A">
        <w:rPr>
          <w:rFonts w:ascii="Times New Roman" w:hAnsi="Times New Roman" w:cs="Times New Roman"/>
        </w:rPr>
        <w:t xml:space="preserve">Last month Carl's hotel ran </w:t>
      </w:r>
      <w:proofErr w:type="gramStart"/>
      <w:r w:rsidRPr="00F2685A">
        <w:rPr>
          <w:rFonts w:ascii="Times New Roman" w:hAnsi="Times New Roman" w:cs="Times New Roman"/>
        </w:rPr>
        <w:t>a 55</w:t>
      </w:r>
      <w:proofErr w:type="gramEnd"/>
      <w:r w:rsidRPr="00F2685A">
        <w:rPr>
          <w:rFonts w:ascii="Times New Roman" w:hAnsi="Times New Roman" w:cs="Times New Roman"/>
        </w:rPr>
        <w:t xml:space="preserve">% occupancy. His comp. set had 50,000 room nights available for sale and sold 25,000 rooms. What was Carl's occupancy index last month? </w:t>
      </w:r>
    </w:p>
    <w:p w14:paraId="377374A9" w14:textId="77777777" w:rsidR="00486589" w:rsidRPr="00F2685A" w:rsidRDefault="00486589" w:rsidP="00486589">
      <w:pPr>
        <w:jc w:val="right"/>
        <w:rPr>
          <w:rFonts w:ascii="Times New Roman" w:hAnsi="Times New Roman" w:cs="Times New Roman"/>
          <w:b/>
          <w:i/>
        </w:rPr>
      </w:pPr>
      <w:bookmarkStart w:id="14" w:name="OLE_LINK27"/>
      <w:bookmarkStart w:id="15" w:name="OLE_LINK28"/>
      <w:r w:rsidRPr="00F2685A">
        <w:rPr>
          <w:rFonts w:ascii="Times New Roman" w:eastAsiaTheme="minorHAnsi" w:hAnsi="Times New Roman" w:cs="Times New Roman"/>
          <w:i/>
        </w:rPr>
        <w:t>(Hayes &amp;Miller, 2011, Question 10, Ch9)</w:t>
      </w:r>
    </w:p>
    <w:bookmarkEnd w:id="14"/>
    <w:bookmarkEnd w:id="15"/>
    <w:p w14:paraId="634F5BDF" w14:textId="77777777" w:rsidR="00486589" w:rsidRPr="00F2685A" w:rsidRDefault="00486589" w:rsidP="00486589">
      <w:pPr>
        <w:pStyle w:val="ListParagraph"/>
        <w:numPr>
          <w:ilvl w:val="0"/>
          <w:numId w:val="6"/>
        </w:numPr>
        <w:rPr>
          <w:rFonts w:ascii="Times New Roman" w:hAnsi="Times New Roman" w:cs="Times New Roman"/>
        </w:rPr>
      </w:pPr>
      <w:r w:rsidRPr="00F2685A">
        <w:rPr>
          <w:rFonts w:ascii="Times New Roman" w:hAnsi="Times New Roman" w:cs="Times New Roman"/>
        </w:rPr>
        <w:t>Last month Carl's hotel had an ADR index of 80.0% and an occupancy index of 120%. What was Carl's RevPAR index for last month?</w:t>
      </w:r>
    </w:p>
    <w:p w14:paraId="76846A1A" w14:textId="77777777" w:rsidR="00486589" w:rsidRPr="00F2685A" w:rsidRDefault="00486589" w:rsidP="00486589">
      <w:pPr>
        <w:pStyle w:val="ListParagraph"/>
        <w:ind w:left="360"/>
        <w:jc w:val="right"/>
        <w:rPr>
          <w:rFonts w:ascii="Times New Roman" w:hAnsi="Times New Roman" w:cs="Times New Roman"/>
          <w:b/>
        </w:rPr>
      </w:pPr>
      <w:r w:rsidRPr="00F2685A">
        <w:rPr>
          <w:rFonts w:ascii="Times New Roman" w:eastAsiaTheme="minorHAnsi" w:hAnsi="Times New Roman" w:cs="Times New Roman"/>
          <w:i/>
        </w:rPr>
        <w:t>(Hayes &amp;Miller, 2011, Question 15, Ch9)</w:t>
      </w:r>
    </w:p>
    <w:p w14:paraId="6EAA70C4" w14:textId="77777777" w:rsidR="001F00BE" w:rsidRDefault="001F00BE" w:rsidP="00486589">
      <w:pPr>
        <w:rPr>
          <w:rFonts w:ascii="Times New Roman" w:hAnsi="Times New Roman" w:cs="Times New Roman"/>
          <w:b/>
        </w:rPr>
      </w:pPr>
    </w:p>
    <w:p w14:paraId="0039B272" w14:textId="77777777" w:rsidR="00A84917" w:rsidRDefault="00A84917" w:rsidP="00486589">
      <w:pPr>
        <w:rPr>
          <w:rFonts w:ascii="Times New Roman" w:hAnsi="Times New Roman" w:cs="Times New Roman"/>
          <w:b/>
        </w:rPr>
      </w:pPr>
    </w:p>
    <w:p w14:paraId="407F7C2E" w14:textId="77777777" w:rsidR="00A84917" w:rsidRDefault="00A84917" w:rsidP="00486589">
      <w:pPr>
        <w:rPr>
          <w:rFonts w:ascii="Times New Roman" w:hAnsi="Times New Roman" w:cs="Times New Roman"/>
          <w:b/>
        </w:rPr>
      </w:pPr>
    </w:p>
    <w:p w14:paraId="75CBD676" w14:textId="77777777" w:rsidR="00A84917" w:rsidRDefault="00A84917" w:rsidP="00486589">
      <w:pPr>
        <w:rPr>
          <w:rFonts w:ascii="Times New Roman" w:hAnsi="Times New Roman" w:cs="Times New Roman"/>
          <w:b/>
        </w:rPr>
      </w:pPr>
    </w:p>
    <w:p w14:paraId="27EF6EB8" w14:textId="77777777" w:rsidR="00A84917" w:rsidRDefault="00A84917" w:rsidP="00486589">
      <w:pPr>
        <w:rPr>
          <w:rFonts w:ascii="Times New Roman" w:hAnsi="Times New Roman" w:cs="Times New Roman"/>
          <w:b/>
        </w:rPr>
      </w:pPr>
    </w:p>
    <w:p w14:paraId="27775A71" w14:textId="77777777" w:rsidR="00A84917" w:rsidRDefault="00A84917" w:rsidP="00486589">
      <w:pPr>
        <w:rPr>
          <w:rFonts w:ascii="Times New Roman" w:hAnsi="Times New Roman" w:cs="Times New Roman"/>
          <w:b/>
        </w:rPr>
      </w:pPr>
    </w:p>
    <w:p w14:paraId="28D57379" w14:textId="77777777" w:rsidR="00A84917" w:rsidRDefault="00A84917" w:rsidP="00486589">
      <w:pPr>
        <w:rPr>
          <w:rFonts w:ascii="Times New Roman" w:hAnsi="Times New Roman" w:cs="Times New Roman"/>
          <w:b/>
        </w:rPr>
      </w:pPr>
    </w:p>
    <w:p w14:paraId="1FBBBB4E" w14:textId="77777777" w:rsidR="00A84917" w:rsidRDefault="00A84917" w:rsidP="00486589">
      <w:pPr>
        <w:rPr>
          <w:rFonts w:ascii="Times New Roman" w:hAnsi="Times New Roman" w:cs="Times New Roman"/>
          <w:b/>
        </w:rPr>
      </w:pPr>
    </w:p>
    <w:p w14:paraId="000D6AB8" w14:textId="77777777" w:rsidR="00A84917" w:rsidRDefault="00A84917" w:rsidP="00486589">
      <w:pPr>
        <w:rPr>
          <w:rFonts w:ascii="Times New Roman" w:hAnsi="Times New Roman" w:cs="Times New Roman"/>
          <w:b/>
        </w:rPr>
      </w:pPr>
    </w:p>
    <w:p w14:paraId="1DC3BDFB" w14:textId="77777777" w:rsidR="00A84917" w:rsidRDefault="00A84917" w:rsidP="00486589">
      <w:pPr>
        <w:rPr>
          <w:rFonts w:ascii="Times New Roman" w:hAnsi="Times New Roman" w:cs="Times New Roman"/>
          <w:b/>
        </w:rPr>
      </w:pPr>
    </w:p>
    <w:p w14:paraId="795C154E" w14:textId="77777777" w:rsidR="00A84917" w:rsidRDefault="00A84917" w:rsidP="00486589">
      <w:pPr>
        <w:rPr>
          <w:rFonts w:ascii="Times New Roman" w:hAnsi="Times New Roman" w:cs="Times New Roman"/>
          <w:b/>
        </w:rPr>
      </w:pPr>
    </w:p>
    <w:p w14:paraId="0B729C3F" w14:textId="620DC758" w:rsidR="00486589" w:rsidRPr="00F2685A" w:rsidRDefault="00486589" w:rsidP="00486589">
      <w:pPr>
        <w:rPr>
          <w:rFonts w:ascii="Times New Roman" w:hAnsi="Times New Roman" w:cs="Times New Roman"/>
          <w:b/>
        </w:rPr>
      </w:pPr>
      <w:r w:rsidRPr="00F2685A">
        <w:rPr>
          <w:rFonts w:ascii="Times New Roman" w:hAnsi="Times New Roman" w:cs="Times New Roman"/>
          <w:b/>
        </w:rPr>
        <w:t>Source of Questions</w:t>
      </w:r>
    </w:p>
    <w:p w14:paraId="46E0C5DF" w14:textId="77777777" w:rsidR="00486589" w:rsidRPr="00F2685A" w:rsidRDefault="00486589" w:rsidP="00486589">
      <w:pPr>
        <w:rPr>
          <w:rFonts w:ascii="Times New Roman" w:hAnsi="Times New Roman" w:cs="Times New Roman"/>
        </w:rPr>
      </w:pPr>
    </w:p>
    <w:p w14:paraId="3813E390" w14:textId="77777777" w:rsidR="00486589" w:rsidRPr="00F2685A" w:rsidRDefault="00486589" w:rsidP="00A44B10">
      <w:pPr>
        <w:ind w:firstLine="720"/>
        <w:rPr>
          <w:rFonts w:ascii="Times New Roman" w:hAnsi="Times New Roman" w:cs="Times New Roman"/>
        </w:rPr>
      </w:pPr>
      <w:r w:rsidRPr="00F2685A">
        <w:rPr>
          <w:rFonts w:ascii="Times New Roman" w:hAnsi="Times New Roman" w:cs="Times New Roman"/>
        </w:rPr>
        <w:t>Question 1, 2, and 3</w:t>
      </w:r>
    </w:p>
    <w:p w14:paraId="26451908" w14:textId="77777777" w:rsidR="00486589" w:rsidRPr="00F2685A" w:rsidRDefault="00486589" w:rsidP="00A44B10">
      <w:pPr>
        <w:rPr>
          <w:rFonts w:ascii="Times New Roman" w:hAnsi="Times New Roman" w:cs="Times New Roman"/>
        </w:rPr>
      </w:pPr>
      <w:r w:rsidRPr="00F2685A">
        <w:rPr>
          <w:rFonts w:ascii="Times New Roman" w:hAnsi="Times New Roman" w:cs="Times New Roman"/>
        </w:rPr>
        <w:t xml:space="preserve">STR Inc. (2017). </w:t>
      </w:r>
      <w:proofErr w:type="gramStart"/>
      <w:r w:rsidRPr="00F2685A">
        <w:rPr>
          <w:rFonts w:ascii="Times New Roman" w:hAnsi="Times New Roman" w:cs="Times New Roman"/>
          <w:i/>
        </w:rPr>
        <w:t>Hotel industry foundation and introduction to analytics</w:t>
      </w:r>
      <w:r w:rsidRPr="00F2685A">
        <w:rPr>
          <w:rFonts w:ascii="Times New Roman" w:hAnsi="Times New Roman" w:cs="Times New Roman"/>
        </w:rPr>
        <w:t xml:space="preserve"> [PowerPoint slides].</w:t>
      </w:r>
      <w:proofErr w:type="gramEnd"/>
      <w:r w:rsidRPr="00F2685A">
        <w:rPr>
          <w:rFonts w:ascii="Times New Roman" w:hAnsi="Times New Roman" w:cs="Times New Roman"/>
        </w:rPr>
        <w:t xml:space="preserve"> Retrieved from an authorized Dropbox folder (Slide number 176 and 177)</w:t>
      </w:r>
    </w:p>
    <w:p w14:paraId="43DE0DF7" w14:textId="77777777" w:rsidR="00486589" w:rsidRPr="00F2685A" w:rsidRDefault="00486589" w:rsidP="00486589">
      <w:pPr>
        <w:rPr>
          <w:rFonts w:ascii="Times New Roman" w:hAnsi="Times New Roman" w:cs="Times New Roman"/>
        </w:rPr>
      </w:pPr>
    </w:p>
    <w:p w14:paraId="38CA9034"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Questions 4 and 5</w:t>
      </w:r>
    </w:p>
    <w:p w14:paraId="4E0ADBB4" w14:textId="77777777" w:rsidR="00486589" w:rsidRPr="00F2685A" w:rsidRDefault="00486589" w:rsidP="00486589">
      <w:pPr>
        <w:rPr>
          <w:rFonts w:ascii="Times New Roman" w:hAnsi="Times New Roman" w:cs="Times New Roman"/>
        </w:rPr>
      </w:pPr>
    </w:p>
    <w:p w14:paraId="119B66CE" w14:textId="4CDDE4D6" w:rsidR="00486589" w:rsidRDefault="00486589" w:rsidP="00486589">
      <w:pPr>
        <w:ind w:left="900" w:hanging="900"/>
        <w:rPr>
          <w:rFonts w:ascii="Times New Roman" w:eastAsiaTheme="minorHAnsi" w:hAnsi="Times New Roman" w:cs="Times New Roman"/>
        </w:rPr>
      </w:pPr>
      <w:bookmarkStart w:id="16" w:name="OLE_LINK25"/>
      <w:bookmarkStart w:id="17" w:name="OLE_LINK26"/>
      <w:r w:rsidRPr="00F2685A">
        <w:rPr>
          <w:rFonts w:ascii="Times New Roman" w:eastAsiaTheme="minorHAnsi" w:hAnsi="Times New Roman" w:cs="Times New Roman"/>
        </w:rPr>
        <w:t>Hayes, D. K., &amp; Miller, A. (2011)</w:t>
      </w:r>
      <w:bookmarkEnd w:id="16"/>
      <w:bookmarkEnd w:id="17"/>
      <w:r w:rsidRPr="00F2685A">
        <w:rPr>
          <w:rFonts w:ascii="Times New Roman" w:eastAsiaTheme="minorHAnsi" w:hAnsi="Times New Roman" w:cs="Times New Roman"/>
        </w:rPr>
        <w:t xml:space="preserve">. Chapter 9: Evaluation of revenue management efforts in lodging—Test Bank. In </w:t>
      </w:r>
      <w:r w:rsidRPr="00F2685A">
        <w:rPr>
          <w:rFonts w:ascii="Times New Roman" w:eastAsiaTheme="minorHAnsi" w:hAnsi="Times New Roman" w:cs="Times New Roman"/>
          <w:i/>
          <w:iCs/>
        </w:rPr>
        <w:t xml:space="preserve">Revenue management for the hospitality industry </w:t>
      </w:r>
      <w:r w:rsidRPr="00F2685A">
        <w:rPr>
          <w:rFonts w:ascii="Times New Roman" w:eastAsiaTheme="minorHAnsi" w:hAnsi="Times New Roman" w:cs="Times New Roman"/>
        </w:rPr>
        <w:t>Hoboken, New Jersey: John Wiley &amp; Sons, Inc.</w:t>
      </w:r>
    </w:p>
    <w:p w14:paraId="77A0CB91" w14:textId="77777777" w:rsidR="001F00BE" w:rsidRPr="00F2685A" w:rsidRDefault="001F00BE" w:rsidP="00486589">
      <w:pPr>
        <w:ind w:left="900" w:hanging="900"/>
        <w:rPr>
          <w:rFonts w:ascii="Times New Roman" w:eastAsiaTheme="minorHAnsi" w:hAnsi="Times New Roman" w:cs="Times New Roman"/>
        </w:rPr>
      </w:pPr>
    </w:p>
    <w:p w14:paraId="55FF17F7" w14:textId="77777777" w:rsidR="00A44B10" w:rsidRDefault="00A44B10" w:rsidP="00A44B10">
      <w:pPr>
        <w:ind w:left="900" w:hanging="900"/>
        <w:rPr>
          <w:rFonts w:ascii="Times New Roman" w:eastAsiaTheme="minorHAnsi" w:hAnsi="Times New Roman" w:cs="Times New Roman"/>
        </w:rPr>
      </w:pPr>
      <w:r>
        <w:rPr>
          <w:rFonts w:ascii="Times New Roman" w:eastAsiaTheme="minorHAnsi" w:hAnsi="Times New Roman" w:cs="Times New Roman"/>
        </w:rPr>
        <w:t xml:space="preserve">8. </w:t>
      </w:r>
      <w:r w:rsidRPr="00A44B10">
        <w:rPr>
          <w:rFonts w:ascii="Times New Roman" w:eastAsiaTheme="minorHAnsi" w:hAnsi="Times New Roman" w:cs="Times New Roman"/>
          <w:u w:val="single"/>
        </w:rPr>
        <w:t>RUBRIC</w:t>
      </w:r>
      <w:r>
        <w:rPr>
          <w:rFonts w:ascii="Times New Roman" w:eastAsiaTheme="minorHAnsi" w:hAnsi="Times New Roman" w:cs="Times New Roman"/>
        </w:rPr>
        <w:t xml:space="preserve">       </w:t>
      </w:r>
    </w:p>
    <w:p w14:paraId="16C45B20" w14:textId="658E67FE" w:rsidR="00486589" w:rsidRPr="00F2685A" w:rsidRDefault="00486589" w:rsidP="00A44B10">
      <w:pPr>
        <w:ind w:left="900"/>
        <w:rPr>
          <w:rFonts w:ascii="Times New Roman" w:hAnsi="Times New Roman" w:cs="Times New Roman"/>
          <w:b/>
        </w:rPr>
      </w:pPr>
    </w:p>
    <w:p w14:paraId="05E88F61" w14:textId="77777777" w:rsidR="00486589" w:rsidRPr="00F2685A" w:rsidRDefault="00486589" w:rsidP="00486589">
      <w:pPr>
        <w:ind w:left="900" w:hanging="900"/>
        <w:rPr>
          <w:rFonts w:ascii="Times New Roman" w:hAnsi="Times New Roman" w:cs="Times New Roman"/>
        </w:rPr>
      </w:pPr>
    </w:p>
    <w:p w14:paraId="45D12AEB" w14:textId="77777777" w:rsidR="00486589" w:rsidRPr="00F2685A" w:rsidRDefault="00486589" w:rsidP="00486589">
      <w:pPr>
        <w:ind w:left="-630"/>
        <w:jc w:val="center"/>
        <w:rPr>
          <w:rFonts w:ascii="Times New Roman" w:hAnsi="Times New Roman" w:cs="Times New Roman"/>
        </w:rPr>
      </w:pPr>
      <w:r w:rsidRPr="00F2685A">
        <w:rPr>
          <w:rFonts w:ascii="Times New Roman" w:hAnsi="Times New Roman" w:cs="Times New Roman"/>
          <w:noProof/>
        </w:rPr>
        <w:drawing>
          <wp:inline distT="0" distB="0" distL="0" distR="0" wp14:anchorId="433A37F9" wp14:editId="2B821856">
            <wp:extent cx="6510528" cy="448056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ounting_Problem_Rubric.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10528" cy="4480560"/>
                    </a:xfrm>
                    <a:prstGeom prst="rect">
                      <a:avLst/>
                    </a:prstGeom>
                  </pic:spPr>
                </pic:pic>
              </a:graphicData>
            </a:graphic>
          </wp:inline>
        </w:drawing>
      </w:r>
    </w:p>
    <w:p w14:paraId="0468596F"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br w:type="page"/>
      </w:r>
    </w:p>
    <w:p w14:paraId="323BA58E" w14:textId="77777777" w:rsidR="00486589" w:rsidRPr="00F2685A" w:rsidRDefault="00486589" w:rsidP="00486589">
      <w:pPr>
        <w:rPr>
          <w:rFonts w:ascii="Times New Roman" w:hAnsi="Times New Roman" w:cs="Times New Roman"/>
        </w:rPr>
      </w:pPr>
    </w:p>
    <w:p w14:paraId="354B1533" w14:textId="77777777" w:rsidR="00486589" w:rsidRPr="00F2685A" w:rsidRDefault="00486589" w:rsidP="00486589">
      <w:pPr>
        <w:pStyle w:val="Heading2"/>
        <w:ind w:left="2880"/>
        <w:jc w:val="left"/>
        <w:rPr>
          <w:rFonts w:ascii="Times New Roman" w:hAnsi="Times New Roman" w:cs="Times New Roman"/>
        </w:rPr>
      </w:pPr>
      <w:r w:rsidRPr="00F2685A">
        <w:rPr>
          <w:rFonts w:ascii="Times New Roman" w:hAnsi="Times New Roman" w:cs="Times New Roman"/>
        </w:rPr>
        <w:t>WEEKLY COURSE OUTLINE</w:t>
      </w:r>
    </w:p>
    <w:p w14:paraId="1C790C7D"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Times New Roman" w:hAnsi="Times New Roman" w:cs="Times New Roman"/>
        </w:rPr>
      </w:pPr>
    </w:p>
    <w:p w14:paraId="6AE0CB68" w14:textId="24E1AAC2" w:rsidR="00486589" w:rsidRPr="00F2685A" w:rsidRDefault="00486589" w:rsidP="00486589">
      <w:pPr>
        <w:ind w:left="4410" w:hanging="4410"/>
        <w:rPr>
          <w:rFonts w:ascii="Times New Roman" w:hAnsi="Times New Roman" w:cs="Times New Roman"/>
        </w:rPr>
      </w:pPr>
      <w:r w:rsidRPr="00F2685A">
        <w:rPr>
          <w:rFonts w:ascii="Times New Roman" w:hAnsi="Times New Roman" w:cs="Times New Roman"/>
          <w:u w:val="single"/>
        </w:rPr>
        <w:t>COURSE</w:t>
      </w:r>
      <w:r w:rsidR="001F00BE">
        <w:rPr>
          <w:rFonts w:ascii="Times New Roman" w:hAnsi="Times New Roman" w:cs="Times New Roman"/>
        </w:rPr>
        <w:t>:  HMGT 4902</w:t>
      </w:r>
      <w:r w:rsidR="00A84917">
        <w:rPr>
          <w:rFonts w:ascii="Times New Roman" w:hAnsi="Times New Roman" w:cs="Times New Roman"/>
        </w:rPr>
        <w:tab/>
      </w:r>
      <w:r w:rsidRPr="00F2685A">
        <w:rPr>
          <w:rFonts w:ascii="Times New Roman" w:hAnsi="Times New Roman" w:cs="Times New Roman"/>
          <w:u w:val="single"/>
        </w:rPr>
        <w:t>COURSE TITLE</w:t>
      </w:r>
      <w:r w:rsidRPr="00F2685A">
        <w:rPr>
          <w:rFonts w:ascii="Times New Roman" w:hAnsi="Times New Roman" w:cs="Times New Roman"/>
        </w:rPr>
        <w:t xml:space="preserve">:  </w:t>
      </w:r>
      <w:r w:rsidR="00A84917">
        <w:rPr>
          <w:rFonts w:ascii="Times New Roman" w:hAnsi="Times New Roman" w:cs="Times New Roman"/>
        </w:rPr>
        <w:tab/>
        <w:t xml:space="preserve">HOSPITALITY </w:t>
      </w:r>
      <w:r w:rsidRPr="00F2685A">
        <w:rPr>
          <w:rFonts w:ascii="Times New Roman" w:hAnsi="Times New Roman" w:cs="Times New Roman"/>
        </w:rPr>
        <w:t xml:space="preserve">REVENUE </w:t>
      </w:r>
      <w:r w:rsidR="00A84917">
        <w:rPr>
          <w:rFonts w:ascii="Times New Roman" w:hAnsi="Times New Roman" w:cs="Times New Roman"/>
        </w:rPr>
        <w:t xml:space="preserve">      </w:t>
      </w:r>
      <w:r w:rsidR="00A84917">
        <w:rPr>
          <w:rFonts w:ascii="Times New Roman" w:hAnsi="Times New Roman" w:cs="Times New Roman"/>
        </w:rPr>
        <w:tab/>
      </w:r>
      <w:r w:rsidR="00A84917">
        <w:rPr>
          <w:rFonts w:ascii="Times New Roman" w:hAnsi="Times New Roman" w:cs="Times New Roman"/>
        </w:rPr>
        <w:tab/>
      </w:r>
      <w:r w:rsidR="00A84917">
        <w:rPr>
          <w:rFonts w:ascii="Times New Roman" w:hAnsi="Times New Roman" w:cs="Times New Roman"/>
        </w:rPr>
        <w:tab/>
      </w:r>
      <w:r w:rsidRPr="00F2685A">
        <w:rPr>
          <w:rFonts w:ascii="Times New Roman" w:hAnsi="Times New Roman" w:cs="Times New Roman"/>
        </w:rPr>
        <w:t xml:space="preserve">MANAGEMENT </w:t>
      </w:r>
      <w:r w:rsidR="001F00BE">
        <w:rPr>
          <w:rFonts w:ascii="Times New Roman" w:hAnsi="Times New Roman" w:cs="Times New Roman"/>
        </w:rPr>
        <w:t xml:space="preserve">          </w:t>
      </w:r>
    </w:p>
    <w:p w14:paraId="4CE8573B" w14:textId="77777777" w:rsidR="00486589" w:rsidRPr="00F2685A" w:rsidRDefault="00486589" w:rsidP="00486589">
      <w:pPr>
        <w:pStyle w:val="BodyText"/>
        <w:rPr>
          <w:rFonts w:ascii="Times New Roman" w:hAnsi="Times New Roman" w:cs="Times New Roman"/>
        </w:rPr>
      </w:pPr>
    </w:p>
    <w:p w14:paraId="0867556B" w14:textId="77777777" w:rsidR="00486589" w:rsidRPr="00F2685A" w:rsidRDefault="00486589" w:rsidP="0048658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rPr>
      </w:pPr>
      <w:bookmarkStart w:id="18" w:name="OLE_LINK39"/>
      <w:bookmarkStart w:id="19" w:name="OLE_LINK16"/>
      <w:r w:rsidRPr="00F2685A">
        <w:rPr>
          <w:rFonts w:ascii="Times New Roman" w:hAnsi="Times New Roman" w:cs="Times New Roman"/>
        </w:rPr>
        <w:t xml:space="preserve">WEEK 1    </w:t>
      </w:r>
    </w:p>
    <w:p w14:paraId="7F449B52" w14:textId="77777777" w:rsidR="00486589" w:rsidRPr="00F2685A" w:rsidRDefault="00486589" w:rsidP="0048658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rPr>
          <w:rFonts w:ascii="Times New Roman" w:hAnsi="Times New Roman" w:cs="Times New Roman"/>
        </w:rPr>
      </w:pPr>
      <w:r w:rsidRPr="00F2685A">
        <w:rPr>
          <w:rFonts w:ascii="Times New Roman" w:hAnsi="Times New Roman" w:cs="Times New Roman"/>
        </w:rPr>
        <w:t>History of Revenue Management</w:t>
      </w:r>
    </w:p>
    <w:p w14:paraId="06079480" w14:textId="77777777" w:rsidR="00486589" w:rsidRPr="00F2685A" w:rsidRDefault="00486589" w:rsidP="00486589">
      <w:pPr>
        <w:pStyle w:val="BodyText"/>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rPr>
      </w:pPr>
      <w:r w:rsidRPr="00F2685A">
        <w:rPr>
          <w:rFonts w:ascii="Times New Roman" w:hAnsi="Times New Roman" w:cs="Times New Roman"/>
        </w:rPr>
        <w:t xml:space="preserve">Aim, evolution and future </w:t>
      </w:r>
    </w:p>
    <w:p w14:paraId="6BD8A1C7" w14:textId="77777777" w:rsidR="00486589" w:rsidRPr="00F2685A" w:rsidRDefault="00486589" w:rsidP="00486589">
      <w:pPr>
        <w:rPr>
          <w:rFonts w:ascii="Times New Roman" w:hAnsi="Times New Roman" w:cs="Times New Roman"/>
        </w:rPr>
      </w:pPr>
    </w:p>
    <w:p w14:paraId="70C340BB"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2</w:t>
      </w:r>
      <w:r w:rsidRPr="00F2685A">
        <w:rPr>
          <w:rFonts w:ascii="Times New Roman" w:hAnsi="Times New Roman" w:cs="Times New Roman"/>
        </w:rPr>
        <w:tab/>
      </w:r>
    </w:p>
    <w:p w14:paraId="0D974670"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 xml:space="preserve">Organization of Lodging Industry </w:t>
      </w:r>
    </w:p>
    <w:p w14:paraId="7F75FDF1"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eastAsiaTheme="minorHAnsi" w:hAnsi="Times New Roman" w:cs="Times New Roman"/>
        </w:rPr>
        <w:t>Chain, parent company, management company, owner or asset management company</w:t>
      </w:r>
    </w:p>
    <w:p w14:paraId="6C9BFCC9" w14:textId="77777777" w:rsidR="00486589" w:rsidRPr="00F2685A" w:rsidRDefault="00486589" w:rsidP="00486589">
      <w:pPr>
        <w:rPr>
          <w:rFonts w:ascii="Times New Roman" w:hAnsi="Times New Roman" w:cs="Times New Roman"/>
        </w:rPr>
      </w:pPr>
    </w:p>
    <w:p w14:paraId="373D9D23"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3</w:t>
      </w:r>
      <w:r w:rsidRPr="00F2685A">
        <w:rPr>
          <w:rFonts w:ascii="Times New Roman" w:hAnsi="Times New Roman" w:cs="Times New Roman"/>
        </w:rPr>
        <w:tab/>
      </w:r>
    </w:p>
    <w:p w14:paraId="51C213C4"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Geographic Market and Non-Geographic Market Categorizations</w:t>
      </w:r>
    </w:p>
    <w:p w14:paraId="1D7D2E0E"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Geographic</w:t>
      </w:r>
    </w:p>
    <w:p w14:paraId="665C9F7B" w14:textId="77777777" w:rsidR="00486589" w:rsidRPr="00F2685A" w:rsidRDefault="00486589" w:rsidP="00486589">
      <w:pPr>
        <w:pStyle w:val="ListParagraph"/>
        <w:widowControl w:val="0"/>
        <w:numPr>
          <w:ilvl w:val="1"/>
          <w:numId w:val="9"/>
        </w:numPr>
        <w:autoSpaceDE w:val="0"/>
        <w:autoSpaceDN w:val="0"/>
        <w:adjustRightInd w:val="0"/>
        <w:rPr>
          <w:rFonts w:ascii="Times New Roman" w:hAnsi="Times New Roman" w:cs="Times New Roman"/>
        </w:rPr>
      </w:pPr>
      <w:r w:rsidRPr="00F2685A">
        <w:rPr>
          <w:rFonts w:ascii="Times New Roman" w:hAnsi="Times New Roman" w:cs="Times New Roman"/>
        </w:rPr>
        <w:t>World, continent, sub-continent, country, market, submarket</w:t>
      </w:r>
    </w:p>
    <w:p w14:paraId="0A5F2E11" w14:textId="77777777" w:rsidR="00486589" w:rsidRPr="00F2685A" w:rsidRDefault="00486589" w:rsidP="00486589">
      <w:pPr>
        <w:pStyle w:val="ListParagraph"/>
        <w:widowControl w:val="0"/>
        <w:numPr>
          <w:ilvl w:val="1"/>
          <w:numId w:val="9"/>
        </w:numPr>
        <w:autoSpaceDE w:val="0"/>
        <w:autoSpaceDN w:val="0"/>
        <w:adjustRightInd w:val="0"/>
        <w:rPr>
          <w:rFonts w:ascii="Times New Roman" w:hAnsi="Times New Roman" w:cs="Times New Roman"/>
        </w:rPr>
      </w:pPr>
      <w:r w:rsidRPr="00F2685A">
        <w:rPr>
          <w:rFonts w:ascii="Times New Roman" w:hAnsi="Times New Roman" w:cs="Times New Roman"/>
        </w:rPr>
        <w:t>Non-Geographic</w:t>
      </w:r>
    </w:p>
    <w:p w14:paraId="007709BD" w14:textId="77777777" w:rsidR="00486589" w:rsidRPr="00F2685A" w:rsidRDefault="00486589" w:rsidP="00486589">
      <w:pPr>
        <w:pStyle w:val="ListParagraph"/>
        <w:widowControl w:val="0"/>
        <w:numPr>
          <w:ilvl w:val="1"/>
          <w:numId w:val="9"/>
        </w:numPr>
        <w:autoSpaceDE w:val="0"/>
        <w:autoSpaceDN w:val="0"/>
        <w:adjustRightInd w:val="0"/>
        <w:rPr>
          <w:rFonts w:ascii="Times New Roman" w:hAnsi="Times New Roman" w:cs="Times New Roman"/>
        </w:rPr>
      </w:pPr>
      <w:r w:rsidRPr="00F2685A">
        <w:rPr>
          <w:rFonts w:ascii="Times New Roman" w:hAnsi="Times New Roman" w:cs="Times New Roman"/>
        </w:rPr>
        <w:t>Scale and class</w:t>
      </w:r>
    </w:p>
    <w:p w14:paraId="71BD36AE"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4</w:t>
      </w:r>
      <w:r w:rsidRPr="00F2685A">
        <w:rPr>
          <w:rFonts w:ascii="Times New Roman" w:hAnsi="Times New Roman" w:cs="Times New Roman"/>
        </w:rPr>
        <w:tab/>
      </w:r>
    </w:p>
    <w:p w14:paraId="02E792B3"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Benchmarking levels</w:t>
      </w:r>
    </w:p>
    <w:p w14:paraId="08F381D2"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Property, corporate and tourism organizations</w:t>
      </w:r>
    </w:p>
    <w:p w14:paraId="00C80FE4"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Competitive Sets</w:t>
      </w:r>
    </w:p>
    <w:p w14:paraId="16164396" w14:textId="77777777" w:rsidR="00486589" w:rsidRPr="00F2685A" w:rsidRDefault="00486589" w:rsidP="00486589">
      <w:pPr>
        <w:ind w:left="1440"/>
        <w:rPr>
          <w:rFonts w:ascii="Times New Roman" w:hAnsi="Times New Roman" w:cs="Times New Roman"/>
        </w:rPr>
      </w:pPr>
      <w:r w:rsidRPr="00F2685A">
        <w:rPr>
          <w:rFonts w:ascii="Times New Roman" w:hAnsi="Times New Roman" w:cs="Times New Roman"/>
        </w:rPr>
        <w:t>Development and use of primary and secondary competitive sets</w:t>
      </w:r>
    </w:p>
    <w:p w14:paraId="6F2B8AB0" w14:textId="77777777" w:rsidR="00486589" w:rsidRPr="00F2685A" w:rsidRDefault="00486589" w:rsidP="00486589">
      <w:pPr>
        <w:ind w:left="1440" w:hanging="1440"/>
        <w:rPr>
          <w:rFonts w:ascii="Times New Roman" w:hAnsi="Times New Roman" w:cs="Times New Roman"/>
        </w:rPr>
      </w:pPr>
      <w:r w:rsidRPr="00F2685A">
        <w:rPr>
          <w:rFonts w:ascii="Times New Roman" w:hAnsi="Times New Roman" w:cs="Times New Roman"/>
        </w:rPr>
        <w:t>WEEK 5</w:t>
      </w:r>
      <w:r w:rsidRPr="00F2685A">
        <w:rPr>
          <w:rFonts w:ascii="Times New Roman" w:hAnsi="Times New Roman" w:cs="Times New Roman"/>
        </w:rPr>
        <w:tab/>
      </w:r>
    </w:p>
    <w:p w14:paraId="74748561"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Performance Metrics—objectives and outcomes</w:t>
      </w:r>
    </w:p>
    <w:p w14:paraId="352DC337"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Raw data</w:t>
      </w:r>
    </w:p>
    <w:p w14:paraId="37A6DAE4"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Key performance indicators</w:t>
      </w:r>
    </w:p>
    <w:p w14:paraId="1728225D"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Percent change</w:t>
      </w:r>
    </w:p>
    <w:p w14:paraId="79BB12D6"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Multiple time periods</w:t>
      </w:r>
    </w:p>
    <w:p w14:paraId="18CE9FC5" w14:textId="77777777" w:rsidR="00486589" w:rsidRPr="00F2685A" w:rsidRDefault="00486589" w:rsidP="00486589">
      <w:pPr>
        <w:pStyle w:val="ListParagraph"/>
        <w:widowControl w:val="0"/>
        <w:numPr>
          <w:ilvl w:val="0"/>
          <w:numId w:val="9"/>
        </w:numPr>
        <w:autoSpaceDE w:val="0"/>
        <w:autoSpaceDN w:val="0"/>
        <w:adjustRightInd w:val="0"/>
        <w:rPr>
          <w:rFonts w:ascii="Times New Roman" w:hAnsi="Times New Roman" w:cs="Times New Roman"/>
        </w:rPr>
      </w:pPr>
      <w:r w:rsidRPr="00F2685A">
        <w:rPr>
          <w:rFonts w:ascii="Times New Roman" w:hAnsi="Times New Roman" w:cs="Times New Roman"/>
        </w:rPr>
        <w:t>Index calculation and uses</w:t>
      </w:r>
    </w:p>
    <w:p w14:paraId="49D3FE24"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6</w:t>
      </w:r>
      <w:r w:rsidRPr="00F2685A">
        <w:rPr>
          <w:rFonts w:ascii="Times New Roman" w:hAnsi="Times New Roman" w:cs="Times New Roman"/>
        </w:rPr>
        <w:tab/>
      </w:r>
    </w:p>
    <w:p w14:paraId="64C9800B"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STR Global Industry Reports</w:t>
      </w:r>
    </w:p>
    <w:p w14:paraId="21422574" w14:textId="77777777" w:rsidR="00486589" w:rsidRPr="00F2685A" w:rsidRDefault="00486589" w:rsidP="00486589">
      <w:pPr>
        <w:pStyle w:val="ListParagraph"/>
        <w:widowControl w:val="0"/>
        <w:numPr>
          <w:ilvl w:val="0"/>
          <w:numId w:val="10"/>
        </w:numPr>
        <w:autoSpaceDE w:val="0"/>
        <w:autoSpaceDN w:val="0"/>
        <w:adjustRightInd w:val="0"/>
        <w:ind w:left="1530"/>
        <w:rPr>
          <w:rFonts w:ascii="Times New Roman" w:hAnsi="Times New Roman" w:cs="Times New Roman"/>
        </w:rPr>
      </w:pPr>
      <w:r w:rsidRPr="00F2685A">
        <w:rPr>
          <w:rFonts w:ascii="Times New Roman" w:hAnsi="Times New Roman" w:cs="Times New Roman"/>
        </w:rPr>
        <w:t>Property level</w:t>
      </w:r>
    </w:p>
    <w:p w14:paraId="01A3857F" w14:textId="77777777" w:rsidR="00486589" w:rsidRPr="00F2685A" w:rsidRDefault="00486589" w:rsidP="00486589">
      <w:pPr>
        <w:pStyle w:val="ListParagraph"/>
        <w:widowControl w:val="0"/>
        <w:numPr>
          <w:ilvl w:val="1"/>
          <w:numId w:val="10"/>
        </w:numPr>
        <w:autoSpaceDE w:val="0"/>
        <w:autoSpaceDN w:val="0"/>
        <w:adjustRightInd w:val="0"/>
        <w:rPr>
          <w:rFonts w:ascii="Times New Roman" w:hAnsi="Times New Roman" w:cs="Times New Roman"/>
        </w:rPr>
      </w:pPr>
      <w:r w:rsidRPr="00F2685A">
        <w:rPr>
          <w:rFonts w:ascii="Times New Roman" w:hAnsi="Times New Roman" w:cs="Times New Roman"/>
        </w:rPr>
        <w:t>Ad-hoc</w:t>
      </w:r>
    </w:p>
    <w:p w14:paraId="79450F02" w14:textId="77777777" w:rsidR="00486589" w:rsidRPr="00F2685A" w:rsidRDefault="00486589" w:rsidP="00486589">
      <w:pPr>
        <w:pStyle w:val="ListParagraph"/>
        <w:widowControl w:val="0"/>
        <w:numPr>
          <w:ilvl w:val="1"/>
          <w:numId w:val="10"/>
        </w:numPr>
        <w:autoSpaceDE w:val="0"/>
        <w:autoSpaceDN w:val="0"/>
        <w:adjustRightInd w:val="0"/>
        <w:rPr>
          <w:rFonts w:ascii="Times New Roman" w:hAnsi="Times New Roman" w:cs="Times New Roman"/>
        </w:rPr>
      </w:pPr>
      <w:r w:rsidRPr="00F2685A">
        <w:rPr>
          <w:rFonts w:ascii="Times New Roman" w:hAnsi="Times New Roman" w:cs="Times New Roman"/>
        </w:rPr>
        <w:t>Trend report</w:t>
      </w:r>
    </w:p>
    <w:p w14:paraId="695DB091" w14:textId="77777777" w:rsidR="00486589" w:rsidRPr="00F2685A" w:rsidRDefault="00486589" w:rsidP="00486589">
      <w:pPr>
        <w:pStyle w:val="ListParagraph"/>
        <w:widowControl w:val="0"/>
        <w:numPr>
          <w:ilvl w:val="1"/>
          <w:numId w:val="10"/>
        </w:numPr>
        <w:autoSpaceDE w:val="0"/>
        <w:autoSpaceDN w:val="0"/>
        <w:adjustRightInd w:val="0"/>
        <w:rPr>
          <w:rFonts w:ascii="Times New Roman" w:hAnsi="Times New Roman" w:cs="Times New Roman"/>
        </w:rPr>
      </w:pPr>
      <w:r w:rsidRPr="00F2685A">
        <w:rPr>
          <w:rFonts w:ascii="Times New Roman" w:hAnsi="Times New Roman" w:cs="Times New Roman"/>
        </w:rPr>
        <w:t>Profitability/HOST Report</w:t>
      </w:r>
    </w:p>
    <w:p w14:paraId="4A4BA52F" w14:textId="77777777" w:rsidR="00486589" w:rsidRPr="00F2685A" w:rsidRDefault="00486589" w:rsidP="00486589">
      <w:pPr>
        <w:pStyle w:val="ListParagraph"/>
        <w:widowControl w:val="0"/>
        <w:numPr>
          <w:ilvl w:val="1"/>
          <w:numId w:val="10"/>
        </w:numPr>
        <w:autoSpaceDE w:val="0"/>
        <w:autoSpaceDN w:val="0"/>
        <w:adjustRightInd w:val="0"/>
        <w:rPr>
          <w:rFonts w:ascii="Times New Roman" w:hAnsi="Times New Roman" w:cs="Times New Roman"/>
        </w:rPr>
      </w:pPr>
      <w:r w:rsidRPr="00F2685A">
        <w:rPr>
          <w:rFonts w:ascii="Times New Roman" w:hAnsi="Times New Roman" w:cs="Times New Roman"/>
        </w:rPr>
        <w:t>Pipeline Report</w:t>
      </w:r>
    </w:p>
    <w:p w14:paraId="530CD53D"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Star Global Destination Report</w:t>
      </w:r>
    </w:p>
    <w:p w14:paraId="2E5D64D8" w14:textId="7F0B9B20" w:rsidR="00486589" w:rsidRDefault="00486589" w:rsidP="00486589">
      <w:pPr>
        <w:pStyle w:val="ListParagraph"/>
        <w:widowControl w:val="0"/>
        <w:numPr>
          <w:ilvl w:val="0"/>
          <w:numId w:val="10"/>
        </w:numPr>
        <w:autoSpaceDE w:val="0"/>
        <w:autoSpaceDN w:val="0"/>
        <w:adjustRightInd w:val="0"/>
        <w:rPr>
          <w:rFonts w:ascii="Times New Roman" w:hAnsi="Times New Roman" w:cs="Times New Roman"/>
        </w:rPr>
      </w:pPr>
      <w:r w:rsidRPr="00F2685A">
        <w:rPr>
          <w:rFonts w:ascii="Times New Roman" w:hAnsi="Times New Roman" w:cs="Times New Roman"/>
        </w:rPr>
        <w:t>Customizable region, market and select set</w:t>
      </w:r>
    </w:p>
    <w:p w14:paraId="7B4B14C1" w14:textId="20604CBB" w:rsidR="00B87E4A" w:rsidRPr="00F2685A" w:rsidRDefault="00B87E4A" w:rsidP="00486589">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Quiz</w:t>
      </w:r>
    </w:p>
    <w:p w14:paraId="4FF28A95" w14:textId="77777777" w:rsidR="00486589" w:rsidRPr="00F2685A" w:rsidRDefault="00486589" w:rsidP="00486589">
      <w:pPr>
        <w:ind w:left="810"/>
        <w:rPr>
          <w:rFonts w:ascii="Times New Roman" w:hAnsi="Times New Roman" w:cs="Times New Roman"/>
        </w:rPr>
      </w:pPr>
    </w:p>
    <w:p w14:paraId="26BB6759"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 xml:space="preserve">   WEEK 7</w:t>
      </w:r>
    </w:p>
    <w:p w14:paraId="7E78866A"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Interplay Between Marketing and Revenue Management</w:t>
      </w:r>
    </w:p>
    <w:p w14:paraId="70C97C7A" w14:textId="77777777" w:rsidR="00486589" w:rsidRPr="00F2685A" w:rsidRDefault="00486589" w:rsidP="00486589">
      <w:pPr>
        <w:pStyle w:val="ListParagraph"/>
        <w:widowControl w:val="0"/>
        <w:numPr>
          <w:ilvl w:val="0"/>
          <w:numId w:val="10"/>
        </w:numPr>
        <w:autoSpaceDE w:val="0"/>
        <w:autoSpaceDN w:val="0"/>
        <w:adjustRightInd w:val="0"/>
        <w:ind w:left="1530"/>
        <w:rPr>
          <w:rFonts w:ascii="Times New Roman" w:hAnsi="Times New Roman" w:cs="Times New Roman"/>
        </w:rPr>
      </w:pPr>
      <w:r w:rsidRPr="00F2685A">
        <w:rPr>
          <w:rFonts w:ascii="Times New Roman" w:hAnsi="Times New Roman" w:cs="Times New Roman"/>
        </w:rPr>
        <w:t>Concept of Service</w:t>
      </w:r>
    </w:p>
    <w:p w14:paraId="7CB94AC7" w14:textId="77777777" w:rsidR="00486589" w:rsidRPr="00F2685A" w:rsidRDefault="00486589" w:rsidP="00486589">
      <w:pPr>
        <w:pStyle w:val="ListParagraph"/>
        <w:widowControl w:val="0"/>
        <w:numPr>
          <w:ilvl w:val="0"/>
          <w:numId w:val="10"/>
        </w:numPr>
        <w:autoSpaceDE w:val="0"/>
        <w:autoSpaceDN w:val="0"/>
        <w:adjustRightInd w:val="0"/>
        <w:ind w:left="1530"/>
        <w:rPr>
          <w:rFonts w:ascii="Times New Roman" w:hAnsi="Times New Roman" w:cs="Times New Roman"/>
        </w:rPr>
      </w:pPr>
      <w:r w:rsidRPr="00F2685A">
        <w:rPr>
          <w:rFonts w:ascii="Times New Roman" w:hAnsi="Times New Roman" w:cs="Times New Roman"/>
        </w:rPr>
        <w:t xml:space="preserve">Characteristics of Service </w:t>
      </w:r>
    </w:p>
    <w:p w14:paraId="6B76BB3D" w14:textId="77777777" w:rsidR="00486589" w:rsidRPr="00F2685A" w:rsidRDefault="00486589" w:rsidP="00486589">
      <w:pPr>
        <w:pStyle w:val="ListParagraph"/>
        <w:widowControl w:val="0"/>
        <w:numPr>
          <w:ilvl w:val="0"/>
          <w:numId w:val="10"/>
        </w:numPr>
        <w:autoSpaceDE w:val="0"/>
        <w:autoSpaceDN w:val="0"/>
        <w:adjustRightInd w:val="0"/>
        <w:ind w:left="1530"/>
        <w:rPr>
          <w:rFonts w:ascii="Times New Roman" w:hAnsi="Times New Roman" w:cs="Times New Roman"/>
        </w:rPr>
      </w:pPr>
      <w:r w:rsidRPr="00F2685A">
        <w:rPr>
          <w:rFonts w:ascii="Times New Roman" w:hAnsi="Times New Roman" w:cs="Times New Roman"/>
        </w:rPr>
        <w:t>Relationship marketing—value creation</w:t>
      </w:r>
    </w:p>
    <w:p w14:paraId="44F9F23F" w14:textId="77777777" w:rsidR="00486589" w:rsidRPr="00F2685A" w:rsidRDefault="00486589" w:rsidP="00486589">
      <w:pPr>
        <w:pStyle w:val="ListParagraph"/>
        <w:widowControl w:val="0"/>
        <w:numPr>
          <w:ilvl w:val="0"/>
          <w:numId w:val="10"/>
        </w:numPr>
        <w:autoSpaceDE w:val="0"/>
        <w:autoSpaceDN w:val="0"/>
        <w:adjustRightInd w:val="0"/>
        <w:ind w:left="1530"/>
        <w:rPr>
          <w:rFonts w:ascii="Times New Roman" w:hAnsi="Times New Roman" w:cs="Times New Roman"/>
        </w:rPr>
      </w:pPr>
      <w:r w:rsidRPr="00F2685A">
        <w:rPr>
          <w:rFonts w:ascii="Times New Roman" w:hAnsi="Times New Roman" w:cs="Times New Roman"/>
        </w:rPr>
        <w:t>Fluctuations in Services Demand</w:t>
      </w:r>
    </w:p>
    <w:p w14:paraId="43CF21B2" w14:textId="77777777" w:rsidR="00486589" w:rsidRPr="00F2685A" w:rsidRDefault="00486589" w:rsidP="00486589">
      <w:pPr>
        <w:pStyle w:val="ListParagraph"/>
        <w:widowControl w:val="0"/>
        <w:numPr>
          <w:ilvl w:val="0"/>
          <w:numId w:val="10"/>
        </w:numPr>
        <w:autoSpaceDE w:val="0"/>
        <w:autoSpaceDN w:val="0"/>
        <w:adjustRightInd w:val="0"/>
        <w:ind w:left="1530"/>
        <w:rPr>
          <w:rFonts w:ascii="Times New Roman" w:hAnsi="Times New Roman" w:cs="Times New Roman"/>
        </w:rPr>
      </w:pPr>
      <w:r w:rsidRPr="00F2685A">
        <w:rPr>
          <w:rFonts w:ascii="Times New Roman" w:hAnsi="Times New Roman" w:cs="Times New Roman"/>
        </w:rPr>
        <w:lastRenderedPageBreak/>
        <w:t>Operations Cost Structure</w:t>
      </w:r>
    </w:p>
    <w:p w14:paraId="7C4C7616" w14:textId="77777777" w:rsidR="00486589" w:rsidRPr="00F2685A" w:rsidRDefault="00486589" w:rsidP="00486589">
      <w:pPr>
        <w:rPr>
          <w:rFonts w:ascii="Times New Roman" w:hAnsi="Times New Roman" w:cs="Times New Roman"/>
        </w:rPr>
      </w:pPr>
    </w:p>
    <w:p w14:paraId="1C5B34B0"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8</w:t>
      </w:r>
      <w:r w:rsidRPr="00F2685A">
        <w:rPr>
          <w:rFonts w:ascii="Times New Roman" w:hAnsi="Times New Roman" w:cs="Times New Roman"/>
        </w:rPr>
        <w:tab/>
      </w:r>
    </w:p>
    <w:p w14:paraId="7200FFCD"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Price</w:t>
      </w:r>
    </w:p>
    <w:p w14:paraId="2B6260B2" w14:textId="77777777" w:rsidR="00486589" w:rsidRPr="00F2685A" w:rsidRDefault="00486589" w:rsidP="00486589">
      <w:pPr>
        <w:pStyle w:val="ListParagraph"/>
        <w:widowControl w:val="0"/>
        <w:numPr>
          <w:ilvl w:val="0"/>
          <w:numId w:val="11"/>
        </w:numPr>
        <w:autoSpaceDE w:val="0"/>
        <w:autoSpaceDN w:val="0"/>
        <w:adjustRightInd w:val="0"/>
        <w:rPr>
          <w:rFonts w:ascii="Times New Roman" w:hAnsi="Times New Roman" w:cs="Times New Roman"/>
        </w:rPr>
      </w:pPr>
      <w:r w:rsidRPr="00F2685A">
        <w:rPr>
          <w:rFonts w:ascii="Times New Roman" w:hAnsi="Times New Roman" w:cs="Times New Roman"/>
        </w:rPr>
        <w:t>Concept of price</w:t>
      </w:r>
    </w:p>
    <w:p w14:paraId="78246500" w14:textId="77777777" w:rsidR="00486589" w:rsidRPr="00F2685A" w:rsidRDefault="00486589" w:rsidP="00486589">
      <w:pPr>
        <w:pStyle w:val="ListParagraph"/>
        <w:widowControl w:val="0"/>
        <w:numPr>
          <w:ilvl w:val="0"/>
          <w:numId w:val="11"/>
        </w:numPr>
        <w:autoSpaceDE w:val="0"/>
        <w:autoSpaceDN w:val="0"/>
        <w:adjustRightInd w:val="0"/>
        <w:rPr>
          <w:rFonts w:ascii="Times New Roman" w:hAnsi="Times New Roman" w:cs="Times New Roman"/>
        </w:rPr>
      </w:pPr>
      <w:r w:rsidRPr="00F2685A">
        <w:rPr>
          <w:rFonts w:ascii="Times New Roman" w:hAnsi="Times New Roman" w:cs="Times New Roman"/>
        </w:rPr>
        <w:t>Pricing methodologies</w:t>
      </w:r>
    </w:p>
    <w:p w14:paraId="2743B720" w14:textId="77777777" w:rsidR="00486589" w:rsidRPr="00F2685A" w:rsidRDefault="00486589" w:rsidP="00486589">
      <w:pPr>
        <w:pStyle w:val="ListParagraph"/>
        <w:widowControl w:val="0"/>
        <w:numPr>
          <w:ilvl w:val="0"/>
          <w:numId w:val="11"/>
        </w:numPr>
        <w:autoSpaceDE w:val="0"/>
        <w:autoSpaceDN w:val="0"/>
        <w:adjustRightInd w:val="0"/>
        <w:rPr>
          <w:rFonts w:ascii="Times New Roman" w:hAnsi="Times New Roman" w:cs="Times New Roman"/>
        </w:rPr>
      </w:pPr>
      <w:r w:rsidRPr="00F2685A">
        <w:rPr>
          <w:rFonts w:ascii="Times New Roman" w:hAnsi="Times New Roman" w:cs="Times New Roman"/>
        </w:rPr>
        <w:t>Dynamic pricing</w:t>
      </w:r>
    </w:p>
    <w:p w14:paraId="6BD4FF7E" w14:textId="77777777" w:rsidR="00486589" w:rsidRPr="00F2685A" w:rsidRDefault="00486589" w:rsidP="00486589">
      <w:pPr>
        <w:pStyle w:val="ListParagraph"/>
        <w:widowControl w:val="0"/>
        <w:numPr>
          <w:ilvl w:val="0"/>
          <w:numId w:val="11"/>
        </w:numPr>
        <w:autoSpaceDE w:val="0"/>
        <w:autoSpaceDN w:val="0"/>
        <w:adjustRightInd w:val="0"/>
        <w:rPr>
          <w:rFonts w:ascii="Times New Roman" w:hAnsi="Times New Roman" w:cs="Times New Roman"/>
        </w:rPr>
      </w:pPr>
      <w:r w:rsidRPr="00F2685A">
        <w:rPr>
          <w:rFonts w:ascii="Times New Roman" w:hAnsi="Times New Roman" w:cs="Times New Roman"/>
        </w:rPr>
        <w:t>Strategic and tactical pricing policy</w:t>
      </w:r>
    </w:p>
    <w:p w14:paraId="655A7FCE" w14:textId="77777777" w:rsidR="00486589" w:rsidRPr="00F2685A" w:rsidRDefault="00486589" w:rsidP="00486589">
      <w:pPr>
        <w:pStyle w:val="ListParagraph"/>
        <w:widowControl w:val="0"/>
        <w:numPr>
          <w:ilvl w:val="0"/>
          <w:numId w:val="11"/>
        </w:numPr>
        <w:autoSpaceDE w:val="0"/>
        <w:autoSpaceDN w:val="0"/>
        <w:adjustRightInd w:val="0"/>
        <w:rPr>
          <w:rFonts w:ascii="Times New Roman" w:hAnsi="Times New Roman" w:cs="Times New Roman"/>
        </w:rPr>
      </w:pPr>
      <w:r w:rsidRPr="00F2685A">
        <w:rPr>
          <w:rFonts w:ascii="Times New Roman" w:hAnsi="Times New Roman" w:cs="Times New Roman"/>
        </w:rPr>
        <w:t>Consumer surplus—willingness to pay and segmentation</w:t>
      </w:r>
    </w:p>
    <w:p w14:paraId="5BE5E590" w14:textId="77777777" w:rsidR="00486589" w:rsidRPr="00F2685A" w:rsidRDefault="00486589" w:rsidP="00486589">
      <w:pPr>
        <w:pStyle w:val="ListParagraph"/>
        <w:widowControl w:val="0"/>
        <w:numPr>
          <w:ilvl w:val="0"/>
          <w:numId w:val="11"/>
        </w:numPr>
        <w:autoSpaceDE w:val="0"/>
        <w:autoSpaceDN w:val="0"/>
        <w:adjustRightInd w:val="0"/>
        <w:rPr>
          <w:rFonts w:ascii="Times New Roman" w:hAnsi="Times New Roman" w:cs="Times New Roman"/>
        </w:rPr>
      </w:pPr>
      <w:r w:rsidRPr="00F2685A">
        <w:rPr>
          <w:rFonts w:ascii="Times New Roman" w:hAnsi="Times New Roman" w:cs="Times New Roman"/>
        </w:rPr>
        <w:t>Differential pricing—lodging</w:t>
      </w:r>
    </w:p>
    <w:p w14:paraId="1DA4BC73" w14:textId="77777777" w:rsidR="00486589" w:rsidRPr="00F2685A" w:rsidRDefault="00486589" w:rsidP="00486589">
      <w:pPr>
        <w:rPr>
          <w:rFonts w:ascii="Times New Roman" w:hAnsi="Times New Roman" w:cs="Times New Roman"/>
        </w:rPr>
      </w:pPr>
    </w:p>
    <w:p w14:paraId="53DE5A46"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9</w:t>
      </w:r>
      <w:r w:rsidRPr="00F2685A">
        <w:rPr>
          <w:rFonts w:ascii="Times New Roman" w:hAnsi="Times New Roman" w:cs="Times New Roman"/>
        </w:rPr>
        <w:tab/>
      </w:r>
    </w:p>
    <w:p w14:paraId="143A08BF"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Value and Quality</w:t>
      </w:r>
    </w:p>
    <w:p w14:paraId="116E4EA6" w14:textId="77777777" w:rsidR="00486589" w:rsidRPr="00F2685A" w:rsidRDefault="00486589" w:rsidP="00486589">
      <w:pPr>
        <w:pStyle w:val="ListParagraph"/>
        <w:widowControl w:val="0"/>
        <w:numPr>
          <w:ilvl w:val="0"/>
          <w:numId w:val="12"/>
        </w:numPr>
        <w:autoSpaceDE w:val="0"/>
        <w:autoSpaceDN w:val="0"/>
        <w:adjustRightInd w:val="0"/>
        <w:rPr>
          <w:rFonts w:ascii="Times New Roman" w:hAnsi="Times New Roman" w:cs="Times New Roman"/>
        </w:rPr>
      </w:pPr>
      <w:r w:rsidRPr="00F2685A">
        <w:rPr>
          <w:rFonts w:ascii="Times New Roman" w:hAnsi="Times New Roman" w:cs="Times New Roman"/>
        </w:rPr>
        <w:t>Seller’s perspective of value</w:t>
      </w:r>
    </w:p>
    <w:p w14:paraId="4FCBDFD0" w14:textId="77777777" w:rsidR="00486589" w:rsidRPr="00F2685A" w:rsidRDefault="00486589" w:rsidP="00486589">
      <w:pPr>
        <w:pStyle w:val="ListParagraph"/>
        <w:widowControl w:val="0"/>
        <w:numPr>
          <w:ilvl w:val="0"/>
          <w:numId w:val="12"/>
        </w:numPr>
        <w:autoSpaceDE w:val="0"/>
        <w:autoSpaceDN w:val="0"/>
        <w:adjustRightInd w:val="0"/>
        <w:rPr>
          <w:rFonts w:ascii="Times New Roman" w:hAnsi="Times New Roman" w:cs="Times New Roman"/>
        </w:rPr>
      </w:pPr>
      <w:r w:rsidRPr="00F2685A">
        <w:rPr>
          <w:rFonts w:ascii="Times New Roman" w:hAnsi="Times New Roman" w:cs="Times New Roman"/>
        </w:rPr>
        <w:t>Buyer’s perception of value</w:t>
      </w:r>
    </w:p>
    <w:p w14:paraId="5B562087" w14:textId="77777777" w:rsidR="00486589" w:rsidRPr="00F2685A" w:rsidRDefault="00486589" w:rsidP="00486589">
      <w:pPr>
        <w:pStyle w:val="ListParagraph"/>
        <w:widowControl w:val="0"/>
        <w:numPr>
          <w:ilvl w:val="0"/>
          <w:numId w:val="12"/>
        </w:numPr>
        <w:autoSpaceDE w:val="0"/>
        <w:autoSpaceDN w:val="0"/>
        <w:adjustRightInd w:val="0"/>
        <w:rPr>
          <w:rFonts w:ascii="Times New Roman" w:hAnsi="Times New Roman" w:cs="Times New Roman"/>
        </w:rPr>
      </w:pPr>
      <w:r w:rsidRPr="00F2685A">
        <w:rPr>
          <w:rFonts w:ascii="Times New Roman" w:hAnsi="Times New Roman" w:cs="Times New Roman"/>
        </w:rPr>
        <w:t>Dimensions of Quality</w:t>
      </w:r>
    </w:p>
    <w:p w14:paraId="122ABF73" w14:textId="77777777" w:rsidR="00486589" w:rsidRPr="00F2685A" w:rsidRDefault="00486589" w:rsidP="00486589">
      <w:pPr>
        <w:pStyle w:val="ListParagraph"/>
        <w:widowControl w:val="0"/>
        <w:numPr>
          <w:ilvl w:val="0"/>
          <w:numId w:val="12"/>
        </w:numPr>
        <w:autoSpaceDE w:val="0"/>
        <w:autoSpaceDN w:val="0"/>
        <w:adjustRightInd w:val="0"/>
        <w:rPr>
          <w:rFonts w:ascii="Times New Roman" w:hAnsi="Times New Roman" w:cs="Times New Roman"/>
        </w:rPr>
      </w:pPr>
      <w:bookmarkStart w:id="20" w:name="OLE_LINK1"/>
      <w:r w:rsidRPr="00F2685A">
        <w:rPr>
          <w:rFonts w:ascii="Times New Roman" w:hAnsi="Times New Roman" w:cs="Times New Roman"/>
        </w:rPr>
        <w:t>Quality/Value/Price interaction—lodging products</w:t>
      </w:r>
    </w:p>
    <w:bookmarkEnd w:id="20"/>
    <w:p w14:paraId="0CFF618B" w14:textId="31B6E9E9" w:rsidR="00486589" w:rsidRDefault="00486589" w:rsidP="00486589">
      <w:pPr>
        <w:pStyle w:val="ListParagraph"/>
        <w:widowControl w:val="0"/>
        <w:numPr>
          <w:ilvl w:val="0"/>
          <w:numId w:val="12"/>
        </w:numPr>
        <w:autoSpaceDE w:val="0"/>
        <w:autoSpaceDN w:val="0"/>
        <w:adjustRightInd w:val="0"/>
        <w:rPr>
          <w:rFonts w:ascii="Times New Roman" w:hAnsi="Times New Roman" w:cs="Times New Roman"/>
        </w:rPr>
      </w:pPr>
      <w:r w:rsidRPr="00F2685A">
        <w:rPr>
          <w:rFonts w:ascii="Times New Roman" w:hAnsi="Times New Roman" w:cs="Times New Roman"/>
        </w:rPr>
        <w:t>Perception of fairness—best available rate, rate parity, rate integrity</w:t>
      </w:r>
    </w:p>
    <w:p w14:paraId="513864C3" w14:textId="64666E0C" w:rsidR="00B87E4A" w:rsidRPr="00F2685A" w:rsidRDefault="00B87E4A" w:rsidP="00486589">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Quiz</w:t>
      </w:r>
    </w:p>
    <w:p w14:paraId="3C4DBEE7" w14:textId="77777777" w:rsidR="00486589" w:rsidRPr="00F2685A" w:rsidRDefault="00486589" w:rsidP="00486589">
      <w:pPr>
        <w:ind w:left="810"/>
        <w:rPr>
          <w:rFonts w:ascii="Times New Roman" w:hAnsi="Times New Roman" w:cs="Times New Roman"/>
        </w:rPr>
      </w:pPr>
    </w:p>
    <w:p w14:paraId="0DA1809C"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10</w:t>
      </w:r>
    </w:p>
    <w:p w14:paraId="07CF883D"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Hotel Distribution Channels</w:t>
      </w:r>
    </w:p>
    <w:p w14:paraId="3FAA3C0A" w14:textId="77777777" w:rsidR="00486589" w:rsidRPr="00F2685A" w:rsidRDefault="00486589" w:rsidP="00486589">
      <w:pPr>
        <w:pStyle w:val="ListParagraph"/>
        <w:widowControl w:val="0"/>
        <w:numPr>
          <w:ilvl w:val="0"/>
          <w:numId w:val="13"/>
        </w:numPr>
        <w:autoSpaceDE w:val="0"/>
        <w:autoSpaceDN w:val="0"/>
        <w:adjustRightInd w:val="0"/>
        <w:rPr>
          <w:rFonts w:ascii="Times New Roman" w:hAnsi="Times New Roman" w:cs="Times New Roman"/>
        </w:rPr>
      </w:pPr>
      <w:r w:rsidRPr="00F2685A">
        <w:rPr>
          <w:rFonts w:ascii="Times New Roman" w:hAnsi="Times New Roman" w:cs="Times New Roman"/>
        </w:rPr>
        <w:t>Non-electronic/traditional distribution channels</w:t>
      </w:r>
    </w:p>
    <w:p w14:paraId="00CE2819" w14:textId="77777777" w:rsidR="00486589" w:rsidRPr="00F2685A" w:rsidRDefault="00486589" w:rsidP="00486589">
      <w:pPr>
        <w:pStyle w:val="ListParagraph"/>
        <w:widowControl w:val="0"/>
        <w:numPr>
          <w:ilvl w:val="0"/>
          <w:numId w:val="13"/>
        </w:numPr>
        <w:autoSpaceDE w:val="0"/>
        <w:autoSpaceDN w:val="0"/>
        <w:adjustRightInd w:val="0"/>
        <w:rPr>
          <w:rFonts w:ascii="Times New Roman" w:hAnsi="Times New Roman" w:cs="Times New Roman"/>
        </w:rPr>
      </w:pPr>
      <w:r w:rsidRPr="00F2685A">
        <w:rPr>
          <w:rFonts w:ascii="Times New Roman" w:hAnsi="Times New Roman" w:cs="Times New Roman"/>
        </w:rPr>
        <w:t>Electronic distribution channels (i.e., online travel agents, OTA’s)</w:t>
      </w:r>
    </w:p>
    <w:p w14:paraId="7FE50019"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Revenue management software</w:t>
      </w:r>
    </w:p>
    <w:p w14:paraId="0F41C80E" w14:textId="77777777" w:rsidR="00486589" w:rsidRPr="00F2685A" w:rsidRDefault="00486589" w:rsidP="00486589">
      <w:pPr>
        <w:rPr>
          <w:rFonts w:ascii="Times New Roman" w:hAnsi="Times New Roman" w:cs="Times New Roman"/>
        </w:rPr>
      </w:pPr>
    </w:p>
    <w:p w14:paraId="69A48199"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11</w:t>
      </w:r>
      <w:r w:rsidRPr="00F2685A">
        <w:rPr>
          <w:rFonts w:ascii="Times New Roman" w:hAnsi="Times New Roman" w:cs="Times New Roman"/>
        </w:rPr>
        <w:tab/>
      </w:r>
    </w:p>
    <w:p w14:paraId="670CB37B"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Business Processes of Revenue Management in Lodging</w:t>
      </w:r>
    </w:p>
    <w:p w14:paraId="6D4E5AE9" w14:textId="77777777" w:rsidR="00486589" w:rsidRPr="00F2685A" w:rsidRDefault="00486589" w:rsidP="00486589">
      <w:pPr>
        <w:pStyle w:val="ListParagraph"/>
        <w:widowControl w:val="0"/>
        <w:numPr>
          <w:ilvl w:val="0"/>
          <w:numId w:val="14"/>
        </w:numPr>
        <w:autoSpaceDE w:val="0"/>
        <w:autoSpaceDN w:val="0"/>
        <w:adjustRightInd w:val="0"/>
        <w:rPr>
          <w:rFonts w:ascii="Times New Roman" w:hAnsi="Times New Roman" w:cs="Times New Roman"/>
        </w:rPr>
      </w:pPr>
      <w:r w:rsidRPr="00F2685A">
        <w:rPr>
          <w:rFonts w:ascii="Times New Roman" w:hAnsi="Times New Roman" w:cs="Times New Roman"/>
        </w:rPr>
        <w:t>Mapping the revenue management process</w:t>
      </w:r>
    </w:p>
    <w:p w14:paraId="720285B1" w14:textId="77777777" w:rsidR="00486589" w:rsidRPr="00F2685A" w:rsidRDefault="00486589" w:rsidP="00486589">
      <w:pPr>
        <w:pStyle w:val="ListParagraph"/>
        <w:widowControl w:val="0"/>
        <w:numPr>
          <w:ilvl w:val="0"/>
          <w:numId w:val="14"/>
        </w:numPr>
        <w:autoSpaceDE w:val="0"/>
        <w:autoSpaceDN w:val="0"/>
        <w:adjustRightInd w:val="0"/>
        <w:rPr>
          <w:rFonts w:ascii="Times New Roman" w:hAnsi="Times New Roman" w:cs="Times New Roman"/>
        </w:rPr>
      </w:pPr>
      <w:r w:rsidRPr="00F2685A">
        <w:rPr>
          <w:rFonts w:ascii="Times New Roman" w:hAnsi="Times New Roman" w:cs="Times New Roman"/>
        </w:rPr>
        <w:t>Segmentation and segment buying characteristics</w:t>
      </w:r>
    </w:p>
    <w:p w14:paraId="65CFCA9D" w14:textId="77777777" w:rsidR="00486589" w:rsidRPr="00F2685A" w:rsidRDefault="00486589" w:rsidP="00486589">
      <w:pPr>
        <w:pStyle w:val="ListParagraph"/>
        <w:widowControl w:val="0"/>
        <w:numPr>
          <w:ilvl w:val="0"/>
          <w:numId w:val="14"/>
        </w:numPr>
        <w:autoSpaceDE w:val="0"/>
        <w:autoSpaceDN w:val="0"/>
        <w:adjustRightInd w:val="0"/>
        <w:rPr>
          <w:rFonts w:ascii="Times New Roman" w:hAnsi="Times New Roman" w:cs="Times New Roman"/>
        </w:rPr>
      </w:pPr>
      <w:r w:rsidRPr="00F2685A">
        <w:rPr>
          <w:rFonts w:ascii="Times New Roman" w:hAnsi="Times New Roman" w:cs="Times New Roman"/>
        </w:rPr>
        <w:t>Forecasting demand</w:t>
      </w:r>
    </w:p>
    <w:p w14:paraId="6F9CD7DA" w14:textId="77777777" w:rsidR="00486589" w:rsidRPr="00F2685A" w:rsidRDefault="00486589" w:rsidP="00486589">
      <w:pPr>
        <w:pStyle w:val="ListParagraph"/>
        <w:widowControl w:val="0"/>
        <w:numPr>
          <w:ilvl w:val="0"/>
          <w:numId w:val="14"/>
        </w:numPr>
        <w:autoSpaceDE w:val="0"/>
        <w:autoSpaceDN w:val="0"/>
        <w:adjustRightInd w:val="0"/>
        <w:rPr>
          <w:rFonts w:ascii="Times New Roman" w:hAnsi="Times New Roman" w:cs="Times New Roman"/>
        </w:rPr>
      </w:pPr>
      <w:r w:rsidRPr="00F2685A">
        <w:rPr>
          <w:rFonts w:ascii="Times New Roman" w:hAnsi="Times New Roman" w:cs="Times New Roman"/>
        </w:rPr>
        <w:t>Inventory allocation/optimization methods</w:t>
      </w:r>
    </w:p>
    <w:p w14:paraId="6F11B8D5" w14:textId="77777777" w:rsidR="00486589" w:rsidRPr="00F2685A" w:rsidRDefault="00486589" w:rsidP="00486589">
      <w:pPr>
        <w:pStyle w:val="ListParagraph"/>
        <w:widowControl w:val="0"/>
        <w:numPr>
          <w:ilvl w:val="0"/>
          <w:numId w:val="14"/>
        </w:numPr>
        <w:autoSpaceDE w:val="0"/>
        <w:autoSpaceDN w:val="0"/>
        <w:adjustRightInd w:val="0"/>
        <w:rPr>
          <w:rFonts w:ascii="Times New Roman" w:hAnsi="Times New Roman" w:cs="Times New Roman"/>
        </w:rPr>
      </w:pPr>
      <w:r w:rsidRPr="00F2685A">
        <w:rPr>
          <w:rFonts w:ascii="Times New Roman" w:hAnsi="Times New Roman" w:cs="Times New Roman"/>
        </w:rPr>
        <w:t>Overbooking and service recovery</w:t>
      </w:r>
    </w:p>
    <w:p w14:paraId="15ECC04A" w14:textId="77777777" w:rsidR="00486589" w:rsidRPr="00F2685A" w:rsidRDefault="00486589" w:rsidP="00486589">
      <w:pPr>
        <w:pStyle w:val="ListParagraph"/>
        <w:widowControl w:val="0"/>
        <w:numPr>
          <w:ilvl w:val="0"/>
          <w:numId w:val="14"/>
        </w:numPr>
        <w:autoSpaceDE w:val="0"/>
        <w:autoSpaceDN w:val="0"/>
        <w:adjustRightInd w:val="0"/>
        <w:rPr>
          <w:rFonts w:ascii="Times New Roman" w:hAnsi="Times New Roman" w:cs="Times New Roman"/>
        </w:rPr>
      </w:pPr>
      <w:r w:rsidRPr="00F2685A">
        <w:rPr>
          <w:rFonts w:ascii="Times New Roman" w:hAnsi="Times New Roman" w:cs="Times New Roman"/>
        </w:rPr>
        <w:t>Revenue manager’s role in business process</w:t>
      </w:r>
    </w:p>
    <w:p w14:paraId="36998291" w14:textId="77777777" w:rsidR="00486589" w:rsidRPr="00F2685A" w:rsidRDefault="00486589" w:rsidP="00486589">
      <w:pPr>
        <w:rPr>
          <w:rFonts w:ascii="Times New Roman" w:hAnsi="Times New Roman" w:cs="Times New Roman"/>
        </w:rPr>
      </w:pPr>
    </w:p>
    <w:p w14:paraId="3A32CA8B"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12</w:t>
      </w:r>
      <w:r w:rsidRPr="00F2685A">
        <w:rPr>
          <w:rFonts w:ascii="Times New Roman" w:hAnsi="Times New Roman" w:cs="Times New Roman"/>
        </w:rPr>
        <w:tab/>
      </w:r>
    </w:p>
    <w:p w14:paraId="4991167B"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Revenue Management—Food and Beverage Operations</w:t>
      </w:r>
    </w:p>
    <w:p w14:paraId="5E183A4F" w14:textId="77777777" w:rsidR="00486589" w:rsidRPr="00F2685A" w:rsidRDefault="00486589" w:rsidP="00486589">
      <w:pPr>
        <w:pStyle w:val="ListParagraph"/>
        <w:widowControl w:val="0"/>
        <w:numPr>
          <w:ilvl w:val="0"/>
          <w:numId w:val="15"/>
        </w:numPr>
        <w:autoSpaceDE w:val="0"/>
        <w:autoSpaceDN w:val="0"/>
        <w:adjustRightInd w:val="0"/>
        <w:rPr>
          <w:rFonts w:ascii="Times New Roman" w:hAnsi="Times New Roman" w:cs="Times New Roman"/>
        </w:rPr>
      </w:pPr>
      <w:bookmarkStart w:id="21" w:name="OLE_LINK2"/>
      <w:r w:rsidRPr="00F2685A">
        <w:rPr>
          <w:rFonts w:ascii="Times New Roman" w:hAnsi="Times New Roman" w:cs="Times New Roman"/>
        </w:rPr>
        <w:t>Food and beverage pricing methods</w:t>
      </w:r>
    </w:p>
    <w:bookmarkEnd w:id="21"/>
    <w:p w14:paraId="6281C96E" w14:textId="77777777" w:rsidR="00486589" w:rsidRPr="00F2685A" w:rsidRDefault="00486589" w:rsidP="00486589">
      <w:pPr>
        <w:pStyle w:val="ListParagraph"/>
        <w:widowControl w:val="0"/>
        <w:numPr>
          <w:ilvl w:val="0"/>
          <w:numId w:val="15"/>
        </w:numPr>
        <w:autoSpaceDE w:val="0"/>
        <w:autoSpaceDN w:val="0"/>
        <w:adjustRightInd w:val="0"/>
        <w:rPr>
          <w:rFonts w:ascii="Times New Roman" w:hAnsi="Times New Roman" w:cs="Times New Roman"/>
        </w:rPr>
      </w:pPr>
      <w:r w:rsidRPr="00F2685A">
        <w:rPr>
          <w:rFonts w:ascii="Times New Roman" w:hAnsi="Times New Roman" w:cs="Times New Roman"/>
        </w:rPr>
        <w:t>Differential pricing—food and beverage</w:t>
      </w:r>
    </w:p>
    <w:p w14:paraId="28196DE9" w14:textId="77777777" w:rsidR="00486589" w:rsidRPr="00F2685A" w:rsidRDefault="00486589" w:rsidP="00486589">
      <w:pPr>
        <w:pStyle w:val="ListParagraph"/>
        <w:widowControl w:val="0"/>
        <w:numPr>
          <w:ilvl w:val="0"/>
          <w:numId w:val="15"/>
        </w:numPr>
        <w:autoSpaceDE w:val="0"/>
        <w:autoSpaceDN w:val="0"/>
        <w:adjustRightInd w:val="0"/>
        <w:rPr>
          <w:rFonts w:ascii="Times New Roman" w:hAnsi="Times New Roman" w:cs="Times New Roman"/>
        </w:rPr>
      </w:pPr>
      <w:r w:rsidRPr="00F2685A">
        <w:rPr>
          <w:rFonts w:ascii="Times New Roman" w:hAnsi="Times New Roman" w:cs="Times New Roman"/>
        </w:rPr>
        <w:t>Quality/Value/Price interaction—food and beverage</w:t>
      </w:r>
    </w:p>
    <w:p w14:paraId="729A3B2A" w14:textId="77777777" w:rsidR="00486589" w:rsidRPr="00F2685A" w:rsidRDefault="00486589" w:rsidP="00486589">
      <w:pPr>
        <w:pStyle w:val="ListParagraph"/>
        <w:widowControl w:val="0"/>
        <w:numPr>
          <w:ilvl w:val="0"/>
          <w:numId w:val="15"/>
        </w:numPr>
        <w:autoSpaceDE w:val="0"/>
        <w:autoSpaceDN w:val="0"/>
        <w:adjustRightInd w:val="0"/>
        <w:rPr>
          <w:rFonts w:ascii="Times New Roman" w:hAnsi="Times New Roman" w:cs="Times New Roman"/>
        </w:rPr>
      </w:pPr>
      <w:r w:rsidRPr="00F2685A">
        <w:rPr>
          <w:rFonts w:ascii="Times New Roman" w:hAnsi="Times New Roman" w:cs="Times New Roman"/>
        </w:rPr>
        <w:t>Analysis of revenue sources</w:t>
      </w:r>
    </w:p>
    <w:p w14:paraId="21DCAAF4" w14:textId="77777777" w:rsidR="00486589" w:rsidRPr="00F2685A" w:rsidRDefault="00486589" w:rsidP="00486589">
      <w:pPr>
        <w:pStyle w:val="ListParagraph"/>
        <w:widowControl w:val="0"/>
        <w:numPr>
          <w:ilvl w:val="1"/>
          <w:numId w:val="15"/>
        </w:numPr>
        <w:autoSpaceDE w:val="0"/>
        <w:autoSpaceDN w:val="0"/>
        <w:adjustRightInd w:val="0"/>
        <w:rPr>
          <w:rFonts w:ascii="Times New Roman" w:hAnsi="Times New Roman" w:cs="Times New Roman"/>
        </w:rPr>
      </w:pPr>
      <w:r w:rsidRPr="00F2685A">
        <w:rPr>
          <w:rFonts w:ascii="Times New Roman" w:hAnsi="Times New Roman" w:cs="Times New Roman"/>
        </w:rPr>
        <w:t>Menu mix evaluation—food and beverage</w:t>
      </w:r>
    </w:p>
    <w:p w14:paraId="29970D50" w14:textId="77777777" w:rsidR="00486589" w:rsidRPr="00F2685A" w:rsidRDefault="00486589" w:rsidP="00486589">
      <w:pPr>
        <w:pStyle w:val="ListParagraph"/>
        <w:widowControl w:val="0"/>
        <w:numPr>
          <w:ilvl w:val="0"/>
          <w:numId w:val="15"/>
        </w:numPr>
        <w:autoSpaceDE w:val="0"/>
        <w:autoSpaceDN w:val="0"/>
        <w:adjustRightInd w:val="0"/>
        <w:rPr>
          <w:rFonts w:ascii="Times New Roman" w:hAnsi="Times New Roman" w:cs="Times New Roman"/>
        </w:rPr>
      </w:pPr>
      <w:r w:rsidRPr="00F2685A">
        <w:rPr>
          <w:rFonts w:ascii="Times New Roman" w:hAnsi="Times New Roman" w:cs="Times New Roman"/>
        </w:rPr>
        <w:t>Type of food and beverage operation</w:t>
      </w:r>
    </w:p>
    <w:p w14:paraId="22E67228" w14:textId="77777777" w:rsidR="00486589" w:rsidRPr="00F2685A" w:rsidRDefault="00486589" w:rsidP="00486589">
      <w:pPr>
        <w:pStyle w:val="ListParagraph"/>
        <w:widowControl w:val="0"/>
        <w:numPr>
          <w:ilvl w:val="1"/>
          <w:numId w:val="15"/>
        </w:numPr>
        <w:autoSpaceDE w:val="0"/>
        <w:autoSpaceDN w:val="0"/>
        <w:adjustRightInd w:val="0"/>
        <w:rPr>
          <w:rFonts w:ascii="Times New Roman" w:hAnsi="Times New Roman" w:cs="Times New Roman"/>
        </w:rPr>
      </w:pPr>
      <w:r w:rsidRPr="00F2685A">
        <w:rPr>
          <w:rFonts w:ascii="Times New Roman" w:hAnsi="Times New Roman" w:cs="Times New Roman"/>
        </w:rPr>
        <w:t>Traditional dine-in and alternative formats</w:t>
      </w:r>
    </w:p>
    <w:p w14:paraId="7DB635EE" w14:textId="4FB5F163" w:rsidR="00486589" w:rsidRDefault="00486589" w:rsidP="00486589">
      <w:pPr>
        <w:pStyle w:val="ListParagraph"/>
        <w:widowControl w:val="0"/>
        <w:numPr>
          <w:ilvl w:val="0"/>
          <w:numId w:val="15"/>
        </w:numPr>
        <w:autoSpaceDE w:val="0"/>
        <w:autoSpaceDN w:val="0"/>
        <w:adjustRightInd w:val="0"/>
        <w:rPr>
          <w:rFonts w:ascii="Times New Roman" w:hAnsi="Times New Roman" w:cs="Times New Roman"/>
        </w:rPr>
      </w:pPr>
      <w:r w:rsidRPr="00F2685A">
        <w:rPr>
          <w:rFonts w:ascii="Times New Roman" w:hAnsi="Times New Roman" w:cs="Times New Roman"/>
        </w:rPr>
        <w:t>Calculation and evaluation of revenue per available seat hour (</w:t>
      </w:r>
      <w:proofErr w:type="spellStart"/>
      <w:r w:rsidRPr="00F2685A">
        <w:rPr>
          <w:rFonts w:ascii="Times New Roman" w:hAnsi="Times New Roman" w:cs="Times New Roman"/>
        </w:rPr>
        <w:t>RevPASH</w:t>
      </w:r>
      <w:proofErr w:type="spellEnd"/>
      <w:r w:rsidRPr="00F2685A">
        <w:rPr>
          <w:rFonts w:ascii="Times New Roman" w:hAnsi="Times New Roman" w:cs="Times New Roman"/>
        </w:rPr>
        <w:t xml:space="preserve">) </w:t>
      </w:r>
    </w:p>
    <w:p w14:paraId="11FA541C" w14:textId="1533AB49" w:rsidR="00B87E4A" w:rsidRPr="00F2685A" w:rsidRDefault="00B87E4A" w:rsidP="00486589">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Quiz</w:t>
      </w:r>
    </w:p>
    <w:p w14:paraId="294D6F5F" w14:textId="795F13CE" w:rsidR="00486589" w:rsidRPr="00F2685A" w:rsidRDefault="00486589" w:rsidP="006A77FA">
      <w:pPr>
        <w:rPr>
          <w:rFonts w:ascii="Times New Roman" w:hAnsi="Times New Roman" w:cs="Times New Roman"/>
        </w:rPr>
      </w:pPr>
    </w:p>
    <w:p w14:paraId="1AB65679" w14:textId="77777777" w:rsidR="00486589" w:rsidRPr="00F2685A" w:rsidRDefault="00486589" w:rsidP="00486589">
      <w:pPr>
        <w:ind w:left="1440" w:hanging="1440"/>
        <w:rPr>
          <w:rFonts w:ascii="Times New Roman" w:hAnsi="Times New Roman" w:cs="Times New Roman"/>
        </w:rPr>
      </w:pPr>
    </w:p>
    <w:p w14:paraId="2CBB2AD9" w14:textId="77777777" w:rsidR="00B87E4A" w:rsidRDefault="00B87E4A" w:rsidP="00486589">
      <w:pPr>
        <w:ind w:left="1440" w:hanging="1440"/>
        <w:rPr>
          <w:rFonts w:ascii="Times New Roman" w:hAnsi="Times New Roman" w:cs="Times New Roman"/>
        </w:rPr>
      </w:pPr>
    </w:p>
    <w:p w14:paraId="3C8AAB08" w14:textId="77777777" w:rsidR="00B87E4A" w:rsidRDefault="00B87E4A" w:rsidP="00486589">
      <w:pPr>
        <w:ind w:left="1440" w:hanging="1440"/>
        <w:rPr>
          <w:rFonts w:ascii="Times New Roman" w:hAnsi="Times New Roman" w:cs="Times New Roman"/>
        </w:rPr>
      </w:pPr>
    </w:p>
    <w:p w14:paraId="48EBAE63" w14:textId="77777777" w:rsidR="00B87E4A" w:rsidRDefault="00B87E4A" w:rsidP="00486589">
      <w:pPr>
        <w:ind w:left="1440" w:hanging="1440"/>
        <w:rPr>
          <w:rFonts w:ascii="Times New Roman" w:hAnsi="Times New Roman" w:cs="Times New Roman"/>
        </w:rPr>
      </w:pPr>
    </w:p>
    <w:p w14:paraId="602013F5" w14:textId="5BF108CE" w:rsidR="00486589" w:rsidRPr="00F2685A" w:rsidRDefault="00486589" w:rsidP="00486589">
      <w:pPr>
        <w:ind w:left="1440" w:hanging="1440"/>
        <w:rPr>
          <w:rFonts w:ascii="Times New Roman" w:hAnsi="Times New Roman" w:cs="Times New Roman"/>
        </w:rPr>
      </w:pPr>
      <w:r w:rsidRPr="00F2685A">
        <w:rPr>
          <w:rFonts w:ascii="Times New Roman" w:hAnsi="Times New Roman" w:cs="Times New Roman"/>
        </w:rPr>
        <w:t>WEEK 13</w:t>
      </w:r>
    </w:p>
    <w:p w14:paraId="49AA7A17"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Implications of changing consumer behavior on revenue management</w:t>
      </w:r>
    </w:p>
    <w:p w14:paraId="2C1AA743" w14:textId="77777777" w:rsidR="00486589" w:rsidRPr="00F2685A" w:rsidRDefault="00486589" w:rsidP="00486589">
      <w:pPr>
        <w:pStyle w:val="ListParagraph"/>
        <w:widowControl w:val="0"/>
        <w:numPr>
          <w:ilvl w:val="0"/>
          <w:numId w:val="16"/>
        </w:numPr>
        <w:autoSpaceDE w:val="0"/>
        <w:autoSpaceDN w:val="0"/>
        <w:adjustRightInd w:val="0"/>
        <w:rPr>
          <w:rFonts w:ascii="Times New Roman" w:hAnsi="Times New Roman" w:cs="Times New Roman"/>
        </w:rPr>
      </w:pPr>
      <w:r w:rsidRPr="00F2685A">
        <w:rPr>
          <w:rFonts w:ascii="Times New Roman" w:hAnsi="Times New Roman" w:cs="Times New Roman"/>
        </w:rPr>
        <w:t>Big data and Big analytics</w:t>
      </w:r>
    </w:p>
    <w:p w14:paraId="158F8631" w14:textId="77777777" w:rsidR="00486589" w:rsidRPr="00F2685A" w:rsidRDefault="00486589" w:rsidP="00486589">
      <w:pPr>
        <w:pStyle w:val="ListParagraph"/>
        <w:widowControl w:val="0"/>
        <w:numPr>
          <w:ilvl w:val="0"/>
          <w:numId w:val="16"/>
        </w:numPr>
        <w:autoSpaceDE w:val="0"/>
        <w:autoSpaceDN w:val="0"/>
        <w:adjustRightInd w:val="0"/>
        <w:rPr>
          <w:rFonts w:ascii="Times New Roman" w:hAnsi="Times New Roman" w:cs="Times New Roman"/>
        </w:rPr>
      </w:pPr>
      <w:r w:rsidRPr="00F2685A">
        <w:rPr>
          <w:rFonts w:ascii="Times New Roman" w:hAnsi="Times New Roman" w:cs="Times New Roman"/>
        </w:rPr>
        <w:t>Emergence of social web</w:t>
      </w:r>
    </w:p>
    <w:p w14:paraId="4985652A" w14:textId="77777777" w:rsidR="006A77FA" w:rsidRDefault="006A77FA" w:rsidP="00486589">
      <w:pPr>
        <w:rPr>
          <w:rFonts w:ascii="Times New Roman" w:hAnsi="Times New Roman" w:cs="Times New Roman"/>
        </w:rPr>
      </w:pPr>
    </w:p>
    <w:p w14:paraId="14447F17" w14:textId="77777777" w:rsidR="006A77FA" w:rsidRDefault="006A77FA" w:rsidP="00486589">
      <w:pPr>
        <w:rPr>
          <w:rFonts w:ascii="Times New Roman" w:hAnsi="Times New Roman" w:cs="Times New Roman"/>
        </w:rPr>
      </w:pPr>
    </w:p>
    <w:p w14:paraId="3E1BB8E7" w14:textId="7F950DEF" w:rsidR="00486589" w:rsidRPr="00F2685A" w:rsidRDefault="00486589" w:rsidP="00486589">
      <w:pPr>
        <w:rPr>
          <w:rFonts w:ascii="Times New Roman" w:hAnsi="Times New Roman" w:cs="Times New Roman"/>
        </w:rPr>
      </w:pPr>
      <w:r w:rsidRPr="00F2685A">
        <w:rPr>
          <w:rFonts w:ascii="Times New Roman" w:hAnsi="Times New Roman" w:cs="Times New Roman"/>
        </w:rPr>
        <w:t>WEEK 14</w:t>
      </w:r>
      <w:r w:rsidRPr="00F2685A">
        <w:rPr>
          <w:rFonts w:ascii="Times New Roman" w:hAnsi="Times New Roman" w:cs="Times New Roman"/>
        </w:rPr>
        <w:tab/>
      </w:r>
    </w:p>
    <w:p w14:paraId="48914B1C"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Site visit to include conversations with a hotel’s Director of Revenue Management and Director of Marketing</w:t>
      </w:r>
    </w:p>
    <w:p w14:paraId="08FB5F2C" w14:textId="77777777" w:rsidR="00486589" w:rsidRPr="00F2685A" w:rsidRDefault="00486589" w:rsidP="00486589">
      <w:pPr>
        <w:rPr>
          <w:rFonts w:ascii="Times New Roman" w:hAnsi="Times New Roman" w:cs="Times New Roman"/>
        </w:rPr>
      </w:pPr>
    </w:p>
    <w:p w14:paraId="2E7EC0F9"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t>WEEK 15</w:t>
      </w:r>
      <w:r w:rsidRPr="00F2685A">
        <w:rPr>
          <w:rFonts w:ascii="Times New Roman" w:hAnsi="Times New Roman" w:cs="Times New Roman"/>
        </w:rPr>
        <w:tab/>
      </w:r>
    </w:p>
    <w:bookmarkEnd w:id="18"/>
    <w:p w14:paraId="4FBDEDD1" w14:textId="77777777" w:rsidR="00486589" w:rsidRPr="00F2685A" w:rsidRDefault="00486589" w:rsidP="00486589">
      <w:pPr>
        <w:ind w:left="810"/>
        <w:rPr>
          <w:rFonts w:ascii="Times New Roman" w:hAnsi="Times New Roman" w:cs="Times New Roman"/>
        </w:rPr>
      </w:pPr>
      <w:r w:rsidRPr="00F2685A">
        <w:rPr>
          <w:rFonts w:ascii="Times New Roman" w:hAnsi="Times New Roman" w:cs="Times New Roman"/>
        </w:rPr>
        <w:t>Current and emerging trends driving revenue management as discussed in the scholarly and professional/trade sources.</w:t>
      </w:r>
    </w:p>
    <w:p w14:paraId="44595134" w14:textId="77777777" w:rsidR="00486589" w:rsidRPr="00F2685A" w:rsidRDefault="00486589" w:rsidP="00486589">
      <w:pPr>
        <w:rPr>
          <w:rFonts w:ascii="Times New Roman" w:hAnsi="Times New Roman" w:cs="Times New Roman"/>
          <w:sz w:val="22"/>
          <w:szCs w:val="22"/>
        </w:rPr>
      </w:pPr>
    </w:p>
    <w:p w14:paraId="318D0F68" w14:textId="77777777" w:rsidR="00486589" w:rsidRPr="00F2685A" w:rsidRDefault="00486589" w:rsidP="00486589">
      <w:pPr>
        <w:rPr>
          <w:rFonts w:ascii="Times New Roman" w:hAnsi="Times New Roman" w:cs="Times New Roman"/>
          <w:sz w:val="22"/>
          <w:szCs w:val="22"/>
        </w:rPr>
      </w:pPr>
    </w:p>
    <w:p w14:paraId="0B94E89E" w14:textId="77777777" w:rsidR="00486589" w:rsidRPr="00F2685A" w:rsidRDefault="00486589" w:rsidP="00486589">
      <w:pPr>
        <w:rPr>
          <w:rFonts w:ascii="Times New Roman" w:hAnsi="Times New Roman" w:cs="Times New Roman"/>
          <w:sz w:val="22"/>
          <w:szCs w:val="22"/>
        </w:rPr>
        <w:sectPr w:rsidR="00486589" w:rsidRPr="00F2685A" w:rsidSect="00116E05">
          <w:endnotePr>
            <w:numFmt w:val="decimal"/>
          </w:endnotePr>
          <w:pgSz w:w="12240" w:h="15840" w:code="1"/>
          <w:pgMar w:top="720" w:right="1440" w:bottom="639" w:left="1440" w:header="720" w:footer="432" w:gutter="0"/>
          <w:cols w:space="720"/>
          <w:noEndnote/>
        </w:sectPr>
      </w:pPr>
    </w:p>
    <w:p w14:paraId="6AACB516"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u w:val="single"/>
        </w:rPr>
      </w:pPr>
      <w:bookmarkStart w:id="22" w:name="OLE_LINK17"/>
      <w:bookmarkStart w:id="23" w:name="OLE_LINK44"/>
      <w:bookmarkEnd w:id="19"/>
      <w:r w:rsidRPr="00F2685A">
        <w:rPr>
          <w:rFonts w:ascii="Times New Roman" w:hAnsi="Times New Roman" w:cs="Times New Roman"/>
          <w:u w:val="single"/>
        </w:rPr>
        <w:lastRenderedPageBreak/>
        <w:t>WEEKLY COURSE OBJECTIVES</w:t>
      </w:r>
    </w:p>
    <w:p w14:paraId="7EABF5F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2607F0EE" w14:textId="30CEFF36" w:rsidR="00486589" w:rsidRPr="00F2685A" w:rsidRDefault="00486589" w:rsidP="00486589">
      <w:pPr>
        <w:ind w:left="4410" w:hanging="4410"/>
        <w:rPr>
          <w:rFonts w:ascii="Times New Roman" w:hAnsi="Times New Roman" w:cs="Times New Roman"/>
        </w:rPr>
      </w:pPr>
      <w:bookmarkStart w:id="24" w:name="OLE_LINK49"/>
      <w:bookmarkStart w:id="25" w:name="OLE_LINK50"/>
      <w:bookmarkStart w:id="26" w:name="OLE_LINK51"/>
      <w:r w:rsidRPr="00F2685A">
        <w:rPr>
          <w:rFonts w:ascii="Times New Roman" w:hAnsi="Times New Roman" w:cs="Times New Roman"/>
          <w:u w:val="single"/>
        </w:rPr>
        <w:t>COURSE</w:t>
      </w:r>
      <w:r w:rsidRPr="00F2685A">
        <w:rPr>
          <w:rFonts w:ascii="Times New Roman" w:hAnsi="Times New Roman" w:cs="Times New Roman"/>
        </w:rPr>
        <w:t>:  HMGT 4902</w:t>
      </w:r>
      <w:r w:rsidRPr="00F2685A">
        <w:rPr>
          <w:rFonts w:ascii="Times New Roman" w:hAnsi="Times New Roman" w:cs="Times New Roman"/>
        </w:rPr>
        <w:tab/>
      </w:r>
      <w:r w:rsidRPr="00F2685A">
        <w:rPr>
          <w:rFonts w:ascii="Times New Roman" w:hAnsi="Times New Roman" w:cs="Times New Roman"/>
          <w:u w:val="single"/>
        </w:rPr>
        <w:t>COURSE TITLE</w:t>
      </w:r>
      <w:r w:rsidRPr="00F2685A">
        <w:rPr>
          <w:rFonts w:ascii="Times New Roman" w:hAnsi="Times New Roman" w:cs="Times New Roman"/>
        </w:rPr>
        <w:t xml:space="preserve">:  </w:t>
      </w:r>
      <w:r w:rsidR="00A84917">
        <w:rPr>
          <w:rFonts w:ascii="Times New Roman" w:hAnsi="Times New Roman" w:cs="Times New Roman"/>
        </w:rPr>
        <w:tab/>
        <w:t xml:space="preserve">HOSPTALITY </w:t>
      </w:r>
      <w:r w:rsidRPr="00F2685A">
        <w:rPr>
          <w:rFonts w:ascii="Times New Roman" w:hAnsi="Times New Roman" w:cs="Times New Roman"/>
        </w:rPr>
        <w:t xml:space="preserve">REVENUE </w:t>
      </w:r>
      <w:r w:rsidR="00A84917">
        <w:rPr>
          <w:rFonts w:ascii="Times New Roman" w:hAnsi="Times New Roman" w:cs="Times New Roman"/>
        </w:rPr>
        <w:tab/>
      </w:r>
      <w:r w:rsidR="00A84917">
        <w:rPr>
          <w:rFonts w:ascii="Times New Roman" w:hAnsi="Times New Roman" w:cs="Times New Roman"/>
        </w:rPr>
        <w:tab/>
      </w:r>
      <w:r w:rsidR="00A84917">
        <w:rPr>
          <w:rFonts w:ascii="Times New Roman" w:hAnsi="Times New Roman" w:cs="Times New Roman"/>
        </w:rPr>
        <w:tab/>
      </w:r>
      <w:r w:rsidR="00A84917">
        <w:rPr>
          <w:rFonts w:ascii="Times New Roman" w:hAnsi="Times New Roman" w:cs="Times New Roman"/>
        </w:rPr>
        <w:tab/>
      </w:r>
      <w:r w:rsidRPr="00F2685A">
        <w:rPr>
          <w:rFonts w:ascii="Times New Roman" w:hAnsi="Times New Roman" w:cs="Times New Roman"/>
        </w:rPr>
        <w:t xml:space="preserve">MANAGEMENT </w:t>
      </w:r>
    </w:p>
    <w:bookmarkEnd w:id="24"/>
    <w:bookmarkEnd w:id="25"/>
    <w:bookmarkEnd w:id="26"/>
    <w:p w14:paraId="19B2990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3A56EB7" w14:textId="77777777" w:rsidR="00486589" w:rsidRPr="00F2685A" w:rsidRDefault="00486589" w:rsidP="00486589">
      <w:pPr>
        <w:pStyle w:val="BodyText"/>
        <w:rPr>
          <w:rFonts w:ascii="Times New Roman" w:hAnsi="Times New Roman" w:cs="Times New Roman"/>
        </w:rPr>
      </w:pPr>
      <w:r w:rsidRPr="00F2685A">
        <w:rPr>
          <w:rFonts w:ascii="Times New Roman" w:hAnsi="Times New Roman" w:cs="Times New Roman"/>
        </w:rPr>
        <w:t>The student will be able to . . .</w:t>
      </w:r>
    </w:p>
    <w:bookmarkEnd w:id="22"/>
    <w:p w14:paraId="2C956622" w14:textId="77777777" w:rsidR="00486589" w:rsidRPr="00F2685A" w:rsidRDefault="00486589" w:rsidP="00486589">
      <w:pPr>
        <w:rPr>
          <w:rFonts w:ascii="Times New Roman" w:hAnsi="Times New Roman" w:cs="Times New Roman"/>
        </w:rPr>
      </w:pPr>
    </w:p>
    <w:p w14:paraId="7A7BDF5E" w14:textId="77777777" w:rsidR="00486589" w:rsidRPr="00F2685A" w:rsidRDefault="00486589" w:rsidP="00486589">
      <w:pPr>
        <w:pStyle w:val="BodyText"/>
        <w:rPr>
          <w:rFonts w:ascii="Times New Roman" w:hAnsi="Times New Roman" w:cs="Times New Roman"/>
        </w:rPr>
      </w:pPr>
      <w:r w:rsidRPr="00F2685A">
        <w:rPr>
          <w:rFonts w:ascii="Times New Roman" w:hAnsi="Times New Roman" w:cs="Times New Roman"/>
        </w:rPr>
        <w:t xml:space="preserve">WEEK 1    </w:t>
      </w:r>
    </w:p>
    <w:p w14:paraId="7D35221D" w14:textId="77777777" w:rsidR="00486589" w:rsidRPr="00F2685A" w:rsidRDefault="00486589" w:rsidP="00486589">
      <w:pPr>
        <w:pStyle w:val="BodyText"/>
        <w:rPr>
          <w:rFonts w:ascii="Times New Roman" w:hAnsi="Times New Roman" w:cs="Times New Roman"/>
        </w:rPr>
      </w:pPr>
      <w:bookmarkStart w:id="27" w:name="OLE_LINK64"/>
      <w:r w:rsidRPr="00F2685A">
        <w:rPr>
          <w:rFonts w:ascii="Times New Roman" w:hAnsi="Times New Roman" w:cs="Times New Roman"/>
        </w:rPr>
        <w:t xml:space="preserve">Examine the primary aim of revenue </w:t>
      </w:r>
      <w:proofErr w:type="gramStart"/>
      <w:r w:rsidRPr="00F2685A">
        <w:rPr>
          <w:rFonts w:ascii="Times New Roman" w:hAnsi="Times New Roman" w:cs="Times New Roman"/>
        </w:rPr>
        <w:t>management,</w:t>
      </w:r>
      <w:proofErr w:type="gramEnd"/>
      <w:r w:rsidRPr="00F2685A">
        <w:rPr>
          <w:rFonts w:ascii="Times New Roman" w:hAnsi="Times New Roman" w:cs="Times New Roman"/>
        </w:rPr>
        <w:t xml:space="preserve"> discuss the evolution and future of revenue management from a tactical approach to a strategic management approach of inventory. </w:t>
      </w:r>
      <w:bookmarkEnd w:id="27"/>
      <w:r w:rsidRPr="00F2685A">
        <w:rPr>
          <w:rFonts w:ascii="Times New Roman" w:hAnsi="Times New Roman" w:cs="Times New Roman"/>
        </w:rPr>
        <w:tab/>
      </w:r>
    </w:p>
    <w:p w14:paraId="7A6AB43C"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A914BD1"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2</w:t>
      </w:r>
      <w:r w:rsidRPr="00F2685A">
        <w:rPr>
          <w:rFonts w:ascii="Times New Roman" w:hAnsi="Times New Roman" w:cs="Times New Roman"/>
        </w:rPr>
        <w:tab/>
      </w:r>
    </w:p>
    <w:p w14:paraId="6316920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Explain the organization of lodging industry in terms of c</w:t>
      </w:r>
      <w:r w:rsidRPr="00F2685A">
        <w:rPr>
          <w:rFonts w:ascii="Times New Roman" w:eastAsiaTheme="minorHAnsi" w:hAnsi="Times New Roman" w:cs="Times New Roman"/>
        </w:rPr>
        <w:t xml:space="preserve">hain, parent company, </w:t>
      </w:r>
      <w:proofErr w:type="gramStart"/>
      <w:r w:rsidRPr="00F2685A">
        <w:rPr>
          <w:rFonts w:ascii="Times New Roman" w:eastAsiaTheme="minorHAnsi" w:hAnsi="Times New Roman" w:cs="Times New Roman"/>
        </w:rPr>
        <w:t>management company</w:t>
      </w:r>
      <w:proofErr w:type="gramEnd"/>
      <w:r w:rsidRPr="00F2685A">
        <w:rPr>
          <w:rFonts w:ascii="Times New Roman" w:eastAsiaTheme="minorHAnsi" w:hAnsi="Times New Roman" w:cs="Times New Roman"/>
        </w:rPr>
        <w:t>, owner or asset management company</w:t>
      </w:r>
    </w:p>
    <w:p w14:paraId="73ECEF1B"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39DD378"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3</w:t>
      </w:r>
      <w:r w:rsidRPr="00F2685A">
        <w:rPr>
          <w:rFonts w:ascii="Times New Roman" w:hAnsi="Times New Roman" w:cs="Times New Roman"/>
        </w:rPr>
        <w:tab/>
      </w:r>
    </w:p>
    <w:p w14:paraId="38C69BC1"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Categorize and define hotels based on geographic market and non-geographic market </w:t>
      </w:r>
    </w:p>
    <w:p w14:paraId="365209F0"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04541954"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4</w:t>
      </w:r>
      <w:r w:rsidRPr="00F2685A">
        <w:rPr>
          <w:rFonts w:ascii="Times New Roman" w:hAnsi="Times New Roman" w:cs="Times New Roman"/>
        </w:rPr>
        <w:tab/>
      </w:r>
    </w:p>
    <w:p w14:paraId="295C568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Define benchmarking, discuss its strategic and analytical applications, describe the various benchmarking levels, create and apply primary and secondary competitive sets</w:t>
      </w:r>
    </w:p>
    <w:p w14:paraId="5670368F"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29E9EAA9"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sidRPr="00F2685A">
        <w:rPr>
          <w:rFonts w:ascii="Times New Roman" w:hAnsi="Times New Roman" w:cs="Times New Roman"/>
        </w:rPr>
        <w:t>WEEK 5</w:t>
      </w:r>
      <w:r w:rsidRPr="00F2685A">
        <w:rPr>
          <w:rFonts w:ascii="Times New Roman" w:hAnsi="Times New Roman" w:cs="Times New Roman"/>
        </w:rPr>
        <w:tab/>
      </w:r>
    </w:p>
    <w:p w14:paraId="0DDC1FA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 Measure and evaluate, raw data used in calculating hotel performance metrics, calculate and evaluate key performance indicators, percent change, multiple time periods, and various indexes </w:t>
      </w:r>
    </w:p>
    <w:p w14:paraId="50B6FD5E"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1722E5BA"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6</w:t>
      </w:r>
      <w:r w:rsidRPr="00F2685A">
        <w:rPr>
          <w:rFonts w:ascii="Times New Roman" w:hAnsi="Times New Roman" w:cs="Times New Roman"/>
        </w:rPr>
        <w:tab/>
      </w:r>
    </w:p>
    <w:p w14:paraId="30D3DD99"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Analyze STR Global industry property level and destination reports</w:t>
      </w:r>
    </w:p>
    <w:p w14:paraId="4AE905EE"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8956302"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7</w:t>
      </w:r>
    </w:p>
    <w:p w14:paraId="460444FA"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 Assess the major forces driving the convergence of Marketing and Revenue Management</w:t>
      </w:r>
    </w:p>
    <w:p w14:paraId="2CD71153"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51C06336"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8</w:t>
      </w:r>
      <w:r w:rsidRPr="00F2685A">
        <w:rPr>
          <w:rFonts w:ascii="Times New Roman" w:hAnsi="Times New Roman" w:cs="Times New Roman"/>
        </w:rPr>
        <w:tab/>
      </w:r>
    </w:p>
    <w:p w14:paraId="5CAAE216"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Examine and </w:t>
      </w:r>
      <w:proofErr w:type="gramStart"/>
      <w:r w:rsidRPr="00F2685A">
        <w:rPr>
          <w:rFonts w:ascii="Times New Roman" w:hAnsi="Times New Roman" w:cs="Times New Roman"/>
        </w:rPr>
        <w:t>compare,</w:t>
      </w:r>
      <w:proofErr w:type="gramEnd"/>
      <w:r w:rsidRPr="00F2685A">
        <w:rPr>
          <w:rFonts w:ascii="Times New Roman" w:hAnsi="Times New Roman" w:cs="Times New Roman"/>
        </w:rPr>
        <w:t xml:space="preserve"> the concept of price and pricing policies, identify internal and external factors influencing pricing decisions, and the influence of pricing policies at strategic and tactical level</w:t>
      </w:r>
    </w:p>
    <w:p w14:paraId="22B04D2C"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08D490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9</w:t>
      </w:r>
      <w:r w:rsidRPr="00F2685A">
        <w:rPr>
          <w:rFonts w:ascii="Times New Roman" w:hAnsi="Times New Roman" w:cs="Times New Roman"/>
        </w:rPr>
        <w:tab/>
      </w:r>
    </w:p>
    <w:p w14:paraId="27378CA7"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 xml:space="preserve">Explain the link between value, quality, </w:t>
      </w:r>
      <w:proofErr w:type="gramStart"/>
      <w:r w:rsidRPr="00F2685A">
        <w:rPr>
          <w:rFonts w:ascii="Times New Roman" w:hAnsi="Times New Roman" w:cs="Times New Roman"/>
        </w:rPr>
        <w:t>price</w:t>
      </w:r>
      <w:proofErr w:type="gramEnd"/>
      <w:r w:rsidRPr="00F2685A">
        <w:rPr>
          <w:rFonts w:ascii="Times New Roman" w:hAnsi="Times New Roman" w:cs="Times New Roman"/>
        </w:rPr>
        <w:t xml:space="preserve"> from the perspective of the buyer and seller. Discuss the concept perceived price fairness.</w:t>
      </w:r>
    </w:p>
    <w:p w14:paraId="191BA6DB"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54DCDE46"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10</w:t>
      </w:r>
      <w:r w:rsidRPr="00F2685A">
        <w:rPr>
          <w:rFonts w:ascii="Times New Roman" w:hAnsi="Times New Roman" w:cs="Times New Roman"/>
        </w:rPr>
        <w:tab/>
      </w:r>
    </w:p>
    <w:p w14:paraId="3847FE8B"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Compare electronic and non-electronic distribution channels for lodging products. Identify fundamental attributes of various revenue management software solutions</w:t>
      </w:r>
    </w:p>
    <w:p w14:paraId="3CFCEF8A" w14:textId="77777777" w:rsidR="00486589"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4E7E6131" w14:textId="77777777" w:rsidR="00486589"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1636965"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lastRenderedPageBreak/>
        <w:t>WEEK 11</w:t>
      </w:r>
    </w:p>
    <w:p w14:paraId="3DCF244E"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Articulate/map the business processes of revenue management in lodging industry and describe the revenue manager’s role.</w:t>
      </w:r>
    </w:p>
    <w:p w14:paraId="4EB08B4B"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5DC969C"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sidRPr="00F2685A">
        <w:rPr>
          <w:rFonts w:ascii="Times New Roman" w:hAnsi="Times New Roman" w:cs="Times New Roman"/>
        </w:rPr>
        <w:t>WEEK 12</w:t>
      </w:r>
      <w:r w:rsidRPr="00F2685A">
        <w:rPr>
          <w:rFonts w:ascii="Times New Roman" w:hAnsi="Times New Roman" w:cs="Times New Roman"/>
        </w:rPr>
        <w:tab/>
      </w:r>
    </w:p>
    <w:p w14:paraId="5A8ABAC2"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sidRPr="00F2685A">
        <w:rPr>
          <w:rFonts w:ascii="Times New Roman" w:hAnsi="Times New Roman" w:cs="Times New Roman"/>
        </w:rPr>
        <w:t>Express the framework of revenue management as implemented in food and beverage operations</w:t>
      </w:r>
    </w:p>
    <w:p w14:paraId="172B8762"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BF58B72"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sidRPr="00F2685A">
        <w:rPr>
          <w:rFonts w:ascii="Times New Roman" w:hAnsi="Times New Roman" w:cs="Times New Roman"/>
        </w:rPr>
        <w:t>WEEK 13</w:t>
      </w:r>
      <w:r w:rsidRPr="00F2685A">
        <w:rPr>
          <w:rFonts w:ascii="Times New Roman" w:hAnsi="Times New Roman" w:cs="Times New Roman"/>
        </w:rPr>
        <w:tab/>
      </w:r>
    </w:p>
    <w:p w14:paraId="15F3943F"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Analyze, big data, explain big data analytics and social web’s influence on revenue management</w:t>
      </w:r>
    </w:p>
    <w:p w14:paraId="3C8AE3DE"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37549138"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14</w:t>
      </w:r>
      <w:r w:rsidRPr="00F2685A">
        <w:rPr>
          <w:rFonts w:ascii="Times New Roman" w:hAnsi="Times New Roman" w:cs="Times New Roman"/>
        </w:rPr>
        <w:tab/>
      </w:r>
    </w:p>
    <w:p w14:paraId="4253D574"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bookmarkStart w:id="28" w:name="OLE_LINK46"/>
      <w:r w:rsidRPr="00F2685A">
        <w:rPr>
          <w:rFonts w:ascii="Times New Roman" w:hAnsi="Times New Roman" w:cs="Times New Roman"/>
        </w:rPr>
        <w:t>Analyze the roles of and importance of interaction between a hotel’s Director of Revenue Management and Director of Marketing via site visit observations</w:t>
      </w:r>
    </w:p>
    <w:bookmarkEnd w:id="28"/>
    <w:p w14:paraId="2530A141"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55A6F37C"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2685A">
        <w:rPr>
          <w:rFonts w:ascii="Times New Roman" w:hAnsi="Times New Roman" w:cs="Times New Roman"/>
        </w:rPr>
        <w:t>WEEK 15</w:t>
      </w:r>
      <w:r w:rsidRPr="00F2685A">
        <w:rPr>
          <w:rFonts w:ascii="Times New Roman" w:hAnsi="Times New Roman" w:cs="Times New Roman"/>
        </w:rPr>
        <w:tab/>
      </w:r>
    </w:p>
    <w:p w14:paraId="00D7B0B8" w14:textId="77777777" w:rsidR="00486589" w:rsidRPr="00F2685A" w:rsidRDefault="00486589" w:rsidP="00486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bookmarkStart w:id="29" w:name="OLE_LINK47"/>
      <w:r w:rsidRPr="00F2685A">
        <w:rPr>
          <w:rFonts w:ascii="Times New Roman" w:hAnsi="Times New Roman" w:cs="Times New Roman"/>
        </w:rPr>
        <w:t xml:space="preserve">Identify and evaluate the </w:t>
      </w:r>
      <w:bookmarkStart w:id="30" w:name="OLE_LINK65"/>
      <w:r w:rsidRPr="00F2685A">
        <w:rPr>
          <w:rFonts w:ascii="Times New Roman" w:hAnsi="Times New Roman" w:cs="Times New Roman"/>
        </w:rPr>
        <w:t xml:space="preserve">current and emerging trends </w:t>
      </w:r>
      <w:bookmarkEnd w:id="30"/>
      <w:r w:rsidRPr="00F2685A">
        <w:rPr>
          <w:rFonts w:ascii="Times New Roman" w:hAnsi="Times New Roman" w:cs="Times New Roman"/>
        </w:rPr>
        <w:t>driving revenue management as discussed in scholarly and professional/trade sources.</w:t>
      </w:r>
    </w:p>
    <w:bookmarkEnd w:id="29"/>
    <w:p w14:paraId="6DA3400F" w14:textId="77777777" w:rsidR="00486589" w:rsidRPr="00F2685A" w:rsidRDefault="00486589" w:rsidP="00486589">
      <w:pPr>
        <w:rPr>
          <w:rFonts w:ascii="Times New Roman" w:hAnsi="Times New Roman" w:cs="Times New Roman"/>
        </w:rPr>
      </w:pPr>
    </w:p>
    <w:p w14:paraId="2ADD68A7" w14:textId="77777777" w:rsidR="00486589" w:rsidRPr="00F2685A" w:rsidRDefault="00486589" w:rsidP="00486589">
      <w:pPr>
        <w:rPr>
          <w:rFonts w:ascii="Times New Roman" w:hAnsi="Times New Roman" w:cs="Times New Roman"/>
        </w:rPr>
      </w:pPr>
    </w:p>
    <w:bookmarkEnd w:id="23"/>
    <w:p w14:paraId="0B048E96" w14:textId="77777777" w:rsidR="00486589" w:rsidRPr="00F2685A" w:rsidRDefault="00486589" w:rsidP="00486589">
      <w:pPr>
        <w:rPr>
          <w:rFonts w:ascii="Times New Roman" w:hAnsi="Times New Roman" w:cs="Times New Roman"/>
        </w:rPr>
      </w:pPr>
      <w:r w:rsidRPr="00F2685A">
        <w:rPr>
          <w:rFonts w:ascii="Times New Roman" w:hAnsi="Times New Roman" w:cs="Times New Roman"/>
        </w:rPr>
        <w:br w:type="page"/>
      </w:r>
    </w:p>
    <w:p w14:paraId="48DEC1A5" w14:textId="77777777" w:rsidR="00486589" w:rsidRPr="00F2685A" w:rsidRDefault="00486589" w:rsidP="00486589">
      <w:pPr>
        <w:rPr>
          <w:rFonts w:ascii="Times New Roman" w:hAnsi="Times New Roman" w:cs="Times New Roman"/>
        </w:rPr>
      </w:pPr>
      <w:bookmarkStart w:id="31" w:name="OLE_LINK56"/>
      <w:r w:rsidRPr="00F2685A">
        <w:rPr>
          <w:rFonts w:ascii="Times New Roman" w:hAnsi="Times New Roman" w:cs="Times New Roman"/>
        </w:rPr>
        <w:lastRenderedPageBreak/>
        <w:t>SELECTED BIBLIOGRAPY</w:t>
      </w:r>
      <w:bookmarkEnd w:id="31"/>
    </w:p>
    <w:p w14:paraId="24B7B6C7" w14:textId="77777777" w:rsidR="00486589" w:rsidRPr="00F2685A" w:rsidRDefault="00486589" w:rsidP="00486589">
      <w:pPr>
        <w:rPr>
          <w:rFonts w:ascii="Times New Roman" w:hAnsi="Times New Roman" w:cs="Times New Roman"/>
          <w:u w:val="single"/>
        </w:rPr>
      </w:pPr>
    </w:p>
    <w:p w14:paraId="36EBAFFC" w14:textId="77777777" w:rsidR="00486589" w:rsidRPr="00F2685A" w:rsidRDefault="00486589" w:rsidP="00486589">
      <w:pPr>
        <w:pStyle w:val="p1"/>
        <w:rPr>
          <w:rFonts w:ascii="Times New Roman" w:hAnsi="Times New Roman"/>
          <w:sz w:val="24"/>
          <w:szCs w:val="24"/>
        </w:rPr>
      </w:pPr>
      <w:proofErr w:type="spellStart"/>
      <w:proofErr w:type="gramStart"/>
      <w:r w:rsidRPr="00F2685A">
        <w:rPr>
          <w:rFonts w:ascii="Times New Roman" w:hAnsi="Times New Roman"/>
          <w:sz w:val="24"/>
          <w:szCs w:val="24"/>
        </w:rPr>
        <w:t>Bodea</w:t>
      </w:r>
      <w:proofErr w:type="spellEnd"/>
      <w:r w:rsidRPr="00F2685A">
        <w:rPr>
          <w:rFonts w:ascii="Times New Roman" w:hAnsi="Times New Roman"/>
          <w:sz w:val="24"/>
          <w:szCs w:val="24"/>
        </w:rPr>
        <w:t>, T., &amp; Ferguson, M. (2014).</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Segmentation, revenue management, and pricing analytics</w:t>
      </w:r>
      <w:r w:rsidRPr="00F2685A">
        <w:rPr>
          <w:rFonts w:ascii="Times New Roman" w:hAnsi="Times New Roman"/>
          <w:sz w:val="24"/>
          <w:szCs w:val="24"/>
        </w:rPr>
        <w:t>.</w:t>
      </w:r>
      <w:proofErr w:type="gramEnd"/>
      <w:r w:rsidRPr="00F2685A">
        <w:rPr>
          <w:rFonts w:ascii="Times New Roman" w:hAnsi="Times New Roman"/>
          <w:sz w:val="24"/>
          <w:szCs w:val="24"/>
        </w:rPr>
        <w:t xml:space="preserve"> New York: Routledge: Taylor &amp; Francis.</w:t>
      </w:r>
    </w:p>
    <w:p w14:paraId="0ACB1929" w14:textId="77777777" w:rsidR="00486589" w:rsidRPr="00F2685A" w:rsidRDefault="00486589" w:rsidP="00486589">
      <w:pPr>
        <w:rPr>
          <w:rFonts w:ascii="Times New Roman" w:hAnsi="Times New Roman" w:cs="Times New Roman"/>
        </w:rPr>
      </w:pPr>
    </w:p>
    <w:p w14:paraId="2C90FFBB"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Hayes, D. K. (2011).</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Revenue management for the hospitality industry</w:t>
      </w:r>
      <w:r w:rsidRPr="00F2685A">
        <w:rPr>
          <w:rFonts w:ascii="Times New Roman" w:hAnsi="Times New Roman"/>
          <w:sz w:val="24"/>
          <w:szCs w:val="24"/>
        </w:rPr>
        <w:t>.</w:t>
      </w:r>
      <w:proofErr w:type="gramEnd"/>
      <w:r w:rsidRPr="00F2685A">
        <w:rPr>
          <w:rFonts w:ascii="Times New Roman" w:hAnsi="Times New Roman"/>
          <w:sz w:val="24"/>
          <w:szCs w:val="24"/>
        </w:rPr>
        <w:t xml:space="preserve"> Hoboken, New Jersey: John Wiley &amp; Sons, Inc.</w:t>
      </w:r>
    </w:p>
    <w:p w14:paraId="51AF677F" w14:textId="77777777" w:rsidR="00486589" w:rsidRPr="00F2685A" w:rsidRDefault="00486589" w:rsidP="00486589">
      <w:pPr>
        <w:rPr>
          <w:rFonts w:ascii="Times New Roman" w:hAnsi="Times New Roman" w:cs="Times New Roman"/>
        </w:rPr>
      </w:pPr>
    </w:p>
    <w:p w14:paraId="512266AD"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Haynes, N., &amp; Egan, D. (2017).</w:t>
      </w:r>
      <w:proofErr w:type="gramEnd"/>
      <w:r w:rsidRPr="00F2685A">
        <w:rPr>
          <w:rFonts w:ascii="Times New Roman" w:hAnsi="Times New Roman"/>
          <w:sz w:val="24"/>
          <w:szCs w:val="24"/>
        </w:rPr>
        <w:t xml:space="preserve"> </w:t>
      </w:r>
      <w:proofErr w:type="gramStart"/>
      <w:r w:rsidRPr="00F2685A">
        <w:rPr>
          <w:rFonts w:ascii="Times New Roman" w:hAnsi="Times New Roman"/>
          <w:sz w:val="24"/>
          <w:szCs w:val="24"/>
        </w:rPr>
        <w:t>Revisiting the relevance of economic theory to hotel revenue management education and practice in the era of big data.</w:t>
      </w:r>
      <w:proofErr w:type="gramEnd"/>
      <w:r w:rsidRPr="00F2685A">
        <w:rPr>
          <w:rFonts w:ascii="Times New Roman" w:hAnsi="Times New Roman"/>
          <w:sz w:val="24"/>
          <w:szCs w:val="24"/>
        </w:rPr>
        <w:t xml:space="preserve"> </w:t>
      </w:r>
      <w:r w:rsidRPr="00F2685A">
        <w:rPr>
          <w:rFonts w:ascii="Times New Roman" w:hAnsi="Times New Roman"/>
          <w:i/>
          <w:iCs/>
          <w:sz w:val="24"/>
          <w:szCs w:val="24"/>
        </w:rPr>
        <w:t>Research in Hospitality Management, 7</w:t>
      </w:r>
      <w:r w:rsidRPr="00F2685A">
        <w:rPr>
          <w:rFonts w:ascii="Times New Roman" w:hAnsi="Times New Roman"/>
          <w:sz w:val="24"/>
          <w:szCs w:val="24"/>
        </w:rPr>
        <w:t>(1), 65-73.</w:t>
      </w:r>
      <w:r w:rsidRPr="00F2685A">
        <w:rPr>
          <w:rStyle w:val="apple-converted-space"/>
          <w:rFonts w:ascii="Times New Roman" w:hAnsi="Times New Roman"/>
          <w:sz w:val="24"/>
          <w:szCs w:val="24"/>
        </w:rPr>
        <w:t> </w:t>
      </w:r>
    </w:p>
    <w:p w14:paraId="2FC9D822" w14:textId="77777777" w:rsidR="00486589" w:rsidRPr="00F2685A" w:rsidRDefault="00486589" w:rsidP="00486589">
      <w:pPr>
        <w:rPr>
          <w:rFonts w:ascii="Times New Roman" w:hAnsi="Times New Roman" w:cs="Times New Roman"/>
        </w:rPr>
      </w:pPr>
    </w:p>
    <w:p w14:paraId="6D756FA8" w14:textId="77777777" w:rsidR="00486589" w:rsidRPr="00F2685A" w:rsidRDefault="00486589" w:rsidP="00486589">
      <w:pPr>
        <w:pStyle w:val="p1"/>
        <w:rPr>
          <w:rFonts w:ascii="Times New Roman" w:hAnsi="Times New Roman"/>
          <w:sz w:val="24"/>
          <w:szCs w:val="24"/>
        </w:rPr>
      </w:pPr>
      <w:r w:rsidRPr="00F2685A">
        <w:rPr>
          <w:rFonts w:ascii="Times New Roman" w:hAnsi="Times New Roman"/>
          <w:sz w:val="24"/>
          <w:szCs w:val="24"/>
        </w:rPr>
        <w:t xml:space="preserve">Jiang, L. (2014). </w:t>
      </w:r>
      <w:r w:rsidRPr="00F2685A">
        <w:rPr>
          <w:rFonts w:ascii="Times New Roman" w:hAnsi="Times New Roman"/>
          <w:i/>
          <w:iCs/>
          <w:sz w:val="24"/>
          <w:szCs w:val="24"/>
        </w:rPr>
        <w:t>Revenue management in a multi-channel environment: The effect of pricing strategies on perceived fairness.</w:t>
      </w:r>
      <w:r w:rsidRPr="00F2685A">
        <w:rPr>
          <w:rFonts w:ascii="Times New Roman" w:hAnsi="Times New Roman"/>
          <w:sz w:val="24"/>
          <w:szCs w:val="24"/>
        </w:rPr>
        <w:t xml:space="preserve"> (Doctor of Philosophy), University of Nevada, Las Vegas,</w:t>
      </w:r>
      <w:r w:rsidRPr="00F2685A">
        <w:rPr>
          <w:rStyle w:val="apple-converted-space"/>
          <w:rFonts w:ascii="Times New Roman" w:hAnsi="Times New Roman"/>
          <w:sz w:val="24"/>
          <w:szCs w:val="24"/>
        </w:rPr>
        <w:t> </w:t>
      </w:r>
    </w:p>
    <w:p w14:paraId="4D498208" w14:textId="77777777" w:rsidR="00486589" w:rsidRPr="00F2685A" w:rsidRDefault="00486589" w:rsidP="00486589">
      <w:pPr>
        <w:rPr>
          <w:rFonts w:ascii="Times New Roman" w:hAnsi="Times New Roman" w:cs="Times New Roman"/>
        </w:rPr>
      </w:pPr>
    </w:p>
    <w:p w14:paraId="180E4C71" w14:textId="77777777" w:rsidR="00486589" w:rsidRPr="00F2685A" w:rsidRDefault="00486589" w:rsidP="00486589">
      <w:pPr>
        <w:pStyle w:val="p1"/>
        <w:rPr>
          <w:rFonts w:ascii="Times New Roman" w:hAnsi="Times New Roman"/>
          <w:sz w:val="24"/>
          <w:szCs w:val="24"/>
        </w:rPr>
      </w:pPr>
      <w:proofErr w:type="spellStart"/>
      <w:r w:rsidRPr="00F2685A">
        <w:rPr>
          <w:rFonts w:ascii="Times New Roman" w:hAnsi="Times New Roman"/>
          <w:sz w:val="24"/>
          <w:szCs w:val="24"/>
        </w:rPr>
        <w:t>Josephi</w:t>
      </w:r>
      <w:proofErr w:type="spellEnd"/>
      <w:r w:rsidRPr="00F2685A">
        <w:rPr>
          <w:rFonts w:ascii="Times New Roman" w:hAnsi="Times New Roman"/>
          <w:sz w:val="24"/>
          <w:szCs w:val="24"/>
        </w:rPr>
        <w:t xml:space="preserve">, S. H. G., </w:t>
      </w:r>
      <w:proofErr w:type="spellStart"/>
      <w:r w:rsidRPr="00F2685A">
        <w:rPr>
          <w:rFonts w:ascii="Times New Roman" w:hAnsi="Times New Roman"/>
          <w:sz w:val="24"/>
          <w:szCs w:val="24"/>
        </w:rPr>
        <w:t>Stierand</w:t>
      </w:r>
      <w:proofErr w:type="spellEnd"/>
      <w:r w:rsidRPr="00F2685A">
        <w:rPr>
          <w:rFonts w:ascii="Times New Roman" w:hAnsi="Times New Roman"/>
          <w:sz w:val="24"/>
          <w:szCs w:val="24"/>
        </w:rPr>
        <w:t xml:space="preserve">, M. B., &amp; van </w:t>
      </w:r>
      <w:proofErr w:type="spellStart"/>
      <w:r w:rsidRPr="00F2685A">
        <w:rPr>
          <w:rFonts w:ascii="Times New Roman" w:hAnsi="Times New Roman"/>
          <w:sz w:val="24"/>
          <w:szCs w:val="24"/>
        </w:rPr>
        <w:t>Mourik</w:t>
      </w:r>
      <w:proofErr w:type="spellEnd"/>
      <w:r w:rsidRPr="00F2685A">
        <w:rPr>
          <w:rFonts w:ascii="Times New Roman" w:hAnsi="Times New Roman"/>
          <w:sz w:val="24"/>
          <w:szCs w:val="24"/>
        </w:rPr>
        <w:t xml:space="preserve">, A. (2016). Hotel revenue management: Then, now and tomorrow. </w:t>
      </w:r>
      <w:proofErr w:type="gramStart"/>
      <w:r w:rsidRPr="00F2685A">
        <w:rPr>
          <w:rFonts w:ascii="Times New Roman" w:hAnsi="Times New Roman"/>
          <w:i/>
          <w:iCs/>
          <w:sz w:val="24"/>
          <w:szCs w:val="24"/>
        </w:rPr>
        <w:t>Journal of Revenue and Pricing Management, 15</w:t>
      </w:r>
      <w:r w:rsidRPr="00F2685A">
        <w:rPr>
          <w:rFonts w:ascii="Times New Roman" w:hAnsi="Times New Roman"/>
          <w:sz w:val="24"/>
          <w:szCs w:val="24"/>
        </w:rPr>
        <w:t>(3-4), 252-257.</w:t>
      </w:r>
      <w:proofErr w:type="gramEnd"/>
      <w:r w:rsidRPr="00F2685A">
        <w:rPr>
          <w:rStyle w:val="apple-converted-space"/>
          <w:rFonts w:ascii="Times New Roman" w:hAnsi="Times New Roman"/>
          <w:sz w:val="24"/>
          <w:szCs w:val="24"/>
        </w:rPr>
        <w:t> </w:t>
      </w:r>
    </w:p>
    <w:p w14:paraId="7797553A" w14:textId="77777777" w:rsidR="00486589" w:rsidRPr="00F2685A" w:rsidRDefault="00486589" w:rsidP="00486589">
      <w:pPr>
        <w:rPr>
          <w:rFonts w:ascii="Times New Roman" w:hAnsi="Times New Roman" w:cs="Times New Roman"/>
        </w:rPr>
      </w:pPr>
    </w:p>
    <w:p w14:paraId="03AD8B88"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Kaminski, J., &amp; Smith, B. (2016).</w:t>
      </w:r>
      <w:proofErr w:type="gramEnd"/>
      <w:r w:rsidRPr="00F2685A">
        <w:rPr>
          <w:rFonts w:ascii="Times New Roman" w:hAnsi="Times New Roman"/>
          <w:sz w:val="24"/>
          <w:szCs w:val="24"/>
        </w:rPr>
        <w:t xml:space="preserve"> </w:t>
      </w:r>
      <w:proofErr w:type="gramStart"/>
      <w:r w:rsidRPr="00F2685A">
        <w:rPr>
          <w:rFonts w:ascii="Times New Roman" w:hAnsi="Times New Roman"/>
          <w:sz w:val="24"/>
          <w:szCs w:val="24"/>
        </w:rPr>
        <w:t>An HVS guide to hotel revenue management.</w:t>
      </w:r>
      <w:proofErr w:type="gramEnd"/>
      <w:r w:rsidRPr="00F2685A">
        <w:rPr>
          <w:rFonts w:ascii="Times New Roman" w:hAnsi="Times New Roman"/>
          <w:sz w:val="24"/>
          <w:szCs w:val="24"/>
        </w:rPr>
        <w:t xml:space="preserve"> Retrieved from </w:t>
      </w:r>
      <w:hyperlink r:id="rId20" w:history="1">
        <w:r w:rsidRPr="00F2685A">
          <w:rPr>
            <w:rStyle w:val="Hyperlink"/>
            <w:rFonts w:ascii="Times New Roman" w:hAnsi="Times New Roman"/>
            <w:sz w:val="24"/>
            <w:szCs w:val="24"/>
          </w:rPr>
          <w:t>https://tinyurl.com/y9sbf5el</w:t>
        </w:r>
      </w:hyperlink>
    </w:p>
    <w:p w14:paraId="33CEA4D1" w14:textId="77777777" w:rsidR="00486589" w:rsidRPr="00F2685A" w:rsidRDefault="00486589" w:rsidP="00486589">
      <w:pPr>
        <w:pStyle w:val="p1"/>
        <w:rPr>
          <w:rFonts w:ascii="Times New Roman" w:hAnsi="Times New Roman"/>
          <w:sz w:val="24"/>
          <w:szCs w:val="24"/>
        </w:rPr>
      </w:pPr>
    </w:p>
    <w:p w14:paraId="1995B98C" w14:textId="77777777" w:rsidR="00486589" w:rsidRPr="00F2685A" w:rsidRDefault="00486589" w:rsidP="00486589">
      <w:pPr>
        <w:pStyle w:val="p1"/>
        <w:rPr>
          <w:rFonts w:ascii="Times New Roman" w:hAnsi="Times New Roman"/>
          <w:sz w:val="24"/>
          <w:szCs w:val="24"/>
        </w:rPr>
      </w:pPr>
      <w:proofErr w:type="spellStart"/>
      <w:r w:rsidRPr="00F2685A">
        <w:rPr>
          <w:rFonts w:ascii="Times New Roman" w:hAnsi="Times New Roman"/>
          <w:sz w:val="24"/>
          <w:szCs w:val="24"/>
        </w:rPr>
        <w:t>Kimes</w:t>
      </w:r>
      <w:proofErr w:type="spellEnd"/>
      <w:r w:rsidRPr="00F2685A">
        <w:rPr>
          <w:rFonts w:ascii="Times New Roman" w:hAnsi="Times New Roman"/>
          <w:sz w:val="24"/>
          <w:szCs w:val="24"/>
        </w:rPr>
        <w:t xml:space="preserve">, S. E. (1994). </w:t>
      </w:r>
      <w:proofErr w:type="gramStart"/>
      <w:r w:rsidRPr="00F2685A">
        <w:rPr>
          <w:rFonts w:ascii="Times New Roman" w:hAnsi="Times New Roman"/>
          <w:sz w:val="24"/>
          <w:szCs w:val="24"/>
        </w:rPr>
        <w:t>Perceived fairness of yield management.</w:t>
      </w:r>
      <w:proofErr w:type="gramEnd"/>
      <w:r w:rsidRPr="00F2685A">
        <w:rPr>
          <w:rFonts w:ascii="Times New Roman" w:hAnsi="Times New Roman"/>
          <w:sz w:val="24"/>
          <w:szCs w:val="24"/>
        </w:rPr>
        <w:t xml:space="preserve"> </w:t>
      </w:r>
      <w:r w:rsidRPr="00F2685A">
        <w:rPr>
          <w:rFonts w:ascii="Times New Roman" w:hAnsi="Times New Roman"/>
          <w:i/>
          <w:iCs/>
          <w:sz w:val="24"/>
          <w:szCs w:val="24"/>
        </w:rPr>
        <w:t>Cornell Hotel and Restaurant Quarterly, 35</w:t>
      </w:r>
      <w:r w:rsidRPr="00F2685A">
        <w:rPr>
          <w:rFonts w:ascii="Times New Roman" w:hAnsi="Times New Roman"/>
          <w:sz w:val="24"/>
          <w:szCs w:val="24"/>
        </w:rPr>
        <w:t>(1), 62-72.</w:t>
      </w:r>
      <w:r w:rsidRPr="00F2685A">
        <w:rPr>
          <w:rStyle w:val="apple-converted-space"/>
          <w:rFonts w:ascii="Times New Roman" w:hAnsi="Times New Roman"/>
          <w:sz w:val="24"/>
          <w:szCs w:val="24"/>
        </w:rPr>
        <w:t> </w:t>
      </w:r>
    </w:p>
    <w:p w14:paraId="1FFBFE9C" w14:textId="77777777" w:rsidR="00486589" w:rsidRPr="00F2685A" w:rsidRDefault="00486589" w:rsidP="00486589">
      <w:pPr>
        <w:pStyle w:val="p1"/>
        <w:rPr>
          <w:rFonts w:ascii="Times New Roman" w:hAnsi="Times New Roman"/>
          <w:sz w:val="24"/>
          <w:szCs w:val="24"/>
        </w:rPr>
      </w:pPr>
    </w:p>
    <w:p w14:paraId="21637CD7" w14:textId="77777777" w:rsidR="00486589" w:rsidRPr="00F2685A" w:rsidRDefault="00486589" w:rsidP="00486589">
      <w:pPr>
        <w:pStyle w:val="p1"/>
        <w:rPr>
          <w:rStyle w:val="apple-converted-space"/>
          <w:rFonts w:ascii="Times New Roman" w:hAnsi="Times New Roman"/>
          <w:sz w:val="24"/>
          <w:szCs w:val="24"/>
        </w:rPr>
      </w:pPr>
      <w:proofErr w:type="spellStart"/>
      <w:r w:rsidRPr="00F2685A">
        <w:rPr>
          <w:rFonts w:ascii="Times New Roman" w:hAnsi="Times New Roman"/>
          <w:sz w:val="24"/>
          <w:szCs w:val="24"/>
        </w:rPr>
        <w:t>Kimes</w:t>
      </w:r>
      <w:proofErr w:type="spellEnd"/>
      <w:r w:rsidRPr="00F2685A">
        <w:rPr>
          <w:rFonts w:ascii="Times New Roman" w:hAnsi="Times New Roman"/>
          <w:sz w:val="24"/>
          <w:szCs w:val="24"/>
        </w:rPr>
        <w:t xml:space="preserve">, S. E. (2016). </w:t>
      </w:r>
      <w:proofErr w:type="gramStart"/>
      <w:r w:rsidRPr="00F2685A">
        <w:rPr>
          <w:rFonts w:ascii="Times New Roman" w:hAnsi="Times New Roman"/>
          <w:sz w:val="24"/>
          <w:szCs w:val="24"/>
        </w:rPr>
        <w:t>The evolution of hotel revenue management.</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Journal of Revenue and Pricing Management, 15</w:t>
      </w:r>
      <w:r w:rsidRPr="00F2685A">
        <w:rPr>
          <w:rFonts w:ascii="Times New Roman" w:hAnsi="Times New Roman"/>
          <w:sz w:val="24"/>
          <w:szCs w:val="24"/>
        </w:rPr>
        <w:t>(247-251).</w:t>
      </w:r>
      <w:proofErr w:type="gramEnd"/>
      <w:r w:rsidRPr="00F2685A">
        <w:rPr>
          <w:rStyle w:val="apple-converted-space"/>
          <w:rFonts w:ascii="Times New Roman" w:hAnsi="Times New Roman"/>
          <w:sz w:val="24"/>
          <w:szCs w:val="24"/>
        </w:rPr>
        <w:t> </w:t>
      </w:r>
    </w:p>
    <w:p w14:paraId="00B9199A" w14:textId="77777777" w:rsidR="00486589" w:rsidRPr="00F2685A" w:rsidRDefault="00486589" w:rsidP="00486589">
      <w:pPr>
        <w:pStyle w:val="p1"/>
        <w:rPr>
          <w:rFonts w:ascii="Times New Roman" w:hAnsi="Times New Roman"/>
          <w:sz w:val="24"/>
          <w:szCs w:val="24"/>
        </w:rPr>
      </w:pPr>
    </w:p>
    <w:p w14:paraId="5817E616" w14:textId="77777777" w:rsidR="00486589" w:rsidRPr="00F2685A" w:rsidRDefault="00486589" w:rsidP="00486589">
      <w:pPr>
        <w:pStyle w:val="p1"/>
        <w:rPr>
          <w:rFonts w:ascii="Times New Roman" w:hAnsi="Times New Roman"/>
          <w:sz w:val="24"/>
          <w:szCs w:val="24"/>
        </w:rPr>
      </w:pPr>
      <w:proofErr w:type="spellStart"/>
      <w:proofErr w:type="gramStart"/>
      <w:r w:rsidRPr="00F2685A">
        <w:rPr>
          <w:rFonts w:ascii="Times New Roman" w:hAnsi="Times New Roman"/>
          <w:sz w:val="24"/>
          <w:szCs w:val="24"/>
        </w:rPr>
        <w:t>Kimes</w:t>
      </w:r>
      <w:proofErr w:type="spellEnd"/>
      <w:r w:rsidRPr="00F2685A">
        <w:rPr>
          <w:rFonts w:ascii="Times New Roman" w:hAnsi="Times New Roman"/>
          <w:sz w:val="24"/>
          <w:szCs w:val="24"/>
        </w:rPr>
        <w:t>, S. E., &amp; Chase, R. B. (1998).</w:t>
      </w:r>
      <w:proofErr w:type="gramEnd"/>
      <w:r w:rsidRPr="00F2685A">
        <w:rPr>
          <w:rFonts w:ascii="Times New Roman" w:hAnsi="Times New Roman"/>
          <w:sz w:val="24"/>
          <w:szCs w:val="24"/>
        </w:rPr>
        <w:t xml:space="preserve"> </w:t>
      </w:r>
      <w:proofErr w:type="gramStart"/>
      <w:r w:rsidRPr="00F2685A">
        <w:rPr>
          <w:rFonts w:ascii="Times New Roman" w:hAnsi="Times New Roman"/>
          <w:sz w:val="24"/>
          <w:szCs w:val="24"/>
        </w:rPr>
        <w:t>The strategic levers of yield management.</w:t>
      </w:r>
      <w:proofErr w:type="gramEnd"/>
      <w:r w:rsidRPr="00F2685A">
        <w:rPr>
          <w:rFonts w:ascii="Times New Roman" w:hAnsi="Times New Roman"/>
          <w:sz w:val="24"/>
          <w:szCs w:val="24"/>
        </w:rPr>
        <w:t xml:space="preserve"> Retrieved from </w:t>
      </w:r>
      <w:hyperlink r:id="rId21" w:history="1">
        <w:r w:rsidRPr="00F2685A">
          <w:rPr>
            <w:rStyle w:val="Hyperlink"/>
            <w:rFonts w:ascii="Times New Roman" w:hAnsi="Times New Roman"/>
            <w:sz w:val="24"/>
            <w:szCs w:val="24"/>
          </w:rPr>
          <w:t>https://tinyurl.com/y8dtxcmj</w:t>
        </w:r>
      </w:hyperlink>
    </w:p>
    <w:p w14:paraId="27E2BC3A" w14:textId="77777777" w:rsidR="00486589" w:rsidRPr="00F2685A" w:rsidRDefault="00486589" w:rsidP="00486589">
      <w:pPr>
        <w:pStyle w:val="p1"/>
        <w:rPr>
          <w:rFonts w:ascii="Times New Roman" w:hAnsi="Times New Roman"/>
          <w:sz w:val="24"/>
          <w:szCs w:val="24"/>
        </w:rPr>
      </w:pPr>
    </w:p>
    <w:p w14:paraId="405BC108" w14:textId="77777777" w:rsidR="00486589" w:rsidRPr="00F2685A" w:rsidRDefault="00486589" w:rsidP="00486589">
      <w:pPr>
        <w:pStyle w:val="p1"/>
        <w:rPr>
          <w:rFonts w:ascii="Times New Roman" w:hAnsi="Times New Roman"/>
          <w:sz w:val="24"/>
          <w:szCs w:val="24"/>
        </w:rPr>
      </w:pPr>
      <w:proofErr w:type="spellStart"/>
      <w:proofErr w:type="gramStart"/>
      <w:r w:rsidRPr="00F2685A">
        <w:rPr>
          <w:rFonts w:ascii="Times New Roman" w:hAnsi="Times New Roman"/>
          <w:sz w:val="24"/>
          <w:szCs w:val="24"/>
        </w:rPr>
        <w:t>Legohérel</w:t>
      </w:r>
      <w:proofErr w:type="spellEnd"/>
      <w:r w:rsidRPr="00F2685A">
        <w:rPr>
          <w:rFonts w:ascii="Times New Roman" w:hAnsi="Times New Roman"/>
          <w:sz w:val="24"/>
          <w:szCs w:val="24"/>
        </w:rPr>
        <w:t xml:space="preserve">, P., Poutier, E., &amp; </w:t>
      </w:r>
      <w:proofErr w:type="spellStart"/>
      <w:r w:rsidRPr="00F2685A">
        <w:rPr>
          <w:rFonts w:ascii="Times New Roman" w:hAnsi="Times New Roman"/>
          <w:sz w:val="24"/>
          <w:szCs w:val="24"/>
        </w:rPr>
        <w:t>Fyal</w:t>
      </w:r>
      <w:proofErr w:type="spellEnd"/>
      <w:r w:rsidRPr="00F2685A">
        <w:rPr>
          <w:rFonts w:ascii="Times New Roman" w:hAnsi="Times New Roman"/>
          <w:sz w:val="24"/>
          <w:szCs w:val="24"/>
        </w:rPr>
        <w:t>, A. (Eds.).</w:t>
      </w:r>
      <w:proofErr w:type="gramEnd"/>
      <w:r w:rsidRPr="00F2685A">
        <w:rPr>
          <w:rFonts w:ascii="Times New Roman" w:hAnsi="Times New Roman"/>
          <w:sz w:val="24"/>
          <w:szCs w:val="24"/>
        </w:rPr>
        <w:t xml:space="preserve"> </w:t>
      </w:r>
      <w:proofErr w:type="gramStart"/>
      <w:r w:rsidRPr="00F2685A">
        <w:rPr>
          <w:rFonts w:ascii="Times New Roman" w:hAnsi="Times New Roman"/>
          <w:sz w:val="24"/>
          <w:szCs w:val="24"/>
        </w:rPr>
        <w:t xml:space="preserve">(2013). </w:t>
      </w:r>
      <w:r w:rsidRPr="00F2685A">
        <w:rPr>
          <w:rFonts w:ascii="Times New Roman" w:hAnsi="Times New Roman"/>
          <w:i/>
          <w:iCs/>
          <w:sz w:val="24"/>
          <w:szCs w:val="24"/>
        </w:rPr>
        <w:t>Revenue management for hospitality &amp; tourism</w:t>
      </w:r>
      <w:r w:rsidRPr="00F2685A">
        <w:rPr>
          <w:rFonts w:ascii="Times New Roman" w:hAnsi="Times New Roman"/>
          <w:sz w:val="24"/>
          <w:szCs w:val="24"/>
        </w:rPr>
        <w:t>.</w:t>
      </w:r>
      <w:proofErr w:type="gramEnd"/>
      <w:r w:rsidRPr="00F2685A">
        <w:rPr>
          <w:rFonts w:ascii="Times New Roman" w:hAnsi="Times New Roman"/>
          <w:sz w:val="24"/>
          <w:szCs w:val="24"/>
        </w:rPr>
        <w:t xml:space="preserve"> </w:t>
      </w:r>
      <w:proofErr w:type="spellStart"/>
      <w:r w:rsidRPr="00F2685A">
        <w:rPr>
          <w:rFonts w:ascii="Times New Roman" w:hAnsi="Times New Roman"/>
          <w:sz w:val="24"/>
          <w:szCs w:val="24"/>
        </w:rPr>
        <w:t>Woodeaton</w:t>
      </w:r>
      <w:proofErr w:type="spellEnd"/>
      <w:r w:rsidRPr="00F2685A">
        <w:rPr>
          <w:rFonts w:ascii="Times New Roman" w:hAnsi="Times New Roman"/>
          <w:sz w:val="24"/>
          <w:szCs w:val="24"/>
        </w:rPr>
        <w:t xml:space="preserve">, Oxford: </w:t>
      </w:r>
      <w:proofErr w:type="spellStart"/>
      <w:r w:rsidRPr="00F2685A">
        <w:rPr>
          <w:rFonts w:ascii="Times New Roman" w:hAnsi="Times New Roman"/>
          <w:sz w:val="24"/>
          <w:szCs w:val="24"/>
        </w:rPr>
        <w:t>Goodfellow</w:t>
      </w:r>
      <w:proofErr w:type="spellEnd"/>
      <w:r w:rsidRPr="00F2685A">
        <w:rPr>
          <w:rFonts w:ascii="Times New Roman" w:hAnsi="Times New Roman"/>
          <w:sz w:val="24"/>
          <w:szCs w:val="24"/>
        </w:rPr>
        <w:t xml:space="preserve"> Publishers Limited.</w:t>
      </w:r>
    </w:p>
    <w:p w14:paraId="1B092015" w14:textId="77777777" w:rsidR="00486589" w:rsidRPr="00F2685A" w:rsidRDefault="00486589" w:rsidP="00486589">
      <w:pPr>
        <w:pStyle w:val="p1"/>
        <w:rPr>
          <w:rFonts w:ascii="Times New Roman" w:hAnsi="Times New Roman"/>
          <w:sz w:val="24"/>
          <w:szCs w:val="24"/>
        </w:rPr>
      </w:pPr>
    </w:p>
    <w:p w14:paraId="482086BE" w14:textId="77777777" w:rsidR="00486589" w:rsidRPr="00F2685A" w:rsidRDefault="00486589" w:rsidP="00486589">
      <w:pPr>
        <w:pStyle w:val="p1"/>
        <w:rPr>
          <w:rFonts w:ascii="Times New Roman" w:hAnsi="Times New Roman"/>
          <w:sz w:val="24"/>
          <w:szCs w:val="24"/>
        </w:rPr>
      </w:pPr>
      <w:proofErr w:type="spellStart"/>
      <w:r w:rsidRPr="00F2685A">
        <w:rPr>
          <w:rFonts w:ascii="Times New Roman" w:hAnsi="Times New Roman"/>
          <w:sz w:val="24"/>
          <w:szCs w:val="24"/>
        </w:rPr>
        <w:t>Liozu</w:t>
      </w:r>
      <w:proofErr w:type="spellEnd"/>
      <w:r w:rsidRPr="00F2685A">
        <w:rPr>
          <w:rFonts w:ascii="Times New Roman" w:hAnsi="Times New Roman"/>
          <w:sz w:val="24"/>
          <w:szCs w:val="24"/>
        </w:rPr>
        <w:t xml:space="preserve">, S. M. (2016). </w:t>
      </w:r>
      <w:proofErr w:type="gramStart"/>
      <w:r w:rsidRPr="00F2685A">
        <w:rPr>
          <w:rFonts w:ascii="Times New Roman" w:hAnsi="Times New Roman"/>
          <w:sz w:val="24"/>
          <w:szCs w:val="24"/>
        </w:rPr>
        <w:t>The evolution and future pricing capabilities.</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Journal of Revenue and Pricing Management, 15</w:t>
      </w:r>
      <w:r w:rsidRPr="00F2685A">
        <w:rPr>
          <w:rFonts w:ascii="Times New Roman" w:hAnsi="Times New Roman"/>
          <w:sz w:val="24"/>
          <w:szCs w:val="24"/>
        </w:rPr>
        <w:t>(3-4), 306-316.</w:t>
      </w:r>
      <w:proofErr w:type="gramEnd"/>
      <w:r w:rsidRPr="00F2685A">
        <w:rPr>
          <w:rStyle w:val="apple-converted-space"/>
          <w:rFonts w:ascii="Times New Roman" w:hAnsi="Times New Roman"/>
          <w:sz w:val="24"/>
          <w:szCs w:val="24"/>
        </w:rPr>
        <w:t> </w:t>
      </w:r>
    </w:p>
    <w:p w14:paraId="22DDFAF2" w14:textId="77777777" w:rsidR="00486589" w:rsidRPr="00F2685A" w:rsidRDefault="00486589" w:rsidP="00486589">
      <w:pPr>
        <w:pStyle w:val="p1"/>
        <w:rPr>
          <w:rFonts w:ascii="Times New Roman" w:hAnsi="Times New Roman"/>
          <w:sz w:val="24"/>
          <w:szCs w:val="24"/>
        </w:rPr>
      </w:pPr>
    </w:p>
    <w:p w14:paraId="38F0DA2D"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Martins, M., &amp; Monroe, K. B. (1994).</w:t>
      </w:r>
      <w:proofErr w:type="gramEnd"/>
      <w:r w:rsidRPr="00F2685A">
        <w:rPr>
          <w:rFonts w:ascii="Times New Roman" w:hAnsi="Times New Roman"/>
          <w:sz w:val="24"/>
          <w:szCs w:val="24"/>
        </w:rPr>
        <w:t xml:space="preserve"> Perceived price fairness: A new look at an old construct. </w:t>
      </w:r>
      <w:r w:rsidRPr="00F2685A">
        <w:rPr>
          <w:rFonts w:ascii="Times New Roman" w:hAnsi="Times New Roman"/>
          <w:i/>
          <w:iCs/>
          <w:sz w:val="24"/>
          <w:szCs w:val="24"/>
        </w:rPr>
        <w:t>Advances in Consumer Research, 21</w:t>
      </w:r>
      <w:r w:rsidRPr="00F2685A">
        <w:rPr>
          <w:rFonts w:ascii="Times New Roman" w:hAnsi="Times New Roman"/>
          <w:sz w:val="24"/>
          <w:szCs w:val="24"/>
        </w:rPr>
        <w:t xml:space="preserve">, 75-78. Retrieved from </w:t>
      </w:r>
      <w:hyperlink r:id="rId22" w:history="1">
        <w:r w:rsidRPr="00F2685A">
          <w:rPr>
            <w:rStyle w:val="Hyperlink"/>
            <w:rFonts w:ascii="Times New Roman" w:hAnsi="Times New Roman"/>
            <w:sz w:val="24"/>
            <w:szCs w:val="24"/>
          </w:rPr>
          <w:t>https://tinyurl.com/y9j89yxp</w:t>
        </w:r>
      </w:hyperlink>
    </w:p>
    <w:p w14:paraId="0AEEB609" w14:textId="77777777" w:rsidR="00486589" w:rsidRPr="00F2685A" w:rsidRDefault="00486589" w:rsidP="00486589">
      <w:pPr>
        <w:pStyle w:val="p1"/>
        <w:rPr>
          <w:rFonts w:ascii="Times New Roman" w:hAnsi="Times New Roman"/>
          <w:sz w:val="24"/>
          <w:szCs w:val="24"/>
        </w:rPr>
      </w:pPr>
    </w:p>
    <w:p w14:paraId="02CA27E7" w14:textId="77777777" w:rsidR="00486589" w:rsidRPr="00F2685A" w:rsidRDefault="00486589" w:rsidP="00486589">
      <w:pPr>
        <w:pStyle w:val="p1"/>
        <w:rPr>
          <w:rStyle w:val="apple-converted-space"/>
          <w:rFonts w:ascii="Times New Roman" w:hAnsi="Times New Roman"/>
          <w:sz w:val="24"/>
          <w:szCs w:val="24"/>
        </w:rPr>
      </w:pPr>
      <w:proofErr w:type="spellStart"/>
      <w:proofErr w:type="gramStart"/>
      <w:r w:rsidRPr="00F2685A">
        <w:rPr>
          <w:rFonts w:ascii="Times New Roman" w:hAnsi="Times New Roman"/>
          <w:sz w:val="24"/>
          <w:szCs w:val="24"/>
        </w:rPr>
        <w:t>Masiero</w:t>
      </w:r>
      <w:proofErr w:type="spellEnd"/>
      <w:r w:rsidRPr="00F2685A">
        <w:rPr>
          <w:rFonts w:ascii="Times New Roman" w:hAnsi="Times New Roman"/>
          <w:sz w:val="24"/>
          <w:szCs w:val="24"/>
        </w:rPr>
        <w:t>, L., &amp; Law, R. (2015).</w:t>
      </w:r>
      <w:proofErr w:type="gramEnd"/>
      <w:r w:rsidRPr="00F2685A">
        <w:rPr>
          <w:rFonts w:ascii="Times New Roman" w:hAnsi="Times New Roman"/>
          <w:sz w:val="24"/>
          <w:szCs w:val="24"/>
        </w:rPr>
        <w:t xml:space="preserve"> Comparing reservations channels for hotel rooms: A behavioral perspective. </w:t>
      </w:r>
      <w:r w:rsidRPr="00F2685A">
        <w:rPr>
          <w:rFonts w:ascii="Times New Roman" w:hAnsi="Times New Roman"/>
          <w:i/>
          <w:iCs/>
          <w:sz w:val="24"/>
          <w:szCs w:val="24"/>
        </w:rPr>
        <w:t>Journal of Travel &amp; Tourism Marketing, 33</w:t>
      </w:r>
      <w:r w:rsidRPr="00F2685A">
        <w:rPr>
          <w:rFonts w:ascii="Times New Roman" w:hAnsi="Times New Roman"/>
          <w:sz w:val="24"/>
          <w:szCs w:val="24"/>
        </w:rPr>
        <w:t>(1), 1-13.</w:t>
      </w:r>
      <w:r w:rsidRPr="00F2685A">
        <w:rPr>
          <w:rStyle w:val="apple-converted-space"/>
          <w:rFonts w:ascii="Times New Roman" w:hAnsi="Times New Roman"/>
          <w:sz w:val="24"/>
          <w:szCs w:val="24"/>
        </w:rPr>
        <w:t> </w:t>
      </w:r>
    </w:p>
    <w:p w14:paraId="206977FA" w14:textId="77777777" w:rsidR="00486589" w:rsidRPr="00F2685A" w:rsidRDefault="00486589" w:rsidP="00486589">
      <w:pPr>
        <w:pStyle w:val="p1"/>
        <w:rPr>
          <w:rStyle w:val="apple-converted-space"/>
          <w:rFonts w:ascii="Times New Roman" w:hAnsi="Times New Roman"/>
          <w:sz w:val="24"/>
          <w:szCs w:val="24"/>
        </w:rPr>
      </w:pPr>
    </w:p>
    <w:p w14:paraId="092C6800" w14:textId="77777777" w:rsidR="00486589" w:rsidRPr="00F2685A" w:rsidRDefault="00486589" w:rsidP="00486589">
      <w:pPr>
        <w:pStyle w:val="p1"/>
        <w:rPr>
          <w:rFonts w:ascii="Times New Roman" w:hAnsi="Times New Roman"/>
          <w:sz w:val="24"/>
          <w:szCs w:val="24"/>
        </w:rPr>
      </w:pPr>
      <w:r w:rsidRPr="00F2685A">
        <w:rPr>
          <w:rFonts w:ascii="Times New Roman" w:hAnsi="Times New Roman"/>
          <w:sz w:val="24"/>
          <w:szCs w:val="24"/>
        </w:rPr>
        <w:t xml:space="preserve">Mauri, A. (2012). </w:t>
      </w:r>
      <w:r w:rsidRPr="00F2685A">
        <w:rPr>
          <w:rFonts w:ascii="Times New Roman" w:hAnsi="Times New Roman"/>
          <w:i/>
          <w:iCs/>
          <w:sz w:val="24"/>
          <w:szCs w:val="24"/>
        </w:rPr>
        <w:t>Hotel revenue management: Principles and practices</w:t>
      </w:r>
      <w:r w:rsidRPr="00F2685A">
        <w:rPr>
          <w:rFonts w:ascii="Times New Roman" w:hAnsi="Times New Roman"/>
          <w:sz w:val="24"/>
          <w:szCs w:val="24"/>
        </w:rPr>
        <w:t>. Italy: Person Italia, Milano—Torino.</w:t>
      </w:r>
    </w:p>
    <w:p w14:paraId="079E78A2" w14:textId="77777777" w:rsidR="00486589" w:rsidRPr="00F2685A" w:rsidRDefault="00486589" w:rsidP="00486589">
      <w:pPr>
        <w:pStyle w:val="p1"/>
        <w:rPr>
          <w:rFonts w:ascii="Times New Roman" w:hAnsi="Times New Roman"/>
          <w:sz w:val="24"/>
          <w:szCs w:val="24"/>
        </w:rPr>
      </w:pPr>
    </w:p>
    <w:p w14:paraId="65868DE8"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lastRenderedPageBreak/>
        <w:t xml:space="preserve">McGill, J. I., &amp; Van </w:t>
      </w:r>
      <w:proofErr w:type="spellStart"/>
      <w:r w:rsidRPr="00F2685A">
        <w:rPr>
          <w:rFonts w:ascii="Times New Roman" w:hAnsi="Times New Roman"/>
          <w:sz w:val="24"/>
          <w:szCs w:val="24"/>
        </w:rPr>
        <w:t>Ryzin</w:t>
      </w:r>
      <w:proofErr w:type="spellEnd"/>
      <w:r w:rsidRPr="00F2685A">
        <w:rPr>
          <w:rFonts w:ascii="Times New Roman" w:hAnsi="Times New Roman"/>
          <w:sz w:val="24"/>
          <w:szCs w:val="24"/>
        </w:rPr>
        <w:t>, G. J. (1999).</w:t>
      </w:r>
      <w:proofErr w:type="gramEnd"/>
      <w:r w:rsidRPr="00F2685A">
        <w:rPr>
          <w:rFonts w:ascii="Times New Roman" w:hAnsi="Times New Roman"/>
          <w:sz w:val="24"/>
          <w:szCs w:val="24"/>
        </w:rPr>
        <w:t xml:space="preserve"> Revenue management: Research overview and prospects. </w:t>
      </w:r>
      <w:r w:rsidRPr="00F2685A">
        <w:rPr>
          <w:rFonts w:ascii="Times New Roman" w:hAnsi="Times New Roman"/>
          <w:i/>
          <w:iCs/>
          <w:sz w:val="24"/>
          <w:szCs w:val="24"/>
        </w:rPr>
        <w:t>Transportation Science, 33</w:t>
      </w:r>
      <w:r w:rsidRPr="00F2685A">
        <w:rPr>
          <w:rFonts w:ascii="Times New Roman" w:hAnsi="Times New Roman"/>
          <w:sz w:val="24"/>
          <w:szCs w:val="24"/>
        </w:rPr>
        <w:t>(2), 233-256.</w:t>
      </w:r>
      <w:r w:rsidRPr="00F2685A">
        <w:rPr>
          <w:rStyle w:val="apple-converted-space"/>
          <w:rFonts w:ascii="Times New Roman" w:hAnsi="Times New Roman"/>
          <w:sz w:val="24"/>
          <w:szCs w:val="24"/>
        </w:rPr>
        <w:t> </w:t>
      </w:r>
    </w:p>
    <w:p w14:paraId="75FED9D1" w14:textId="77777777" w:rsidR="00486589" w:rsidRPr="00F2685A" w:rsidRDefault="00486589" w:rsidP="00486589">
      <w:pPr>
        <w:pStyle w:val="p1"/>
        <w:rPr>
          <w:rFonts w:ascii="Times New Roman" w:hAnsi="Times New Roman"/>
          <w:sz w:val="24"/>
          <w:szCs w:val="24"/>
        </w:rPr>
      </w:pPr>
    </w:p>
    <w:p w14:paraId="4CF70D47" w14:textId="77777777" w:rsidR="00486589" w:rsidRPr="00F2685A" w:rsidRDefault="00486589" w:rsidP="00486589">
      <w:pPr>
        <w:pStyle w:val="p1"/>
        <w:rPr>
          <w:rFonts w:ascii="Times New Roman" w:hAnsi="Times New Roman"/>
          <w:sz w:val="24"/>
          <w:szCs w:val="24"/>
        </w:rPr>
      </w:pPr>
      <w:r w:rsidRPr="00F2685A">
        <w:rPr>
          <w:rFonts w:ascii="Times New Roman" w:hAnsi="Times New Roman"/>
          <w:sz w:val="24"/>
          <w:szCs w:val="24"/>
        </w:rPr>
        <w:t xml:space="preserve">McGuire, K. A. (2016). </w:t>
      </w:r>
      <w:r w:rsidRPr="00F2685A">
        <w:rPr>
          <w:rFonts w:ascii="Times New Roman" w:hAnsi="Times New Roman"/>
          <w:i/>
          <w:iCs/>
          <w:sz w:val="24"/>
          <w:szCs w:val="24"/>
        </w:rPr>
        <w:t>Hotel pricing in a social world: Driving value in the digital economy</w:t>
      </w:r>
      <w:r w:rsidRPr="00F2685A">
        <w:rPr>
          <w:rFonts w:ascii="Times New Roman" w:hAnsi="Times New Roman"/>
          <w:sz w:val="24"/>
          <w:szCs w:val="24"/>
        </w:rPr>
        <w:t>. Hoboken, NJ: John Wiley &amp; Sons, Inc.</w:t>
      </w:r>
    </w:p>
    <w:p w14:paraId="3CC53B6E" w14:textId="77777777" w:rsidR="00486589" w:rsidRPr="00F2685A" w:rsidRDefault="00486589" w:rsidP="00486589">
      <w:pPr>
        <w:pStyle w:val="p1"/>
        <w:rPr>
          <w:rFonts w:ascii="Times New Roman" w:hAnsi="Times New Roman"/>
          <w:sz w:val="24"/>
          <w:szCs w:val="24"/>
        </w:rPr>
      </w:pPr>
    </w:p>
    <w:p w14:paraId="7585AE3E" w14:textId="77777777" w:rsidR="00486589" w:rsidRPr="00F2685A" w:rsidRDefault="00486589" w:rsidP="00486589">
      <w:pPr>
        <w:pStyle w:val="p1"/>
        <w:rPr>
          <w:rStyle w:val="apple-converted-space"/>
          <w:rFonts w:ascii="Times New Roman" w:hAnsi="Times New Roman"/>
          <w:sz w:val="24"/>
          <w:szCs w:val="24"/>
        </w:rPr>
      </w:pPr>
      <w:proofErr w:type="gramStart"/>
      <w:r w:rsidRPr="00F2685A">
        <w:rPr>
          <w:rFonts w:ascii="Times New Roman" w:hAnsi="Times New Roman"/>
          <w:sz w:val="24"/>
          <w:szCs w:val="24"/>
        </w:rPr>
        <w:t>Ng, I. C. L. (2010).</w:t>
      </w:r>
      <w:proofErr w:type="gramEnd"/>
      <w:r w:rsidRPr="00F2685A">
        <w:rPr>
          <w:rFonts w:ascii="Times New Roman" w:hAnsi="Times New Roman"/>
          <w:sz w:val="24"/>
          <w:szCs w:val="24"/>
        </w:rPr>
        <w:t xml:space="preserve"> </w:t>
      </w:r>
      <w:proofErr w:type="gramStart"/>
      <w:r w:rsidRPr="00F2685A">
        <w:rPr>
          <w:rFonts w:ascii="Times New Roman" w:hAnsi="Times New Roman"/>
          <w:sz w:val="24"/>
          <w:szCs w:val="24"/>
        </w:rPr>
        <w:t>The future pricing and revenue models.</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Journal of Revenue and Pricing Management, 9</w:t>
      </w:r>
      <w:r w:rsidRPr="00F2685A">
        <w:rPr>
          <w:rFonts w:ascii="Times New Roman" w:hAnsi="Times New Roman"/>
          <w:sz w:val="24"/>
          <w:szCs w:val="24"/>
        </w:rPr>
        <w:t>(3), 276-281.</w:t>
      </w:r>
      <w:proofErr w:type="gramEnd"/>
      <w:r w:rsidRPr="00F2685A">
        <w:rPr>
          <w:rStyle w:val="apple-converted-space"/>
          <w:rFonts w:ascii="Times New Roman" w:hAnsi="Times New Roman"/>
          <w:sz w:val="24"/>
          <w:szCs w:val="24"/>
        </w:rPr>
        <w:t> </w:t>
      </w:r>
    </w:p>
    <w:p w14:paraId="247A8513" w14:textId="77777777" w:rsidR="00486589" w:rsidRPr="00F2685A" w:rsidRDefault="00486589" w:rsidP="00486589">
      <w:pPr>
        <w:pStyle w:val="p1"/>
        <w:rPr>
          <w:rFonts w:ascii="Times New Roman" w:hAnsi="Times New Roman"/>
          <w:sz w:val="24"/>
          <w:szCs w:val="24"/>
        </w:rPr>
      </w:pPr>
    </w:p>
    <w:p w14:paraId="0B4FE9D2" w14:textId="77777777" w:rsidR="00486589" w:rsidRPr="00F2685A" w:rsidRDefault="00486589" w:rsidP="00486589">
      <w:pPr>
        <w:pStyle w:val="p1"/>
        <w:rPr>
          <w:rStyle w:val="apple-converted-space"/>
          <w:rFonts w:ascii="Times New Roman" w:hAnsi="Times New Roman"/>
          <w:sz w:val="24"/>
          <w:szCs w:val="24"/>
        </w:rPr>
      </w:pPr>
      <w:proofErr w:type="spellStart"/>
      <w:proofErr w:type="gramStart"/>
      <w:r w:rsidRPr="00F2685A">
        <w:rPr>
          <w:rFonts w:ascii="Times New Roman" w:hAnsi="Times New Roman"/>
          <w:sz w:val="24"/>
          <w:szCs w:val="24"/>
        </w:rPr>
        <w:t>Noone</w:t>
      </w:r>
      <w:proofErr w:type="spellEnd"/>
      <w:r w:rsidRPr="00F2685A">
        <w:rPr>
          <w:rFonts w:ascii="Times New Roman" w:hAnsi="Times New Roman"/>
          <w:sz w:val="24"/>
          <w:szCs w:val="24"/>
        </w:rPr>
        <w:t xml:space="preserve">, B. M., </w:t>
      </w:r>
      <w:proofErr w:type="spellStart"/>
      <w:r w:rsidRPr="00F2685A">
        <w:rPr>
          <w:rFonts w:ascii="Times New Roman" w:hAnsi="Times New Roman"/>
          <w:sz w:val="24"/>
          <w:szCs w:val="24"/>
        </w:rPr>
        <w:t>Enz</w:t>
      </w:r>
      <w:proofErr w:type="spellEnd"/>
      <w:r w:rsidRPr="00F2685A">
        <w:rPr>
          <w:rFonts w:ascii="Times New Roman" w:hAnsi="Times New Roman"/>
          <w:sz w:val="24"/>
          <w:szCs w:val="24"/>
        </w:rPr>
        <w:t xml:space="preserve">, C. A., &amp; </w:t>
      </w:r>
      <w:proofErr w:type="spellStart"/>
      <w:r w:rsidRPr="00F2685A">
        <w:rPr>
          <w:rFonts w:ascii="Times New Roman" w:hAnsi="Times New Roman"/>
          <w:sz w:val="24"/>
          <w:szCs w:val="24"/>
        </w:rPr>
        <w:t>Glassmire</w:t>
      </w:r>
      <w:proofErr w:type="spellEnd"/>
      <w:r w:rsidRPr="00F2685A">
        <w:rPr>
          <w:rFonts w:ascii="Times New Roman" w:hAnsi="Times New Roman"/>
          <w:sz w:val="24"/>
          <w:szCs w:val="24"/>
        </w:rPr>
        <w:t>, J. (2017).</w:t>
      </w:r>
      <w:proofErr w:type="gramEnd"/>
      <w:r w:rsidRPr="00F2685A">
        <w:rPr>
          <w:rFonts w:ascii="Times New Roman" w:hAnsi="Times New Roman"/>
          <w:sz w:val="24"/>
          <w:szCs w:val="24"/>
        </w:rPr>
        <w:t xml:space="preserve"> Total revenue management: A strategic profit perspective. </w:t>
      </w:r>
      <w:proofErr w:type="gramStart"/>
      <w:r w:rsidRPr="00F2685A">
        <w:rPr>
          <w:rFonts w:ascii="Times New Roman" w:hAnsi="Times New Roman"/>
          <w:i/>
          <w:iCs/>
          <w:sz w:val="24"/>
          <w:szCs w:val="24"/>
        </w:rPr>
        <w:t>Cornell Hospitality Report, 17</w:t>
      </w:r>
      <w:r w:rsidRPr="00F2685A">
        <w:rPr>
          <w:rFonts w:ascii="Times New Roman" w:hAnsi="Times New Roman"/>
          <w:sz w:val="24"/>
          <w:szCs w:val="24"/>
        </w:rPr>
        <w:t>(8).</w:t>
      </w:r>
      <w:proofErr w:type="gramEnd"/>
      <w:r w:rsidRPr="00F2685A">
        <w:rPr>
          <w:rStyle w:val="apple-converted-space"/>
          <w:rFonts w:ascii="Times New Roman" w:hAnsi="Times New Roman"/>
          <w:sz w:val="24"/>
          <w:szCs w:val="24"/>
        </w:rPr>
        <w:t> </w:t>
      </w:r>
    </w:p>
    <w:p w14:paraId="13C9CE72" w14:textId="77777777" w:rsidR="00486589" w:rsidRPr="00F2685A" w:rsidRDefault="00486589" w:rsidP="00486589">
      <w:pPr>
        <w:pStyle w:val="p1"/>
        <w:rPr>
          <w:rFonts w:ascii="Times New Roman" w:hAnsi="Times New Roman"/>
          <w:sz w:val="24"/>
          <w:szCs w:val="24"/>
        </w:rPr>
      </w:pPr>
    </w:p>
    <w:p w14:paraId="4001A4E2"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Rose</w:t>
      </w:r>
      <w:proofErr w:type="gramEnd"/>
      <w:r w:rsidRPr="00F2685A">
        <w:rPr>
          <w:rFonts w:ascii="Times New Roman" w:hAnsi="Times New Roman"/>
          <w:sz w:val="24"/>
          <w:szCs w:val="24"/>
        </w:rPr>
        <w:t xml:space="preserve">, P. (2016). </w:t>
      </w:r>
      <w:proofErr w:type="gramStart"/>
      <w:r w:rsidRPr="00F2685A">
        <w:rPr>
          <w:rFonts w:ascii="Times New Roman" w:hAnsi="Times New Roman"/>
          <w:sz w:val="24"/>
          <w:szCs w:val="24"/>
        </w:rPr>
        <w:t>A lifetime in airline revenue management.</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Journal of Revenue and Pricing Management, 15</w:t>
      </w:r>
      <w:r w:rsidRPr="00F2685A">
        <w:rPr>
          <w:rFonts w:ascii="Times New Roman" w:hAnsi="Times New Roman"/>
          <w:sz w:val="24"/>
          <w:szCs w:val="24"/>
        </w:rPr>
        <w:t>(3-4), 197-202.</w:t>
      </w:r>
      <w:proofErr w:type="gramEnd"/>
    </w:p>
    <w:p w14:paraId="1A1F5828" w14:textId="77777777" w:rsidR="00486589" w:rsidRPr="00F2685A" w:rsidRDefault="00486589" w:rsidP="00486589">
      <w:pPr>
        <w:pStyle w:val="p1"/>
        <w:rPr>
          <w:rFonts w:ascii="Times New Roman" w:hAnsi="Times New Roman"/>
          <w:sz w:val="24"/>
          <w:szCs w:val="24"/>
        </w:rPr>
      </w:pPr>
    </w:p>
    <w:p w14:paraId="3F85B925" w14:textId="77777777" w:rsidR="00486589" w:rsidRPr="00F2685A" w:rsidRDefault="00486589" w:rsidP="00486589">
      <w:pPr>
        <w:pStyle w:val="p1"/>
        <w:rPr>
          <w:rFonts w:ascii="Times New Roman" w:hAnsi="Times New Roman"/>
          <w:sz w:val="24"/>
          <w:szCs w:val="24"/>
        </w:rPr>
      </w:pPr>
      <w:r w:rsidRPr="00F2685A">
        <w:rPr>
          <w:rFonts w:ascii="Times New Roman" w:hAnsi="Times New Roman"/>
          <w:sz w:val="24"/>
          <w:szCs w:val="24"/>
        </w:rPr>
        <w:t>STR Global Glossary: A guide to our terminology. (2018).</w:t>
      </w:r>
      <w:proofErr w:type="gramStart"/>
      <w:r w:rsidRPr="00F2685A">
        <w:rPr>
          <w:rStyle w:val="apple-converted-space"/>
          <w:rFonts w:ascii="Times New Roman" w:hAnsi="Times New Roman"/>
          <w:sz w:val="24"/>
          <w:szCs w:val="24"/>
        </w:rPr>
        <w:t xml:space="preserve">  </w:t>
      </w:r>
      <w:r w:rsidRPr="00F2685A">
        <w:rPr>
          <w:rFonts w:ascii="Times New Roman" w:hAnsi="Times New Roman"/>
          <w:sz w:val="24"/>
          <w:szCs w:val="24"/>
        </w:rPr>
        <w:t>Retrieved</w:t>
      </w:r>
      <w:proofErr w:type="gramEnd"/>
      <w:r w:rsidRPr="00F2685A">
        <w:rPr>
          <w:rFonts w:ascii="Times New Roman" w:hAnsi="Times New Roman"/>
          <w:sz w:val="24"/>
          <w:szCs w:val="24"/>
        </w:rPr>
        <w:t xml:space="preserve"> January 2018, from STR Global </w:t>
      </w:r>
      <w:hyperlink r:id="rId23" w:history="1">
        <w:r w:rsidRPr="00F2685A">
          <w:rPr>
            <w:rStyle w:val="Hyperlink"/>
            <w:rFonts w:ascii="Times New Roman" w:hAnsi="Times New Roman"/>
            <w:sz w:val="24"/>
            <w:szCs w:val="24"/>
          </w:rPr>
          <w:t>https://tinyurl.com/y9m2ouwg</w:t>
        </w:r>
      </w:hyperlink>
    </w:p>
    <w:p w14:paraId="081C8647" w14:textId="77777777" w:rsidR="00486589" w:rsidRPr="00F2685A" w:rsidRDefault="00486589" w:rsidP="00486589">
      <w:pPr>
        <w:pStyle w:val="p1"/>
        <w:rPr>
          <w:rFonts w:ascii="Times New Roman" w:hAnsi="Times New Roman"/>
          <w:sz w:val="24"/>
          <w:szCs w:val="24"/>
        </w:rPr>
      </w:pPr>
    </w:p>
    <w:p w14:paraId="4958105C" w14:textId="77777777" w:rsidR="00486589" w:rsidRPr="00F2685A" w:rsidRDefault="00486589" w:rsidP="00486589">
      <w:pPr>
        <w:pStyle w:val="p1"/>
        <w:rPr>
          <w:rFonts w:ascii="Times New Roman" w:hAnsi="Times New Roman"/>
          <w:sz w:val="24"/>
          <w:szCs w:val="24"/>
        </w:rPr>
      </w:pPr>
      <w:proofErr w:type="spellStart"/>
      <w:proofErr w:type="gramStart"/>
      <w:r w:rsidRPr="00F2685A">
        <w:rPr>
          <w:rFonts w:ascii="Times New Roman" w:hAnsi="Times New Roman"/>
          <w:sz w:val="24"/>
          <w:szCs w:val="24"/>
        </w:rPr>
        <w:t>Talluri</w:t>
      </w:r>
      <w:proofErr w:type="spellEnd"/>
      <w:r w:rsidRPr="00F2685A">
        <w:rPr>
          <w:rFonts w:ascii="Times New Roman" w:hAnsi="Times New Roman"/>
          <w:sz w:val="24"/>
          <w:szCs w:val="24"/>
        </w:rPr>
        <w:t xml:space="preserve">, K. T., &amp; Van </w:t>
      </w:r>
      <w:proofErr w:type="spellStart"/>
      <w:r w:rsidRPr="00F2685A">
        <w:rPr>
          <w:rFonts w:ascii="Times New Roman" w:hAnsi="Times New Roman"/>
          <w:sz w:val="24"/>
          <w:szCs w:val="24"/>
        </w:rPr>
        <w:t>Ryzin</w:t>
      </w:r>
      <w:proofErr w:type="spellEnd"/>
      <w:r w:rsidRPr="00F2685A">
        <w:rPr>
          <w:rFonts w:ascii="Times New Roman" w:hAnsi="Times New Roman"/>
          <w:sz w:val="24"/>
          <w:szCs w:val="24"/>
        </w:rPr>
        <w:t>, G. J. (2005).</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The theory and practice of revenue management</w:t>
      </w:r>
      <w:r w:rsidRPr="00F2685A">
        <w:rPr>
          <w:rFonts w:ascii="Times New Roman" w:hAnsi="Times New Roman"/>
          <w:sz w:val="24"/>
          <w:szCs w:val="24"/>
        </w:rPr>
        <w:t>.</w:t>
      </w:r>
      <w:proofErr w:type="gramEnd"/>
      <w:r w:rsidRPr="00F2685A">
        <w:rPr>
          <w:rFonts w:ascii="Times New Roman" w:hAnsi="Times New Roman"/>
          <w:sz w:val="24"/>
          <w:szCs w:val="24"/>
        </w:rPr>
        <w:t xml:space="preserve"> New York, NY: Springer </w:t>
      </w:r>
      <w:proofErr w:type="spellStart"/>
      <w:r w:rsidRPr="00F2685A">
        <w:rPr>
          <w:rFonts w:ascii="Times New Roman" w:hAnsi="Times New Roman"/>
          <w:sz w:val="24"/>
          <w:szCs w:val="24"/>
        </w:rPr>
        <w:t>Science+Business</w:t>
      </w:r>
      <w:proofErr w:type="spellEnd"/>
      <w:r w:rsidRPr="00F2685A">
        <w:rPr>
          <w:rFonts w:ascii="Times New Roman" w:hAnsi="Times New Roman"/>
          <w:sz w:val="24"/>
          <w:szCs w:val="24"/>
        </w:rPr>
        <w:t xml:space="preserve"> Media, Inc.</w:t>
      </w:r>
    </w:p>
    <w:p w14:paraId="52786699" w14:textId="77777777" w:rsidR="00486589" w:rsidRPr="00F2685A" w:rsidRDefault="00486589" w:rsidP="00486589">
      <w:pPr>
        <w:pStyle w:val="p1"/>
        <w:rPr>
          <w:rFonts w:ascii="Times New Roman" w:hAnsi="Times New Roman"/>
          <w:sz w:val="24"/>
          <w:szCs w:val="24"/>
        </w:rPr>
      </w:pPr>
    </w:p>
    <w:p w14:paraId="7004D8DD"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Tranter, K. A., Stuart-Hill, T., &amp; Parker, J. (2009).</w:t>
      </w:r>
      <w:proofErr w:type="gramEnd"/>
      <w:r w:rsidRPr="00F2685A">
        <w:rPr>
          <w:rFonts w:ascii="Times New Roman" w:hAnsi="Times New Roman"/>
          <w:sz w:val="24"/>
          <w:szCs w:val="24"/>
        </w:rPr>
        <w:t xml:space="preserve"> </w:t>
      </w:r>
      <w:r w:rsidRPr="00F2685A">
        <w:rPr>
          <w:rFonts w:ascii="Times New Roman" w:hAnsi="Times New Roman"/>
          <w:i/>
          <w:iCs/>
          <w:sz w:val="24"/>
          <w:szCs w:val="24"/>
        </w:rPr>
        <w:t>An introduction to revenue management: Principles and practices for the real world</w:t>
      </w:r>
      <w:r w:rsidRPr="00F2685A">
        <w:rPr>
          <w:rFonts w:ascii="Times New Roman" w:hAnsi="Times New Roman"/>
          <w:sz w:val="24"/>
          <w:szCs w:val="24"/>
        </w:rPr>
        <w:t xml:space="preserve"> (1st </w:t>
      </w:r>
      <w:proofErr w:type="gramStart"/>
      <w:r w:rsidRPr="00F2685A">
        <w:rPr>
          <w:rFonts w:ascii="Times New Roman" w:hAnsi="Times New Roman"/>
          <w:sz w:val="24"/>
          <w:szCs w:val="24"/>
        </w:rPr>
        <w:t>ed</w:t>
      </w:r>
      <w:proofErr w:type="gramEnd"/>
      <w:r w:rsidRPr="00F2685A">
        <w:rPr>
          <w:rFonts w:ascii="Times New Roman" w:hAnsi="Times New Roman"/>
          <w:sz w:val="24"/>
          <w:szCs w:val="24"/>
        </w:rPr>
        <w:t>.). Upper Saddle River, New Jersey: Person Education, Inc.</w:t>
      </w:r>
    </w:p>
    <w:p w14:paraId="05009BF6" w14:textId="77777777" w:rsidR="00486589" w:rsidRPr="00F2685A" w:rsidRDefault="00486589" w:rsidP="00486589">
      <w:pPr>
        <w:pStyle w:val="p1"/>
        <w:rPr>
          <w:rFonts w:ascii="Times New Roman" w:hAnsi="Times New Roman"/>
          <w:sz w:val="24"/>
          <w:szCs w:val="24"/>
        </w:rPr>
      </w:pPr>
    </w:p>
    <w:p w14:paraId="036BE1A5" w14:textId="77777777" w:rsidR="00486589" w:rsidRPr="00F2685A" w:rsidRDefault="00486589" w:rsidP="00486589">
      <w:pPr>
        <w:pStyle w:val="p1"/>
        <w:rPr>
          <w:rFonts w:ascii="Times New Roman" w:hAnsi="Times New Roman"/>
          <w:sz w:val="24"/>
          <w:szCs w:val="24"/>
        </w:rPr>
      </w:pPr>
      <w:proofErr w:type="gramStart"/>
      <w:r w:rsidRPr="00F2685A">
        <w:rPr>
          <w:rFonts w:ascii="Times New Roman" w:hAnsi="Times New Roman"/>
          <w:sz w:val="24"/>
          <w:szCs w:val="24"/>
        </w:rPr>
        <w:t>van</w:t>
      </w:r>
      <w:proofErr w:type="gramEnd"/>
      <w:r w:rsidRPr="00F2685A">
        <w:rPr>
          <w:rFonts w:ascii="Times New Roman" w:hAnsi="Times New Roman"/>
          <w:sz w:val="24"/>
          <w:szCs w:val="24"/>
        </w:rPr>
        <w:t xml:space="preserve"> </w:t>
      </w:r>
      <w:proofErr w:type="spellStart"/>
      <w:r w:rsidRPr="00F2685A">
        <w:rPr>
          <w:rFonts w:ascii="Times New Roman" w:hAnsi="Times New Roman"/>
          <w:sz w:val="24"/>
          <w:szCs w:val="24"/>
        </w:rPr>
        <w:t>Meerendonk</w:t>
      </w:r>
      <w:proofErr w:type="spellEnd"/>
      <w:r w:rsidRPr="00F2685A">
        <w:rPr>
          <w:rFonts w:ascii="Times New Roman" w:hAnsi="Times New Roman"/>
          <w:sz w:val="24"/>
          <w:szCs w:val="24"/>
        </w:rPr>
        <w:t xml:space="preserve">, P. (2016). </w:t>
      </w:r>
      <w:proofErr w:type="gramStart"/>
      <w:r w:rsidRPr="00F2685A">
        <w:rPr>
          <w:rFonts w:ascii="Times New Roman" w:hAnsi="Times New Roman"/>
          <w:sz w:val="24"/>
          <w:szCs w:val="24"/>
        </w:rPr>
        <w:t>The evolution of revenue management and big data.</w:t>
      </w:r>
      <w:proofErr w:type="gramEnd"/>
      <w:r w:rsidRPr="00F2685A">
        <w:rPr>
          <w:rFonts w:ascii="Times New Roman" w:hAnsi="Times New Roman"/>
          <w:sz w:val="24"/>
          <w:szCs w:val="24"/>
        </w:rPr>
        <w:t xml:space="preserve"> </w:t>
      </w:r>
      <w:proofErr w:type="gramStart"/>
      <w:r w:rsidRPr="00F2685A">
        <w:rPr>
          <w:rFonts w:ascii="Times New Roman" w:hAnsi="Times New Roman"/>
          <w:i/>
          <w:iCs/>
          <w:sz w:val="24"/>
          <w:szCs w:val="24"/>
        </w:rPr>
        <w:t>Hotel Business Review</w:t>
      </w:r>
      <w:r w:rsidRPr="00F2685A">
        <w:rPr>
          <w:rFonts w:ascii="Times New Roman" w:hAnsi="Times New Roman"/>
          <w:sz w:val="24"/>
          <w:szCs w:val="24"/>
        </w:rPr>
        <w:t>.</w:t>
      </w:r>
      <w:proofErr w:type="gramEnd"/>
      <w:r w:rsidRPr="00F2685A">
        <w:rPr>
          <w:rFonts w:ascii="Times New Roman" w:hAnsi="Times New Roman"/>
          <w:sz w:val="24"/>
          <w:szCs w:val="24"/>
        </w:rPr>
        <w:t xml:space="preserve"> Retrieved from https://tinyurl.com/ycrx5jdr</w:t>
      </w:r>
    </w:p>
    <w:p w14:paraId="5CBC3009" w14:textId="77777777" w:rsidR="00486589" w:rsidRPr="00F2685A" w:rsidRDefault="00486589" w:rsidP="00486589">
      <w:pPr>
        <w:pStyle w:val="p1"/>
        <w:rPr>
          <w:rFonts w:ascii="Times New Roman" w:hAnsi="Times New Roman"/>
          <w:sz w:val="24"/>
          <w:szCs w:val="24"/>
        </w:rPr>
      </w:pPr>
    </w:p>
    <w:p w14:paraId="3A8BB2D8" w14:textId="77777777" w:rsidR="00486589" w:rsidRPr="00F2685A" w:rsidRDefault="00486589" w:rsidP="00486589">
      <w:pPr>
        <w:pStyle w:val="p1"/>
        <w:rPr>
          <w:rFonts w:ascii="Times New Roman" w:hAnsi="Times New Roman"/>
          <w:sz w:val="24"/>
          <w:szCs w:val="24"/>
        </w:rPr>
      </w:pPr>
      <w:r w:rsidRPr="00F2685A">
        <w:rPr>
          <w:rFonts w:ascii="Times New Roman" w:hAnsi="Times New Roman"/>
          <w:sz w:val="24"/>
          <w:szCs w:val="24"/>
        </w:rPr>
        <w:t xml:space="preserve">Vinod, B. (2016). </w:t>
      </w:r>
      <w:proofErr w:type="gramStart"/>
      <w:r w:rsidRPr="00F2685A">
        <w:rPr>
          <w:rFonts w:ascii="Times New Roman" w:hAnsi="Times New Roman"/>
          <w:sz w:val="24"/>
          <w:szCs w:val="24"/>
        </w:rPr>
        <w:t>Evolution of yield management.</w:t>
      </w:r>
      <w:proofErr w:type="gramEnd"/>
      <w:r w:rsidRPr="00F2685A">
        <w:rPr>
          <w:rFonts w:ascii="Times New Roman" w:hAnsi="Times New Roman"/>
          <w:sz w:val="24"/>
          <w:szCs w:val="24"/>
        </w:rPr>
        <w:t xml:space="preserve"> </w:t>
      </w:r>
      <w:r w:rsidRPr="00F2685A">
        <w:rPr>
          <w:rFonts w:ascii="Times New Roman" w:hAnsi="Times New Roman"/>
          <w:i/>
          <w:iCs/>
          <w:sz w:val="24"/>
          <w:szCs w:val="24"/>
        </w:rPr>
        <w:t>Journal of Revenue and Pricing Management, 15</w:t>
      </w:r>
      <w:r w:rsidRPr="00F2685A">
        <w:rPr>
          <w:rFonts w:ascii="Times New Roman" w:hAnsi="Times New Roman"/>
          <w:sz w:val="24"/>
          <w:szCs w:val="24"/>
        </w:rPr>
        <w:t>(3-4), 203-2011</w:t>
      </w:r>
    </w:p>
    <w:p w14:paraId="1C58DFB0" w14:textId="77777777" w:rsidR="00486589" w:rsidRPr="00F2685A" w:rsidRDefault="00486589" w:rsidP="00486589">
      <w:pPr>
        <w:pStyle w:val="p1"/>
        <w:rPr>
          <w:rFonts w:ascii="Times New Roman" w:hAnsi="Times New Roman"/>
          <w:sz w:val="24"/>
          <w:szCs w:val="24"/>
        </w:rPr>
      </w:pPr>
      <w:r w:rsidRPr="00F2685A">
        <w:rPr>
          <w:rFonts w:ascii="Times New Roman" w:hAnsi="Times New Roman"/>
          <w:sz w:val="24"/>
          <w:szCs w:val="24"/>
        </w:rPr>
        <w:t>.</w:t>
      </w:r>
      <w:r w:rsidRPr="00F2685A">
        <w:rPr>
          <w:rStyle w:val="apple-converted-space"/>
          <w:rFonts w:ascii="Times New Roman" w:hAnsi="Times New Roman"/>
          <w:sz w:val="24"/>
          <w:szCs w:val="24"/>
        </w:rPr>
        <w:t> </w:t>
      </w:r>
    </w:p>
    <w:p w14:paraId="188A26E6" w14:textId="77777777" w:rsidR="00486589" w:rsidRPr="00F2685A" w:rsidRDefault="00486589" w:rsidP="00486589">
      <w:pPr>
        <w:pStyle w:val="p1"/>
        <w:rPr>
          <w:rStyle w:val="apple-converted-space"/>
          <w:rFonts w:ascii="Times New Roman" w:hAnsi="Times New Roman"/>
          <w:sz w:val="24"/>
          <w:szCs w:val="24"/>
        </w:rPr>
      </w:pPr>
      <w:proofErr w:type="gramStart"/>
      <w:r w:rsidRPr="00F2685A">
        <w:rPr>
          <w:rFonts w:ascii="Times New Roman" w:hAnsi="Times New Roman"/>
          <w:sz w:val="24"/>
          <w:szCs w:val="24"/>
        </w:rPr>
        <w:t>Webb, T. (2016).</w:t>
      </w:r>
      <w:proofErr w:type="gramEnd"/>
      <w:r w:rsidRPr="00F2685A">
        <w:rPr>
          <w:rFonts w:ascii="Times New Roman" w:hAnsi="Times New Roman"/>
          <w:sz w:val="24"/>
          <w:szCs w:val="24"/>
        </w:rPr>
        <w:t xml:space="preserve"> From travel agents to OTAs: How the evolution of consumer booking behavior has affected revenue management. </w:t>
      </w:r>
      <w:proofErr w:type="gramStart"/>
      <w:r w:rsidRPr="00F2685A">
        <w:rPr>
          <w:rFonts w:ascii="Times New Roman" w:hAnsi="Times New Roman"/>
          <w:i/>
          <w:iCs/>
          <w:sz w:val="24"/>
          <w:szCs w:val="24"/>
        </w:rPr>
        <w:t>Journal of Revenue and Pricing Management, 15</w:t>
      </w:r>
      <w:r w:rsidRPr="00F2685A">
        <w:rPr>
          <w:rFonts w:ascii="Times New Roman" w:hAnsi="Times New Roman"/>
          <w:sz w:val="24"/>
          <w:szCs w:val="24"/>
        </w:rPr>
        <w:t>(3-4), 276-282.</w:t>
      </w:r>
      <w:proofErr w:type="gramEnd"/>
      <w:r w:rsidRPr="00F2685A">
        <w:rPr>
          <w:rStyle w:val="apple-converted-space"/>
          <w:rFonts w:ascii="Times New Roman" w:hAnsi="Times New Roman"/>
          <w:sz w:val="24"/>
          <w:szCs w:val="24"/>
        </w:rPr>
        <w:t> </w:t>
      </w:r>
    </w:p>
    <w:p w14:paraId="070315BB" w14:textId="77777777" w:rsidR="00486589" w:rsidRPr="00F2685A" w:rsidRDefault="00486589" w:rsidP="00486589">
      <w:pPr>
        <w:pStyle w:val="p1"/>
        <w:rPr>
          <w:rFonts w:ascii="Times New Roman" w:hAnsi="Times New Roman"/>
          <w:sz w:val="24"/>
          <w:szCs w:val="24"/>
        </w:rPr>
      </w:pPr>
    </w:p>
    <w:p w14:paraId="1C65680C" w14:textId="77777777" w:rsidR="00486589" w:rsidRPr="00F2685A" w:rsidRDefault="00486589" w:rsidP="00486589">
      <w:pPr>
        <w:pStyle w:val="p1"/>
        <w:rPr>
          <w:rFonts w:ascii="Times New Roman" w:hAnsi="Times New Roman"/>
          <w:sz w:val="24"/>
          <w:szCs w:val="24"/>
          <w:u w:val="single"/>
        </w:rPr>
      </w:pPr>
      <w:proofErr w:type="gramStart"/>
      <w:r w:rsidRPr="00F2685A">
        <w:rPr>
          <w:rFonts w:ascii="Times New Roman" w:hAnsi="Times New Roman"/>
          <w:sz w:val="24"/>
          <w:szCs w:val="24"/>
        </w:rPr>
        <w:t>Yeoman, S., &amp; McMahon-Beattie, U. (2017).</w:t>
      </w:r>
      <w:proofErr w:type="gramEnd"/>
      <w:r w:rsidRPr="00F2685A">
        <w:rPr>
          <w:rFonts w:ascii="Times New Roman" w:hAnsi="Times New Roman"/>
          <w:sz w:val="24"/>
          <w:szCs w:val="24"/>
        </w:rPr>
        <w:t xml:space="preserve"> The turning points of revenue management: A brief history of future evolution. </w:t>
      </w:r>
      <w:r w:rsidRPr="00F2685A">
        <w:rPr>
          <w:rFonts w:ascii="Times New Roman" w:hAnsi="Times New Roman"/>
          <w:i/>
          <w:iCs/>
          <w:sz w:val="24"/>
          <w:szCs w:val="24"/>
        </w:rPr>
        <w:t>Journal of Tourism Futures, 3</w:t>
      </w:r>
      <w:r w:rsidRPr="00F2685A">
        <w:rPr>
          <w:rFonts w:ascii="Times New Roman" w:hAnsi="Times New Roman"/>
          <w:sz w:val="24"/>
          <w:szCs w:val="24"/>
        </w:rPr>
        <w:t xml:space="preserve">(1), 66-72. </w:t>
      </w:r>
      <w:proofErr w:type="spellStart"/>
      <w:proofErr w:type="gramStart"/>
      <w:r w:rsidRPr="00F2685A">
        <w:rPr>
          <w:rFonts w:ascii="Times New Roman" w:hAnsi="Times New Roman"/>
          <w:sz w:val="24"/>
          <w:szCs w:val="24"/>
        </w:rPr>
        <w:t>doi</w:t>
      </w:r>
      <w:proofErr w:type="spellEnd"/>
      <w:proofErr w:type="gramEnd"/>
      <w:r w:rsidRPr="00F2685A">
        <w:rPr>
          <w:rFonts w:ascii="Times New Roman" w:hAnsi="Times New Roman"/>
          <w:sz w:val="24"/>
          <w:szCs w:val="24"/>
        </w:rPr>
        <w:t xml:space="preserve">: </w:t>
      </w:r>
      <w:hyperlink r:id="rId24" w:history="1">
        <w:r w:rsidRPr="00F2685A">
          <w:rPr>
            <w:rStyle w:val="Hyperlink"/>
            <w:rFonts w:ascii="Times New Roman" w:hAnsi="Times New Roman"/>
            <w:sz w:val="24"/>
            <w:szCs w:val="24"/>
          </w:rPr>
          <w:t>https://doi.org/10.1108/JTF-11-2016-0040</w:t>
        </w:r>
      </w:hyperlink>
    </w:p>
    <w:p w14:paraId="79556847" w14:textId="77777777" w:rsidR="00486589" w:rsidRPr="00F2685A" w:rsidRDefault="00486589" w:rsidP="00486589">
      <w:pPr>
        <w:pStyle w:val="p1"/>
        <w:rPr>
          <w:rFonts w:ascii="Times New Roman" w:hAnsi="Times New Roman"/>
          <w:sz w:val="24"/>
          <w:szCs w:val="24"/>
        </w:rPr>
      </w:pPr>
    </w:p>
    <w:p w14:paraId="5C8E566A" w14:textId="77777777" w:rsidR="00486589" w:rsidRPr="00F2685A" w:rsidRDefault="00486589" w:rsidP="00486589">
      <w:pPr>
        <w:rPr>
          <w:rFonts w:ascii="Times New Roman" w:hAnsi="Times New Roman" w:cs="Times New Roman"/>
          <w:u w:val="single"/>
        </w:rPr>
      </w:pPr>
    </w:p>
    <w:p w14:paraId="5B960CA1" w14:textId="77777777" w:rsidR="00486589" w:rsidRPr="00F2685A" w:rsidRDefault="00486589" w:rsidP="00486589">
      <w:pPr>
        <w:rPr>
          <w:rFonts w:ascii="Times New Roman" w:hAnsi="Times New Roman" w:cs="Times New Roman"/>
        </w:rPr>
      </w:pPr>
    </w:p>
    <w:p w14:paraId="266F5A73" w14:textId="77777777" w:rsidR="00486589" w:rsidRDefault="00486589" w:rsidP="00486589"/>
    <w:p w14:paraId="18EDBF14" w14:textId="77777777" w:rsidR="00486589" w:rsidRDefault="00486589" w:rsidP="00486589"/>
    <w:p w14:paraId="73C818D0" w14:textId="77777777" w:rsidR="00486589" w:rsidRDefault="00486589" w:rsidP="00486589">
      <w:pPr>
        <w:rPr>
          <w:rFonts w:asciiTheme="majorHAnsi" w:hAnsiTheme="majorHAnsi"/>
        </w:rPr>
      </w:pPr>
    </w:p>
    <w:p w14:paraId="5E6CC664" w14:textId="77777777" w:rsidR="00116E05" w:rsidRDefault="00116E05"/>
    <w:sectPr w:rsidR="00116E05" w:rsidSect="00D90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A5DCE" w14:textId="77777777" w:rsidR="00B51E3D" w:rsidRDefault="00B51E3D" w:rsidP="00A74608">
      <w:r>
        <w:separator/>
      </w:r>
    </w:p>
  </w:endnote>
  <w:endnote w:type="continuationSeparator" w:id="0">
    <w:p w14:paraId="11A8E621" w14:textId="77777777" w:rsidR="00B51E3D" w:rsidRDefault="00B51E3D" w:rsidP="00A7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w:altName w:val="Segoe UI Semilight"/>
    <w:charset w:val="B1"/>
    <w:family w:val="swiss"/>
    <w:pitch w:val="variable"/>
    <w:sig w:usb0="80000A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Brush Script MT Italic">
    <w:altName w:val="Brush Script MT"/>
    <w:panose1 w:val="030608020404060703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4E87" w14:textId="7F487977" w:rsidR="00051399" w:rsidRDefault="00051399" w:rsidP="00116E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CD3">
      <w:rPr>
        <w:rStyle w:val="PageNumber"/>
        <w:noProof/>
      </w:rPr>
      <w:t>1</w:t>
    </w:r>
    <w:r>
      <w:rPr>
        <w:rStyle w:val="PageNumber"/>
      </w:rPr>
      <w:fldChar w:fldCharType="end"/>
    </w:r>
  </w:p>
  <w:p w14:paraId="0D53D250" w14:textId="77777777" w:rsidR="00051399" w:rsidRDefault="00051399" w:rsidP="003765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1858" w14:textId="77777777" w:rsidR="00B51E3D" w:rsidRDefault="00B51E3D" w:rsidP="00A74608">
      <w:r>
        <w:separator/>
      </w:r>
    </w:p>
  </w:footnote>
  <w:footnote w:type="continuationSeparator" w:id="0">
    <w:p w14:paraId="64A6F1BE" w14:textId="77777777" w:rsidR="00B51E3D" w:rsidRDefault="00B51E3D" w:rsidP="00A7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0A6C" w14:textId="2BE5BBF7" w:rsidR="005D0CD3" w:rsidRDefault="005D0CD3">
    <w:pPr>
      <w:pStyle w:val="Header"/>
    </w:pPr>
    <w:r>
      <w:t>17-15</w:t>
    </w:r>
    <w:r>
      <w:ptab w:relativeTo="margin" w:alignment="center" w:leader="none"/>
    </w:r>
    <w:r>
      <w:t>HMGT 4902 Hospitality Revenue Management</w:t>
    </w:r>
    <w:r>
      <w:ptab w:relativeTo="margin" w:alignment="right" w:leader="none"/>
    </w:r>
    <w:r>
      <w:t>03-20-2018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789346"/>
    <w:lvl w:ilvl="0">
      <w:start w:val="1"/>
      <w:numFmt w:val="decimal"/>
      <w:lvlText w:val="%1."/>
      <w:lvlJc w:val="left"/>
      <w:pPr>
        <w:tabs>
          <w:tab w:val="num" w:pos="1800"/>
        </w:tabs>
        <w:ind w:left="1800" w:hanging="360"/>
      </w:pPr>
    </w:lvl>
  </w:abstractNum>
  <w:abstractNum w:abstractNumId="1">
    <w:nsid w:val="FFFFFF7D"/>
    <w:multiLevelType w:val="singleLevel"/>
    <w:tmpl w:val="5BCAB564"/>
    <w:lvl w:ilvl="0">
      <w:start w:val="1"/>
      <w:numFmt w:val="decimal"/>
      <w:lvlText w:val="%1."/>
      <w:lvlJc w:val="left"/>
      <w:pPr>
        <w:tabs>
          <w:tab w:val="num" w:pos="1440"/>
        </w:tabs>
        <w:ind w:left="1440" w:hanging="360"/>
      </w:pPr>
    </w:lvl>
  </w:abstractNum>
  <w:abstractNum w:abstractNumId="2">
    <w:nsid w:val="FFFFFF7E"/>
    <w:multiLevelType w:val="singleLevel"/>
    <w:tmpl w:val="42BC7C0C"/>
    <w:lvl w:ilvl="0">
      <w:start w:val="1"/>
      <w:numFmt w:val="decimal"/>
      <w:lvlText w:val="%1."/>
      <w:lvlJc w:val="left"/>
      <w:pPr>
        <w:tabs>
          <w:tab w:val="num" w:pos="1080"/>
        </w:tabs>
        <w:ind w:left="1080" w:hanging="360"/>
      </w:pPr>
    </w:lvl>
  </w:abstractNum>
  <w:abstractNum w:abstractNumId="3">
    <w:nsid w:val="FFFFFF7F"/>
    <w:multiLevelType w:val="singleLevel"/>
    <w:tmpl w:val="43F6AFAE"/>
    <w:lvl w:ilvl="0">
      <w:start w:val="1"/>
      <w:numFmt w:val="decimal"/>
      <w:lvlText w:val="%1."/>
      <w:lvlJc w:val="left"/>
      <w:pPr>
        <w:tabs>
          <w:tab w:val="num" w:pos="720"/>
        </w:tabs>
        <w:ind w:left="720" w:hanging="360"/>
      </w:pPr>
    </w:lvl>
  </w:abstractNum>
  <w:abstractNum w:abstractNumId="4">
    <w:nsid w:val="FFFFFF80"/>
    <w:multiLevelType w:val="singleLevel"/>
    <w:tmpl w:val="001441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9A6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8AA4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40C1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5EFBF2"/>
    <w:lvl w:ilvl="0">
      <w:start w:val="1"/>
      <w:numFmt w:val="decimal"/>
      <w:lvlText w:val="%1."/>
      <w:lvlJc w:val="left"/>
      <w:pPr>
        <w:tabs>
          <w:tab w:val="num" w:pos="360"/>
        </w:tabs>
        <w:ind w:left="360" w:hanging="360"/>
      </w:pPr>
    </w:lvl>
  </w:abstractNum>
  <w:abstractNum w:abstractNumId="9">
    <w:nsid w:val="FFFFFF89"/>
    <w:multiLevelType w:val="singleLevel"/>
    <w:tmpl w:val="E9D2C032"/>
    <w:lvl w:ilvl="0">
      <w:start w:val="1"/>
      <w:numFmt w:val="bullet"/>
      <w:lvlText w:val=""/>
      <w:lvlJc w:val="left"/>
      <w:pPr>
        <w:tabs>
          <w:tab w:val="num" w:pos="360"/>
        </w:tabs>
        <w:ind w:left="360" w:hanging="360"/>
      </w:pPr>
      <w:rPr>
        <w:rFonts w:ascii="Symbol" w:hAnsi="Symbol" w:hint="default"/>
      </w:rPr>
    </w:lvl>
  </w:abstractNum>
  <w:abstractNum w:abstractNumId="10">
    <w:nsid w:val="006F6307"/>
    <w:multiLevelType w:val="hybridMultilevel"/>
    <w:tmpl w:val="9EEEB3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0E8958C8"/>
    <w:multiLevelType w:val="multilevel"/>
    <w:tmpl w:val="8FAE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66318"/>
    <w:multiLevelType w:val="hybridMultilevel"/>
    <w:tmpl w:val="C3F29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22C53"/>
    <w:multiLevelType w:val="hybridMultilevel"/>
    <w:tmpl w:val="DEEA6E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36035F5"/>
    <w:multiLevelType w:val="hybridMultilevel"/>
    <w:tmpl w:val="4D5661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4901C3F"/>
    <w:multiLevelType w:val="hybridMultilevel"/>
    <w:tmpl w:val="A06E11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1D3070"/>
    <w:multiLevelType w:val="hybridMultilevel"/>
    <w:tmpl w:val="94FAE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nsid w:val="51C07D2A"/>
    <w:multiLevelType w:val="hybridMultilevel"/>
    <w:tmpl w:val="DA6601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15DD9"/>
    <w:multiLevelType w:val="hybridMultilevel"/>
    <w:tmpl w:val="8B1E677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3DB1A56"/>
    <w:multiLevelType w:val="hybridMultilevel"/>
    <w:tmpl w:val="F83EEF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6F3D34B7"/>
    <w:multiLevelType w:val="hybridMultilevel"/>
    <w:tmpl w:val="2CCA92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29C2939"/>
    <w:multiLevelType w:val="hybridMultilevel"/>
    <w:tmpl w:val="3DDC7D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7D1B4C6E"/>
    <w:multiLevelType w:val="hybridMultilevel"/>
    <w:tmpl w:val="C310F700"/>
    <w:lvl w:ilvl="0" w:tplc="5978AC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14"/>
  </w:num>
  <w:num w:numId="4">
    <w:abstractNumId w:val="20"/>
  </w:num>
  <w:num w:numId="5">
    <w:abstractNumId w:val="15"/>
  </w:num>
  <w:num w:numId="6">
    <w:abstractNumId w:val="26"/>
  </w:num>
  <w:num w:numId="7">
    <w:abstractNumId w:val="18"/>
  </w:num>
  <w:num w:numId="8">
    <w:abstractNumId w:val="19"/>
  </w:num>
  <w:num w:numId="9">
    <w:abstractNumId w:val="22"/>
  </w:num>
  <w:num w:numId="10">
    <w:abstractNumId w:val="21"/>
  </w:num>
  <w:num w:numId="11">
    <w:abstractNumId w:val="25"/>
  </w:num>
  <w:num w:numId="12">
    <w:abstractNumId w:val="23"/>
  </w:num>
  <w:num w:numId="13">
    <w:abstractNumId w:val="24"/>
  </w:num>
  <w:num w:numId="14">
    <w:abstractNumId w:val="10"/>
  </w:num>
  <w:num w:numId="15">
    <w:abstractNumId w:val="16"/>
  </w:num>
  <w:num w:numId="16">
    <w:abstractNumId w:val="17"/>
  </w:num>
  <w:num w:numId="17">
    <w:abstractNumId w:val="11"/>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89"/>
    <w:rsid w:val="000107C6"/>
    <w:rsid w:val="00023593"/>
    <w:rsid w:val="00032585"/>
    <w:rsid w:val="000329E4"/>
    <w:rsid w:val="00051399"/>
    <w:rsid w:val="000775B0"/>
    <w:rsid w:val="000F5C0F"/>
    <w:rsid w:val="00116E05"/>
    <w:rsid w:val="00121AC7"/>
    <w:rsid w:val="001F00BE"/>
    <w:rsid w:val="00216FCD"/>
    <w:rsid w:val="002453E6"/>
    <w:rsid w:val="00315BB3"/>
    <w:rsid w:val="00376528"/>
    <w:rsid w:val="00377579"/>
    <w:rsid w:val="00486589"/>
    <w:rsid w:val="00486671"/>
    <w:rsid w:val="00492980"/>
    <w:rsid w:val="00503929"/>
    <w:rsid w:val="00520726"/>
    <w:rsid w:val="00522C2C"/>
    <w:rsid w:val="005A75AD"/>
    <w:rsid w:val="005D0CD3"/>
    <w:rsid w:val="00676F8F"/>
    <w:rsid w:val="006A77FA"/>
    <w:rsid w:val="006F604D"/>
    <w:rsid w:val="007506C2"/>
    <w:rsid w:val="00752B4B"/>
    <w:rsid w:val="00752D53"/>
    <w:rsid w:val="009508C9"/>
    <w:rsid w:val="00957D5D"/>
    <w:rsid w:val="009B0420"/>
    <w:rsid w:val="009D2AC0"/>
    <w:rsid w:val="009D7422"/>
    <w:rsid w:val="009F4809"/>
    <w:rsid w:val="00A40D8C"/>
    <w:rsid w:val="00A44B10"/>
    <w:rsid w:val="00A6689B"/>
    <w:rsid w:val="00A74608"/>
    <w:rsid w:val="00A84917"/>
    <w:rsid w:val="00B16E4C"/>
    <w:rsid w:val="00B51E3D"/>
    <w:rsid w:val="00B87E4A"/>
    <w:rsid w:val="00BA3AF0"/>
    <w:rsid w:val="00BC472B"/>
    <w:rsid w:val="00C25C49"/>
    <w:rsid w:val="00CC575F"/>
    <w:rsid w:val="00D436B8"/>
    <w:rsid w:val="00D6096F"/>
    <w:rsid w:val="00D6451F"/>
    <w:rsid w:val="00D908B4"/>
    <w:rsid w:val="00E800DD"/>
    <w:rsid w:val="00E9508A"/>
    <w:rsid w:val="00EE0A6B"/>
    <w:rsid w:val="00F24365"/>
    <w:rsid w:val="00F260EC"/>
    <w:rsid w:val="00F51A1B"/>
    <w:rsid w:val="00FE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FA7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89"/>
    <w:rPr>
      <w:rFonts w:eastAsiaTheme="minorEastAsia"/>
    </w:rPr>
  </w:style>
  <w:style w:type="paragraph" w:styleId="Heading2">
    <w:name w:val="heading 2"/>
    <w:basedOn w:val="Normal"/>
    <w:next w:val="Normal"/>
    <w:link w:val="Heading2Char"/>
    <w:qFormat/>
    <w:rsid w:val="0048658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1"/>
    </w:pPr>
    <w:rPr>
      <w:rFonts w:ascii="Courier New" w:eastAsia="Times New Roman"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6589"/>
    <w:rPr>
      <w:rFonts w:ascii="Courier New" w:eastAsia="Times New Roman" w:hAnsi="Courier New" w:cs="Courier New"/>
      <w:u w:val="single"/>
    </w:rPr>
  </w:style>
  <w:style w:type="paragraph" w:customStyle="1" w:styleId="Default">
    <w:name w:val="Default"/>
    <w:rsid w:val="00486589"/>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486589"/>
    <w:pPr>
      <w:spacing w:after="67"/>
    </w:pPr>
    <w:rPr>
      <w:color w:val="auto"/>
    </w:rPr>
  </w:style>
  <w:style w:type="paragraph" w:styleId="ListParagraph">
    <w:name w:val="List Paragraph"/>
    <w:basedOn w:val="Normal"/>
    <w:uiPriority w:val="34"/>
    <w:qFormat/>
    <w:rsid w:val="00486589"/>
    <w:pPr>
      <w:ind w:left="720"/>
      <w:contextualSpacing/>
    </w:pPr>
  </w:style>
  <w:style w:type="table" w:styleId="TableGrid">
    <w:name w:val="Table Grid"/>
    <w:basedOn w:val="TableNormal"/>
    <w:uiPriority w:val="39"/>
    <w:rsid w:val="004865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589"/>
    <w:pPr>
      <w:tabs>
        <w:tab w:val="center" w:pos="4320"/>
        <w:tab w:val="right" w:pos="8640"/>
      </w:tabs>
    </w:pPr>
  </w:style>
  <w:style w:type="character" w:customStyle="1" w:styleId="HeaderChar">
    <w:name w:val="Header Char"/>
    <w:basedOn w:val="DefaultParagraphFont"/>
    <w:link w:val="Header"/>
    <w:uiPriority w:val="99"/>
    <w:rsid w:val="00486589"/>
    <w:rPr>
      <w:rFonts w:eastAsiaTheme="minorEastAsia"/>
    </w:rPr>
  </w:style>
  <w:style w:type="paragraph" w:styleId="Footer">
    <w:name w:val="footer"/>
    <w:basedOn w:val="Normal"/>
    <w:link w:val="FooterChar"/>
    <w:uiPriority w:val="99"/>
    <w:unhideWhenUsed/>
    <w:rsid w:val="00486589"/>
    <w:pPr>
      <w:tabs>
        <w:tab w:val="center" w:pos="4320"/>
        <w:tab w:val="right" w:pos="8640"/>
      </w:tabs>
    </w:pPr>
  </w:style>
  <w:style w:type="character" w:customStyle="1" w:styleId="FooterChar">
    <w:name w:val="Footer Char"/>
    <w:basedOn w:val="DefaultParagraphFont"/>
    <w:link w:val="Footer"/>
    <w:uiPriority w:val="99"/>
    <w:rsid w:val="00486589"/>
    <w:rPr>
      <w:rFonts w:eastAsiaTheme="minorEastAsia"/>
    </w:rPr>
  </w:style>
  <w:style w:type="character" w:styleId="PageNumber">
    <w:name w:val="page number"/>
    <w:basedOn w:val="DefaultParagraphFont"/>
    <w:uiPriority w:val="99"/>
    <w:semiHidden/>
    <w:unhideWhenUsed/>
    <w:rsid w:val="00486589"/>
  </w:style>
  <w:style w:type="character" w:styleId="Hyperlink">
    <w:name w:val="Hyperlink"/>
    <w:basedOn w:val="DefaultParagraphFont"/>
    <w:uiPriority w:val="99"/>
    <w:unhideWhenUsed/>
    <w:rsid w:val="00486589"/>
    <w:rPr>
      <w:color w:val="0000FF"/>
      <w:u w:val="single"/>
    </w:rPr>
  </w:style>
  <w:style w:type="paragraph" w:customStyle="1" w:styleId="p1">
    <w:name w:val="p1"/>
    <w:basedOn w:val="Normal"/>
    <w:rsid w:val="00486589"/>
    <w:pPr>
      <w:ind w:left="540" w:hanging="540"/>
    </w:pPr>
    <w:rPr>
      <w:rFonts w:ascii="Helvetica" w:eastAsiaTheme="minorHAnsi" w:hAnsi="Helvetica" w:cs="Times New Roman"/>
      <w:sz w:val="18"/>
      <w:szCs w:val="18"/>
    </w:rPr>
  </w:style>
  <w:style w:type="paragraph" w:styleId="Title">
    <w:name w:val="Title"/>
    <w:basedOn w:val="Normal"/>
    <w:link w:val="TitleChar"/>
    <w:qFormat/>
    <w:rsid w:val="00486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Courier New" w:eastAsia="Times New Roman" w:hAnsi="Courier New" w:cs="Courier New"/>
      <w:b/>
      <w:bCs/>
    </w:rPr>
  </w:style>
  <w:style w:type="character" w:customStyle="1" w:styleId="TitleChar">
    <w:name w:val="Title Char"/>
    <w:basedOn w:val="DefaultParagraphFont"/>
    <w:link w:val="Title"/>
    <w:rsid w:val="00486589"/>
    <w:rPr>
      <w:rFonts w:ascii="Courier New" w:eastAsia="Times New Roman" w:hAnsi="Courier New" w:cs="Courier New"/>
      <w:b/>
      <w:bCs/>
    </w:rPr>
  </w:style>
  <w:style w:type="paragraph" w:styleId="BodyText">
    <w:name w:val="Body Text"/>
    <w:basedOn w:val="Normal"/>
    <w:link w:val="BodyTextChar"/>
    <w:rsid w:val="00486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New" w:eastAsia="Times New Roman" w:hAnsi="Courier New" w:cs="Courier New"/>
    </w:rPr>
  </w:style>
  <w:style w:type="character" w:customStyle="1" w:styleId="BodyTextChar">
    <w:name w:val="Body Text Char"/>
    <w:basedOn w:val="DefaultParagraphFont"/>
    <w:link w:val="BodyText"/>
    <w:rsid w:val="00486589"/>
    <w:rPr>
      <w:rFonts w:ascii="Courier New" w:eastAsia="Times New Roman" w:hAnsi="Courier New" w:cs="Courier New"/>
    </w:rPr>
  </w:style>
  <w:style w:type="character" w:customStyle="1" w:styleId="apple-converted-space">
    <w:name w:val="apple-converted-space"/>
    <w:basedOn w:val="DefaultParagraphFont"/>
    <w:rsid w:val="00486589"/>
  </w:style>
  <w:style w:type="character" w:styleId="Strong">
    <w:name w:val="Strong"/>
    <w:uiPriority w:val="22"/>
    <w:qFormat/>
    <w:rsid w:val="00486589"/>
    <w:rPr>
      <w:b/>
      <w:bCs/>
    </w:rPr>
  </w:style>
  <w:style w:type="paragraph" w:styleId="BalloonText">
    <w:name w:val="Balloon Text"/>
    <w:basedOn w:val="Normal"/>
    <w:link w:val="BalloonTextChar"/>
    <w:uiPriority w:val="99"/>
    <w:semiHidden/>
    <w:unhideWhenUsed/>
    <w:rsid w:val="009D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AC0"/>
    <w:rPr>
      <w:rFonts w:ascii="Lucida Grande" w:eastAsiaTheme="minorEastAsia" w:hAnsi="Lucida Grande" w:cs="Lucida Grande"/>
      <w:sz w:val="18"/>
      <w:szCs w:val="18"/>
    </w:rPr>
  </w:style>
  <w:style w:type="paragraph" w:customStyle="1" w:styleId="QuoteBlock">
    <w:name w:val="Quote Block"/>
    <w:basedOn w:val="Normal"/>
    <w:qFormat/>
    <w:rsid w:val="000329E4"/>
    <w:pPr>
      <w:ind w:left="450" w:right="900"/>
      <w:jc w:val="both"/>
    </w:pPr>
    <w:rPr>
      <w:rFonts w:ascii="Times New Roman" w:eastAsia="Times New Roman" w:hAnsi="Times New Roman" w:cs="Times New Roman"/>
      <w:color w:val="212121"/>
      <w:sz w:val="20"/>
      <w:szCs w:val="20"/>
      <w:shd w:val="clear" w:color="auto" w:fill="FFFFFF"/>
    </w:rPr>
  </w:style>
  <w:style w:type="paragraph" w:styleId="NormalWeb">
    <w:name w:val="Normal (Web)"/>
    <w:basedOn w:val="Normal"/>
    <w:uiPriority w:val="99"/>
    <w:unhideWhenUsed/>
    <w:rsid w:val="009F4809"/>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89"/>
    <w:rPr>
      <w:rFonts w:eastAsiaTheme="minorEastAsia"/>
    </w:rPr>
  </w:style>
  <w:style w:type="paragraph" w:styleId="Heading2">
    <w:name w:val="heading 2"/>
    <w:basedOn w:val="Normal"/>
    <w:next w:val="Normal"/>
    <w:link w:val="Heading2Char"/>
    <w:qFormat/>
    <w:rsid w:val="0048658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1"/>
    </w:pPr>
    <w:rPr>
      <w:rFonts w:ascii="Courier New" w:eastAsia="Times New Roman"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6589"/>
    <w:rPr>
      <w:rFonts w:ascii="Courier New" w:eastAsia="Times New Roman" w:hAnsi="Courier New" w:cs="Courier New"/>
      <w:u w:val="single"/>
    </w:rPr>
  </w:style>
  <w:style w:type="paragraph" w:customStyle="1" w:styleId="Default">
    <w:name w:val="Default"/>
    <w:rsid w:val="00486589"/>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486589"/>
    <w:pPr>
      <w:spacing w:after="67"/>
    </w:pPr>
    <w:rPr>
      <w:color w:val="auto"/>
    </w:rPr>
  </w:style>
  <w:style w:type="paragraph" w:styleId="ListParagraph">
    <w:name w:val="List Paragraph"/>
    <w:basedOn w:val="Normal"/>
    <w:uiPriority w:val="34"/>
    <w:qFormat/>
    <w:rsid w:val="00486589"/>
    <w:pPr>
      <w:ind w:left="720"/>
      <w:contextualSpacing/>
    </w:pPr>
  </w:style>
  <w:style w:type="table" w:styleId="TableGrid">
    <w:name w:val="Table Grid"/>
    <w:basedOn w:val="TableNormal"/>
    <w:uiPriority w:val="39"/>
    <w:rsid w:val="004865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589"/>
    <w:pPr>
      <w:tabs>
        <w:tab w:val="center" w:pos="4320"/>
        <w:tab w:val="right" w:pos="8640"/>
      </w:tabs>
    </w:pPr>
  </w:style>
  <w:style w:type="character" w:customStyle="1" w:styleId="HeaderChar">
    <w:name w:val="Header Char"/>
    <w:basedOn w:val="DefaultParagraphFont"/>
    <w:link w:val="Header"/>
    <w:uiPriority w:val="99"/>
    <w:rsid w:val="00486589"/>
    <w:rPr>
      <w:rFonts w:eastAsiaTheme="minorEastAsia"/>
    </w:rPr>
  </w:style>
  <w:style w:type="paragraph" w:styleId="Footer">
    <w:name w:val="footer"/>
    <w:basedOn w:val="Normal"/>
    <w:link w:val="FooterChar"/>
    <w:uiPriority w:val="99"/>
    <w:unhideWhenUsed/>
    <w:rsid w:val="00486589"/>
    <w:pPr>
      <w:tabs>
        <w:tab w:val="center" w:pos="4320"/>
        <w:tab w:val="right" w:pos="8640"/>
      </w:tabs>
    </w:pPr>
  </w:style>
  <w:style w:type="character" w:customStyle="1" w:styleId="FooterChar">
    <w:name w:val="Footer Char"/>
    <w:basedOn w:val="DefaultParagraphFont"/>
    <w:link w:val="Footer"/>
    <w:uiPriority w:val="99"/>
    <w:rsid w:val="00486589"/>
    <w:rPr>
      <w:rFonts w:eastAsiaTheme="minorEastAsia"/>
    </w:rPr>
  </w:style>
  <w:style w:type="character" w:styleId="PageNumber">
    <w:name w:val="page number"/>
    <w:basedOn w:val="DefaultParagraphFont"/>
    <w:uiPriority w:val="99"/>
    <w:semiHidden/>
    <w:unhideWhenUsed/>
    <w:rsid w:val="00486589"/>
  </w:style>
  <w:style w:type="character" w:styleId="Hyperlink">
    <w:name w:val="Hyperlink"/>
    <w:basedOn w:val="DefaultParagraphFont"/>
    <w:uiPriority w:val="99"/>
    <w:unhideWhenUsed/>
    <w:rsid w:val="00486589"/>
    <w:rPr>
      <w:color w:val="0000FF"/>
      <w:u w:val="single"/>
    </w:rPr>
  </w:style>
  <w:style w:type="paragraph" w:customStyle="1" w:styleId="p1">
    <w:name w:val="p1"/>
    <w:basedOn w:val="Normal"/>
    <w:rsid w:val="00486589"/>
    <w:pPr>
      <w:ind w:left="540" w:hanging="540"/>
    </w:pPr>
    <w:rPr>
      <w:rFonts w:ascii="Helvetica" w:eastAsiaTheme="minorHAnsi" w:hAnsi="Helvetica" w:cs="Times New Roman"/>
      <w:sz w:val="18"/>
      <w:szCs w:val="18"/>
    </w:rPr>
  </w:style>
  <w:style w:type="paragraph" w:styleId="Title">
    <w:name w:val="Title"/>
    <w:basedOn w:val="Normal"/>
    <w:link w:val="TitleChar"/>
    <w:qFormat/>
    <w:rsid w:val="00486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Courier New" w:eastAsia="Times New Roman" w:hAnsi="Courier New" w:cs="Courier New"/>
      <w:b/>
      <w:bCs/>
    </w:rPr>
  </w:style>
  <w:style w:type="character" w:customStyle="1" w:styleId="TitleChar">
    <w:name w:val="Title Char"/>
    <w:basedOn w:val="DefaultParagraphFont"/>
    <w:link w:val="Title"/>
    <w:rsid w:val="00486589"/>
    <w:rPr>
      <w:rFonts w:ascii="Courier New" w:eastAsia="Times New Roman" w:hAnsi="Courier New" w:cs="Courier New"/>
      <w:b/>
      <w:bCs/>
    </w:rPr>
  </w:style>
  <w:style w:type="paragraph" w:styleId="BodyText">
    <w:name w:val="Body Text"/>
    <w:basedOn w:val="Normal"/>
    <w:link w:val="BodyTextChar"/>
    <w:rsid w:val="00486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New" w:eastAsia="Times New Roman" w:hAnsi="Courier New" w:cs="Courier New"/>
    </w:rPr>
  </w:style>
  <w:style w:type="character" w:customStyle="1" w:styleId="BodyTextChar">
    <w:name w:val="Body Text Char"/>
    <w:basedOn w:val="DefaultParagraphFont"/>
    <w:link w:val="BodyText"/>
    <w:rsid w:val="00486589"/>
    <w:rPr>
      <w:rFonts w:ascii="Courier New" w:eastAsia="Times New Roman" w:hAnsi="Courier New" w:cs="Courier New"/>
    </w:rPr>
  </w:style>
  <w:style w:type="character" w:customStyle="1" w:styleId="apple-converted-space">
    <w:name w:val="apple-converted-space"/>
    <w:basedOn w:val="DefaultParagraphFont"/>
    <w:rsid w:val="00486589"/>
  </w:style>
  <w:style w:type="character" w:styleId="Strong">
    <w:name w:val="Strong"/>
    <w:uiPriority w:val="22"/>
    <w:qFormat/>
    <w:rsid w:val="00486589"/>
    <w:rPr>
      <w:b/>
      <w:bCs/>
    </w:rPr>
  </w:style>
  <w:style w:type="paragraph" w:styleId="BalloonText">
    <w:name w:val="Balloon Text"/>
    <w:basedOn w:val="Normal"/>
    <w:link w:val="BalloonTextChar"/>
    <w:uiPriority w:val="99"/>
    <w:semiHidden/>
    <w:unhideWhenUsed/>
    <w:rsid w:val="009D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AC0"/>
    <w:rPr>
      <w:rFonts w:ascii="Lucida Grande" w:eastAsiaTheme="minorEastAsia" w:hAnsi="Lucida Grande" w:cs="Lucida Grande"/>
      <w:sz w:val="18"/>
      <w:szCs w:val="18"/>
    </w:rPr>
  </w:style>
  <w:style w:type="paragraph" w:customStyle="1" w:styleId="QuoteBlock">
    <w:name w:val="Quote Block"/>
    <w:basedOn w:val="Normal"/>
    <w:qFormat/>
    <w:rsid w:val="000329E4"/>
    <w:pPr>
      <w:ind w:left="450" w:right="900"/>
      <w:jc w:val="both"/>
    </w:pPr>
    <w:rPr>
      <w:rFonts w:ascii="Times New Roman" w:eastAsia="Times New Roman" w:hAnsi="Times New Roman" w:cs="Times New Roman"/>
      <w:color w:val="212121"/>
      <w:sz w:val="20"/>
      <w:szCs w:val="20"/>
      <w:shd w:val="clear" w:color="auto" w:fill="FFFFFF"/>
    </w:rPr>
  </w:style>
  <w:style w:type="paragraph" w:styleId="NormalWeb">
    <w:name w:val="Normal (Web)"/>
    <w:basedOn w:val="Normal"/>
    <w:uiPriority w:val="99"/>
    <w:unhideWhenUsed/>
    <w:rsid w:val="009F4809"/>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lab.citytech.cuny.edu/collegecouncil/files/2014/08/curriculum_modification_library_form.doc"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8dtxcm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esearchgate.net/publication/222417365_Customer-centric_pricing_The_surprising_secret_for_profitabi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00jaystreet.com/college-council/curriculum_proposals/curricular-experiments" TargetMode="External"/><Relationship Id="rId20" Type="http://schemas.openxmlformats.org/officeDocument/2006/relationships/hyperlink" Target="https://tinyurl.com/y9sbf5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i.org/10.1108/JTF-11-2016-0040" TargetMode="External"/><Relationship Id="rId5" Type="http://schemas.openxmlformats.org/officeDocument/2006/relationships/settings" Target="setting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hyperlink" Target="https://tinyurl.com/y9m2ouwg" TargetMode="Externa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hyperlink" Target="https://tinyurl.com/y9j89y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2FFD-E8F4-4884-B29E-E606115B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Hellermann</dc:creator>
  <cp:lastModifiedBy>Randall Hannum</cp:lastModifiedBy>
  <cp:revision>3</cp:revision>
  <cp:lastPrinted>2018-02-21T15:30:00Z</cp:lastPrinted>
  <dcterms:created xsi:type="dcterms:W3CDTF">2018-03-27T16:07:00Z</dcterms:created>
  <dcterms:modified xsi:type="dcterms:W3CDTF">2018-03-27T16:09:00Z</dcterms:modified>
</cp:coreProperties>
</file>