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013D0" w14:textId="77777777" w:rsidR="00EC12E4" w:rsidRPr="00A21316" w:rsidRDefault="00EC12E4" w:rsidP="00EC12E4">
      <w:pPr>
        <w:pStyle w:val="CM4"/>
        <w:spacing w:after="0"/>
        <w:jc w:val="both"/>
        <w:rPr>
          <w:rFonts w:asciiTheme="majorHAnsi" w:hAnsiTheme="majorHAnsi"/>
          <w:color w:val="000000"/>
          <w:sz w:val="20"/>
          <w:szCs w:val="21"/>
        </w:rPr>
      </w:pPr>
      <w:bookmarkStart w:id="0" w:name="_GoBack"/>
      <w:bookmarkEnd w:id="0"/>
      <w:r w:rsidRPr="00A21316">
        <w:rPr>
          <w:rFonts w:asciiTheme="majorHAnsi" w:hAnsiTheme="majorHAnsi"/>
          <w:color w:val="000000"/>
          <w:sz w:val="20"/>
          <w:szCs w:val="21"/>
        </w:rPr>
        <w:t xml:space="preserve">New York City College of Technology, CUNY </w:t>
      </w:r>
    </w:p>
    <w:p w14:paraId="0644D434" w14:textId="77777777" w:rsidR="00BE4161" w:rsidRPr="00A21316" w:rsidRDefault="00EC12E4" w:rsidP="00BE4161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32"/>
          <w:szCs w:val="41"/>
        </w:rPr>
      </w:pPr>
      <w:r w:rsidRPr="00A21316">
        <w:rPr>
          <w:rFonts w:asciiTheme="majorHAnsi" w:hAnsiTheme="majorHAnsi"/>
          <w:sz w:val="32"/>
          <w:szCs w:val="41"/>
        </w:rPr>
        <w:t>CURRICULUM MODIFICATION PROPOSAL</w:t>
      </w:r>
      <w:r w:rsidR="000B4038" w:rsidRPr="00A21316">
        <w:rPr>
          <w:rFonts w:asciiTheme="majorHAnsi" w:hAnsiTheme="majorHAnsi"/>
          <w:sz w:val="32"/>
          <w:szCs w:val="41"/>
        </w:rPr>
        <w:t xml:space="preserve"> FORM</w:t>
      </w:r>
    </w:p>
    <w:p w14:paraId="198D86DD" w14:textId="254F8444" w:rsidR="00BE4161" w:rsidRPr="00A21316" w:rsidRDefault="00BE4161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This form is used </w:t>
      </w:r>
      <w:r w:rsidR="0031765A" w:rsidRPr="00A21316">
        <w:rPr>
          <w:rFonts w:asciiTheme="majorHAnsi" w:hAnsiTheme="majorHAnsi" w:cs="Times New Roman"/>
          <w:sz w:val="20"/>
          <w:szCs w:val="22"/>
        </w:rPr>
        <w:t>for all curriculum modification</w:t>
      </w:r>
      <w:r w:rsidRPr="00A21316">
        <w:rPr>
          <w:rFonts w:asciiTheme="majorHAnsi" w:hAnsiTheme="majorHAnsi" w:cs="Times New Roman"/>
          <w:sz w:val="20"/>
          <w:szCs w:val="22"/>
        </w:rPr>
        <w:t xml:space="preserve"> proposals. </w:t>
      </w:r>
      <w:r w:rsidR="009D562B">
        <w:rPr>
          <w:rFonts w:asciiTheme="majorHAnsi" w:hAnsiTheme="majorHAnsi" w:cs="Times New Roman"/>
          <w:sz w:val="20"/>
          <w:szCs w:val="22"/>
        </w:rPr>
        <w:t xml:space="preserve">See the </w:t>
      </w:r>
      <w:hyperlink r:id="rId9" w:history="1">
        <w:r w:rsidR="009D562B" w:rsidRPr="009D562B">
          <w:rPr>
            <w:rStyle w:val="Hyperlink"/>
            <w:rFonts w:asciiTheme="majorHAnsi" w:hAnsiTheme="majorHAnsi" w:cs="Times New Roman"/>
            <w:sz w:val="20"/>
            <w:szCs w:val="22"/>
          </w:rPr>
          <w:t>Proposal Classification Chart</w:t>
        </w:r>
      </w:hyperlink>
      <w:r w:rsidR="009D562B">
        <w:rPr>
          <w:rFonts w:asciiTheme="majorHAnsi" w:hAnsiTheme="majorHAnsi" w:cs="Times New Roman"/>
          <w:sz w:val="20"/>
          <w:szCs w:val="22"/>
        </w:rPr>
        <w:t xml:space="preserve"> </w:t>
      </w:r>
      <w:r w:rsidR="00A21316" w:rsidRPr="009D562B">
        <w:rPr>
          <w:rFonts w:asciiTheme="majorHAnsi" w:hAnsiTheme="majorHAnsi" w:cs="Times New Roman"/>
          <w:sz w:val="20"/>
          <w:szCs w:val="22"/>
        </w:rPr>
        <w:t xml:space="preserve">for </w:t>
      </w:r>
      <w:r w:rsidR="00A21316">
        <w:rPr>
          <w:rFonts w:asciiTheme="majorHAnsi" w:hAnsiTheme="majorHAnsi" w:cs="Times New Roman"/>
          <w:sz w:val="20"/>
          <w:szCs w:val="22"/>
        </w:rPr>
        <w:t xml:space="preserve">information about what types of modifications are </w:t>
      </w:r>
      <w:r w:rsidR="00BC462E">
        <w:rPr>
          <w:rFonts w:asciiTheme="majorHAnsi" w:hAnsiTheme="majorHAnsi" w:cs="Times New Roman"/>
          <w:sz w:val="20"/>
          <w:szCs w:val="22"/>
        </w:rPr>
        <w:t xml:space="preserve">major or minor.  </w:t>
      </w:r>
      <w:r w:rsidRPr="00A21316">
        <w:rPr>
          <w:rFonts w:asciiTheme="majorHAnsi" w:hAnsiTheme="majorHAnsi" w:cs="Times New Roman"/>
          <w:sz w:val="20"/>
          <w:szCs w:val="22"/>
        </w:rPr>
        <w:t>Completed proposal</w:t>
      </w:r>
      <w:r w:rsidR="00D139D7" w:rsidRPr="00A21316">
        <w:rPr>
          <w:rFonts w:asciiTheme="majorHAnsi" w:hAnsiTheme="majorHAnsi" w:cs="Times New Roman"/>
          <w:sz w:val="20"/>
          <w:szCs w:val="22"/>
        </w:rPr>
        <w:t>s</w:t>
      </w:r>
      <w:r w:rsidRPr="00A21316">
        <w:rPr>
          <w:rFonts w:asciiTheme="majorHAnsi" w:hAnsiTheme="majorHAnsi" w:cs="Times New Roman"/>
          <w:sz w:val="20"/>
          <w:szCs w:val="22"/>
        </w:rPr>
        <w:t xml:space="preserve"> should be emailed to the Curriculum Committee chair.</w:t>
      </w:r>
    </w:p>
    <w:p w14:paraId="657B9A0F" w14:textId="77777777" w:rsidR="00CF132D" w:rsidRPr="00A21316" w:rsidRDefault="00CF132D">
      <w:pPr>
        <w:rPr>
          <w:rFonts w:asciiTheme="majorHAnsi" w:hAnsiTheme="majorHAnsi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6030C5" w:rsidRPr="00A21316" w14:paraId="44C20994" w14:textId="77777777">
        <w:tc>
          <w:tcPr>
            <w:tcW w:w="3258" w:type="dxa"/>
          </w:tcPr>
          <w:p w14:paraId="51D2201E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Title of Proposal</w:t>
            </w:r>
          </w:p>
        </w:tc>
        <w:tc>
          <w:tcPr>
            <w:tcW w:w="5598" w:type="dxa"/>
          </w:tcPr>
          <w:p w14:paraId="0527039B" w14:textId="771729DF" w:rsidR="008B2B47" w:rsidRPr="00A21316" w:rsidRDefault="001A6B4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HUS 4700 Professional Internship I</w:t>
            </w:r>
          </w:p>
        </w:tc>
      </w:tr>
      <w:tr w:rsidR="006030C5" w:rsidRPr="00A21316" w14:paraId="72736880" w14:textId="77777777">
        <w:tc>
          <w:tcPr>
            <w:tcW w:w="3258" w:type="dxa"/>
          </w:tcPr>
          <w:p w14:paraId="62F65C6A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5598" w:type="dxa"/>
          </w:tcPr>
          <w:p w14:paraId="20442CB2" w14:textId="4EAE584E" w:rsidR="008B2B47" w:rsidRPr="00A21316" w:rsidRDefault="001A6B4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1/29/18</w:t>
            </w:r>
          </w:p>
        </w:tc>
      </w:tr>
      <w:tr w:rsidR="006030C5" w:rsidRPr="00A21316" w14:paraId="7448B9A1" w14:textId="77777777">
        <w:tc>
          <w:tcPr>
            <w:tcW w:w="3258" w:type="dxa"/>
          </w:tcPr>
          <w:p w14:paraId="507CED69" w14:textId="427FB5CC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Major or Minor</w:t>
            </w:r>
          </w:p>
        </w:tc>
        <w:tc>
          <w:tcPr>
            <w:tcW w:w="5598" w:type="dxa"/>
          </w:tcPr>
          <w:p w14:paraId="63ACB92C" w14:textId="117E91C3" w:rsidR="008B2B47" w:rsidRPr="00A21316" w:rsidRDefault="001A6B4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Minor</w:t>
            </w:r>
          </w:p>
        </w:tc>
      </w:tr>
      <w:tr w:rsidR="006030C5" w:rsidRPr="00A21316" w14:paraId="7DABD87C" w14:textId="77777777">
        <w:tc>
          <w:tcPr>
            <w:tcW w:w="3258" w:type="dxa"/>
          </w:tcPr>
          <w:p w14:paraId="25063DDE" w14:textId="77777777" w:rsidR="008B2B47" w:rsidRPr="00A21316" w:rsidRDefault="00074D7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Proposer</w:t>
            </w:r>
            <w:r w:rsidR="00F76569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s Name</w:t>
            </w:r>
          </w:p>
        </w:tc>
        <w:tc>
          <w:tcPr>
            <w:tcW w:w="5598" w:type="dxa"/>
          </w:tcPr>
          <w:p w14:paraId="7B80222B" w14:textId="3FAAAF1F" w:rsidR="008B2B47" w:rsidRPr="00A21316" w:rsidRDefault="001A6B4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Justine Pawlukewicz</w:t>
            </w:r>
          </w:p>
        </w:tc>
      </w:tr>
      <w:tr w:rsidR="006030C5" w:rsidRPr="00A21316" w14:paraId="1211E0DD" w14:textId="77777777">
        <w:tc>
          <w:tcPr>
            <w:tcW w:w="3258" w:type="dxa"/>
          </w:tcPr>
          <w:p w14:paraId="449CF978" w14:textId="77777777" w:rsidR="008B2B47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</w:t>
            </w:r>
          </w:p>
        </w:tc>
        <w:tc>
          <w:tcPr>
            <w:tcW w:w="5598" w:type="dxa"/>
          </w:tcPr>
          <w:p w14:paraId="551B4423" w14:textId="120D0478" w:rsidR="008B2B47" w:rsidRPr="00A21316" w:rsidRDefault="001A6B4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Human Services</w:t>
            </w:r>
          </w:p>
        </w:tc>
      </w:tr>
      <w:tr w:rsidR="006030C5" w:rsidRPr="00A21316" w14:paraId="57281152" w14:textId="77777777">
        <w:tc>
          <w:tcPr>
            <w:tcW w:w="3258" w:type="dxa"/>
          </w:tcPr>
          <w:p w14:paraId="52EC3236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 of Departmental Meeting in which proposal was approved</w:t>
            </w:r>
          </w:p>
        </w:tc>
        <w:tc>
          <w:tcPr>
            <w:tcW w:w="5598" w:type="dxa"/>
          </w:tcPr>
          <w:p w14:paraId="4A4F16BC" w14:textId="187118A8" w:rsidR="00140AE2" w:rsidRPr="00A21316" w:rsidRDefault="001A6B4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December 7, 2017</w:t>
            </w:r>
          </w:p>
        </w:tc>
      </w:tr>
      <w:tr w:rsidR="006030C5" w:rsidRPr="00A21316" w14:paraId="1E80CBF9" w14:textId="77777777">
        <w:tc>
          <w:tcPr>
            <w:tcW w:w="3258" w:type="dxa"/>
          </w:tcPr>
          <w:p w14:paraId="372D6DA0" w14:textId="77777777"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Name</w:t>
            </w:r>
          </w:p>
        </w:tc>
        <w:tc>
          <w:tcPr>
            <w:tcW w:w="5598" w:type="dxa"/>
          </w:tcPr>
          <w:p w14:paraId="64D3701C" w14:textId="45CBAD30" w:rsidR="00F24621" w:rsidRPr="00A21316" w:rsidRDefault="001A6B4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Justine Pawlukewicz</w:t>
            </w:r>
          </w:p>
        </w:tc>
      </w:tr>
      <w:tr w:rsidR="006030C5" w:rsidRPr="00A21316" w14:paraId="20C633BF" w14:textId="77777777">
        <w:tc>
          <w:tcPr>
            <w:tcW w:w="3258" w:type="dxa"/>
          </w:tcPr>
          <w:p w14:paraId="4E1DD537" w14:textId="77777777" w:rsidR="00D435A7" w:rsidRPr="00A21316" w:rsidRDefault="00D435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Signature and Date</w:t>
            </w:r>
          </w:p>
        </w:tc>
        <w:tc>
          <w:tcPr>
            <w:tcW w:w="5598" w:type="dxa"/>
          </w:tcPr>
          <w:p w14:paraId="69897CF0" w14:textId="77777777" w:rsidR="00D435A7" w:rsidRPr="00A21316" w:rsidRDefault="00D435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5A8AFAD9" w14:textId="215AB7F1" w:rsidR="00D435A7" w:rsidRPr="00A21316" w:rsidRDefault="009B4B64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Justine Pawlukewicz</w:t>
            </w:r>
          </w:p>
        </w:tc>
      </w:tr>
      <w:tr w:rsidR="006030C5" w:rsidRPr="00A21316" w14:paraId="050F676D" w14:textId="77777777">
        <w:tc>
          <w:tcPr>
            <w:tcW w:w="3258" w:type="dxa"/>
          </w:tcPr>
          <w:p w14:paraId="6EBBE2DA" w14:textId="77777777"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Name</w:t>
            </w:r>
          </w:p>
        </w:tc>
        <w:tc>
          <w:tcPr>
            <w:tcW w:w="5598" w:type="dxa"/>
          </w:tcPr>
          <w:p w14:paraId="38FAB570" w14:textId="76D4AFC8" w:rsidR="00F24621" w:rsidRPr="00A21316" w:rsidRDefault="007204D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David Smith</w:t>
            </w:r>
          </w:p>
        </w:tc>
      </w:tr>
      <w:tr w:rsidR="006030C5" w:rsidRPr="00A21316" w14:paraId="27FBA01A" w14:textId="77777777">
        <w:tc>
          <w:tcPr>
            <w:tcW w:w="3258" w:type="dxa"/>
          </w:tcPr>
          <w:p w14:paraId="3AFF7CFE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Signature</w:t>
            </w:r>
            <w:r w:rsidR="001306EC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and Date</w:t>
            </w:r>
          </w:p>
        </w:tc>
        <w:tc>
          <w:tcPr>
            <w:tcW w:w="5598" w:type="dxa"/>
          </w:tcPr>
          <w:p w14:paraId="766ADF2E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7D00EFC7" w14:textId="443772C0" w:rsidR="00140AE2" w:rsidRPr="00A21316" w:rsidRDefault="006030C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  <w:drawing>
                <wp:inline distT="0" distB="0" distL="0" distR="0" wp14:anchorId="11D77B26" wp14:editId="2F434EEC">
                  <wp:extent cx="1720516" cy="621497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avid Signature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618" cy="63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2018-01-31</w:t>
            </w:r>
          </w:p>
        </w:tc>
      </w:tr>
      <w:tr w:rsidR="006030C5" w:rsidRPr="00A21316" w14:paraId="507CC535" w14:textId="77777777">
        <w:tc>
          <w:tcPr>
            <w:tcW w:w="3258" w:type="dxa"/>
          </w:tcPr>
          <w:p w14:paraId="7B39D431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Description of Proposal</w:t>
            </w:r>
          </w:p>
          <w:p w14:paraId="748E5854" w14:textId="77777777"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(Descri</w:t>
            </w:r>
            <w:r w:rsidR="00607682" w:rsidRPr="00A21316">
              <w:rPr>
                <w:rFonts w:asciiTheme="majorHAnsi" w:hAnsiTheme="majorHAnsi" w:cs="Times New Roman"/>
                <w:sz w:val="20"/>
                <w:szCs w:val="22"/>
              </w:rPr>
              <w:t>be the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modifications contained within this proposal in a succinct summary.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proposal body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14:paraId="699594D8" w14:textId="77777777" w:rsidR="00C417C4" w:rsidRPr="00FF5DA6" w:rsidRDefault="007204D9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FF5DA6">
              <w:rPr>
                <w:rFonts w:asciiTheme="majorHAnsi" w:hAnsiTheme="majorHAnsi" w:cs="Times New Roman"/>
                <w:b/>
                <w:sz w:val="22"/>
                <w:szCs w:val="22"/>
              </w:rPr>
              <w:t>Change the prerequisites of HUS 4700 from</w:t>
            </w:r>
            <w:r w:rsidR="00C417C4" w:rsidRPr="00FF5DA6">
              <w:rPr>
                <w:rFonts w:asciiTheme="majorHAnsi" w:hAnsiTheme="majorHAnsi" w:cs="Times New Roman"/>
                <w:b/>
                <w:sz w:val="22"/>
                <w:szCs w:val="22"/>
              </w:rPr>
              <w:t>:</w:t>
            </w:r>
          </w:p>
          <w:p w14:paraId="34501CEA" w14:textId="64E628ED" w:rsidR="00C417C4" w:rsidRPr="00FF5DA6" w:rsidRDefault="00120187" w:rsidP="00CB131E">
            <w:pPr>
              <w:rPr>
                <w:rFonts w:asciiTheme="majorHAnsi" w:hAnsiTheme="majorHAnsi"/>
                <w:b/>
                <w:iCs/>
                <w:sz w:val="22"/>
                <w:szCs w:val="22"/>
              </w:rPr>
            </w:pPr>
            <w:r w:rsidRPr="00FF5DA6">
              <w:rPr>
                <w:rFonts w:asciiTheme="majorHAnsi" w:hAnsiTheme="majorHAnsi"/>
                <w:b/>
                <w:iCs/>
                <w:sz w:val="22"/>
                <w:szCs w:val="22"/>
              </w:rPr>
              <w:t>GPA of 2.0 or higher, HUS 3501, HUS 3503, HUS 3504 and one of the following: HEA 3502, HEA 3505, HEA 3508, or HEA 3510</w:t>
            </w:r>
            <w:r w:rsidR="00C417C4" w:rsidRPr="00FF5DA6">
              <w:rPr>
                <w:rFonts w:asciiTheme="majorHAnsi" w:hAnsiTheme="majorHAnsi"/>
                <w:b/>
                <w:iCs/>
                <w:sz w:val="22"/>
                <w:szCs w:val="22"/>
              </w:rPr>
              <w:t xml:space="preserve">. Change the internship hours from 200 per semester </w:t>
            </w:r>
          </w:p>
          <w:p w14:paraId="52FB6895" w14:textId="6CBCF1EC" w:rsidR="00120187" w:rsidRPr="00FF5DA6" w:rsidRDefault="00120187" w:rsidP="00CB131E">
            <w:pPr>
              <w:rPr>
                <w:rFonts w:asciiTheme="majorHAnsi" w:hAnsiTheme="majorHAnsi"/>
                <w:b/>
                <w:iCs/>
                <w:sz w:val="22"/>
                <w:szCs w:val="22"/>
              </w:rPr>
            </w:pPr>
            <w:r w:rsidRPr="00FF5DA6">
              <w:rPr>
                <w:rFonts w:asciiTheme="majorHAnsi" w:hAnsiTheme="majorHAnsi"/>
                <w:b/>
                <w:iCs/>
                <w:sz w:val="22"/>
                <w:szCs w:val="22"/>
              </w:rPr>
              <w:t xml:space="preserve"> to:</w:t>
            </w:r>
          </w:p>
          <w:p w14:paraId="0CC94F5E" w14:textId="77777777" w:rsidR="00120187" w:rsidRPr="00FF5DA6" w:rsidRDefault="00120187" w:rsidP="00120187">
            <w:pPr>
              <w:rPr>
                <w:rFonts w:asciiTheme="majorHAnsi" w:hAnsiTheme="majorHAnsi"/>
                <w:b/>
                <w:iCs/>
                <w:sz w:val="22"/>
                <w:szCs w:val="22"/>
              </w:rPr>
            </w:pPr>
            <w:r w:rsidRPr="00FF5DA6">
              <w:rPr>
                <w:rFonts w:asciiTheme="majorHAnsi" w:hAnsiTheme="majorHAnsi"/>
                <w:b/>
                <w:iCs/>
                <w:sz w:val="22"/>
                <w:szCs w:val="22"/>
              </w:rPr>
              <w:t xml:space="preserve">HUS 2405 </w:t>
            </w:r>
          </w:p>
          <w:p w14:paraId="01D201D6" w14:textId="21F67A74" w:rsidR="00564936" w:rsidRPr="00FF5DA6" w:rsidRDefault="00120187" w:rsidP="00120187">
            <w:pPr>
              <w:rPr>
                <w:rFonts w:asciiTheme="majorHAnsi" w:hAnsiTheme="majorHAnsi"/>
                <w:b/>
                <w:iCs/>
                <w:sz w:val="22"/>
                <w:szCs w:val="22"/>
              </w:rPr>
            </w:pPr>
            <w:r w:rsidRPr="00FF5DA6">
              <w:rPr>
                <w:rFonts w:asciiTheme="majorHAnsi" w:hAnsiTheme="majorHAnsi"/>
                <w:b/>
                <w:iCs/>
                <w:sz w:val="22"/>
                <w:szCs w:val="22"/>
              </w:rPr>
              <w:t>GPA of 2.0 or higher</w:t>
            </w:r>
          </w:p>
          <w:p w14:paraId="2082AEE8" w14:textId="2DDA9899" w:rsidR="00564936" w:rsidRPr="00FF5DA6" w:rsidRDefault="00C417C4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FF5DA6">
              <w:rPr>
                <w:rFonts w:asciiTheme="majorHAnsi" w:hAnsiTheme="majorHAnsi"/>
                <w:b/>
                <w:iCs/>
                <w:sz w:val="22"/>
                <w:szCs w:val="22"/>
              </w:rPr>
              <w:t>150 hours of internship per semester</w:t>
            </w:r>
          </w:p>
        </w:tc>
      </w:tr>
      <w:tr w:rsidR="006030C5" w:rsidRPr="00A21316" w14:paraId="6F16B226" w14:textId="77777777" w:rsidTr="00A21316">
        <w:trPr>
          <w:trHeight w:val="1745"/>
        </w:trPr>
        <w:tc>
          <w:tcPr>
            <w:tcW w:w="3258" w:type="dxa"/>
          </w:tcPr>
          <w:p w14:paraId="5DA674AB" w14:textId="2A7C07A0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Rationale for Proposal</w:t>
            </w:r>
          </w:p>
          <w:p w14:paraId="55D6ABF8" w14:textId="77777777"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  <w:vertAlign w:val="superscript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(Provide a concise summary of why this proposed change is important to the department.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proposal body).  </w:t>
            </w:r>
          </w:p>
        </w:tc>
        <w:tc>
          <w:tcPr>
            <w:tcW w:w="5598" w:type="dxa"/>
          </w:tcPr>
          <w:p w14:paraId="50296E4C" w14:textId="77777777" w:rsidR="00B92C8F" w:rsidRPr="00FF5DA6" w:rsidRDefault="00B92C8F" w:rsidP="00B92C8F">
            <w:pPr>
              <w:widowControl w:val="0"/>
              <w:autoSpaceDE w:val="0"/>
              <w:autoSpaceDN w:val="0"/>
              <w:adjustRightInd w:val="0"/>
              <w:ind w:right="-1296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FF5DA6">
              <w:rPr>
                <w:rFonts w:asciiTheme="majorHAnsi" w:hAnsiTheme="majorHAnsi" w:cs="Calibri"/>
                <w:b/>
                <w:sz w:val="22"/>
                <w:szCs w:val="22"/>
              </w:rPr>
              <w:t xml:space="preserve">Students will be able to complete their second </w:t>
            </w:r>
          </w:p>
          <w:p w14:paraId="2D648E7C" w14:textId="77777777" w:rsidR="00B92C8F" w:rsidRPr="00FF5DA6" w:rsidRDefault="00B92C8F" w:rsidP="00B92C8F">
            <w:pPr>
              <w:widowControl w:val="0"/>
              <w:autoSpaceDE w:val="0"/>
              <w:autoSpaceDN w:val="0"/>
              <w:adjustRightInd w:val="0"/>
              <w:ind w:right="-1296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FF5DA6">
              <w:rPr>
                <w:rFonts w:asciiTheme="majorHAnsi" w:hAnsiTheme="majorHAnsi" w:cs="Calibri"/>
                <w:b/>
                <w:sz w:val="22"/>
                <w:szCs w:val="22"/>
              </w:rPr>
              <w:t xml:space="preserve">internship sequence anytime in the BS degree </w:t>
            </w:r>
          </w:p>
          <w:p w14:paraId="6FA6A471" w14:textId="77777777" w:rsidR="00B92C8F" w:rsidRPr="00FF5DA6" w:rsidRDefault="00B92C8F" w:rsidP="00B92C8F">
            <w:pPr>
              <w:widowControl w:val="0"/>
              <w:autoSpaceDE w:val="0"/>
              <w:autoSpaceDN w:val="0"/>
              <w:adjustRightInd w:val="0"/>
              <w:ind w:right="-1296"/>
              <w:rPr>
                <w:rFonts w:asciiTheme="majorHAnsi" w:hAnsiTheme="majorHAnsi" w:cs="Calibri"/>
                <w:b/>
                <w:sz w:val="22"/>
                <w:szCs w:val="22"/>
              </w:rPr>
            </w:pPr>
            <w:proofErr w:type="gramStart"/>
            <w:r w:rsidRPr="00FF5DA6">
              <w:rPr>
                <w:rFonts w:asciiTheme="majorHAnsi" w:hAnsiTheme="majorHAnsi" w:cs="Calibri"/>
                <w:b/>
                <w:sz w:val="22"/>
                <w:szCs w:val="22"/>
              </w:rPr>
              <w:t>program</w:t>
            </w:r>
            <w:proofErr w:type="gramEnd"/>
            <w:r w:rsidRPr="00FF5DA6">
              <w:rPr>
                <w:rFonts w:asciiTheme="majorHAnsi" w:hAnsiTheme="majorHAnsi" w:cs="Calibri"/>
                <w:b/>
                <w:sz w:val="22"/>
                <w:szCs w:val="22"/>
              </w:rPr>
              <w:t xml:space="preserve">, rather than only in the senior year. </w:t>
            </w:r>
          </w:p>
          <w:p w14:paraId="73CE212F" w14:textId="77777777" w:rsidR="00B92C8F" w:rsidRPr="00FF5DA6" w:rsidRDefault="00B92C8F" w:rsidP="00B92C8F">
            <w:pPr>
              <w:widowControl w:val="0"/>
              <w:autoSpaceDE w:val="0"/>
              <w:autoSpaceDN w:val="0"/>
              <w:adjustRightInd w:val="0"/>
              <w:ind w:right="-1296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FF5DA6">
              <w:rPr>
                <w:rFonts w:asciiTheme="majorHAnsi" w:hAnsiTheme="majorHAnsi" w:cs="Calibri"/>
                <w:b/>
                <w:sz w:val="22"/>
                <w:szCs w:val="22"/>
              </w:rPr>
              <w:t xml:space="preserve">(HUS 4700 is the first course in the sequence) </w:t>
            </w:r>
          </w:p>
          <w:p w14:paraId="247B8606" w14:textId="77777777" w:rsidR="00B92C8F" w:rsidRPr="00FF5DA6" w:rsidRDefault="00B92C8F" w:rsidP="00B92C8F">
            <w:pPr>
              <w:widowControl w:val="0"/>
              <w:autoSpaceDE w:val="0"/>
              <w:autoSpaceDN w:val="0"/>
              <w:adjustRightInd w:val="0"/>
              <w:ind w:right="-1296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FF5DA6">
              <w:rPr>
                <w:rFonts w:asciiTheme="majorHAnsi" w:hAnsiTheme="majorHAnsi" w:cs="Calibri"/>
                <w:b/>
                <w:sz w:val="22"/>
                <w:szCs w:val="22"/>
              </w:rPr>
              <w:t xml:space="preserve">This will aid in students completing degree </w:t>
            </w:r>
          </w:p>
          <w:p w14:paraId="46A25397" w14:textId="77777777" w:rsidR="00B92C8F" w:rsidRPr="00FF5DA6" w:rsidRDefault="00B92C8F" w:rsidP="00B92C8F">
            <w:pPr>
              <w:widowControl w:val="0"/>
              <w:autoSpaceDE w:val="0"/>
              <w:autoSpaceDN w:val="0"/>
              <w:adjustRightInd w:val="0"/>
              <w:ind w:right="-1296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FF5DA6">
              <w:rPr>
                <w:rFonts w:asciiTheme="majorHAnsi" w:hAnsiTheme="majorHAnsi" w:cs="Calibri"/>
                <w:b/>
                <w:sz w:val="22"/>
                <w:szCs w:val="22"/>
              </w:rPr>
              <w:t xml:space="preserve">requirements in a timely manner, rather than </w:t>
            </w:r>
          </w:p>
          <w:p w14:paraId="72B0748D" w14:textId="77777777" w:rsidR="00B92C8F" w:rsidRPr="00FF5DA6" w:rsidRDefault="00B92C8F" w:rsidP="00B92C8F">
            <w:pPr>
              <w:widowControl w:val="0"/>
              <w:autoSpaceDE w:val="0"/>
              <w:autoSpaceDN w:val="0"/>
              <w:adjustRightInd w:val="0"/>
              <w:ind w:right="-1296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FF5DA6">
              <w:rPr>
                <w:rFonts w:asciiTheme="majorHAnsi" w:hAnsiTheme="majorHAnsi" w:cs="Calibri"/>
                <w:b/>
                <w:sz w:val="22"/>
                <w:szCs w:val="22"/>
              </w:rPr>
              <w:t xml:space="preserve">returning to the College for their last internship </w:t>
            </w:r>
          </w:p>
          <w:p w14:paraId="65395CAF" w14:textId="77777777" w:rsidR="00B92C8F" w:rsidRPr="00FF5DA6" w:rsidRDefault="00B92C8F" w:rsidP="00B92C8F">
            <w:pPr>
              <w:widowControl w:val="0"/>
              <w:autoSpaceDE w:val="0"/>
              <w:autoSpaceDN w:val="0"/>
              <w:adjustRightInd w:val="0"/>
              <w:ind w:right="-1296"/>
              <w:rPr>
                <w:rFonts w:asciiTheme="majorHAnsi" w:hAnsiTheme="majorHAnsi" w:cs="Calibri"/>
                <w:b/>
                <w:sz w:val="22"/>
                <w:szCs w:val="22"/>
              </w:rPr>
            </w:pPr>
            <w:proofErr w:type="gramStart"/>
            <w:r w:rsidRPr="00FF5DA6">
              <w:rPr>
                <w:rFonts w:asciiTheme="majorHAnsi" w:hAnsiTheme="majorHAnsi" w:cs="Calibri"/>
                <w:b/>
                <w:sz w:val="22"/>
                <w:szCs w:val="22"/>
              </w:rPr>
              <w:t>sequence</w:t>
            </w:r>
            <w:proofErr w:type="gramEnd"/>
            <w:r w:rsidRPr="00FF5DA6">
              <w:rPr>
                <w:rFonts w:asciiTheme="majorHAnsi" w:hAnsiTheme="majorHAnsi" w:cs="Calibri"/>
                <w:b/>
                <w:sz w:val="22"/>
                <w:szCs w:val="22"/>
              </w:rPr>
              <w:t xml:space="preserve"> course. Students will also be able to </w:t>
            </w:r>
          </w:p>
          <w:p w14:paraId="41401BB1" w14:textId="77777777" w:rsidR="00B92C8F" w:rsidRPr="00FF5DA6" w:rsidRDefault="00B92C8F" w:rsidP="00B92C8F">
            <w:pPr>
              <w:widowControl w:val="0"/>
              <w:autoSpaceDE w:val="0"/>
              <w:autoSpaceDN w:val="0"/>
              <w:adjustRightInd w:val="0"/>
              <w:ind w:right="-1296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FF5DA6">
              <w:rPr>
                <w:rFonts w:asciiTheme="majorHAnsi" w:hAnsiTheme="majorHAnsi" w:cs="Calibri"/>
                <w:b/>
                <w:sz w:val="22"/>
                <w:szCs w:val="22"/>
              </w:rPr>
              <w:t xml:space="preserve">apply the clinical concepts of their former and </w:t>
            </w:r>
          </w:p>
          <w:p w14:paraId="0271A5F2" w14:textId="77777777" w:rsidR="00B92C8F" w:rsidRPr="00FF5DA6" w:rsidRDefault="00B92C8F" w:rsidP="00B92C8F">
            <w:pPr>
              <w:widowControl w:val="0"/>
              <w:autoSpaceDE w:val="0"/>
              <w:autoSpaceDN w:val="0"/>
              <w:adjustRightInd w:val="0"/>
              <w:ind w:right="-1296"/>
              <w:rPr>
                <w:rFonts w:asciiTheme="majorHAnsi" w:hAnsiTheme="majorHAnsi" w:cs="Calibri"/>
                <w:b/>
                <w:sz w:val="22"/>
                <w:szCs w:val="22"/>
              </w:rPr>
            </w:pPr>
            <w:proofErr w:type="gramStart"/>
            <w:r w:rsidRPr="00FF5DA6">
              <w:rPr>
                <w:rFonts w:asciiTheme="majorHAnsi" w:hAnsiTheme="majorHAnsi" w:cs="Calibri"/>
                <w:b/>
                <w:sz w:val="22"/>
                <w:szCs w:val="22"/>
              </w:rPr>
              <w:t>current</w:t>
            </w:r>
            <w:proofErr w:type="gramEnd"/>
            <w:r w:rsidRPr="00FF5DA6">
              <w:rPr>
                <w:rFonts w:asciiTheme="majorHAnsi" w:hAnsiTheme="majorHAnsi" w:cs="Calibri"/>
                <w:b/>
                <w:sz w:val="22"/>
                <w:szCs w:val="22"/>
              </w:rPr>
              <w:t xml:space="preserve"> courses in their internship experience. </w:t>
            </w:r>
          </w:p>
          <w:p w14:paraId="2FF0FB1B" w14:textId="77777777" w:rsidR="00B92C8F" w:rsidRPr="00FF5DA6" w:rsidRDefault="00B92C8F" w:rsidP="00B92C8F">
            <w:pPr>
              <w:widowControl w:val="0"/>
              <w:autoSpaceDE w:val="0"/>
              <w:autoSpaceDN w:val="0"/>
              <w:adjustRightInd w:val="0"/>
              <w:ind w:right="-1296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FF5DA6">
              <w:rPr>
                <w:rFonts w:asciiTheme="majorHAnsi" w:hAnsiTheme="majorHAnsi" w:cs="Calibri"/>
                <w:b/>
                <w:sz w:val="22"/>
                <w:szCs w:val="22"/>
              </w:rPr>
              <w:t xml:space="preserve">In addition, the amount of hours for internship </w:t>
            </w:r>
          </w:p>
          <w:p w14:paraId="1D1A1460" w14:textId="77777777" w:rsidR="007204D9" w:rsidRPr="00FF5DA6" w:rsidRDefault="00B92C8F" w:rsidP="00B92C8F">
            <w:pPr>
              <w:widowControl w:val="0"/>
              <w:autoSpaceDE w:val="0"/>
              <w:autoSpaceDN w:val="0"/>
              <w:adjustRightInd w:val="0"/>
              <w:ind w:right="-1296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FF5DA6">
              <w:rPr>
                <w:rFonts w:asciiTheme="majorHAnsi" w:hAnsiTheme="majorHAnsi" w:cs="Calibri"/>
                <w:b/>
                <w:sz w:val="22"/>
                <w:szCs w:val="22"/>
              </w:rPr>
              <w:t xml:space="preserve">has been revised and remains in accordance with </w:t>
            </w:r>
          </w:p>
          <w:p w14:paraId="005BD5E5" w14:textId="77777777" w:rsidR="007204D9" w:rsidRPr="00FF5DA6" w:rsidRDefault="00B92C8F" w:rsidP="00B92C8F">
            <w:pPr>
              <w:widowControl w:val="0"/>
              <w:autoSpaceDE w:val="0"/>
              <w:autoSpaceDN w:val="0"/>
              <w:adjustRightInd w:val="0"/>
              <w:ind w:right="-1296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FF5DA6">
              <w:rPr>
                <w:rFonts w:asciiTheme="majorHAnsi" w:hAnsiTheme="majorHAnsi" w:cs="Calibri"/>
                <w:b/>
                <w:sz w:val="22"/>
                <w:szCs w:val="22"/>
              </w:rPr>
              <w:t xml:space="preserve">the department’s accreditation from the Council </w:t>
            </w:r>
          </w:p>
          <w:p w14:paraId="26F3B941" w14:textId="2799E52B" w:rsidR="00564936" w:rsidRPr="00FF5DA6" w:rsidRDefault="00B92C8F" w:rsidP="00FF5DA6">
            <w:pPr>
              <w:widowControl w:val="0"/>
              <w:autoSpaceDE w:val="0"/>
              <w:autoSpaceDN w:val="0"/>
              <w:adjustRightInd w:val="0"/>
              <w:ind w:right="-1296"/>
              <w:rPr>
                <w:rFonts w:asciiTheme="majorHAnsi" w:hAnsiTheme="majorHAnsi" w:cs="Calibri"/>
                <w:b/>
                <w:sz w:val="22"/>
                <w:szCs w:val="22"/>
              </w:rPr>
            </w:pPr>
            <w:proofErr w:type="gramStart"/>
            <w:r w:rsidRPr="00FF5DA6">
              <w:rPr>
                <w:rFonts w:asciiTheme="majorHAnsi" w:hAnsiTheme="majorHAnsi" w:cs="Calibri"/>
                <w:b/>
                <w:sz w:val="22"/>
                <w:szCs w:val="22"/>
              </w:rPr>
              <w:t>on</w:t>
            </w:r>
            <w:proofErr w:type="gramEnd"/>
            <w:r w:rsidRPr="00FF5DA6">
              <w:rPr>
                <w:rFonts w:asciiTheme="majorHAnsi" w:hAnsiTheme="majorHAnsi" w:cs="Calibri"/>
                <w:b/>
                <w:sz w:val="22"/>
                <w:szCs w:val="22"/>
              </w:rPr>
              <w:t xml:space="preserve"> Human Services.</w:t>
            </w:r>
          </w:p>
        </w:tc>
      </w:tr>
      <w:tr w:rsidR="006030C5" w:rsidRPr="00A21316" w14:paraId="7E7304EC" w14:textId="77777777">
        <w:trPr>
          <w:trHeight w:val="1511"/>
        </w:trPr>
        <w:tc>
          <w:tcPr>
            <w:tcW w:w="3258" w:type="dxa"/>
          </w:tcPr>
          <w:p w14:paraId="54BD5D34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lastRenderedPageBreak/>
              <w:t>Proposal History</w:t>
            </w:r>
          </w:p>
          <w:p w14:paraId="7FAD8867" w14:textId="1667308B" w:rsidR="00564936" w:rsidRPr="00A21316" w:rsidRDefault="00564936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(Please provide history of this proposal:  is this a resubmission? An updated version?  This may most easily be expressed as a list</w:t>
            </w:r>
            <w:r w:rsidR="00C72926" w:rsidRPr="00A21316">
              <w:rPr>
                <w:rFonts w:asciiTheme="majorHAnsi" w:hAnsiTheme="majorHAnsi" w:cs="Times New Roman"/>
                <w:sz w:val="20"/>
                <w:szCs w:val="22"/>
              </w:rPr>
              <w:t>)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14:paraId="3F56C291" w14:textId="1B51ABBE" w:rsidR="00564936" w:rsidRPr="00FF5DA6" w:rsidRDefault="007A006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FF5DA6">
              <w:rPr>
                <w:rFonts w:asciiTheme="majorHAnsi" w:hAnsiTheme="majorHAnsi" w:cs="Times New Roman"/>
                <w:b/>
                <w:sz w:val="22"/>
                <w:szCs w:val="22"/>
              </w:rPr>
              <w:t>N/A</w:t>
            </w:r>
          </w:p>
        </w:tc>
      </w:tr>
    </w:tbl>
    <w:p w14:paraId="1D90C02E" w14:textId="77777777" w:rsidR="001D157D" w:rsidRPr="00A21316" w:rsidRDefault="001D157D">
      <w:pPr>
        <w:rPr>
          <w:rFonts w:asciiTheme="majorHAnsi" w:hAnsiTheme="majorHAnsi" w:cs="Times New Roman"/>
          <w:b/>
          <w:sz w:val="22"/>
          <w:szCs w:val="22"/>
        </w:rPr>
      </w:pPr>
    </w:p>
    <w:p w14:paraId="25BB6904" w14:textId="77777777" w:rsidR="00564936" w:rsidRPr="00A21316" w:rsidRDefault="00564936" w:rsidP="005F58C0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Please </w:t>
      </w:r>
      <w:r w:rsidR="000B4038" w:rsidRPr="00A21316">
        <w:rPr>
          <w:rFonts w:asciiTheme="majorHAnsi" w:hAnsiTheme="majorHAnsi" w:cs="Times New Roman"/>
          <w:sz w:val="20"/>
          <w:szCs w:val="22"/>
        </w:rPr>
        <w:t>include</w:t>
      </w:r>
      <w:r w:rsidRPr="00A21316">
        <w:rPr>
          <w:rFonts w:asciiTheme="majorHAnsi" w:hAnsiTheme="majorHAnsi" w:cs="Times New Roman"/>
          <w:sz w:val="20"/>
          <w:szCs w:val="22"/>
        </w:rPr>
        <w:t xml:space="preserve"> all appropriate documentation as indicated in the Curriculum Modification Checklist.</w:t>
      </w:r>
    </w:p>
    <w:p w14:paraId="21B88197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</w:p>
    <w:p w14:paraId="3E504E1B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>For each new course, please also complete the New Course Proposal and submit in this document.</w:t>
      </w:r>
    </w:p>
    <w:p w14:paraId="29D129E4" w14:textId="77777777" w:rsidR="00564936" w:rsidRPr="00A21316" w:rsidRDefault="00564936">
      <w:pPr>
        <w:rPr>
          <w:rFonts w:asciiTheme="majorHAnsi" w:hAnsiTheme="majorHAnsi" w:cs="Times New Roman"/>
          <w:sz w:val="20"/>
          <w:szCs w:val="22"/>
        </w:rPr>
      </w:pPr>
    </w:p>
    <w:p w14:paraId="5840DFA0" w14:textId="73837C56" w:rsidR="005F58C0" w:rsidRDefault="00564936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>P</w:t>
      </w:r>
      <w:r w:rsidR="00FB2334" w:rsidRPr="00A21316">
        <w:rPr>
          <w:rFonts w:asciiTheme="majorHAnsi" w:hAnsiTheme="majorHAnsi" w:cs="Times New Roman"/>
          <w:sz w:val="20"/>
          <w:szCs w:val="22"/>
        </w:rPr>
        <w:t>lease submit this document as a single</w:t>
      </w:r>
      <w:r w:rsidRPr="00A21316">
        <w:rPr>
          <w:rFonts w:asciiTheme="majorHAnsi" w:hAnsiTheme="majorHAnsi" w:cs="Times New Roman"/>
          <w:sz w:val="20"/>
          <w:szCs w:val="22"/>
        </w:rPr>
        <w:t xml:space="preserve"> .doc</w:t>
      </w:r>
      <w:r w:rsidR="00FB2334" w:rsidRPr="00A21316">
        <w:rPr>
          <w:rFonts w:asciiTheme="majorHAnsi" w:hAnsiTheme="majorHAnsi" w:cs="Times New Roman"/>
          <w:sz w:val="20"/>
          <w:szCs w:val="22"/>
        </w:rPr>
        <w:t xml:space="preserve"> or .rtf</w:t>
      </w:r>
      <w:r w:rsidRPr="00A21316">
        <w:rPr>
          <w:rFonts w:asciiTheme="majorHAnsi" w:hAnsiTheme="majorHAnsi" w:cs="Times New Roman"/>
          <w:sz w:val="20"/>
          <w:szCs w:val="22"/>
        </w:rPr>
        <w:t xml:space="preserve"> format.  If some documents are unable to be converted to .doc, then please provide all documents archived into a single .zip file.</w:t>
      </w:r>
    </w:p>
    <w:p w14:paraId="54198B3B" w14:textId="77777777" w:rsidR="00366B2D" w:rsidRDefault="00366B2D">
      <w:pPr>
        <w:rPr>
          <w:rFonts w:asciiTheme="majorHAnsi" w:hAnsiTheme="majorHAnsi" w:cs="Times New Roman"/>
          <w:sz w:val="20"/>
          <w:szCs w:val="22"/>
        </w:rPr>
      </w:pPr>
    </w:p>
    <w:p w14:paraId="42E8DF3B" w14:textId="77777777" w:rsidR="00366B2D" w:rsidRDefault="00366B2D" w:rsidP="00366B2D">
      <w:pPr>
        <w:widowControl w:val="0"/>
        <w:autoSpaceDE w:val="0"/>
        <w:autoSpaceDN w:val="0"/>
        <w:adjustRightInd w:val="0"/>
        <w:ind w:right="-1296"/>
        <w:jc w:val="center"/>
        <w:rPr>
          <w:rFonts w:ascii="Times New Roman" w:hAnsi="Times New Roman"/>
          <w:b/>
          <w:bCs/>
        </w:rPr>
      </w:pPr>
    </w:p>
    <w:p w14:paraId="7AC8B804" w14:textId="77777777" w:rsidR="00366B2D" w:rsidRDefault="00366B2D" w:rsidP="00366B2D">
      <w:pPr>
        <w:widowControl w:val="0"/>
        <w:autoSpaceDE w:val="0"/>
        <w:autoSpaceDN w:val="0"/>
        <w:adjustRightInd w:val="0"/>
        <w:ind w:right="-1296"/>
        <w:jc w:val="center"/>
        <w:rPr>
          <w:rFonts w:ascii="Times New Roman" w:hAnsi="Times New Roman"/>
          <w:b/>
          <w:bCs/>
        </w:rPr>
      </w:pPr>
    </w:p>
    <w:p w14:paraId="01486CA4" w14:textId="77777777" w:rsidR="00366B2D" w:rsidRDefault="00366B2D" w:rsidP="00366B2D">
      <w:pPr>
        <w:widowControl w:val="0"/>
        <w:autoSpaceDE w:val="0"/>
        <w:autoSpaceDN w:val="0"/>
        <w:adjustRightInd w:val="0"/>
        <w:ind w:right="-1296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HEALTH &amp; HUMAN SERVICES DEPARTMENT</w:t>
      </w:r>
    </w:p>
    <w:p w14:paraId="527C745E" w14:textId="77777777" w:rsidR="00366B2D" w:rsidRDefault="00366B2D" w:rsidP="00366B2D">
      <w:pPr>
        <w:widowControl w:val="0"/>
        <w:autoSpaceDE w:val="0"/>
        <w:autoSpaceDN w:val="0"/>
        <w:adjustRightInd w:val="0"/>
        <w:ind w:right="-1296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MINUTES OF FACULTY MEETING</w:t>
      </w:r>
    </w:p>
    <w:p w14:paraId="0B891B1C" w14:textId="77777777" w:rsidR="00366B2D" w:rsidRDefault="00366B2D" w:rsidP="00366B2D">
      <w:pPr>
        <w:widowControl w:val="0"/>
        <w:autoSpaceDE w:val="0"/>
        <w:autoSpaceDN w:val="0"/>
        <w:adjustRightInd w:val="0"/>
        <w:ind w:right="-1296" w:firstLine="72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  <w:t xml:space="preserve">                   December 7, 2017  </w:t>
      </w:r>
    </w:p>
    <w:p w14:paraId="25E1C1C3" w14:textId="77777777" w:rsidR="00366B2D" w:rsidRDefault="00366B2D" w:rsidP="00366B2D">
      <w:pPr>
        <w:widowControl w:val="0"/>
        <w:autoSpaceDE w:val="0"/>
        <w:autoSpaceDN w:val="0"/>
        <w:adjustRightInd w:val="0"/>
        <w:ind w:right="-1296" w:firstLine="72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  <w:t xml:space="preserve">                      2:15 – 3:45 p.m.</w:t>
      </w:r>
    </w:p>
    <w:p w14:paraId="60D31F58" w14:textId="77777777" w:rsidR="00366B2D" w:rsidRDefault="00366B2D" w:rsidP="00366B2D">
      <w:pPr>
        <w:widowControl w:val="0"/>
        <w:autoSpaceDE w:val="0"/>
        <w:autoSpaceDN w:val="0"/>
        <w:adjustRightInd w:val="0"/>
        <w:ind w:right="-1296"/>
        <w:rPr>
          <w:rFonts w:ascii="Calibri" w:hAnsi="Calibri" w:cs="Calibri"/>
        </w:rPr>
      </w:pPr>
    </w:p>
    <w:p w14:paraId="1E665414" w14:textId="77777777" w:rsidR="00366B2D" w:rsidRDefault="00366B2D" w:rsidP="00366B2D">
      <w:pPr>
        <w:widowControl w:val="0"/>
        <w:autoSpaceDE w:val="0"/>
        <w:autoSpaceDN w:val="0"/>
        <w:adjustRightInd w:val="0"/>
        <w:ind w:right="-129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Present:   J. Pawlukewicz (Interim Chair), V. Ayala, M. Diaz, B. Shepard, D. Courtney, </w:t>
      </w:r>
    </w:p>
    <w:p w14:paraId="56B44653" w14:textId="77777777" w:rsidR="00366B2D" w:rsidRDefault="00366B2D" w:rsidP="00366B2D">
      <w:pPr>
        <w:widowControl w:val="0"/>
        <w:autoSpaceDE w:val="0"/>
        <w:autoSpaceDN w:val="0"/>
        <w:adjustRightInd w:val="0"/>
        <w:ind w:right="-129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  <w:t xml:space="preserve">     G. Fernandes, M. Garfinkle, M. Powell, C. Negron and S. Cho</w:t>
      </w:r>
    </w:p>
    <w:p w14:paraId="5CFACDCB" w14:textId="77777777" w:rsidR="00366B2D" w:rsidRDefault="00366B2D" w:rsidP="00366B2D">
      <w:pPr>
        <w:widowControl w:val="0"/>
        <w:autoSpaceDE w:val="0"/>
        <w:autoSpaceDN w:val="0"/>
        <w:adjustRightInd w:val="0"/>
        <w:ind w:right="-1296"/>
        <w:rPr>
          <w:rFonts w:ascii="Calibri" w:hAnsi="Calibri" w:cs="Calibri"/>
          <w:b/>
          <w:bCs/>
        </w:rPr>
      </w:pPr>
    </w:p>
    <w:p w14:paraId="1CB5D750" w14:textId="77777777" w:rsidR="00366B2D" w:rsidRDefault="00366B2D" w:rsidP="00366B2D">
      <w:pPr>
        <w:widowControl w:val="0"/>
        <w:autoSpaceDE w:val="0"/>
        <w:autoSpaceDN w:val="0"/>
        <w:adjustRightInd w:val="0"/>
        <w:ind w:right="-129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General:   </w:t>
      </w:r>
    </w:p>
    <w:p w14:paraId="0711E77E" w14:textId="63B16F4B" w:rsidR="00366B2D" w:rsidRDefault="00366B2D" w:rsidP="00366B2D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1296"/>
        <w:rPr>
          <w:rFonts w:ascii="Calibri" w:hAnsi="Calibri" w:cs="Calibri"/>
        </w:rPr>
      </w:pPr>
      <w:r>
        <w:rPr>
          <w:rFonts w:ascii="Calibri" w:hAnsi="Calibri" w:cs="Calibri"/>
        </w:rPr>
        <w:t>Course Coordinators were reminded to include a participation grade in their syllabi.</w:t>
      </w:r>
    </w:p>
    <w:p w14:paraId="54EA6E91" w14:textId="1F0D022E" w:rsidR="00366B2D" w:rsidRDefault="00366B2D" w:rsidP="00366B2D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1296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Faculty will revisit the benefits of AAS to AS degree.</w:t>
      </w:r>
    </w:p>
    <w:p w14:paraId="40A08771" w14:textId="77777777" w:rsidR="00366B2D" w:rsidRDefault="00366B2D" w:rsidP="00366B2D">
      <w:pPr>
        <w:widowControl w:val="0"/>
        <w:autoSpaceDE w:val="0"/>
        <w:autoSpaceDN w:val="0"/>
        <w:adjustRightInd w:val="0"/>
        <w:ind w:left="720" w:right="-1296"/>
        <w:rPr>
          <w:rFonts w:ascii="Calibri" w:hAnsi="Calibri" w:cs="Calibri"/>
        </w:rPr>
      </w:pPr>
    </w:p>
    <w:p w14:paraId="6978E0ED" w14:textId="77777777" w:rsidR="00366B2D" w:rsidRDefault="00366B2D" w:rsidP="00366B2D">
      <w:pPr>
        <w:widowControl w:val="0"/>
        <w:autoSpaceDE w:val="0"/>
        <w:autoSpaceDN w:val="0"/>
        <w:adjustRightInd w:val="0"/>
        <w:ind w:left="360" w:right="-129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Internship Updates:</w:t>
      </w:r>
    </w:p>
    <w:p w14:paraId="5D59CCFF" w14:textId="56F04C77" w:rsidR="00366B2D" w:rsidRDefault="00366B2D" w:rsidP="00366B2D">
      <w:pPr>
        <w:widowControl w:val="0"/>
        <w:numPr>
          <w:ilvl w:val="0"/>
          <w:numId w:val="10"/>
        </w:numPr>
        <w:autoSpaceDE w:val="0"/>
        <w:autoSpaceDN w:val="0"/>
        <w:adjustRightInd w:val="0"/>
        <w:ind w:right="-1296"/>
        <w:rPr>
          <w:rFonts w:ascii="Calibri" w:hAnsi="Calibri" w:cs="Calibri"/>
        </w:rPr>
      </w:pPr>
      <w:r>
        <w:rPr>
          <w:rFonts w:ascii="Calibri" w:hAnsi="Calibri" w:cs="Calibri"/>
        </w:rPr>
        <w:t xml:space="preserve">Dr. Andres Rosado has been hired for 19 hours per week for Internship.  Human Resources </w:t>
      </w:r>
      <w:proofErr w:type="gramStart"/>
      <w:r>
        <w:rPr>
          <w:rFonts w:ascii="Calibri" w:hAnsi="Calibri" w:cs="Calibri"/>
        </w:rPr>
        <w:t>is</w:t>
      </w:r>
      <w:proofErr w:type="gramEnd"/>
      <w:r>
        <w:rPr>
          <w:rFonts w:ascii="Calibri" w:hAnsi="Calibri" w:cs="Calibri"/>
        </w:rPr>
        <w:t xml:space="preserve"> processing the required paper work.</w:t>
      </w:r>
    </w:p>
    <w:p w14:paraId="591A37DD" w14:textId="613C8215" w:rsidR="00366B2D" w:rsidRDefault="00366B2D" w:rsidP="00366B2D">
      <w:pPr>
        <w:widowControl w:val="0"/>
        <w:numPr>
          <w:ilvl w:val="0"/>
          <w:numId w:val="10"/>
        </w:numPr>
        <w:autoSpaceDE w:val="0"/>
        <w:autoSpaceDN w:val="0"/>
        <w:adjustRightInd w:val="0"/>
        <w:ind w:right="-1296"/>
        <w:rPr>
          <w:rFonts w:ascii="Calibri" w:hAnsi="Calibri" w:cs="Calibri"/>
        </w:rPr>
      </w:pPr>
      <w:r>
        <w:rPr>
          <w:rFonts w:ascii="Calibri" w:hAnsi="Calibri" w:cs="Calibri"/>
        </w:rPr>
        <w:t>The department has not received a lot of new agency application for spring 2018.</w:t>
      </w:r>
    </w:p>
    <w:p w14:paraId="5DDE0255" w14:textId="3A9E48C6" w:rsidR="00366B2D" w:rsidRDefault="00366B2D" w:rsidP="00366B2D">
      <w:pPr>
        <w:widowControl w:val="0"/>
        <w:numPr>
          <w:ilvl w:val="0"/>
          <w:numId w:val="10"/>
        </w:numPr>
        <w:autoSpaceDE w:val="0"/>
        <w:autoSpaceDN w:val="0"/>
        <w:adjustRightInd w:val="0"/>
        <w:ind w:right="-1296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Faculty were</w:t>
      </w:r>
      <w:proofErr w:type="gramEnd"/>
      <w:r>
        <w:rPr>
          <w:rFonts w:ascii="Calibri" w:hAnsi="Calibri" w:cs="Calibri"/>
        </w:rPr>
        <w:t xml:space="preserve"> requested to assist in finding a new agency.  They should email the chair with the information by mid-January 2018.</w:t>
      </w:r>
    </w:p>
    <w:p w14:paraId="290C6A0C" w14:textId="1A8A3C90" w:rsidR="00366B2D" w:rsidRDefault="00366B2D" w:rsidP="00366B2D">
      <w:pPr>
        <w:widowControl w:val="0"/>
        <w:numPr>
          <w:ilvl w:val="0"/>
          <w:numId w:val="10"/>
        </w:numPr>
        <w:autoSpaceDE w:val="0"/>
        <w:autoSpaceDN w:val="0"/>
        <w:adjustRightInd w:val="0"/>
        <w:ind w:right="-1296"/>
        <w:rPr>
          <w:rFonts w:ascii="Calibri" w:hAnsi="Calibri" w:cs="Calibri"/>
        </w:rPr>
      </w:pPr>
      <w:r>
        <w:rPr>
          <w:rFonts w:ascii="Calibri" w:hAnsi="Calibri" w:cs="Calibri"/>
        </w:rPr>
        <w:t>Faculty were asked to encourage students to submit their internship paperwork as soon as possible and to inform students of opportunities at hospitals to intern.</w:t>
      </w:r>
    </w:p>
    <w:p w14:paraId="5C4D08CD" w14:textId="77777777" w:rsidR="00366B2D" w:rsidRDefault="00366B2D" w:rsidP="00366B2D">
      <w:pPr>
        <w:widowControl w:val="0"/>
        <w:autoSpaceDE w:val="0"/>
        <w:autoSpaceDN w:val="0"/>
        <w:adjustRightInd w:val="0"/>
        <w:ind w:left="360" w:right="-1296"/>
        <w:rPr>
          <w:rFonts w:ascii="Calibri" w:hAnsi="Calibri" w:cs="Calibri"/>
        </w:rPr>
      </w:pPr>
    </w:p>
    <w:p w14:paraId="12579464" w14:textId="77777777" w:rsidR="00366B2D" w:rsidRDefault="00366B2D" w:rsidP="00366B2D">
      <w:pPr>
        <w:widowControl w:val="0"/>
        <w:autoSpaceDE w:val="0"/>
        <w:autoSpaceDN w:val="0"/>
        <w:adjustRightInd w:val="0"/>
        <w:ind w:left="360" w:right="-129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Curriculum Change:</w:t>
      </w:r>
    </w:p>
    <w:p w14:paraId="44E473BB" w14:textId="2C5293AB" w:rsidR="00366B2D" w:rsidRPr="005909D4" w:rsidRDefault="00366B2D" w:rsidP="00366B2D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-1296"/>
        <w:rPr>
          <w:rFonts w:ascii="Calibri" w:hAnsi="Calibri" w:cs="Calibri"/>
          <w:b/>
        </w:rPr>
      </w:pPr>
      <w:r w:rsidRPr="005909D4">
        <w:rPr>
          <w:rFonts w:ascii="Calibri" w:hAnsi="Calibri" w:cs="Calibri"/>
          <w:b/>
        </w:rPr>
        <w:t>Minor change: Pre-requisites of HUS 4700 Prof Internship I from HUS 3501; HUS 3503; HUS 3504 and one of the following HEA 3502; HEA 3505; HEA 3508; or HEA 3510 and 2.0 GPA, to HUS 2405 Field Practicum II and GPA of 2.0. Rationale: Students will be able to complete their second internship sequence (HUS 4700 and HUS 4801 are a sequence) in the BS degree program, rather than only in the senior year. This will also aid in student completing degree requirements in a timely manner. Students will be able to apply the clinical concepts of the HUS/HEA 35XX in their internship experience.</w:t>
      </w:r>
      <w:r w:rsidR="00F85E08">
        <w:rPr>
          <w:rFonts w:ascii="Calibri" w:hAnsi="Calibri" w:cs="Calibri"/>
          <w:b/>
        </w:rPr>
        <w:t xml:space="preserve"> In addition, the internship hours were reduced to 150 per semester and should reflect this in the catalog.</w:t>
      </w:r>
    </w:p>
    <w:p w14:paraId="0B3897A4" w14:textId="77777777" w:rsidR="00366B2D" w:rsidRPr="005909D4" w:rsidRDefault="00366B2D" w:rsidP="00366B2D">
      <w:pPr>
        <w:widowControl w:val="0"/>
        <w:autoSpaceDE w:val="0"/>
        <w:autoSpaceDN w:val="0"/>
        <w:adjustRightInd w:val="0"/>
        <w:ind w:left="360" w:right="-1296"/>
        <w:rPr>
          <w:rFonts w:ascii="Calibri" w:hAnsi="Calibri" w:cs="Calibri"/>
          <w:b/>
          <w:bCs/>
        </w:rPr>
      </w:pPr>
    </w:p>
    <w:p w14:paraId="151E25BA" w14:textId="77777777" w:rsidR="00366B2D" w:rsidRDefault="00366B2D" w:rsidP="00366B2D">
      <w:pPr>
        <w:widowControl w:val="0"/>
        <w:autoSpaceDE w:val="0"/>
        <w:autoSpaceDN w:val="0"/>
        <w:adjustRightInd w:val="0"/>
        <w:ind w:left="360" w:right="-129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Degree Audit:</w:t>
      </w:r>
    </w:p>
    <w:p w14:paraId="409A1E6C" w14:textId="48D67DF6" w:rsidR="00366B2D" w:rsidRDefault="00366B2D" w:rsidP="00366B2D">
      <w:pPr>
        <w:widowControl w:val="0"/>
        <w:numPr>
          <w:ilvl w:val="0"/>
          <w:numId w:val="12"/>
        </w:numPr>
        <w:autoSpaceDE w:val="0"/>
        <w:autoSpaceDN w:val="0"/>
        <w:adjustRightInd w:val="0"/>
        <w:ind w:right="-1296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Jessica Gomez created 4 boxes to include Gen Ed Liberal Arts Course.  These boxes will include course code and credits.</w:t>
      </w:r>
    </w:p>
    <w:p w14:paraId="738DE481" w14:textId="3E91167C" w:rsidR="00366B2D" w:rsidRDefault="00366B2D" w:rsidP="00366B2D">
      <w:pPr>
        <w:widowControl w:val="0"/>
        <w:numPr>
          <w:ilvl w:val="0"/>
          <w:numId w:val="12"/>
        </w:numPr>
        <w:autoSpaceDE w:val="0"/>
        <w:autoSpaceDN w:val="0"/>
        <w:adjustRightInd w:val="0"/>
        <w:ind w:right="-1296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“Fall Through” is when a course cannot be plotted.  Student’s audit only plots 111-113 credits. </w:t>
      </w:r>
    </w:p>
    <w:p w14:paraId="25842FD0" w14:textId="2EC1B560" w:rsidR="00366B2D" w:rsidRDefault="00366B2D" w:rsidP="00366B2D">
      <w:pPr>
        <w:widowControl w:val="0"/>
        <w:numPr>
          <w:ilvl w:val="0"/>
          <w:numId w:val="12"/>
        </w:numPr>
        <w:autoSpaceDE w:val="0"/>
        <w:autoSpaceDN w:val="0"/>
        <w:adjustRightInd w:val="0"/>
        <w:ind w:right="-1296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The final version of Degree Works check list will soon be distributed to faculty.</w:t>
      </w:r>
    </w:p>
    <w:p w14:paraId="5B2AF748" w14:textId="70D30DA6" w:rsidR="00366B2D" w:rsidRDefault="00366B2D" w:rsidP="00366B2D">
      <w:pPr>
        <w:widowControl w:val="0"/>
        <w:numPr>
          <w:ilvl w:val="0"/>
          <w:numId w:val="12"/>
        </w:numPr>
        <w:autoSpaceDE w:val="0"/>
        <w:autoSpaceDN w:val="0"/>
        <w:adjustRightInd w:val="0"/>
        <w:ind w:right="-1296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Associate students can choose which course they want whereas BSc student should choose World Cultures to complete 12 credits /writing intensive.  Discussion will continue.</w:t>
      </w:r>
    </w:p>
    <w:p w14:paraId="1A5D7241" w14:textId="202A155F" w:rsidR="00366B2D" w:rsidRDefault="00366B2D" w:rsidP="00366B2D">
      <w:pPr>
        <w:widowControl w:val="0"/>
        <w:numPr>
          <w:ilvl w:val="0"/>
          <w:numId w:val="12"/>
        </w:numPr>
        <w:autoSpaceDE w:val="0"/>
        <w:autoSpaceDN w:val="0"/>
        <w:adjustRightInd w:val="0"/>
        <w:ind w:right="-1296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Dr. Diaz will clarify what “Free Elective” means.</w:t>
      </w:r>
    </w:p>
    <w:p w14:paraId="0DF4ED13" w14:textId="091B7AC2" w:rsidR="00366B2D" w:rsidRDefault="00366B2D" w:rsidP="00366B2D">
      <w:pPr>
        <w:widowControl w:val="0"/>
        <w:numPr>
          <w:ilvl w:val="0"/>
          <w:numId w:val="12"/>
        </w:numPr>
        <w:autoSpaceDE w:val="0"/>
        <w:autoSpaceDN w:val="0"/>
        <w:adjustRightInd w:val="0"/>
        <w:ind w:right="-1296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Sociology to be corrected in the Degree checklist.</w:t>
      </w:r>
    </w:p>
    <w:p w14:paraId="269FABB7" w14:textId="77777777" w:rsidR="00366B2D" w:rsidRDefault="00366B2D" w:rsidP="00F36FCF">
      <w:pPr>
        <w:widowControl w:val="0"/>
        <w:autoSpaceDE w:val="0"/>
        <w:autoSpaceDN w:val="0"/>
        <w:adjustRightInd w:val="0"/>
        <w:ind w:right="-1296"/>
        <w:rPr>
          <w:rFonts w:ascii="Calibri" w:hAnsi="Calibri" w:cs="Calibri"/>
        </w:rPr>
      </w:pPr>
    </w:p>
    <w:p w14:paraId="568B5608" w14:textId="77777777" w:rsidR="00366B2D" w:rsidRDefault="00366B2D" w:rsidP="00366B2D">
      <w:pPr>
        <w:widowControl w:val="0"/>
        <w:autoSpaceDE w:val="0"/>
        <w:autoSpaceDN w:val="0"/>
        <w:adjustRightInd w:val="0"/>
        <w:ind w:left="360" w:right="-129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Faculty Advisement Cases</w:t>
      </w:r>
      <w:r>
        <w:rPr>
          <w:rFonts w:ascii="Calibri" w:hAnsi="Calibri" w:cs="Calibri"/>
        </w:rPr>
        <w:t>:</w:t>
      </w:r>
    </w:p>
    <w:p w14:paraId="3A7066D8" w14:textId="07F2401A" w:rsidR="00366B2D" w:rsidRDefault="00366B2D" w:rsidP="00366B2D">
      <w:pPr>
        <w:widowControl w:val="0"/>
        <w:numPr>
          <w:ilvl w:val="0"/>
          <w:numId w:val="13"/>
        </w:numPr>
        <w:autoSpaceDE w:val="0"/>
        <w:autoSpaceDN w:val="0"/>
        <w:adjustRightInd w:val="0"/>
        <w:ind w:right="-1296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The chair distributed flyers and discussed advisement cases with faculty.</w:t>
      </w:r>
    </w:p>
    <w:p w14:paraId="05264291" w14:textId="3B9DBA08" w:rsidR="00366B2D" w:rsidRDefault="00366B2D" w:rsidP="00366B2D">
      <w:pPr>
        <w:widowControl w:val="0"/>
        <w:numPr>
          <w:ilvl w:val="0"/>
          <w:numId w:val="13"/>
        </w:numPr>
        <w:autoSpaceDE w:val="0"/>
        <w:autoSpaceDN w:val="0"/>
        <w:adjustRightInd w:val="0"/>
        <w:ind w:right="-1296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A suggestion was made to invite </w:t>
      </w:r>
      <w:proofErr w:type="spellStart"/>
      <w:r>
        <w:rPr>
          <w:rFonts w:ascii="Calibri" w:hAnsi="Calibri" w:cs="Calibri"/>
        </w:rPr>
        <w:t>Kwesi</w:t>
      </w:r>
      <w:proofErr w:type="spellEnd"/>
      <w:r>
        <w:rPr>
          <w:rFonts w:ascii="Calibri" w:hAnsi="Calibri" w:cs="Calibri"/>
        </w:rPr>
        <w:t xml:space="preserve"> Reid to one of our faculty meeting to share his knowledge on grade updates, change of curriculum and course substitutions etc.</w:t>
      </w:r>
    </w:p>
    <w:p w14:paraId="18FA655F" w14:textId="67D0EBDF" w:rsidR="00366B2D" w:rsidRPr="00F85E08" w:rsidRDefault="00366B2D" w:rsidP="00F85E08">
      <w:pPr>
        <w:widowControl w:val="0"/>
        <w:numPr>
          <w:ilvl w:val="0"/>
          <w:numId w:val="13"/>
        </w:numPr>
        <w:autoSpaceDE w:val="0"/>
        <w:autoSpaceDN w:val="0"/>
        <w:adjustRightInd w:val="0"/>
        <w:ind w:right="-1296"/>
        <w:rPr>
          <w:rFonts w:ascii="Calibri" w:hAnsi="Calibri" w:cs="Calibri"/>
          <w:b/>
          <w:bCs/>
        </w:rPr>
      </w:pPr>
      <w:r w:rsidRPr="00F85E08">
        <w:rPr>
          <w:rFonts w:ascii="Calibri" w:hAnsi="Calibri" w:cs="Calibri"/>
        </w:rPr>
        <w:t>A suggestion was made to schedule an ‘Orientation’ for transfer students.</w:t>
      </w:r>
    </w:p>
    <w:p w14:paraId="590FA901" w14:textId="77777777" w:rsidR="00366B2D" w:rsidRDefault="00366B2D" w:rsidP="00366B2D">
      <w:pPr>
        <w:widowControl w:val="0"/>
        <w:autoSpaceDE w:val="0"/>
        <w:autoSpaceDN w:val="0"/>
        <w:adjustRightInd w:val="0"/>
        <w:ind w:left="360" w:right="-1296"/>
        <w:rPr>
          <w:rFonts w:ascii="Calibri" w:hAnsi="Calibri" w:cs="Calibri"/>
        </w:rPr>
      </w:pPr>
    </w:p>
    <w:p w14:paraId="48D36DBE" w14:textId="77777777" w:rsidR="00366B2D" w:rsidRDefault="00366B2D" w:rsidP="00366B2D">
      <w:pPr>
        <w:widowControl w:val="0"/>
        <w:autoSpaceDE w:val="0"/>
        <w:autoSpaceDN w:val="0"/>
        <w:adjustRightInd w:val="0"/>
        <w:ind w:left="360" w:right="-1296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Good &amp; Welfare</w:t>
      </w:r>
    </w:p>
    <w:p w14:paraId="7225FED1" w14:textId="356B550D" w:rsidR="00366B2D" w:rsidRDefault="00366B2D" w:rsidP="00366B2D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-1296"/>
        <w:rPr>
          <w:rFonts w:ascii="Calibri" w:hAnsi="Calibri" w:cs="Calibri"/>
        </w:rPr>
      </w:pPr>
      <w:r>
        <w:rPr>
          <w:rFonts w:ascii="Calibri" w:hAnsi="Calibri" w:cs="Calibri"/>
        </w:rPr>
        <w:t>Dr. Pawlukewicz thanked faculty for their support during the semester.</w:t>
      </w:r>
    </w:p>
    <w:p w14:paraId="36AD8E3D" w14:textId="37EBCBDC" w:rsidR="00366B2D" w:rsidRDefault="00366B2D" w:rsidP="00366B2D">
      <w:pPr>
        <w:widowControl w:val="0"/>
        <w:numPr>
          <w:ilvl w:val="0"/>
          <w:numId w:val="14"/>
        </w:numPr>
        <w:autoSpaceDE w:val="0"/>
        <w:autoSpaceDN w:val="0"/>
        <w:adjustRightInd w:val="0"/>
        <w:ind w:right="-1296"/>
        <w:rPr>
          <w:rFonts w:ascii="Calibri" w:hAnsi="Calibri" w:cs="Calibri"/>
        </w:rPr>
      </w:pPr>
      <w:r>
        <w:rPr>
          <w:rFonts w:ascii="Calibri" w:hAnsi="Calibri" w:cs="Calibri"/>
        </w:rPr>
        <w:t>Dr. Ayala spoke on the issue of absenteeism and giving assignments while being absent.</w:t>
      </w:r>
    </w:p>
    <w:p w14:paraId="308B0B5F" w14:textId="77777777" w:rsidR="00366B2D" w:rsidRDefault="00366B2D" w:rsidP="00F85E08">
      <w:pPr>
        <w:widowControl w:val="0"/>
        <w:autoSpaceDE w:val="0"/>
        <w:autoSpaceDN w:val="0"/>
        <w:adjustRightInd w:val="0"/>
        <w:ind w:right="-1296"/>
        <w:rPr>
          <w:rFonts w:ascii="Calibri" w:hAnsi="Calibri" w:cs="Calibri"/>
          <w:b/>
          <w:bCs/>
        </w:rPr>
      </w:pPr>
    </w:p>
    <w:p w14:paraId="61400C22" w14:textId="77777777" w:rsidR="00366B2D" w:rsidRDefault="00366B2D" w:rsidP="00366B2D">
      <w:pPr>
        <w:widowControl w:val="0"/>
        <w:autoSpaceDE w:val="0"/>
        <w:autoSpaceDN w:val="0"/>
        <w:adjustRightInd w:val="0"/>
        <w:ind w:left="360" w:right="-1296"/>
        <w:rPr>
          <w:rFonts w:ascii="Calibri" w:hAnsi="Calibri" w:cs="Calibri"/>
        </w:rPr>
      </w:pPr>
      <w:r>
        <w:rPr>
          <w:rFonts w:ascii="Calibri" w:hAnsi="Calibri" w:cs="Calibri"/>
        </w:rPr>
        <w:t>Respectfully submitted</w:t>
      </w:r>
    </w:p>
    <w:p w14:paraId="711E5F46" w14:textId="77777777" w:rsidR="00366B2D" w:rsidRDefault="00366B2D" w:rsidP="00366B2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360" w:right="-1296"/>
        <w:rPr>
          <w:rFonts w:ascii="Calibri" w:hAnsi="Calibri" w:cs="Calibri"/>
        </w:rPr>
      </w:pPr>
      <w:r>
        <w:rPr>
          <w:rFonts w:ascii="Calibri" w:hAnsi="Calibri" w:cs="Calibri"/>
        </w:rPr>
        <w:t>Karen Ali</w:t>
      </w:r>
    </w:p>
    <w:p w14:paraId="73CBB81E" w14:textId="77777777" w:rsidR="00F85E08" w:rsidRDefault="00F85E08" w:rsidP="00366B2D">
      <w:pPr>
        <w:widowControl w:val="0"/>
        <w:autoSpaceDE w:val="0"/>
        <w:autoSpaceDN w:val="0"/>
        <w:adjustRightInd w:val="0"/>
        <w:ind w:left="360" w:right="-1296"/>
        <w:rPr>
          <w:rFonts w:ascii="Calibri" w:hAnsi="Calibri" w:cs="Calibri"/>
        </w:rPr>
      </w:pPr>
    </w:p>
    <w:p w14:paraId="3539E1FD" w14:textId="77777777" w:rsidR="00366B2D" w:rsidRDefault="00366B2D" w:rsidP="00366B2D">
      <w:pPr>
        <w:widowControl w:val="0"/>
        <w:autoSpaceDE w:val="0"/>
        <w:autoSpaceDN w:val="0"/>
        <w:adjustRightInd w:val="0"/>
        <w:ind w:left="360" w:right="-1296"/>
        <w:rPr>
          <w:rFonts w:ascii="Calibri" w:hAnsi="Calibri" w:cs="Calibri"/>
          <w:b/>
          <w:bCs/>
        </w:rPr>
      </w:pPr>
    </w:p>
    <w:p w14:paraId="15A668EF" w14:textId="77777777" w:rsidR="00A33180" w:rsidRDefault="00A33180" w:rsidP="00F36FCF">
      <w:pPr>
        <w:rPr>
          <w:b/>
          <w:u w:val="single"/>
        </w:rPr>
        <w:sectPr w:rsidR="00A33180" w:rsidSect="005F58C0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1350" w:right="1800" w:bottom="1170" w:left="1800" w:header="720" w:footer="720" w:gutter="0"/>
          <w:cols w:space="720"/>
        </w:sectPr>
      </w:pPr>
    </w:p>
    <w:p w14:paraId="49250886" w14:textId="15346229" w:rsidR="00F36FCF" w:rsidRPr="00B36162" w:rsidRDefault="00F36FCF" w:rsidP="00F36FCF">
      <w:r>
        <w:rPr>
          <w:b/>
          <w:u w:val="single"/>
        </w:rPr>
        <w:lastRenderedPageBreak/>
        <w:t>Chancellors Report</w:t>
      </w:r>
    </w:p>
    <w:p w14:paraId="2CC4CC7B" w14:textId="77777777" w:rsidR="00F36FCF" w:rsidRPr="00B36162" w:rsidRDefault="00F36FCF" w:rsidP="00F36FCF">
      <w:pPr>
        <w:rPr>
          <w:b/>
          <w:bCs/>
        </w:rPr>
      </w:pPr>
      <w:r w:rsidRPr="00B36162">
        <w:rPr>
          <w:b/>
          <w:bCs/>
        </w:rPr>
        <w:t>Section AV:  Changes in Existing Courses</w:t>
      </w:r>
    </w:p>
    <w:p w14:paraId="14E54F52" w14:textId="77777777" w:rsidR="00F36FCF" w:rsidRPr="00B36162" w:rsidRDefault="00F36FCF" w:rsidP="00F36FCF">
      <w:pPr>
        <w:rPr>
          <w:b/>
          <w:bCs/>
        </w:rPr>
      </w:pPr>
    </w:p>
    <w:p w14:paraId="3C20BEF4" w14:textId="77777777" w:rsidR="00F36FCF" w:rsidRPr="00B36162" w:rsidRDefault="00F36FCF" w:rsidP="00F36FCF">
      <w:pPr>
        <w:rPr>
          <w:b/>
          <w:bCs/>
        </w:rPr>
      </w:pPr>
      <w:r>
        <w:rPr>
          <w:b/>
          <w:bCs/>
        </w:rPr>
        <w:t>AV.1.   Department Name: Human Services Department</w:t>
      </w:r>
    </w:p>
    <w:p w14:paraId="4F4A5907" w14:textId="77777777" w:rsidR="00F36FCF" w:rsidRPr="00B36162" w:rsidRDefault="00F36FCF" w:rsidP="00F36FCF">
      <w:pPr>
        <w:rPr>
          <w:b/>
          <w:bCs/>
        </w:rPr>
      </w:pPr>
    </w:p>
    <w:p w14:paraId="724638D5" w14:textId="77777777" w:rsidR="00F36FCF" w:rsidRPr="00B36162" w:rsidRDefault="00F36FCF" w:rsidP="00F36FCF">
      <w:pPr>
        <w:rPr>
          <w:b/>
        </w:rPr>
      </w:pPr>
      <w:r w:rsidRPr="00B36162">
        <w:rPr>
          <w:b/>
        </w:rPr>
        <w:t xml:space="preserve"> Existing Course Number and Course Title </w:t>
      </w:r>
    </w:p>
    <w:tbl>
      <w:tblPr>
        <w:tblW w:w="13366" w:type="dxa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6"/>
        <w:gridCol w:w="3681"/>
        <w:gridCol w:w="2003"/>
        <w:gridCol w:w="5876"/>
      </w:tblGrid>
      <w:tr w:rsidR="00F36FCF" w:rsidRPr="00B36162" w14:paraId="5D09C3A7" w14:textId="77777777" w:rsidTr="00A33180">
        <w:tc>
          <w:tcPr>
            <w:tcW w:w="1806" w:type="dxa"/>
            <w:shd w:val="clear" w:color="auto" w:fill="auto"/>
          </w:tcPr>
          <w:p w14:paraId="0AFF34AD" w14:textId="77777777" w:rsidR="00F36FCF" w:rsidRPr="00B36162" w:rsidRDefault="00F36FCF" w:rsidP="00F36FCF">
            <w:pPr>
              <w:rPr>
                <w:b/>
              </w:rPr>
            </w:pPr>
            <w:r w:rsidRPr="00B36162">
              <w:rPr>
                <w:b/>
              </w:rPr>
              <w:t xml:space="preserve">From: </w:t>
            </w:r>
          </w:p>
        </w:tc>
        <w:tc>
          <w:tcPr>
            <w:tcW w:w="3681" w:type="dxa"/>
            <w:shd w:val="clear" w:color="auto" w:fill="auto"/>
          </w:tcPr>
          <w:p w14:paraId="7B947689" w14:textId="77777777" w:rsidR="00F36FCF" w:rsidRPr="00B36162" w:rsidRDefault="00F36FCF" w:rsidP="00F36FCF">
            <w:r>
              <w:t>N/A</w:t>
            </w:r>
          </w:p>
        </w:tc>
        <w:tc>
          <w:tcPr>
            <w:tcW w:w="2003" w:type="dxa"/>
            <w:shd w:val="clear" w:color="auto" w:fill="auto"/>
          </w:tcPr>
          <w:p w14:paraId="09944DA0" w14:textId="77777777" w:rsidR="00F36FCF" w:rsidRPr="00B36162" w:rsidRDefault="00F36FCF" w:rsidP="00F36FCF">
            <w:pPr>
              <w:rPr>
                <w:b/>
              </w:rPr>
            </w:pPr>
            <w:r w:rsidRPr="00B36162">
              <w:rPr>
                <w:b/>
              </w:rPr>
              <w:t xml:space="preserve">To: </w:t>
            </w:r>
          </w:p>
        </w:tc>
        <w:tc>
          <w:tcPr>
            <w:tcW w:w="5876" w:type="dxa"/>
            <w:shd w:val="clear" w:color="auto" w:fill="auto"/>
          </w:tcPr>
          <w:p w14:paraId="19729D50" w14:textId="77777777" w:rsidR="00F36FCF" w:rsidRPr="00B36162" w:rsidRDefault="00F36FCF" w:rsidP="00F36FCF">
            <w:pPr>
              <w:rPr>
                <w:b/>
                <w:lang w:bidi="en-US"/>
              </w:rPr>
            </w:pPr>
          </w:p>
        </w:tc>
      </w:tr>
      <w:tr w:rsidR="00F36FCF" w:rsidRPr="00B36162" w14:paraId="77575A21" w14:textId="77777777" w:rsidTr="00A33180">
        <w:trPr>
          <w:trHeight w:val="404"/>
        </w:trPr>
        <w:tc>
          <w:tcPr>
            <w:tcW w:w="1806" w:type="dxa"/>
            <w:shd w:val="clear" w:color="auto" w:fill="auto"/>
          </w:tcPr>
          <w:p w14:paraId="5AA3C358" w14:textId="77777777" w:rsidR="00F36FCF" w:rsidRPr="00B36162" w:rsidRDefault="00F36FCF" w:rsidP="00F36FCF">
            <w:pPr>
              <w:rPr>
                <w:b/>
              </w:rPr>
            </w:pPr>
            <w:r w:rsidRPr="00B36162">
              <w:rPr>
                <w:b/>
              </w:rPr>
              <w:t>Course Number:</w:t>
            </w:r>
          </w:p>
        </w:tc>
        <w:tc>
          <w:tcPr>
            <w:tcW w:w="3681" w:type="dxa"/>
            <w:shd w:val="clear" w:color="auto" w:fill="auto"/>
          </w:tcPr>
          <w:p w14:paraId="5789F377" w14:textId="77777777" w:rsidR="00F36FCF" w:rsidRPr="00B36162" w:rsidRDefault="00F36FCF" w:rsidP="00F36FCF">
            <w:pPr>
              <w:rPr>
                <w:bCs/>
              </w:rPr>
            </w:pPr>
            <w:r>
              <w:rPr>
                <w:bCs/>
              </w:rPr>
              <w:t xml:space="preserve">HUS 4701 </w:t>
            </w:r>
          </w:p>
        </w:tc>
        <w:tc>
          <w:tcPr>
            <w:tcW w:w="2003" w:type="dxa"/>
            <w:shd w:val="clear" w:color="auto" w:fill="auto"/>
          </w:tcPr>
          <w:p w14:paraId="624DF6AB" w14:textId="77777777" w:rsidR="00F36FCF" w:rsidRPr="00B36162" w:rsidRDefault="00F36FCF" w:rsidP="00F36FCF">
            <w:pPr>
              <w:rPr>
                <w:b/>
              </w:rPr>
            </w:pPr>
            <w:r w:rsidRPr="00B36162">
              <w:rPr>
                <w:b/>
              </w:rPr>
              <w:t xml:space="preserve">Course Number: </w:t>
            </w:r>
          </w:p>
        </w:tc>
        <w:tc>
          <w:tcPr>
            <w:tcW w:w="5876" w:type="dxa"/>
            <w:shd w:val="clear" w:color="auto" w:fill="auto"/>
          </w:tcPr>
          <w:p w14:paraId="63FCE12D" w14:textId="77777777" w:rsidR="00F36FCF" w:rsidRPr="00B36162" w:rsidRDefault="00F36FCF" w:rsidP="00F36FCF">
            <w:pPr>
              <w:rPr>
                <w:u w:val="single"/>
              </w:rPr>
            </w:pPr>
          </w:p>
        </w:tc>
      </w:tr>
      <w:tr w:rsidR="00F36FCF" w:rsidRPr="00B36162" w14:paraId="2B0B9C08" w14:textId="77777777" w:rsidTr="00A33180">
        <w:trPr>
          <w:trHeight w:val="503"/>
        </w:trPr>
        <w:tc>
          <w:tcPr>
            <w:tcW w:w="1806" w:type="dxa"/>
            <w:shd w:val="clear" w:color="auto" w:fill="auto"/>
          </w:tcPr>
          <w:p w14:paraId="6D299B92" w14:textId="77777777" w:rsidR="00F36FCF" w:rsidRPr="00B36162" w:rsidRDefault="00F36FCF" w:rsidP="00F36FCF">
            <w:pPr>
              <w:rPr>
                <w:b/>
              </w:rPr>
            </w:pPr>
            <w:r w:rsidRPr="00B36162">
              <w:rPr>
                <w:b/>
              </w:rPr>
              <w:t xml:space="preserve">Course Title: </w:t>
            </w:r>
          </w:p>
        </w:tc>
        <w:tc>
          <w:tcPr>
            <w:tcW w:w="3681" w:type="dxa"/>
            <w:shd w:val="clear" w:color="auto" w:fill="auto"/>
          </w:tcPr>
          <w:p w14:paraId="70422C58" w14:textId="77777777" w:rsidR="00F36FCF" w:rsidRPr="003B7E9F" w:rsidRDefault="00F36FCF" w:rsidP="00F36FCF">
            <w:pPr>
              <w:rPr>
                <w:bCs/>
              </w:rPr>
            </w:pPr>
            <w:r w:rsidRPr="003B7E9F">
              <w:rPr>
                <w:bCs/>
              </w:rPr>
              <w:t>Professional Internship I</w:t>
            </w:r>
          </w:p>
        </w:tc>
        <w:tc>
          <w:tcPr>
            <w:tcW w:w="2003" w:type="dxa"/>
            <w:shd w:val="clear" w:color="auto" w:fill="auto"/>
          </w:tcPr>
          <w:p w14:paraId="35AC12FF" w14:textId="77777777" w:rsidR="00F36FCF" w:rsidRPr="00B36162" w:rsidRDefault="00F36FCF" w:rsidP="00F36FCF">
            <w:pPr>
              <w:rPr>
                <w:b/>
              </w:rPr>
            </w:pPr>
            <w:r w:rsidRPr="00B36162">
              <w:rPr>
                <w:b/>
              </w:rPr>
              <w:t>Course Title:</w:t>
            </w:r>
          </w:p>
        </w:tc>
        <w:tc>
          <w:tcPr>
            <w:tcW w:w="5876" w:type="dxa"/>
            <w:shd w:val="clear" w:color="auto" w:fill="auto"/>
          </w:tcPr>
          <w:p w14:paraId="25619130" w14:textId="77777777" w:rsidR="00F36FCF" w:rsidRPr="00B36162" w:rsidRDefault="00F36FCF" w:rsidP="00F36FCF">
            <w:pPr>
              <w:rPr>
                <w:u w:val="single"/>
              </w:rPr>
            </w:pPr>
          </w:p>
        </w:tc>
      </w:tr>
      <w:tr w:rsidR="00F36FCF" w:rsidRPr="00B36162" w14:paraId="73FEE14A" w14:textId="77777777" w:rsidTr="00A33180">
        <w:tc>
          <w:tcPr>
            <w:tcW w:w="1806" w:type="dxa"/>
            <w:shd w:val="clear" w:color="auto" w:fill="auto"/>
          </w:tcPr>
          <w:p w14:paraId="776D9E38" w14:textId="77777777" w:rsidR="00F36FCF" w:rsidRPr="00B36162" w:rsidRDefault="00F36FCF" w:rsidP="00F36FCF">
            <w:pPr>
              <w:rPr>
                <w:b/>
              </w:rPr>
            </w:pPr>
            <w:r w:rsidRPr="00B36162">
              <w:rPr>
                <w:b/>
              </w:rPr>
              <w:t>Description:</w:t>
            </w:r>
          </w:p>
          <w:p w14:paraId="435BB6D7" w14:textId="77777777" w:rsidR="00F36FCF" w:rsidRPr="00B36162" w:rsidRDefault="00F36FCF" w:rsidP="00F36FCF">
            <w:pPr>
              <w:rPr>
                <w:b/>
              </w:rPr>
            </w:pPr>
          </w:p>
        </w:tc>
        <w:tc>
          <w:tcPr>
            <w:tcW w:w="3681" w:type="dxa"/>
            <w:shd w:val="clear" w:color="auto" w:fill="auto"/>
          </w:tcPr>
          <w:p w14:paraId="3082308C" w14:textId="0DE8E71A" w:rsidR="00F36FCF" w:rsidRPr="003B7E9F" w:rsidRDefault="00F36FCF" w:rsidP="00F36FCF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3B7E9F">
              <w:rPr>
                <w:rFonts w:asciiTheme="minorHAnsi" w:hAnsiTheme="minorHAnsi"/>
                <w:b/>
                <w:bCs/>
                <w:sz w:val="24"/>
                <w:szCs w:val="24"/>
              </w:rPr>
              <w:t>HUS 4700</w:t>
            </w:r>
            <w:r w:rsidRPr="003B7E9F">
              <w:rPr>
                <w:rFonts w:asciiTheme="minorHAnsi" w:hAnsiTheme="minorHAnsi"/>
                <w:b/>
                <w:bCs/>
                <w:sz w:val="24"/>
                <w:szCs w:val="24"/>
              </w:rPr>
              <w:br/>
              <w:t>Professional Internship I</w:t>
            </w:r>
            <w:r w:rsidRPr="003B7E9F">
              <w:rPr>
                <w:rFonts w:asciiTheme="minorHAnsi" w:hAnsiTheme="minorHAnsi"/>
                <w:b/>
                <w:bCs/>
                <w:sz w:val="24"/>
                <w:szCs w:val="24"/>
              </w:rPr>
              <w:br/>
            </w:r>
            <w:r w:rsidRPr="003B7E9F">
              <w:rPr>
                <w:rFonts w:asciiTheme="minorHAnsi" w:hAnsiTheme="minorHAnsi"/>
                <w:sz w:val="24"/>
                <w:szCs w:val="24"/>
              </w:rPr>
              <w:t xml:space="preserve">A professionally supervised field work/ internship experience in a human service agency. The internship and on- campus classroom seminar assesses and implements student progress towards professional practice. This includes application of human service skills of assessment, intake, biopsychosocial, service plans, case management, community organization/advocacy, referral, individual, group, and family counseling. The </w:t>
            </w:r>
            <w:proofErr w:type="gramStart"/>
            <w:r w:rsidRPr="003B7E9F">
              <w:rPr>
                <w:rFonts w:asciiTheme="minorHAnsi" w:hAnsiTheme="minorHAnsi"/>
                <w:sz w:val="24"/>
                <w:szCs w:val="24"/>
              </w:rPr>
              <w:t xml:space="preserve">development of responsible, ethical and appropriate problem solving </w:t>
            </w:r>
            <w:r w:rsidRPr="003B7E9F">
              <w:rPr>
                <w:rFonts w:asciiTheme="minorHAnsi" w:hAnsiTheme="minorHAnsi"/>
                <w:sz w:val="24"/>
                <w:szCs w:val="24"/>
              </w:rPr>
              <w:lastRenderedPageBreak/>
              <w:t>techniques are</w:t>
            </w:r>
            <w:proofErr w:type="gramEnd"/>
            <w:r w:rsidRPr="003B7E9F">
              <w:rPr>
                <w:rFonts w:asciiTheme="minorHAnsi" w:hAnsiTheme="minorHAnsi"/>
                <w:sz w:val="24"/>
                <w:szCs w:val="24"/>
              </w:rPr>
              <w:t xml:space="preserve"> emphasized. A capstone project, of researching and proposing the needs of the internship agency, and executing this change in the next internship, is required.</w:t>
            </w:r>
            <w:r w:rsidRPr="003B7E9F">
              <w:rPr>
                <w:rFonts w:asciiTheme="minorHAnsi" w:hAnsiTheme="minorHAnsi"/>
                <w:sz w:val="24"/>
                <w:szCs w:val="24"/>
              </w:rPr>
              <w:br/>
            </w:r>
          </w:p>
        </w:tc>
        <w:tc>
          <w:tcPr>
            <w:tcW w:w="2003" w:type="dxa"/>
            <w:shd w:val="clear" w:color="auto" w:fill="auto"/>
          </w:tcPr>
          <w:p w14:paraId="0D8D278E" w14:textId="77777777" w:rsidR="00F36FCF" w:rsidRPr="00B36162" w:rsidRDefault="00F36FCF" w:rsidP="00F36FCF">
            <w:pPr>
              <w:rPr>
                <w:b/>
              </w:rPr>
            </w:pPr>
            <w:r w:rsidRPr="00B36162">
              <w:rPr>
                <w:b/>
              </w:rPr>
              <w:lastRenderedPageBreak/>
              <w:t>Description:</w:t>
            </w:r>
          </w:p>
        </w:tc>
        <w:tc>
          <w:tcPr>
            <w:tcW w:w="5876" w:type="dxa"/>
            <w:shd w:val="clear" w:color="auto" w:fill="auto"/>
          </w:tcPr>
          <w:p w14:paraId="7B332B01" w14:textId="77777777" w:rsidR="00F36FCF" w:rsidRPr="00A33180" w:rsidRDefault="00F36FCF" w:rsidP="00F36FCF">
            <w:pPr>
              <w:rPr>
                <w:i/>
                <w:iCs/>
                <w:u w:val="single"/>
              </w:rPr>
            </w:pPr>
            <w:r w:rsidRPr="003B7E9F">
              <w:rPr>
                <w:b/>
                <w:bCs/>
              </w:rPr>
              <w:t>HUS 4700</w:t>
            </w:r>
            <w:r w:rsidRPr="003B7E9F">
              <w:rPr>
                <w:b/>
                <w:bCs/>
              </w:rPr>
              <w:br/>
              <w:t>Professional Internship I</w:t>
            </w:r>
            <w:r w:rsidRPr="003B7E9F">
              <w:rPr>
                <w:b/>
                <w:bCs/>
              </w:rPr>
              <w:br/>
            </w:r>
            <w:r w:rsidRPr="00A33180">
              <w:rPr>
                <w:i/>
                <w:iCs/>
                <w:u w:val="single"/>
              </w:rPr>
              <w:t xml:space="preserve">1.5 cl </w:t>
            </w:r>
            <w:proofErr w:type="spellStart"/>
            <w:r w:rsidRPr="00A33180">
              <w:rPr>
                <w:i/>
                <w:iCs/>
                <w:u w:val="single"/>
              </w:rPr>
              <w:t>hrs</w:t>
            </w:r>
            <w:proofErr w:type="spellEnd"/>
            <w:r w:rsidRPr="00A33180">
              <w:rPr>
                <w:i/>
                <w:iCs/>
                <w:u w:val="single"/>
              </w:rPr>
              <w:t xml:space="preserve">, 150 </w:t>
            </w:r>
            <w:proofErr w:type="spellStart"/>
            <w:r w:rsidRPr="00A33180">
              <w:rPr>
                <w:i/>
                <w:iCs/>
                <w:u w:val="single"/>
              </w:rPr>
              <w:t>hrs</w:t>
            </w:r>
            <w:proofErr w:type="spellEnd"/>
            <w:r w:rsidRPr="00A33180">
              <w:rPr>
                <w:i/>
                <w:iCs/>
                <w:u w:val="single"/>
              </w:rPr>
              <w:t xml:space="preserve"> field work</w:t>
            </w:r>
          </w:p>
          <w:p w14:paraId="7505BCF2" w14:textId="77777777" w:rsidR="00F36FCF" w:rsidRDefault="00F36FCF" w:rsidP="00F36FCF">
            <w:r w:rsidRPr="00A33180">
              <w:rPr>
                <w:i/>
                <w:iCs/>
                <w:u w:val="single"/>
              </w:rPr>
              <w:t xml:space="preserve"> per semester, 3 </w:t>
            </w:r>
            <w:proofErr w:type="spellStart"/>
            <w:r w:rsidRPr="00A33180">
              <w:rPr>
                <w:i/>
                <w:iCs/>
                <w:u w:val="single"/>
              </w:rPr>
              <w:t>cr</w:t>
            </w:r>
            <w:proofErr w:type="spellEnd"/>
            <w:r w:rsidRPr="003B7E9F">
              <w:rPr>
                <w:i/>
                <w:iCs/>
              </w:rPr>
              <w:br/>
            </w:r>
            <w:r w:rsidRPr="003B7E9F">
              <w:t xml:space="preserve">A professionally supervised </w:t>
            </w:r>
          </w:p>
          <w:p w14:paraId="782E8C38" w14:textId="77777777" w:rsidR="00F36FCF" w:rsidRPr="003B7E9F" w:rsidRDefault="00F36FCF" w:rsidP="00F36FCF">
            <w:r w:rsidRPr="003B7E9F">
              <w:t>field work/ internship</w:t>
            </w:r>
          </w:p>
          <w:p w14:paraId="2CC6275F" w14:textId="77777777" w:rsidR="00F36FCF" w:rsidRDefault="00F36FCF" w:rsidP="00F36FCF">
            <w:r w:rsidRPr="003B7E9F">
              <w:t>experience in a human service</w:t>
            </w:r>
          </w:p>
          <w:p w14:paraId="48E1380F" w14:textId="77777777" w:rsidR="00F36FCF" w:rsidRDefault="00F36FCF" w:rsidP="00F36FCF">
            <w:proofErr w:type="gramStart"/>
            <w:r w:rsidRPr="003B7E9F">
              <w:t>agency</w:t>
            </w:r>
            <w:proofErr w:type="gramEnd"/>
            <w:r w:rsidRPr="003B7E9F">
              <w:t>. The</w:t>
            </w:r>
            <w:r>
              <w:t xml:space="preserve"> </w:t>
            </w:r>
            <w:r w:rsidRPr="003B7E9F">
              <w:t>internship and</w:t>
            </w:r>
          </w:p>
          <w:p w14:paraId="03307B68" w14:textId="77777777" w:rsidR="00F36FCF" w:rsidRPr="003B7E9F" w:rsidRDefault="00F36FCF" w:rsidP="00F36FCF">
            <w:r w:rsidRPr="003B7E9F">
              <w:t>on- campus classroom seminar</w:t>
            </w:r>
          </w:p>
          <w:p w14:paraId="75FB0418" w14:textId="77777777" w:rsidR="00F36FCF" w:rsidRDefault="00F36FCF" w:rsidP="00F36FCF">
            <w:r w:rsidRPr="003B7E9F">
              <w:t>assesses and implements</w:t>
            </w:r>
          </w:p>
          <w:p w14:paraId="39D8F938" w14:textId="77777777" w:rsidR="00F36FCF" w:rsidRPr="003B7E9F" w:rsidRDefault="00F36FCF" w:rsidP="00F36FCF">
            <w:r w:rsidRPr="003B7E9F">
              <w:t xml:space="preserve">student progress towards </w:t>
            </w:r>
          </w:p>
          <w:p w14:paraId="53DDA47F" w14:textId="77777777" w:rsidR="00F36FCF" w:rsidRDefault="00F36FCF" w:rsidP="00F36FCF">
            <w:proofErr w:type="gramStart"/>
            <w:r w:rsidRPr="003B7E9F">
              <w:t>professional</w:t>
            </w:r>
            <w:proofErr w:type="gramEnd"/>
            <w:r w:rsidRPr="003B7E9F">
              <w:t xml:space="preserve"> practice. </w:t>
            </w:r>
          </w:p>
          <w:p w14:paraId="78FC7D17" w14:textId="77777777" w:rsidR="00F36FCF" w:rsidRPr="003B7E9F" w:rsidRDefault="00F36FCF" w:rsidP="00F36FCF">
            <w:r w:rsidRPr="003B7E9F">
              <w:t>This includes application of</w:t>
            </w:r>
          </w:p>
          <w:p w14:paraId="0957DD36" w14:textId="77777777" w:rsidR="00F36FCF" w:rsidRDefault="00F36FCF" w:rsidP="00F36FCF">
            <w:r w:rsidRPr="003B7E9F">
              <w:t xml:space="preserve"> human service skills of </w:t>
            </w:r>
          </w:p>
          <w:p w14:paraId="0ACE0BDB" w14:textId="77777777" w:rsidR="00F36FCF" w:rsidRPr="003B7E9F" w:rsidRDefault="00F36FCF" w:rsidP="00F36FCF">
            <w:r w:rsidRPr="003B7E9F">
              <w:t xml:space="preserve">assessment, intake, </w:t>
            </w:r>
          </w:p>
          <w:p w14:paraId="1DA97C9E" w14:textId="77777777" w:rsidR="00F36FCF" w:rsidRDefault="00F36FCF" w:rsidP="00F36FCF">
            <w:r w:rsidRPr="003B7E9F">
              <w:t xml:space="preserve">biopsychosocial, service </w:t>
            </w:r>
          </w:p>
          <w:p w14:paraId="0A1E8BC0" w14:textId="77777777" w:rsidR="00F36FCF" w:rsidRPr="003B7E9F" w:rsidRDefault="00F36FCF" w:rsidP="00F36FCF">
            <w:r w:rsidRPr="003B7E9F">
              <w:t xml:space="preserve">plans, case management, </w:t>
            </w:r>
          </w:p>
          <w:p w14:paraId="50E3E9C4" w14:textId="77777777" w:rsidR="00F36FCF" w:rsidRDefault="00F36FCF" w:rsidP="00F36FCF">
            <w:r w:rsidRPr="003B7E9F">
              <w:t>community organization/</w:t>
            </w:r>
          </w:p>
          <w:p w14:paraId="601094CA" w14:textId="77777777" w:rsidR="0018564C" w:rsidRDefault="00F36FCF" w:rsidP="00F36FCF">
            <w:r w:rsidRPr="003B7E9F">
              <w:t>advocacy, referral,</w:t>
            </w:r>
          </w:p>
          <w:p w14:paraId="528BD3B4" w14:textId="7728EA0A" w:rsidR="00F36FCF" w:rsidRDefault="00F36FCF" w:rsidP="00F36FCF">
            <w:r>
              <w:lastRenderedPageBreak/>
              <w:t xml:space="preserve"> </w:t>
            </w:r>
            <w:r w:rsidRPr="003B7E9F">
              <w:t xml:space="preserve">individual, </w:t>
            </w:r>
          </w:p>
          <w:p w14:paraId="77A7679B" w14:textId="77777777" w:rsidR="0018564C" w:rsidRDefault="00F36FCF" w:rsidP="00F36FCF">
            <w:r w:rsidRPr="003B7E9F">
              <w:t xml:space="preserve">group, and family </w:t>
            </w:r>
          </w:p>
          <w:p w14:paraId="59456F84" w14:textId="6C3EADC0" w:rsidR="00F36FCF" w:rsidRDefault="00F36FCF" w:rsidP="00F36FCF">
            <w:proofErr w:type="gramStart"/>
            <w:r w:rsidRPr="003B7E9F">
              <w:t>counseling</w:t>
            </w:r>
            <w:proofErr w:type="gramEnd"/>
            <w:r w:rsidRPr="003B7E9F">
              <w:t xml:space="preserve">. </w:t>
            </w:r>
          </w:p>
          <w:p w14:paraId="57D3ED99" w14:textId="77777777" w:rsidR="00F36FCF" w:rsidRDefault="00F36FCF" w:rsidP="00F36FCF">
            <w:r w:rsidRPr="003B7E9F">
              <w:t xml:space="preserve">The development of </w:t>
            </w:r>
          </w:p>
          <w:p w14:paraId="784EEDD5" w14:textId="77777777" w:rsidR="00F36FCF" w:rsidRDefault="00F36FCF" w:rsidP="00F36FCF">
            <w:r w:rsidRPr="003B7E9F">
              <w:t xml:space="preserve">responsible, ethical and </w:t>
            </w:r>
          </w:p>
          <w:p w14:paraId="3B9C961D" w14:textId="77777777" w:rsidR="0018564C" w:rsidRDefault="00F36FCF" w:rsidP="00F36FCF">
            <w:r w:rsidRPr="003B7E9F">
              <w:t>appropriate</w:t>
            </w:r>
            <w:r>
              <w:t xml:space="preserve"> </w:t>
            </w:r>
            <w:r w:rsidRPr="003B7E9F">
              <w:t xml:space="preserve">problem </w:t>
            </w:r>
          </w:p>
          <w:p w14:paraId="38A06855" w14:textId="77777777" w:rsidR="0018564C" w:rsidRDefault="00F36FCF" w:rsidP="00F36FCF">
            <w:r w:rsidRPr="003B7E9F">
              <w:t>solving techniques are</w:t>
            </w:r>
          </w:p>
          <w:p w14:paraId="2F42882D" w14:textId="7CCF5606" w:rsidR="00F36FCF" w:rsidRDefault="00F36FCF" w:rsidP="00F36FCF">
            <w:r w:rsidRPr="003B7E9F">
              <w:t xml:space="preserve"> </w:t>
            </w:r>
            <w:proofErr w:type="gramStart"/>
            <w:r w:rsidRPr="003B7E9F">
              <w:t>emphasized</w:t>
            </w:r>
            <w:proofErr w:type="gramEnd"/>
            <w:r w:rsidRPr="003B7E9F">
              <w:t xml:space="preserve">. </w:t>
            </w:r>
          </w:p>
          <w:p w14:paraId="266EF1E1" w14:textId="77777777" w:rsidR="00F36FCF" w:rsidRDefault="00F36FCF" w:rsidP="00F36FCF">
            <w:r w:rsidRPr="003B7E9F">
              <w:t xml:space="preserve">A capstone project, of </w:t>
            </w:r>
          </w:p>
          <w:p w14:paraId="0941FBD0" w14:textId="77777777" w:rsidR="00F36FCF" w:rsidRDefault="00F36FCF" w:rsidP="00F36FCF">
            <w:r w:rsidRPr="003B7E9F">
              <w:t xml:space="preserve">researching and proposing </w:t>
            </w:r>
          </w:p>
          <w:p w14:paraId="43662172" w14:textId="77777777" w:rsidR="00F36FCF" w:rsidRDefault="00F36FCF" w:rsidP="00F36FCF">
            <w:r w:rsidRPr="003B7E9F">
              <w:t xml:space="preserve">the needs of the internship </w:t>
            </w:r>
          </w:p>
          <w:p w14:paraId="401DE5CF" w14:textId="77777777" w:rsidR="00F36FCF" w:rsidRPr="003B7E9F" w:rsidRDefault="00F36FCF" w:rsidP="00F36FCF">
            <w:r w:rsidRPr="003B7E9F">
              <w:t xml:space="preserve">agency, and executing this </w:t>
            </w:r>
          </w:p>
          <w:p w14:paraId="39241985" w14:textId="77777777" w:rsidR="0018564C" w:rsidRDefault="00F36FCF" w:rsidP="00F36FCF">
            <w:r w:rsidRPr="003B7E9F">
              <w:t xml:space="preserve">change in the next </w:t>
            </w:r>
          </w:p>
          <w:p w14:paraId="42967650" w14:textId="331F7365" w:rsidR="00A33180" w:rsidRPr="009F518D" w:rsidRDefault="00F36FCF" w:rsidP="00A33180">
            <w:pPr>
              <w:rPr>
                <w:rFonts w:ascii="Frutiger" w:hAnsi="Frutiger" w:hint="eastAsia"/>
                <w:i/>
                <w:iCs/>
                <w:sz w:val="14"/>
                <w:szCs w:val="14"/>
              </w:rPr>
            </w:pPr>
            <w:proofErr w:type="gramStart"/>
            <w:r w:rsidRPr="003B7E9F">
              <w:t>internship</w:t>
            </w:r>
            <w:proofErr w:type="gramEnd"/>
            <w:r w:rsidRPr="003B7E9F">
              <w:t>,</w:t>
            </w:r>
            <w:r w:rsidR="0018564C">
              <w:t xml:space="preserve"> </w:t>
            </w:r>
            <w:r w:rsidRPr="003B7E9F">
              <w:t>is required.</w:t>
            </w:r>
            <w:r w:rsidRPr="003B7E9F">
              <w:br/>
            </w:r>
          </w:p>
          <w:p w14:paraId="5299DEA2" w14:textId="3F2505A6" w:rsidR="00F36FCF" w:rsidRPr="009F518D" w:rsidRDefault="00F36FCF" w:rsidP="00F36FCF">
            <w:pPr>
              <w:rPr>
                <w:rFonts w:ascii="Frutiger" w:hAnsi="Frutiger" w:hint="eastAsia"/>
                <w:i/>
                <w:iCs/>
                <w:sz w:val="14"/>
                <w:szCs w:val="14"/>
              </w:rPr>
            </w:pPr>
          </w:p>
        </w:tc>
      </w:tr>
      <w:tr w:rsidR="00F36FCF" w:rsidRPr="00B36162" w14:paraId="408CFADC" w14:textId="77777777" w:rsidTr="00A33180">
        <w:trPr>
          <w:trHeight w:val="575"/>
        </w:trPr>
        <w:tc>
          <w:tcPr>
            <w:tcW w:w="1806" w:type="dxa"/>
            <w:shd w:val="clear" w:color="auto" w:fill="auto"/>
          </w:tcPr>
          <w:p w14:paraId="1415B811" w14:textId="77777777" w:rsidR="00F36FCF" w:rsidRPr="00B36162" w:rsidRDefault="00F36FCF" w:rsidP="00F36FCF">
            <w:pPr>
              <w:rPr>
                <w:b/>
              </w:rPr>
            </w:pPr>
            <w:r w:rsidRPr="00B36162">
              <w:rPr>
                <w:b/>
              </w:rPr>
              <w:lastRenderedPageBreak/>
              <w:t>Class Hours :</w:t>
            </w:r>
          </w:p>
        </w:tc>
        <w:tc>
          <w:tcPr>
            <w:tcW w:w="3681" w:type="dxa"/>
            <w:shd w:val="clear" w:color="auto" w:fill="auto"/>
          </w:tcPr>
          <w:p w14:paraId="2043121C" w14:textId="33E030A1" w:rsidR="00F36FCF" w:rsidRPr="00B36162" w:rsidRDefault="00A33180" w:rsidP="00F36FCF">
            <w:r>
              <w:t>1.5</w:t>
            </w:r>
          </w:p>
        </w:tc>
        <w:tc>
          <w:tcPr>
            <w:tcW w:w="2003" w:type="dxa"/>
            <w:shd w:val="clear" w:color="auto" w:fill="auto"/>
          </w:tcPr>
          <w:p w14:paraId="481A7CE9" w14:textId="77777777" w:rsidR="00F36FCF" w:rsidRPr="00B36162" w:rsidRDefault="00F36FCF" w:rsidP="00F36FCF">
            <w:pPr>
              <w:rPr>
                <w:b/>
              </w:rPr>
            </w:pPr>
            <w:r w:rsidRPr="00B36162">
              <w:rPr>
                <w:b/>
              </w:rPr>
              <w:t>Class Hours:</w:t>
            </w:r>
          </w:p>
        </w:tc>
        <w:tc>
          <w:tcPr>
            <w:tcW w:w="5876" w:type="dxa"/>
            <w:shd w:val="clear" w:color="auto" w:fill="auto"/>
          </w:tcPr>
          <w:p w14:paraId="3B36CE16" w14:textId="3AB65BF1" w:rsidR="00F36FCF" w:rsidRPr="00A33180" w:rsidRDefault="00A33180" w:rsidP="00F36FCF">
            <w:r w:rsidRPr="00A33180">
              <w:t>1.5</w:t>
            </w:r>
          </w:p>
        </w:tc>
      </w:tr>
      <w:tr w:rsidR="00F36FCF" w:rsidRPr="00B36162" w14:paraId="3B661F6A" w14:textId="77777777" w:rsidTr="00A33180">
        <w:trPr>
          <w:trHeight w:val="575"/>
        </w:trPr>
        <w:tc>
          <w:tcPr>
            <w:tcW w:w="1806" w:type="dxa"/>
            <w:shd w:val="clear" w:color="auto" w:fill="auto"/>
          </w:tcPr>
          <w:p w14:paraId="7B808DBB" w14:textId="77777777" w:rsidR="00F36FCF" w:rsidRPr="00B36162" w:rsidRDefault="00F36FCF" w:rsidP="00F36FCF">
            <w:pPr>
              <w:rPr>
                <w:b/>
              </w:rPr>
            </w:pPr>
            <w:r w:rsidRPr="00B36162">
              <w:rPr>
                <w:b/>
              </w:rPr>
              <w:t>Lab Hours :</w:t>
            </w:r>
          </w:p>
        </w:tc>
        <w:tc>
          <w:tcPr>
            <w:tcW w:w="3681" w:type="dxa"/>
            <w:shd w:val="clear" w:color="auto" w:fill="auto"/>
          </w:tcPr>
          <w:p w14:paraId="0DCA2789" w14:textId="6430D610" w:rsidR="00F36FCF" w:rsidRPr="00A33180" w:rsidRDefault="00A33180" w:rsidP="00F36FCF">
            <w:pPr>
              <w:rPr>
                <w:strike/>
              </w:rPr>
            </w:pPr>
            <w:r w:rsidRPr="00A33180">
              <w:rPr>
                <w:strike/>
              </w:rPr>
              <w:t>200 hours Field Work</w:t>
            </w:r>
          </w:p>
        </w:tc>
        <w:tc>
          <w:tcPr>
            <w:tcW w:w="2003" w:type="dxa"/>
            <w:shd w:val="clear" w:color="auto" w:fill="auto"/>
          </w:tcPr>
          <w:p w14:paraId="1F5B7C20" w14:textId="77777777" w:rsidR="00F36FCF" w:rsidRPr="00B36162" w:rsidRDefault="00F36FCF" w:rsidP="00F36FCF">
            <w:pPr>
              <w:rPr>
                <w:b/>
              </w:rPr>
            </w:pPr>
            <w:r w:rsidRPr="00B36162">
              <w:rPr>
                <w:b/>
              </w:rPr>
              <w:t>Lab Hours:</w:t>
            </w:r>
          </w:p>
        </w:tc>
        <w:tc>
          <w:tcPr>
            <w:tcW w:w="5876" w:type="dxa"/>
            <w:shd w:val="clear" w:color="auto" w:fill="auto"/>
          </w:tcPr>
          <w:p w14:paraId="13B5AACC" w14:textId="69BF94E1" w:rsidR="00F36FCF" w:rsidRPr="00B36162" w:rsidRDefault="00A33180" w:rsidP="00F36FCF">
            <w:pPr>
              <w:rPr>
                <w:u w:val="single"/>
              </w:rPr>
            </w:pPr>
            <w:r>
              <w:rPr>
                <w:u w:val="single"/>
              </w:rPr>
              <w:t>150 hours field work</w:t>
            </w:r>
          </w:p>
        </w:tc>
      </w:tr>
      <w:tr w:rsidR="00F36FCF" w:rsidRPr="00B36162" w14:paraId="755E3F1E" w14:textId="77777777" w:rsidTr="00A33180">
        <w:trPr>
          <w:trHeight w:val="575"/>
        </w:trPr>
        <w:tc>
          <w:tcPr>
            <w:tcW w:w="1806" w:type="dxa"/>
            <w:shd w:val="clear" w:color="auto" w:fill="auto"/>
          </w:tcPr>
          <w:p w14:paraId="57CFEE0A" w14:textId="77777777" w:rsidR="00F36FCF" w:rsidRPr="00B36162" w:rsidRDefault="00F36FCF" w:rsidP="00F36FCF">
            <w:pPr>
              <w:rPr>
                <w:b/>
              </w:rPr>
            </w:pPr>
            <w:r w:rsidRPr="00B36162">
              <w:rPr>
                <w:b/>
              </w:rPr>
              <w:t>Credits:</w:t>
            </w:r>
          </w:p>
        </w:tc>
        <w:tc>
          <w:tcPr>
            <w:tcW w:w="3681" w:type="dxa"/>
            <w:shd w:val="clear" w:color="auto" w:fill="auto"/>
          </w:tcPr>
          <w:p w14:paraId="5EEBC8E0" w14:textId="55347C68" w:rsidR="00F36FCF" w:rsidRPr="00A33180" w:rsidRDefault="00A33180" w:rsidP="00F36FCF">
            <w:r w:rsidRPr="00A33180">
              <w:rPr>
                <w:iCs/>
              </w:rPr>
              <w:t>3</w:t>
            </w:r>
          </w:p>
        </w:tc>
        <w:tc>
          <w:tcPr>
            <w:tcW w:w="2003" w:type="dxa"/>
            <w:shd w:val="clear" w:color="auto" w:fill="auto"/>
          </w:tcPr>
          <w:p w14:paraId="16863203" w14:textId="77777777" w:rsidR="00F36FCF" w:rsidRPr="00B36162" w:rsidRDefault="00F36FCF" w:rsidP="00F36FCF">
            <w:pPr>
              <w:rPr>
                <w:b/>
              </w:rPr>
            </w:pPr>
            <w:r w:rsidRPr="00B36162">
              <w:rPr>
                <w:b/>
              </w:rPr>
              <w:t>Credits:</w:t>
            </w:r>
          </w:p>
        </w:tc>
        <w:tc>
          <w:tcPr>
            <w:tcW w:w="5876" w:type="dxa"/>
            <w:shd w:val="clear" w:color="auto" w:fill="auto"/>
          </w:tcPr>
          <w:p w14:paraId="35396180" w14:textId="599584FC" w:rsidR="00F36FCF" w:rsidRPr="00A33180" w:rsidRDefault="00A33180" w:rsidP="00F36FCF">
            <w:r w:rsidRPr="00A33180">
              <w:t>3</w:t>
            </w:r>
          </w:p>
        </w:tc>
      </w:tr>
      <w:tr w:rsidR="00F36FCF" w:rsidRPr="00B36162" w14:paraId="05576E49" w14:textId="77777777" w:rsidTr="00A33180">
        <w:trPr>
          <w:trHeight w:val="503"/>
        </w:trPr>
        <w:tc>
          <w:tcPr>
            <w:tcW w:w="1806" w:type="dxa"/>
            <w:shd w:val="clear" w:color="auto" w:fill="auto"/>
          </w:tcPr>
          <w:p w14:paraId="3BA85703" w14:textId="77777777" w:rsidR="00F36FCF" w:rsidRPr="00B36162" w:rsidRDefault="00F36FCF" w:rsidP="00F36FCF">
            <w:pPr>
              <w:rPr>
                <w:b/>
              </w:rPr>
            </w:pPr>
            <w:r w:rsidRPr="00B36162">
              <w:rPr>
                <w:b/>
              </w:rPr>
              <w:t>Prerequisite:</w:t>
            </w:r>
          </w:p>
        </w:tc>
        <w:tc>
          <w:tcPr>
            <w:tcW w:w="3681" w:type="dxa"/>
            <w:shd w:val="clear" w:color="auto" w:fill="auto"/>
          </w:tcPr>
          <w:p w14:paraId="441EE455" w14:textId="77777777" w:rsidR="00F36FCF" w:rsidRPr="00274B65" w:rsidRDefault="00F36FCF" w:rsidP="00F36FCF">
            <w:pPr>
              <w:rPr>
                <w:iCs/>
                <w:strike/>
                <w:lang w:bidi="en-US"/>
              </w:rPr>
            </w:pPr>
            <w:r w:rsidRPr="00274B65">
              <w:rPr>
                <w:iCs/>
                <w:strike/>
                <w:lang w:bidi="en-US"/>
              </w:rPr>
              <w:t>1. HUS 3501/Counseling Methods</w:t>
            </w:r>
          </w:p>
          <w:p w14:paraId="702A6D56" w14:textId="77777777" w:rsidR="00F36FCF" w:rsidRPr="00274B65" w:rsidRDefault="00F36FCF" w:rsidP="00F36FCF">
            <w:pPr>
              <w:rPr>
                <w:iCs/>
                <w:strike/>
                <w:lang w:bidi="en-US"/>
              </w:rPr>
            </w:pPr>
            <w:r w:rsidRPr="00274B65">
              <w:rPr>
                <w:iCs/>
                <w:strike/>
                <w:lang w:bidi="en-US"/>
              </w:rPr>
              <w:t>2. HUS 3503 Case Management</w:t>
            </w:r>
          </w:p>
          <w:p w14:paraId="26B181FE" w14:textId="77777777" w:rsidR="00F36FCF" w:rsidRPr="00274B65" w:rsidRDefault="00F36FCF" w:rsidP="00F36FCF">
            <w:pPr>
              <w:rPr>
                <w:iCs/>
                <w:strike/>
                <w:lang w:bidi="en-US"/>
              </w:rPr>
            </w:pPr>
            <w:r w:rsidRPr="00274B65">
              <w:rPr>
                <w:iCs/>
                <w:strike/>
                <w:lang w:bidi="en-US"/>
              </w:rPr>
              <w:t>3. HUS 3504 Group Process &amp; Practice</w:t>
            </w:r>
          </w:p>
          <w:p w14:paraId="581BA444" w14:textId="77777777" w:rsidR="00F36FCF" w:rsidRDefault="00F36FCF" w:rsidP="00F36FCF">
            <w:pPr>
              <w:rPr>
                <w:iCs/>
                <w:strike/>
                <w:lang w:bidi="en-US"/>
              </w:rPr>
            </w:pPr>
            <w:r w:rsidRPr="00274B65">
              <w:rPr>
                <w:iCs/>
                <w:strike/>
                <w:lang w:bidi="en-US"/>
              </w:rPr>
              <w:t xml:space="preserve">4. Any HEA 35XX (HEA 3502 Drugs &amp; Personnel Health; HEA 3505 Health of Children &amp; Adolescents; HEA 3508 Health of Vulnerable Populations Across </w:t>
            </w:r>
            <w:r w:rsidRPr="00274B65">
              <w:rPr>
                <w:iCs/>
                <w:strike/>
                <w:lang w:bidi="en-US"/>
              </w:rPr>
              <w:lastRenderedPageBreak/>
              <w:t>the Lifespan; HEA 3510 Health &amp; Social Welfare)</w:t>
            </w:r>
          </w:p>
          <w:p w14:paraId="02D4A998" w14:textId="52FD070D" w:rsidR="00A33180" w:rsidRPr="00B36162" w:rsidRDefault="00A33180" w:rsidP="00F36FCF">
            <w:pPr>
              <w:rPr>
                <w:iCs/>
                <w:lang w:bidi="en-US"/>
              </w:rPr>
            </w:pPr>
            <w:r>
              <w:rPr>
                <w:iCs/>
                <w:strike/>
                <w:lang w:bidi="en-US"/>
              </w:rPr>
              <w:t>GPA 2.0</w:t>
            </w:r>
          </w:p>
        </w:tc>
        <w:tc>
          <w:tcPr>
            <w:tcW w:w="2003" w:type="dxa"/>
            <w:shd w:val="clear" w:color="auto" w:fill="auto"/>
          </w:tcPr>
          <w:p w14:paraId="337AE82A" w14:textId="77777777" w:rsidR="00F36FCF" w:rsidRPr="00B36162" w:rsidRDefault="00F36FCF" w:rsidP="00F36FCF">
            <w:pPr>
              <w:rPr>
                <w:b/>
              </w:rPr>
            </w:pPr>
            <w:r w:rsidRPr="00B36162">
              <w:rPr>
                <w:b/>
              </w:rPr>
              <w:lastRenderedPageBreak/>
              <w:t>Prerequisite:</w:t>
            </w:r>
          </w:p>
        </w:tc>
        <w:tc>
          <w:tcPr>
            <w:tcW w:w="5876" w:type="dxa"/>
            <w:shd w:val="clear" w:color="auto" w:fill="auto"/>
          </w:tcPr>
          <w:p w14:paraId="50045DA1" w14:textId="77777777" w:rsidR="00F36FCF" w:rsidRDefault="00F36FCF" w:rsidP="00F36FCF">
            <w:pPr>
              <w:rPr>
                <w:iCs/>
                <w:u w:val="single"/>
              </w:rPr>
            </w:pPr>
            <w:r>
              <w:rPr>
                <w:iCs/>
                <w:u w:val="single"/>
              </w:rPr>
              <w:t>HUS 2405 Field Practicum II</w:t>
            </w:r>
          </w:p>
          <w:p w14:paraId="0D2952BA" w14:textId="5288D682" w:rsidR="00A33180" w:rsidRPr="00B36162" w:rsidRDefault="00A33180" w:rsidP="00F36FCF">
            <w:pPr>
              <w:rPr>
                <w:iCs/>
                <w:u w:val="single"/>
              </w:rPr>
            </w:pPr>
            <w:r>
              <w:rPr>
                <w:iCs/>
                <w:u w:val="single"/>
              </w:rPr>
              <w:t>GPA 2.0</w:t>
            </w:r>
          </w:p>
        </w:tc>
      </w:tr>
      <w:tr w:rsidR="00F36FCF" w:rsidRPr="00B36162" w14:paraId="4D9A0598" w14:textId="77777777" w:rsidTr="00A33180">
        <w:trPr>
          <w:trHeight w:val="440"/>
        </w:trPr>
        <w:tc>
          <w:tcPr>
            <w:tcW w:w="1806" w:type="dxa"/>
            <w:shd w:val="clear" w:color="auto" w:fill="auto"/>
          </w:tcPr>
          <w:p w14:paraId="062E894A" w14:textId="77777777" w:rsidR="00F36FCF" w:rsidRPr="00B36162" w:rsidRDefault="00F36FCF" w:rsidP="00F36FCF">
            <w:pPr>
              <w:rPr>
                <w:b/>
                <w:iCs/>
              </w:rPr>
            </w:pPr>
            <w:proofErr w:type="spellStart"/>
            <w:r w:rsidRPr="00B36162">
              <w:rPr>
                <w:b/>
                <w:iCs/>
              </w:rPr>
              <w:lastRenderedPageBreak/>
              <w:t>Corequisites</w:t>
            </w:r>
            <w:proofErr w:type="spellEnd"/>
            <w:r w:rsidRPr="00B36162">
              <w:rPr>
                <w:b/>
                <w:iCs/>
              </w:rPr>
              <w:t>:</w:t>
            </w:r>
          </w:p>
        </w:tc>
        <w:tc>
          <w:tcPr>
            <w:tcW w:w="3681" w:type="dxa"/>
            <w:shd w:val="clear" w:color="auto" w:fill="auto"/>
          </w:tcPr>
          <w:p w14:paraId="42559A26" w14:textId="77777777" w:rsidR="00F36FCF" w:rsidRPr="00B36162" w:rsidRDefault="00F36FCF" w:rsidP="00F36FCF">
            <w:pPr>
              <w:rPr>
                <w:iCs/>
                <w:lang w:bidi="en-US"/>
              </w:rPr>
            </w:pPr>
            <w:r>
              <w:rPr>
                <w:iCs/>
                <w:lang w:bidi="en-US"/>
              </w:rPr>
              <w:t>N/A</w:t>
            </w:r>
          </w:p>
        </w:tc>
        <w:tc>
          <w:tcPr>
            <w:tcW w:w="2003" w:type="dxa"/>
            <w:shd w:val="clear" w:color="auto" w:fill="auto"/>
          </w:tcPr>
          <w:p w14:paraId="69077B78" w14:textId="77777777" w:rsidR="00F36FCF" w:rsidRPr="00B36162" w:rsidRDefault="00F36FCF" w:rsidP="00F36FCF">
            <w:pPr>
              <w:rPr>
                <w:b/>
                <w:iCs/>
              </w:rPr>
            </w:pPr>
            <w:proofErr w:type="spellStart"/>
            <w:r w:rsidRPr="00B36162">
              <w:rPr>
                <w:b/>
                <w:iCs/>
              </w:rPr>
              <w:t>Corequisites</w:t>
            </w:r>
            <w:proofErr w:type="spellEnd"/>
            <w:r w:rsidRPr="00B36162">
              <w:rPr>
                <w:b/>
                <w:iCs/>
              </w:rPr>
              <w:t>:</w:t>
            </w:r>
          </w:p>
        </w:tc>
        <w:tc>
          <w:tcPr>
            <w:tcW w:w="5876" w:type="dxa"/>
            <w:shd w:val="clear" w:color="auto" w:fill="auto"/>
          </w:tcPr>
          <w:p w14:paraId="5F18985D" w14:textId="77777777" w:rsidR="00F36FCF" w:rsidRPr="00B36162" w:rsidRDefault="00F36FCF" w:rsidP="00F36FCF">
            <w:pPr>
              <w:rPr>
                <w:iCs/>
                <w:u w:val="single"/>
              </w:rPr>
            </w:pPr>
            <w:r w:rsidRPr="00B36162">
              <w:rPr>
                <w:iCs/>
                <w:u w:val="single"/>
              </w:rPr>
              <w:t> </w:t>
            </w:r>
            <w:r w:rsidRPr="00B36162">
              <w:rPr>
                <w:iCs/>
                <w:u w:val="single"/>
              </w:rPr>
              <w:t> </w:t>
            </w:r>
            <w:r w:rsidRPr="00B36162">
              <w:rPr>
                <w:iCs/>
                <w:u w:val="single"/>
              </w:rPr>
              <w:t> </w:t>
            </w:r>
            <w:r w:rsidRPr="00B36162">
              <w:rPr>
                <w:iCs/>
                <w:u w:val="single"/>
              </w:rPr>
              <w:t> </w:t>
            </w:r>
            <w:r w:rsidRPr="00B36162">
              <w:rPr>
                <w:iCs/>
                <w:u w:val="single"/>
              </w:rPr>
              <w:t> </w:t>
            </w:r>
          </w:p>
        </w:tc>
      </w:tr>
      <w:tr w:rsidR="00F36FCF" w:rsidRPr="00B36162" w14:paraId="060CD02D" w14:textId="77777777" w:rsidTr="00A33180">
        <w:trPr>
          <w:trHeight w:val="737"/>
        </w:trPr>
        <w:tc>
          <w:tcPr>
            <w:tcW w:w="1806" w:type="dxa"/>
            <w:shd w:val="clear" w:color="auto" w:fill="auto"/>
          </w:tcPr>
          <w:p w14:paraId="28D581F2" w14:textId="77777777" w:rsidR="00F36FCF" w:rsidRPr="00B36162" w:rsidRDefault="00F36FCF" w:rsidP="00F36FCF">
            <w:pPr>
              <w:rPr>
                <w:b/>
                <w:iCs/>
              </w:rPr>
            </w:pPr>
            <w:r w:rsidRPr="00B36162">
              <w:rPr>
                <w:b/>
                <w:iCs/>
              </w:rPr>
              <w:t xml:space="preserve">Pre- or </w:t>
            </w:r>
            <w:proofErr w:type="spellStart"/>
            <w:r w:rsidRPr="00B36162">
              <w:rPr>
                <w:b/>
                <w:iCs/>
              </w:rPr>
              <w:t>corequisites</w:t>
            </w:r>
            <w:proofErr w:type="spellEnd"/>
            <w:r w:rsidRPr="00B36162">
              <w:rPr>
                <w:b/>
                <w:iCs/>
              </w:rPr>
              <w:t>:</w:t>
            </w:r>
          </w:p>
        </w:tc>
        <w:tc>
          <w:tcPr>
            <w:tcW w:w="3681" w:type="dxa"/>
            <w:shd w:val="clear" w:color="auto" w:fill="auto"/>
          </w:tcPr>
          <w:p w14:paraId="21E6DFB5" w14:textId="77777777" w:rsidR="00F36FCF" w:rsidRPr="00B36162" w:rsidRDefault="00F36FCF" w:rsidP="00F36FCF">
            <w:pPr>
              <w:rPr>
                <w:iCs/>
                <w:lang w:bidi="en-US"/>
              </w:rPr>
            </w:pPr>
            <w:r>
              <w:rPr>
                <w:iCs/>
                <w:lang w:bidi="en-US"/>
              </w:rPr>
              <w:t>N/A</w:t>
            </w:r>
          </w:p>
        </w:tc>
        <w:tc>
          <w:tcPr>
            <w:tcW w:w="2003" w:type="dxa"/>
            <w:shd w:val="clear" w:color="auto" w:fill="auto"/>
          </w:tcPr>
          <w:p w14:paraId="3120DE79" w14:textId="77777777" w:rsidR="00F36FCF" w:rsidRPr="00B36162" w:rsidRDefault="00F36FCF" w:rsidP="00F36FCF">
            <w:pPr>
              <w:rPr>
                <w:b/>
                <w:iCs/>
              </w:rPr>
            </w:pPr>
            <w:r w:rsidRPr="00B36162">
              <w:rPr>
                <w:b/>
                <w:iCs/>
              </w:rPr>
              <w:t xml:space="preserve">Pre- or </w:t>
            </w:r>
            <w:proofErr w:type="spellStart"/>
            <w:r w:rsidRPr="00B36162">
              <w:rPr>
                <w:b/>
                <w:iCs/>
              </w:rPr>
              <w:t>corequisites</w:t>
            </w:r>
            <w:proofErr w:type="spellEnd"/>
            <w:r w:rsidRPr="00B36162">
              <w:rPr>
                <w:b/>
                <w:iCs/>
              </w:rPr>
              <w:t>:</w:t>
            </w:r>
          </w:p>
        </w:tc>
        <w:tc>
          <w:tcPr>
            <w:tcW w:w="5876" w:type="dxa"/>
            <w:shd w:val="clear" w:color="auto" w:fill="auto"/>
          </w:tcPr>
          <w:p w14:paraId="550398E1" w14:textId="77777777" w:rsidR="00F36FCF" w:rsidRPr="00B36162" w:rsidRDefault="00F36FCF" w:rsidP="00F36FCF">
            <w:pPr>
              <w:rPr>
                <w:iCs/>
                <w:u w:val="single"/>
              </w:rPr>
            </w:pPr>
          </w:p>
        </w:tc>
      </w:tr>
    </w:tbl>
    <w:p w14:paraId="349AF90F" w14:textId="77777777" w:rsidR="00F36FCF" w:rsidRPr="00B36162" w:rsidRDefault="00F36FCF" w:rsidP="00F36FCF">
      <w:pPr>
        <w:rPr>
          <w:b/>
        </w:rPr>
      </w:pPr>
    </w:p>
    <w:p w14:paraId="38517C75" w14:textId="77777777" w:rsidR="00F36FCF" w:rsidRPr="00B36162" w:rsidRDefault="00F36FCF" w:rsidP="00A33180">
      <w:pPr>
        <w:ind w:right="-90"/>
        <w:rPr>
          <w:b/>
        </w:rPr>
      </w:pPr>
      <w:r w:rsidRPr="00B36162">
        <w:rPr>
          <w:b/>
        </w:rPr>
        <w:t xml:space="preserve">Rationale:  </w:t>
      </w:r>
    </w:p>
    <w:p w14:paraId="29205D56" w14:textId="77777777" w:rsidR="00F36FCF" w:rsidRPr="005909D4" w:rsidRDefault="00F36FCF" w:rsidP="00A33180">
      <w:pPr>
        <w:widowControl w:val="0"/>
        <w:autoSpaceDE w:val="0"/>
        <w:autoSpaceDN w:val="0"/>
        <w:adjustRightInd w:val="0"/>
        <w:ind w:right="-90"/>
        <w:rPr>
          <w:rFonts w:ascii="Calibri" w:hAnsi="Calibri" w:cs="Calibri"/>
          <w:b/>
        </w:rPr>
      </w:pPr>
      <w:r w:rsidRPr="005909D4">
        <w:rPr>
          <w:rFonts w:ascii="Calibri" w:hAnsi="Calibri" w:cs="Calibri"/>
          <w:b/>
        </w:rPr>
        <w:t>Students will be able to complete their second internship seque</w:t>
      </w:r>
      <w:r>
        <w:rPr>
          <w:rFonts w:ascii="Calibri" w:hAnsi="Calibri" w:cs="Calibri"/>
          <w:b/>
        </w:rPr>
        <w:t>nce anytime</w:t>
      </w:r>
      <w:r w:rsidRPr="005909D4">
        <w:rPr>
          <w:rFonts w:ascii="Calibri" w:hAnsi="Calibri" w:cs="Calibri"/>
          <w:b/>
        </w:rPr>
        <w:t xml:space="preserve"> in the BS degree program, rather than only in the senior year. </w:t>
      </w:r>
      <w:r>
        <w:rPr>
          <w:rFonts w:ascii="Calibri" w:hAnsi="Calibri" w:cs="Calibri"/>
          <w:b/>
        </w:rPr>
        <w:t xml:space="preserve">(HUS 4700 is the first course in the sequence) This will </w:t>
      </w:r>
      <w:r w:rsidRPr="005909D4">
        <w:rPr>
          <w:rFonts w:ascii="Calibri" w:hAnsi="Calibri" w:cs="Calibri"/>
          <w:b/>
        </w:rPr>
        <w:t>aid in student</w:t>
      </w:r>
      <w:r>
        <w:rPr>
          <w:rFonts w:ascii="Calibri" w:hAnsi="Calibri" w:cs="Calibri"/>
          <w:b/>
        </w:rPr>
        <w:t>s</w:t>
      </w:r>
      <w:r w:rsidRPr="005909D4">
        <w:rPr>
          <w:rFonts w:ascii="Calibri" w:hAnsi="Calibri" w:cs="Calibri"/>
          <w:b/>
        </w:rPr>
        <w:t xml:space="preserve"> completing degree </w:t>
      </w:r>
      <w:r>
        <w:rPr>
          <w:rFonts w:ascii="Calibri" w:hAnsi="Calibri" w:cs="Calibri"/>
          <w:b/>
        </w:rPr>
        <w:t>requirements in a timely manner, rather than returning to the College for their last internship sequence course.</w:t>
      </w:r>
      <w:r w:rsidRPr="005909D4">
        <w:rPr>
          <w:rFonts w:ascii="Calibri" w:hAnsi="Calibri" w:cs="Calibri"/>
          <w:b/>
        </w:rPr>
        <w:t> Students will</w:t>
      </w:r>
      <w:r>
        <w:rPr>
          <w:rFonts w:ascii="Calibri" w:hAnsi="Calibri" w:cs="Calibri"/>
          <w:b/>
        </w:rPr>
        <w:t xml:space="preserve"> also</w:t>
      </w:r>
      <w:r w:rsidRPr="005909D4">
        <w:rPr>
          <w:rFonts w:ascii="Calibri" w:hAnsi="Calibri" w:cs="Calibri"/>
          <w:b/>
        </w:rPr>
        <w:t xml:space="preserve"> be able to apply the clinic</w:t>
      </w:r>
      <w:r>
        <w:rPr>
          <w:rFonts w:ascii="Calibri" w:hAnsi="Calibri" w:cs="Calibri"/>
          <w:b/>
        </w:rPr>
        <w:t xml:space="preserve">al concepts of their former and current courses </w:t>
      </w:r>
      <w:r w:rsidRPr="005909D4">
        <w:rPr>
          <w:rFonts w:ascii="Calibri" w:hAnsi="Calibri" w:cs="Calibri"/>
          <w:b/>
        </w:rPr>
        <w:t>in their internship experience.</w:t>
      </w:r>
      <w:r>
        <w:rPr>
          <w:rFonts w:ascii="Calibri" w:hAnsi="Calibri" w:cs="Calibri"/>
          <w:b/>
        </w:rPr>
        <w:t xml:space="preserve"> In addition, the amount of hours for internship has been revised and remains in accordance with the department’s accreditation from the Council on Human Services.</w:t>
      </w:r>
    </w:p>
    <w:p w14:paraId="59A974FF" w14:textId="77777777" w:rsidR="00F36FCF" w:rsidRPr="005909D4" w:rsidRDefault="00F36FCF" w:rsidP="00A33180">
      <w:pPr>
        <w:widowControl w:val="0"/>
        <w:autoSpaceDE w:val="0"/>
        <w:autoSpaceDN w:val="0"/>
        <w:adjustRightInd w:val="0"/>
        <w:ind w:left="360" w:right="-90"/>
        <w:rPr>
          <w:rFonts w:ascii="Calibri" w:hAnsi="Calibri" w:cs="Calibri"/>
          <w:b/>
          <w:bCs/>
        </w:rPr>
      </w:pPr>
    </w:p>
    <w:p w14:paraId="54FA42C9" w14:textId="77777777" w:rsidR="00F36FCF" w:rsidRDefault="00F36FCF" w:rsidP="00F36FCF"/>
    <w:p w14:paraId="089F6D92" w14:textId="77777777" w:rsidR="00366B2D" w:rsidRDefault="00366B2D" w:rsidP="00366B2D"/>
    <w:p w14:paraId="673B3887" w14:textId="77777777" w:rsidR="00366B2D" w:rsidRDefault="00366B2D" w:rsidP="00366B2D"/>
    <w:p w14:paraId="72FF3032" w14:textId="77777777" w:rsidR="00366B2D" w:rsidRPr="00A21316" w:rsidRDefault="00366B2D">
      <w:pPr>
        <w:rPr>
          <w:rFonts w:asciiTheme="majorHAnsi" w:hAnsiTheme="majorHAnsi" w:cs="Times New Roman"/>
          <w:sz w:val="20"/>
          <w:szCs w:val="22"/>
        </w:rPr>
      </w:pPr>
    </w:p>
    <w:p w14:paraId="4BCFE81F" w14:textId="77777777" w:rsidR="005F58C0" w:rsidRPr="00A21316" w:rsidRDefault="005F58C0">
      <w:pPr>
        <w:rPr>
          <w:rFonts w:asciiTheme="majorHAnsi" w:hAnsiTheme="majorHAnsi" w:cs="Times New Roman"/>
          <w:sz w:val="20"/>
          <w:szCs w:val="22"/>
        </w:rPr>
      </w:pPr>
    </w:p>
    <w:p w14:paraId="1D7730F2" w14:textId="1F5BCBEA" w:rsidR="00576098" w:rsidRPr="00A21316" w:rsidRDefault="00A912B6" w:rsidP="00A21316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22"/>
          <w:szCs w:val="22"/>
        </w:rPr>
      </w:pPr>
      <w:r w:rsidRPr="00A21316">
        <w:rPr>
          <w:rFonts w:asciiTheme="majorHAnsi" w:hAnsiTheme="majorHAnsi"/>
          <w:sz w:val="22"/>
          <w:szCs w:val="22"/>
        </w:rPr>
        <w:br w:type="page"/>
      </w:r>
    </w:p>
    <w:p w14:paraId="74633730" w14:textId="77777777" w:rsidR="00576098" w:rsidRPr="00A21316" w:rsidRDefault="00576098" w:rsidP="00576098">
      <w:pPr>
        <w:rPr>
          <w:rFonts w:asciiTheme="majorHAnsi" w:hAnsiTheme="majorHAnsi"/>
          <w:b/>
        </w:rPr>
      </w:pPr>
    </w:p>
    <w:p w14:paraId="1D4918A3" w14:textId="53E9885E" w:rsidR="00576098" w:rsidRPr="00A21316" w:rsidRDefault="00A21316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ALL PROPOSAL 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 w14:paraId="1E0F94AB" w14:textId="77777777" w:rsidTr="003C76CA">
        <w:tc>
          <w:tcPr>
            <w:tcW w:w="7848" w:type="dxa"/>
            <w:shd w:val="clear" w:color="auto" w:fill="E6E6E6"/>
          </w:tcPr>
          <w:p w14:paraId="1842E3C8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Completed CURRICULUM MODIFICATION FORM </w:t>
            </w:r>
            <w:r w:rsidR="002E5A57" w:rsidRPr="00A21316">
              <w:rPr>
                <w:rFonts w:asciiTheme="majorHAnsi" w:hAnsiTheme="majorHAnsi" w:cs="Arial"/>
                <w:sz w:val="22"/>
                <w:szCs w:val="22"/>
              </w:rPr>
              <w:t>including:</w:t>
            </w:r>
          </w:p>
        </w:tc>
        <w:tc>
          <w:tcPr>
            <w:tcW w:w="630" w:type="dxa"/>
            <w:shd w:val="clear" w:color="auto" w:fill="E6E6E6"/>
            <w:vAlign w:val="center"/>
          </w:tcPr>
          <w:p w14:paraId="59293CD5" w14:textId="77777777"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 w14:paraId="7ECD3B05" w14:textId="77777777">
        <w:tc>
          <w:tcPr>
            <w:tcW w:w="7848" w:type="dxa"/>
          </w:tcPr>
          <w:p w14:paraId="56C71D11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Brief description of proposal</w:t>
            </w:r>
          </w:p>
        </w:tc>
        <w:tc>
          <w:tcPr>
            <w:tcW w:w="630" w:type="dxa"/>
            <w:vAlign w:val="center"/>
          </w:tcPr>
          <w:p w14:paraId="2FB2F0D0" w14:textId="779C66F1" w:rsidR="00576098" w:rsidRPr="00A21316" w:rsidRDefault="00366B2D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712B1DB0" w14:textId="77777777">
        <w:tc>
          <w:tcPr>
            <w:tcW w:w="7848" w:type="dxa"/>
          </w:tcPr>
          <w:p w14:paraId="225E1864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Rationale for proposal</w:t>
            </w:r>
          </w:p>
        </w:tc>
        <w:tc>
          <w:tcPr>
            <w:tcW w:w="630" w:type="dxa"/>
            <w:vAlign w:val="center"/>
          </w:tcPr>
          <w:p w14:paraId="0EDA8B9F" w14:textId="46261CEB" w:rsidR="00576098" w:rsidRPr="00A21316" w:rsidRDefault="00366B2D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317BF221" w14:textId="77777777">
        <w:tc>
          <w:tcPr>
            <w:tcW w:w="7848" w:type="dxa"/>
          </w:tcPr>
          <w:p w14:paraId="1E1EDB5B" w14:textId="3B1B5534" w:rsidR="00576098" w:rsidRPr="00A21316" w:rsidRDefault="00576098" w:rsidP="000B2CFE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Date of department 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m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eeting approving the modification</w:t>
            </w:r>
          </w:p>
        </w:tc>
        <w:tc>
          <w:tcPr>
            <w:tcW w:w="630" w:type="dxa"/>
            <w:vAlign w:val="center"/>
          </w:tcPr>
          <w:p w14:paraId="20D1F3A0" w14:textId="3F303678" w:rsidR="00576098" w:rsidRPr="00A21316" w:rsidRDefault="00366B2D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2E5A57" w:rsidRPr="00A21316" w14:paraId="0AC8FBEC" w14:textId="77777777">
        <w:tc>
          <w:tcPr>
            <w:tcW w:w="7848" w:type="dxa"/>
          </w:tcPr>
          <w:p w14:paraId="7B04ADE2" w14:textId="2C463270" w:rsidR="002E5A57" w:rsidRPr="00A21316" w:rsidRDefault="002E5A57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Chair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s Signature</w:t>
            </w:r>
          </w:p>
        </w:tc>
        <w:tc>
          <w:tcPr>
            <w:tcW w:w="630" w:type="dxa"/>
            <w:vAlign w:val="center"/>
          </w:tcPr>
          <w:p w14:paraId="7D8FA564" w14:textId="37A65DEE" w:rsidR="002E5A57" w:rsidRPr="00A21316" w:rsidRDefault="00366B2D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1446B015" w14:textId="77777777">
        <w:tc>
          <w:tcPr>
            <w:tcW w:w="7848" w:type="dxa"/>
          </w:tcPr>
          <w:p w14:paraId="5B753352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Dean’s Signature</w:t>
            </w:r>
          </w:p>
        </w:tc>
        <w:tc>
          <w:tcPr>
            <w:tcW w:w="630" w:type="dxa"/>
            <w:vAlign w:val="center"/>
          </w:tcPr>
          <w:p w14:paraId="3A3EBF89" w14:textId="046E401E" w:rsidR="00576098" w:rsidRPr="00A21316" w:rsidRDefault="00366B2D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  <w:tr w:rsidR="00576098" w:rsidRPr="00A21316" w14:paraId="1091F2D4" w14:textId="77777777">
        <w:tc>
          <w:tcPr>
            <w:tcW w:w="7848" w:type="dxa"/>
          </w:tcPr>
          <w:p w14:paraId="76DDC9C7" w14:textId="77777777" w:rsidR="00576098" w:rsidRPr="00A21316" w:rsidRDefault="00576098" w:rsidP="00CC10AA">
            <w:p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Evidence of consultation with affected departments</w:t>
            </w:r>
          </w:p>
          <w:p w14:paraId="3592C151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List of the programs that use this course as required or elective, and courses that use this as a prerequisite.</w:t>
            </w:r>
          </w:p>
        </w:tc>
        <w:tc>
          <w:tcPr>
            <w:tcW w:w="630" w:type="dxa"/>
            <w:vAlign w:val="center"/>
          </w:tcPr>
          <w:p w14:paraId="5A0F1B2A" w14:textId="149E6B69" w:rsidR="00576098" w:rsidRPr="00A21316" w:rsidRDefault="00366B2D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N/A</w:t>
            </w:r>
          </w:p>
        </w:tc>
      </w:tr>
      <w:tr w:rsidR="00576098" w:rsidRPr="00A21316" w14:paraId="544434A4" w14:textId="77777777">
        <w:tc>
          <w:tcPr>
            <w:tcW w:w="7848" w:type="dxa"/>
          </w:tcPr>
          <w:p w14:paraId="4A1D56F4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Documentation of Advisory Commission views (if applicable).</w:t>
            </w:r>
          </w:p>
        </w:tc>
        <w:tc>
          <w:tcPr>
            <w:tcW w:w="630" w:type="dxa"/>
            <w:vAlign w:val="center"/>
          </w:tcPr>
          <w:p w14:paraId="629DA15C" w14:textId="1C8B4A94" w:rsidR="00576098" w:rsidRPr="00A21316" w:rsidRDefault="00366B2D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N/A</w:t>
            </w:r>
          </w:p>
        </w:tc>
      </w:tr>
      <w:tr w:rsidR="00576098" w:rsidRPr="00A21316" w14:paraId="71046C0F" w14:textId="77777777">
        <w:tc>
          <w:tcPr>
            <w:tcW w:w="7848" w:type="dxa"/>
            <w:tcBorders>
              <w:bottom w:val="single" w:sz="4" w:space="0" w:color="auto"/>
            </w:tcBorders>
          </w:tcPr>
          <w:p w14:paraId="57A458D5" w14:textId="411EA626" w:rsidR="00576098" w:rsidRPr="00A21316" w:rsidRDefault="009D562B" w:rsidP="009D562B">
            <w:pPr>
              <w:spacing w:after="80"/>
              <w:rPr>
                <w:rFonts w:asciiTheme="majorHAnsi" w:hAnsiTheme="majorHAnsi" w:cs="Times New Roman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Completed </w:t>
            </w:r>
            <w:hyperlink r:id="rId15" w:history="1">
              <w:r w:rsidRPr="009D562B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Chancellor’s Report Form</w:t>
              </w:r>
            </w:hyperlink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6F0DABD" w14:textId="26B8C26B" w:rsidR="00576098" w:rsidRPr="00A21316" w:rsidRDefault="00366B2D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x</w:t>
            </w:r>
          </w:p>
        </w:tc>
      </w:tr>
    </w:tbl>
    <w:p w14:paraId="51B26EC3" w14:textId="77777777" w:rsidR="00576098" w:rsidRPr="00A21316" w:rsidRDefault="00576098" w:rsidP="00576098">
      <w:pPr>
        <w:rPr>
          <w:rFonts w:asciiTheme="majorHAnsi" w:hAnsiTheme="majorHAnsi"/>
        </w:rPr>
      </w:pPr>
    </w:p>
    <w:p w14:paraId="00079AB4" w14:textId="1A4B65A6" w:rsidR="00576098" w:rsidRDefault="00576098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EXISTING PROGRAM MODIFICATION PROPOSALS</w:t>
      </w:r>
    </w:p>
    <w:p w14:paraId="386E3A10" w14:textId="25F4A189" w:rsidR="0012422D" w:rsidRPr="0012422D" w:rsidRDefault="0012422D" w:rsidP="0057609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 w14:paraId="0B0CC17A" w14:textId="77777777">
        <w:tc>
          <w:tcPr>
            <w:tcW w:w="7848" w:type="dxa"/>
            <w:tcBorders>
              <w:bottom w:val="single" w:sz="4" w:space="0" w:color="auto"/>
            </w:tcBorders>
          </w:tcPr>
          <w:p w14:paraId="3EC69E6B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Documentation indicating core curriculum requirements have been met for new programs/options or program changes.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4B83D19" w14:textId="1907549F" w:rsidR="00576098" w:rsidRPr="00A21316" w:rsidRDefault="00366B2D" w:rsidP="00CC10AA">
            <w:pPr>
              <w:spacing w:after="80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333333"/>
                <w:sz w:val="18"/>
                <w:szCs w:val="18"/>
              </w:rPr>
              <w:t>N/A</w:t>
            </w:r>
          </w:p>
        </w:tc>
      </w:tr>
      <w:tr w:rsidR="00576098" w:rsidRPr="00A21316" w14:paraId="56A783FE" w14:textId="77777777">
        <w:trPr>
          <w:trHeight w:val="332"/>
        </w:trPr>
        <w:tc>
          <w:tcPr>
            <w:tcW w:w="7848" w:type="dxa"/>
          </w:tcPr>
          <w:p w14:paraId="03670D30" w14:textId="34E5C7D5" w:rsidR="00576098" w:rsidRPr="00A21316" w:rsidRDefault="00FB2334" w:rsidP="00CC10AA">
            <w:pPr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/>
                <w:sz w:val="22"/>
                <w:szCs w:val="22"/>
              </w:rPr>
              <w:t>Detailed r</w:t>
            </w:r>
            <w:r w:rsidR="00576098" w:rsidRPr="00A21316">
              <w:rPr>
                <w:rFonts w:asciiTheme="majorHAnsi" w:hAnsiTheme="majorHAnsi"/>
                <w:sz w:val="22"/>
                <w:szCs w:val="22"/>
              </w:rPr>
              <w:t>ationale</w:t>
            </w:r>
            <w:r w:rsidR="0012422D">
              <w:rPr>
                <w:rFonts w:asciiTheme="majorHAnsi" w:hAnsiTheme="majorHAnsi"/>
                <w:sz w:val="22"/>
                <w:szCs w:val="22"/>
              </w:rPr>
              <w:t xml:space="preserve"> for each modification (this includes minor modifications)</w:t>
            </w:r>
          </w:p>
        </w:tc>
        <w:tc>
          <w:tcPr>
            <w:tcW w:w="630" w:type="dxa"/>
          </w:tcPr>
          <w:p w14:paraId="23718FD4" w14:textId="494611C2" w:rsidR="00576098" w:rsidRPr="00A21316" w:rsidRDefault="00366B2D" w:rsidP="00CC10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</w:tbl>
    <w:p w14:paraId="737F8827" w14:textId="77777777" w:rsidR="00576098" w:rsidRPr="00A21316" w:rsidRDefault="00576098" w:rsidP="00576098">
      <w:pPr>
        <w:rPr>
          <w:rFonts w:asciiTheme="majorHAnsi" w:hAnsiTheme="majorHAnsi"/>
        </w:rPr>
      </w:pPr>
    </w:p>
    <w:sectPr w:rsidR="00576098" w:rsidRPr="00A21316" w:rsidSect="00A33180">
      <w:pgSz w:w="15840" w:h="12240" w:orient="landscape"/>
      <w:pgMar w:top="1800" w:right="1170" w:bottom="1800" w:left="135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CBC02" w14:textId="77777777" w:rsidR="00E44208" w:rsidRDefault="00E44208" w:rsidP="007B2802">
      <w:r>
        <w:separator/>
      </w:r>
    </w:p>
  </w:endnote>
  <w:endnote w:type="continuationSeparator" w:id="0">
    <w:p w14:paraId="4A901045" w14:textId="77777777" w:rsidR="00E44208" w:rsidRDefault="00E44208" w:rsidP="007B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charset w:val="00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7F28A" w14:textId="77777777" w:rsidR="0018564C" w:rsidRDefault="0018564C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905114" w14:textId="77777777" w:rsidR="0018564C" w:rsidRDefault="00E44208" w:rsidP="00C6077E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18564C">
          <w:t>[Type text]</w:t>
        </w:r>
      </w:sdtContent>
    </w:sdt>
    <w:r w:rsidR="0018564C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18564C">
          <w:t>[Type text]</w:t>
        </w:r>
      </w:sdtContent>
    </w:sdt>
    <w:r w:rsidR="0018564C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18564C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A4861" w14:textId="77777777" w:rsidR="0018564C" w:rsidRDefault="0018564C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4A3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677472" w14:textId="415D315D" w:rsidR="0018564C" w:rsidRDefault="00A33180" w:rsidP="00C6077E">
    <w:pPr>
      <w:pStyle w:val="Footer"/>
      <w:ind w:right="360"/>
    </w:pPr>
    <w:r>
      <w:t>2018-01-31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56BE8" w14:textId="77777777" w:rsidR="00E44208" w:rsidRDefault="00E44208" w:rsidP="007B2802">
      <w:r>
        <w:separator/>
      </w:r>
    </w:p>
  </w:footnote>
  <w:footnote w:type="continuationSeparator" w:id="0">
    <w:p w14:paraId="19B33E5E" w14:textId="77777777" w:rsidR="00E44208" w:rsidRDefault="00E44208" w:rsidP="007B2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05F89" w14:textId="77777777" w:rsidR="0018564C" w:rsidRDefault="00E44208">
    <w:pPr>
      <w:pStyle w:val="Header"/>
    </w:pPr>
    <w:sdt>
      <w:sdtPr>
        <w:id w:val="171999623"/>
        <w:placeholder>
          <w:docPart w:val="A0336F4466D48A4D86980923CF525C6D"/>
        </w:placeholder>
        <w:temporary/>
        <w:showingPlcHdr/>
      </w:sdtPr>
      <w:sdtEndPr/>
      <w:sdtContent>
        <w:r w:rsidR="0018564C">
          <w:t>[Type text]</w:t>
        </w:r>
      </w:sdtContent>
    </w:sdt>
    <w:r w:rsidR="0018564C">
      <w:ptab w:relativeTo="margin" w:alignment="center" w:leader="none"/>
    </w:r>
    <w:sdt>
      <w:sdtPr>
        <w:id w:val="171999624"/>
        <w:placeholder>
          <w:docPart w:val="D8A60ABAD08E304C97B4F697D4EAC558"/>
        </w:placeholder>
        <w:temporary/>
        <w:showingPlcHdr/>
      </w:sdtPr>
      <w:sdtEndPr/>
      <w:sdtContent>
        <w:r w:rsidR="0018564C">
          <w:t>[Type text]</w:t>
        </w:r>
      </w:sdtContent>
    </w:sdt>
    <w:r w:rsidR="0018564C">
      <w:ptab w:relativeTo="margin" w:alignment="right" w:leader="none"/>
    </w:r>
    <w:sdt>
      <w:sdtPr>
        <w:id w:val="171999625"/>
        <w:placeholder>
          <w:docPart w:val="A5DC1F1F6F72A74D870412AF6CD5D408"/>
        </w:placeholder>
        <w:temporary/>
        <w:showingPlcHdr/>
      </w:sdtPr>
      <w:sdtEndPr/>
      <w:sdtContent>
        <w:r w:rsidR="0018564C">
          <w:t>[Type text]</w:t>
        </w:r>
      </w:sdtContent>
    </w:sdt>
  </w:p>
  <w:p w14:paraId="605DBDDF" w14:textId="77777777" w:rsidR="0018564C" w:rsidRDefault="001856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6D62F" w14:textId="0EA18D50" w:rsidR="0018564C" w:rsidRPr="00C72926" w:rsidRDefault="001B4A3D" w:rsidP="00BD2CF3">
    <w:pPr>
      <w:pStyle w:val="Header"/>
      <w:rPr>
        <w:sz w:val="20"/>
      </w:rPr>
    </w:pPr>
    <w:r>
      <w:rPr>
        <w:sz w:val="20"/>
      </w:rPr>
      <w:t xml:space="preserve">17V </w:t>
    </w:r>
    <w:r>
      <w:rPr>
        <w:sz w:val="20"/>
      </w:rPr>
      <w:tab/>
      <w:t>Minor Change to</w:t>
    </w:r>
    <w:r w:rsidR="00A33180">
      <w:rPr>
        <w:sz w:val="20"/>
      </w:rPr>
      <w:t xml:space="preserve"> HUS 4700</w:t>
    </w:r>
    <w:r>
      <w:rPr>
        <w:sz w:val="20"/>
      </w:rPr>
      <w:tab/>
      <w:t>02-01-2018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9037919"/>
    <w:multiLevelType w:val="hybridMultilevel"/>
    <w:tmpl w:val="15B0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6055E"/>
    <w:multiLevelType w:val="hybridMultilevel"/>
    <w:tmpl w:val="6B10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A319C"/>
    <w:multiLevelType w:val="hybridMultilevel"/>
    <w:tmpl w:val="B0BEEA04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411CE"/>
    <w:multiLevelType w:val="hybridMultilevel"/>
    <w:tmpl w:val="F040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C5608"/>
    <w:multiLevelType w:val="hybridMultilevel"/>
    <w:tmpl w:val="F6141E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657891"/>
    <w:multiLevelType w:val="hybridMultilevel"/>
    <w:tmpl w:val="5748BD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FC5D01"/>
    <w:multiLevelType w:val="hybridMultilevel"/>
    <w:tmpl w:val="D74040BC"/>
    <w:lvl w:ilvl="0" w:tplc="103622C8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13ABE"/>
    <w:multiLevelType w:val="hybridMultilevel"/>
    <w:tmpl w:val="1E748ED8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12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E4"/>
    <w:rsid w:val="00002C5F"/>
    <w:rsid w:val="00005A2C"/>
    <w:rsid w:val="000224BD"/>
    <w:rsid w:val="0003052B"/>
    <w:rsid w:val="00072916"/>
    <w:rsid w:val="00072FEE"/>
    <w:rsid w:val="00074D79"/>
    <w:rsid w:val="000B2CFE"/>
    <w:rsid w:val="000B4038"/>
    <w:rsid w:val="000E4848"/>
    <w:rsid w:val="00115BA8"/>
    <w:rsid w:val="00120187"/>
    <w:rsid w:val="00122310"/>
    <w:rsid w:val="00122CF7"/>
    <w:rsid w:val="0012422D"/>
    <w:rsid w:val="001306EC"/>
    <w:rsid w:val="00137E5A"/>
    <w:rsid w:val="001405F3"/>
    <w:rsid w:val="00140AE2"/>
    <w:rsid w:val="001421A1"/>
    <w:rsid w:val="00151180"/>
    <w:rsid w:val="00154666"/>
    <w:rsid w:val="00167F4D"/>
    <w:rsid w:val="0018564C"/>
    <w:rsid w:val="0019092C"/>
    <w:rsid w:val="001A6B41"/>
    <w:rsid w:val="001B4A3D"/>
    <w:rsid w:val="001C1212"/>
    <w:rsid w:val="001D157D"/>
    <w:rsid w:val="00277D4F"/>
    <w:rsid w:val="00283F68"/>
    <w:rsid w:val="00285601"/>
    <w:rsid w:val="00290CB9"/>
    <w:rsid w:val="002937D2"/>
    <w:rsid w:val="002962A9"/>
    <w:rsid w:val="002972C3"/>
    <w:rsid w:val="002B2148"/>
    <w:rsid w:val="002C0F5F"/>
    <w:rsid w:val="002C7543"/>
    <w:rsid w:val="002D4BCA"/>
    <w:rsid w:val="002E0C50"/>
    <w:rsid w:val="002E5A57"/>
    <w:rsid w:val="002E5D2D"/>
    <w:rsid w:val="00302652"/>
    <w:rsid w:val="0031765A"/>
    <w:rsid w:val="00334E15"/>
    <w:rsid w:val="00336A05"/>
    <w:rsid w:val="0034689F"/>
    <w:rsid w:val="003535BC"/>
    <w:rsid w:val="00366B2D"/>
    <w:rsid w:val="0037030A"/>
    <w:rsid w:val="003823EF"/>
    <w:rsid w:val="003B5A1D"/>
    <w:rsid w:val="003B6B9D"/>
    <w:rsid w:val="003B7C35"/>
    <w:rsid w:val="003C0117"/>
    <w:rsid w:val="003C60EE"/>
    <w:rsid w:val="003C76CA"/>
    <w:rsid w:val="003D25C4"/>
    <w:rsid w:val="003E4FAB"/>
    <w:rsid w:val="003E79D1"/>
    <w:rsid w:val="004034F7"/>
    <w:rsid w:val="004152A8"/>
    <w:rsid w:val="00424287"/>
    <w:rsid w:val="004346D0"/>
    <w:rsid w:val="004740EF"/>
    <w:rsid w:val="0048077C"/>
    <w:rsid w:val="00492F07"/>
    <w:rsid w:val="00537EFE"/>
    <w:rsid w:val="005517D9"/>
    <w:rsid w:val="00564936"/>
    <w:rsid w:val="00576098"/>
    <w:rsid w:val="00580A84"/>
    <w:rsid w:val="00580B26"/>
    <w:rsid w:val="005823F3"/>
    <w:rsid w:val="005832A4"/>
    <w:rsid w:val="00594187"/>
    <w:rsid w:val="005A4D81"/>
    <w:rsid w:val="005B2C8E"/>
    <w:rsid w:val="005B7932"/>
    <w:rsid w:val="005F27CE"/>
    <w:rsid w:val="005F41AB"/>
    <w:rsid w:val="005F58C0"/>
    <w:rsid w:val="006030C5"/>
    <w:rsid w:val="006049D7"/>
    <w:rsid w:val="006057CF"/>
    <w:rsid w:val="00606E6C"/>
    <w:rsid w:val="00607682"/>
    <w:rsid w:val="00617E28"/>
    <w:rsid w:val="00622053"/>
    <w:rsid w:val="00623084"/>
    <w:rsid w:val="00626D87"/>
    <w:rsid w:val="006B5767"/>
    <w:rsid w:val="006E097C"/>
    <w:rsid w:val="006F5050"/>
    <w:rsid w:val="007060A0"/>
    <w:rsid w:val="00713138"/>
    <w:rsid w:val="00715442"/>
    <w:rsid w:val="007204D9"/>
    <w:rsid w:val="007241F3"/>
    <w:rsid w:val="00740188"/>
    <w:rsid w:val="00742056"/>
    <w:rsid w:val="00757193"/>
    <w:rsid w:val="00776422"/>
    <w:rsid w:val="007823BB"/>
    <w:rsid w:val="0079406B"/>
    <w:rsid w:val="007A0066"/>
    <w:rsid w:val="007B1B50"/>
    <w:rsid w:val="007B2802"/>
    <w:rsid w:val="007D075B"/>
    <w:rsid w:val="007D1F8F"/>
    <w:rsid w:val="007F0EA3"/>
    <w:rsid w:val="00812268"/>
    <w:rsid w:val="00822080"/>
    <w:rsid w:val="008239C0"/>
    <w:rsid w:val="008357CF"/>
    <w:rsid w:val="008371E7"/>
    <w:rsid w:val="00856079"/>
    <w:rsid w:val="00856CAA"/>
    <w:rsid w:val="00897281"/>
    <w:rsid w:val="008A19E7"/>
    <w:rsid w:val="008B0DFA"/>
    <w:rsid w:val="008B2B47"/>
    <w:rsid w:val="008C7EB3"/>
    <w:rsid w:val="008D4FE8"/>
    <w:rsid w:val="008D58DF"/>
    <w:rsid w:val="008F5C28"/>
    <w:rsid w:val="00912E51"/>
    <w:rsid w:val="00925EA5"/>
    <w:rsid w:val="00956E01"/>
    <w:rsid w:val="00962190"/>
    <w:rsid w:val="0096335E"/>
    <w:rsid w:val="00971397"/>
    <w:rsid w:val="0097369C"/>
    <w:rsid w:val="0097647F"/>
    <w:rsid w:val="00990BBA"/>
    <w:rsid w:val="009A1415"/>
    <w:rsid w:val="009A26DE"/>
    <w:rsid w:val="009B4B64"/>
    <w:rsid w:val="009C1C4F"/>
    <w:rsid w:val="009D562B"/>
    <w:rsid w:val="00A000EE"/>
    <w:rsid w:val="00A138CA"/>
    <w:rsid w:val="00A20EF2"/>
    <w:rsid w:val="00A21316"/>
    <w:rsid w:val="00A33180"/>
    <w:rsid w:val="00A5191A"/>
    <w:rsid w:val="00A52D7C"/>
    <w:rsid w:val="00A912B6"/>
    <w:rsid w:val="00AA0AA1"/>
    <w:rsid w:val="00AA2EDE"/>
    <w:rsid w:val="00AA726B"/>
    <w:rsid w:val="00AD009B"/>
    <w:rsid w:val="00AD0A53"/>
    <w:rsid w:val="00B32C0B"/>
    <w:rsid w:val="00B37272"/>
    <w:rsid w:val="00B45CB9"/>
    <w:rsid w:val="00B511F3"/>
    <w:rsid w:val="00B55A27"/>
    <w:rsid w:val="00B630AE"/>
    <w:rsid w:val="00B73F74"/>
    <w:rsid w:val="00B80C07"/>
    <w:rsid w:val="00B92C8F"/>
    <w:rsid w:val="00BA4DB7"/>
    <w:rsid w:val="00BC462E"/>
    <w:rsid w:val="00BD2CF3"/>
    <w:rsid w:val="00BE2181"/>
    <w:rsid w:val="00BE4161"/>
    <w:rsid w:val="00C417C4"/>
    <w:rsid w:val="00C5033F"/>
    <w:rsid w:val="00C6077E"/>
    <w:rsid w:val="00C616F1"/>
    <w:rsid w:val="00C637F0"/>
    <w:rsid w:val="00C660BA"/>
    <w:rsid w:val="00C70B19"/>
    <w:rsid w:val="00C72926"/>
    <w:rsid w:val="00C7505E"/>
    <w:rsid w:val="00C879EB"/>
    <w:rsid w:val="00C97D09"/>
    <w:rsid w:val="00CA55FF"/>
    <w:rsid w:val="00CA6F4F"/>
    <w:rsid w:val="00CB131E"/>
    <w:rsid w:val="00CC10AA"/>
    <w:rsid w:val="00CC1546"/>
    <w:rsid w:val="00CC18D1"/>
    <w:rsid w:val="00CF0F97"/>
    <w:rsid w:val="00CF132D"/>
    <w:rsid w:val="00CF1BE1"/>
    <w:rsid w:val="00D0616B"/>
    <w:rsid w:val="00D139D7"/>
    <w:rsid w:val="00D435A7"/>
    <w:rsid w:val="00D455F1"/>
    <w:rsid w:val="00D50BD3"/>
    <w:rsid w:val="00D543F7"/>
    <w:rsid w:val="00D565FA"/>
    <w:rsid w:val="00D6481E"/>
    <w:rsid w:val="00D759EA"/>
    <w:rsid w:val="00E11145"/>
    <w:rsid w:val="00E302FE"/>
    <w:rsid w:val="00E44208"/>
    <w:rsid w:val="00E73C34"/>
    <w:rsid w:val="00E9160F"/>
    <w:rsid w:val="00EC12E4"/>
    <w:rsid w:val="00ED5809"/>
    <w:rsid w:val="00ED78CE"/>
    <w:rsid w:val="00EF4C9A"/>
    <w:rsid w:val="00F116C0"/>
    <w:rsid w:val="00F242D1"/>
    <w:rsid w:val="00F24621"/>
    <w:rsid w:val="00F36FCF"/>
    <w:rsid w:val="00F40E20"/>
    <w:rsid w:val="00F70048"/>
    <w:rsid w:val="00F76569"/>
    <w:rsid w:val="00F85E08"/>
    <w:rsid w:val="00FA3AF0"/>
    <w:rsid w:val="00FB1C41"/>
    <w:rsid w:val="00FB2334"/>
    <w:rsid w:val="00FB381F"/>
    <w:rsid w:val="00FE4B86"/>
    <w:rsid w:val="00FF5D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3D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2E4"/>
    <w:pPr>
      <w:widowControl w:val="0"/>
      <w:autoSpaceDE w:val="0"/>
      <w:autoSpaceDN w:val="0"/>
      <w:adjustRightInd w:val="0"/>
    </w:pPr>
    <w:rPr>
      <w:rFonts w:ascii="Gill Sans" w:eastAsia="Times New Roman" w:hAnsi="Gill Sans" w:cs="Times New Roman"/>
      <w:color w:val="000000"/>
    </w:rPr>
  </w:style>
  <w:style w:type="paragraph" w:customStyle="1" w:styleId="CM4">
    <w:name w:val="CM4"/>
    <w:basedOn w:val="Default"/>
    <w:next w:val="Default"/>
    <w:rsid w:val="00EC12E4"/>
    <w:pPr>
      <w:spacing w:after="67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000EE"/>
    <w:pPr>
      <w:ind w:left="720"/>
      <w:contextualSpacing/>
    </w:pPr>
  </w:style>
  <w:style w:type="table" w:styleId="TableGrid">
    <w:name w:val="Table Grid"/>
    <w:basedOn w:val="TableNormal"/>
    <w:uiPriority w:val="59"/>
    <w:rsid w:val="00C7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title">
    <w:name w:val="CRtitle"/>
    <w:basedOn w:val="Normal"/>
    <w:link w:val="CRtitleChar"/>
    <w:rsid w:val="000E4848"/>
    <w:rPr>
      <w:rFonts w:ascii="Arial" w:eastAsia="Times New Roman" w:hAnsi="Arial" w:cs="Arial"/>
      <w:b/>
      <w:bCs/>
      <w:color w:val="000080"/>
    </w:rPr>
  </w:style>
  <w:style w:type="character" w:customStyle="1" w:styleId="CRtitleChar">
    <w:name w:val="CRtitle Char"/>
    <w:basedOn w:val="DefaultParagraphFont"/>
    <w:link w:val="CRtitle"/>
    <w:rsid w:val="000E4848"/>
    <w:rPr>
      <w:rFonts w:ascii="Arial" w:eastAsia="Times New Roman" w:hAnsi="Arial" w:cs="Arial"/>
      <w:b/>
      <w:bCs/>
      <w:color w:val="000080"/>
    </w:rPr>
  </w:style>
  <w:style w:type="paragraph" w:customStyle="1" w:styleId="CRtext">
    <w:name w:val="CRtext"/>
    <w:basedOn w:val="Normal"/>
    <w:rsid w:val="000E4848"/>
    <w:rPr>
      <w:rFonts w:ascii="Arial" w:eastAsia="Times New Roman" w:hAnsi="Arial" w:cs="Arial"/>
      <w:sz w:val="20"/>
    </w:rPr>
  </w:style>
  <w:style w:type="paragraph" w:styleId="NoSpacing">
    <w:name w:val="No Spacing"/>
    <w:uiPriority w:val="1"/>
    <w:qFormat/>
    <w:rsid w:val="000E4848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802"/>
  </w:style>
  <w:style w:type="paragraph" w:styleId="Footer">
    <w:name w:val="footer"/>
    <w:basedOn w:val="Normal"/>
    <w:link w:val="Foot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02"/>
  </w:style>
  <w:style w:type="character" w:styleId="PageNumber">
    <w:name w:val="page number"/>
    <w:basedOn w:val="DefaultParagraphFont"/>
    <w:uiPriority w:val="99"/>
    <w:semiHidden/>
    <w:unhideWhenUsed/>
    <w:rsid w:val="00C6077E"/>
  </w:style>
  <w:style w:type="paragraph" w:styleId="BalloonText">
    <w:name w:val="Balloon Text"/>
    <w:basedOn w:val="Normal"/>
    <w:link w:val="BalloonTextChar"/>
    <w:uiPriority w:val="99"/>
    <w:semiHidden/>
    <w:unhideWhenUsed/>
    <w:rsid w:val="00564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760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6098"/>
    <w:rPr>
      <w:color w:val="0000FF"/>
      <w:u w:val="single"/>
    </w:rPr>
  </w:style>
  <w:style w:type="paragraph" w:styleId="PlainText">
    <w:name w:val="Plain Text"/>
    <w:basedOn w:val="Normal"/>
    <w:link w:val="PlainTextChar"/>
    <w:rsid w:val="00576098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576098"/>
    <w:rPr>
      <w:rFonts w:ascii="Courier" w:eastAsia="Times New Roman" w:hAnsi="Courier" w:cs="Times New Roman"/>
    </w:rPr>
  </w:style>
  <w:style w:type="paragraph" w:styleId="Revision">
    <w:name w:val="Revision"/>
    <w:hidden/>
    <w:uiPriority w:val="99"/>
    <w:semiHidden/>
    <w:rsid w:val="00576098"/>
  </w:style>
  <w:style w:type="character" w:styleId="CommentReference">
    <w:name w:val="annotation reference"/>
    <w:basedOn w:val="DefaultParagraphFont"/>
    <w:uiPriority w:val="99"/>
    <w:semiHidden/>
    <w:unhideWhenUsed/>
    <w:rsid w:val="005760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2E4"/>
    <w:pPr>
      <w:widowControl w:val="0"/>
      <w:autoSpaceDE w:val="0"/>
      <w:autoSpaceDN w:val="0"/>
      <w:adjustRightInd w:val="0"/>
    </w:pPr>
    <w:rPr>
      <w:rFonts w:ascii="Gill Sans" w:eastAsia="Times New Roman" w:hAnsi="Gill Sans" w:cs="Times New Roman"/>
      <w:color w:val="000000"/>
    </w:rPr>
  </w:style>
  <w:style w:type="paragraph" w:customStyle="1" w:styleId="CM4">
    <w:name w:val="CM4"/>
    <w:basedOn w:val="Default"/>
    <w:next w:val="Default"/>
    <w:rsid w:val="00EC12E4"/>
    <w:pPr>
      <w:spacing w:after="67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000EE"/>
    <w:pPr>
      <w:ind w:left="720"/>
      <w:contextualSpacing/>
    </w:pPr>
  </w:style>
  <w:style w:type="table" w:styleId="TableGrid">
    <w:name w:val="Table Grid"/>
    <w:basedOn w:val="TableNormal"/>
    <w:uiPriority w:val="59"/>
    <w:rsid w:val="00C7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title">
    <w:name w:val="CRtitle"/>
    <w:basedOn w:val="Normal"/>
    <w:link w:val="CRtitleChar"/>
    <w:rsid w:val="000E4848"/>
    <w:rPr>
      <w:rFonts w:ascii="Arial" w:eastAsia="Times New Roman" w:hAnsi="Arial" w:cs="Arial"/>
      <w:b/>
      <w:bCs/>
      <w:color w:val="000080"/>
    </w:rPr>
  </w:style>
  <w:style w:type="character" w:customStyle="1" w:styleId="CRtitleChar">
    <w:name w:val="CRtitle Char"/>
    <w:basedOn w:val="DefaultParagraphFont"/>
    <w:link w:val="CRtitle"/>
    <w:rsid w:val="000E4848"/>
    <w:rPr>
      <w:rFonts w:ascii="Arial" w:eastAsia="Times New Roman" w:hAnsi="Arial" w:cs="Arial"/>
      <w:b/>
      <w:bCs/>
      <w:color w:val="000080"/>
    </w:rPr>
  </w:style>
  <w:style w:type="paragraph" w:customStyle="1" w:styleId="CRtext">
    <w:name w:val="CRtext"/>
    <w:basedOn w:val="Normal"/>
    <w:rsid w:val="000E4848"/>
    <w:rPr>
      <w:rFonts w:ascii="Arial" w:eastAsia="Times New Roman" w:hAnsi="Arial" w:cs="Arial"/>
      <w:sz w:val="20"/>
    </w:rPr>
  </w:style>
  <w:style w:type="paragraph" w:styleId="NoSpacing">
    <w:name w:val="No Spacing"/>
    <w:uiPriority w:val="1"/>
    <w:qFormat/>
    <w:rsid w:val="000E4848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802"/>
  </w:style>
  <w:style w:type="paragraph" w:styleId="Footer">
    <w:name w:val="footer"/>
    <w:basedOn w:val="Normal"/>
    <w:link w:val="Foot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02"/>
  </w:style>
  <w:style w:type="character" w:styleId="PageNumber">
    <w:name w:val="page number"/>
    <w:basedOn w:val="DefaultParagraphFont"/>
    <w:uiPriority w:val="99"/>
    <w:semiHidden/>
    <w:unhideWhenUsed/>
    <w:rsid w:val="00C6077E"/>
  </w:style>
  <w:style w:type="paragraph" w:styleId="BalloonText">
    <w:name w:val="Balloon Text"/>
    <w:basedOn w:val="Normal"/>
    <w:link w:val="BalloonTextChar"/>
    <w:uiPriority w:val="99"/>
    <w:semiHidden/>
    <w:unhideWhenUsed/>
    <w:rsid w:val="00564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760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6098"/>
    <w:rPr>
      <w:color w:val="0000FF"/>
      <w:u w:val="single"/>
    </w:rPr>
  </w:style>
  <w:style w:type="paragraph" w:styleId="PlainText">
    <w:name w:val="Plain Text"/>
    <w:basedOn w:val="Normal"/>
    <w:link w:val="PlainTextChar"/>
    <w:rsid w:val="00576098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576098"/>
    <w:rPr>
      <w:rFonts w:ascii="Courier" w:eastAsia="Times New Roman" w:hAnsi="Courier" w:cs="Times New Roman"/>
    </w:rPr>
  </w:style>
  <w:style w:type="paragraph" w:styleId="Revision">
    <w:name w:val="Revision"/>
    <w:hidden/>
    <w:uiPriority w:val="99"/>
    <w:semiHidden/>
    <w:rsid w:val="00576098"/>
  </w:style>
  <w:style w:type="character" w:styleId="CommentReference">
    <w:name w:val="annotation reference"/>
    <w:basedOn w:val="DefaultParagraphFont"/>
    <w:uiPriority w:val="99"/>
    <w:semiHidden/>
    <w:unhideWhenUsed/>
    <w:rsid w:val="005760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openlab.citytech.cuny.edu/collegecouncil/files/2014/08/2013-10-09-Chancellor_Report_Quick_Reference_Guide1.doc" TargetMode="Externa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openlab.citytech.cuny.edu/collegecouncil/files/2014/08/2013-10-09-Proposal_Classification_Chart.pdf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336F4466D48A4D86980923CF525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D33E-F94C-D94B-9171-75A5451D12FD}"/>
      </w:docPartPr>
      <w:docPartBody>
        <w:p w:rsidR="00EB21DD" w:rsidRDefault="00F8727D" w:rsidP="00F8727D">
          <w:pPr>
            <w:pStyle w:val="A0336F4466D48A4D86980923CF525C6D"/>
          </w:pPr>
          <w:r>
            <w:t>[Type text]</w:t>
          </w:r>
        </w:p>
      </w:docPartBody>
    </w:docPart>
    <w:docPart>
      <w:docPartPr>
        <w:name w:val="D8A60ABAD08E304C97B4F697D4EA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568C-5927-7E48-B58C-921E9219445B}"/>
      </w:docPartPr>
      <w:docPartBody>
        <w:p w:rsidR="00EB21DD" w:rsidRDefault="00F8727D" w:rsidP="00F8727D">
          <w:pPr>
            <w:pStyle w:val="D8A60ABAD08E304C97B4F697D4EAC558"/>
          </w:pPr>
          <w:r>
            <w:t>[Type text]</w:t>
          </w:r>
        </w:p>
      </w:docPartBody>
    </w:docPart>
    <w:docPart>
      <w:docPartPr>
        <w:name w:val="A5DC1F1F6F72A74D870412AF6CD5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91078-7456-7A4B-9D0F-25EF7FD3AB66}"/>
      </w:docPartPr>
      <w:docPartBody>
        <w:p w:rsidR="00EB21DD" w:rsidRDefault="00F8727D" w:rsidP="00F8727D">
          <w:pPr>
            <w:pStyle w:val="A5DC1F1F6F72A74D870412AF6CD5D40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charset w:val="00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435B"/>
    <w:rsid w:val="0020276D"/>
    <w:rsid w:val="003E1123"/>
    <w:rsid w:val="004511FD"/>
    <w:rsid w:val="00492A3A"/>
    <w:rsid w:val="0054435B"/>
    <w:rsid w:val="0073635C"/>
    <w:rsid w:val="00A02D5B"/>
    <w:rsid w:val="00A47EBF"/>
    <w:rsid w:val="00AE5DAA"/>
    <w:rsid w:val="00BF292F"/>
    <w:rsid w:val="00C456BB"/>
    <w:rsid w:val="00C65847"/>
    <w:rsid w:val="00CC3A51"/>
    <w:rsid w:val="00DA4EF8"/>
    <w:rsid w:val="00EB21DD"/>
    <w:rsid w:val="00F8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07C2B2795F5B4080F67AE50D0F53AD">
    <w:name w:val="6207C2B2795F5B4080F67AE50D0F53AD"/>
    <w:rsid w:val="0054435B"/>
  </w:style>
  <w:style w:type="paragraph" w:customStyle="1" w:styleId="1A24CC0DAD452845A5D2B882F14E58CC">
    <w:name w:val="1A24CC0DAD452845A5D2B882F14E58CC"/>
    <w:rsid w:val="0054435B"/>
  </w:style>
  <w:style w:type="paragraph" w:customStyle="1" w:styleId="C30E7A03AFCFA54BBC11C0D29C35F1D0">
    <w:name w:val="C30E7A03AFCFA54BBC11C0D29C35F1D0"/>
    <w:rsid w:val="0054435B"/>
  </w:style>
  <w:style w:type="paragraph" w:customStyle="1" w:styleId="7727319C9270984EAFF47AD1E1B58A10">
    <w:name w:val="7727319C9270984EAFF47AD1E1B58A10"/>
    <w:rsid w:val="0054435B"/>
  </w:style>
  <w:style w:type="paragraph" w:customStyle="1" w:styleId="3ECA96203FE12C4E9C6983D56801CCAD">
    <w:name w:val="3ECA96203FE12C4E9C6983D56801CCAD"/>
    <w:rsid w:val="0054435B"/>
  </w:style>
  <w:style w:type="paragraph" w:customStyle="1" w:styleId="BF90C6B593347248B6521B1FAC151B1C">
    <w:name w:val="BF90C6B593347248B6521B1FAC151B1C"/>
    <w:rsid w:val="0054435B"/>
  </w:style>
  <w:style w:type="paragraph" w:customStyle="1" w:styleId="1BC40303388959459A9D63C71F8C9802">
    <w:name w:val="1BC40303388959459A9D63C71F8C9802"/>
    <w:rsid w:val="0020276D"/>
  </w:style>
  <w:style w:type="paragraph" w:customStyle="1" w:styleId="F0BC4F664E11EC448B6E1F5000CA5282">
    <w:name w:val="F0BC4F664E11EC448B6E1F5000CA5282"/>
    <w:rsid w:val="0020276D"/>
  </w:style>
  <w:style w:type="paragraph" w:customStyle="1" w:styleId="37CDD055690E6341B32EA7718ED8044A">
    <w:name w:val="37CDD055690E6341B32EA7718ED8044A"/>
    <w:rsid w:val="0020276D"/>
  </w:style>
  <w:style w:type="paragraph" w:customStyle="1" w:styleId="2FEF82BA8C44824EB109C75EFABBCA98">
    <w:name w:val="2FEF82BA8C44824EB109C75EFABBCA98"/>
    <w:rsid w:val="0020276D"/>
  </w:style>
  <w:style w:type="paragraph" w:customStyle="1" w:styleId="722866F86C0FFB4FB53C57A166709EC0">
    <w:name w:val="722866F86C0FFB4FB53C57A166709EC0"/>
    <w:rsid w:val="0020276D"/>
  </w:style>
  <w:style w:type="paragraph" w:customStyle="1" w:styleId="AFD2214BFA44AF42BE75413C60C354C1">
    <w:name w:val="AFD2214BFA44AF42BE75413C60C354C1"/>
    <w:rsid w:val="0020276D"/>
  </w:style>
  <w:style w:type="paragraph" w:customStyle="1" w:styleId="A0336F4466D48A4D86980923CF525C6D">
    <w:name w:val="A0336F4466D48A4D86980923CF525C6D"/>
    <w:rsid w:val="00F8727D"/>
  </w:style>
  <w:style w:type="paragraph" w:customStyle="1" w:styleId="D8A60ABAD08E304C97B4F697D4EAC558">
    <w:name w:val="D8A60ABAD08E304C97B4F697D4EAC558"/>
    <w:rsid w:val="00F8727D"/>
  </w:style>
  <w:style w:type="paragraph" w:customStyle="1" w:styleId="A5DC1F1F6F72A74D870412AF6CD5D408">
    <w:name w:val="A5DC1F1F6F72A74D870412AF6CD5D408"/>
    <w:rsid w:val="00F8727D"/>
  </w:style>
  <w:style w:type="paragraph" w:customStyle="1" w:styleId="2E1C621CED201248B5E2207D6EC5D753">
    <w:name w:val="2E1C621CED201248B5E2207D6EC5D753"/>
    <w:rsid w:val="00F8727D"/>
  </w:style>
  <w:style w:type="paragraph" w:customStyle="1" w:styleId="F9223C48DCD65F47A6CC2300673477DE">
    <w:name w:val="F9223C48DCD65F47A6CC2300673477DE"/>
    <w:rsid w:val="00F8727D"/>
  </w:style>
  <w:style w:type="paragraph" w:customStyle="1" w:styleId="696E630D97FCD34DB94C9E1778452209">
    <w:name w:val="696E630D97FCD34DB94C9E1778452209"/>
    <w:rsid w:val="00F872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01FC81-690C-43F6-A664-D0F20BA6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smith</dc:creator>
  <cp:lastModifiedBy>Randall Hannum</cp:lastModifiedBy>
  <cp:revision>2</cp:revision>
  <cp:lastPrinted>2013-09-26T19:30:00Z</cp:lastPrinted>
  <dcterms:created xsi:type="dcterms:W3CDTF">2018-02-01T19:38:00Z</dcterms:created>
  <dcterms:modified xsi:type="dcterms:W3CDTF">2018-02-01T19:38:00Z</dcterms:modified>
</cp:coreProperties>
</file>