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43" w:rsidRPr="00DF2D0D" w:rsidRDefault="000F66F1">
      <w:pPr>
        <w:rPr>
          <w:rFonts w:cstheme="minorHAnsi"/>
        </w:rPr>
      </w:pPr>
      <w:r>
        <w:rPr>
          <w:rFonts w:cstheme="minorHAnsi"/>
        </w:rPr>
        <w:t>DATE:</w:t>
      </w:r>
      <w:r>
        <w:rPr>
          <w:rFonts w:cstheme="minorHAnsi"/>
        </w:rPr>
        <w:tab/>
      </w:r>
      <w:r>
        <w:rPr>
          <w:rFonts w:cstheme="minorHAnsi"/>
        </w:rPr>
        <w:tab/>
      </w:r>
      <w:r w:rsidR="0055607C">
        <w:rPr>
          <w:rFonts w:cstheme="minorHAnsi"/>
        </w:rPr>
        <w:t>November 4</w:t>
      </w:r>
      <w:r w:rsidR="00A70D31">
        <w:rPr>
          <w:rFonts w:cstheme="minorHAnsi"/>
        </w:rPr>
        <w:t>, 2014</w:t>
      </w:r>
      <w:r w:rsidR="00B30FD2">
        <w:rPr>
          <w:rFonts w:cstheme="minorHAnsi"/>
        </w:rPr>
        <w:tab/>
      </w:r>
      <w:r w:rsidR="009827F7">
        <w:rPr>
          <w:rFonts w:cstheme="minorHAnsi"/>
        </w:rPr>
        <w:tab/>
      </w:r>
      <w:r w:rsidR="009827F7">
        <w:rPr>
          <w:rFonts w:cstheme="minorHAnsi"/>
        </w:rPr>
        <w:tab/>
      </w:r>
      <w:r w:rsidR="009827F7">
        <w:rPr>
          <w:rFonts w:cstheme="minorHAnsi"/>
        </w:rPr>
        <w:tab/>
      </w:r>
      <w:r w:rsidR="00B30FD2" w:rsidRPr="009827F7">
        <w:rPr>
          <w:rFonts w:cstheme="minorHAnsi"/>
          <w:color w:val="FF0000"/>
        </w:rPr>
        <w:tab/>
      </w:r>
      <w:r w:rsidR="00B30FD2" w:rsidRPr="009827F7">
        <w:rPr>
          <w:rFonts w:cstheme="minorHAnsi"/>
          <w:color w:val="FF0000"/>
        </w:rPr>
        <w:tab/>
      </w:r>
      <w:r w:rsidR="00B30FD2">
        <w:rPr>
          <w:rFonts w:cstheme="minorHAnsi"/>
        </w:rPr>
        <w:tab/>
      </w:r>
      <w:r w:rsidR="00B30FD2">
        <w:rPr>
          <w:rFonts w:cstheme="minorHAnsi"/>
        </w:rPr>
        <w:tab/>
      </w:r>
    </w:p>
    <w:p w:rsidR="00F831EA" w:rsidRPr="00DF2D0D" w:rsidRDefault="00F831EA">
      <w:pPr>
        <w:rPr>
          <w:rFonts w:cstheme="minorHAnsi"/>
        </w:rPr>
      </w:pPr>
    </w:p>
    <w:p w:rsidR="00F831EA" w:rsidRPr="00DF2D0D" w:rsidRDefault="00F831EA">
      <w:pPr>
        <w:rPr>
          <w:rFonts w:cstheme="minorHAnsi"/>
        </w:rPr>
      </w:pPr>
      <w:r w:rsidRPr="00DF2D0D">
        <w:rPr>
          <w:rFonts w:cstheme="minorHAnsi"/>
        </w:rPr>
        <w:t>TO:</w:t>
      </w:r>
      <w:r w:rsidRPr="00DF2D0D">
        <w:rPr>
          <w:rFonts w:cstheme="minorHAnsi"/>
        </w:rPr>
        <w:tab/>
      </w:r>
      <w:r w:rsidRPr="00DF2D0D">
        <w:rPr>
          <w:rFonts w:cstheme="minorHAnsi"/>
        </w:rPr>
        <w:tab/>
      </w:r>
      <w:r w:rsidR="00FB6EFB" w:rsidRPr="00DF2D0D">
        <w:rPr>
          <w:rFonts w:cstheme="minorHAnsi"/>
        </w:rPr>
        <w:t xml:space="preserve">Viviana </w:t>
      </w:r>
      <w:proofErr w:type="spellStart"/>
      <w:r w:rsidR="00FB6EFB" w:rsidRPr="00DF2D0D">
        <w:rPr>
          <w:rFonts w:cstheme="minorHAnsi"/>
        </w:rPr>
        <w:t>Vladutesc</w:t>
      </w:r>
      <w:r w:rsidR="00316C8B">
        <w:rPr>
          <w:rFonts w:cstheme="minorHAnsi"/>
        </w:rPr>
        <w:t>u</w:t>
      </w:r>
      <w:proofErr w:type="spellEnd"/>
      <w:r w:rsidR="00A70D31">
        <w:rPr>
          <w:rFonts w:cstheme="minorHAnsi"/>
        </w:rPr>
        <w:t>,</w:t>
      </w:r>
      <w:r w:rsidR="00FB6EFB" w:rsidRPr="00DF2D0D">
        <w:rPr>
          <w:rFonts w:cstheme="minorHAnsi"/>
        </w:rPr>
        <w:t xml:space="preserve"> </w:t>
      </w:r>
      <w:r w:rsidR="00A70D31">
        <w:rPr>
          <w:rFonts w:cstheme="minorHAnsi"/>
        </w:rPr>
        <w:t xml:space="preserve">Chair of </w:t>
      </w:r>
      <w:r w:rsidRPr="00DF2D0D">
        <w:rPr>
          <w:rFonts w:cstheme="minorHAnsi"/>
        </w:rPr>
        <w:t>College Council Curriculum Committee</w:t>
      </w:r>
    </w:p>
    <w:p w:rsidR="00F831EA" w:rsidRPr="00DF2D0D" w:rsidRDefault="00F831EA">
      <w:pPr>
        <w:rPr>
          <w:rFonts w:cstheme="minorHAnsi"/>
        </w:rPr>
      </w:pPr>
    </w:p>
    <w:p w:rsidR="00F831EA" w:rsidRPr="00DF2D0D" w:rsidRDefault="00F831EA">
      <w:pPr>
        <w:rPr>
          <w:rFonts w:cstheme="minorHAnsi"/>
        </w:rPr>
      </w:pPr>
      <w:r w:rsidRPr="00DF2D0D">
        <w:rPr>
          <w:rFonts w:cstheme="minorHAnsi"/>
        </w:rPr>
        <w:t>FROM:</w:t>
      </w:r>
      <w:r w:rsidRPr="00DF2D0D">
        <w:rPr>
          <w:rFonts w:cstheme="minorHAnsi"/>
        </w:rPr>
        <w:tab/>
      </w:r>
      <w:r w:rsidRPr="00DF2D0D">
        <w:rPr>
          <w:rFonts w:cstheme="minorHAnsi"/>
        </w:rPr>
        <w:tab/>
        <w:t>Curriculum Subcommittee</w:t>
      </w:r>
    </w:p>
    <w:p w:rsidR="00F831EA" w:rsidRPr="00DF2D0D" w:rsidRDefault="00F831EA">
      <w:pPr>
        <w:rPr>
          <w:rFonts w:cstheme="minorHAnsi"/>
        </w:rPr>
      </w:pPr>
      <w:r w:rsidRPr="00DF2D0D">
        <w:rPr>
          <w:rFonts w:cstheme="minorHAnsi"/>
        </w:rPr>
        <w:tab/>
      </w:r>
      <w:r w:rsidRPr="00DF2D0D">
        <w:rPr>
          <w:rFonts w:cstheme="minorHAnsi"/>
        </w:rPr>
        <w:tab/>
      </w:r>
      <w:r w:rsidR="00577D7D">
        <w:rPr>
          <w:rFonts w:cstheme="minorHAnsi"/>
        </w:rPr>
        <w:t xml:space="preserve">Elizabeth </w:t>
      </w:r>
      <w:proofErr w:type="spellStart"/>
      <w:r w:rsidR="00577D7D">
        <w:rPr>
          <w:rFonts w:cstheme="minorHAnsi"/>
        </w:rPr>
        <w:t>Schaible</w:t>
      </w:r>
      <w:proofErr w:type="spellEnd"/>
      <w:r w:rsidR="00FB6EFB" w:rsidRPr="00DF2D0D">
        <w:rPr>
          <w:rFonts w:cstheme="minorHAnsi"/>
        </w:rPr>
        <w:t xml:space="preserve"> (Chair), </w:t>
      </w:r>
      <w:proofErr w:type="spellStart"/>
      <w:r w:rsidR="00A70D31">
        <w:rPr>
          <w:rFonts w:cstheme="minorHAnsi"/>
        </w:rPr>
        <w:t>Sandie</w:t>
      </w:r>
      <w:proofErr w:type="spellEnd"/>
      <w:r w:rsidR="00A70D31">
        <w:rPr>
          <w:rFonts w:cstheme="minorHAnsi"/>
        </w:rPr>
        <w:t xml:space="preserve"> Han and Maura </w:t>
      </w:r>
      <w:proofErr w:type="spellStart"/>
      <w:r w:rsidR="00A70D31">
        <w:rPr>
          <w:rFonts w:cstheme="minorHAnsi"/>
        </w:rPr>
        <w:t>Smale</w:t>
      </w:r>
      <w:proofErr w:type="spellEnd"/>
    </w:p>
    <w:p w:rsidR="00F831EA" w:rsidRPr="00DF2D0D" w:rsidRDefault="00F831EA">
      <w:pPr>
        <w:rPr>
          <w:rFonts w:cstheme="minorHAnsi"/>
        </w:rPr>
      </w:pPr>
    </w:p>
    <w:p w:rsidR="00F831EA" w:rsidRPr="00DF2D0D" w:rsidRDefault="00F831EA">
      <w:pPr>
        <w:rPr>
          <w:rFonts w:cstheme="minorHAnsi"/>
        </w:rPr>
      </w:pPr>
      <w:r w:rsidRPr="00DF2D0D">
        <w:rPr>
          <w:rFonts w:cstheme="minorHAnsi"/>
        </w:rPr>
        <w:t>RE:</w:t>
      </w:r>
      <w:r w:rsidRPr="00DF2D0D">
        <w:rPr>
          <w:rFonts w:cstheme="minorHAnsi"/>
        </w:rPr>
        <w:tab/>
      </w:r>
      <w:r w:rsidRPr="00DF2D0D">
        <w:rPr>
          <w:rFonts w:cstheme="minorHAnsi"/>
        </w:rPr>
        <w:tab/>
        <w:t xml:space="preserve">Final Report for Proposal </w:t>
      </w:r>
      <w:r w:rsidR="00A70D31">
        <w:rPr>
          <w:rFonts w:cstheme="minorHAnsi"/>
        </w:rPr>
        <w:t xml:space="preserve">14 – 03 </w:t>
      </w:r>
      <w:proofErr w:type="gramStart"/>
      <w:r w:rsidR="00A70D31">
        <w:rPr>
          <w:rFonts w:cstheme="minorHAnsi"/>
        </w:rPr>
        <w:t>Career</w:t>
      </w:r>
      <w:proofErr w:type="gramEnd"/>
      <w:r w:rsidR="00A70D31">
        <w:rPr>
          <w:rFonts w:cstheme="minorHAnsi"/>
        </w:rPr>
        <w:t xml:space="preserve"> and Technology Teacher Education Major </w:t>
      </w:r>
      <w:r w:rsidR="00A70D31">
        <w:rPr>
          <w:rFonts w:cstheme="minorHAnsi"/>
        </w:rPr>
        <w:tab/>
      </w:r>
      <w:r w:rsidR="00A70D31">
        <w:rPr>
          <w:rFonts w:cstheme="minorHAnsi"/>
        </w:rPr>
        <w:tab/>
      </w:r>
      <w:r w:rsidR="00A70D31">
        <w:rPr>
          <w:rFonts w:cstheme="minorHAnsi"/>
        </w:rPr>
        <w:tab/>
        <w:t>Curriculum Modification</w:t>
      </w:r>
      <w:r w:rsidR="0055607C">
        <w:rPr>
          <w:rFonts w:cstheme="minorHAnsi"/>
        </w:rPr>
        <w:t xml:space="preserve"> (Revised November 4, 2014)</w:t>
      </w:r>
    </w:p>
    <w:p w:rsidR="00F831EA" w:rsidRPr="00DF2D0D" w:rsidRDefault="00F831EA">
      <w:pPr>
        <w:pBdr>
          <w:bottom w:val="single" w:sz="12" w:space="1" w:color="auto"/>
        </w:pBdr>
        <w:rPr>
          <w:rFonts w:cstheme="minorHAnsi"/>
        </w:rPr>
      </w:pPr>
    </w:p>
    <w:p w:rsidR="00F831EA" w:rsidRPr="00DF2D0D" w:rsidRDefault="00F831EA">
      <w:pPr>
        <w:rPr>
          <w:rFonts w:cstheme="minorHAnsi"/>
        </w:rPr>
      </w:pPr>
    </w:p>
    <w:p w:rsidR="00004D7D" w:rsidRDefault="00004D7D">
      <w:pPr>
        <w:rPr>
          <w:b/>
        </w:rPr>
      </w:pPr>
      <w:r>
        <w:rPr>
          <w:rFonts w:cstheme="minorHAnsi"/>
        </w:rPr>
        <w:t xml:space="preserve">PROPOSAL OVERVIEW:  </w:t>
      </w:r>
      <w:r w:rsidRPr="00E90669">
        <w:rPr>
          <w:b/>
        </w:rPr>
        <w:t xml:space="preserve"> </w:t>
      </w:r>
    </w:p>
    <w:p w:rsidR="0039799E" w:rsidRDefault="0039799E">
      <w:pPr>
        <w:rPr>
          <w:b/>
        </w:rPr>
      </w:pPr>
    </w:p>
    <w:p w:rsidR="007E7FFD" w:rsidRPr="00004D7D" w:rsidRDefault="00004D7D">
      <w:pPr>
        <w:rPr>
          <w:rFonts w:cstheme="minorHAnsi"/>
        </w:rPr>
      </w:pPr>
      <w:r>
        <w:t xml:space="preserve">The Career and Technology Teacher Education Department proposes modifications to its curriculum including the </w:t>
      </w:r>
      <w:r w:rsidRPr="00004D7D">
        <w:rPr>
          <w:rFonts w:cstheme="minorHAnsi"/>
        </w:rPr>
        <w:t>addition of EDU-2354, EDU-2601, EDU-3601, EDU-4871, with credit hours changes, and course description changes in EDU-2362</w:t>
      </w:r>
      <w:r w:rsidR="00293245">
        <w:rPr>
          <w:rFonts w:cstheme="minorHAnsi"/>
        </w:rPr>
        <w:t xml:space="preserve"> and </w:t>
      </w:r>
      <w:r w:rsidRPr="00004D7D">
        <w:rPr>
          <w:rFonts w:cstheme="minorHAnsi"/>
        </w:rPr>
        <w:t xml:space="preserve">EDU-4600. The modifications contained within </w:t>
      </w:r>
      <w:r>
        <w:rPr>
          <w:rFonts w:cstheme="minorHAnsi"/>
        </w:rPr>
        <w:t>the</w:t>
      </w:r>
      <w:r w:rsidRPr="00004D7D">
        <w:rPr>
          <w:rFonts w:cstheme="minorHAnsi"/>
        </w:rPr>
        <w:t xml:space="preserve"> proposal are course hour chan</w:t>
      </w:r>
      <w:r>
        <w:rPr>
          <w:rFonts w:cstheme="minorHAnsi"/>
        </w:rPr>
        <w:t xml:space="preserve">ges due to course alignment to Pathways </w:t>
      </w:r>
      <w:r w:rsidRPr="00004D7D">
        <w:rPr>
          <w:rFonts w:cstheme="minorHAnsi"/>
        </w:rPr>
        <w:t xml:space="preserve">and </w:t>
      </w:r>
      <w:r>
        <w:rPr>
          <w:rFonts w:cstheme="minorHAnsi"/>
        </w:rPr>
        <w:t xml:space="preserve">to </w:t>
      </w:r>
      <w:r w:rsidRPr="00004D7D">
        <w:rPr>
          <w:rFonts w:cstheme="minorHAnsi"/>
        </w:rPr>
        <w:t>other courses offered in this field of study by other universities. The consolidation of two courses will stream line course registration. The updating of course descriptions is designed to bring the descriptions up to today’s standard and NYSED regulations.  This implements course number changes and matches the degree requirements as included with the Pathways submission in the June 2013 CUR Addendum.</w:t>
      </w:r>
    </w:p>
    <w:p w:rsidR="00004D7D" w:rsidRDefault="00004D7D">
      <w:pPr>
        <w:rPr>
          <w:rFonts w:cstheme="minorHAnsi"/>
        </w:rPr>
      </w:pPr>
    </w:p>
    <w:p w:rsidR="00316C8B" w:rsidRPr="00DF2D0D" w:rsidRDefault="00316C8B">
      <w:pPr>
        <w:rPr>
          <w:rFonts w:cstheme="minorHAnsi"/>
        </w:rPr>
      </w:pPr>
    </w:p>
    <w:p w:rsidR="00DF2D0D" w:rsidRPr="00004D7D" w:rsidRDefault="0012252A" w:rsidP="00DF2D0D">
      <w:pPr>
        <w:rPr>
          <w:rFonts w:cstheme="minorHAnsi"/>
        </w:rPr>
      </w:pPr>
      <w:r>
        <w:rPr>
          <w:rFonts w:cstheme="minorHAnsi"/>
        </w:rPr>
        <w:t>RATIONAL</w:t>
      </w:r>
      <w:r w:rsidR="00316C8B">
        <w:rPr>
          <w:rFonts w:cstheme="minorHAnsi"/>
        </w:rPr>
        <w:t>E</w:t>
      </w:r>
      <w:r>
        <w:rPr>
          <w:rFonts w:cstheme="minorHAnsi"/>
        </w:rPr>
        <w:t>:</w:t>
      </w:r>
    </w:p>
    <w:p w:rsidR="0039799E" w:rsidRDefault="0039799E" w:rsidP="0012252A">
      <w:pPr>
        <w:rPr>
          <w:rFonts w:ascii="Calibri" w:eastAsia="Times New Roman" w:hAnsi="Calibri" w:cs="Segoe UI"/>
        </w:rPr>
      </w:pPr>
    </w:p>
    <w:p w:rsidR="0012252A" w:rsidRPr="0012252A" w:rsidRDefault="0012252A" w:rsidP="0012252A">
      <w:pPr>
        <w:rPr>
          <w:rFonts w:ascii="Calibri" w:eastAsia="Times New Roman" w:hAnsi="Calibri" w:cs="Segoe UI"/>
        </w:rPr>
      </w:pPr>
      <w:r w:rsidRPr="0012252A">
        <w:rPr>
          <w:rFonts w:ascii="Calibri" w:eastAsia="Times New Roman" w:hAnsi="Calibri" w:cs="Segoe UI"/>
        </w:rPr>
        <w:t xml:space="preserve">This credit hour change matches the credit hours for similar courses at comparable programs in New York State, and also will bring </w:t>
      </w:r>
      <w:r w:rsidR="0039799E">
        <w:rPr>
          <w:rFonts w:ascii="Calibri" w:eastAsia="Times New Roman" w:hAnsi="Calibri" w:cs="Segoe UI"/>
        </w:rPr>
        <w:t xml:space="preserve">the </w:t>
      </w:r>
      <w:r w:rsidRPr="0012252A">
        <w:rPr>
          <w:rFonts w:ascii="Calibri" w:eastAsia="Times New Roman" w:hAnsi="Calibri" w:cs="Segoe UI"/>
        </w:rPr>
        <w:t xml:space="preserve">degree programs into alignment with Pathways requirements. This change was planned and listed in the June 2013 CUR Addendum and is necessary to keep the number of credits to graduate with a </w:t>
      </w:r>
      <w:proofErr w:type="spellStart"/>
      <w:r w:rsidRPr="0012252A">
        <w:rPr>
          <w:rFonts w:ascii="Calibri" w:eastAsia="Times New Roman" w:hAnsi="Calibri" w:cs="Segoe UI"/>
        </w:rPr>
        <w:t>BSEd</w:t>
      </w:r>
      <w:proofErr w:type="spellEnd"/>
      <w:r w:rsidRPr="0012252A">
        <w:rPr>
          <w:rFonts w:ascii="Calibri" w:eastAsia="Times New Roman" w:hAnsi="Calibri" w:cs="Segoe UI"/>
        </w:rPr>
        <w:t xml:space="preserve"> in Technical Teacher Education or in Career and Technology Teacher Education to 123, per </w:t>
      </w:r>
      <w:r w:rsidR="0055607C">
        <w:rPr>
          <w:rFonts w:ascii="Calibri" w:eastAsia="Times New Roman" w:hAnsi="Calibri" w:cs="Segoe UI"/>
        </w:rPr>
        <w:t>the department</w:t>
      </w:r>
      <w:r w:rsidRPr="0012252A">
        <w:rPr>
          <w:rFonts w:ascii="Calibri" w:eastAsia="Times New Roman" w:hAnsi="Calibri" w:cs="Segoe UI"/>
        </w:rPr>
        <w:t xml:space="preserve"> waiver.</w:t>
      </w:r>
    </w:p>
    <w:p w:rsidR="00512CB1" w:rsidRDefault="00512CB1">
      <w:pPr>
        <w:rPr>
          <w:rFonts w:cstheme="minorHAnsi"/>
        </w:rPr>
      </w:pPr>
    </w:p>
    <w:p w:rsidR="00316C8B" w:rsidRPr="00DF2D0D" w:rsidRDefault="00316C8B">
      <w:pPr>
        <w:rPr>
          <w:rFonts w:cstheme="minorHAnsi"/>
        </w:rPr>
      </w:pPr>
    </w:p>
    <w:p w:rsidR="00E845D4" w:rsidRPr="00293245" w:rsidRDefault="007E7FFD" w:rsidP="00E845D4">
      <w:pPr>
        <w:rPr>
          <w:rFonts w:cstheme="minorHAnsi"/>
          <w:bCs/>
        </w:rPr>
      </w:pPr>
      <w:r w:rsidRPr="00293245">
        <w:rPr>
          <w:rFonts w:cstheme="minorHAnsi"/>
        </w:rPr>
        <w:t>STRENGTHS</w:t>
      </w:r>
      <w:r w:rsidR="00293245">
        <w:rPr>
          <w:rFonts w:cstheme="minorHAnsi"/>
          <w:bCs/>
        </w:rPr>
        <w:t>:</w:t>
      </w:r>
    </w:p>
    <w:p w:rsidR="00E845D4" w:rsidRDefault="00E845D4" w:rsidP="00E845D4">
      <w:pPr>
        <w:rPr>
          <w:rFonts w:cstheme="minorHAnsi"/>
          <w:bCs/>
        </w:rPr>
      </w:pPr>
    </w:p>
    <w:p w:rsidR="007E7FFD" w:rsidRDefault="0039799E">
      <w:pPr>
        <w:rPr>
          <w:rFonts w:cstheme="minorHAnsi"/>
          <w:u w:val="single"/>
        </w:rPr>
      </w:pPr>
      <w:r>
        <w:rPr>
          <w:rFonts w:cstheme="minorHAnsi"/>
          <w:bCs/>
        </w:rPr>
        <w:t xml:space="preserve">The CTTE Department worked closely with Provost’s office </w:t>
      </w:r>
      <w:r w:rsidR="00293245">
        <w:rPr>
          <w:rFonts w:cstheme="minorHAnsi"/>
          <w:bCs/>
        </w:rPr>
        <w:t>in the alignment of the course credit hours which was needed to meet Pathways as well as NYSED regulations.  Course descriptions are more concise and up to date.</w:t>
      </w:r>
    </w:p>
    <w:p w:rsidR="00A10FBF" w:rsidRDefault="00A10FBF">
      <w:pPr>
        <w:rPr>
          <w:rFonts w:cstheme="minorHAnsi"/>
          <w:u w:val="single"/>
        </w:rPr>
      </w:pPr>
    </w:p>
    <w:p w:rsidR="007E7FFD" w:rsidRPr="00293245" w:rsidRDefault="007E7FFD">
      <w:pPr>
        <w:rPr>
          <w:rFonts w:cstheme="minorHAnsi"/>
        </w:rPr>
      </w:pPr>
      <w:r w:rsidRPr="00293245">
        <w:rPr>
          <w:rFonts w:cstheme="minorHAnsi"/>
        </w:rPr>
        <w:t>WEAKNESSESS</w:t>
      </w:r>
      <w:r w:rsidR="00293245">
        <w:rPr>
          <w:rFonts w:cstheme="minorHAnsi"/>
        </w:rPr>
        <w:t>:</w:t>
      </w:r>
    </w:p>
    <w:p w:rsidR="00910E9C" w:rsidRDefault="00910E9C">
      <w:pPr>
        <w:rPr>
          <w:rFonts w:cstheme="minorHAnsi"/>
        </w:rPr>
      </w:pPr>
    </w:p>
    <w:p w:rsidR="007E7FFD" w:rsidRPr="00DF2D0D" w:rsidRDefault="007E7FFD">
      <w:pPr>
        <w:rPr>
          <w:rFonts w:cstheme="minorHAnsi"/>
        </w:rPr>
      </w:pPr>
      <w:r w:rsidRPr="00DF2D0D">
        <w:rPr>
          <w:rFonts w:cstheme="minorHAnsi"/>
        </w:rPr>
        <w:t>None</w:t>
      </w:r>
    </w:p>
    <w:p w:rsidR="00316C8B" w:rsidRDefault="00316C8B">
      <w:pPr>
        <w:rPr>
          <w:rFonts w:cstheme="minorHAnsi"/>
        </w:rPr>
      </w:pPr>
    </w:p>
    <w:p w:rsidR="00316C8B" w:rsidRPr="00DF2D0D" w:rsidRDefault="00316C8B">
      <w:pPr>
        <w:rPr>
          <w:rFonts w:cstheme="minorHAnsi"/>
        </w:rPr>
      </w:pPr>
    </w:p>
    <w:p w:rsidR="007E7FFD" w:rsidRPr="00293245" w:rsidRDefault="007E7FFD" w:rsidP="003C3819">
      <w:pPr>
        <w:rPr>
          <w:rFonts w:cstheme="minorHAnsi"/>
        </w:rPr>
      </w:pPr>
      <w:r w:rsidRPr="00293245">
        <w:rPr>
          <w:rFonts w:cstheme="minorHAnsi"/>
        </w:rPr>
        <w:t>ISSUES AND CONCERNS DISCUSSED AND ADDRESSED</w:t>
      </w:r>
      <w:r w:rsidR="00293245">
        <w:rPr>
          <w:rFonts w:cstheme="minorHAnsi"/>
        </w:rPr>
        <w:t>:</w:t>
      </w:r>
    </w:p>
    <w:p w:rsidR="003C3819" w:rsidRDefault="003C3819" w:rsidP="003C3819">
      <w:pPr>
        <w:rPr>
          <w:rFonts w:cstheme="minorHAnsi"/>
        </w:rPr>
      </w:pPr>
    </w:p>
    <w:p w:rsidR="00910E9C" w:rsidRDefault="00910E9C" w:rsidP="003C3819">
      <w:pPr>
        <w:rPr>
          <w:rFonts w:cstheme="minorHAnsi"/>
        </w:rPr>
      </w:pPr>
      <w:r w:rsidRPr="00E845D4">
        <w:rPr>
          <w:rFonts w:cstheme="minorHAnsi"/>
        </w:rPr>
        <w:t xml:space="preserve">During </w:t>
      </w:r>
      <w:r w:rsidR="00FE399C" w:rsidRPr="00E845D4">
        <w:rPr>
          <w:rFonts w:cstheme="minorHAnsi"/>
        </w:rPr>
        <w:t xml:space="preserve">the </w:t>
      </w:r>
      <w:r w:rsidRPr="00E845D4">
        <w:rPr>
          <w:rFonts w:cstheme="minorHAnsi"/>
        </w:rPr>
        <w:t>review meetings several suggestions were made to strengthen the proposal, all of which were incorporated by the proposer. M</w:t>
      </w:r>
      <w:r w:rsidR="00C84E83" w:rsidRPr="00E845D4">
        <w:rPr>
          <w:rFonts w:cstheme="minorHAnsi"/>
        </w:rPr>
        <w:t>inor revisions to formatting an</w:t>
      </w:r>
      <w:r w:rsidR="005076C7">
        <w:rPr>
          <w:rFonts w:cstheme="minorHAnsi"/>
        </w:rPr>
        <w:t xml:space="preserve">d copyediting were implemented. The following suggestions </w:t>
      </w:r>
      <w:r w:rsidR="00C84E83" w:rsidRPr="00E845D4">
        <w:rPr>
          <w:rFonts w:cstheme="minorHAnsi"/>
        </w:rPr>
        <w:t xml:space="preserve">and </w:t>
      </w:r>
      <w:r w:rsidR="005076C7">
        <w:rPr>
          <w:rFonts w:cstheme="minorHAnsi"/>
        </w:rPr>
        <w:t xml:space="preserve">the </w:t>
      </w:r>
      <w:r w:rsidR="00C84E83" w:rsidRPr="00E845D4">
        <w:rPr>
          <w:rFonts w:cstheme="minorHAnsi"/>
        </w:rPr>
        <w:t xml:space="preserve">revisions </w:t>
      </w:r>
      <w:r w:rsidR="005076C7">
        <w:rPr>
          <w:rFonts w:cstheme="minorHAnsi"/>
        </w:rPr>
        <w:t xml:space="preserve">were </w:t>
      </w:r>
      <w:r w:rsidR="00C84E83" w:rsidRPr="00E845D4">
        <w:rPr>
          <w:rFonts w:cstheme="minorHAnsi"/>
        </w:rPr>
        <w:t>made</w:t>
      </w:r>
      <w:r w:rsidR="005076C7">
        <w:rPr>
          <w:rFonts w:cstheme="minorHAnsi"/>
        </w:rPr>
        <w:t>:</w:t>
      </w:r>
      <w:r w:rsidRPr="00E845D4">
        <w:rPr>
          <w:rFonts w:cstheme="minorHAnsi"/>
        </w:rPr>
        <w:t xml:space="preserve"> </w:t>
      </w:r>
    </w:p>
    <w:p w:rsidR="005076C7" w:rsidRDefault="005076C7" w:rsidP="003C3819">
      <w:pPr>
        <w:rPr>
          <w:rFonts w:cstheme="minorHAnsi"/>
        </w:rPr>
      </w:pPr>
    </w:p>
    <w:p w:rsidR="005076C7" w:rsidRDefault="0039799E" w:rsidP="005076C7">
      <w:pPr>
        <w:pStyle w:val="ListParagraph"/>
        <w:numPr>
          <w:ilvl w:val="0"/>
          <w:numId w:val="3"/>
        </w:numPr>
        <w:rPr>
          <w:rFonts w:cstheme="minorHAnsi"/>
        </w:rPr>
      </w:pPr>
      <w:r>
        <w:rPr>
          <w:rFonts w:cstheme="minorHAnsi"/>
        </w:rPr>
        <w:t>Rationale was streamlined throughout the proposal</w:t>
      </w:r>
    </w:p>
    <w:p w:rsidR="0039799E" w:rsidRDefault="0039799E" w:rsidP="005076C7">
      <w:pPr>
        <w:pStyle w:val="ListParagraph"/>
        <w:numPr>
          <w:ilvl w:val="0"/>
          <w:numId w:val="3"/>
        </w:numPr>
        <w:rPr>
          <w:rFonts w:cstheme="minorHAnsi"/>
        </w:rPr>
      </w:pPr>
      <w:r>
        <w:rPr>
          <w:rFonts w:cstheme="minorHAnsi"/>
        </w:rPr>
        <w:t>EDU 4600 course description was modified to list the workshops topics</w:t>
      </w:r>
    </w:p>
    <w:p w:rsidR="0039799E" w:rsidRDefault="0039799E" w:rsidP="005076C7">
      <w:pPr>
        <w:pStyle w:val="ListParagraph"/>
        <w:numPr>
          <w:ilvl w:val="0"/>
          <w:numId w:val="3"/>
        </w:numPr>
        <w:rPr>
          <w:rFonts w:cstheme="minorHAnsi"/>
        </w:rPr>
      </w:pPr>
      <w:r>
        <w:rPr>
          <w:rFonts w:cstheme="minorHAnsi"/>
        </w:rPr>
        <w:t xml:space="preserve">Various edits were made to core requirements including footnotes to </w:t>
      </w:r>
      <w:r w:rsidR="00293245">
        <w:rPr>
          <w:rFonts w:cstheme="minorHAnsi"/>
        </w:rPr>
        <w:t>clarify</w:t>
      </w:r>
      <w:r>
        <w:rPr>
          <w:rFonts w:cstheme="minorHAnsi"/>
        </w:rPr>
        <w:t xml:space="preserve"> math and science requirements </w:t>
      </w:r>
    </w:p>
    <w:p w:rsidR="0055607C" w:rsidRDefault="0039799E" w:rsidP="0055607C">
      <w:pPr>
        <w:pStyle w:val="ListParagraph"/>
        <w:numPr>
          <w:ilvl w:val="0"/>
          <w:numId w:val="3"/>
        </w:numPr>
        <w:rPr>
          <w:rFonts w:cstheme="minorHAnsi"/>
        </w:rPr>
      </w:pPr>
      <w:r>
        <w:rPr>
          <w:rFonts w:cstheme="minorHAnsi"/>
        </w:rPr>
        <w:t>General Education outcomes were add</w:t>
      </w:r>
      <w:r w:rsidR="00293245">
        <w:rPr>
          <w:rFonts w:cstheme="minorHAnsi"/>
        </w:rPr>
        <w:t>ed</w:t>
      </w:r>
      <w:r>
        <w:rPr>
          <w:rFonts w:cstheme="minorHAnsi"/>
        </w:rPr>
        <w:t xml:space="preserve"> to the modified course outlines</w:t>
      </w:r>
    </w:p>
    <w:p w:rsidR="0055607C" w:rsidRDefault="0055607C" w:rsidP="0055607C">
      <w:pPr>
        <w:rPr>
          <w:rFonts w:cstheme="minorHAnsi"/>
        </w:rPr>
      </w:pPr>
    </w:p>
    <w:p w:rsidR="0055607C" w:rsidRDefault="0055607C" w:rsidP="0055607C">
      <w:pPr>
        <w:rPr>
          <w:rFonts w:cstheme="minorHAnsi"/>
        </w:rPr>
      </w:pPr>
      <w:r>
        <w:rPr>
          <w:rFonts w:cstheme="minorHAnsi"/>
        </w:rPr>
        <w:t>A friendly amendment during the voting in College Council Curriculum Meeting on November 4 was made on page 10 footnote # 4 to read now as follows:</w:t>
      </w:r>
    </w:p>
    <w:p w:rsidR="0055607C" w:rsidRDefault="0055607C" w:rsidP="0055607C">
      <w:pPr>
        <w:rPr>
          <w:rFonts w:cstheme="minorHAnsi"/>
        </w:rPr>
      </w:pPr>
    </w:p>
    <w:p w:rsidR="0055607C" w:rsidRPr="0055607C" w:rsidRDefault="0055607C" w:rsidP="0055607C">
      <w:pPr>
        <w:rPr>
          <w:rFonts w:ascii="Tahoma" w:eastAsia="Times New Roman" w:hAnsi="Tahoma" w:cs="Tahoma"/>
          <w:i/>
          <w:sz w:val="20"/>
          <w:szCs w:val="20"/>
        </w:rPr>
      </w:pPr>
      <w:r>
        <w:rPr>
          <w:rFonts w:cstheme="minorHAnsi"/>
        </w:rPr>
        <w:tab/>
      </w:r>
      <w:r w:rsidRPr="0055607C">
        <w:rPr>
          <w:rFonts w:ascii="Tahoma" w:eastAsia="Times New Roman" w:hAnsi="Tahoma" w:cs="Tahoma"/>
          <w:i/>
          <w:sz w:val="20"/>
          <w:szCs w:val="20"/>
        </w:rPr>
        <w:t xml:space="preserve">"If a student has already satisfied this requirement, he or she may take an elective course to </w:t>
      </w:r>
      <w:r w:rsidRPr="0055607C">
        <w:rPr>
          <w:rFonts w:ascii="Tahoma" w:eastAsia="Times New Roman" w:hAnsi="Tahoma" w:cs="Tahoma"/>
          <w:i/>
          <w:sz w:val="20"/>
          <w:szCs w:val="20"/>
        </w:rPr>
        <w:tab/>
      </w:r>
      <w:r w:rsidRPr="0055607C">
        <w:rPr>
          <w:rFonts w:ascii="Tahoma" w:eastAsia="Times New Roman" w:hAnsi="Tahoma" w:cs="Tahoma"/>
          <w:i/>
          <w:sz w:val="20"/>
          <w:szCs w:val="20"/>
        </w:rPr>
        <w:tab/>
        <w:t>reach 123 credits total."</w:t>
      </w:r>
    </w:p>
    <w:p w:rsidR="0055607C" w:rsidRPr="0055607C" w:rsidRDefault="0055607C" w:rsidP="0055607C">
      <w:pPr>
        <w:rPr>
          <w:rFonts w:cstheme="minorHAnsi"/>
        </w:rPr>
      </w:pPr>
    </w:p>
    <w:p w:rsidR="00910E9C" w:rsidRPr="00F308DA" w:rsidRDefault="00910E9C" w:rsidP="003C3819">
      <w:pPr>
        <w:rPr>
          <w:rFonts w:cstheme="minorHAnsi"/>
          <w:highlight w:val="yellow"/>
        </w:rPr>
      </w:pPr>
    </w:p>
    <w:p w:rsidR="003C3819" w:rsidRPr="00DF2D0D" w:rsidRDefault="003C3819">
      <w:pPr>
        <w:rPr>
          <w:rFonts w:cstheme="minorHAnsi"/>
        </w:rPr>
      </w:pPr>
    </w:p>
    <w:p w:rsidR="007E7FFD" w:rsidRPr="00293245" w:rsidRDefault="007E7FFD">
      <w:pPr>
        <w:rPr>
          <w:rFonts w:cstheme="minorHAnsi"/>
        </w:rPr>
      </w:pPr>
      <w:r w:rsidRPr="00293245">
        <w:rPr>
          <w:rFonts w:cstheme="minorHAnsi"/>
        </w:rPr>
        <w:t>SUBCOMMITTEE ACTIVITIES</w:t>
      </w:r>
      <w:r w:rsidR="00293245">
        <w:rPr>
          <w:rFonts w:cstheme="minorHAnsi"/>
        </w:rPr>
        <w:t>:</w:t>
      </w:r>
    </w:p>
    <w:p w:rsidR="00C84E83" w:rsidRPr="00DF2D0D" w:rsidRDefault="00C84E83">
      <w:pPr>
        <w:rPr>
          <w:rFonts w:cstheme="minorHAnsi"/>
          <w:u w:val="single"/>
        </w:rPr>
      </w:pPr>
    </w:p>
    <w:p w:rsidR="007E7FFD" w:rsidRPr="00DF2D0D" w:rsidRDefault="007E7FFD">
      <w:pPr>
        <w:rPr>
          <w:rFonts w:cstheme="minorHAnsi"/>
        </w:rPr>
      </w:pPr>
      <w:r w:rsidRPr="00DF2D0D">
        <w:rPr>
          <w:rFonts w:cstheme="minorHAnsi"/>
        </w:rPr>
        <w:t xml:space="preserve">The subcommittee met </w:t>
      </w:r>
      <w:r w:rsidR="0039799E">
        <w:rPr>
          <w:rFonts w:cstheme="minorHAnsi"/>
        </w:rPr>
        <w:t>Professo</w:t>
      </w:r>
      <w:r w:rsidR="00293245">
        <w:rPr>
          <w:rFonts w:cstheme="minorHAnsi"/>
        </w:rPr>
        <w:t xml:space="preserve">rs </w:t>
      </w:r>
      <w:r w:rsidR="0055607C">
        <w:rPr>
          <w:rFonts w:cstheme="minorHAnsi"/>
        </w:rPr>
        <w:t>Edward Roberts</w:t>
      </w:r>
      <w:bookmarkStart w:id="0" w:name="_GoBack"/>
      <w:bookmarkEnd w:id="0"/>
      <w:r w:rsidR="00293245">
        <w:rPr>
          <w:rFonts w:cstheme="minorHAnsi"/>
        </w:rPr>
        <w:t xml:space="preserve">, Godfrey </w:t>
      </w:r>
      <w:proofErr w:type="spellStart"/>
      <w:r w:rsidR="00293245">
        <w:rPr>
          <w:rFonts w:cstheme="minorHAnsi"/>
        </w:rPr>
        <w:t>Nwoke</w:t>
      </w:r>
      <w:proofErr w:type="spellEnd"/>
      <w:r w:rsidR="00293245">
        <w:rPr>
          <w:rFonts w:cstheme="minorHAnsi"/>
        </w:rPr>
        <w:t xml:space="preserve"> and Chair Thomas Wilkin on October 9, 2014. </w:t>
      </w:r>
      <w:r w:rsidR="00DF2D0D">
        <w:rPr>
          <w:rFonts w:cstheme="minorHAnsi"/>
        </w:rPr>
        <w:t xml:space="preserve">The </w:t>
      </w:r>
      <w:r w:rsidRPr="00DF2D0D">
        <w:rPr>
          <w:rFonts w:cstheme="minorHAnsi"/>
        </w:rPr>
        <w:t xml:space="preserve">subcommittee </w:t>
      </w:r>
      <w:r w:rsidR="00F308DA">
        <w:rPr>
          <w:rFonts w:cstheme="minorHAnsi"/>
        </w:rPr>
        <w:t xml:space="preserve">then </w:t>
      </w:r>
      <w:r w:rsidRPr="00DF2D0D">
        <w:rPr>
          <w:rFonts w:cstheme="minorHAnsi"/>
        </w:rPr>
        <w:t xml:space="preserve">met </w:t>
      </w:r>
      <w:r w:rsidR="00DF2D0D">
        <w:rPr>
          <w:rFonts w:cstheme="minorHAnsi"/>
        </w:rPr>
        <w:t xml:space="preserve">with Provost Bonne August, </w:t>
      </w:r>
      <w:r w:rsidRPr="00DF2D0D">
        <w:rPr>
          <w:rFonts w:cstheme="minorHAnsi"/>
        </w:rPr>
        <w:t xml:space="preserve">Associate </w:t>
      </w:r>
      <w:r w:rsidR="00FB6EFB" w:rsidRPr="00DF2D0D">
        <w:rPr>
          <w:rFonts w:cstheme="minorHAnsi"/>
        </w:rPr>
        <w:t>Provo</w:t>
      </w:r>
      <w:r w:rsidR="00DF2D0D">
        <w:rPr>
          <w:rFonts w:cstheme="minorHAnsi"/>
        </w:rPr>
        <w:t>st Pam Brown, an</w:t>
      </w:r>
      <w:r w:rsidR="00F308DA">
        <w:rPr>
          <w:rFonts w:cstheme="minorHAnsi"/>
        </w:rPr>
        <w:t xml:space="preserve">d Dean </w:t>
      </w:r>
      <w:r w:rsidR="00293245">
        <w:rPr>
          <w:rFonts w:cstheme="minorHAnsi"/>
        </w:rPr>
        <w:t xml:space="preserve">Smith and Kim </w:t>
      </w:r>
      <w:proofErr w:type="spellStart"/>
      <w:r w:rsidR="00293245" w:rsidRPr="00293245">
        <w:rPr>
          <w:rFonts w:cstheme="minorHAnsi"/>
        </w:rPr>
        <w:t>Cardascia</w:t>
      </w:r>
      <w:proofErr w:type="spellEnd"/>
      <w:r w:rsidR="00F308DA">
        <w:rPr>
          <w:rFonts w:cstheme="minorHAnsi"/>
        </w:rPr>
        <w:t xml:space="preserve"> </w:t>
      </w:r>
      <w:r w:rsidR="00B30FD2">
        <w:rPr>
          <w:rFonts w:cstheme="minorHAnsi"/>
        </w:rPr>
        <w:t xml:space="preserve">on </w:t>
      </w:r>
      <w:r w:rsidR="00293245">
        <w:rPr>
          <w:rFonts w:cstheme="minorHAnsi"/>
        </w:rPr>
        <w:t xml:space="preserve">October 29. </w:t>
      </w:r>
      <w:r w:rsidR="00FB6EFB" w:rsidRPr="00DF2D0D">
        <w:rPr>
          <w:rFonts w:cstheme="minorHAnsi"/>
        </w:rPr>
        <w:t>The proposer</w:t>
      </w:r>
      <w:r w:rsidR="00F308DA">
        <w:rPr>
          <w:rFonts w:cstheme="minorHAnsi"/>
        </w:rPr>
        <w:t>s</w:t>
      </w:r>
      <w:r w:rsidR="00FB6EFB" w:rsidRPr="00DF2D0D">
        <w:rPr>
          <w:rFonts w:cstheme="minorHAnsi"/>
        </w:rPr>
        <w:t xml:space="preserve"> revised the proposal to incorporate suggestions and feedback from both meetings.</w:t>
      </w:r>
    </w:p>
    <w:sectPr w:rsidR="007E7FFD" w:rsidRPr="00DF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C76"/>
    <w:multiLevelType w:val="hybridMultilevel"/>
    <w:tmpl w:val="B3C4E726"/>
    <w:lvl w:ilvl="0" w:tplc="F54631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D47FA"/>
    <w:multiLevelType w:val="hybridMultilevel"/>
    <w:tmpl w:val="97CAC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074870"/>
    <w:multiLevelType w:val="hybridMultilevel"/>
    <w:tmpl w:val="16EE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3F"/>
    <w:rsid w:val="00004D7D"/>
    <w:rsid w:val="00010C8D"/>
    <w:rsid w:val="00086D16"/>
    <w:rsid w:val="000B5926"/>
    <w:rsid w:val="000D013F"/>
    <w:rsid w:val="000F66F1"/>
    <w:rsid w:val="0012252A"/>
    <w:rsid w:val="00283D13"/>
    <w:rsid w:val="00293245"/>
    <w:rsid w:val="002E1D05"/>
    <w:rsid w:val="00316C8B"/>
    <w:rsid w:val="00377E43"/>
    <w:rsid w:val="0039799E"/>
    <w:rsid w:val="003C3819"/>
    <w:rsid w:val="005076C7"/>
    <w:rsid w:val="00512CB1"/>
    <w:rsid w:val="0055607C"/>
    <w:rsid w:val="00577D7D"/>
    <w:rsid w:val="005A19AA"/>
    <w:rsid w:val="0070529E"/>
    <w:rsid w:val="007E7FFD"/>
    <w:rsid w:val="00910E9C"/>
    <w:rsid w:val="009827F7"/>
    <w:rsid w:val="009C163F"/>
    <w:rsid w:val="00A10FBF"/>
    <w:rsid w:val="00A21EFB"/>
    <w:rsid w:val="00A70D31"/>
    <w:rsid w:val="00B30FD2"/>
    <w:rsid w:val="00C45E13"/>
    <w:rsid w:val="00C84E83"/>
    <w:rsid w:val="00CD0B2A"/>
    <w:rsid w:val="00CE6775"/>
    <w:rsid w:val="00DD54AE"/>
    <w:rsid w:val="00DF2D0D"/>
    <w:rsid w:val="00E745BA"/>
    <w:rsid w:val="00E845D4"/>
    <w:rsid w:val="00F308DA"/>
    <w:rsid w:val="00F831EA"/>
    <w:rsid w:val="00F964B9"/>
    <w:rsid w:val="00FB6EFB"/>
    <w:rsid w:val="00FE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0619">
      <w:bodyDiv w:val="1"/>
      <w:marLeft w:val="0"/>
      <w:marRight w:val="0"/>
      <w:marTop w:val="0"/>
      <w:marBottom w:val="0"/>
      <w:divBdr>
        <w:top w:val="none" w:sz="0" w:space="0" w:color="auto"/>
        <w:left w:val="none" w:sz="0" w:space="0" w:color="auto"/>
        <w:bottom w:val="none" w:sz="0" w:space="0" w:color="auto"/>
        <w:right w:val="none" w:sz="0" w:space="0" w:color="auto"/>
      </w:divBdr>
    </w:div>
    <w:div w:id="634146664">
      <w:bodyDiv w:val="1"/>
      <w:marLeft w:val="60"/>
      <w:marRight w:val="60"/>
      <w:marTop w:val="60"/>
      <w:marBottom w:val="15"/>
      <w:divBdr>
        <w:top w:val="none" w:sz="0" w:space="0" w:color="auto"/>
        <w:left w:val="none" w:sz="0" w:space="0" w:color="auto"/>
        <w:bottom w:val="none" w:sz="0" w:space="0" w:color="auto"/>
        <w:right w:val="none" w:sz="0" w:space="0" w:color="auto"/>
      </w:divBdr>
      <w:divsChild>
        <w:div w:id="1061321394">
          <w:marLeft w:val="0"/>
          <w:marRight w:val="0"/>
          <w:marTop w:val="0"/>
          <w:marBottom w:val="0"/>
          <w:divBdr>
            <w:top w:val="none" w:sz="0" w:space="0" w:color="auto"/>
            <w:left w:val="none" w:sz="0" w:space="0" w:color="auto"/>
            <w:bottom w:val="none" w:sz="0" w:space="0" w:color="auto"/>
            <w:right w:val="none" w:sz="0" w:space="0" w:color="auto"/>
          </w:divBdr>
        </w:div>
      </w:divsChild>
    </w:div>
    <w:div w:id="17729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A543-MSmale</dc:creator>
  <cp:keywords/>
  <dc:description/>
  <cp:lastModifiedBy>Elizabeth Schaible</cp:lastModifiedBy>
  <cp:revision>5</cp:revision>
  <cp:lastPrinted>2014-11-04T22:53:00Z</cp:lastPrinted>
  <dcterms:created xsi:type="dcterms:W3CDTF">2014-11-03T19:29:00Z</dcterms:created>
  <dcterms:modified xsi:type="dcterms:W3CDTF">2014-11-04T22:53:00Z</dcterms:modified>
</cp:coreProperties>
</file>