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AF77A" w14:textId="77777777" w:rsidR="00DC5DD5" w:rsidRDefault="00DC5DD5" w:rsidP="00B97B9F">
      <w:pPr>
        <w:rPr>
          <w:rFonts w:ascii="Arial" w:hAnsi="Arial" w:cs="Arial"/>
        </w:rPr>
      </w:pPr>
      <w:bookmarkStart w:id="0" w:name="_top"/>
      <w:bookmarkEnd w:id="0"/>
    </w:p>
    <w:p w14:paraId="7E64C39B" w14:textId="77777777" w:rsidR="00DC5DD5" w:rsidRDefault="00DC5DD5" w:rsidP="00B97B9F">
      <w:pPr>
        <w:rPr>
          <w:rFonts w:ascii="Arial" w:hAnsi="Arial" w:cs="Arial"/>
        </w:rPr>
      </w:pPr>
    </w:p>
    <w:p w14:paraId="7AB10BAA" w14:textId="77777777" w:rsidR="00DC5DD5" w:rsidRDefault="00DC5DD5" w:rsidP="00B97B9F">
      <w:pPr>
        <w:rPr>
          <w:rFonts w:ascii="Arial" w:hAnsi="Arial" w:cs="Arial"/>
        </w:rPr>
      </w:pPr>
    </w:p>
    <w:p w14:paraId="75196A6C" w14:textId="77777777" w:rsidR="00DC5DD5" w:rsidRPr="00616987" w:rsidRDefault="00DC5DD5" w:rsidP="00B97B9F">
      <w:pPr>
        <w:jc w:val="center"/>
        <w:outlineLvl w:val="0"/>
        <w:rPr>
          <w:rFonts w:ascii="Arial" w:hAnsi="Arial" w:cs="Arial"/>
          <w:sz w:val="22"/>
          <w:szCs w:val="22"/>
        </w:rPr>
      </w:pPr>
      <w:r w:rsidRPr="00616987">
        <w:rPr>
          <w:rFonts w:ascii="Arial" w:hAnsi="Arial" w:cs="Arial"/>
          <w:b/>
        </w:rPr>
        <w:t>NEW YORK CITY COLLEGE OF TECHNOLOGY</w:t>
      </w:r>
    </w:p>
    <w:p w14:paraId="6B14A033" w14:textId="77777777" w:rsidR="00DC5DD5" w:rsidRPr="00616987" w:rsidRDefault="00DC5DD5" w:rsidP="00B97B9F">
      <w:pPr>
        <w:jc w:val="center"/>
        <w:outlineLvl w:val="0"/>
        <w:rPr>
          <w:rFonts w:ascii="Arial" w:hAnsi="Arial" w:cs="Arial"/>
          <w:sz w:val="22"/>
          <w:szCs w:val="22"/>
        </w:rPr>
      </w:pPr>
      <w:r w:rsidRPr="00616987">
        <w:rPr>
          <w:rFonts w:ascii="Arial" w:hAnsi="Arial" w:cs="Arial"/>
          <w:sz w:val="22"/>
          <w:szCs w:val="22"/>
        </w:rPr>
        <w:t>THE CITY UNIVERSITY OF NEW YORK</w:t>
      </w:r>
    </w:p>
    <w:p w14:paraId="1152C52F" w14:textId="77777777" w:rsidR="00DC5DD5" w:rsidRPr="00616987" w:rsidRDefault="00DC5DD5" w:rsidP="00B97B9F">
      <w:pPr>
        <w:jc w:val="center"/>
        <w:rPr>
          <w:rFonts w:ascii="Arial" w:hAnsi="Arial" w:cs="Arial"/>
          <w:sz w:val="22"/>
          <w:szCs w:val="22"/>
        </w:rPr>
      </w:pPr>
    </w:p>
    <w:p w14:paraId="2F634AE8" w14:textId="77777777" w:rsidR="00DC5DD5" w:rsidRPr="00616987" w:rsidRDefault="00DC5DD5" w:rsidP="00B97B9F">
      <w:pPr>
        <w:jc w:val="center"/>
        <w:rPr>
          <w:rFonts w:ascii="Arial" w:hAnsi="Arial" w:cs="Arial"/>
          <w:sz w:val="22"/>
          <w:szCs w:val="22"/>
        </w:rPr>
      </w:pPr>
    </w:p>
    <w:p w14:paraId="0F3D6DEA" w14:textId="24040EFC" w:rsidR="00DC5DD5" w:rsidRPr="00616987" w:rsidRDefault="00CF60E7" w:rsidP="00B97B9F">
      <w:pPr>
        <w:jc w:val="center"/>
        <w:rPr>
          <w:rFonts w:ascii="Arial" w:hAnsi="Arial" w:cs="Arial"/>
          <w:sz w:val="22"/>
          <w:szCs w:val="22"/>
        </w:rPr>
      </w:pPr>
      <w:r>
        <w:rPr>
          <w:rFonts w:ascii="Arial" w:hAnsi="Arial" w:cs="Arial"/>
          <w:sz w:val="22"/>
          <w:szCs w:val="22"/>
        </w:rPr>
        <w:t>EMERGING MEDIA TECHNOLOGY</w:t>
      </w:r>
      <w:r w:rsidR="00DC5DD5" w:rsidRPr="00616987">
        <w:rPr>
          <w:rFonts w:ascii="Arial" w:hAnsi="Arial" w:cs="Arial"/>
          <w:sz w:val="22"/>
          <w:szCs w:val="22"/>
        </w:rPr>
        <w:t xml:space="preserve"> BTech</w:t>
      </w:r>
    </w:p>
    <w:p w14:paraId="42AE765C" w14:textId="77777777" w:rsidR="00DC5DD5" w:rsidRPr="00616987" w:rsidRDefault="00DC5DD5" w:rsidP="00B97B9F">
      <w:pPr>
        <w:jc w:val="center"/>
        <w:rPr>
          <w:rFonts w:ascii="Arial" w:hAnsi="Arial" w:cs="Arial"/>
          <w:sz w:val="22"/>
          <w:szCs w:val="22"/>
        </w:rPr>
      </w:pPr>
    </w:p>
    <w:p w14:paraId="39FF84C9" w14:textId="77777777" w:rsidR="00DC5DD5" w:rsidRPr="00616987" w:rsidRDefault="00DC5DD5" w:rsidP="00B97B9F">
      <w:pPr>
        <w:jc w:val="center"/>
        <w:rPr>
          <w:rFonts w:ascii="Arial" w:hAnsi="Arial" w:cs="Arial"/>
          <w:sz w:val="22"/>
          <w:szCs w:val="22"/>
        </w:rPr>
      </w:pPr>
    </w:p>
    <w:p w14:paraId="1A95D2F0" w14:textId="77777777" w:rsidR="00DC5DD5" w:rsidRPr="00616987" w:rsidRDefault="00DC5DD5" w:rsidP="00B97B9F">
      <w:pPr>
        <w:jc w:val="center"/>
        <w:rPr>
          <w:rFonts w:ascii="Arial" w:hAnsi="Arial" w:cs="Arial"/>
          <w:sz w:val="22"/>
          <w:szCs w:val="22"/>
        </w:rPr>
      </w:pPr>
    </w:p>
    <w:p w14:paraId="00C9F258" w14:textId="77777777" w:rsidR="00DC5DD5" w:rsidRPr="00616987" w:rsidRDefault="00DC5DD5" w:rsidP="00B97B9F">
      <w:pPr>
        <w:jc w:val="center"/>
        <w:rPr>
          <w:rFonts w:ascii="Arial" w:hAnsi="Arial" w:cs="Arial"/>
          <w:sz w:val="22"/>
          <w:szCs w:val="22"/>
        </w:rPr>
      </w:pPr>
    </w:p>
    <w:p w14:paraId="5E62D370" w14:textId="77777777" w:rsidR="00DC5DD5" w:rsidRPr="00616987" w:rsidRDefault="00DC5DD5" w:rsidP="00B97B9F">
      <w:pPr>
        <w:jc w:val="center"/>
        <w:rPr>
          <w:rFonts w:ascii="Arial" w:hAnsi="Arial" w:cs="Arial"/>
        </w:rPr>
      </w:pPr>
    </w:p>
    <w:p w14:paraId="105655BF" w14:textId="77777777" w:rsidR="00DC5DD5" w:rsidRPr="00616987" w:rsidRDefault="00DC5DD5" w:rsidP="00B97B9F">
      <w:pPr>
        <w:rPr>
          <w:rFonts w:ascii="Arial" w:hAnsi="Arial" w:cs="Arial"/>
        </w:rPr>
      </w:pPr>
    </w:p>
    <w:p w14:paraId="5B242819" w14:textId="77777777" w:rsidR="00DC5DD5" w:rsidRPr="00616987" w:rsidRDefault="00DC5DD5" w:rsidP="00B97B9F">
      <w:pPr>
        <w:rPr>
          <w:rFonts w:ascii="Arial" w:hAnsi="Arial" w:cs="Arial"/>
        </w:rPr>
      </w:pPr>
    </w:p>
    <w:p w14:paraId="15232B44" w14:textId="77777777" w:rsidR="00DC5DD5" w:rsidRPr="00616987" w:rsidRDefault="00DC5DD5" w:rsidP="00B97B9F">
      <w:pPr>
        <w:rPr>
          <w:rFonts w:ascii="Arial" w:hAnsi="Arial" w:cs="Arial"/>
        </w:rPr>
      </w:pPr>
    </w:p>
    <w:p w14:paraId="013F7D90" w14:textId="77777777" w:rsidR="00DC5DD5" w:rsidRPr="00616987" w:rsidRDefault="00DC5DD5" w:rsidP="00B97B9F">
      <w:pPr>
        <w:rPr>
          <w:rFonts w:ascii="Arial" w:hAnsi="Arial" w:cs="Arial"/>
        </w:rPr>
      </w:pPr>
    </w:p>
    <w:p w14:paraId="7BC0B714" w14:textId="77777777" w:rsidR="00DC5DD5" w:rsidRPr="00616987" w:rsidRDefault="00DC5DD5" w:rsidP="00B97B9F">
      <w:pPr>
        <w:rPr>
          <w:rFonts w:ascii="Arial" w:hAnsi="Arial" w:cs="Arial"/>
          <w:sz w:val="44"/>
        </w:rPr>
      </w:pPr>
    </w:p>
    <w:p w14:paraId="2B3C7C32" w14:textId="77777777" w:rsidR="00DC5DD5" w:rsidRPr="00616987" w:rsidRDefault="00DC5DD5" w:rsidP="00B97B9F">
      <w:pPr>
        <w:rPr>
          <w:rFonts w:ascii="Arial" w:hAnsi="Arial" w:cs="Arial"/>
        </w:rPr>
      </w:pPr>
    </w:p>
    <w:p w14:paraId="4A7547D4" w14:textId="77777777" w:rsidR="00DC5DD5" w:rsidRPr="00616987" w:rsidRDefault="00DC5DD5" w:rsidP="00B97B9F">
      <w:pPr>
        <w:rPr>
          <w:rFonts w:ascii="Arial" w:hAnsi="Arial" w:cs="Arial"/>
        </w:rPr>
      </w:pPr>
    </w:p>
    <w:p w14:paraId="10517CAA" w14:textId="77777777" w:rsidR="00DC5DD5" w:rsidRPr="00616987" w:rsidRDefault="00DC5DD5" w:rsidP="00B97B9F">
      <w:pPr>
        <w:rPr>
          <w:rFonts w:ascii="Arial" w:hAnsi="Arial" w:cs="Arial"/>
        </w:rPr>
      </w:pPr>
    </w:p>
    <w:p w14:paraId="212847C6" w14:textId="77777777" w:rsidR="00DC5DD5" w:rsidRPr="00616987" w:rsidRDefault="00DC5DD5" w:rsidP="00B97B9F">
      <w:pPr>
        <w:rPr>
          <w:rFonts w:ascii="Arial" w:hAnsi="Arial" w:cs="Arial"/>
        </w:rPr>
      </w:pPr>
    </w:p>
    <w:p w14:paraId="21562B62" w14:textId="77777777" w:rsidR="00DC5DD5" w:rsidRPr="00616987" w:rsidRDefault="00DC5DD5" w:rsidP="00B97B9F">
      <w:pPr>
        <w:rPr>
          <w:rFonts w:ascii="Arial" w:hAnsi="Arial" w:cs="Arial"/>
        </w:rPr>
      </w:pPr>
    </w:p>
    <w:p w14:paraId="01CB07C7" w14:textId="77777777" w:rsidR="00DC5DD5" w:rsidRPr="00616987" w:rsidRDefault="00DC5DD5" w:rsidP="00B97B9F">
      <w:pPr>
        <w:jc w:val="center"/>
        <w:outlineLvl w:val="0"/>
        <w:rPr>
          <w:rFonts w:ascii="Arial" w:hAnsi="Arial" w:cs="Arial"/>
          <w:b/>
        </w:rPr>
      </w:pPr>
      <w:r w:rsidRPr="00616987">
        <w:rPr>
          <w:rFonts w:ascii="Arial" w:hAnsi="Arial" w:cs="Arial"/>
          <w:b/>
        </w:rPr>
        <w:t>MAJOR CURRICULUM MODIFICATION PROPOSAL</w:t>
      </w:r>
    </w:p>
    <w:p w14:paraId="64F6011B" w14:textId="77777777" w:rsidR="00DC5DD5" w:rsidRPr="00616987" w:rsidRDefault="00DC5DD5" w:rsidP="00B97B9F">
      <w:pPr>
        <w:jc w:val="center"/>
        <w:rPr>
          <w:rFonts w:ascii="Arial" w:hAnsi="Arial" w:cs="Arial"/>
        </w:rPr>
      </w:pPr>
    </w:p>
    <w:p w14:paraId="4C956245" w14:textId="3D344A40" w:rsidR="00DC5DD5" w:rsidRPr="00616987" w:rsidRDefault="00CF60E7" w:rsidP="00B97B9F">
      <w:pPr>
        <w:jc w:val="center"/>
        <w:rPr>
          <w:rFonts w:ascii="Arial" w:hAnsi="Arial" w:cs="Arial"/>
        </w:rPr>
      </w:pPr>
      <w:r>
        <w:rPr>
          <w:rFonts w:ascii="Arial" w:hAnsi="Arial" w:cs="Arial"/>
        </w:rPr>
        <w:t>2017-04-28 – edited FINAL</w:t>
      </w:r>
    </w:p>
    <w:p w14:paraId="19E7CC68" w14:textId="77777777" w:rsidR="00DC5DD5" w:rsidRPr="00616987" w:rsidRDefault="00DC5DD5" w:rsidP="00B97B9F">
      <w:pPr>
        <w:jc w:val="center"/>
        <w:rPr>
          <w:rFonts w:ascii="Arial" w:hAnsi="Arial" w:cs="Arial"/>
          <w:b/>
        </w:rPr>
      </w:pPr>
    </w:p>
    <w:p w14:paraId="6C99755D" w14:textId="77777777" w:rsidR="00DC5DD5" w:rsidRPr="00616987" w:rsidRDefault="00DC5DD5" w:rsidP="00B97B9F">
      <w:pPr>
        <w:jc w:val="center"/>
        <w:rPr>
          <w:rFonts w:ascii="Arial" w:hAnsi="Arial" w:cs="Arial"/>
          <w:b/>
        </w:rPr>
      </w:pPr>
    </w:p>
    <w:p w14:paraId="56386AD8" w14:textId="77777777" w:rsidR="00DC5DD5" w:rsidRPr="00616987" w:rsidRDefault="00DC5DD5" w:rsidP="00B97B9F">
      <w:pPr>
        <w:jc w:val="center"/>
        <w:rPr>
          <w:rFonts w:ascii="Arial" w:hAnsi="Arial" w:cs="Arial"/>
          <w:b/>
        </w:rPr>
      </w:pPr>
    </w:p>
    <w:p w14:paraId="4D67B643" w14:textId="77777777" w:rsidR="00DC5DD5" w:rsidRPr="00616987" w:rsidRDefault="00DC5DD5" w:rsidP="00B97B9F">
      <w:pPr>
        <w:jc w:val="center"/>
        <w:rPr>
          <w:rFonts w:ascii="Arial" w:hAnsi="Arial" w:cs="Arial"/>
          <w:b/>
        </w:rPr>
      </w:pPr>
    </w:p>
    <w:p w14:paraId="1EC8015B" w14:textId="0DDF1F87" w:rsidR="00DC5DD5" w:rsidRPr="00616987" w:rsidRDefault="00DC5DD5" w:rsidP="00B97B9F">
      <w:pPr>
        <w:jc w:val="center"/>
        <w:outlineLvl w:val="0"/>
        <w:rPr>
          <w:rFonts w:ascii="Arial" w:hAnsi="Arial" w:cs="Arial"/>
          <w:b/>
        </w:rPr>
      </w:pPr>
      <w:r w:rsidRPr="00616987">
        <w:rPr>
          <w:rFonts w:ascii="Arial" w:hAnsi="Arial" w:cs="Arial"/>
          <w:b/>
        </w:rPr>
        <w:t>Kevin Patton, PhD</w:t>
      </w:r>
    </w:p>
    <w:p w14:paraId="79E8D1CD" w14:textId="658EFEEA" w:rsidR="00DC5DD5" w:rsidRPr="00616987" w:rsidRDefault="00DC5DD5" w:rsidP="00B97B9F">
      <w:pPr>
        <w:jc w:val="center"/>
        <w:rPr>
          <w:rFonts w:ascii="Arial" w:hAnsi="Arial" w:cs="Arial"/>
          <w:b/>
        </w:rPr>
      </w:pPr>
      <w:r w:rsidRPr="00616987">
        <w:rPr>
          <w:rFonts w:ascii="Arial" w:hAnsi="Arial" w:cs="Arial"/>
          <w:b/>
        </w:rPr>
        <w:t>Director of Emerging Media Technologies</w:t>
      </w:r>
    </w:p>
    <w:p w14:paraId="73C5AC31" w14:textId="77777777" w:rsidR="00DC5DD5" w:rsidRPr="00616987" w:rsidRDefault="00DC5DD5" w:rsidP="00B97B9F">
      <w:pPr>
        <w:jc w:val="center"/>
        <w:rPr>
          <w:rFonts w:ascii="Arial" w:hAnsi="Arial" w:cs="Arial"/>
          <w:b/>
        </w:rPr>
      </w:pPr>
    </w:p>
    <w:p w14:paraId="016BC46C" w14:textId="77777777" w:rsidR="00DC5DD5" w:rsidRPr="00616987" w:rsidRDefault="00DC5DD5" w:rsidP="00B97B9F">
      <w:pPr>
        <w:jc w:val="center"/>
        <w:rPr>
          <w:rFonts w:ascii="Arial" w:hAnsi="Arial" w:cs="Arial"/>
          <w:b/>
        </w:rPr>
      </w:pPr>
    </w:p>
    <w:p w14:paraId="1E5B1703" w14:textId="77777777" w:rsidR="00DC5DD5" w:rsidRPr="00616987" w:rsidRDefault="00DC5DD5" w:rsidP="00B97B9F">
      <w:pPr>
        <w:jc w:val="center"/>
        <w:rPr>
          <w:rFonts w:ascii="Arial" w:hAnsi="Arial" w:cs="Arial"/>
          <w:b/>
        </w:rPr>
      </w:pPr>
    </w:p>
    <w:p w14:paraId="278E9546" w14:textId="77777777" w:rsidR="00DC5DD5" w:rsidRPr="00616987" w:rsidRDefault="00DC5DD5" w:rsidP="00B97B9F">
      <w:pPr>
        <w:jc w:val="center"/>
        <w:rPr>
          <w:rFonts w:ascii="Arial" w:hAnsi="Arial" w:cs="Arial"/>
          <w:b/>
        </w:rPr>
      </w:pPr>
    </w:p>
    <w:p w14:paraId="240172D7" w14:textId="77777777" w:rsidR="00DC5DD5" w:rsidRPr="00616987" w:rsidRDefault="00DC5DD5" w:rsidP="00B97B9F">
      <w:pPr>
        <w:jc w:val="center"/>
        <w:rPr>
          <w:rFonts w:ascii="Arial" w:hAnsi="Arial" w:cs="Arial"/>
          <w:b/>
        </w:rPr>
      </w:pPr>
    </w:p>
    <w:p w14:paraId="669F5A1D" w14:textId="77777777" w:rsidR="00DC5DD5" w:rsidRPr="00616987" w:rsidRDefault="00DC5DD5" w:rsidP="00B97B9F">
      <w:pPr>
        <w:jc w:val="center"/>
        <w:rPr>
          <w:rFonts w:ascii="Arial" w:hAnsi="Arial" w:cs="Arial"/>
          <w:b/>
        </w:rPr>
      </w:pPr>
    </w:p>
    <w:p w14:paraId="0A50EEFB" w14:textId="77777777" w:rsidR="00DC5DD5" w:rsidRPr="00616987" w:rsidRDefault="00DC5DD5" w:rsidP="00B97B9F">
      <w:pPr>
        <w:jc w:val="center"/>
        <w:rPr>
          <w:rFonts w:ascii="Arial" w:hAnsi="Arial" w:cs="Arial"/>
          <w:b/>
        </w:rPr>
      </w:pPr>
    </w:p>
    <w:p w14:paraId="5DECC648" w14:textId="77777777" w:rsidR="00DC5DD5" w:rsidRPr="00616987" w:rsidRDefault="00DC5DD5" w:rsidP="00B97B9F">
      <w:pPr>
        <w:jc w:val="center"/>
        <w:rPr>
          <w:rFonts w:ascii="Arial" w:hAnsi="Arial" w:cs="Arial"/>
          <w:b/>
        </w:rPr>
      </w:pPr>
    </w:p>
    <w:p w14:paraId="5F7FB3B6" w14:textId="54CABFDF" w:rsidR="00DC5DD5" w:rsidRPr="00616987" w:rsidRDefault="00DC5DD5" w:rsidP="00B97B9F">
      <w:pPr>
        <w:rPr>
          <w:rFonts w:ascii="Arial" w:hAnsi="Arial" w:cs="Arial"/>
          <w:b/>
          <w:sz w:val="20"/>
          <w:szCs w:val="20"/>
        </w:rPr>
      </w:pPr>
      <w:r w:rsidRPr="00616987">
        <w:rPr>
          <w:rFonts w:ascii="Arial" w:hAnsi="Arial" w:cs="Arial"/>
          <w:sz w:val="20"/>
          <w:szCs w:val="20"/>
        </w:rPr>
        <w:t>Prepared by: Professors Patton, Scott, Wilson, Boisvert</w:t>
      </w:r>
    </w:p>
    <w:p w14:paraId="6ACAD78A" w14:textId="77777777" w:rsidR="00DC5DD5" w:rsidRPr="00616987" w:rsidRDefault="00DC5DD5" w:rsidP="00B97B9F">
      <w:pPr>
        <w:rPr>
          <w:rFonts w:ascii="Arial" w:hAnsi="Arial" w:cs="Arial"/>
          <w:color w:val="000000"/>
          <w:sz w:val="20"/>
          <w:szCs w:val="21"/>
        </w:rPr>
      </w:pPr>
      <w:r w:rsidRPr="00616987">
        <w:rPr>
          <w:rFonts w:ascii="Arial" w:hAnsi="Arial" w:cs="Arial"/>
          <w:color w:val="000000"/>
          <w:sz w:val="20"/>
          <w:szCs w:val="21"/>
        </w:rPr>
        <w:br w:type="page"/>
      </w:r>
    </w:p>
    <w:p w14:paraId="736558EF" w14:textId="77777777" w:rsidR="00DC5DD5" w:rsidRPr="00616987" w:rsidRDefault="00DC5DD5" w:rsidP="00B97B9F">
      <w:pPr>
        <w:rPr>
          <w:rFonts w:ascii="Arial" w:hAnsi="Arial" w:cs="Arial"/>
          <w:b/>
          <w:color w:val="000000"/>
        </w:rPr>
      </w:pPr>
      <w:r w:rsidRPr="00616987">
        <w:rPr>
          <w:rFonts w:ascii="Arial" w:hAnsi="Arial" w:cs="Arial"/>
          <w:b/>
          <w:color w:val="000000"/>
        </w:rPr>
        <w:lastRenderedPageBreak/>
        <w:t xml:space="preserve">DEPARTMENT OF ENTERTAINMENT TECHNOLOGY </w:t>
      </w:r>
    </w:p>
    <w:p w14:paraId="671E605C" w14:textId="1211C549" w:rsidR="00DC5DD5" w:rsidRPr="00616987" w:rsidRDefault="00DC5DD5" w:rsidP="00B97B9F">
      <w:pPr>
        <w:rPr>
          <w:rFonts w:ascii="Arial" w:hAnsi="Arial" w:cs="Arial"/>
          <w:b/>
          <w:color w:val="000000"/>
        </w:rPr>
      </w:pPr>
      <w:r w:rsidRPr="00616987">
        <w:rPr>
          <w:rFonts w:ascii="Arial" w:hAnsi="Arial" w:cs="Arial"/>
          <w:b/>
          <w:color w:val="000000"/>
        </w:rPr>
        <w:t>EMERGING MEDIA TECHNOLOGIES PROGRAM</w:t>
      </w:r>
    </w:p>
    <w:p w14:paraId="4ECA29C1" w14:textId="77777777" w:rsidR="00DC5DD5" w:rsidRPr="00616987" w:rsidRDefault="00DC5DD5" w:rsidP="00B97B9F">
      <w:pPr>
        <w:rPr>
          <w:rFonts w:ascii="Arial" w:hAnsi="Arial" w:cs="Arial"/>
          <w:b/>
          <w:color w:val="000000"/>
        </w:rPr>
      </w:pPr>
    </w:p>
    <w:p w14:paraId="1363A548" w14:textId="77777777" w:rsidR="00DC5DD5" w:rsidRPr="00616987" w:rsidRDefault="00DC5DD5" w:rsidP="00B97B9F">
      <w:pPr>
        <w:rPr>
          <w:rFonts w:ascii="Arial" w:hAnsi="Arial" w:cs="Arial"/>
          <w:b/>
          <w:color w:val="000000"/>
        </w:rPr>
      </w:pPr>
      <w:r w:rsidRPr="00616987">
        <w:rPr>
          <w:rFonts w:ascii="Arial" w:hAnsi="Arial" w:cs="Arial"/>
          <w:b/>
          <w:color w:val="000000"/>
        </w:rPr>
        <w:t>Major Curriculum Modification Proposal</w:t>
      </w:r>
    </w:p>
    <w:p w14:paraId="70C8784C" w14:textId="77777777" w:rsidR="00DC5DD5" w:rsidRPr="00616987" w:rsidRDefault="00DC5DD5" w:rsidP="00B97B9F">
      <w:pPr>
        <w:rPr>
          <w:rFonts w:ascii="Arial" w:hAnsi="Arial" w:cs="Arial"/>
          <w:color w:val="000000"/>
          <w:sz w:val="20"/>
          <w:szCs w:val="21"/>
        </w:rPr>
      </w:pPr>
    </w:p>
    <w:p w14:paraId="55BBDDD7" w14:textId="77777777" w:rsidR="00DC5DD5" w:rsidRPr="00616987" w:rsidRDefault="00DC5DD5" w:rsidP="00B97B9F">
      <w:pPr>
        <w:rPr>
          <w:rFonts w:ascii="Arial" w:hAnsi="Arial" w:cs="Arial"/>
          <w:color w:val="000000"/>
          <w:sz w:val="20"/>
          <w:szCs w:val="21"/>
        </w:rPr>
      </w:pPr>
    </w:p>
    <w:p w14:paraId="233A600B" w14:textId="77777777" w:rsidR="00DC5DD5" w:rsidRPr="00616987" w:rsidRDefault="00DC5DD5" w:rsidP="00B97B9F">
      <w:pPr>
        <w:rPr>
          <w:rFonts w:ascii="Arial" w:hAnsi="Arial" w:cs="Arial"/>
          <w:b/>
          <w:color w:val="000000"/>
        </w:rPr>
      </w:pPr>
    </w:p>
    <w:p w14:paraId="11833ECB" w14:textId="77777777" w:rsidR="00DC5DD5" w:rsidRPr="00616987" w:rsidRDefault="00DC5DD5" w:rsidP="00B97B9F">
      <w:pPr>
        <w:pBdr>
          <w:bottom w:val="single" w:sz="6" w:space="1" w:color="auto"/>
        </w:pBdr>
        <w:jc w:val="center"/>
        <w:rPr>
          <w:rFonts w:ascii="Arial" w:hAnsi="Arial" w:cs="Arial"/>
          <w:b/>
          <w:color w:val="000000"/>
        </w:rPr>
      </w:pPr>
      <w:r w:rsidRPr="00616987">
        <w:rPr>
          <w:rFonts w:ascii="Arial" w:hAnsi="Arial" w:cs="Arial"/>
          <w:b/>
          <w:color w:val="000000"/>
        </w:rPr>
        <w:t>Table of Contents</w:t>
      </w:r>
    </w:p>
    <w:p w14:paraId="63B7607D" w14:textId="77777777" w:rsidR="00DC5DD5" w:rsidRPr="00616987" w:rsidRDefault="00DC5DD5" w:rsidP="00B97B9F">
      <w:pPr>
        <w:rPr>
          <w:rFonts w:ascii="Arial" w:hAnsi="Arial" w:cs="Arial"/>
          <w:b/>
          <w:color w:val="000000"/>
        </w:rPr>
      </w:pPr>
    </w:p>
    <w:p w14:paraId="730CBF72" w14:textId="220AD38D" w:rsidR="00DC5DD5" w:rsidRPr="00616987" w:rsidRDefault="00DC5DD5" w:rsidP="00B97B9F">
      <w:pPr>
        <w:rPr>
          <w:rFonts w:ascii="Arial" w:hAnsi="Arial" w:cs="Arial"/>
          <w:b/>
          <w:color w:val="000000"/>
        </w:rPr>
      </w:pPr>
      <w:r w:rsidRPr="00616987">
        <w:rPr>
          <w:rFonts w:ascii="Arial" w:hAnsi="Arial" w:cs="Arial"/>
          <w:b/>
          <w:color w:val="000000"/>
        </w:rPr>
        <w:t>CURRICULUM MODIFICATION PROPOSAL FORM</w:t>
      </w:r>
      <w:r w:rsidRPr="00616987">
        <w:rPr>
          <w:rFonts w:ascii="Arial" w:hAnsi="Arial" w:cs="Arial"/>
          <w:b/>
          <w:color w:val="000000"/>
        </w:rPr>
        <w:tab/>
      </w:r>
      <w:r w:rsidR="00675076" w:rsidRPr="00616987">
        <w:rPr>
          <w:rFonts w:ascii="Arial" w:hAnsi="Arial" w:cs="Arial"/>
          <w:b/>
          <w:color w:val="000000"/>
        </w:rPr>
        <w:tab/>
      </w:r>
      <w:r w:rsidR="00675076" w:rsidRPr="00616987">
        <w:rPr>
          <w:rFonts w:ascii="Arial" w:hAnsi="Arial" w:cs="Arial"/>
          <w:b/>
          <w:color w:val="000000"/>
        </w:rPr>
        <w:tab/>
      </w:r>
      <w:r w:rsidRPr="00616987">
        <w:rPr>
          <w:rFonts w:ascii="Arial" w:hAnsi="Arial" w:cs="Arial"/>
          <w:b/>
          <w:color w:val="000000"/>
        </w:rPr>
        <w:t>3</w:t>
      </w:r>
    </w:p>
    <w:p w14:paraId="3CC78DDD" w14:textId="77777777" w:rsidR="00DA266B" w:rsidRPr="00616987" w:rsidRDefault="00DA266B" w:rsidP="00B97B9F">
      <w:pPr>
        <w:rPr>
          <w:rFonts w:ascii="Arial" w:hAnsi="Arial" w:cs="Arial"/>
          <w:b/>
          <w:color w:val="000000"/>
        </w:rPr>
      </w:pPr>
    </w:p>
    <w:p w14:paraId="52D1A4AE" w14:textId="224FC6C5" w:rsidR="00DC5DD5" w:rsidRPr="00616987" w:rsidRDefault="00DC5DD5" w:rsidP="00B97B9F">
      <w:pPr>
        <w:rPr>
          <w:rFonts w:ascii="Arial" w:hAnsi="Arial" w:cs="Arial"/>
          <w:b/>
          <w:color w:val="000000"/>
        </w:rPr>
      </w:pPr>
      <w:r w:rsidRPr="00616987">
        <w:rPr>
          <w:rFonts w:ascii="Arial" w:hAnsi="Arial" w:cs="Arial"/>
          <w:b/>
          <w:color w:val="000000"/>
        </w:rPr>
        <w:t>NEW COURSE PROPOSAL</w:t>
      </w:r>
      <w:r w:rsidR="00DA266B" w:rsidRPr="00616987">
        <w:rPr>
          <w:rFonts w:ascii="Arial" w:hAnsi="Arial" w:cs="Arial"/>
          <w:b/>
          <w:color w:val="000000"/>
        </w:rPr>
        <w:t>: MTEC 3280</w:t>
      </w:r>
      <w:r w:rsidR="00DA266B" w:rsidRPr="00616987">
        <w:rPr>
          <w:rFonts w:ascii="Arial" w:hAnsi="Arial" w:cs="Arial"/>
          <w:b/>
          <w:color w:val="000000"/>
        </w:rPr>
        <w:tab/>
      </w:r>
      <w:r w:rsidR="00675076" w:rsidRPr="00616987">
        <w:rPr>
          <w:rFonts w:ascii="Arial" w:hAnsi="Arial" w:cs="Arial"/>
          <w:b/>
          <w:color w:val="000000"/>
        </w:rPr>
        <w:tab/>
      </w:r>
      <w:r w:rsidR="00675076" w:rsidRPr="00616987">
        <w:rPr>
          <w:rFonts w:ascii="Arial" w:hAnsi="Arial" w:cs="Arial"/>
          <w:b/>
          <w:color w:val="000000"/>
        </w:rPr>
        <w:tab/>
      </w:r>
      <w:r w:rsidR="00675076" w:rsidRPr="00616987">
        <w:rPr>
          <w:rFonts w:ascii="Arial" w:hAnsi="Arial" w:cs="Arial"/>
          <w:b/>
          <w:color w:val="000000"/>
        </w:rPr>
        <w:tab/>
      </w:r>
      <w:r w:rsidR="00DA266B" w:rsidRPr="00616987">
        <w:rPr>
          <w:rFonts w:ascii="Arial" w:hAnsi="Arial" w:cs="Arial"/>
          <w:b/>
          <w:color w:val="000000"/>
        </w:rPr>
        <w:t>7</w:t>
      </w:r>
    </w:p>
    <w:p w14:paraId="5C2DEF07" w14:textId="77777777" w:rsidR="00E321C5" w:rsidRPr="00616987" w:rsidRDefault="00E321C5" w:rsidP="00B97B9F">
      <w:pPr>
        <w:rPr>
          <w:rFonts w:ascii="Arial" w:hAnsi="Arial" w:cs="Arial"/>
          <w:b/>
          <w:color w:val="000000"/>
        </w:rPr>
      </w:pPr>
    </w:p>
    <w:p w14:paraId="30F038A3" w14:textId="4F15D25F" w:rsidR="00E321C5" w:rsidRDefault="00E321C5" w:rsidP="00B97B9F">
      <w:pPr>
        <w:rPr>
          <w:rFonts w:ascii="Arial" w:hAnsi="Arial" w:cs="Arial"/>
          <w:b/>
          <w:color w:val="000000"/>
        </w:rPr>
      </w:pPr>
      <w:r w:rsidRPr="00616987">
        <w:rPr>
          <w:rFonts w:ascii="Arial" w:hAnsi="Arial" w:cs="Arial"/>
          <w:b/>
          <w:color w:val="000000"/>
        </w:rPr>
        <w:t>NEW COURSE PROPOSAL: MTEC 4030</w:t>
      </w:r>
      <w:r w:rsidRPr="00616987">
        <w:rPr>
          <w:rFonts w:ascii="Arial" w:hAnsi="Arial" w:cs="Arial"/>
          <w:b/>
          <w:color w:val="000000"/>
        </w:rPr>
        <w:tab/>
      </w:r>
      <w:r w:rsidR="00675076" w:rsidRPr="00616987">
        <w:rPr>
          <w:rFonts w:ascii="Arial" w:hAnsi="Arial" w:cs="Arial"/>
          <w:b/>
          <w:color w:val="000000"/>
        </w:rPr>
        <w:tab/>
      </w:r>
      <w:r w:rsidR="00675076" w:rsidRPr="00616987">
        <w:rPr>
          <w:rFonts w:ascii="Arial" w:hAnsi="Arial" w:cs="Arial"/>
          <w:b/>
          <w:color w:val="000000"/>
        </w:rPr>
        <w:tab/>
      </w:r>
      <w:r w:rsidR="00675076" w:rsidRPr="00616987">
        <w:rPr>
          <w:rFonts w:ascii="Arial" w:hAnsi="Arial" w:cs="Arial"/>
          <w:b/>
          <w:color w:val="000000"/>
        </w:rPr>
        <w:tab/>
      </w:r>
      <w:r w:rsidRPr="00616987">
        <w:rPr>
          <w:rFonts w:ascii="Arial" w:hAnsi="Arial" w:cs="Arial"/>
          <w:b/>
          <w:color w:val="000000"/>
        </w:rPr>
        <w:t>17</w:t>
      </w:r>
    </w:p>
    <w:p w14:paraId="74F3AC5F" w14:textId="77777777" w:rsidR="00174FB5" w:rsidRDefault="00174FB5" w:rsidP="00B97B9F">
      <w:pPr>
        <w:rPr>
          <w:rFonts w:ascii="Arial" w:hAnsi="Arial" w:cs="Arial"/>
          <w:b/>
          <w:color w:val="000000"/>
        </w:rPr>
      </w:pPr>
    </w:p>
    <w:p w14:paraId="4328B977" w14:textId="0C5FD4F0" w:rsidR="00174FB5" w:rsidRPr="00616987" w:rsidRDefault="00174FB5" w:rsidP="00B97B9F">
      <w:pPr>
        <w:rPr>
          <w:rFonts w:ascii="Arial" w:hAnsi="Arial" w:cs="Arial"/>
          <w:b/>
          <w:color w:val="000000"/>
        </w:rPr>
      </w:pPr>
      <w:r>
        <w:rPr>
          <w:rFonts w:ascii="Arial" w:hAnsi="Arial" w:cs="Arial"/>
          <w:b/>
          <w:color w:val="000000"/>
        </w:rPr>
        <w:t>APPENDIX SHOWING CONSULTATION WITH DEPARTMENTS</w:t>
      </w:r>
      <w:r>
        <w:rPr>
          <w:rFonts w:ascii="Arial" w:hAnsi="Arial" w:cs="Arial"/>
          <w:b/>
          <w:color w:val="000000"/>
        </w:rPr>
        <w:tab/>
        <w:t>28</w:t>
      </w:r>
    </w:p>
    <w:p w14:paraId="2C937B5C" w14:textId="77777777" w:rsidR="00E321C5" w:rsidRPr="00616987" w:rsidRDefault="00E321C5" w:rsidP="00B97B9F">
      <w:pPr>
        <w:rPr>
          <w:rFonts w:ascii="Arial" w:hAnsi="Arial" w:cs="Arial"/>
          <w:b/>
          <w:color w:val="000000"/>
        </w:rPr>
      </w:pPr>
    </w:p>
    <w:p w14:paraId="4FA79461" w14:textId="5DFC105D" w:rsidR="00DC5DD5" w:rsidRPr="00616987" w:rsidRDefault="00675076" w:rsidP="00B97B9F">
      <w:pPr>
        <w:rPr>
          <w:rFonts w:ascii="Arial" w:hAnsi="Arial" w:cs="Arial"/>
          <w:b/>
          <w:color w:val="000000"/>
        </w:rPr>
      </w:pPr>
      <w:r w:rsidRPr="00616987">
        <w:rPr>
          <w:rFonts w:ascii="Arial" w:hAnsi="Arial" w:cs="Arial"/>
          <w:b/>
          <w:color w:val="000000"/>
        </w:rPr>
        <w:t>CHANCELLORS REPORT</w:t>
      </w:r>
      <w:r w:rsidR="00DC5DD5" w:rsidRPr="00616987">
        <w:rPr>
          <w:rFonts w:ascii="Arial" w:hAnsi="Arial" w:cs="Arial"/>
          <w:b/>
          <w:color w:val="000000"/>
        </w:rPr>
        <w:tab/>
      </w:r>
      <w:r w:rsidRPr="00616987">
        <w:rPr>
          <w:rFonts w:ascii="Arial" w:hAnsi="Arial" w:cs="Arial"/>
          <w:b/>
          <w:color w:val="000000"/>
        </w:rPr>
        <w:tab/>
      </w:r>
      <w:r w:rsidRPr="00616987">
        <w:rPr>
          <w:rFonts w:ascii="Arial" w:hAnsi="Arial" w:cs="Arial"/>
          <w:b/>
          <w:color w:val="000000"/>
        </w:rPr>
        <w:tab/>
      </w:r>
      <w:r w:rsidRPr="00616987">
        <w:rPr>
          <w:rFonts w:ascii="Arial" w:hAnsi="Arial" w:cs="Arial"/>
          <w:b/>
          <w:color w:val="000000"/>
        </w:rPr>
        <w:tab/>
      </w:r>
      <w:r w:rsidRPr="00616987">
        <w:rPr>
          <w:rFonts w:ascii="Arial" w:hAnsi="Arial" w:cs="Arial"/>
          <w:b/>
          <w:color w:val="000000"/>
        </w:rPr>
        <w:tab/>
      </w:r>
      <w:r w:rsidRPr="00616987">
        <w:rPr>
          <w:rFonts w:ascii="Arial" w:hAnsi="Arial" w:cs="Arial"/>
          <w:b/>
          <w:color w:val="000000"/>
        </w:rPr>
        <w:tab/>
        <w:t>29</w:t>
      </w:r>
    </w:p>
    <w:p w14:paraId="5DB8F0DC" w14:textId="77777777" w:rsidR="00675076" w:rsidRPr="00616987" w:rsidRDefault="00675076" w:rsidP="00B97B9F">
      <w:pPr>
        <w:rPr>
          <w:rFonts w:ascii="Arial" w:hAnsi="Arial" w:cs="Arial"/>
          <w:color w:val="000000"/>
          <w:sz w:val="20"/>
          <w:szCs w:val="21"/>
        </w:rPr>
      </w:pPr>
    </w:p>
    <w:p w14:paraId="16996831" w14:textId="24F787EA" w:rsidR="00675076" w:rsidRPr="00616987" w:rsidRDefault="00675076" w:rsidP="00B97B9F">
      <w:pPr>
        <w:rPr>
          <w:rFonts w:ascii="Arial" w:hAnsi="Arial" w:cs="Arial"/>
          <w:sz w:val="22"/>
          <w:szCs w:val="22"/>
        </w:rPr>
      </w:pPr>
      <w:r w:rsidRPr="00616987">
        <w:rPr>
          <w:rFonts w:ascii="Arial" w:hAnsi="Arial" w:cs="Arial"/>
          <w:b/>
          <w:bCs/>
        </w:rPr>
        <w:t>SECTION AIII: CHANGES IN DEGREE PROGRAMS</w:t>
      </w:r>
      <w:r w:rsidR="002765AE" w:rsidRPr="00616987">
        <w:rPr>
          <w:rFonts w:ascii="Arial" w:hAnsi="Arial" w:cs="Arial"/>
          <w:b/>
          <w:bCs/>
        </w:rPr>
        <w:tab/>
      </w:r>
      <w:r w:rsidR="002765AE" w:rsidRPr="00616987">
        <w:rPr>
          <w:rFonts w:ascii="Arial" w:hAnsi="Arial" w:cs="Arial"/>
          <w:b/>
          <w:bCs/>
        </w:rPr>
        <w:tab/>
      </w:r>
      <w:r w:rsidR="002765AE" w:rsidRPr="00616987">
        <w:rPr>
          <w:rFonts w:ascii="Arial" w:hAnsi="Arial" w:cs="Arial"/>
          <w:b/>
          <w:bCs/>
        </w:rPr>
        <w:tab/>
      </w:r>
      <w:r w:rsidR="00174FB5">
        <w:rPr>
          <w:rFonts w:ascii="Arial" w:hAnsi="Arial" w:cs="Arial"/>
          <w:b/>
          <w:bCs/>
        </w:rPr>
        <w:t>30</w:t>
      </w:r>
    </w:p>
    <w:p w14:paraId="163EE629" w14:textId="77777777" w:rsidR="00675076" w:rsidRPr="00616987" w:rsidRDefault="00675076" w:rsidP="00B97B9F">
      <w:pPr>
        <w:pStyle w:val="ListParagraph"/>
        <w:numPr>
          <w:ilvl w:val="0"/>
          <w:numId w:val="35"/>
        </w:numPr>
        <w:ind w:left="743"/>
        <w:rPr>
          <w:rFonts w:ascii="Arial" w:hAnsi="Arial" w:cs="Arial"/>
          <w:i/>
          <w:sz w:val="22"/>
          <w:szCs w:val="22"/>
        </w:rPr>
      </w:pPr>
      <w:r w:rsidRPr="00616987">
        <w:rPr>
          <w:rFonts w:ascii="Arial" w:hAnsi="Arial" w:cs="Arial"/>
          <w:b/>
          <w:i/>
          <w:sz w:val="22"/>
          <w:szCs w:val="22"/>
        </w:rPr>
        <w:t>Changes to concentrations/career tracks</w:t>
      </w:r>
      <w:r w:rsidRPr="00616987">
        <w:rPr>
          <w:rFonts w:ascii="Arial" w:hAnsi="Arial" w:cs="Arial"/>
          <w:i/>
          <w:sz w:val="22"/>
          <w:szCs w:val="22"/>
        </w:rPr>
        <w:t>:</w:t>
      </w:r>
    </w:p>
    <w:p w14:paraId="4B545DA6" w14:textId="15A03FA8" w:rsidR="00675076" w:rsidRPr="00616987" w:rsidRDefault="00675076" w:rsidP="00B97B9F">
      <w:pPr>
        <w:numPr>
          <w:ilvl w:val="0"/>
          <w:numId w:val="35"/>
        </w:numPr>
        <w:rPr>
          <w:rFonts w:ascii="Arial" w:hAnsi="Arial" w:cs="Arial"/>
          <w:i/>
          <w:sz w:val="22"/>
          <w:szCs w:val="22"/>
        </w:rPr>
      </w:pPr>
      <w:r w:rsidRPr="00616987">
        <w:rPr>
          <w:rFonts w:ascii="Arial" w:hAnsi="Arial" w:cs="Arial"/>
          <w:b/>
          <w:i/>
          <w:sz w:val="22"/>
          <w:szCs w:val="22"/>
        </w:rPr>
        <w:t xml:space="preserve">Create </w:t>
      </w:r>
      <w:r w:rsidR="005D7A0E" w:rsidRPr="00616987">
        <w:rPr>
          <w:rFonts w:ascii="Arial" w:hAnsi="Arial" w:cs="Arial"/>
          <w:b/>
          <w:i/>
          <w:sz w:val="22"/>
          <w:szCs w:val="22"/>
        </w:rPr>
        <w:t>Required C</w:t>
      </w:r>
      <w:r w:rsidRPr="00616987">
        <w:rPr>
          <w:rFonts w:ascii="Arial" w:hAnsi="Arial" w:cs="Arial"/>
          <w:b/>
          <w:i/>
          <w:sz w:val="22"/>
          <w:szCs w:val="22"/>
        </w:rPr>
        <w:t>ore requirements</w:t>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t>32</w:t>
      </w:r>
    </w:p>
    <w:p w14:paraId="7E998E28" w14:textId="600FD410" w:rsidR="00675076" w:rsidRPr="00616987" w:rsidRDefault="00675076" w:rsidP="00B97B9F">
      <w:pPr>
        <w:numPr>
          <w:ilvl w:val="0"/>
          <w:numId w:val="35"/>
        </w:numPr>
        <w:rPr>
          <w:rFonts w:ascii="Arial" w:hAnsi="Arial" w:cs="Arial"/>
          <w:i/>
          <w:sz w:val="22"/>
          <w:szCs w:val="22"/>
        </w:rPr>
      </w:pPr>
      <w:r w:rsidRPr="00616987">
        <w:rPr>
          <w:rFonts w:ascii="Arial" w:hAnsi="Arial" w:cs="Arial"/>
          <w:b/>
          <w:i/>
          <w:sz w:val="22"/>
          <w:szCs w:val="22"/>
        </w:rPr>
        <w:t>Changes</w:t>
      </w:r>
      <w:r w:rsidR="005D7A0E" w:rsidRPr="00616987">
        <w:rPr>
          <w:rFonts w:ascii="Arial" w:hAnsi="Arial" w:cs="Arial"/>
          <w:b/>
          <w:i/>
          <w:sz w:val="22"/>
          <w:szCs w:val="22"/>
        </w:rPr>
        <w:t xml:space="preserve"> to Creative Media F</w:t>
      </w:r>
      <w:r w:rsidRPr="00616987">
        <w:rPr>
          <w:rFonts w:ascii="Arial" w:hAnsi="Arial" w:cs="Arial"/>
          <w:b/>
          <w:i/>
          <w:sz w:val="22"/>
          <w:szCs w:val="22"/>
        </w:rPr>
        <w:t>oundations</w:t>
      </w:r>
      <w:r w:rsidR="005D7A0E" w:rsidRPr="00616987">
        <w:rPr>
          <w:rFonts w:ascii="Arial" w:hAnsi="Arial" w:cs="Arial"/>
          <w:i/>
          <w:sz w:val="22"/>
          <w:szCs w:val="22"/>
        </w:rPr>
        <w:tab/>
      </w:r>
      <w:r w:rsidR="005D7A0E" w:rsidRPr="00616987">
        <w:rPr>
          <w:rFonts w:ascii="Arial" w:hAnsi="Arial" w:cs="Arial"/>
          <w:i/>
          <w:sz w:val="22"/>
          <w:szCs w:val="22"/>
        </w:rPr>
        <w:tab/>
      </w:r>
      <w:r w:rsidR="005D7A0E" w:rsidRPr="00616987">
        <w:rPr>
          <w:rFonts w:ascii="Arial" w:hAnsi="Arial" w:cs="Arial"/>
          <w:i/>
          <w:sz w:val="22"/>
          <w:szCs w:val="22"/>
        </w:rPr>
        <w:tab/>
      </w:r>
      <w:r w:rsidR="005D7A0E" w:rsidRPr="00616987">
        <w:rPr>
          <w:rFonts w:ascii="Arial" w:hAnsi="Arial" w:cs="Arial"/>
          <w:i/>
          <w:sz w:val="22"/>
          <w:szCs w:val="22"/>
        </w:rPr>
        <w:tab/>
      </w:r>
      <w:r w:rsidR="005D7A0E" w:rsidRPr="00616987">
        <w:rPr>
          <w:rFonts w:ascii="Arial" w:hAnsi="Arial" w:cs="Arial"/>
          <w:b/>
          <w:i/>
          <w:sz w:val="22"/>
          <w:szCs w:val="22"/>
        </w:rPr>
        <w:t>3</w:t>
      </w:r>
      <w:r w:rsidR="00174FB5">
        <w:rPr>
          <w:rFonts w:ascii="Arial" w:hAnsi="Arial" w:cs="Arial"/>
          <w:b/>
          <w:i/>
          <w:sz w:val="22"/>
          <w:szCs w:val="22"/>
        </w:rPr>
        <w:t>3</w:t>
      </w:r>
      <w:r w:rsidRPr="00616987">
        <w:rPr>
          <w:rFonts w:ascii="Arial" w:hAnsi="Arial" w:cs="Arial"/>
          <w:i/>
          <w:sz w:val="22"/>
          <w:szCs w:val="22"/>
        </w:rPr>
        <w:t> </w:t>
      </w:r>
    </w:p>
    <w:p w14:paraId="75F5A0FF" w14:textId="7D5F73CA" w:rsidR="00675076" w:rsidRPr="00616987" w:rsidRDefault="00675076" w:rsidP="00B97B9F">
      <w:pPr>
        <w:numPr>
          <w:ilvl w:val="0"/>
          <w:numId w:val="35"/>
        </w:numPr>
        <w:rPr>
          <w:rFonts w:ascii="Arial" w:hAnsi="Arial" w:cs="Arial"/>
          <w:b/>
          <w:i/>
          <w:sz w:val="22"/>
          <w:szCs w:val="22"/>
        </w:rPr>
      </w:pPr>
      <w:r w:rsidRPr="00616987">
        <w:rPr>
          <w:rFonts w:ascii="Arial" w:hAnsi="Arial" w:cs="Arial"/>
          <w:b/>
          <w:i/>
          <w:sz w:val="22"/>
          <w:szCs w:val="22"/>
        </w:rPr>
        <w:t>Changes to advanced courses</w:t>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t>34</w:t>
      </w:r>
    </w:p>
    <w:p w14:paraId="6B2E5809" w14:textId="1B8FC134" w:rsidR="00675076" w:rsidRPr="00616987" w:rsidRDefault="00675076" w:rsidP="00B97B9F">
      <w:pPr>
        <w:numPr>
          <w:ilvl w:val="0"/>
          <w:numId w:val="35"/>
        </w:numPr>
        <w:rPr>
          <w:rFonts w:ascii="Arial" w:hAnsi="Arial" w:cs="Arial"/>
          <w:b/>
          <w:i/>
          <w:sz w:val="22"/>
          <w:szCs w:val="22"/>
        </w:rPr>
      </w:pPr>
      <w:r w:rsidRPr="00616987">
        <w:rPr>
          <w:rFonts w:ascii="Arial" w:hAnsi="Arial" w:cs="Arial"/>
          <w:b/>
          <w:i/>
          <w:sz w:val="22"/>
          <w:szCs w:val="22"/>
        </w:rPr>
        <w:t xml:space="preserve">Changes </w:t>
      </w:r>
      <w:r w:rsidR="005D7A0E" w:rsidRPr="00616987">
        <w:rPr>
          <w:rFonts w:ascii="Arial" w:hAnsi="Arial" w:cs="Arial"/>
          <w:b/>
          <w:i/>
          <w:sz w:val="22"/>
          <w:szCs w:val="22"/>
        </w:rPr>
        <w:t>to Con</w:t>
      </w:r>
      <w:r w:rsidR="00174FB5">
        <w:rPr>
          <w:rFonts w:ascii="Arial" w:hAnsi="Arial" w:cs="Arial"/>
          <w:b/>
          <w:i/>
          <w:sz w:val="22"/>
          <w:szCs w:val="22"/>
        </w:rPr>
        <w:t>centration Required Courses</w:t>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t>35</w:t>
      </w:r>
    </w:p>
    <w:p w14:paraId="442576CB" w14:textId="77777777" w:rsidR="00675076" w:rsidRPr="00616987" w:rsidRDefault="00675076" w:rsidP="00B97B9F">
      <w:pPr>
        <w:ind w:left="720"/>
        <w:rPr>
          <w:rFonts w:ascii="Arial" w:hAnsi="Arial" w:cs="Arial"/>
          <w:b/>
          <w:i/>
          <w:sz w:val="22"/>
          <w:szCs w:val="22"/>
        </w:rPr>
      </w:pPr>
    </w:p>
    <w:p w14:paraId="6C4B2CE0" w14:textId="420567B1" w:rsidR="00675076" w:rsidRPr="00616987" w:rsidRDefault="00675076" w:rsidP="00B97B9F">
      <w:pPr>
        <w:rPr>
          <w:rFonts w:ascii="Arial" w:hAnsi="Arial" w:cs="Arial"/>
          <w:b/>
          <w:i/>
          <w:sz w:val="22"/>
          <w:szCs w:val="22"/>
        </w:rPr>
      </w:pPr>
      <w:r w:rsidRPr="00616987">
        <w:rPr>
          <w:rFonts w:ascii="Arial" w:hAnsi="Arial" w:cs="Arial"/>
          <w:b/>
          <w:i/>
          <w:sz w:val="22"/>
          <w:szCs w:val="22"/>
        </w:rPr>
        <w:t>SECTION AIV: NEW COURSES</w:t>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r>
      <w:r w:rsidR="00174FB5">
        <w:rPr>
          <w:rFonts w:ascii="Arial" w:hAnsi="Arial" w:cs="Arial"/>
          <w:b/>
          <w:i/>
          <w:sz w:val="22"/>
          <w:szCs w:val="22"/>
        </w:rPr>
        <w:tab/>
        <w:t>39</w:t>
      </w:r>
    </w:p>
    <w:p w14:paraId="1D10B66B" w14:textId="77777777" w:rsidR="00675076" w:rsidRPr="00616987" w:rsidRDefault="00675076" w:rsidP="00B97B9F">
      <w:pPr>
        <w:ind w:left="360"/>
        <w:rPr>
          <w:rFonts w:ascii="Arial" w:hAnsi="Arial" w:cs="Arial"/>
          <w:i/>
          <w:sz w:val="22"/>
          <w:szCs w:val="22"/>
        </w:rPr>
      </w:pPr>
    </w:p>
    <w:p w14:paraId="2532DBB3" w14:textId="7D1133F0" w:rsidR="00675076" w:rsidRPr="00616987" w:rsidRDefault="00462B60" w:rsidP="00B97B9F">
      <w:pPr>
        <w:rPr>
          <w:rFonts w:ascii="Arial" w:hAnsi="Arial" w:cs="Arial"/>
          <w:b/>
        </w:rPr>
      </w:pPr>
      <w:r w:rsidRPr="00616987">
        <w:rPr>
          <w:rFonts w:ascii="Arial" w:hAnsi="Arial" w:cs="Arial"/>
          <w:b/>
          <w:i/>
          <w:sz w:val="22"/>
          <w:szCs w:val="22"/>
        </w:rPr>
        <w:t>SECTION AV:</w:t>
      </w:r>
      <w:r w:rsidRPr="00616987">
        <w:rPr>
          <w:rFonts w:ascii="Arial" w:hAnsi="Arial" w:cs="Arial"/>
          <w:b/>
        </w:rPr>
        <w:t xml:space="preserve"> </w:t>
      </w:r>
      <w:r w:rsidR="00675076" w:rsidRPr="00616987">
        <w:rPr>
          <w:rFonts w:ascii="Arial" w:hAnsi="Arial" w:cs="Arial"/>
          <w:b/>
        </w:rPr>
        <w:t>Changes to Existing Courses</w:t>
      </w:r>
      <w:r w:rsidR="005A7E61">
        <w:rPr>
          <w:rFonts w:ascii="Arial" w:hAnsi="Arial" w:cs="Arial"/>
          <w:b/>
        </w:rPr>
        <w:tab/>
      </w:r>
      <w:r w:rsidR="005A7E61">
        <w:rPr>
          <w:rFonts w:ascii="Arial" w:hAnsi="Arial" w:cs="Arial"/>
          <w:b/>
        </w:rPr>
        <w:tab/>
      </w:r>
      <w:r w:rsidR="005A7E61">
        <w:rPr>
          <w:rFonts w:ascii="Arial" w:hAnsi="Arial" w:cs="Arial"/>
          <w:b/>
        </w:rPr>
        <w:tab/>
      </w:r>
      <w:r w:rsidR="005A7E61">
        <w:rPr>
          <w:rFonts w:ascii="Arial" w:hAnsi="Arial" w:cs="Arial"/>
          <w:b/>
        </w:rPr>
        <w:tab/>
      </w:r>
      <w:r w:rsidR="005A7E61" w:rsidRPr="005A7E61">
        <w:rPr>
          <w:rFonts w:ascii="Arial" w:hAnsi="Arial" w:cs="Arial"/>
          <w:b/>
          <w:sz w:val="22"/>
          <w:szCs w:val="22"/>
        </w:rPr>
        <w:t>4</w:t>
      </w:r>
      <w:r w:rsidR="00174FB5">
        <w:rPr>
          <w:rFonts w:ascii="Arial" w:hAnsi="Arial" w:cs="Arial"/>
          <w:b/>
          <w:sz w:val="22"/>
          <w:szCs w:val="22"/>
        </w:rPr>
        <w:t>2</w:t>
      </w:r>
    </w:p>
    <w:p w14:paraId="46936F3B" w14:textId="20DD1A3B" w:rsidR="00675076" w:rsidRPr="00616987" w:rsidRDefault="00675076" w:rsidP="00EA7904">
      <w:pPr>
        <w:rPr>
          <w:rFonts w:ascii="Arial" w:hAnsi="Arial" w:cs="Arial"/>
          <w:i/>
          <w:sz w:val="22"/>
          <w:szCs w:val="22"/>
        </w:rPr>
      </w:pPr>
    </w:p>
    <w:p w14:paraId="7E9AE03C" w14:textId="2FC0B638" w:rsidR="00675076" w:rsidRDefault="00462B60" w:rsidP="00B97B9F">
      <w:pPr>
        <w:rPr>
          <w:rFonts w:ascii="Arial" w:hAnsi="Arial" w:cs="Arial"/>
          <w:b/>
          <w:sz w:val="22"/>
          <w:szCs w:val="22"/>
        </w:rPr>
      </w:pPr>
      <w:r w:rsidRPr="00616987">
        <w:rPr>
          <w:rFonts w:ascii="Arial" w:hAnsi="Arial" w:cs="Arial"/>
          <w:b/>
          <w:sz w:val="22"/>
          <w:szCs w:val="22"/>
        </w:rPr>
        <w:t>SECTION AVI: Courses Withdrawn</w:t>
      </w:r>
      <w:r w:rsidRPr="00616987">
        <w:rPr>
          <w:rFonts w:ascii="Arial" w:hAnsi="Arial" w:cs="Arial"/>
          <w:b/>
          <w:sz w:val="22"/>
          <w:szCs w:val="22"/>
        </w:rPr>
        <w:tab/>
      </w:r>
      <w:r w:rsidRPr="00616987">
        <w:rPr>
          <w:rFonts w:ascii="Arial" w:hAnsi="Arial" w:cs="Arial"/>
          <w:b/>
          <w:sz w:val="22"/>
          <w:szCs w:val="22"/>
        </w:rPr>
        <w:tab/>
      </w:r>
      <w:r w:rsidRPr="00616987">
        <w:rPr>
          <w:rFonts w:ascii="Arial" w:hAnsi="Arial" w:cs="Arial"/>
          <w:b/>
          <w:sz w:val="22"/>
          <w:szCs w:val="22"/>
        </w:rPr>
        <w:tab/>
      </w:r>
      <w:r w:rsidRPr="00616987">
        <w:rPr>
          <w:rFonts w:ascii="Arial" w:hAnsi="Arial" w:cs="Arial"/>
          <w:b/>
          <w:sz w:val="22"/>
          <w:szCs w:val="22"/>
        </w:rPr>
        <w:tab/>
      </w:r>
      <w:r w:rsidRPr="00616987">
        <w:rPr>
          <w:rFonts w:ascii="Arial" w:hAnsi="Arial" w:cs="Arial"/>
          <w:b/>
          <w:sz w:val="22"/>
          <w:szCs w:val="22"/>
        </w:rPr>
        <w:tab/>
      </w:r>
      <w:r w:rsidR="00174FB5">
        <w:rPr>
          <w:rFonts w:ascii="Arial" w:hAnsi="Arial" w:cs="Arial"/>
          <w:b/>
          <w:sz w:val="22"/>
          <w:szCs w:val="22"/>
        </w:rPr>
        <w:t>70</w:t>
      </w:r>
    </w:p>
    <w:p w14:paraId="7E2AA144" w14:textId="77777777" w:rsidR="00B05992" w:rsidRDefault="00B05992" w:rsidP="00B97B9F">
      <w:pPr>
        <w:rPr>
          <w:rFonts w:ascii="Arial" w:hAnsi="Arial" w:cs="Arial"/>
          <w:b/>
          <w:sz w:val="22"/>
          <w:szCs w:val="22"/>
        </w:rPr>
      </w:pPr>
    </w:p>
    <w:p w14:paraId="4479A404" w14:textId="0996001A" w:rsidR="00B05992" w:rsidRPr="00616987" w:rsidRDefault="00B05992" w:rsidP="00B97B9F">
      <w:pPr>
        <w:rPr>
          <w:rFonts w:ascii="Arial" w:hAnsi="Arial" w:cs="Arial"/>
          <w:b/>
          <w:color w:val="000000"/>
          <w:sz w:val="20"/>
          <w:szCs w:val="21"/>
        </w:rPr>
      </w:pPr>
      <w:r>
        <w:rPr>
          <w:rFonts w:ascii="Arial" w:hAnsi="Arial" w:cs="Arial"/>
          <w:b/>
          <w:sz w:val="22"/>
          <w:szCs w:val="22"/>
        </w:rPr>
        <w:t>CHANGE OR ADAPT A 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71</w:t>
      </w:r>
    </w:p>
    <w:p w14:paraId="1AFD153F" w14:textId="77777777" w:rsidR="00675076" w:rsidRPr="00616987" w:rsidRDefault="00675076" w:rsidP="00B97B9F">
      <w:pPr>
        <w:rPr>
          <w:rFonts w:ascii="Arial" w:hAnsi="Arial" w:cs="Arial"/>
          <w:color w:val="000000"/>
          <w:sz w:val="20"/>
          <w:szCs w:val="21"/>
        </w:rPr>
      </w:pPr>
    </w:p>
    <w:p w14:paraId="7A24C5E2" w14:textId="77777777" w:rsidR="00675076" w:rsidRPr="00616987" w:rsidRDefault="00675076" w:rsidP="00B97B9F">
      <w:pPr>
        <w:rPr>
          <w:rFonts w:ascii="Arial" w:hAnsi="Arial" w:cs="Arial"/>
          <w:color w:val="000000"/>
          <w:sz w:val="20"/>
          <w:szCs w:val="21"/>
        </w:rPr>
      </w:pPr>
    </w:p>
    <w:p w14:paraId="1F431F5C" w14:textId="77777777" w:rsidR="00DC5DD5" w:rsidRPr="00616987" w:rsidRDefault="00DC5DD5" w:rsidP="00B97B9F">
      <w:pPr>
        <w:rPr>
          <w:rFonts w:ascii="Arial" w:hAnsi="Arial" w:cs="Arial"/>
          <w:color w:val="000000"/>
          <w:sz w:val="20"/>
          <w:szCs w:val="21"/>
        </w:rPr>
      </w:pPr>
    </w:p>
    <w:p w14:paraId="6D16C7FD" w14:textId="77777777" w:rsidR="00DC5DD5" w:rsidRPr="00616987" w:rsidRDefault="00DC5DD5" w:rsidP="00B97B9F">
      <w:pPr>
        <w:rPr>
          <w:rFonts w:ascii="Arial" w:hAnsi="Arial" w:cs="Arial"/>
          <w:color w:val="000000"/>
          <w:sz w:val="20"/>
          <w:szCs w:val="21"/>
        </w:rPr>
      </w:pPr>
    </w:p>
    <w:p w14:paraId="0AF1DFCB" w14:textId="7C23218B" w:rsidR="00DC5DD5" w:rsidRPr="00616987" w:rsidRDefault="00DC5DD5" w:rsidP="00B97B9F">
      <w:pPr>
        <w:rPr>
          <w:rFonts w:ascii="Arial" w:eastAsia="Times New Roman" w:hAnsi="Arial" w:cs="Arial"/>
          <w:color w:val="000000"/>
          <w:sz w:val="20"/>
          <w:szCs w:val="21"/>
        </w:rPr>
      </w:pPr>
      <w:r w:rsidRPr="00616987">
        <w:rPr>
          <w:rFonts w:ascii="Arial" w:hAnsi="Arial" w:cs="Arial"/>
          <w:color w:val="000000"/>
          <w:sz w:val="20"/>
          <w:szCs w:val="21"/>
        </w:rPr>
        <w:br w:type="page"/>
      </w:r>
    </w:p>
    <w:p w14:paraId="0E9D66D2" w14:textId="0C4695EA" w:rsidR="00EC12E4" w:rsidRPr="00616987" w:rsidRDefault="00EC12E4" w:rsidP="00B97B9F">
      <w:pPr>
        <w:pStyle w:val="CM4"/>
        <w:spacing w:after="0"/>
        <w:jc w:val="both"/>
        <w:rPr>
          <w:rFonts w:ascii="Arial" w:hAnsi="Arial" w:cs="Arial"/>
          <w:color w:val="000000"/>
          <w:sz w:val="20"/>
          <w:szCs w:val="21"/>
        </w:rPr>
      </w:pPr>
      <w:r w:rsidRPr="00616987">
        <w:rPr>
          <w:rFonts w:ascii="Arial" w:hAnsi="Arial" w:cs="Arial"/>
          <w:color w:val="000000"/>
          <w:sz w:val="20"/>
          <w:szCs w:val="21"/>
        </w:rPr>
        <w:lastRenderedPageBreak/>
        <w:t xml:space="preserve">New York City College of Technology, CUNY </w:t>
      </w:r>
    </w:p>
    <w:p w14:paraId="477E4E72" w14:textId="77777777" w:rsidR="00BE4161" w:rsidRPr="00616987" w:rsidRDefault="00EC12E4" w:rsidP="00B97B9F">
      <w:pPr>
        <w:pStyle w:val="Default"/>
        <w:tabs>
          <w:tab w:val="left" w:pos="-3960"/>
        </w:tabs>
        <w:spacing w:after="120"/>
        <w:ind w:right="-120"/>
        <w:rPr>
          <w:rFonts w:ascii="Arial" w:hAnsi="Arial" w:cs="Arial"/>
          <w:sz w:val="32"/>
          <w:szCs w:val="41"/>
        </w:rPr>
      </w:pPr>
      <w:r w:rsidRPr="00616987">
        <w:rPr>
          <w:rFonts w:ascii="Arial" w:hAnsi="Arial" w:cs="Arial"/>
          <w:sz w:val="32"/>
          <w:szCs w:val="41"/>
        </w:rPr>
        <w:t>CURRICULUM MODIFICATION PROPOSAL</w:t>
      </w:r>
      <w:r w:rsidR="000B4038" w:rsidRPr="00616987">
        <w:rPr>
          <w:rFonts w:ascii="Arial" w:hAnsi="Arial" w:cs="Arial"/>
          <w:sz w:val="32"/>
          <w:szCs w:val="41"/>
        </w:rPr>
        <w:t xml:space="preserve"> FORM</w:t>
      </w:r>
    </w:p>
    <w:p w14:paraId="5394422E" w14:textId="77777777" w:rsidR="00BE4161" w:rsidRPr="00616987" w:rsidRDefault="00BE4161" w:rsidP="00B97B9F">
      <w:pPr>
        <w:rPr>
          <w:rFonts w:ascii="Arial" w:hAnsi="Arial" w:cs="Arial"/>
          <w:sz w:val="20"/>
          <w:szCs w:val="22"/>
        </w:rPr>
      </w:pPr>
      <w:r w:rsidRPr="00616987">
        <w:rPr>
          <w:rFonts w:ascii="Arial" w:hAnsi="Arial" w:cs="Arial"/>
          <w:sz w:val="20"/>
          <w:szCs w:val="22"/>
        </w:rPr>
        <w:t xml:space="preserve">This form is used </w:t>
      </w:r>
      <w:r w:rsidR="0031765A" w:rsidRPr="00616987">
        <w:rPr>
          <w:rFonts w:ascii="Arial" w:hAnsi="Arial" w:cs="Arial"/>
          <w:sz w:val="20"/>
          <w:szCs w:val="22"/>
        </w:rPr>
        <w:t>for all curriculum modification</w:t>
      </w:r>
      <w:r w:rsidRPr="00616987">
        <w:rPr>
          <w:rFonts w:ascii="Arial" w:hAnsi="Arial" w:cs="Arial"/>
          <w:sz w:val="20"/>
          <w:szCs w:val="22"/>
        </w:rPr>
        <w:t xml:space="preserve"> proposals. </w:t>
      </w:r>
      <w:r w:rsidR="009D562B" w:rsidRPr="00616987">
        <w:rPr>
          <w:rFonts w:ascii="Arial" w:hAnsi="Arial" w:cs="Arial"/>
          <w:sz w:val="20"/>
          <w:szCs w:val="22"/>
        </w:rPr>
        <w:t xml:space="preserve">See the </w:t>
      </w:r>
      <w:hyperlink r:id="rId8" w:history="1">
        <w:r w:rsidR="009D562B" w:rsidRPr="00616987">
          <w:rPr>
            <w:rStyle w:val="Hyperlink"/>
            <w:rFonts w:ascii="Arial" w:hAnsi="Arial" w:cs="Arial"/>
            <w:sz w:val="20"/>
            <w:szCs w:val="22"/>
          </w:rPr>
          <w:t>Proposal Classification Chart</w:t>
        </w:r>
      </w:hyperlink>
      <w:r w:rsidR="009D562B" w:rsidRPr="00616987">
        <w:rPr>
          <w:rFonts w:ascii="Arial" w:hAnsi="Arial" w:cs="Arial"/>
          <w:sz w:val="20"/>
          <w:szCs w:val="22"/>
        </w:rPr>
        <w:t xml:space="preserve"> </w:t>
      </w:r>
      <w:r w:rsidR="00A21316" w:rsidRPr="00616987">
        <w:rPr>
          <w:rFonts w:ascii="Arial" w:hAnsi="Arial" w:cs="Arial"/>
          <w:sz w:val="20"/>
          <w:szCs w:val="22"/>
        </w:rPr>
        <w:t xml:space="preserve">for information about what types of modifications are </w:t>
      </w:r>
      <w:r w:rsidR="00BC462E" w:rsidRPr="00616987">
        <w:rPr>
          <w:rFonts w:ascii="Arial" w:hAnsi="Arial" w:cs="Arial"/>
          <w:sz w:val="20"/>
          <w:szCs w:val="22"/>
        </w:rPr>
        <w:t xml:space="preserve">major or minor.  </w:t>
      </w:r>
      <w:r w:rsidRPr="00616987">
        <w:rPr>
          <w:rFonts w:ascii="Arial" w:hAnsi="Arial" w:cs="Arial"/>
          <w:sz w:val="20"/>
          <w:szCs w:val="22"/>
        </w:rPr>
        <w:t>Completed proposal</w:t>
      </w:r>
      <w:r w:rsidR="00D139D7" w:rsidRPr="00616987">
        <w:rPr>
          <w:rFonts w:ascii="Arial" w:hAnsi="Arial" w:cs="Arial"/>
          <w:sz w:val="20"/>
          <w:szCs w:val="22"/>
        </w:rPr>
        <w:t>s</w:t>
      </w:r>
      <w:r w:rsidRPr="00616987">
        <w:rPr>
          <w:rFonts w:ascii="Arial" w:hAnsi="Arial" w:cs="Arial"/>
          <w:sz w:val="20"/>
          <w:szCs w:val="22"/>
        </w:rPr>
        <w:t xml:space="preserve"> should be emailed to the Curriculum Committee chair.</w:t>
      </w:r>
    </w:p>
    <w:p w14:paraId="79BBC596" w14:textId="77777777" w:rsidR="00CF132D" w:rsidRPr="00616987" w:rsidRDefault="00CF132D" w:rsidP="00B97B9F">
      <w:pPr>
        <w:rPr>
          <w:rFonts w:ascii="Arial" w:hAnsi="Arial" w:cs="Arial"/>
          <w:b/>
          <w:sz w:val="22"/>
          <w:szCs w:val="22"/>
        </w:rPr>
      </w:pPr>
    </w:p>
    <w:tbl>
      <w:tblPr>
        <w:tblStyle w:val="TableGrid"/>
        <w:tblW w:w="0" w:type="auto"/>
        <w:tblLook w:val="04A0" w:firstRow="1" w:lastRow="0" w:firstColumn="1" w:lastColumn="0" w:noHBand="0" w:noVBand="1"/>
      </w:tblPr>
      <w:tblGrid>
        <w:gridCol w:w="2419"/>
        <w:gridCol w:w="6437"/>
      </w:tblGrid>
      <w:tr w:rsidR="00457C19" w:rsidRPr="00616987" w14:paraId="551B81A2" w14:textId="77777777" w:rsidTr="007F61AE">
        <w:tc>
          <w:tcPr>
            <w:tcW w:w="3258" w:type="dxa"/>
          </w:tcPr>
          <w:p w14:paraId="3397F465" w14:textId="77777777" w:rsidR="008B2B47" w:rsidRPr="00616987" w:rsidRDefault="008B2B47" w:rsidP="00B97B9F">
            <w:pPr>
              <w:rPr>
                <w:rFonts w:ascii="Arial" w:hAnsi="Arial" w:cs="Arial"/>
                <w:b/>
                <w:sz w:val="22"/>
                <w:szCs w:val="22"/>
              </w:rPr>
            </w:pPr>
            <w:r w:rsidRPr="00616987">
              <w:rPr>
                <w:rFonts w:ascii="Arial" w:hAnsi="Arial" w:cs="Arial"/>
                <w:b/>
                <w:sz w:val="22"/>
                <w:szCs w:val="22"/>
              </w:rPr>
              <w:t>Title of Proposal</w:t>
            </w:r>
          </w:p>
        </w:tc>
        <w:tc>
          <w:tcPr>
            <w:tcW w:w="9624" w:type="dxa"/>
          </w:tcPr>
          <w:p w14:paraId="6787858E" w14:textId="77777777" w:rsidR="008B2B47" w:rsidRPr="00616987" w:rsidRDefault="00DC3F33" w:rsidP="00B97B9F">
            <w:pPr>
              <w:rPr>
                <w:rFonts w:ascii="Arial" w:hAnsi="Arial" w:cs="Arial"/>
                <w:i/>
                <w:sz w:val="22"/>
                <w:szCs w:val="22"/>
              </w:rPr>
            </w:pPr>
            <w:r w:rsidRPr="00616987">
              <w:rPr>
                <w:rFonts w:ascii="Arial" w:hAnsi="Arial" w:cs="Arial"/>
                <w:i/>
                <w:sz w:val="22"/>
                <w:szCs w:val="22"/>
              </w:rPr>
              <w:t>Emerging Media</w:t>
            </w:r>
            <w:r w:rsidR="00D4472E" w:rsidRPr="00616987">
              <w:rPr>
                <w:rFonts w:ascii="Arial" w:hAnsi="Arial" w:cs="Arial"/>
                <w:i/>
                <w:sz w:val="22"/>
                <w:szCs w:val="22"/>
              </w:rPr>
              <w:t xml:space="preserve"> </w:t>
            </w:r>
            <w:r w:rsidR="002E4855" w:rsidRPr="00616987">
              <w:rPr>
                <w:rFonts w:ascii="Arial" w:hAnsi="Arial" w:cs="Arial"/>
                <w:i/>
                <w:sz w:val="22"/>
                <w:szCs w:val="22"/>
              </w:rPr>
              <w:t>Technology</w:t>
            </w:r>
          </w:p>
        </w:tc>
      </w:tr>
      <w:tr w:rsidR="00457C19" w:rsidRPr="00616987" w14:paraId="7A7638E3" w14:textId="77777777" w:rsidTr="007F61AE">
        <w:tc>
          <w:tcPr>
            <w:tcW w:w="3258" w:type="dxa"/>
          </w:tcPr>
          <w:p w14:paraId="1B491705" w14:textId="77777777" w:rsidR="008B2B47" w:rsidRPr="00616987" w:rsidRDefault="008B2B47" w:rsidP="00B97B9F">
            <w:pPr>
              <w:rPr>
                <w:rFonts w:ascii="Arial" w:hAnsi="Arial" w:cs="Arial"/>
                <w:b/>
                <w:sz w:val="22"/>
                <w:szCs w:val="22"/>
              </w:rPr>
            </w:pPr>
            <w:r w:rsidRPr="00616987">
              <w:rPr>
                <w:rFonts w:ascii="Arial" w:hAnsi="Arial" w:cs="Arial"/>
                <w:b/>
                <w:sz w:val="22"/>
                <w:szCs w:val="22"/>
              </w:rPr>
              <w:t>Date</w:t>
            </w:r>
          </w:p>
        </w:tc>
        <w:tc>
          <w:tcPr>
            <w:tcW w:w="9624" w:type="dxa"/>
          </w:tcPr>
          <w:p w14:paraId="5E04D542" w14:textId="77777777" w:rsidR="008B2B47" w:rsidRPr="00616987" w:rsidRDefault="008B2B47" w:rsidP="00B97B9F">
            <w:pPr>
              <w:rPr>
                <w:rFonts w:ascii="Arial" w:hAnsi="Arial" w:cs="Arial"/>
                <w:i/>
                <w:sz w:val="22"/>
                <w:szCs w:val="22"/>
              </w:rPr>
            </w:pPr>
          </w:p>
        </w:tc>
      </w:tr>
      <w:tr w:rsidR="00457C19" w:rsidRPr="00616987" w14:paraId="3094E3FD" w14:textId="77777777" w:rsidTr="007F61AE">
        <w:tc>
          <w:tcPr>
            <w:tcW w:w="3258" w:type="dxa"/>
          </w:tcPr>
          <w:p w14:paraId="24715C98" w14:textId="77777777" w:rsidR="008B2B47" w:rsidRPr="00616987" w:rsidRDefault="008B2B47" w:rsidP="00B97B9F">
            <w:pPr>
              <w:rPr>
                <w:rFonts w:ascii="Arial" w:hAnsi="Arial" w:cs="Arial"/>
                <w:b/>
                <w:sz w:val="22"/>
                <w:szCs w:val="22"/>
              </w:rPr>
            </w:pPr>
            <w:r w:rsidRPr="00616987">
              <w:rPr>
                <w:rFonts w:ascii="Arial" w:hAnsi="Arial" w:cs="Arial"/>
                <w:b/>
                <w:sz w:val="22"/>
                <w:szCs w:val="22"/>
              </w:rPr>
              <w:t>Major or Minor</w:t>
            </w:r>
          </w:p>
        </w:tc>
        <w:tc>
          <w:tcPr>
            <w:tcW w:w="9624" w:type="dxa"/>
          </w:tcPr>
          <w:p w14:paraId="2BF9FE13" w14:textId="77777777" w:rsidR="00F91740" w:rsidRPr="00616987" w:rsidRDefault="00F91740" w:rsidP="00B97B9F">
            <w:pPr>
              <w:rPr>
                <w:rFonts w:ascii="Arial" w:hAnsi="Arial" w:cs="Arial"/>
                <w:i/>
                <w:sz w:val="22"/>
                <w:szCs w:val="22"/>
              </w:rPr>
            </w:pPr>
            <w:r w:rsidRPr="00616987">
              <w:rPr>
                <w:rFonts w:ascii="Arial" w:hAnsi="Arial" w:cs="Arial"/>
                <w:i/>
                <w:sz w:val="22"/>
                <w:szCs w:val="22"/>
              </w:rPr>
              <w:t>Major</w:t>
            </w:r>
          </w:p>
        </w:tc>
      </w:tr>
      <w:tr w:rsidR="00457C19" w:rsidRPr="00616987" w14:paraId="0671BF26" w14:textId="77777777" w:rsidTr="007F61AE">
        <w:tc>
          <w:tcPr>
            <w:tcW w:w="3258" w:type="dxa"/>
          </w:tcPr>
          <w:p w14:paraId="5AFB2684" w14:textId="77777777" w:rsidR="008B2B47" w:rsidRPr="00616987" w:rsidRDefault="00074D79" w:rsidP="00B97B9F">
            <w:pPr>
              <w:rPr>
                <w:rFonts w:ascii="Arial" w:hAnsi="Arial" w:cs="Arial"/>
                <w:b/>
                <w:sz w:val="22"/>
                <w:szCs w:val="22"/>
              </w:rPr>
            </w:pPr>
            <w:r w:rsidRPr="00616987">
              <w:rPr>
                <w:rFonts w:ascii="Arial" w:hAnsi="Arial" w:cs="Arial"/>
                <w:b/>
                <w:sz w:val="22"/>
                <w:szCs w:val="22"/>
              </w:rPr>
              <w:t>Proposer</w:t>
            </w:r>
            <w:r w:rsidR="00F76569" w:rsidRPr="00616987">
              <w:rPr>
                <w:rFonts w:ascii="Arial" w:hAnsi="Arial" w:cs="Arial"/>
                <w:b/>
                <w:sz w:val="22"/>
                <w:szCs w:val="22"/>
              </w:rPr>
              <w:t>’</w:t>
            </w:r>
            <w:r w:rsidRPr="00616987">
              <w:rPr>
                <w:rFonts w:ascii="Arial" w:hAnsi="Arial" w:cs="Arial"/>
                <w:b/>
                <w:sz w:val="22"/>
                <w:szCs w:val="22"/>
              </w:rPr>
              <w:t>s Name</w:t>
            </w:r>
          </w:p>
        </w:tc>
        <w:tc>
          <w:tcPr>
            <w:tcW w:w="9624" w:type="dxa"/>
          </w:tcPr>
          <w:p w14:paraId="70018C56" w14:textId="77777777" w:rsidR="008B2B47" w:rsidRPr="00616987" w:rsidRDefault="00DC3F33" w:rsidP="00B97B9F">
            <w:pPr>
              <w:rPr>
                <w:rFonts w:ascii="Arial" w:hAnsi="Arial" w:cs="Arial"/>
                <w:i/>
                <w:sz w:val="22"/>
                <w:szCs w:val="22"/>
              </w:rPr>
            </w:pPr>
            <w:r w:rsidRPr="00616987">
              <w:rPr>
                <w:rFonts w:ascii="Arial" w:hAnsi="Arial" w:cs="Arial"/>
                <w:i/>
                <w:sz w:val="22"/>
                <w:szCs w:val="22"/>
              </w:rPr>
              <w:t>Dr. Kevin Patton</w:t>
            </w:r>
          </w:p>
        </w:tc>
      </w:tr>
      <w:tr w:rsidR="00457C19" w:rsidRPr="00616987" w14:paraId="580231E8" w14:textId="77777777" w:rsidTr="007F61AE">
        <w:tc>
          <w:tcPr>
            <w:tcW w:w="3258" w:type="dxa"/>
          </w:tcPr>
          <w:p w14:paraId="54BECAAD" w14:textId="77777777" w:rsidR="008B2B47" w:rsidRPr="00616987" w:rsidRDefault="00140AE2" w:rsidP="00B97B9F">
            <w:pPr>
              <w:rPr>
                <w:rFonts w:ascii="Arial" w:hAnsi="Arial" w:cs="Arial"/>
                <w:b/>
                <w:sz w:val="22"/>
                <w:szCs w:val="22"/>
              </w:rPr>
            </w:pPr>
            <w:r w:rsidRPr="00616987">
              <w:rPr>
                <w:rFonts w:ascii="Arial" w:hAnsi="Arial" w:cs="Arial"/>
                <w:b/>
                <w:sz w:val="22"/>
                <w:szCs w:val="22"/>
              </w:rPr>
              <w:t>Department</w:t>
            </w:r>
          </w:p>
        </w:tc>
        <w:tc>
          <w:tcPr>
            <w:tcW w:w="9624" w:type="dxa"/>
          </w:tcPr>
          <w:p w14:paraId="36723FB1" w14:textId="77777777" w:rsidR="008B2B47" w:rsidRPr="00616987" w:rsidRDefault="00BC5FFB" w:rsidP="00B97B9F">
            <w:pPr>
              <w:rPr>
                <w:rFonts w:ascii="Arial" w:hAnsi="Arial" w:cs="Arial"/>
                <w:i/>
                <w:sz w:val="22"/>
                <w:szCs w:val="22"/>
              </w:rPr>
            </w:pPr>
            <w:r w:rsidRPr="00616987">
              <w:rPr>
                <w:rFonts w:ascii="Arial" w:hAnsi="Arial" w:cs="Arial"/>
                <w:i/>
                <w:sz w:val="22"/>
                <w:szCs w:val="22"/>
              </w:rPr>
              <w:t>Entertainment Technology</w:t>
            </w:r>
          </w:p>
        </w:tc>
      </w:tr>
      <w:tr w:rsidR="00457C19" w:rsidRPr="00616987" w14:paraId="62C89CAA" w14:textId="77777777" w:rsidTr="007F61AE">
        <w:tc>
          <w:tcPr>
            <w:tcW w:w="3258" w:type="dxa"/>
          </w:tcPr>
          <w:p w14:paraId="67416B7E" w14:textId="77777777" w:rsidR="00140AE2" w:rsidRPr="00616987" w:rsidRDefault="00140AE2" w:rsidP="00B97B9F">
            <w:pPr>
              <w:rPr>
                <w:rFonts w:ascii="Arial" w:hAnsi="Arial" w:cs="Arial"/>
                <w:b/>
                <w:sz w:val="22"/>
                <w:szCs w:val="22"/>
              </w:rPr>
            </w:pPr>
            <w:r w:rsidRPr="00616987">
              <w:rPr>
                <w:rFonts w:ascii="Arial" w:hAnsi="Arial" w:cs="Arial"/>
                <w:b/>
                <w:sz w:val="22"/>
                <w:szCs w:val="22"/>
              </w:rPr>
              <w:t>Date of Departmental Meeting in which proposal was approved</w:t>
            </w:r>
          </w:p>
        </w:tc>
        <w:tc>
          <w:tcPr>
            <w:tcW w:w="9624" w:type="dxa"/>
          </w:tcPr>
          <w:p w14:paraId="53C5B549" w14:textId="77777777" w:rsidR="00140AE2" w:rsidRPr="00616987" w:rsidRDefault="00454A82" w:rsidP="00B97B9F">
            <w:pPr>
              <w:rPr>
                <w:rFonts w:ascii="Arial" w:hAnsi="Arial" w:cs="Arial"/>
                <w:i/>
                <w:sz w:val="22"/>
                <w:szCs w:val="22"/>
              </w:rPr>
            </w:pPr>
            <w:r w:rsidRPr="00616987">
              <w:rPr>
                <w:rFonts w:ascii="Arial" w:hAnsi="Arial" w:cs="Arial"/>
                <w:i/>
                <w:sz w:val="22"/>
                <w:szCs w:val="22"/>
              </w:rPr>
              <w:t>January 28, 2017</w:t>
            </w:r>
          </w:p>
        </w:tc>
      </w:tr>
      <w:tr w:rsidR="00457C19" w:rsidRPr="00616987" w14:paraId="17A8333D" w14:textId="77777777" w:rsidTr="007F61AE">
        <w:tc>
          <w:tcPr>
            <w:tcW w:w="3258" w:type="dxa"/>
          </w:tcPr>
          <w:p w14:paraId="452F1C38" w14:textId="77777777" w:rsidR="00F24621" w:rsidRPr="00616987" w:rsidRDefault="00F24621" w:rsidP="00B97B9F">
            <w:pPr>
              <w:rPr>
                <w:rFonts w:ascii="Arial" w:hAnsi="Arial" w:cs="Arial"/>
                <w:b/>
                <w:sz w:val="22"/>
                <w:szCs w:val="22"/>
              </w:rPr>
            </w:pPr>
            <w:r w:rsidRPr="00616987">
              <w:rPr>
                <w:rFonts w:ascii="Arial" w:hAnsi="Arial" w:cs="Arial"/>
                <w:b/>
                <w:sz w:val="22"/>
                <w:szCs w:val="22"/>
              </w:rPr>
              <w:t>Department Chair Name</w:t>
            </w:r>
          </w:p>
        </w:tc>
        <w:tc>
          <w:tcPr>
            <w:tcW w:w="9624" w:type="dxa"/>
          </w:tcPr>
          <w:p w14:paraId="3B5A70DA" w14:textId="77777777" w:rsidR="00F24621" w:rsidRPr="00616987" w:rsidRDefault="00DC3F33" w:rsidP="00B97B9F">
            <w:pPr>
              <w:rPr>
                <w:rFonts w:ascii="Arial" w:hAnsi="Arial" w:cs="Arial"/>
                <w:i/>
                <w:sz w:val="22"/>
                <w:szCs w:val="22"/>
              </w:rPr>
            </w:pPr>
            <w:r w:rsidRPr="00616987">
              <w:rPr>
                <w:rFonts w:ascii="Arial" w:hAnsi="Arial" w:cs="Arial"/>
                <w:i/>
                <w:sz w:val="22"/>
                <w:szCs w:val="22"/>
              </w:rPr>
              <w:t>Charles Scott</w:t>
            </w:r>
          </w:p>
        </w:tc>
      </w:tr>
      <w:tr w:rsidR="00457C19" w:rsidRPr="00616987" w14:paraId="7C8A0930" w14:textId="77777777" w:rsidTr="007F61AE">
        <w:tc>
          <w:tcPr>
            <w:tcW w:w="3258" w:type="dxa"/>
          </w:tcPr>
          <w:p w14:paraId="2AC26F0C" w14:textId="77777777" w:rsidR="00D435A7" w:rsidRPr="00616987" w:rsidRDefault="00D435A7" w:rsidP="00B97B9F">
            <w:pPr>
              <w:rPr>
                <w:rFonts w:ascii="Arial" w:hAnsi="Arial" w:cs="Arial"/>
                <w:b/>
                <w:sz w:val="22"/>
                <w:szCs w:val="22"/>
              </w:rPr>
            </w:pPr>
            <w:r w:rsidRPr="00616987">
              <w:rPr>
                <w:rFonts w:ascii="Arial" w:hAnsi="Arial" w:cs="Arial"/>
                <w:b/>
                <w:sz w:val="22"/>
                <w:szCs w:val="22"/>
              </w:rPr>
              <w:t>Department Chair Signature and Date</w:t>
            </w:r>
          </w:p>
        </w:tc>
        <w:tc>
          <w:tcPr>
            <w:tcW w:w="9624" w:type="dxa"/>
          </w:tcPr>
          <w:p w14:paraId="002AE892" w14:textId="77777777" w:rsidR="00D435A7" w:rsidRPr="00616987" w:rsidRDefault="00D435A7" w:rsidP="00B97B9F">
            <w:pPr>
              <w:rPr>
                <w:rFonts w:ascii="Arial" w:hAnsi="Arial" w:cs="Arial"/>
                <w:i/>
                <w:sz w:val="22"/>
                <w:szCs w:val="22"/>
              </w:rPr>
            </w:pPr>
          </w:p>
          <w:p w14:paraId="0928C7EA" w14:textId="77777777" w:rsidR="00D435A7" w:rsidRPr="00616987" w:rsidRDefault="00D435A7" w:rsidP="00B97B9F">
            <w:pPr>
              <w:jc w:val="center"/>
              <w:rPr>
                <w:rFonts w:ascii="Arial" w:hAnsi="Arial" w:cs="Arial"/>
                <w:i/>
                <w:sz w:val="22"/>
                <w:szCs w:val="22"/>
              </w:rPr>
            </w:pPr>
          </w:p>
        </w:tc>
      </w:tr>
      <w:tr w:rsidR="00457C19" w:rsidRPr="00616987" w14:paraId="462D618D" w14:textId="77777777" w:rsidTr="007F61AE">
        <w:tc>
          <w:tcPr>
            <w:tcW w:w="3258" w:type="dxa"/>
          </w:tcPr>
          <w:p w14:paraId="568F72F5" w14:textId="77777777" w:rsidR="00F24621" w:rsidRPr="00616987" w:rsidRDefault="00F24621" w:rsidP="00B97B9F">
            <w:pPr>
              <w:rPr>
                <w:rFonts w:ascii="Arial" w:hAnsi="Arial" w:cs="Arial"/>
                <w:b/>
                <w:sz w:val="22"/>
                <w:szCs w:val="22"/>
              </w:rPr>
            </w:pPr>
            <w:r w:rsidRPr="00616987">
              <w:rPr>
                <w:rFonts w:ascii="Arial" w:hAnsi="Arial" w:cs="Arial"/>
                <w:b/>
                <w:sz w:val="22"/>
                <w:szCs w:val="22"/>
              </w:rPr>
              <w:t>Academic Dean Name</w:t>
            </w:r>
          </w:p>
        </w:tc>
        <w:tc>
          <w:tcPr>
            <w:tcW w:w="9624" w:type="dxa"/>
          </w:tcPr>
          <w:p w14:paraId="583A0DB9" w14:textId="77777777" w:rsidR="00F24621" w:rsidRPr="00616987" w:rsidRDefault="00DC3F33" w:rsidP="00B97B9F">
            <w:pPr>
              <w:rPr>
                <w:rFonts w:ascii="Arial" w:hAnsi="Arial" w:cs="Arial"/>
                <w:i/>
                <w:sz w:val="22"/>
                <w:szCs w:val="22"/>
              </w:rPr>
            </w:pPr>
            <w:r w:rsidRPr="00616987">
              <w:rPr>
                <w:rFonts w:ascii="Arial" w:hAnsi="Arial" w:cs="Arial"/>
                <w:i/>
                <w:sz w:val="22"/>
                <w:szCs w:val="22"/>
              </w:rPr>
              <w:t>Kevin Hom</w:t>
            </w:r>
          </w:p>
        </w:tc>
      </w:tr>
      <w:tr w:rsidR="00457C19" w:rsidRPr="00616987" w14:paraId="3AB9AB79" w14:textId="77777777" w:rsidTr="007F61AE">
        <w:tc>
          <w:tcPr>
            <w:tcW w:w="3258" w:type="dxa"/>
          </w:tcPr>
          <w:p w14:paraId="560434EA" w14:textId="77777777" w:rsidR="00140AE2" w:rsidRPr="00616987" w:rsidRDefault="00140AE2" w:rsidP="00B97B9F">
            <w:pPr>
              <w:rPr>
                <w:rFonts w:ascii="Arial" w:hAnsi="Arial" w:cs="Arial"/>
                <w:b/>
                <w:sz w:val="22"/>
                <w:szCs w:val="22"/>
              </w:rPr>
            </w:pPr>
            <w:r w:rsidRPr="00616987">
              <w:rPr>
                <w:rFonts w:ascii="Arial" w:hAnsi="Arial" w:cs="Arial"/>
                <w:b/>
                <w:sz w:val="22"/>
                <w:szCs w:val="22"/>
              </w:rPr>
              <w:t>Academic Dean Signature</w:t>
            </w:r>
            <w:r w:rsidR="001306EC" w:rsidRPr="00616987">
              <w:rPr>
                <w:rFonts w:ascii="Arial" w:hAnsi="Arial" w:cs="Arial"/>
                <w:b/>
                <w:sz w:val="22"/>
                <w:szCs w:val="22"/>
              </w:rPr>
              <w:t xml:space="preserve"> and Date</w:t>
            </w:r>
          </w:p>
        </w:tc>
        <w:tc>
          <w:tcPr>
            <w:tcW w:w="9624" w:type="dxa"/>
          </w:tcPr>
          <w:p w14:paraId="7A6ED4EA" w14:textId="77777777" w:rsidR="00140AE2" w:rsidRPr="00616987" w:rsidRDefault="00140AE2" w:rsidP="00B97B9F">
            <w:pPr>
              <w:jc w:val="center"/>
              <w:rPr>
                <w:rFonts w:ascii="Arial" w:hAnsi="Arial" w:cs="Arial"/>
                <w:i/>
                <w:sz w:val="22"/>
                <w:szCs w:val="22"/>
              </w:rPr>
            </w:pPr>
          </w:p>
          <w:p w14:paraId="08EB0208" w14:textId="77777777" w:rsidR="00140AE2" w:rsidRPr="00616987" w:rsidRDefault="00140AE2" w:rsidP="00B97B9F">
            <w:pPr>
              <w:rPr>
                <w:rFonts w:ascii="Arial" w:hAnsi="Arial" w:cs="Arial"/>
                <w:i/>
                <w:sz w:val="22"/>
                <w:szCs w:val="22"/>
              </w:rPr>
            </w:pPr>
          </w:p>
        </w:tc>
      </w:tr>
      <w:tr w:rsidR="00457C19" w:rsidRPr="00616987" w14:paraId="61C2A63C" w14:textId="77777777" w:rsidTr="007F61AE">
        <w:tc>
          <w:tcPr>
            <w:tcW w:w="3258" w:type="dxa"/>
          </w:tcPr>
          <w:p w14:paraId="7FF40E21" w14:textId="77777777" w:rsidR="00564936" w:rsidRPr="00616987" w:rsidRDefault="00564936" w:rsidP="00B97B9F">
            <w:pPr>
              <w:rPr>
                <w:rFonts w:ascii="Arial" w:hAnsi="Arial" w:cs="Arial"/>
                <w:b/>
                <w:sz w:val="22"/>
                <w:szCs w:val="22"/>
              </w:rPr>
            </w:pPr>
            <w:r w:rsidRPr="00616987">
              <w:rPr>
                <w:rFonts w:ascii="Arial" w:hAnsi="Arial" w:cs="Arial"/>
                <w:b/>
                <w:sz w:val="22"/>
                <w:szCs w:val="22"/>
              </w:rPr>
              <w:t>Brief Description of Proposal</w:t>
            </w:r>
          </w:p>
          <w:p w14:paraId="50CF0BA3" w14:textId="77777777" w:rsidR="00564936" w:rsidRPr="00616987" w:rsidRDefault="00564936" w:rsidP="00B97B9F">
            <w:pPr>
              <w:rPr>
                <w:rFonts w:ascii="Arial" w:hAnsi="Arial" w:cs="Arial"/>
                <w:sz w:val="20"/>
                <w:szCs w:val="22"/>
              </w:rPr>
            </w:pPr>
            <w:r w:rsidRPr="00616987">
              <w:rPr>
                <w:rFonts w:ascii="Arial" w:hAnsi="Arial" w:cs="Arial"/>
                <w:sz w:val="20"/>
                <w:szCs w:val="22"/>
              </w:rPr>
              <w:t>(Descri</w:t>
            </w:r>
            <w:r w:rsidR="00607682" w:rsidRPr="00616987">
              <w:rPr>
                <w:rFonts w:ascii="Arial" w:hAnsi="Arial" w:cs="Arial"/>
                <w:sz w:val="20"/>
                <w:szCs w:val="22"/>
              </w:rPr>
              <w:t>be the</w:t>
            </w:r>
            <w:r w:rsidRPr="00616987">
              <w:rPr>
                <w:rFonts w:ascii="Arial" w:hAnsi="Arial" w:cs="Arial"/>
                <w:sz w:val="20"/>
                <w:szCs w:val="22"/>
              </w:rPr>
              <w:t xml:space="preserve"> modifications contained within this proposal in a succinct summary.  More </w:t>
            </w:r>
            <w:r w:rsidR="002E0C50" w:rsidRPr="00616987">
              <w:rPr>
                <w:rFonts w:ascii="Arial" w:hAnsi="Arial" w:cs="Arial"/>
                <w:sz w:val="20"/>
                <w:szCs w:val="22"/>
              </w:rPr>
              <w:t>detailed</w:t>
            </w:r>
            <w:r w:rsidRPr="00616987">
              <w:rPr>
                <w:rFonts w:ascii="Arial" w:hAnsi="Arial" w:cs="Arial"/>
                <w:sz w:val="20"/>
                <w:szCs w:val="22"/>
              </w:rPr>
              <w:t xml:space="preserve"> content will be provided in the </w:t>
            </w:r>
            <w:r w:rsidR="002E0C50" w:rsidRPr="00616987">
              <w:rPr>
                <w:rFonts w:ascii="Arial" w:hAnsi="Arial" w:cs="Arial"/>
                <w:sz w:val="20"/>
                <w:szCs w:val="22"/>
              </w:rPr>
              <w:t>proposal body</w:t>
            </w:r>
            <w:r w:rsidRPr="00616987">
              <w:rPr>
                <w:rFonts w:ascii="Arial" w:hAnsi="Arial" w:cs="Arial"/>
                <w:sz w:val="20"/>
                <w:szCs w:val="22"/>
              </w:rPr>
              <w:t>.</w:t>
            </w:r>
          </w:p>
        </w:tc>
        <w:tc>
          <w:tcPr>
            <w:tcW w:w="9624" w:type="dxa"/>
          </w:tcPr>
          <w:p w14:paraId="31FE4B9A" w14:textId="77777777" w:rsidR="00DD71C1" w:rsidRPr="00616987" w:rsidRDefault="00CA6C57" w:rsidP="00B97B9F">
            <w:pPr>
              <w:jc w:val="center"/>
              <w:rPr>
                <w:rFonts w:ascii="Arial" w:hAnsi="Arial" w:cs="Arial"/>
                <w:b/>
                <w:bCs/>
              </w:rPr>
            </w:pPr>
            <w:r w:rsidRPr="00616987">
              <w:rPr>
                <w:rFonts w:ascii="Arial" w:hAnsi="Arial" w:cs="Arial"/>
                <w:b/>
                <w:bCs/>
              </w:rPr>
              <w:t>TWO NEW COURSE PROPOSALS</w:t>
            </w:r>
          </w:p>
          <w:p w14:paraId="03A70F31" w14:textId="2CC1E83B" w:rsidR="002839C9" w:rsidRPr="00616987" w:rsidRDefault="002839C9" w:rsidP="00B97B9F">
            <w:pPr>
              <w:numPr>
                <w:ilvl w:val="0"/>
                <w:numId w:val="10"/>
              </w:numPr>
              <w:rPr>
                <w:rFonts w:ascii="Arial" w:hAnsi="Arial" w:cs="Arial"/>
                <w:i/>
                <w:sz w:val="22"/>
                <w:szCs w:val="22"/>
              </w:rPr>
            </w:pPr>
            <w:r w:rsidRPr="00616987">
              <w:rPr>
                <w:rFonts w:ascii="Arial" w:hAnsi="Arial" w:cs="Arial"/>
                <w:i/>
                <w:sz w:val="22"/>
                <w:szCs w:val="22"/>
              </w:rPr>
              <w:t xml:space="preserve">MTEC 3280 Embedded Systems </w:t>
            </w:r>
            <w:r w:rsidR="00143893" w:rsidRPr="00616987">
              <w:rPr>
                <w:rFonts w:ascii="Arial" w:hAnsi="Arial" w:cs="Arial"/>
                <w:i/>
                <w:sz w:val="22"/>
                <w:szCs w:val="22"/>
              </w:rPr>
              <w:t>for Emerging Media</w:t>
            </w:r>
          </w:p>
          <w:p w14:paraId="3AFE7FC7" w14:textId="77777777" w:rsidR="002839C9" w:rsidRPr="00616987" w:rsidRDefault="002839C9" w:rsidP="00B97B9F">
            <w:pPr>
              <w:numPr>
                <w:ilvl w:val="0"/>
                <w:numId w:val="10"/>
              </w:numPr>
              <w:rPr>
                <w:rFonts w:ascii="Arial" w:hAnsi="Arial" w:cs="Arial"/>
                <w:i/>
                <w:sz w:val="22"/>
                <w:szCs w:val="22"/>
              </w:rPr>
            </w:pPr>
            <w:r w:rsidRPr="00616987">
              <w:rPr>
                <w:rFonts w:ascii="Arial" w:hAnsi="Arial" w:cs="Arial"/>
                <w:i/>
                <w:sz w:val="22"/>
                <w:szCs w:val="22"/>
              </w:rPr>
              <w:t>MTEC 4030 Computational Creativity</w:t>
            </w:r>
          </w:p>
          <w:p w14:paraId="5078B8E1" w14:textId="77777777" w:rsidR="00CA6C57" w:rsidRPr="00616987" w:rsidRDefault="00CA6C57" w:rsidP="00B97B9F">
            <w:pPr>
              <w:ind w:left="720"/>
              <w:rPr>
                <w:rFonts w:ascii="Arial" w:hAnsi="Arial" w:cs="Arial"/>
                <w:i/>
                <w:sz w:val="22"/>
                <w:szCs w:val="22"/>
              </w:rPr>
            </w:pPr>
          </w:p>
          <w:p w14:paraId="4259636F" w14:textId="77777777" w:rsidR="00DD71C1" w:rsidRPr="00616987" w:rsidRDefault="00CA6C57" w:rsidP="00B97B9F">
            <w:pPr>
              <w:jc w:val="center"/>
              <w:rPr>
                <w:rFonts w:ascii="Arial" w:hAnsi="Arial" w:cs="Arial"/>
                <w:b/>
                <w:bCs/>
              </w:rPr>
            </w:pPr>
            <w:r w:rsidRPr="00616987">
              <w:rPr>
                <w:rFonts w:ascii="Arial" w:hAnsi="Arial" w:cs="Arial"/>
                <w:b/>
                <w:bCs/>
              </w:rPr>
              <w:t>CHANCELLORS REPORT</w:t>
            </w:r>
          </w:p>
          <w:p w14:paraId="7A486F0A" w14:textId="77777777" w:rsidR="00CA6C57" w:rsidRPr="00616987" w:rsidRDefault="00CA6C57" w:rsidP="00B97B9F">
            <w:pPr>
              <w:jc w:val="center"/>
              <w:rPr>
                <w:rFonts w:ascii="Arial" w:hAnsi="Arial" w:cs="Arial"/>
                <w:b/>
                <w:bCs/>
              </w:rPr>
            </w:pPr>
          </w:p>
          <w:p w14:paraId="47D8CB0B" w14:textId="77777777" w:rsidR="00AC0100" w:rsidRPr="00616987" w:rsidRDefault="00CA6C57" w:rsidP="00B97B9F">
            <w:pPr>
              <w:rPr>
                <w:rFonts w:ascii="Arial" w:hAnsi="Arial" w:cs="Arial"/>
                <w:sz w:val="22"/>
                <w:szCs w:val="22"/>
              </w:rPr>
            </w:pPr>
            <w:r w:rsidRPr="00616987">
              <w:rPr>
                <w:rFonts w:ascii="Arial" w:hAnsi="Arial" w:cs="Arial"/>
                <w:b/>
                <w:bCs/>
              </w:rPr>
              <w:t>SECTION AIII: CHANGES IN DEGREE PROGRAMS</w:t>
            </w:r>
          </w:p>
          <w:p w14:paraId="62F23AF0" w14:textId="77777777" w:rsidR="0005567A" w:rsidRPr="00616987" w:rsidRDefault="00CA6C57" w:rsidP="00B97B9F">
            <w:pPr>
              <w:pStyle w:val="ListParagraph"/>
              <w:numPr>
                <w:ilvl w:val="0"/>
                <w:numId w:val="35"/>
              </w:numPr>
              <w:ind w:left="743"/>
              <w:rPr>
                <w:rFonts w:ascii="Arial" w:hAnsi="Arial" w:cs="Arial"/>
                <w:i/>
                <w:sz w:val="22"/>
                <w:szCs w:val="22"/>
              </w:rPr>
            </w:pPr>
            <w:r w:rsidRPr="00616987">
              <w:rPr>
                <w:rFonts w:ascii="Arial" w:hAnsi="Arial" w:cs="Arial"/>
                <w:b/>
                <w:i/>
                <w:sz w:val="22"/>
                <w:szCs w:val="22"/>
              </w:rPr>
              <w:t>Changes to concentrations/career tracks</w:t>
            </w:r>
            <w:r w:rsidR="00BB2989" w:rsidRPr="00616987">
              <w:rPr>
                <w:rFonts w:ascii="Arial" w:hAnsi="Arial" w:cs="Arial"/>
                <w:i/>
                <w:sz w:val="22"/>
                <w:szCs w:val="22"/>
              </w:rPr>
              <w:t>:</w:t>
            </w:r>
          </w:p>
          <w:p w14:paraId="01CBF025" w14:textId="77777777" w:rsidR="009664F0" w:rsidRPr="00616987" w:rsidRDefault="0005567A" w:rsidP="00B97B9F">
            <w:pPr>
              <w:pStyle w:val="ListParagraph"/>
              <w:ind w:left="1110"/>
              <w:rPr>
                <w:rFonts w:ascii="Arial" w:hAnsi="Arial" w:cs="Arial"/>
                <w:i/>
                <w:sz w:val="22"/>
                <w:szCs w:val="22"/>
              </w:rPr>
            </w:pPr>
            <w:r w:rsidRPr="00616987">
              <w:rPr>
                <w:rFonts w:ascii="Arial" w:hAnsi="Arial" w:cs="Arial"/>
                <w:i/>
                <w:sz w:val="22"/>
                <w:szCs w:val="22"/>
              </w:rPr>
              <w:t>•</w:t>
            </w:r>
            <w:r w:rsidR="00AC0100" w:rsidRPr="00616987">
              <w:rPr>
                <w:rFonts w:ascii="Arial" w:hAnsi="Arial" w:cs="Arial"/>
                <w:sz w:val="22"/>
                <w:szCs w:val="22"/>
              </w:rPr>
              <w:t>TRACK NAME</w:t>
            </w:r>
            <w:r w:rsidR="008221F8" w:rsidRPr="00616987">
              <w:rPr>
                <w:rFonts w:ascii="Arial" w:hAnsi="Arial" w:cs="Arial"/>
                <w:sz w:val="22"/>
                <w:szCs w:val="22"/>
              </w:rPr>
              <w:t>S</w:t>
            </w:r>
            <w:r w:rsidR="00AC0100" w:rsidRPr="00616987">
              <w:rPr>
                <w:rFonts w:ascii="Arial" w:hAnsi="Arial" w:cs="Arial"/>
                <w:i/>
                <w:sz w:val="22"/>
                <w:szCs w:val="22"/>
              </w:rPr>
              <w:t>: Media Design to Game Design and Interactive Media</w:t>
            </w:r>
            <w:r w:rsidRPr="00616987">
              <w:rPr>
                <w:rFonts w:ascii="Arial" w:hAnsi="Arial" w:cs="Arial"/>
                <w:i/>
                <w:sz w:val="22"/>
                <w:szCs w:val="22"/>
              </w:rPr>
              <w:t xml:space="preserve">; </w:t>
            </w:r>
            <w:r w:rsidR="009664F0" w:rsidRPr="00616987">
              <w:rPr>
                <w:rFonts w:ascii="Arial" w:hAnsi="Arial" w:cs="Arial"/>
                <w:i/>
                <w:sz w:val="22"/>
                <w:szCs w:val="22"/>
              </w:rPr>
              <w:t>Tangible Media to Physical Computing</w:t>
            </w:r>
          </w:p>
          <w:p w14:paraId="07C85E96" w14:textId="77777777" w:rsidR="00CA2E19" w:rsidRPr="00616987" w:rsidRDefault="0005567A" w:rsidP="00B97B9F">
            <w:pPr>
              <w:ind w:left="1110"/>
              <w:rPr>
                <w:rFonts w:ascii="Arial" w:hAnsi="Arial" w:cs="Arial"/>
                <w:i/>
                <w:sz w:val="22"/>
                <w:szCs w:val="22"/>
              </w:rPr>
            </w:pPr>
            <w:r w:rsidRPr="00616987">
              <w:rPr>
                <w:rFonts w:ascii="Arial" w:hAnsi="Arial" w:cs="Arial"/>
                <w:b/>
                <w:i/>
                <w:sz w:val="22"/>
                <w:szCs w:val="22"/>
              </w:rPr>
              <w:t>•</w:t>
            </w:r>
            <w:r w:rsidR="00CA2E19" w:rsidRPr="00616987">
              <w:rPr>
                <w:rFonts w:ascii="Arial" w:hAnsi="Arial" w:cs="Arial"/>
                <w:sz w:val="22"/>
                <w:szCs w:val="22"/>
              </w:rPr>
              <w:t>TRACK DESCRIPTION</w:t>
            </w:r>
            <w:r w:rsidR="008221F8" w:rsidRPr="00616987">
              <w:rPr>
                <w:rFonts w:ascii="Arial" w:hAnsi="Arial" w:cs="Arial"/>
                <w:sz w:val="22"/>
                <w:szCs w:val="22"/>
              </w:rPr>
              <w:t>S</w:t>
            </w:r>
            <w:r w:rsidR="00CA2E19" w:rsidRPr="00616987">
              <w:rPr>
                <w:rFonts w:ascii="Arial" w:hAnsi="Arial" w:cs="Arial"/>
                <w:i/>
                <w:sz w:val="22"/>
                <w:szCs w:val="22"/>
              </w:rPr>
              <w:t>: Game Design</w:t>
            </w:r>
            <w:r w:rsidR="00E820E9" w:rsidRPr="00616987">
              <w:rPr>
                <w:rFonts w:ascii="Arial" w:hAnsi="Arial" w:cs="Arial"/>
                <w:i/>
                <w:sz w:val="22"/>
                <w:szCs w:val="22"/>
              </w:rPr>
              <w:t xml:space="preserve"> and Interactive Media; </w:t>
            </w:r>
            <w:r w:rsidR="003D6FF7" w:rsidRPr="00616987">
              <w:rPr>
                <w:rFonts w:ascii="Arial" w:hAnsi="Arial" w:cs="Arial"/>
                <w:i/>
                <w:sz w:val="22"/>
                <w:szCs w:val="22"/>
              </w:rPr>
              <w:t>Physical Computing</w:t>
            </w:r>
            <w:r w:rsidR="00E820E9" w:rsidRPr="00616987">
              <w:rPr>
                <w:rFonts w:ascii="Arial" w:hAnsi="Arial" w:cs="Arial"/>
                <w:i/>
                <w:sz w:val="22"/>
                <w:szCs w:val="22"/>
              </w:rPr>
              <w:t>; Media Computation; Music Technology</w:t>
            </w:r>
          </w:p>
          <w:p w14:paraId="2CE15B3D" w14:textId="77777777" w:rsidR="0005567A" w:rsidRPr="00616987" w:rsidRDefault="0005567A" w:rsidP="00B97B9F">
            <w:pPr>
              <w:ind w:left="1110"/>
              <w:rPr>
                <w:rFonts w:ascii="Arial" w:hAnsi="Arial" w:cs="Arial"/>
                <w:i/>
                <w:sz w:val="22"/>
                <w:szCs w:val="22"/>
              </w:rPr>
            </w:pPr>
            <w:r w:rsidRPr="00616987">
              <w:rPr>
                <w:rFonts w:ascii="Arial" w:hAnsi="Arial" w:cs="Arial"/>
                <w:b/>
                <w:i/>
                <w:sz w:val="22"/>
                <w:szCs w:val="22"/>
              </w:rPr>
              <w:t xml:space="preserve">• </w:t>
            </w:r>
            <w:r w:rsidRPr="00616987">
              <w:rPr>
                <w:rFonts w:ascii="Arial" w:hAnsi="Arial" w:cs="Arial"/>
                <w:sz w:val="22"/>
                <w:szCs w:val="22"/>
              </w:rPr>
              <w:t>ADD NEW TRACK</w:t>
            </w:r>
            <w:r w:rsidRPr="00616987">
              <w:rPr>
                <w:rFonts w:ascii="Arial" w:hAnsi="Arial" w:cs="Arial"/>
                <w:i/>
                <w:sz w:val="22"/>
                <w:szCs w:val="22"/>
              </w:rPr>
              <w:t>: Music Technology</w:t>
            </w:r>
          </w:p>
          <w:p w14:paraId="5C760D37" w14:textId="77777777" w:rsidR="001B739C" w:rsidRPr="00616987" w:rsidRDefault="00CA6C57" w:rsidP="00B97B9F">
            <w:pPr>
              <w:numPr>
                <w:ilvl w:val="0"/>
                <w:numId w:val="35"/>
              </w:numPr>
              <w:rPr>
                <w:rFonts w:ascii="Arial" w:hAnsi="Arial" w:cs="Arial"/>
                <w:i/>
                <w:sz w:val="22"/>
                <w:szCs w:val="22"/>
              </w:rPr>
            </w:pPr>
            <w:r w:rsidRPr="00616987">
              <w:rPr>
                <w:rFonts w:ascii="Arial" w:hAnsi="Arial" w:cs="Arial"/>
                <w:b/>
                <w:i/>
                <w:sz w:val="22"/>
                <w:szCs w:val="22"/>
              </w:rPr>
              <w:t>Create music technology required core requirements</w:t>
            </w:r>
          </w:p>
          <w:p w14:paraId="37E5CE4F" w14:textId="77777777" w:rsidR="003502B8" w:rsidRPr="00616987" w:rsidRDefault="00CA6C57" w:rsidP="00B97B9F">
            <w:pPr>
              <w:numPr>
                <w:ilvl w:val="0"/>
                <w:numId w:val="35"/>
              </w:numPr>
              <w:rPr>
                <w:rFonts w:ascii="Arial" w:hAnsi="Arial" w:cs="Arial"/>
                <w:i/>
                <w:sz w:val="22"/>
                <w:szCs w:val="22"/>
              </w:rPr>
            </w:pPr>
            <w:r w:rsidRPr="00616987">
              <w:rPr>
                <w:rFonts w:ascii="Arial" w:hAnsi="Arial" w:cs="Arial"/>
                <w:b/>
                <w:i/>
                <w:sz w:val="22"/>
                <w:szCs w:val="22"/>
              </w:rPr>
              <w:t>Changes to creative media foundations</w:t>
            </w:r>
            <w:r w:rsidR="00CC3266" w:rsidRPr="00616987">
              <w:rPr>
                <w:rFonts w:ascii="Arial" w:hAnsi="Arial" w:cs="Arial"/>
                <w:i/>
                <w:sz w:val="22"/>
                <w:szCs w:val="22"/>
              </w:rPr>
              <w:t>: </w:t>
            </w:r>
          </w:p>
          <w:p w14:paraId="06288E42" w14:textId="77777777" w:rsidR="003502B8" w:rsidRPr="00616987" w:rsidRDefault="003502B8" w:rsidP="00B97B9F">
            <w:pPr>
              <w:ind w:left="1110"/>
              <w:rPr>
                <w:rFonts w:ascii="Arial" w:hAnsi="Arial" w:cs="Arial"/>
                <w:i/>
                <w:sz w:val="22"/>
                <w:szCs w:val="22"/>
              </w:rPr>
            </w:pPr>
            <w:r w:rsidRPr="00616987">
              <w:rPr>
                <w:rFonts w:ascii="Arial" w:hAnsi="Arial" w:cs="Arial"/>
                <w:i/>
                <w:sz w:val="22"/>
                <w:szCs w:val="22"/>
              </w:rPr>
              <w:t xml:space="preserve">• ADD: </w:t>
            </w:r>
            <w:r w:rsidR="00CC3266" w:rsidRPr="00616987">
              <w:rPr>
                <w:rFonts w:ascii="Arial" w:hAnsi="Arial" w:cs="Arial"/>
                <w:i/>
                <w:sz w:val="22"/>
                <w:szCs w:val="22"/>
              </w:rPr>
              <w:t>MTEC 2210 Game Design and Interactive Media</w:t>
            </w:r>
          </w:p>
          <w:p w14:paraId="5CE6407C" w14:textId="77777777" w:rsidR="0005567A" w:rsidRPr="00616987" w:rsidRDefault="003502B8" w:rsidP="00B97B9F">
            <w:pPr>
              <w:ind w:left="1110"/>
              <w:rPr>
                <w:rFonts w:ascii="Arial" w:hAnsi="Arial" w:cs="Arial"/>
                <w:i/>
                <w:sz w:val="22"/>
                <w:szCs w:val="22"/>
              </w:rPr>
            </w:pPr>
            <w:r w:rsidRPr="00616987">
              <w:rPr>
                <w:rFonts w:ascii="Arial" w:hAnsi="Arial" w:cs="Arial"/>
                <w:i/>
                <w:sz w:val="22"/>
                <w:szCs w:val="22"/>
              </w:rPr>
              <w:t>•</w:t>
            </w:r>
            <w:r w:rsidR="0005567A" w:rsidRPr="00616987">
              <w:rPr>
                <w:rFonts w:ascii="Arial" w:hAnsi="Arial" w:cs="Arial"/>
                <w:i/>
                <w:sz w:val="22"/>
                <w:szCs w:val="22"/>
              </w:rPr>
              <w:t>REMOVE</w:t>
            </w:r>
            <w:r w:rsidR="0005567A" w:rsidRPr="00616987">
              <w:rPr>
                <w:rFonts w:ascii="Arial" w:hAnsi="Arial" w:cs="Arial"/>
                <w:b/>
                <w:i/>
                <w:sz w:val="22"/>
                <w:szCs w:val="22"/>
              </w:rPr>
              <w:t>:</w:t>
            </w:r>
            <w:r w:rsidR="0005567A" w:rsidRPr="00616987">
              <w:rPr>
                <w:rFonts w:ascii="Arial" w:hAnsi="Arial" w:cs="Arial"/>
                <w:i/>
                <w:sz w:val="22"/>
                <w:szCs w:val="22"/>
              </w:rPr>
              <w:t xml:space="preserve"> ENT 1103, ENT 1203</w:t>
            </w:r>
          </w:p>
          <w:p w14:paraId="0844ABF8" w14:textId="77777777" w:rsidR="00CC3266" w:rsidRPr="00616987" w:rsidRDefault="00CA6C57" w:rsidP="00B97B9F">
            <w:pPr>
              <w:numPr>
                <w:ilvl w:val="0"/>
                <w:numId w:val="35"/>
              </w:numPr>
              <w:rPr>
                <w:rFonts w:ascii="Arial" w:hAnsi="Arial" w:cs="Arial"/>
                <w:b/>
                <w:i/>
                <w:sz w:val="22"/>
                <w:szCs w:val="22"/>
              </w:rPr>
            </w:pPr>
            <w:r w:rsidRPr="00616987">
              <w:rPr>
                <w:rFonts w:ascii="Arial" w:hAnsi="Arial" w:cs="Arial"/>
                <w:b/>
                <w:i/>
                <w:sz w:val="22"/>
                <w:szCs w:val="22"/>
              </w:rPr>
              <w:t>Changes to advanced courses:</w:t>
            </w:r>
            <w:r w:rsidR="00CC3266" w:rsidRPr="00616987">
              <w:rPr>
                <w:rFonts w:ascii="Arial" w:hAnsi="Arial" w:cs="Arial"/>
                <w:b/>
                <w:i/>
                <w:sz w:val="22"/>
                <w:szCs w:val="22"/>
              </w:rPr>
              <w:t xml:space="preserve"> </w:t>
            </w:r>
            <w:r w:rsidR="008221F8" w:rsidRPr="00616987">
              <w:rPr>
                <w:rFonts w:ascii="Arial" w:hAnsi="Arial" w:cs="Arial"/>
                <w:i/>
                <w:sz w:val="22"/>
                <w:szCs w:val="22"/>
              </w:rPr>
              <w:t xml:space="preserve">Remove </w:t>
            </w:r>
            <w:r w:rsidR="00CC3266" w:rsidRPr="00616987">
              <w:rPr>
                <w:rFonts w:ascii="Arial" w:hAnsi="Arial" w:cs="Arial"/>
                <w:i/>
                <w:sz w:val="22"/>
                <w:szCs w:val="22"/>
              </w:rPr>
              <w:t xml:space="preserve">2 credits of Technical </w:t>
            </w:r>
            <w:r w:rsidR="005830F0" w:rsidRPr="00616987">
              <w:rPr>
                <w:rFonts w:ascii="Arial" w:hAnsi="Arial" w:cs="Arial"/>
                <w:i/>
                <w:sz w:val="22"/>
                <w:szCs w:val="22"/>
              </w:rPr>
              <w:t>Production</w:t>
            </w:r>
            <w:r w:rsidR="007A7314" w:rsidRPr="00616987">
              <w:rPr>
                <w:rFonts w:ascii="Arial" w:hAnsi="Arial" w:cs="Arial"/>
                <w:i/>
                <w:sz w:val="22"/>
                <w:szCs w:val="22"/>
              </w:rPr>
              <w:t xml:space="preserve"> </w:t>
            </w:r>
            <w:r w:rsidR="005830F0" w:rsidRPr="00616987">
              <w:rPr>
                <w:rFonts w:ascii="Arial" w:hAnsi="Arial" w:cs="Arial"/>
                <w:i/>
                <w:sz w:val="22"/>
                <w:szCs w:val="22"/>
              </w:rPr>
              <w:t>requirement</w:t>
            </w:r>
            <w:r w:rsidR="00CC3266" w:rsidRPr="00616987">
              <w:rPr>
                <w:rFonts w:ascii="Arial" w:hAnsi="Arial" w:cs="Arial"/>
                <w:b/>
                <w:i/>
                <w:sz w:val="22"/>
                <w:szCs w:val="22"/>
              </w:rPr>
              <w:t xml:space="preserve">; </w:t>
            </w:r>
            <w:r w:rsidR="00CC3266" w:rsidRPr="00616987">
              <w:rPr>
                <w:rFonts w:ascii="Arial" w:hAnsi="Arial" w:cs="Arial"/>
                <w:i/>
                <w:sz w:val="22"/>
                <w:szCs w:val="22"/>
              </w:rPr>
              <w:t>reflect credit changes for ENT 4499</w:t>
            </w:r>
          </w:p>
          <w:p w14:paraId="4D85F12E" w14:textId="77777777" w:rsidR="0005567A" w:rsidRPr="00616987" w:rsidRDefault="00CA6C57" w:rsidP="00B97B9F">
            <w:pPr>
              <w:numPr>
                <w:ilvl w:val="0"/>
                <w:numId w:val="35"/>
              </w:numPr>
              <w:rPr>
                <w:rFonts w:ascii="Arial" w:hAnsi="Arial" w:cs="Arial"/>
                <w:b/>
                <w:i/>
                <w:sz w:val="22"/>
                <w:szCs w:val="22"/>
              </w:rPr>
            </w:pPr>
            <w:r w:rsidRPr="00616987">
              <w:rPr>
                <w:rFonts w:ascii="Arial" w:hAnsi="Arial" w:cs="Arial"/>
                <w:b/>
                <w:i/>
                <w:sz w:val="22"/>
                <w:szCs w:val="22"/>
              </w:rPr>
              <w:t>Changes to game design and interactive media required courses:</w:t>
            </w:r>
            <w:r w:rsidR="0005567A" w:rsidRPr="00616987">
              <w:rPr>
                <w:rFonts w:ascii="Arial" w:hAnsi="Arial" w:cs="Arial"/>
                <w:i/>
                <w:sz w:val="22"/>
                <w:szCs w:val="22"/>
              </w:rPr>
              <w:t xml:space="preserve"> reflect course name changes</w:t>
            </w:r>
          </w:p>
          <w:p w14:paraId="2682525F" w14:textId="77777777" w:rsidR="003502B8" w:rsidRPr="00616987" w:rsidRDefault="00CA6C57" w:rsidP="00B97B9F">
            <w:pPr>
              <w:numPr>
                <w:ilvl w:val="0"/>
                <w:numId w:val="35"/>
              </w:numPr>
              <w:rPr>
                <w:rFonts w:ascii="Arial" w:hAnsi="Arial" w:cs="Arial"/>
                <w:i/>
                <w:sz w:val="22"/>
                <w:szCs w:val="22"/>
              </w:rPr>
            </w:pPr>
            <w:r w:rsidRPr="00616987">
              <w:rPr>
                <w:rFonts w:ascii="Arial" w:hAnsi="Arial" w:cs="Arial"/>
                <w:b/>
                <w:i/>
                <w:sz w:val="22"/>
                <w:szCs w:val="22"/>
              </w:rPr>
              <w:t xml:space="preserve">Changes to physical computing concentration </w:t>
            </w:r>
            <w:r w:rsidRPr="00616987">
              <w:rPr>
                <w:rFonts w:ascii="Arial" w:hAnsi="Arial" w:cs="Arial"/>
                <w:b/>
                <w:i/>
                <w:sz w:val="22"/>
                <w:szCs w:val="22"/>
              </w:rPr>
              <w:lastRenderedPageBreak/>
              <w:t>required courses:</w:t>
            </w:r>
            <w:r w:rsidR="00AC0100" w:rsidRPr="00616987">
              <w:rPr>
                <w:rFonts w:ascii="Arial" w:hAnsi="Arial" w:cs="Arial"/>
                <w:b/>
                <w:i/>
                <w:sz w:val="22"/>
                <w:szCs w:val="22"/>
              </w:rPr>
              <w:t xml:space="preserve"> </w:t>
            </w:r>
          </w:p>
          <w:p w14:paraId="709EC620" w14:textId="6E9A52BE" w:rsidR="00AC0100" w:rsidRPr="00616987" w:rsidRDefault="003502B8" w:rsidP="00B97B9F">
            <w:pPr>
              <w:ind w:left="1110"/>
              <w:rPr>
                <w:rFonts w:ascii="Arial" w:hAnsi="Arial" w:cs="Arial"/>
                <w:i/>
                <w:sz w:val="22"/>
                <w:szCs w:val="22"/>
              </w:rPr>
            </w:pPr>
            <w:r w:rsidRPr="00616987">
              <w:rPr>
                <w:rFonts w:ascii="Arial" w:hAnsi="Arial" w:cs="Arial"/>
                <w:b/>
                <w:i/>
                <w:sz w:val="22"/>
                <w:szCs w:val="22"/>
              </w:rPr>
              <w:t xml:space="preserve">• </w:t>
            </w:r>
            <w:r w:rsidRPr="00616987">
              <w:rPr>
                <w:rFonts w:ascii="Arial" w:hAnsi="Arial" w:cs="Arial"/>
                <w:i/>
                <w:sz w:val="22"/>
                <w:szCs w:val="22"/>
              </w:rPr>
              <w:t>ADD</w:t>
            </w:r>
            <w:r w:rsidRPr="00616987">
              <w:rPr>
                <w:rFonts w:ascii="Arial" w:hAnsi="Arial" w:cs="Arial"/>
                <w:b/>
                <w:i/>
                <w:sz w:val="22"/>
                <w:szCs w:val="22"/>
              </w:rPr>
              <w:t xml:space="preserve">: </w:t>
            </w:r>
            <w:r w:rsidR="00AC0100" w:rsidRPr="00616987">
              <w:rPr>
                <w:rFonts w:ascii="Arial" w:hAnsi="Arial" w:cs="Arial"/>
                <w:i/>
                <w:sz w:val="22"/>
                <w:szCs w:val="22"/>
              </w:rPr>
              <w:t xml:space="preserve">MTEC 3280 Embedded Systems for </w:t>
            </w:r>
            <w:r w:rsidR="00E82174">
              <w:rPr>
                <w:rFonts w:ascii="Arial" w:hAnsi="Arial" w:cs="Arial"/>
                <w:i/>
                <w:sz w:val="22"/>
                <w:szCs w:val="22"/>
              </w:rPr>
              <w:t>Physical Computing</w:t>
            </w:r>
            <w:r w:rsidR="00CA6C57" w:rsidRPr="00616987">
              <w:rPr>
                <w:rFonts w:ascii="Arial" w:hAnsi="Arial" w:cs="Arial"/>
                <w:i/>
                <w:sz w:val="22"/>
                <w:szCs w:val="22"/>
              </w:rPr>
              <w:t>; ENT 1108</w:t>
            </w:r>
            <w:r w:rsidR="00AB73E4">
              <w:rPr>
                <w:rFonts w:ascii="Arial" w:hAnsi="Arial" w:cs="Arial"/>
                <w:i/>
                <w:sz w:val="22"/>
                <w:szCs w:val="22"/>
              </w:rPr>
              <w:t>, Entertainment</w:t>
            </w:r>
            <w:r w:rsidR="00CA6C57" w:rsidRPr="00616987">
              <w:rPr>
                <w:rFonts w:ascii="Arial" w:hAnsi="Arial" w:cs="Arial"/>
                <w:i/>
                <w:sz w:val="22"/>
                <w:szCs w:val="22"/>
              </w:rPr>
              <w:t xml:space="preserve"> Drafting </w:t>
            </w:r>
            <w:r w:rsidR="004D4D3C" w:rsidRPr="00616987">
              <w:rPr>
                <w:rFonts w:ascii="Arial" w:hAnsi="Arial" w:cs="Arial"/>
                <w:i/>
                <w:sz w:val="22"/>
                <w:szCs w:val="22"/>
              </w:rPr>
              <w:t>I</w:t>
            </w:r>
          </w:p>
          <w:p w14:paraId="16239BA2" w14:textId="77777777" w:rsidR="003502B8" w:rsidRPr="00616987" w:rsidRDefault="003502B8" w:rsidP="00B97B9F">
            <w:pPr>
              <w:ind w:left="1110"/>
              <w:rPr>
                <w:rFonts w:ascii="Arial" w:hAnsi="Arial" w:cs="Arial"/>
                <w:i/>
                <w:sz w:val="22"/>
                <w:szCs w:val="22"/>
              </w:rPr>
            </w:pPr>
            <w:r w:rsidRPr="00616987">
              <w:rPr>
                <w:rFonts w:ascii="Arial" w:hAnsi="Arial" w:cs="Arial"/>
                <w:b/>
                <w:i/>
                <w:sz w:val="22"/>
                <w:szCs w:val="22"/>
              </w:rPr>
              <w:t>•</w:t>
            </w:r>
            <w:r w:rsidRPr="00616987">
              <w:rPr>
                <w:rFonts w:ascii="Arial" w:hAnsi="Arial" w:cs="Arial"/>
                <w:i/>
                <w:sz w:val="22"/>
                <w:szCs w:val="22"/>
              </w:rPr>
              <w:t xml:space="preserve"> REMOVE: IND 1112</w:t>
            </w:r>
            <w:r w:rsidR="00CA6C57" w:rsidRPr="00616987">
              <w:rPr>
                <w:rFonts w:ascii="Arial" w:hAnsi="Arial" w:cs="Arial"/>
                <w:i/>
                <w:sz w:val="22"/>
                <w:szCs w:val="22"/>
              </w:rPr>
              <w:t xml:space="preserve"> Engineering Drawing</w:t>
            </w:r>
          </w:p>
          <w:p w14:paraId="6F165FCE" w14:textId="77777777" w:rsidR="00CA6C57" w:rsidRPr="00616987" w:rsidRDefault="00CA6C57" w:rsidP="00B97B9F">
            <w:pPr>
              <w:numPr>
                <w:ilvl w:val="0"/>
                <w:numId w:val="35"/>
              </w:numPr>
              <w:rPr>
                <w:rFonts w:ascii="Arial" w:hAnsi="Arial" w:cs="Arial"/>
                <w:i/>
                <w:sz w:val="22"/>
                <w:szCs w:val="22"/>
              </w:rPr>
            </w:pPr>
            <w:r w:rsidRPr="00616987">
              <w:rPr>
                <w:rFonts w:ascii="Arial" w:hAnsi="Arial" w:cs="Arial"/>
                <w:b/>
                <w:i/>
                <w:sz w:val="22"/>
                <w:szCs w:val="22"/>
              </w:rPr>
              <w:t>Changes to media computation concentration required courses</w:t>
            </w:r>
            <w:r w:rsidR="00AC0100" w:rsidRPr="00616987">
              <w:rPr>
                <w:rFonts w:ascii="Arial" w:hAnsi="Arial" w:cs="Arial"/>
                <w:b/>
                <w:i/>
                <w:sz w:val="22"/>
                <w:szCs w:val="22"/>
              </w:rPr>
              <w:t>:</w:t>
            </w:r>
            <w:r w:rsidR="006C1D68" w:rsidRPr="00616987">
              <w:rPr>
                <w:rFonts w:ascii="Arial" w:hAnsi="Arial" w:cs="Arial"/>
                <w:i/>
                <w:sz w:val="22"/>
                <w:szCs w:val="22"/>
              </w:rPr>
              <w:t xml:space="preserve"> </w:t>
            </w:r>
          </w:p>
          <w:p w14:paraId="48664664" w14:textId="77777777" w:rsidR="00AC0100" w:rsidRPr="00616987" w:rsidRDefault="00CA6C57" w:rsidP="00B97B9F">
            <w:pPr>
              <w:ind w:left="1110"/>
              <w:rPr>
                <w:rFonts w:ascii="Arial" w:hAnsi="Arial" w:cs="Arial"/>
                <w:i/>
                <w:sz w:val="22"/>
                <w:szCs w:val="22"/>
              </w:rPr>
            </w:pPr>
            <w:r w:rsidRPr="00616987">
              <w:rPr>
                <w:rFonts w:ascii="Arial" w:hAnsi="Arial" w:cs="Arial"/>
                <w:i/>
                <w:sz w:val="22"/>
                <w:szCs w:val="22"/>
              </w:rPr>
              <w:t xml:space="preserve">• ADD: </w:t>
            </w:r>
            <w:r w:rsidR="006C1D68" w:rsidRPr="00616987">
              <w:rPr>
                <w:rFonts w:ascii="Arial" w:hAnsi="Arial" w:cs="Arial"/>
                <w:i/>
                <w:sz w:val="22"/>
                <w:szCs w:val="22"/>
              </w:rPr>
              <w:t>MTEC 4030 Computational Creativity</w:t>
            </w:r>
          </w:p>
          <w:p w14:paraId="16A73B2E" w14:textId="77777777" w:rsidR="00CA6C57" w:rsidRPr="00616987" w:rsidRDefault="00CA6C57" w:rsidP="00B97B9F">
            <w:pPr>
              <w:ind w:left="1110"/>
              <w:rPr>
                <w:rFonts w:ascii="Arial" w:hAnsi="Arial" w:cs="Arial"/>
                <w:i/>
                <w:sz w:val="22"/>
                <w:szCs w:val="22"/>
              </w:rPr>
            </w:pPr>
            <w:r w:rsidRPr="00616987">
              <w:rPr>
                <w:rFonts w:ascii="Arial" w:hAnsi="Arial" w:cs="Arial"/>
                <w:i/>
                <w:sz w:val="22"/>
                <w:szCs w:val="22"/>
              </w:rPr>
              <w:t>• Reflect name changes</w:t>
            </w:r>
          </w:p>
          <w:p w14:paraId="289606D0" w14:textId="77777777" w:rsidR="00CC3266" w:rsidRPr="00616987" w:rsidRDefault="00CA6C57" w:rsidP="00B97B9F">
            <w:pPr>
              <w:numPr>
                <w:ilvl w:val="0"/>
                <w:numId w:val="35"/>
              </w:numPr>
              <w:rPr>
                <w:rFonts w:ascii="Arial" w:hAnsi="Arial" w:cs="Arial"/>
                <w:i/>
                <w:sz w:val="22"/>
                <w:szCs w:val="22"/>
              </w:rPr>
            </w:pPr>
            <w:r w:rsidRPr="00616987">
              <w:rPr>
                <w:rFonts w:ascii="Arial" w:hAnsi="Arial" w:cs="Arial"/>
                <w:b/>
                <w:i/>
                <w:sz w:val="22"/>
                <w:szCs w:val="22"/>
              </w:rPr>
              <w:t>Create music technology concentration required courses</w:t>
            </w:r>
          </w:p>
          <w:p w14:paraId="1E902EC2" w14:textId="77777777" w:rsidR="00CC3266" w:rsidRPr="00616987" w:rsidRDefault="00CC3266" w:rsidP="00B97B9F">
            <w:pPr>
              <w:ind w:left="720"/>
              <w:rPr>
                <w:rFonts w:ascii="Arial" w:hAnsi="Arial" w:cs="Arial"/>
                <w:b/>
                <w:i/>
                <w:sz w:val="22"/>
                <w:szCs w:val="22"/>
              </w:rPr>
            </w:pPr>
          </w:p>
          <w:p w14:paraId="1C5E901C" w14:textId="77777777" w:rsidR="00D1717D" w:rsidRPr="00616987" w:rsidRDefault="00CA6C57" w:rsidP="00B97B9F">
            <w:pPr>
              <w:rPr>
                <w:rFonts w:ascii="Arial" w:hAnsi="Arial" w:cs="Arial"/>
                <w:b/>
                <w:i/>
                <w:sz w:val="22"/>
                <w:szCs w:val="22"/>
              </w:rPr>
            </w:pPr>
            <w:r w:rsidRPr="00616987">
              <w:rPr>
                <w:rFonts w:ascii="Arial" w:hAnsi="Arial" w:cs="Arial"/>
                <w:b/>
                <w:i/>
                <w:sz w:val="22"/>
                <w:szCs w:val="22"/>
              </w:rPr>
              <w:t>SECTION AIV: NEW COURSES</w:t>
            </w:r>
          </w:p>
          <w:p w14:paraId="72CB4E85" w14:textId="6FD43083" w:rsidR="00CA6C57" w:rsidRPr="00616987" w:rsidRDefault="00CA6C57" w:rsidP="00B97B9F">
            <w:pPr>
              <w:pStyle w:val="ListParagraph"/>
              <w:numPr>
                <w:ilvl w:val="0"/>
                <w:numId w:val="36"/>
              </w:numPr>
              <w:rPr>
                <w:rFonts w:ascii="Arial" w:hAnsi="Arial" w:cs="Arial"/>
                <w:i/>
                <w:sz w:val="22"/>
                <w:szCs w:val="22"/>
              </w:rPr>
            </w:pPr>
            <w:r w:rsidRPr="00616987">
              <w:rPr>
                <w:rFonts w:ascii="Arial" w:hAnsi="Arial" w:cs="Arial"/>
                <w:i/>
                <w:sz w:val="22"/>
                <w:szCs w:val="22"/>
              </w:rPr>
              <w:t xml:space="preserve">ADD: MTEC 3280 Embedded Systems for </w:t>
            </w:r>
            <w:r w:rsidR="00E82174">
              <w:rPr>
                <w:rFonts w:ascii="Arial" w:hAnsi="Arial" w:cs="Arial"/>
                <w:i/>
                <w:sz w:val="22"/>
                <w:szCs w:val="22"/>
              </w:rPr>
              <w:t>Physical Computing</w:t>
            </w:r>
          </w:p>
          <w:p w14:paraId="7C904809" w14:textId="77777777" w:rsidR="00CA6C57" w:rsidRPr="00616987" w:rsidRDefault="00CA6C57" w:rsidP="00B97B9F">
            <w:pPr>
              <w:pStyle w:val="ListParagraph"/>
              <w:numPr>
                <w:ilvl w:val="0"/>
                <w:numId w:val="36"/>
              </w:numPr>
              <w:rPr>
                <w:rFonts w:ascii="Arial" w:hAnsi="Arial" w:cs="Arial"/>
                <w:i/>
                <w:sz w:val="22"/>
                <w:szCs w:val="22"/>
              </w:rPr>
            </w:pPr>
            <w:r w:rsidRPr="00616987">
              <w:rPr>
                <w:rFonts w:ascii="Arial" w:hAnsi="Arial" w:cs="Arial"/>
                <w:i/>
                <w:sz w:val="22"/>
                <w:szCs w:val="22"/>
              </w:rPr>
              <w:t>ADD: MTEC 4030 Computational Creativity</w:t>
            </w:r>
          </w:p>
          <w:p w14:paraId="46288E0F" w14:textId="77777777" w:rsidR="00CA6C57" w:rsidRPr="00616987" w:rsidRDefault="00CA6C57" w:rsidP="00B97B9F">
            <w:pPr>
              <w:ind w:left="360"/>
              <w:rPr>
                <w:rFonts w:ascii="Arial" w:hAnsi="Arial" w:cs="Arial"/>
                <w:i/>
                <w:sz w:val="22"/>
                <w:szCs w:val="22"/>
              </w:rPr>
            </w:pPr>
          </w:p>
          <w:p w14:paraId="1CDEBAFB" w14:textId="77777777" w:rsidR="00D1717D" w:rsidRPr="00616987" w:rsidRDefault="00D1717D" w:rsidP="00B97B9F">
            <w:pPr>
              <w:rPr>
                <w:rFonts w:ascii="Arial" w:hAnsi="Arial" w:cs="Arial"/>
                <w:b/>
              </w:rPr>
            </w:pPr>
            <w:r w:rsidRPr="00616987">
              <w:rPr>
                <w:rFonts w:ascii="Arial" w:hAnsi="Arial" w:cs="Arial"/>
                <w:b/>
              </w:rPr>
              <w:t>Changes to Existing Courses</w:t>
            </w:r>
          </w:p>
          <w:p w14:paraId="27B7E762" w14:textId="77777777" w:rsidR="00CA6C57" w:rsidRPr="00616987" w:rsidRDefault="00CA6C57" w:rsidP="00B97B9F">
            <w:pPr>
              <w:numPr>
                <w:ilvl w:val="0"/>
                <w:numId w:val="13"/>
              </w:numPr>
              <w:rPr>
                <w:rFonts w:ascii="Arial" w:hAnsi="Arial" w:cs="Arial"/>
                <w:i/>
                <w:sz w:val="22"/>
                <w:szCs w:val="22"/>
              </w:rPr>
            </w:pPr>
            <w:r w:rsidRPr="00616987">
              <w:rPr>
                <w:rFonts w:ascii="Arial" w:hAnsi="Arial" w:cs="Arial"/>
                <w:b/>
                <w:i/>
                <w:sz w:val="22"/>
                <w:szCs w:val="22"/>
              </w:rPr>
              <w:t>NAME CHANGE:</w:t>
            </w:r>
            <w:r w:rsidRPr="00616987">
              <w:rPr>
                <w:rFonts w:ascii="Arial" w:hAnsi="Arial" w:cs="Arial"/>
                <w:i/>
                <w:sz w:val="22"/>
                <w:szCs w:val="22"/>
              </w:rPr>
              <w:t xml:space="preserve"> MTEC 1001 Media Design Skills Lab to MTEC 1001 Game Design and Interactive Media Skills Lab</w:t>
            </w:r>
          </w:p>
          <w:p w14:paraId="553456EB" w14:textId="77777777" w:rsidR="00CA3AA0"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 xml:space="preserve">NAME CHANGE: </w:t>
            </w:r>
            <w:r w:rsidRPr="00616987">
              <w:rPr>
                <w:rFonts w:ascii="Arial" w:hAnsi="Arial" w:cs="Arial"/>
                <w:i/>
                <w:sz w:val="22"/>
                <w:szCs w:val="22"/>
              </w:rPr>
              <w:t>MTEC 4800 Interdisciplinary Team Project II to Interdisciplinary Team Project</w:t>
            </w:r>
          </w:p>
          <w:p w14:paraId="53F757AD" w14:textId="77777777" w:rsidR="00CA6C57" w:rsidRPr="00616987" w:rsidRDefault="00CA6C57" w:rsidP="00B97B9F">
            <w:pPr>
              <w:numPr>
                <w:ilvl w:val="0"/>
                <w:numId w:val="13"/>
              </w:numPr>
              <w:rPr>
                <w:rFonts w:ascii="Arial" w:hAnsi="Arial" w:cs="Arial"/>
                <w:b/>
                <w:i/>
                <w:sz w:val="22"/>
                <w:szCs w:val="22"/>
              </w:rPr>
            </w:pPr>
            <w:r w:rsidRPr="00616987">
              <w:rPr>
                <w:rFonts w:ascii="Arial" w:hAnsi="Arial" w:cs="Arial"/>
                <w:b/>
                <w:i/>
                <w:sz w:val="22"/>
                <w:szCs w:val="22"/>
              </w:rPr>
              <w:t>NUMBER CHANGE:</w:t>
            </w:r>
            <w:r w:rsidRPr="00616987">
              <w:rPr>
                <w:rFonts w:ascii="Arial" w:hAnsi="Arial" w:cs="Arial"/>
                <w:i/>
                <w:sz w:val="22"/>
                <w:szCs w:val="22"/>
              </w:rPr>
              <w:t> ENT 2240 Music Technology to MTEC 2240 Music Technology</w:t>
            </w:r>
          </w:p>
          <w:p w14:paraId="52EB6DAD" w14:textId="77777777" w:rsidR="00CA6C57" w:rsidRPr="00616987" w:rsidRDefault="00CA6C57" w:rsidP="00B97B9F">
            <w:pPr>
              <w:numPr>
                <w:ilvl w:val="0"/>
                <w:numId w:val="13"/>
              </w:numPr>
              <w:rPr>
                <w:rFonts w:ascii="Arial" w:hAnsi="Arial" w:cs="Arial"/>
                <w:i/>
                <w:sz w:val="22"/>
                <w:szCs w:val="22"/>
              </w:rPr>
            </w:pPr>
            <w:r w:rsidRPr="00616987">
              <w:rPr>
                <w:rFonts w:ascii="Arial" w:hAnsi="Arial" w:cs="Arial"/>
                <w:b/>
                <w:i/>
                <w:sz w:val="22"/>
                <w:szCs w:val="22"/>
              </w:rPr>
              <w:t>NUMBER CHANGE:</w:t>
            </w:r>
            <w:r w:rsidRPr="00616987">
              <w:rPr>
                <w:rFonts w:ascii="Arial" w:hAnsi="Arial" w:cs="Arial"/>
                <w:i/>
                <w:sz w:val="22"/>
                <w:szCs w:val="22"/>
              </w:rPr>
              <w:t> ENT 2260 Music Synthesis and Sampling to MTEC 2260 Music Synthesis and Sampling</w:t>
            </w:r>
          </w:p>
          <w:p w14:paraId="2CDB59EB" w14:textId="77777777" w:rsidR="00B1162E" w:rsidRPr="00616987" w:rsidRDefault="00B1162E" w:rsidP="00B97B9F">
            <w:pPr>
              <w:numPr>
                <w:ilvl w:val="0"/>
                <w:numId w:val="13"/>
              </w:numPr>
              <w:rPr>
                <w:rFonts w:ascii="Arial" w:hAnsi="Arial" w:cs="Arial"/>
                <w:b/>
                <w:i/>
                <w:sz w:val="22"/>
                <w:szCs w:val="22"/>
              </w:rPr>
            </w:pPr>
            <w:r w:rsidRPr="00616987">
              <w:rPr>
                <w:rFonts w:ascii="Arial" w:hAnsi="Arial" w:cs="Arial"/>
                <w:b/>
                <w:i/>
                <w:sz w:val="22"/>
                <w:szCs w:val="22"/>
              </w:rPr>
              <w:t xml:space="preserve">DESCRIPTION CHANGE: </w:t>
            </w:r>
            <w:r w:rsidRPr="00616987">
              <w:rPr>
                <w:rFonts w:ascii="Arial" w:hAnsi="Arial" w:cs="Arial"/>
                <w:i/>
                <w:sz w:val="22"/>
                <w:szCs w:val="22"/>
              </w:rPr>
              <w:t>MTEC 1102 to reflect the development and design workflow, production pipeline</w:t>
            </w:r>
          </w:p>
          <w:p w14:paraId="76155E91" w14:textId="77777777" w:rsidR="00B1162E" w:rsidRPr="00616987" w:rsidRDefault="00B1162E" w:rsidP="00B97B9F">
            <w:pPr>
              <w:numPr>
                <w:ilvl w:val="0"/>
                <w:numId w:val="13"/>
              </w:numPr>
              <w:rPr>
                <w:rFonts w:ascii="Arial" w:hAnsi="Arial" w:cs="Arial"/>
                <w:i/>
                <w:sz w:val="22"/>
                <w:szCs w:val="22"/>
              </w:rPr>
            </w:pPr>
            <w:r w:rsidRPr="00616987">
              <w:rPr>
                <w:rFonts w:ascii="Arial" w:hAnsi="Arial" w:cs="Arial"/>
                <w:b/>
                <w:i/>
                <w:sz w:val="22"/>
                <w:szCs w:val="22"/>
              </w:rPr>
              <w:t>CHANGES TO MTEC 2250</w:t>
            </w:r>
            <w:r w:rsidRPr="00616987">
              <w:rPr>
                <w:rFonts w:ascii="Arial" w:hAnsi="Arial" w:cs="Arial"/>
                <w:i/>
                <w:sz w:val="22"/>
                <w:szCs w:val="22"/>
              </w:rPr>
              <w:t xml:space="preserve"> </w:t>
            </w:r>
          </w:p>
          <w:p w14:paraId="2CD9C47B" w14:textId="77777777" w:rsidR="00B1162E" w:rsidRPr="00616987" w:rsidRDefault="00B1162E" w:rsidP="00B97B9F">
            <w:pPr>
              <w:ind w:left="1685" w:hanging="540"/>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NAME</w:t>
            </w:r>
            <w:r w:rsidRPr="00616987">
              <w:rPr>
                <w:rFonts w:ascii="Arial" w:hAnsi="Arial" w:cs="Arial"/>
                <w:i/>
                <w:sz w:val="22"/>
                <w:szCs w:val="22"/>
              </w:rPr>
              <w:t xml:space="preserve">: from Tangible Media to Fabrication for Physical Computing </w:t>
            </w:r>
          </w:p>
          <w:p w14:paraId="39537A6D" w14:textId="0846C656" w:rsidR="00B1162E" w:rsidRPr="00616987" w:rsidRDefault="00B1162E" w:rsidP="00B97B9F">
            <w:pPr>
              <w:ind w:left="1685" w:hanging="547"/>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PREREQUISITE</w:t>
            </w:r>
            <w:r w:rsidRPr="00616987">
              <w:rPr>
                <w:rFonts w:ascii="Arial" w:hAnsi="Arial" w:cs="Arial"/>
                <w:i/>
                <w:sz w:val="22"/>
                <w:szCs w:val="22"/>
              </w:rPr>
              <w:t>:</w:t>
            </w:r>
            <w:r w:rsidRPr="00616987">
              <w:rPr>
                <w:rFonts w:ascii="Arial" w:hAnsi="Arial" w:cs="Arial"/>
                <w:b/>
                <w:i/>
                <w:sz w:val="22"/>
                <w:szCs w:val="22"/>
              </w:rPr>
              <w:t xml:space="preserve"> </w:t>
            </w:r>
            <w:r w:rsidRPr="00616987">
              <w:rPr>
                <w:rFonts w:ascii="Arial" w:hAnsi="Arial" w:cs="Arial"/>
                <w:i/>
                <w:sz w:val="22"/>
                <w:szCs w:val="22"/>
              </w:rPr>
              <w:t xml:space="preserve">MTEC 2250: pre: MTEC 1005 and CST 1001 </w:t>
            </w:r>
          </w:p>
          <w:p w14:paraId="528C75F9" w14:textId="77777777" w:rsidR="00B1162E" w:rsidRPr="00616987" w:rsidRDefault="00B1162E" w:rsidP="00B97B9F">
            <w:pPr>
              <w:ind w:left="1138"/>
              <w:rPr>
                <w:rFonts w:ascii="Arial" w:hAnsi="Arial" w:cs="Arial"/>
                <w:i/>
                <w:sz w:val="22"/>
                <w:szCs w:val="22"/>
              </w:rPr>
            </w:pPr>
            <w:r w:rsidRPr="00616987">
              <w:rPr>
                <w:rFonts w:ascii="Arial" w:hAnsi="Arial" w:cs="Arial"/>
                <w:i/>
                <w:sz w:val="22"/>
                <w:szCs w:val="22"/>
              </w:rPr>
              <w:t>•</w:t>
            </w:r>
            <w:r w:rsidRPr="00616987">
              <w:rPr>
                <w:rFonts w:ascii="Arial" w:hAnsi="Arial" w:cs="Arial"/>
                <w:sz w:val="22"/>
                <w:szCs w:val="22"/>
              </w:rPr>
              <w:t>DESCRIPTION</w:t>
            </w:r>
            <w:r w:rsidRPr="00616987">
              <w:rPr>
                <w:rFonts w:ascii="Arial" w:hAnsi="Arial" w:cs="Arial"/>
                <w:i/>
                <w:sz w:val="22"/>
                <w:szCs w:val="22"/>
              </w:rPr>
              <w:t>: to reflect fabrication emphasis</w:t>
            </w:r>
          </w:p>
          <w:p w14:paraId="7196AB25" w14:textId="77777777" w:rsidR="00B1162E" w:rsidRPr="00616987" w:rsidRDefault="00B1162E" w:rsidP="00B97B9F">
            <w:pPr>
              <w:numPr>
                <w:ilvl w:val="0"/>
                <w:numId w:val="13"/>
              </w:numPr>
              <w:rPr>
                <w:rFonts w:ascii="Arial" w:hAnsi="Arial" w:cs="Arial"/>
                <w:b/>
                <w:i/>
                <w:sz w:val="22"/>
                <w:szCs w:val="22"/>
              </w:rPr>
            </w:pPr>
            <w:r w:rsidRPr="00616987">
              <w:rPr>
                <w:rFonts w:ascii="Arial" w:hAnsi="Arial" w:cs="Arial"/>
                <w:b/>
                <w:i/>
                <w:sz w:val="22"/>
                <w:szCs w:val="22"/>
              </w:rPr>
              <w:t>CHANGES TO</w:t>
            </w:r>
            <w:r w:rsidR="00CA3AA0" w:rsidRPr="00616987">
              <w:rPr>
                <w:rFonts w:ascii="Arial" w:hAnsi="Arial" w:cs="Arial"/>
                <w:b/>
                <w:i/>
                <w:sz w:val="22"/>
                <w:szCs w:val="22"/>
              </w:rPr>
              <w:t xml:space="preserve"> MTEC 2210</w:t>
            </w:r>
            <w:r w:rsidR="00CA3AA0" w:rsidRPr="00616987">
              <w:rPr>
                <w:rFonts w:ascii="Arial" w:hAnsi="Arial" w:cs="Arial"/>
                <w:i/>
                <w:sz w:val="22"/>
                <w:szCs w:val="22"/>
              </w:rPr>
              <w:t xml:space="preserve"> </w:t>
            </w:r>
          </w:p>
          <w:p w14:paraId="3C30948A" w14:textId="77777777" w:rsidR="00CA3AA0" w:rsidRPr="00616987" w:rsidRDefault="00457C19" w:rsidP="00B97B9F">
            <w:pPr>
              <w:ind w:left="1685" w:hanging="540"/>
              <w:rPr>
                <w:rFonts w:ascii="Arial" w:hAnsi="Arial" w:cs="Arial"/>
                <w:i/>
                <w:sz w:val="22"/>
                <w:szCs w:val="22"/>
              </w:rPr>
            </w:pPr>
            <w:r w:rsidRPr="00616987">
              <w:rPr>
                <w:rFonts w:ascii="Arial" w:hAnsi="Arial" w:cs="Arial"/>
                <w:i/>
                <w:sz w:val="22"/>
                <w:szCs w:val="22"/>
              </w:rPr>
              <w:t xml:space="preserve">• </w:t>
            </w:r>
            <w:r w:rsidR="00B1162E" w:rsidRPr="00616987">
              <w:rPr>
                <w:rFonts w:ascii="Arial" w:hAnsi="Arial" w:cs="Arial"/>
                <w:sz w:val="22"/>
                <w:szCs w:val="22"/>
              </w:rPr>
              <w:t>NAME</w:t>
            </w:r>
            <w:r w:rsidR="00B1162E" w:rsidRPr="00616987">
              <w:rPr>
                <w:rFonts w:ascii="Arial" w:hAnsi="Arial" w:cs="Arial"/>
                <w:i/>
                <w:sz w:val="22"/>
                <w:szCs w:val="22"/>
              </w:rPr>
              <w:t xml:space="preserve">: </w:t>
            </w:r>
            <w:r w:rsidRPr="00616987">
              <w:rPr>
                <w:rFonts w:ascii="Arial" w:hAnsi="Arial" w:cs="Arial"/>
                <w:i/>
                <w:sz w:val="22"/>
                <w:szCs w:val="22"/>
              </w:rPr>
              <w:t xml:space="preserve">from </w:t>
            </w:r>
            <w:r w:rsidR="00CA3AA0" w:rsidRPr="00616987">
              <w:rPr>
                <w:rFonts w:ascii="Arial" w:hAnsi="Arial" w:cs="Arial"/>
                <w:i/>
                <w:sz w:val="22"/>
                <w:szCs w:val="22"/>
              </w:rPr>
              <w:t>Media Design to Game Design and Interactive Media</w:t>
            </w:r>
          </w:p>
          <w:p w14:paraId="2EBF53C4" w14:textId="77777777" w:rsidR="00457C19" w:rsidRPr="00616987" w:rsidRDefault="00457C19" w:rsidP="00B97B9F">
            <w:pPr>
              <w:ind w:left="1685" w:hanging="540"/>
              <w:rPr>
                <w:rFonts w:ascii="Arial" w:hAnsi="Arial" w:cs="Arial"/>
                <w:i/>
                <w:sz w:val="22"/>
                <w:szCs w:val="22"/>
              </w:rPr>
            </w:pPr>
            <w:r w:rsidRPr="00616987">
              <w:rPr>
                <w:rFonts w:ascii="Arial" w:hAnsi="Arial" w:cs="Arial"/>
                <w:i/>
                <w:sz w:val="22"/>
                <w:szCs w:val="22"/>
              </w:rPr>
              <w:t>•</w:t>
            </w:r>
            <w:r w:rsidRPr="00616987">
              <w:rPr>
                <w:rFonts w:ascii="Arial" w:hAnsi="Arial" w:cs="Arial"/>
                <w:b/>
                <w:i/>
                <w:sz w:val="22"/>
                <w:szCs w:val="22"/>
              </w:rPr>
              <w:t xml:space="preserve"> </w:t>
            </w:r>
            <w:r w:rsidRPr="00616987">
              <w:rPr>
                <w:rFonts w:ascii="Arial" w:hAnsi="Arial" w:cs="Arial"/>
                <w:sz w:val="22"/>
                <w:szCs w:val="22"/>
              </w:rPr>
              <w:t>PREREQUISITE</w:t>
            </w:r>
            <w:r w:rsidRPr="00616987">
              <w:rPr>
                <w:rFonts w:ascii="Arial" w:hAnsi="Arial" w:cs="Arial"/>
                <w:i/>
                <w:sz w:val="22"/>
                <w:szCs w:val="22"/>
              </w:rPr>
              <w:t>:</w:t>
            </w:r>
            <w:r w:rsidRPr="00616987">
              <w:rPr>
                <w:rFonts w:ascii="Arial" w:hAnsi="Arial" w:cs="Arial"/>
                <w:b/>
                <w:i/>
                <w:sz w:val="22"/>
                <w:szCs w:val="22"/>
              </w:rPr>
              <w:t xml:space="preserve"> </w:t>
            </w:r>
            <w:r w:rsidRPr="00616987">
              <w:rPr>
                <w:rFonts w:ascii="Arial" w:hAnsi="Arial" w:cs="Arial"/>
                <w:i/>
                <w:sz w:val="22"/>
                <w:szCs w:val="22"/>
              </w:rPr>
              <w:t xml:space="preserve">MTEC 2210: pre: MTEC 1102 pre or co MTEC 2120 </w:t>
            </w:r>
          </w:p>
          <w:p w14:paraId="7CFD53AD" w14:textId="77777777" w:rsidR="00457C19" w:rsidRPr="00616987" w:rsidRDefault="00457C19" w:rsidP="00B97B9F">
            <w:pPr>
              <w:ind w:left="1685" w:hanging="540"/>
              <w:rPr>
                <w:rFonts w:ascii="Arial" w:hAnsi="Arial" w:cs="Arial"/>
                <w:i/>
                <w:sz w:val="22"/>
                <w:szCs w:val="22"/>
              </w:rPr>
            </w:pPr>
            <w:r w:rsidRPr="00616987">
              <w:rPr>
                <w:rFonts w:ascii="Arial" w:hAnsi="Arial" w:cs="Arial"/>
                <w:i/>
                <w:sz w:val="22"/>
                <w:szCs w:val="22"/>
              </w:rPr>
              <w:t>• </w:t>
            </w:r>
            <w:r w:rsidRPr="00616987">
              <w:rPr>
                <w:rFonts w:ascii="Arial" w:hAnsi="Arial" w:cs="Arial"/>
                <w:sz w:val="22"/>
                <w:szCs w:val="22"/>
              </w:rPr>
              <w:t>DESCRIPTION</w:t>
            </w:r>
            <w:r w:rsidRPr="00616987">
              <w:rPr>
                <w:rFonts w:ascii="Arial" w:hAnsi="Arial" w:cs="Arial"/>
                <w:i/>
                <w:sz w:val="22"/>
                <w:szCs w:val="22"/>
              </w:rPr>
              <w:t>:</w:t>
            </w:r>
            <w:r w:rsidRPr="00616987">
              <w:rPr>
                <w:rFonts w:ascii="Arial" w:hAnsi="Arial" w:cs="Arial"/>
                <w:b/>
                <w:i/>
                <w:sz w:val="22"/>
                <w:szCs w:val="22"/>
              </w:rPr>
              <w:t xml:space="preserve"> </w:t>
            </w:r>
            <w:r w:rsidRPr="00616987">
              <w:rPr>
                <w:rFonts w:ascii="Arial" w:hAnsi="Arial" w:cs="Arial"/>
                <w:i/>
                <w:sz w:val="22"/>
                <w:szCs w:val="22"/>
              </w:rPr>
              <w:t>to reflect Game Design and Interactive Media</w:t>
            </w:r>
          </w:p>
          <w:p w14:paraId="1D800D02" w14:textId="77777777" w:rsidR="00457C19"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CHANGE</w:t>
            </w:r>
            <w:r w:rsidR="00457C19" w:rsidRPr="00616987">
              <w:rPr>
                <w:rFonts w:ascii="Arial" w:hAnsi="Arial" w:cs="Arial"/>
                <w:b/>
                <w:i/>
                <w:sz w:val="22"/>
                <w:szCs w:val="22"/>
              </w:rPr>
              <w:t>S TO</w:t>
            </w:r>
            <w:r w:rsidRPr="00616987">
              <w:rPr>
                <w:rFonts w:ascii="Arial" w:hAnsi="Arial" w:cs="Arial"/>
                <w:b/>
                <w:i/>
                <w:sz w:val="22"/>
                <w:szCs w:val="22"/>
              </w:rPr>
              <w:t xml:space="preserve"> MTEC 3175</w:t>
            </w:r>
            <w:r w:rsidRPr="00616987">
              <w:rPr>
                <w:rFonts w:ascii="Arial" w:hAnsi="Arial" w:cs="Arial"/>
                <w:i/>
                <w:sz w:val="22"/>
                <w:szCs w:val="22"/>
              </w:rPr>
              <w:t xml:space="preserve"> </w:t>
            </w:r>
          </w:p>
          <w:p w14:paraId="547FD4A0" w14:textId="77777777" w:rsidR="00CA3AA0" w:rsidRPr="00616987" w:rsidRDefault="00457C19" w:rsidP="00B97B9F">
            <w:pPr>
              <w:ind w:left="1685" w:hanging="513"/>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NAME</w:t>
            </w:r>
            <w:r w:rsidRPr="00616987">
              <w:rPr>
                <w:rFonts w:ascii="Arial" w:hAnsi="Arial" w:cs="Arial"/>
                <w:i/>
                <w:sz w:val="22"/>
                <w:szCs w:val="22"/>
              </w:rPr>
              <w:t xml:space="preserve">: </w:t>
            </w:r>
            <w:r w:rsidR="00CA3AA0" w:rsidRPr="00616987">
              <w:rPr>
                <w:rFonts w:ascii="Arial" w:hAnsi="Arial" w:cs="Arial"/>
                <w:i/>
                <w:sz w:val="22"/>
                <w:szCs w:val="22"/>
              </w:rPr>
              <w:t>from Ecological Design to Experimental Game Design and Development</w:t>
            </w:r>
          </w:p>
          <w:p w14:paraId="470CE23B" w14:textId="77777777" w:rsidR="00457C19" w:rsidRPr="00616987" w:rsidRDefault="00457C19" w:rsidP="00B97B9F">
            <w:pPr>
              <w:ind w:left="1172"/>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PREREQUISITE</w:t>
            </w:r>
            <w:r w:rsidRPr="00616987">
              <w:rPr>
                <w:rFonts w:ascii="Arial" w:hAnsi="Arial" w:cs="Arial"/>
                <w:i/>
                <w:sz w:val="22"/>
                <w:szCs w:val="22"/>
              </w:rPr>
              <w:t>:</w:t>
            </w:r>
            <w:r w:rsidRPr="00616987">
              <w:rPr>
                <w:rFonts w:ascii="Arial" w:hAnsi="Arial" w:cs="Arial"/>
                <w:b/>
                <w:i/>
                <w:sz w:val="22"/>
                <w:szCs w:val="22"/>
              </w:rPr>
              <w:t xml:space="preserve"> </w:t>
            </w:r>
            <w:r w:rsidRPr="00616987">
              <w:rPr>
                <w:rFonts w:ascii="Arial" w:hAnsi="Arial" w:cs="Arial"/>
                <w:i/>
                <w:sz w:val="22"/>
                <w:szCs w:val="22"/>
              </w:rPr>
              <w:t>MTEC 2210 pre or co MTEC 2230</w:t>
            </w:r>
          </w:p>
          <w:p w14:paraId="544FBEAF" w14:textId="77777777" w:rsidR="00457C19" w:rsidRPr="00616987" w:rsidRDefault="00457C19" w:rsidP="00B97B9F">
            <w:pPr>
              <w:ind w:left="1712" w:hanging="540"/>
              <w:rPr>
                <w:rFonts w:ascii="Arial" w:hAnsi="Arial" w:cs="Arial"/>
                <w:i/>
                <w:sz w:val="22"/>
                <w:szCs w:val="22"/>
              </w:rPr>
            </w:pPr>
            <w:r w:rsidRPr="00616987">
              <w:rPr>
                <w:rFonts w:ascii="Arial" w:hAnsi="Arial" w:cs="Arial"/>
                <w:i/>
                <w:sz w:val="22"/>
                <w:szCs w:val="22"/>
              </w:rPr>
              <w:t>• </w:t>
            </w:r>
            <w:r w:rsidRPr="00616987">
              <w:rPr>
                <w:rFonts w:ascii="Arial" w:hAnsi="Arial" w:cs="Arial"/>
                <w:sz w:val="22"/>
                <w:szCs w:val="22"/>
              </w:rPr>
              <w:t>DESCRIPTION</w:t>
            </w:r>
            <w:r w:rsidRPr="00616987">
              <w:rPr>
                <w:rFonts w:ascii="Arial" w:hAnsi="Arial" w:cs="Arial"/>
                <w:b/>
                <w:i/>
                <w:sz w:val="22"/>
                <w:szCs w:val="22"/>
              </w:rPr>
              <w:t>:</w:t>
            </w:r>
            <w:r w:rsidRPr="00616987">
              <w:rPr>
                <w:rFonts w:ascii="Arial" w:hAnsi="Arial" w:cs="Arial"/>
                <w:i/>
                <w:sz w:val="22"/>
                <w:szCs w:val="22"/>
              </w:rPr>
              <w:t>  to reflect name change to Experimental Game Design and Development</w:t>
            </w:r>
          </w:p>
          <w:p w14:paraId="125323D5" w14:textId="77777777" w:rsidR="00457C19"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CHANGE</w:t>
            </w:r>
            <w:r w:rsidR="00457C19" w:rsidRPr="00616987">
              <w:rPr>
                <w:rFonts w:ascii="Arial" w:hAnsi="Arial" w:cs="Arial"/>
                <w:b/>
                <w:i/>
                <w:sz w:val="22"/>
                <w:szCs w:val="22"/>
              </w:rPr>
              <w:t>S TO</w:t>
            </w:r>
            <w:r w:rsidRPr="00616987">
              <w:rPr>
                <w:rFonts w:ascii="Arial" w:hAnsi="Arial" w:cs="Arial"/>
                <w:b/>
                <w:i/>
                <w:sz w:val="22"/>
                <w:szCs w:val="22"/>
              </w:rPr>
              <w:t xml:space="preserve"> </w:t>
            </w:r>
            <w:r w:rsidR="008056AD" w:rsidRPr="00616987">
              <w:rPr>
                <w:rFonts w:ascii="Arial" w:hAnsi="Arial" w:cs="Arial"/>
                <w:b/>
                <w:i/>
                <w:sz w:val="22"/>
                <w:szCs w:val="22"/>
              </w:rPr>
              <w:t>MTEC 3230</w:t>
            </w:r>
            <w:r w:rsidR="008056AD" w:rsidRPr="00616987">
              <w:rPr>
                <w:rFonts w:ascii="Arial" w:hAnsi="Arial" w:cs="Arial"/>
                <w:i/>
                <w:sz w:val="22"/>
                <w:szCs w:val="22"/>
              </w:rPr>
              <w:t xml:space="preserve"> </w:t>
            </w:r>
          </w:p>
          <w:p w14:paraId="1A925735" w14:textId="77777777" w:rsidR="00CA3AA0" w:rsidRPr="00616987" w:rsidRDefault="00457C19" w:rsidP="00B97B9F">
            <w:pPr>
              <w:ind w:left="1712" w:hanging="540"/>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NAME</w:t>
            </w:r>
            <w:r w:rsidRPr="00616987">
              <w:rPr>
                <w:rFonts w:ascii="Arial" w:hAnsi="Arial" w:cs="Arial"/>
                <w:i/>
                <w:sz w:val="22"/>
                <w:szCs w:val="22"/>
              </w:rPr>
              <w:t xml:space="preserve">: </w:t>
            </w:r>
            <w:r w:rsidR="008056AD" w:rsidRPr="00616987">
              <w:rPr>
                <w:rFonts w:ascii="Arial" w:hAnsi="Arial" w:cs="Arial"/>
                <w:i/>
                <w:sz w:val="22"/>
                <w:szCs w:val="22"/>
              </w:rPr>
              <w:t xml:space="preserve">from </w:t>
            </w:r>
            <w:r w:rsidR="00CA3AA0" w:rsidRPr="00616987">
              <w:rPr>
                <w:rFonts w:ascii="Arial" w:hAnsi="Arial" w:cs="Arial"/>
                <w:i/>
                <w:sz w:val="22"/>
                <w:szCs w:val="22"/>
              </w:rPr>
              <w:t>Introduction to Interactive 3-</w:t>
            </w:r>
            <w:r w:rsidR="00CA3AA0" w:rsidRPr="00616987">
              <w:rPr>
                <w:rFonts w:ascii="Arial" w:hAnsi="Arial" w:cs="Arial"/>
                <w:i/>
                <w:sz w:val="22"/>
                <w:szCs w:val="22"/>
              </w:rPr>
              <w:lastRenderedPageBreak/>
              <w:t>Dimensional Environments Programming to Mixed Reality for Immersive Worlds</w:t>
            </w:r>
          </w:p>
          <w:p w14:paraId="7B2841E6" w14:textId="77777777" w:rsidR="00457C19" w:rsidRPr="00616987" w:rsidRDefault="00457C19" w:rsidP="00B97B9F">
            <w:pPr>
              <w:ind w:left="1712" w:hanging="540"/>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PREREQUISITE</w:t>
            </w:r>
            <w:r w:rsidRPr="00616987">
              <w:rPr>
                <w:rFonts w:ascii="Arial" w:hAnsi="Arial" w:cs="Arial"/>
                <w:i/>
                <w:sz w:val="22"/>
                <w:szCs w:val="22"/>
              </w:rPr>
              <w:t>: MTEC 2210 pre or co MTEC 2230</w:t>
            </w:r>
          </w:p>
          <w:p w14:paraId="527516DB" w14:textId="77777777" w:rsidR="00457C19" w:rsidRPr="00616987" w:rsidRDefault="00457C19" w:rsidP="00B97B9F">
            <w:pPr>
              <w:ind w:left="1712" w:hanging="540"/>
              <w:rPr>
                <w:rFonts w:ascii="Arial" w:hAnsi="Arial" w:cs="Arial"/>
                <w:i/>
                <w:sz w:val="22"/>
                <w:szCs w:val="22"/>
              </w:rPr>
            </w:pPr>
            <w:r w:rsidRPr="00616987">
              <w:rPr>
                <w:rFonts w:ascii="Arial" w:hAnsi="Arial" w:cs="Arial"/>
                <w:sz w:val="22"/>
                <w:szCs w:val="22"/>
              </w:rPr>
              <w:t>• DESCRIPTION:</w:t>
            </w:r>
            <w:r w:rsidRPr="00616987">
              <w:rPr>
                <w:rFonts w:ascii="Arial" w:hAnsi="Arial" w:cs="Arial"/>
                <w:b/>
                <w:i/>
                <w:sz w:val="22"/>
                <w:szCs w:val="22"/>
              </w:rPr>
              <w:t xml:space="preserve"> </w:t>
            </w:r>
            <w:r w:rsidRPr="00616987">
              <w:rPr>
                <w:rFonts w:ascii="Arial" w:hAnsi="Arial" w:cs="Arial"/>
                <w:i/>
                <w:sz w:val="22"/>
                <w:szCs w:val="22"/>
              </w:rPr>
              <w:t>to reflect name change to Mixed Reality for Immersive Worlds</w:t>
            </w:r>
          </w:p>
          <w:p w14:paraId="70FAA499" w14:textId="77777777" w:rsidR="00457C19"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CHANGE</w:t>
            </w:r>
            <w:r w:rsidR="00457C19" w:rsidRPr="00616987">
              <w:rPr>
                <w:rFonts w:ascii="Arial" w:hAnsi="Arial" w:cs="Arial"/>
                <w:b/>
                <w:i/>
                <w:sz w:val="22"/>
                <w:szCs w:val="22"/>
              </w:rPr>
              <w:t xml:space="preserve">S TO </w:t>
            </w:r>
            <w:r w:rsidRPr="00616987">
              <w:rPr>
                <w:rFonts w:ascii="Arial" w:hAnsi="Arial" w:cs="Arial"/>
                <w:b/>
                <w:i/>
                <w:sz w:val="22"/>
                <w:szCs w:val="22"/>
              </w:rPr>
              <w:t>MTEC 3140</w:t>
            </w:r>
            <w:r w:rsidRPr="00616987">
              <w:rPr>
                <w:rFonts w:ascii="Arial" w:hAnsi="Arial" w:cs="Arial"/>
                <w:i/>
                <w:sz w:val="22"/>
                <w:szCs w:val="22"/>
              </w:rPr>
              <w:t xml:space="preserve"> </w:t>
            </w:r>
          </w:p>
          <w:p w14:paraId="5A898801" w14:textId="77777777" w:rsidR="00457C19" w:rsidRPr="00616987" w:rsidRDefault="00457C19" w:rsidP="00B97B9F">
            <w:pPr>
              <w:ind w:left="1712" w:hanging="540"/>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PREREQUISITE</w:t>
            </w:r>
            <w:r w:rsidRPr="00616987">
              <w:rPr>
                <w:rFonts w:ascii="Arial" w:hAnsi="Arial" w:cs="Arial"/>
                <w:i/>
                <w:sz w:val="22"/>
                <w:szCs w:val="22"/>
              </w:rPr>
              <w:t>: MTEC 2210 and MTEC 2230, for non MTEC majors: ENG 1773 Weird Science, ENG 2420 Science Fiction</w:t>
            </w:r>
          </w:p>
          <w:p w14:paraId="6933631B" w14:textId="77777777" w:rsidR="00CA3AA0" w:rsidRPr="00616987" w:rsidRDefault="00457C19" w:rsidP="00B97B9F">
            <w:pPr>
              <w:ind w:left="1712" w:hanging="540"/>
              <w:rPr>
                <w:rFonts w:ascii="Arial" w:hAnsi="Arial" w:cs="Arial"/>
                <w:i/>
                <w:sz w:val="22"/>
                <w:szCs w:val="22"/>
              </w:rPr>
            </w:pPr>
            <w:r w:rsidRPr="00616987">
              <w:rPr>
                <w:rFonts w:ascii="Arial" w:hAnsi="Arial" w:cs="Arial"/>
                <w:i/>
                <w:sz w:val="22"/>
                <w:szCs w:val="22"/>
              </w:rPr>
              <w:t xml:space="preserve">• </w:t>
            </w:r>
            <w:r w:rsidRPr="00616987">
              <w:rPr>
                <w:rFonts w:ascii="Arial" w:hAnsi="Arial" w:cs="Arial"/>
                <w:sz w:val="22"/>
                <w:szCs w:val="22"/>
              </w:rPr>
              <w:t>DESCRIPTION</w:t>
            </w:r>
            <w:r w:rsidRPr="00616987">
              <w:rPr>
                <w:rFonts w:ascii="Arial" w:hAnsi="Arial" w:cs="Arial"/>
                <w:i/>
                <w:sz w:val="22"/>
                <w:szCs w:val="22"/>
              </w:rPr>
              <w:t xml:space="preserve">: </w:t>
            </w:r>
            <w:r w:rsidR="00CA3AA0" w:rsidRPr="00616987">
              <w:rPr>
                <w:rFonts w:ascii="Arial" w:hAnsi="Arial" w:cs="Arial"/>
                <w:i/>
                <w:sz w:val="22"/>
                <w:szCs w:val="22"/>
              </w:rPr>
              <w:t>change offered in the fall to offered in the spring</w:t>
            </w:r>
          </w:p>
          <w:p w14:paraId="736DED5B" w14:textId="77777777" w:rsidR="00CA3AA0" w:rsidRPr="00616987" w:rsidRDefault="00CA3AA0" w:rsidP="00B97B9F">
            <w:pPr>
              <w:numPr>
                <w:ilvl w:val="0"/>
                <w:numId w:val="13"/>
              </w:numPr>
              <w:rPr>
                <w:rFonts w:ascii="Arial" w:hAnsi="Arial" w:cs="Arial"/>
                <w:b/>
                <w:i/>
                <w:sz w:val="22"/>
                <w:szCs w:val="22"/>
              </w:rPr>
            </w:pPr>
            <w:r w:rsidRPr="00616987">
              <w:rPr>
                <w:rFonts w:ascii="Arial" w:hAnsi="Arial" w:cs="Arial"/>
                <w:b/>
                <w:i/>
                <w:sz w:val="22"/>
                <w:szCs w:val="22"/>
              </w:rPr>
              <w:t>PREREQUISITE CHANGE</w:t>
            </w:r>
            <w:r w:rsidR="00457C19" w:rsidRPr="00616987">
              <w:rPr>
                <w:rFonts w:ascii="Arial" w:hAnsi="Arial" w:cs="Arial"/>
                <w:b/>
                <w:i/>
                <w:sz w:val="22"/>
                <w:szCs w:val="22"/>
              </w:rPr>
              <w:t xml:space="preserve"> </w:t>
            </w:r>
            <w:r w:rsidR="00D43F39" w:rsidRPr="00616987">
              <w:rPr>
                <w:rFonts w:ascii="Arial" w:hAnsi="Arial" w:cs="Arial"/>
                <w:b/>
                <w:i/>
                <w:sz w:val="22"/>
                <w:szCs w:val="22"/>
              </w:rPr>
              <w:t xml:space="preserve">TO </w:t>
            </w:r>
            <w:r w:rsidRPr="00616987">
              <w:rPr>
                <w:rFonts w:ascii="Arial" w:hAnsi="Arial" w:cs="Arial"/>
                <w:b/>
                <w:i/>
                <w:sz w:val="22"/>
                <w:szCs w:val="22"/>
              </w:rPr>
              <w:t>MTEC 1101</w:t>
            </w:r>
            <w:r w:rsidRPr="00616987">
              <w:rPr>
                <w:rFonts w:ascii="Arial" w:hAnsi="Arial" w:cs="Arial"/>
                <w:i/>
                <w:sz w:val="22"/>
                <w:szCs w:val="22"/>
              </w:rPr>
              <w:t>: co: MTEC 1001</w:t>
            </w:r>
          </w:p>
          <w:p w14:paraId="5B37A123" w14:textId="77777777" w:rsidR="00CA3AA0"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PREREQUISITE CHANGE</w:t>
            </w:r>
            <w:r w:rsidR="00D43F39" w:rsidRPr="00616987">
              <w:rPr>
                <w:rFonts w:ascii="Arial" w:hAnsi="Arial" w:cs="Arial"/>
                <w:b/>
                <w:i/>
                <w:sz w:val="22"/>
                <w:szCs w:val="22"/>
              </w:rPr>
              <w:t xml:space="preserve"> TO </w:t>
            </w:r>
            <w:r w:rsidRPr="00616987">
              <w:rPr>
                <w:rFonts w:ascii="Arial" w:hAnsi="Arial" w:cs="Arial"/>
                <w:b/>
                <w:i/>
                <w:sz w:val="22"/>
                <w:szCs w:val="22"/>
              </w:rPr>
              <w:t>MTEC 2120</w:t>
            </w:r>
            <w:r w:rsidRPr="00616987">
              <w:rPr>
                <w:rFonts w:ascii="Arial" w:hAnsi="Arial" w:cs="Arial"/>
                <w:i/>
                <w:sz w:val="22"/>
                <w:szCs w:val="22"/>
              </w:rPr>
              <w:t>: pre: 1102 co: CST 1101</w:t>
            </w:r>
          </w:p>
          <w:p w14:paraId="002D96E8" w14:textId="77777777" w:rsidR="00CA3AA0"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 xml:space="preserve">PREREQUISITE CHANGE </w:t>
            </w:r>
            <w:r w:rsidR="00D43F39" w:rsidRPr="00616987">
              <w:rPr>
                <w:rFonts w:ascii="Arial" w:hAnsi="Arial" w:cs="Arial"/>
                <w:b/>
                <w:i/>
                <w:sz w:val="22"/>
                <w:szCs w:val="22"/>
              </w:rPr>
              <w:t xml:space="preserve">TO </w:t>
            </w:r>
            <w:r w:rsidRPr="00616987">
              <w:rPr>
                <w:rFonts w:ascii="Arial" w:hAnsi="Arial" w:cs="Arial"/>
                <w:b/>
                <w:i/>
                <w:sz w:val="22"/>
                <w:szCs w:val="22"/>
              </w:rPr>
              <w:t>MTEC 2280</w:t>
            </w:r>
            <w:r w:rsidRPr="00616987">
              <w:rPr>
                <w:rFonts w:ascii="Arial" w:hAnsi="Arial" w:cs="Arial"/>
                <w:i/>
                <w:sz w:val="22"/>
                <w:szCs w:val="22"/>
              </w:rPr>
              <w:t>: pre: ENT 1203 or MTEC 1005 and CST 1101/MTEC1103 or MTEC 1103</w:t>
            </w:r>
          </w:p>
          <w:p w14:paraId="7002F7ED" w14:textId="77777777" w:rsidR="007A7314" w:rsidRPr="00616987" w:rsidRDefault="00CA3AA0" w:rsidP="00B97B9F">
            <w:pPr>
              <w:numPr>
                <w:ilvl w:val="0"/>
                <w:numId w:val="13"/>
              </w:numPr>
              <w:rPr>
                <w:rFonts w:ascii="Arial" w:hAnsi="Arial" w:cs="Arial"/>
                <w:i/>
                <w:sz w:val="22"/>
                <w:szCs w:val="22"/>
              </w:rPr>
            </w:pPr>
            <w:r w:rsidRPr="00616987">
              <w:rPr>
                <w:rFonts w:ascii="Arial" w:hAnsi="Arial" w:cs="Arial"/>
                <w:b/>
                <w:i/>
                <w:sz w:val="22"/>
                <w:szCs w:val="22"/>
              </w:rPr>
              <w:t>PREREQUISITE CHANGE</w:t>
            </w:r>
            <w:r w:rsidR="00D43F39" w:rsidRPr="00616987">
              <w:rPr>
                <w:rFonts w:ascii="Arial" w:hAnsi="Arial" w:cs="Arial"/>
                <w:b/>
                <w:i/>
                <w:sz w:val="22"/>
                <w:szCs w:val="22"/>
              </w:rPr>
              <w:t xml:space="preserve"> TO </w:t>
            </w:r>
            <w:r w:rsidRPr="00616987">
              <w:rPr>
                <w:rFonts w:ascii="Arial" w:hAnsi="Arial" w:cs="Arial"/>
                <w:b/>
                <w:i/>
                <w:sz w:val="22"/>
                <w:szCs w:val="22"/>
              </w:rPr>
              <w:t>MTEC 3125</w:t>
            </w:r>
            <w:r w:rsidRPr="00616987">
              <w:rPr>
                <w:rFonts w:ascii="Arial" w:hAnsi="Arial" w:cs="Arial"/>
                <w:i/>
                <w:sz w:val="22"/>
                <w:szCs w:val="22"/>
              </w:rPr>
              <w:t>: pre: ENG 1121 and MTEC 2210 or ENT 3320 or ENG 1710 or ENG 1773</w:t>
            </w:r>
          </w:p>
          <w:p w14:paraId="1B4FC97D" w14:textId="19468EE6" w:rsidR="00D43F39" w:rsidRPr="00616987" w:rsidRDefault="00CA3AA0" w:rsidP="00EA7904">
            <w:pPr>
              <w:rPr>
                <w:rFonts w:ascii="Arial" w:hAnsi="Arial" w:cs="Arial"/>
                <w:i/>
                <w:sz w:val="22"/>
                <w:szCs w:val="22"/>
              </w:rPr>
            </w:pPr>
            <w:r w:rsidRPr="00616987">
              <w:rPr>
                <w:rFonts w:ascii="Arial" w:hAnsi="Arial" w:cs="Arial"/>
                <w:i/>
                <w:sz w:val="22"/>
                <w:szCs w:val="22"/>
              </w:rPr>
              <w:t xml:space="preserve"> </w:t>
            </w:r>
          </w:p>
          <w:p w14:paraId="5EF1754F" w14:textId="77777777" w:rsidR="00CA3AA0" w:rsidRPr="00616987" w:rsidRDefault="00CA3AA0" w:rsidP="00B97B9F">
            <w:pPr>
              <w:rPr>
                <w:rFonts w:ascii="Arial" w:hAnsi="Arial" w:cs="Arial"/>
                <w:sz w:val="22"/>
                <w:szCs w:val="22"/>
              </w:rPr>
            </w:pPr>
            <w:r w:rsidRPr="00616987">
              <w:rPr>
                <w:rFonts w:ascii="Arial" w:hAnsi="Arial" w:cs="Arial"/>
                <w:b/>
                <w:sz w:val="22"/>
                <w:szCs w:val="22"/>
              </w:rPr>
              <w:t>COURSES WITHDRAWN</w:t>
            </w:r>
          </w:p>
          <w:p w14:paraId="702E3AAD" w14:textId="77777777" w:rsidR="00CA3AA0" w:rsidRPr="00616987" w:rsidRDefault="00CA3AA0" w:rsidP="00B97B9F">
            <w:pPr>
              <w:numPr>
                <w:ilvl w:val="0"/>
                <w:numId w:val="14"/>
              </w:numPr>
              <w:rPr>
                <w:rFonts w:ascii="Arial" w:hAnsi="Arial" w:cs="Arial"/>
                <w:i/>
                <w:sz w:val="22"/>
                <w:szCs w:val="22"/>
              </w:rPr>
            </w:pPr>
            <w:r w:rsidRPr="00616987">
              <w:rPr>
                <w:rFonts w:ascii="Arial" w:hAnsi="Arial" w:cs="Arial"/>
                <w:i/>
                <w:sz w:val="22"/>
                <w:szCs w:val="22"/>
              </w:rPr>
              <w:t xml:space="preserve">MTEC 3800, IDTP I </w:t>
            </w:r>
          </w:p>
          <w:p w14:paraId="388DFD07" w14:textId="77777777" w:rsidR="00CA3AA0" w:rsidRPr="00616987" w:rsidRDefault="00993E2B" w:rsidP="00B97B9F">
            <w:pPr>
              <w:numPr>
                <w:ilvl w:val="0"/>
                <w:numId w:val="14"/>
              </w:numPr>
              <w:rPr>
                <w:rFonts w:ascii="Arial" w:hAnsi="Arial" w:cs="Arial"/>
                <w:i/>
                <w:sz w:val="22"/>
                <w:szCs w:val="22"/>
              </w:rPr>
            </w:pPr>
            <w:r w:rsidRPr="00616987">
              <w:rPr>
                <w:rFonts w:ascii="Arial" w:hAnsi="Arial" w:cs="Arial"/>
                <w:i/>
                <w:sz w:val="22"/>
                <w:szCs w:val="22"/>
              </w:rPr>
              <w:t>MTEC 4801</w:t>
            </w:r>
            <w:r w:rsidR="00CA3AA0" w:rsidRPr="00616987">
              <w:rPr>
                <w:rFonts w:ascii="Arial" w:hAnsi="Arial" w:cs="Arial"/>
                <w:i/>
                <w:sz w:val="22"/>
                <w:szCs w:val="22"/>
              </w:rPr>
              <w:t>, IDTP III</w:t>
            </w:r>
          </w:p>
          <w:p w14:paraId="3A30CAE3" w14:textId="77777777" w:rsidR="00CA3AA0" w:rsidRPr="00616987" w:rsidRDefault="00CA3AA0" w:rsidP="00B97B9F">
            <w:pPr>
              <w:numPr>
                <w:ilvl w:val="0"/>
                <w:numId w:val="14"/>
              </w:numPr>
              <w:rPr>
                <w:rFonts w:ascii="Arial" w:hAnsi="Arial" w:cs="Arial"/>
                <w:i/>
                <w:sz w:val="22"/>
                <w:szCs w:val="22"/>
              </w:rPr>
            </w:pPr>
            <w:r w:rsidRPr="00616987">
              <w:rPr>
                <w:rFonts w:ascii="Arial" w:hAnsi="Arial" w:cs="Arial"/>
                <w:i/>
                <w:sz w:val="22"/>
                <w:szCs w:val="22"/>
              </w:rPr>
              <w:t xml:space="preserve">MTEC 2002 Media Technology Skills LAB IV </w:t>
            </w:r>
          </w:p>
          <w:p w14:paraId="7CE43C08" w14:textId="77777777" w:rsidR="00CA3AA0" w:rsidRPr="00616987" w:rsidRDefault="00CA3AA0" w:rsidP="00B97B9F">
            <w:pPr>
              <w:numPr>
                <w:ilvl w:val="0"/>
                <w:numId w:val="14"/>
              </w:numPr>
              <w:rPr>
                <w:rFonts w:ascii="Arial" w:hAnsi="Arial" w:cs="Arial"/>
                <w:i/>
                <w:sz w:val="22"/>
                <w:szCs w:val="22"/>
              </w:rPr>
            </w:pPr>
            <w:r w:rsidRPr="00616987">
              <w:rPr>
                <w:rFonts w:ascii="Arial" w:hAnsi="Arial" w:cs="Arial"/>
                <w:i/>
                <w:sz w:val="22"/>
                <w:szCs w:val="22"/>
              </w:rPr>
              <w:t>MTEC 3001 Media Technology Skills LAB V</w:t>
            </w:r>
          </w:p>
          <w:p w14:paraId="5ADFE961" w14:textId="1E3381B9" w:rsidR="00CA3AA0" w:rsidRPr="00616987" w:rsidRDefault="00D7051C" w:rsidP="00B97B9F">
            <w:pPr>
              <w:numPr>
                <w:ilvl w:val="0"/>
                <w:numId w:val="14"/>
              </w:numPr>
              <w:rPr>
                <w:rFonts w:ascii="Arial" w:hAnsi="Arial" w:cs="Arial"/>
                <w:b/>
                <w:i/>
                <w:sz w:val="22"/>
                <w:szCs w:val="22"/>
              </w:rPr>
            </w:pPr>
            <w:r w:rsidRPr="00616987">
              <w:rPr>
                <w:rFonts w:ascii="Arial" w:hAnsi="Arial" w:cs="Arial"/>
                <w:i/>
                <w:sz w:val="22"/>
                <w:szCs w:val="22"/>
              </w:rPr>
              <w:t>MTEC 3002 Me</w:t>
            </w:r>
            <w:r w:rsidR="00CA3AA0" w:rsidRPr="00616987">
              <w:rPr>
                <w:rFonts w:ascii="Arial" w:hAnsi="Arial" w:cs="Arial"/>
                <w:i/>
                <w:sz w:val="22"/>
                <w:szCs w:val="22"/>
              </w:rPr>
              <w:t>dia Technology Skills LAB V</w:t>
            </w:r>
            <w:r w:rsidR="00143893" w:rsidRPr="00616987">
              <w:rPr>
                <w:rFonts w:ascii="Arial" w:hAnsi="Arial" w:cs="Arial"/>
                <w:i/>
                <w:sz w:val="22"/>
                <w:szCs w:val="22"/>
              </w:rPr>
              <w:t>I</w:t>
            </w:r>
          </w:p>
          <w:p w14:paraId="5B090C6C" w14:textId="77777777" w:rsidR="00CA3AA0" w:rsidRPr="00616987" w:rsidRDefault="00CA3AA0" w:rsidP="00B97B9F">
            <w:pPr>
              <w:rPr>
                <w:rFonts w:ascii="Arial" w:hAnsi="Arial" w:cs="Arial"/>
                <w:b/>
                <w:i/>
                <w:sz w:val="22"/>
                <w:szCs w:val="22"/>
              </w:rPr>
            </w:pPr>
          </w:p>
          <w:p w14:paraId="052E7171" w14:textId="77777777" w:rsidR="00AC0100" w:rsidRPr="00616987" w:rsidRDefault="00AC0100" w:rsidP="00B97B9F">
            <w:pPr>
              <w:rPr>
                <w:rFonts w:ascii="Arial" w:hAnsi="Arial" w:cs="Arial"/>
                <w:i/>
                <w:sz w:val="22"/>
                <w:szCs w:val="22"/>
              </w:rPr>
            </w:pPr>
          </w:p>
        </w:tc>
      </w:tr>
      <w:tr w:rsidR="00457C19" w:rsidRPr="00616987" w14:paraId="6B5C9B28" w14:textId="77777777" w:rsidTr="007F61AE">
        <w:trPr>
          <w:trHeight w:val="1745"/>
        </w:trPr>
        <w:tc>
          <w:tcPr>
            <w:tcW w:w="3258" w:type="dxa"/>
          </w:tcPr>
          <w:p w14:paraId="03702FC1" w14:textId="77777777" w:rsidR="00564936" w:rsidRPr="00616987" w:rsidRDefault="00564936" w:rsidP="00B97B9F">
            <w:pPr>
              <w:rPr>
                <w:rFonts w:ascii="Arial" w:hAnsi="Arial" w:cs="Arial"/>
                <w:b/>
                <w:sz w:val="22"/>
                <w:szCs w:val="22"/>
              </w:rPr>
            </w:pPr>
            <w:r w:rsidRPr="00616987">
              <w:rPr>
                <w:rFonts w:ascii="Arial" w:hAnsi="Arial" w:cs="Arial"/>
                <w:b/>
                <w:sz w:val="22"/>
                <w:szCs w:val="22"/>
              </w:rPr>
              <w:lastRenderedPageBreak/>
              <w:t>Brief Rationale for Proposal</w:t>
            </w:r>
          </w:p>
          <w:p w14:paraId="01E4BE6F" w14:textId="77777777" w:rsidR="00564936" w:rsidRPr="00616987" w:rsidRDefault="00564936" w:rsidP="00B97B9F">
            <w:pPr>
              <w:rPr>
                <w:rFonts w:ascii="Arial" w:hAnsi="Arial" w:cs="Arial"/>
                <w:sz w:val="20"/>
                <w:szCs w:val="22"/>
                <w:vertAlign w:val="superscript"/>
              </w:rPr>
            </w:pPr>
            <w:r w:rsidRPr="00616987">
              <w:rPr>
                <w:rFonts w:ascii="Arial" w:hAnsi="Arial" w:cs="Arial"/>
                <w:sz w:val="20"/>
                <w:szCs w:val="22"/>
              </w:rPr>
              <w:t xml:space="preserve">(Provide a concise summary of why this proposed change is important to the department.  More </w:t>
            </w:r>
            <w:r w:rsidR="002E0C50" w:rsidRPr="00616987">
              <w:rPr>
                <w:rFonts w:ascii="Arial" w:hAnsi="Arial" w:cs="Arial"/>
                <w:sz w:val="20"/>
                <w:szCs w:val="22"/>
              </w:rPr>
              <w:t>detailed</w:t>
            </w:r>
            <w:r w:rsidRPr="00616987">
              <w:rPr>
                <w:rFonts w:ascii="Arial" w:hAnsi="Arial" w:cs="Arial"/>
                <w:sz w:val="20"/>
                <w:szCs w:val="22"/>
              </w:rPr>
              <w:t xml:space="preserve"> content will be provided in the proposal body).  </w:t>
            </w:r>
          </w:p>
        </w:tc>
        <w:tc>
          <w:tcPr>
            <w:tcW w:w="9624" w:type="dxa"/>
          </w:tcPr>
          <w:p w14:paraId="3F6A4818" w14:textId="082D0FC2" w:rsidR="00564936" w:rsidRPr="00616987" w:rsidRDefault="009536AA" w:rsidP="00B97B9F">
            <w:pPr>
              <w:rPr>
                <w:rFonts w:ascii="Arial" w:hAnsi="Arial" w:cs="Arial"/>
                <w:i/>
                <w:sz w:val="22"/>
                <w:szCs w:val="22"/>
              </w:rPr>
            </w:pPr>
            <w:r w:rsidRPr="00616987">
              <w:rPr>
                <w:rFonts w:ascii="Arial" w:hAnsi="Arial" w:cs="Arial"/>
                <w:i/>
                <w:sz w:val="22"/>
                <w:szCs w:val="22"/>
              </w:rPr>
              <w:t xml:space="preserve">This is part of the continual focusing of the program to deliver results for </w:t>
            </w:r>
            <w:r w:rsidR="00B23AD9" w:rsidRPr="00616987">
              <w:rPr>
                <w:rFonts w:ascii="Arial" w:hAnsi="Arial" w:cs="Arial"/>
                <w:i/>
                <w:sz w:val="22"/>
                <w:szCs w:val="22"/>
              </w:rPr>
              <w:t>our students. Also</w:t>
            </w:r>
            <w:r w:rsidR="006A12DF" w:rsidRPr="00616987">
              <w:rPr>
                <w:rFonts w:ascii="Arial" w:hAnsi="Arial" w:cs="Arial"/>
                <w:i/>
                <w:sz w:val="22"/>
                <w:szCs w:val="22"/>
              </w:rPr>
              <w:t>,</w:t>
            </w:r>
            <w:r w:rsidR="00B23AD9" w:rsidRPr="00616987">
              <w:rPr>
                <w:rFonts w:ascii="Arial" w:hAnsi="Arial" w:cs="Arial"/>
                <w:i/>
                <w:sz w:val="22"/>
                <w:szCs w:val="22"/>
              </w:rPr>
              <w:t xml:space="preserve"> much of this ch</w:t>
            </w:r>
            <w:r w:rsidR="006A12DF" w:rsidRPr="00616987">
              <w:rPr>
                <w:rFonts w:ascii="Arial" w:hAnsi="Arial" w:cs="Arial"/>
                <w:i/>
                <w:sz w:val="22"/>
                <w:szCs w:val="22"/>
              </w:rPr>
              <w:t>ange reflects the program</w:t>
            </w:r>
            <w:r w:rsidR="008221F8" w:rsidRPr="00616987">
              <w:rPr>
                <w:rFonts w:ascii="Arial" w:hAnsi="Arial" w:cs="Arial"/>
                <w:i/>
                <w:sz w:val="22"/>
                <w:szCs w:val="22"/>
              </w:rPr>
              <w:t>’</w:t>
            </w:r>
            <w:r w:rsidR="006A12DF" w:rsidRPr="00616987">
              <w:rPr>
                <w:rFonts w:ascii="Arial" w:hAnsi="Arial" w:cs="Arial"/>
                <w:i/>
                <w:sz w:val="22"/>
                <w:szCs w:val="22"/>
              </w:rPr>
              <w:t xml:space="preserve">s ability to offer more courses in </w:t>
            </w:r>
            <w:r w:rsidR="00B23AD9" w:rsidRPr="00616987">
              <w:rPr>
                <w:rFonts w:ascii="Arial" w:hAnsi="Arial" w:cs="Arial"/>
                <w:i/>
                <w:sz w:val="22"/>
                <w:szCs w:val="22"/>
              </w:rPr>
              <w:t>game design</w:t>
            </w:r>
            <w:r w:rsidR="006A12DF" w:rsidRPr="00616987">
              <w:rPr>
                <w:rFonts w:ascii="Arial" w:hAnsi="Arial" w:cs="Arial"/>
                <w:i/>
                <w:sz w:val="22"/>
                <w:szCs w:val="22"/>
              </w:rPr>
              <w:t xml:space="preserve">. </w:t>
            </w:r>
            <w:r w:rsidR="00B23AD9" w:rsidRPr="00616987">
              <w:rPr>
                <w:rFonts w:ascii="Arial" w:hAnsi="Arial" w:cs="Arial"/>
                <w:i/>
                <w:sz w:val="22"/>
                <w:szCs w:val="22"/>
              </w:rPr>
              <w:t xml:space="preserve">The design track, which houses the game design </w:t>
            </w:r>
            <w:r w:rsidR="00347E38" w:rsidRPr="00616987">
              <w:rPr>
                <w:rFonts w:ascii="Arial" w:hAnsi="Arial" w:cs="Arial"/>
                <w:i/>
                <w:sz w:val="22"/>
                <w:szCs w:val="22"/>
              </w:rPr>
              <w:t>focus</w:t>
            </w:r>
            <w:r w:rsidR="00B23AD9" w:rsidRPr="00616987">
              <w:rPr>
                <w:rFonts w:ascii="Arial" w:hAnsi="Arial" w:cs="Arial"/>
                <w:i/>
                <w:sz w:val="22"/>
                <w:szCs w:val="22"/>
              </w:rPr>
              <w:t>, is the most effected.</w:t>
            </w:r>
            <w:r w:rsidR="006A12DF" w:rsidRPr="00616987">
              <w:rPr>
                <w:rFonts w:ascii="Arial" w:hAnsi="Arial" w:cs="Arial"/>
                <w:i/>
                <w:sz w:val="22"/>
                <w:szCs w:val="22"/>
              </w:rPr>
              <w:t xml:space="preserve"> We are also adding a fourth concentration: Music Technology. This tr</w:t>
            </w:r>
            <w:r w:rsidR="00143893" w:rsidRPr="00616987">
              <w:rPr>
                <w:rFonts w:ascii="Arial" w:hAnsi="Arial" w:cs="Arial"/>
                <w:i/>
                <w:sz w:val="22"/>
                <w:szCs w:val="22"/>
              </w:rPr>
              <w:t>ack has been a part of the long-</w:t>
            </w:r>
            <w:r w:rsidR="006A12DF" w:rsidRPr="00616987">
              <w:rPr>
                <w:rFonts w:ascii="Arial" w:hAnsi="Arial" w:cs="Arial"/>
                <w:i/>
                <w:sz w:val="22"/>
                <w:szCs w:val="22"/>
              </w:rPr>
              <w:t xml:space="preserve">range goals of the </w:t>
            </w:r>
            <w:commentRangeStart w:id="1"/>
            <w:r w:rsidR="006A12DF" w:rsidRPr="00616987">
              <w:rPr>
                <w:rFonts w:ascii="Arial" w:hAnsi="Arial" w:cs="Arial"/>
                <w:i/>
                <w:sz w:val="22"/>
                <w:szCs w:val="22"/>
              </w:rPr>
              <w:t xml:space="preserve">Entertainment </w:t>
            </w:r>
            <w:r w:rsidR="001429D2" w:rsidRPr="00616987">
              <w:rPr>
                <w:rFonts w:ascii="Arial" w:hAnsi="Arial" w:cs="Arial"/>
                <w:i/>
                <w:sz w:val="22"/>
                <w:szCs w:val="22"/>
              </w:rPr>
              <w:t>Technology</w:t>
            </w:r>
            <w:commentRangeEnd w:id="1"/>
            <w:r w:rsidR="00C77360" w:rsidRPr="00616987">
              <w:rPr>
                <w:rStyle w:val="CommentReference"/>
              </w:rPr>
              <w:commentReference w:id="1"/>
            </w:r>
            <w:r w:rsidR="007A7314" w:rsidRPr="00616987">
              <w:rPr>
                <w:rFonts w:ascii="Arial" w:hAnsi="Arial" w:cs="Arial"/>
                <w:i/>
                <w:sz w:val="22"/>
                <w:szCs w:val="22"/>
              </w:rPr>
              <w:t xml:space="preserve"> Department</w:t>
            </w:r>
            <w:r w:rsidR="001429D2" w:rsidRPr="00616987">
              <w:rPr>
                <w:rFonts w:ascii="Arial" w:hAnsi="Arial" w:cs="Arial"/>
                <w:i/>
                <w:sz w:val="22"/>
                <w:szCs w:val="22"/>
              </w:rPr>
              <w:t>.</w:t>
            </w:r>
            <w:r w:rsidR="00B23AD9" w:rsidRPr="00616987">
              <w:rPr>
                <w:rFonts w:ascii="Arial" w:hAnsi="Arial" w:cs="Arial"/>
                <w:i/>
                <w:sz w:val="22"/>
                <w:szCs w:val="22"/>
              </w:rPr>
              <w:t xml:space="preserve"> The addition of two new courses, one in the </w:t>
            </w:r>
            <w:r w:rsidR="003D6FF7" w:rsidRPr="00616987">
              <w:rPr>
                <w:rFonts w:ascii="Arial" w:hAnsi="Arial" w:cs="Arial"/>
                <w:i/>
                <w:sz w:val="22"/>
                <w:szCs w:val="22"/>
              </w:rPr>
              <w:t>Physical Computing</w:t>
            </w:r>
            <w:r w:rsidR="00347E38" w:rsidRPr="00616987">
              <w:rPr>
                <w:rFonts w:ascii="Arial" w:hAnsi="Arial" w:cs="Arial"/>
                <w:i/>
                <w:sz w:val="22"/>
                <w:szCs w:val="22"/>
              </w:rPr>
              <w:t xml:space="preserve"> </w:t>
            </w:r>
            <w:r w:rsidR="008221F8" w:rsidRPr="00616987">
              <w:rPr>
                <w:rFonts w:ascii="Arial" w:hAnsi="Arial" w:cs="Arial"/>
                <w:i/>
                <w:sz w:val="22"/>
                <w:szCs w:val="22"/>
              </w:rPr>
              <w:t>c</w:t>
            </w:r>
            <w:r w:rsidR="00B23AD9" w:rsidRPr="00616987">
              <w:rPr>
                <w:rFonts w:ascii="Arial" w:hAnsi="Arial" w:cs="Arial"/>
                <w:i/>
                <w:sz w:val="22"/>
                <w:szCs w:val="22"/>
              </w:rPr>
              <w:t xml:space="preserve">oncentration and the </w:t>
            </w:r>
            <w:r w:rsidR="008221F8" w:rsidRPr="00616987">
              <w:rPr>
                <w:rFonts w:ascii="Arial" w:hAnsi="Arial" w:cs="Arial"/>
                <w:i/>
                <w:sz w:val="22"/>
                <w:szCs w:val="22"/>
              </w:rPr>
              <w:t>other in the Media Computation c</w:t>
            </w:r>
            <w:r w:rsidR="00B23AD9" w:rsidRPr="00616987">
              <w:rPr>
                <w:rFonts w:ascii="Arial" w:hAnsi="Arial" w:cs="Arial"/>
                <w:i/>
                <w:sz w:val="22"/>
                <w:szCs w:val="22"/>
              </w:rPr>
              <w:t>oncentration</w:t>
            </w:r>
            <w:r w:rsidR="00C77360" w:rsidRPr="00616987">
              <w:rPr>
                <w:rFonts w:ascii="Arial" w:hAnsi="Arial" w:cs="Arial"/>
                <w:i/>
                <w:sz w:val="22"/>
                <w:szCs w:val="22"/>
              </w:rPr>
              <w:t>,</w:t>
            </w:r>
            <w:r w:rsidR="00B23AD9" w:rsidRPr="00616987">
              <w:rPr>
                <w:rFonts w:ascii="Arial" w:hAnsi="Arial" w:cs="Arial"/>
                <w:i/>
                <w:sz w:val="22"/>
                <w:szCs w:val="22"/>
              </w:rPr>
              <w:t xml:space="preserve"> add to the slim upper division offerings that were available in those two tracks. Finally</w:t>
            </w:r>
            <w:r w:rsidR="00347E38" w:rsidRPr="00616987">
              <w:rPr>
                <w:rFonts w:ascii="Arial" w:hAnsi="Arial" w:cs="Arial"/>
                <w:i/>
                <w:sz w:val="22"/>
                <w:szCs w:val="22"/>
              </w:rPr>
              <w:t>,</w:t>
            </w:r>
            <w:r w:rsidR="00B23AD9" w:rsidRPr="00616987">
              <w:rPr>
                <w:rFonts w:ascii="Arial" w:hAnsi="Arial" w:cs="Arial"/>
                <w:i/>
                <w:sz w:val="22"/>
                <w:szCs w:val="22"/>
              </w:rPr>
              <w:t xml:space="preserve"> we are removing courses and renaming courses to make a more </w:t>
            </w:r>
            <w:r w:rsidR="007A7314" w:rsidRPr="00616987">
              <w:rPr>
                <w:rFonts w:ascii="Arial" w:hAnsi="Arial" w:cs="Arial"/>
                <w:i/>
                <w:sz w:val="22"/>
                <w:szCs w:val="22"/>
              </w:rPr>
              <w:t xml:space="preserve">transparent </w:t>
            </w:r>
            <w:r w:rsidR="00B23AD9" w:rsidRPr="00616987">
              <w:rPr>
                <w:rFonts w:ascii="Arial" w:hAnsi="Arial" w:cs="Arial"/>
                <w:i/>
                <w:sz w:val="22"/>
                <w:szCs w:val="22"/>
              </w:rPr>
              <w:t>sequence for prospective students.</w:t>
            </w:r>
          </w:p>
        </w:tc>
      </w:tr>
      <w:tr w:rsidR="00457C19" w:rsidRPr="00616987" w14:paraId="224F598A" w14:textId="77777777" w:rsidTr="007F61AE">
        <w:trPr>
          <w:trHeight w:val="1511"/>
        </w:trPr>
        <w:tc>
          <w:tcPr>
            <w:tcW w:w="3258" w:type="dxa"/>
          </w:tcPr>
          <w:p w14:paraId="5AB94797" w14:textId="77777777" w:rsidR="00564936" w:rsidRPr="00616987" w:rsidRDefault="00564936" w:rsidP="00B97B9F">
            <w:pPr>
              <w:rPr>
                <w:rFonts w:ascii="Arial" w:hAnsi="Arial" w:cs="Arial"/>
                <w:b/>
                <w:sz w:val="22"/>
                <w:szCs w:val="22"/>
              </w:rPr>
            </w:pPr>
            <w:r w:rsidRPr="00616987">
              <w:rPr>
                <w:rFonts w:ascii="Arial" w:hAnsi="Arial" w:cs="Arial"/>
                <w:b/>
                <w:sz w:val="22"/>
                <w:szCs w:val="22"/>
              </w:rPr>
              <w:t>Proposal History</w:t>
            </w:r>
          </w:p>
          <w:p w14:paraId="10FC41A7" w14:textId="77777777" w:rsidR="00564936" w:rsidRPr="00616987" w:rsidRDefault="00564936" w:rsidP="00B97B9F">
            <w:pPr>
              <w:rPr>
                <w:rFonts w:ascii="Arial" w:hAnsi="Arial" w:cs="Arial"/>
                <w:sz w:val="20"/>
                <w:szCs w:val="22"/>
              </w:rPr>
            </w:pPr>
            <w:r w:rsidRPr="00616987">
              <w:rPr>
                <w:rFonts w:ascii="Arial" w:hAnsi="Arial" w:cs="Arial"/>
                <w:sz w:val="20"/>
                <w:szCs w:val="22"/>
              </w:rPr>
              <w:t>(Please provide history of this proposal:  is this a resubmission? An updated version?  This may most easily be expressed as a list</w:t>
            </w:r>
            <w:r w:rsidR="00C72926" w:rsidRPr="00616987">
              <w:rPr>
                <w:rFonts w:ascii="Arial" w:hAnsi="Arial" w:cs="Arial"/>
                <w:sz w:val="20"/>
                <w:szCs w:val="22"/>
              </w:rPr>
              <w:t>)</w:t>
            </w:r>
            <w:r w:rsidRPr="00616987">
              <w:rPr>
                <w:rFonts w:ascii="Arial" w:hAnsi="Arial" w:cs="Arial"/>
                <w:sz w:val="20"/>
                <w:szCs w:val="22"/>
              </w:rPr>
              <w:t>.</w:t>
            </w:r>
          </w:p>
        </w:tc>
        <w:tc>
          <w:tcPr>
            <w:tcW w:w="9624" w:type="dxa"/>
          </w:tcPr>
          <w:p w14:paraId="334EB51A" w14:textId="77777777" w:rsidR="00564936" w:rsidRPr="00616987" w:rsidRDefault="00C14ED6" w:rsidP="00B97B9F">
            <w:pPr>
              <w:rPr>
                <w:rFonts w:ascii="Arial" w:hAnsi="Arial" w:cs="Arial"/>
                <w:i/>
                <w:sz w:val="22"/>
                <w:szCs w:val="22"/>
              </w:rPr>
            </w:pPr>
            <w:r w:rsidRPr="00616987">
              <w:rPr>
                <w:rFonts w:ascii="Arial" w:hAnsi="Arial" w:cs="Arial"/>
                <w:i/>
                <w:sz w:val="22"/>
                <w:szCs w:val="22"/>
              </w:rPr>
              <w:t>This is a new proposal</w:t>
            </w:r>
            <w:r w:rsidR="00500FD6" w:rsidRPr="00616987">
              <w:rPr>
                <w:rFonts w:ascii="Arial" w:hAnsi="Arial" w:cs="Arial"/>
                <w:i/>
                <w:sz w:val="22"/>
                <w:szCs w:val="22"/>
              </w:rPr>
              <w:t>: V1 02-2017</w:t>
            </w:r>
          </w:p>
          <w:p w14:paraId="386F5652" w14:textId="6D866708" w:rsidR="00EF2ED7" w:rsidRPr="00616987" w:rsidRDefault="00EF2ED7" w:rsidP="00B97B9F">
            <w:pPr>
              <w:rPr>
                <w:rFonts w:ascii="Arial" w:hAnsi="Arial" w:cs="Arial"/>
                <w:i/>
                <w:sz w:val="22"/>
                <w:szCs w:val="22"/>
              </w:rPr>
            </w:pPr>
            <w:r w:rsidRPr="00616987">
              <w:rPr>
                <w:rFonts w:ascii="Arial" w:hAnsi="Arial" w:cs="Arial"/>
                <w:i/>
                <w:sz w:val="22"/>
                <w:szCs w:val="22"/>
              </w:rPr>
              <w:t>This proposal has been revised 4 times after consultation with affected departments and the curriculum committee subcommittee.</w:t>
            </w:r>
          </w:p>
        </w:tc>
      </w:tr>
    </w:tbl>
    <w:p w14:paraId="592ABD20" w14:textId="77777777" w:rsidR="00576098" w:rsidRPr="00616987" w:rsidRDefault="00576098" w:rsidP="00B97B9F">
      <w:pPr>
        <w:pStyle w:val="Default"/>
        <w:tabs>
          <w:tab w:val="left" w:pos="-3960"/>
        </w:tabs>
        <w:spacing w:after="120"/>
        <w:ind w:right="-120"/>
        <w:rPr>
          <w:rFonts w:ascii="Arial" w:hAnsi="Arial" w:cs="Arial"/>
          <w:sz w:val="22"/>
          <w:szCs w:val="22"/>
        </w:rPr>
      </w:pPr>
    </w:p>
    <w:p w14:paraId="57A66517" w14:textId="77777777" w:rsidR="00576098" w:rsidRPr="00616987" w:rsidRDefault="00576098" w:rsidP="00B97B9F">
      <w:pPr>
        <w:rPr>
          <w:rFonts w:ascii="Arial" w:hAnsi="Arial" w:cs="Arial"/>
          <w:b/>
        </w:rPr>
      </w:pPr>
    </w:p>
    <w:p w14:paraId="258115D9" w14:textId="77777777" w:rsidR="00576098" w:rsidRPr="00616987" w:rsidRDefault="00A21316" w:rsidP="00B97B9F">
      <w:pPr>
        <w:rPr>
          <w:rFonts w:ascii="Arial" w:hAnsi="Arial" w:cs="Arial"/>
          <w:b/>
        </w:rPr>
      </w:pPr>
      <w:r w:rsidRPr="00616987">
        <w:rPr>
          <w:rFonts w:ascii="Arial" w:hAnsi="Arial" w:cs="Arial"/>
          <w:b/>
        </w:rPr>
        <w:t>ALL PROPOSAL CHECK LIST</w:t>
      </w:r>
    </w:p>
    <w:tbl>
      <w:tblPr>
        <w:tblStyle w:val="TableGrid"/>
        <w:tblW w:w="0" w:type="auto"/>
        <w:tblLook w:val="04A0" w:firstRow="1" w:lastRow="0" w:firstColumn="1" w:lastColumn="0" w:noHBand="0" w:noVBand="1"/>
      </w:tblPr>
      <w:tblGrid>
        <w:gridCol w:w="7848"/>
        <w:gridCol w:w="630"/>
      </w:tblGrid>
      <w:tr w:rsidR="00576098" w:rsidRPr="00616987" w14:paraId="1CCA504A" w14:textId="77777777" w:rsidTr="003C76CA">
        <w:tc>
          <w:tcPr>
            <w:tcW w:w="7848" w:type="dxa"/>
            <w:shd w:val="clear" w:color="auto" w:fill="E6E6E6"/>
          </w:tcPr>
          <w:p w14:paraId="642FEE49" w14:textId="77777777" w:rsidR="00576098" w:rsidRPr="00616987" w:rsidRDefault="00576098" w:rsidP="00B97B9F">
            <w:pPr>
              <w:spacing w:after="80"/>
              <w:rPr>
                <w:rFonts w:ascii="Arial" w:hAnsi="Arial" w:cs="Arial"/>
                <w:sz w:val="22"/>
                <w:szCs w:val="22"/>
              </w:rPr>
            </w:pPr>
            <w:r w:rsidRPr="00616987">
              <w:rPr>
                <w:rFonts w:ascii="Arial" w:hAnsi="Arial" w:cs="Arial"/>
                <w:sz w:val="22"/>
                <w:szCs w:val="22"/>
              </w:rPr>
              <w:t xml:space="preserve">Completed CURRICULUM MODIFICATION FORM </w:t>
            </w:r>
            <w:r w:rsidR="002E5A57" w:rsidRPr="00616987">
              <w:rPr>
                <w:rFonts w:ascii="Arial" w:hAnsi="Arial" w:cs="Arial"/>
                <w:sz w:val="22"/>
                <w:szCs w:val="22"/>
              </w:rPr>
              <w:t>including:</w:t>
            </w:r>
          </w:p>
        </w:tc>
        <w:tc>
          <w:tcPr>
            <w:tcW w:w="630" w:type="dxa"/>
            <w:shd w:val="clear" w:color="auto" w:fill="E6E6E6"/>
            <w:vAlign w:val="center"/>
          </w:tcPr>
          <w:p w14:paraId="1DD5592A" w14:textId="77777777" w:rsidR="00576098" w:rsidRPr="00616987" w:rsidRDefault="00576098" w:rsidP="00B97B9F">
            <w:pPr>
              <w:spacing w:after="80"/>
              <w:jc w:val="center"/>
              <w:rPr>
                <w:rFonts w:ascii="Arial" w:hAnsi="Arial" w:cs="Arial"/>
                <w:sz w:val="18"/>
                <w:szCs w:val="18"/>
              </w:rPr>
            </w:pPr>
          </w:p>
        </w:tc>
      </w:tr>
      <w:tr w:rsidR="00576098" w:rsidRPr="00616987" w14:paraId="33C954F2" w14:textId="77777777">
        <w:tc>
          <w:tcPr>
            <w:tcW w:w="7848" w:type="dxa"/>
          </w:tcPr>
          <w:p w14:paraId="1876EAEC" w14:textId="77777777" w:rsidR="00576098" w:rsidRPr="00616987" w:rsidRDefault="00576098" w:rsidP="00B97B9F">
            <w:pPr>
              <w:pStyle w:val="ListParagraph"/>
              <w:numPr>
                <w:ilvl w:val="0"/>
                <w:numId w:val="6"/>
              </w:numPr>
              <w:spacing w:after="80"/>
              <w:rPr>
                <w:rFonts w:ascii="Arial" w:hAnsi="Arial" w:cs="Arial"/>
                <w:sz w:val="22"/>
                <w:szCs w:val="22"/>
              </w:rPr>
            </w:pPr>
            <w:r w:rsidRPr="00616987">
              <w:rPr>
                <w:rFonts w:ascii="Arial" w:hAnsi="Arial" w:cs="Arial"/>
                <w:sz w:val="22"/>
                <w:szCs w:val="22"/>
              </w:rPr>
              <w:t>Brief description of proposal</w:t>
            </w:r>
          </w:p>
        </w:tc>
        <w:tc>
          <w:tcPr>
            <w:tcW w:w="630" w:type="dxa"/>
            <w:vAlign w:val="center"/>
          </w:tcPr>
          <w:p w14:paraId="251F1084"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128F6E81" w14:textId="77777777">
        <w:tc>
          <w:tcPr>
            <w:tcW w:w="7848" w:type="dxa"/>
          </w:tcPr>
          <w:p w14:paraId="4DCC9C35" w14:textId="77777777" w:rsidR="00576098" w:rsidRPr="00616987" w:rsidRDefault="00576098" w:rsidP="00B97B9F">
            <w:pPr>
              <w:pStyle w:val="ListParagraph"/>
              <w:numPr>
                <w:ilvl w:val="0"/>
                <w:numId w:val="6"/>
              </w:numPr>
              <w:spacing w:after="80"/>
              <w:rPr>
                <w:rFonts w:ascii="Arial" w:hAnsi="Arial" w:cs="Arial"/>
                <w:sz w:val="22"/>
                <w:szCs w:val="22"/>
              </w:rPr>
            </w:pPr>
            <w:r w:rsidRPr="00616987">
              <w:rPr>
                <w:rFonts w:ascii="Arial" w:hAnsi="Arial" w:cs="Arial"/>
                <w:sz w:val="22"/>
                <w:szCs w:val="22"/>
              </w:rPr>
              <w:t>Rationale for proposal</w:t>
            </w:r>
          </w:p>
        </w:tc>
        <w:tc>
          <w:tcPr>
            <w:tcW w:w="630" w:type="dxa"/>
            <w:vAlign w:val="center"/>
          </w:tcPr>
          <w:p w14:paraId="3D91845B"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2F36199B" w14:textId="77777777">
        <w:tc>
          <w:tcPr>
            <w:tcW w:w="7848" w:type="dxa"/>
          </w:tcPr>
          <w:p w14:paraId="238EFD5E" w14:textId="77777777" w:rsidR="00576098" w:rsidRPr="00616987" w:rsidRDefault="00576098" w:rsidP="00B97B9F">
            <w:pPr>
              <w:pStyle w:val="ListParagraph"/>
              <w:numPr>
                <w:ilvl w:val="0"/>
                <w:numId w:val="6"/>
              </w:numPr>
              <w:spacing w:after="80"/>
              <w:rPr>
                <w:rFonts w:ascii="Arial" w:hAnsi="Arial" w:cs="Arial"/>
                <w:sz w:val="22"/>
                <w:szCs w:val="22"/>
              </w:rPr>
            </w:pPr>
            <w:r w:rsidRPr="00616987">
              <w:rPr>
                <w:rFonts w:ascii="Arial" w:hAnsi="Arial" w:cs="Arial"/>
                <w:sz w:val="22"/>
                <w:szCs w:val="22"/>
              </w:rPr>
              <w:t xml:space="preserve">Date of department </w:t>
            </w:r>
            <w:r w:rsidR="000B2CFE" w:rsidRPr="00616987">
              <w:rPr>
                <w:rFonts w:ascii="Arial" w:hAnsi="Arial" w:cs="Arial"/>
                <w:sz w:val="22"/>
                <w:szCs w:val="22"/>
              </w:rPr>
              <w:t>m</w:t>
            </w:r>
            <w:r w:rsidRPr="00616987">
              <w:rPr>
                <w:rFonts w:ascii="Arial" w:hAnsi="Arial" w:cs="Arial"/>
                <w:sz w:val="22"/>
                <w:szCs w:val="22"/>
              </w:rPr>
              <w:t>eeting approving the modification</w:t>
            </w:r>
          </w:p>
        </w:tc>
        <w:tc>
          <w:tcPr>
            <w:tcW w:w="630" w:type="dxa"/>
            <w:vAlign w:val="center"/>
          </w:tcPr>
          <w:p w14:paraId="3F9AC2F5"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2E5A57" w:rsidRPr="00616987" w14:paraId="1475E9C4" w14:textId="77777777">
        <w:tc>
          <w:tcPr>
            <w:tcW w:w="7848" w:type="dxa"/>
          </w:tcPr>
          <w:p w14:paraId="498118AA" w14:textId="77777777" w:rsidR="002E5A57" w:rsidRPr="00616987" w:rsidRDefault="002E5A57" w:rsidP="00B97B9F">
            <w:pPr>
              <w:pStyle w:val="ListParagraph"/>
              <w:numPr>
                <w:ilvl w:val="0"/>
                <w:numId w:val="6"/>
              </w:numPr>
              <w:spacing w:after="80"/>
              <w:rPr>
                <w:rFonts w:ascii="Arial" w:hAnsi="Arial" w:cs="Arial"/>
                <w:sz w:val="22"/>
                <w:szCs w:val="22"/>
              </w:rPr>
            </w:pPr>
            <w:r w:rsidRPr="00616987">
              <w:rPr>
                <w:rFonts w:ascii="Arial" w:hAnsi="Arial" w:cs="Arial"/>
                <w:sz w:val="22"/>
                <w:szCs w:val="22"/>
              </w:rPr>
              <w:t>Chair</w:t>
            </w:r>
            <w:r w:rsidR="000B2CFE" w:rsidRPr="00616987">
              <w:rPr>
                <w:rFonts w:ascii="Arial" w:hAnsi="Arial" w:cs="Arial"/>
                <w:sz w:val="22"/>
                <w:szCs w:val="22"/>
              </w:rPr>
              <w:t>’</w:t>
            </w:r>
            <w:r w:rsidRPr="00616987">
              <w:rPr>
                <w:rFonts w:ascii="Arial" w:hAnsi="Arial" w:cs="Arial"/>
                <w:sz w:val="22"/>
                <w:szCs w:val="22"/>
              </w:rPr>
              <w:t>s Signature</w:t>
            </w:r>
          </w:p>
        </w:tc>
        <w:tc>
          <w:tcPr>
            <w:tcW w:w="630" w:type="dxa"/>
            <w:vAlign w:val="center"/>
          </w:tcPr>
          <w:p w14:paraId="789C04ED" w14:textId="77777777" w:rsidR="002E5A57"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185FDFA9" w14:textId="77777777">
        <w:tc>
          <w:tcPr>
            <w:tcW w:w="7848" w:type="dxa"/>
          </w:tcPr>
          <w:p w14:paraId="0A95CCD0" w14:textId="77777777" w:rsidR="00576098" w:rsidRPr="00616987" w:rsidRDefault="00576098" w:rsidP="00B97B9F">
            <w:pPr>
              <w:pStyle w:val="ListParagraph"/>
              <w:numPr>
                <w:ilvl w:val="0"/>
                <w:numId w:val="6"/>
              </w:numPr>
              <w:spacing w:after="80"/>
              <w:rPr>
                <w:rFonts w:ascii="Arial" w:hAnsi="Arial" w:cs="Arial"/>
                <w:sz w:val="22"/>
                <w:szCs w:val="22"/>
              </w:rPr>
            </w:pPr>
            <w:r w:rsidRPr="00616987">
              <w:rPr>
                <w:rFonts w:ascii="Arial" w:hAnsi="Arial" w:cs="Arial"/>
                <w:sz w:val="22"/>
                <w:szCs w:val="22"/>
              </w:rPr>
              <w:t>Dean’s Signature</w:t>
            </w:r>
          </w:p>
        </w:tc>
        <w:tc>
          <w:tcPr>
            <w:tcW w:w="630" w:type="dxa"/>
            <w:vAlign w:val="center"/>
          </w:tcPr>
          <w:p w14:paraId="2FDEFB6A"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03F103CC" w14:textId="77777777">
        <w:tc>
          <w:tcPr>
            <w:tcW w:w="7848" w:type="dxa"/>
          </w:tcPr>
          <w:p w14:paraId="31141B2E" w14:textId="77777777" w:rsidR="00576098" w:rsidRPr="00616987" w:rsidRDefault="00576098" w:rsidP="00B97B9F">
            <w:pPr>
              <w:spacing w:after="80"/>
              <w:rPr>
                <w:rFonts w:ascii="Arial" w:hAnsi="Arial" w:cs="Arial"/>
                <w:sz w:val="22"/>
                <w:szCs w:val="22"/>
              </w:rPr>
            </w:pPr>
            <w:r w:rsidRPr="00616987">
              <w:rPr>
                <w:rFonts w:ascii="Arial" w:hAnsi="Arial" w:cs="Arial"/>
                <w:sz w:val="22"/>
                <w:szCs w:val="22"/>
              </w:rPr>
              <w:t>Evidence of consultation with affected departments</w:t>
            </w:r>
          </w:p>
          <w:p w14:paraId="6B6383CF" w14:textId="77777777" w:rsidR="00576098" w:rsidRPr="00616987" w:rsidRDefault="00576098" w:rsidP="00B97B9F">
            <w:pPr>
              <w:spacing w:after="80"/>
              <w:rPr>
                <w:rFonts w:ascii="Arial" w:hAnsi="Arial" w:cs="Arial"/>
                <w:sz w:val="22"/>
                <w:szCs w:val="22"/>
              </w:rPr>
            </w:pPr>
            <w:r w:rsidRPr="00616987">
              <w:rPr>
                <w:rFonts w:ascii="Arial" w:hAnsi="Arial" w:cs="Arial"/>
                <w:sz w:val="22"/>
                <w:szCs w:val="22"/>
              </w:rPr>
              <w:t>List of the programs that use this course as required or elective, and courses that use this as a prerequisite.</w:t>
            </w:r>
          </w:p>
        </w:tc>
        <w:tc>
          <w:tcPr>
            <w:tcW w:w="630" w:type="dxa"/>
            <w:vAlign w:val="center"/>
          </w:tcPr>
          <w:p w14:paraId="63C47CB4"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236192B4" w14:textId="77777777">
        <w:tc>
          <w:tcPr>
            <w:tcW w:w="7848" w:type="dxa"/>
          </w:tcPr>
          <w:p w14:paraId="502B6CFE" w14:textId="77777777" w:rsidR="00576098" w:rsidRPr="00616987" w:rsidRDefault="00576098" w:rsidP="00B97B9F">
            <w:pPr>
              <w:spacing w:after="80"/>
              <w:rPr>
                <w:rFonts w:ascii="Arial" w:hAnsi="Arial" w:cs="Arial"/>
                <w:sz w:val="22"/>
                <w:szCs w:val="22"/>
              </w:rPr>
            </w:pPr>
            <w:r w:rsidRPr="00616987">
              <w:rPr>
                <w:rFonts w:ascii="Arial" w:hAnsi="Arial" w:cs="Arial"/>
                <w:sz w:val="22"/>
                <w:szCs w:val="22"/>
              </w:rPr>
              <w:t>Documentation of Advisory Commission views (if applicable).</w:t>
            </w:r>
          </w:p>
        </w:tc>
        <w:tc>
          <w:tcPr>
            <w:tcW w:w="630" w:type="dxa"/>
            <w:vAlign w:val="center"/>
          </w:tcPr>
          <w:p w14:paraId="2D013BD8"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r w:rsidR="00576098" w:rsidRPr="00616987" w14:paraId="60EE1088" w14:textId="77777777">
        <w:tc>
          <w:tcPr>
            <w:tcW w:w="7848" w:type="dxa"/>
            <w:tcBorders>
              <w:bottom w:val="single" w:sz="4" w:space="0" w:color="auto"/>
            </w:tcBorders>
          </w:tcPr>
          <w:p w14:paraId="7145D6EF" w14:textId="77777777" w:rsidR="00576098" w:rsidRPr="00616987" w:rsidRDefault="009D562B" w:rsidP="00B97B9F">
            <w:pPr>
              <w:spacing w:after="80"/>
              <w:rPr>
                <w:rFonts w:ascii="Arial" w:hAnsi="Arial" w:cs="Arial"/>
                <w:color w:val="FF0000"/>
                <w:sz w:val="22"/>
                <w:szCs w:val="22"/>
              </w:rPr>
            </w:pPr>
            <w:r w:rsidRPr="00616987">
              <w:rPr>
                <w:rFonts w:ascii="Arial" w:hAnsi="Arial" w:cs="Arial"/>
                <w:sz w:val="22"/>
                <w:szCs w:val="22"/>
              </w:rPr>
              <w:t xml:space="preserve">Completed </w:t>
            </w:r>
            <w:hyperlink r:id="rId11" w:history="1">
              <w:r w:rsidRPr="00616987">
                <w:rPr>
                  <w:rStyle w:val="Hyperlink"/>
                  <w:rFonts w:ascii="Arial" w:hAnsi="Arial" w:cs="Arial"/>
                  <w:sz w:val="22"/>
                  <w:szCs w:val="22"/>
                </w:rPr>
                <w:t>Chancellor’s Report Form</w:t>
              </w:r>
            </w:hyperlink>
            <w:r w:rsidRPr="00616987">
              <w:rPr>
                <w:rFonts w:ascii="Arial" w:hAnsi="Arial" w:cs="Arial"/>
                <w:sz w:val="22"/>
                <w:szCs w:val="22"/>
              </w:rPr>
              <w:t>.</w:t>
            </w:r>
          </w:p>
        </w:tc>
        <w:tc>
          <w:tcPr>
            <w:tcW w:w="630" w:type="dxa"/>
            <w:tcBorders>
              <w:bottom w:val="single" w:sz="4" w:space="0" w:color="auto"/>
            </w:tcBorders>
            <w:vAlign w:val="center"/>
          </w:tcPr>
          <w:p w14:paraId="1F537CF9" w14:textId="77777777" w:rsidR="00576098" w:rsidRPr="00616987" w:rsidRDefault="00BC5BF4" w:rsidP="00B97B9F">
            <w:pPr>
              <w:spacing w:after="80"/>
              <w:jc w:val="center"/>
              <w:rPr>
                <w:rFonts w:ascii="Arial" w:hAnsi="Arial" w:cs="Arial"/>
                <w:sz w:val="18"/>
                <w:szCs w:val="18"/>
              </w:rPr>
            </w:pPr>
            <w:r w:rsidRPr="00616987">
              <w:rPr>
                <w:rFonts w:ascii="Arial" w:hAnsi="Arial" w:cs="Arial"/>
                <w:sz w:val="18"/>
                <w:szCs w:val="18"/>
              </w:rPr>
              <w:sym w:font="Wingdings" w:char="F0FC"/>
            </w:r>
          </w:p>
        </w:tc>
      </w:tr>
    </w:tbl>
    <w:p w14:paraId="27FD1477" w14:textId="77777777" w:rsidR="00576098" w:rsidRPr="00616987" w:rsidRDefault="00576098" w:rsidP="00B97B9F">
      <w:pPr>
        <w:rPr>
          <w:rFonts w:ascii="Arial" w:hAnsi="Arial" w:cs="Arial"/>
        </w:rPr>
      </w:pPr>
    </w:p>
    <w:p w14:paraId="3306D1A7" w14:textId="77777777" w:rsidR="00576098" w:rsidRPr="00616987" w:rsidRDefault="00576098" w:rsidP="00B97B9F">
      <w:pPr>
        <w:rPr>
          <w:rFonts w:ascii="Arial" w:hAnsi="Arial" w:cs="Arial"/>
          <w:b/>
        </w:rPr>
      </w:pPr>
      <w:r w:rsidRPr="00616987">
        <w:rPr>
          <w:rFonts w:ascii="Arial" w:hAnsi="Arial" w:cs="Arial"/>
          <w:b/>
        </w:rPr>
        <w:t>EXISTING PROGRAM MODIFICATION PROPOSALS</w:t>
      </w:r>
    </w:p>
    <w:p w14:paraId="27A5C4E4" w14:textId="77777777" w:rsidR="0012422D" w:rsidRPr="00616987" w:rsidRDefault="0012422D" w:rsidP="00B97B9F">
      <w:pPr>
        <w:rPr>
          <w:rFonts w:ascii="Arial" w:hAnsi="Arial" w:cs="Arial"/>
          <w:sz w:val="22"/>
          <w:szCs w:val="22"/>
        </w:rPr>
      </w:pPr>
    </w:p>
    <w:tbl>
      <w:tblPr>
        <w:tblStyle w:val="TableGrid"/>
        <w:tblW w:w="0" w:type="auto"/>
        <w:tblLook w:val="04A0" w:firstRow="1" w:lastRow="0" w:firstColumn="1" w:lastColumn="0" w:noHBand="0" w:noVBand="1"/>
      </w:tblPr>
      <w:tblGrid>
        <w:gridCol w:w="7848"/>
        <w:gridCol w:w="630"/>
      </w:tblGrid>
      <w:tr w:rsidR="00576098" w:rsidRPr="00616987" w14:paraId="23D5C7D3" w14:textId="77777777">
        <w:tc>
          <w:tcPr>
            <w:tcW w:w="7848" w:type="dxa"/>
            <w:tcBorders>
              <w:bottom w:val="single" w:sz="4" w:space="0" w:color="auto"/>
            </w:tcBorders>
          </w:tcPr>
          <w:p w14:paraId="1D7F34C6" w14:textId="77777777" w:rsidR="00576098" w:rsidRPr="00616987" w:rsidRDefault="00576098" w:rsidP="00B97B9F">
            <w:pPr>
              <w:spacing w:after="80"/>
              <w:rPr>
                <w:rFonts w:ascii="Arial" w:hAnsi="Arial" w:cs="Arial"/>
                <w:sz w:val="22"/>
                <w:szCs w:val="22"/>
              </w:rPr>
            </w:pPr>
            <w:r w:rsidRPr="00616987">
              <w:rPr>
                <w:rFonts w:ascii="Arial" w:hAnsi="Arial"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34185085" w14:textId="77777777" w:rsidR="00576098" w:rsidRPr="00616987" w:rsidRDefault="00BC5BF4" w:rsidP="00B97B9F">
            <w:pP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576098" w:rsidRPr="00616987" w14:paraId="5435682D" w14:textId="77777777">
        <w:trPr>
          <w:trHeight w:val="332"/>
        </w:trPr>
        <w:tc>
          <w:tcPr>
            <w:tcW w:w="7848" w:type="dxa"/>
          </w:tcPr>
          <w:p w14:paraId="5B5FA465" w14:textId="77777777" w:rsidR="00576098" w:rsidRPr="00616987" w:rsidRDefault="00FB2334" w:rsidP="00B97B9F">
            <w:pPr>
              <w:rPr>
                <w:rFonts w:ascii="Arial" w:hAnsi="Arial" w:cs="Arial"/>
                <w:sz w:val="22"/>
                <w:szCs w:val="22"/>
              </w:rPr>
            </w:pPr>
            <w:r w:rsidRPr="00616987">
              <w:rPr>
                <w:rFonts w:ascii="Arial" w:hAnsi="Arial" w:cs="Arial"/>
                <w:sz w:val="22"/>
                <w:szCs w:val="22"/>
              </w:rPr>
              <w:t>Detailed r</w:t>
            </w:r>
            <w:r w:rsidR="00576098" w:rsidRPr="00616987">
              <w:rPr>
                <w:rFonts w:ascii="Arial" w:hAnsi="Arial" w:cs="Arial"/>
                <w:sz w:val="22"/>
                <w:szCs w:val="22"/>
              </w:rPr>
              <w:t>ationale</w:t>
            </w:r>
            <w:r w:rsidR="0012422D" w:rsidRPr="00616987">
              <w:rPr>
                <w:rFonts w:ascii="Arial" w:hAnsi="Arial" w:cs="Arial"/>
                <w:sz w:val="22"/>
                <w:szCs w:val="22"/>
              </w:rPr>
              <w:t xml:space="preserve"> for each modification (this includes minor modifications)</w:t>
            </w:r>
          </w:p>
        </w:tc>
        <w:tc>
          <w:tcPr>
            <w:tcW w:w="630" w:type="dxa"/>
          </w:tcPr>
          <w:p w14:paraId="7F32A01D" w14:textId="77777777" w:rsidR="00576098" w:rsidRPr="00616987" w:rsidRDefault="00BC5BF4" w:rsidP="00B97B9F">
            <w:pPr>
              <w:rPr>
                <w:rFonts w:ascii="Arial" w:hAnsi="Arial" w:cs="Arial"/>
              </w:rPr>
            </w:pPr>
            <w:r w:rsidRPr="00616987">
              <w:rPr>
                <w:rFonts w:ascii="Arial" w:hAnsi="Arial" w:cs="Arial"/>
                <w:sz w:val="18"/>
                <w:szCs w:val="18"/>
              </w:rPr>
              <w:sym w:font="Wingdings" w:char="F0FC"/>
            </w:r>
          </w:p>
        </w:tc>
      </w:tr>
    </w:tbl>
    <w:p w14:paraId="1FEA7911" w14:textId="77777777" w:rsidR="00576098" w:rsidRPr="00616987" w:rsidRDefault="00576098" w:rsidP="00B97B9F">
      <w:pPr>
        <w:rPr>
          <w:rFonts w:ascii="Arial" w:hAnsi="Arial" w:cs="Arial"/>
        </w:rPr>
      </w:pPr>
    </w:p>
    <w:p w14:paraId="0133382D" w14:textId="77777777" w:rsidR="003F218E" w:rsidRPr="00616987" w:rsidRDefault="003F218E" w:rsidP="00B97B9F">
      <w:pPr>
        <w:autoSpaceDE w:val="0"/>
        <w:autoSpaceDN w:val="0"/>
        <w:adjustRightInd w:val="0"/>
        <w:rPr>
          <w:rFonts w:ascii="Arial" w:hAnsi="Arial" w:cs="Arial"/>
          <w:b/>
          <w:bCs/>
          <w:sz w:val="22"/>
          <w:szCs w:val="22"/>
        </w:rPr>
      </w:pPr>
    </w:p>
    <w:p w14:paraId="24FED643" w14:textId="77777777" w:rsidR="008B2FB2" w:rsidRPr="00616987" w:rsidRDefault="008B2FB2" w:rsidP="00B97B9F">
      <w:pPr>
        <w:pStyle w:val="CM4"/>
        <w:pBdr>
          <w:top w:val="single" w:sz="4" w:space="1" w:color="auto"/>
          <w:left w:val="single" w:sz="4" w:space="1" w:color="auto"/>
          <w:bottom w:val="single" w:sz="4" w:space="1" w:color="auto"/>
          <w:right w:val="single" w:sz="4" w:space="1" w:color="auto"/>
        </w:pBdr>
        <w:spacing w:after="0"/>
        <w:jc w:val="both"/>
        <w:rPr>
          <w:rFonts w:ascii="Times New Roman" w:hAnsi="Times New Roman"/>
          <w:color w:val="000000"/>
          <w:sz w:val="20"/>
          <w:szCs w:val="21"/>
        </w:rPr>
      </w:pPr>
      <w:r w:rsidRPr="00616987">
        <w:rPr>
          <w:rFonts w:ascii="Arial" w:hAnsi="Arial" w:cs="Arial"/>
          <w:b/>
          <w:bCs/>
          <w:sz w:val="22"/>
          <w:szCs w:val="22"/>
        </w:rPr>
        <w:br w:type="page"/>
      </w:r>
      <w:r w:rsidRPr="00616987">
        <w:rPr>
          <w:rFonts w:ascii="Times New Roman" w:hAnsi="Times New Roman"/>
          <w:color w:val="000000"/>
          <w:sz w:val="20"/>
          <w:szCs w:val="21"/>
        </w:rPr>
        <w:lastRenderedPageBreak/>
        <w:t xml:space="preserve">New York City College of Technology, CUNY </w:t>
      </w:r>
    </w:p>
    <w:p w14:paraId="5F6E9FDB" w14:textId="77777777" w:rsidR="008B2FB2" w:rsidRPr="00616987" w:rsidRDefault="008B2FB2" w:rsidP="00B97B9F">
      <w:pPr>
        <w:pStyle w:val="Default"/>
        <w:pBdr>
          <w:top w:val="single" w:sz="4" w:space="1" w:color="auto"/>
          <w:left w:val="single" w:sz="4" w:space="1" w:color="auto"/>
          <w:bottom w:val="single" w:sz="4" w:space="1" w:color="auto"/>
          <w:right w:val="single" w:sz="4" w:space="1" w:color="auto"/>
        </w:pBdr>
        <w:tabs>
          <w:tab w:val="left" w:pos="-3960"/>
        </w:tabs>
        <w:spacing w:after="120"/>
        <w:ind w:right="-120"/>
        <w:rPr>
          <w:rFonts w:ascii="Times New Roman" w:hAnsi="Times New Roman"/>
          <w:sz w:val="32"/>
          <w:szCs w:val="41"/>
        </w:rPr>
      </w:pPr>
      <w:r w:rsidRPr="00616987">
        <w:rPr>
          <w:rFonts w:ascii="Times New Roman" w:hAnsi="Times New Roman"/>
          <w:sz w:val="32"/>
          <w:szCs w:val="41"/>
        </w:rPr>
        <w:t>NEW COURSE PROPOSAL FORM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28"/>
        <w:gridCol w:w="5328"/>
      </w:tblGrid>
      <w:tr w:rsidR="00500FD6" w:rsidRPr="00616987" w14:paraId="2EF08E5E" w14:textId="77777777" w:rsidTr="00500FD6">
        <w:tc>
          <w:tcPr>
            <w:tcW w:w="3528" w:type="dxa"/>
          </w:tcPr>
          <w:p w14:paraId="31F77FE5"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Course Title</w:t>
            </w:r>
          </w:p>
        </w:tc>
        <w:tc>
          <w:tcPr>
            <w:tcW w:w="5328" w:type="dxa"/>
          </w:tcPr>
          <w:p w14:paraId="7EF24290" w14:textId="43C23F2C"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 xml:space="preserve">Embedded Systems for </w:t>
            </w:r>
            <w:r w:rsidR="00FE30EB" w:rsidRPr="00616987">
              <w:rPr>
                <w:rFonts w:asciiTheme="majorHAnsi" w:hAnsiTheme="majorHAnsi"/>
                <w:sz w:val="22"/>
                <w:szCs w:val="22"/>
              </w:rPr>
              <w:t>Physical Computing</w:t>
            </w:r>
          </w:p>
        </w:tc>
      </w:tr>
      <w:tr w:rsidR="00500FD6" w:rsidRPr="00616987" w14:paraId="3EB0EDAA" w14:textId="77777777" w:rsidTr="00500FD6">
        <w:tc>
          <w:tcPr>
            <w:tcW w:w="3528" w:type="dxa"/>
          </w:tcPr>
          <w:p w14:paraId="5D926FF5"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Proposal Date</w:t>
            </w:r>
          </w:p>
        </w:tc>
        <w:tc>
          <w:tcPr>
            <w:tcW w:w="5328" w:type="dxa"/>
          </w:tcPr>
          <w:p w14:paraId="55DDF29A" w14:textId="77777777" w:rsidR="00500FD6" w:rsidRPr="00616987" w:rsidRDefault="00EE6CF3"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February 16</w:t>
            </w:r>
            <w:r w:rsidR="00500FD6" w:rsidRPr="00616987">
              <w:rPr>
                <w:rFonts w:asciiTheme="majorHAnsi" w:hAnsiTheme="majorHAnsi"/>
                <w:sz w:val="22"/>
                <w:szCs w:val="22"/>
              </w:rPr>
              <w:t>, 2016</w:t>
            </w:r>
          </w:p>
        </w:tc>
      </w:tr>
      <w:tr w:rsidR="00500FD6" w:rsidRPr="00616987" w14:paraId="41ECF5BC" w14:textId="77777777" w:rsidTr="00500FD6">
        <w:tc>
          <w:tcPr>
            <w:tcW w:w="3528" w:type="dxa"/>
          </w:tcPr>
          <w:p w14:paraId="249A65EE"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 xml:space="preserve">Proposer’s Name </w:t>
            </w:r>
          </w:p>
        </w:tc>
        <w:tc>
          <w:tcPr>
            <w:tcW w:w="5328" w:type="dxa"/>
          </w:tcPr>
          <w:p w14:paraId="524526C3"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Kevin Patton</w:t>
            </w:r>
          </w:p>
        </w:tc>
      </w:tr>
      <w:tr w:rsidR="00500FD6" w:rsidRPr="00616987" w14:paraId="258397FA" w14:textId="77777777" w:rsidTr="00500FD6">
        <w:tc>
          <w:tcPr>
            <w:tcW w:w="3528" w:type="dxa"/>
          </w:tcPr>
          <w:p w14:paraId="3A9C008B"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Course Number</w:t>
            </w:r>
          </w:p>
        </w:tc>
        <w:tc>
          <w:tcPr>
            <w:tcW w:w="5328" w:type="dxa"/>
          </w:tcPr>
          <w:p w14:paraId="0DCDA6C5"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MTEC 3280</w:t>
            </w:r>
          </w:p>
        </w:tc>
      </w:tr>
      <w:tr w:rsidR="00500FD6" w:rsidRPr="00616987" w14:paraId="0EAF44A5" w14:textId="77777777" w:rsidTr="00500FD6">
        <w:tc>
          <w:tcPr>
            <w:tcW w:w="3528" w:type="dxa"/>
          </w:tcPr>
          <w:p w14:paraId="446A2571"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Course Credits, Hours</w:t>
            </w:r>
          </w:p>
        </w:tc>
        <w:tc>
          <w:tcPr>
            <w:tcW w:w="5328" w:type="dxa"/>
          </w:tcPr>
          <w:p w14:paraId="372B2ECD"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3.00 credits, 4.0 hours: 2.0 class hours and 2.0 lab hours</w:t>
            </w:r>
          </w:p>
        </w:tc>
      </w:tr>
      <w:tr w:rsidR="00500FD6" w:rsidRPr="00616987" w14:paraId="3FA1B2BD" w14:textId="77777777" w:rsidTr="00500FD6">
        <w:tc>
          <w:tcPr>
            <w:tcW w:w="3528" w:type="dxa"/>
          </w:tcPr>
          <w:p w14:paraId="74E91D12"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Course Pre / Co-Requisites</w:t>
            </w:r>
          </w:p>
        </w:tc>
        <w:tc>
          <w:tcPr>
            <w:tcW w:w="5328" w:type="dxa"/>
          </w:tcPr>
          <w:p w14:paraId="2E0D1F0C"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b/>
                <w:sz w:val="22"/>
                <w:szCs w:val="22"/>
              </w:rPr>
            </w:pPr>
            <w:r w:rsidRPr="00616987">
              <w:rPr>
                <w:rFonts w:asciiTheme="majorHAnsi" w:hAnsiTheme="majorHAnsi"/>
                <w:b/>
                <w:sz w:val="22"/>
                <w:szCs w:val="22"/>
              </w:rPr>
              <w:t>Prerequisites</w:t>
            </w:r>
          </w:p>
          <w:p w14:paraId="486CCB3A"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MTEC 2280 Ins and Outs</w:t>
            </w:r>
          </w:p>
          <w:p w14:paraId="10BD4EEF"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MTEC 2230 Media Computation</w:t>
            </w:r>
          </w:p>
          <w:p w14:paraId="4989D8A7"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b/>
                <w:sz w:val="22"/>
                <w:szCs w:val="22"/>
              </w:rPr>
            </w:pPr>
            <w:r w:rsidRPr="00616987">
              <w:rPr>
                <w:rFonts w:asciiTheme="majorHAnsi" w:hAnsiTheme="majorHAnsi"/>
                <w:b/>
                <w:sz w:val="22"/>
                <w:szCs w:val="22"/>
              </w:rPr>
              <w:t>Co-requisites</w:t>
            </w:r>
          </w:p>
          <w:p w14:paraId="4849507D"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none</w:t>
            </w:r>
          </w:p>
        </w:tc>
      </w:tr>
      <w:tr w:rsidR="00500FD6" w:rsidRPr="00616987" w14:paraId="62D7DA59" w14:textId="77777777" w:rsidTr="00500FD6">
        <w:tc>
          <w:tcPr>
            <w:tcW w:w="3528" w:type="dxa"/>
          </w:tcPr>
          <w:p w14:paraId="3952C2A5"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Catalog Course Description</w:t>
            </w:r>
          </w:p>
        </w:tc>
        <w:tc>
          <w:tcPr>
            <w:tcW w:w="5328" w:type="dxa"/>
          </w:tcPr>
          <w:p w14:paraId="37020072" w14:textId="1E4AE108" w:rsidR="00500FD6" w:rsidRPr="00616987" w:rsidRDefault="00EF2ED7"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A focus</w:t>
            </w:r>
            <w:r w:rsidR="00143893" w:rsidRPr="00616987">
              <w:rPr>
                <w:rFonts w:asciiTheme="majorHAnsi" w:hAnsiTheme="majorHAnsi"/>
                <w:sz w:val="22"/>
                <w:szCs w:val="22"/>
              </w:rPr>
              <w:t xml:space="preserve"> on the design and implementation of embedded systems with specific applications in emerging media including the following: audio media generation, storage, and playback; sensor control of computational environments in projection and animatronics; hardware control of interactive environments used in such applications as museum display and musical composition/performance.</w:t>
            </w:r>
            <w:r w:rsidRPr="00616987">
              <w:rPr>
                <w:rFonts w:asciiTheme="majorHAnsi" w:hAnsiTheme="majorHAnsi"/>
                <w:sz w:val="22"/>
                <w:szCs w:val="22"/>
              </w:rPr>
              <w:t xml:space="preserve"> C</w:t>
            </w:r>
            <w:r w:rsidR="00143893" w:rsidRPr="00616987">
              <w:rPr>
                <w:rFonts w:asciiTheme="majorHAnsi" w:hAnsiTheme="majorHAnsi"/>
                <w:sz w:val="22"/>
                <w:szCs w:val="22"/>
              </w:rPr>
              <w:t xml:space="preserve">ommon, low-cost, available components </w:t>
            </w:r>
            <w:r w:rsidRPr="00616987">
              <w:rPr>
                <w:rFonts w:asciiTheme="majorHAnsi" w:hAnsiTheme="majorHAnsi"/>
                <w:sz w:val="22"/>
                <w:szCs w:val="22"/>
              </w:rPr>
              <w:t xml:space="preserve">are used </w:t>
            </w:r>
            <w:r w:rsidR="00143893" w:rsidRPr="00616987">
              <w:rPr>
                <w:rFonts w:asciiTheme="majorHAnsi" w:hAnsiTheme="majorHAnsi"/>
                <w:sz w:val="22"/>
                <w:szCs w:val="22"/>
              </w:rPr>
              <w:t>and students apply the knowledge learned in this class to a working final prototype for one of these specific areas.</w:t>
            </w:r>
          </w:p>
        </w:tc>
      </w:tr>
      <w:tr w:rsidR="00500FD6" w:rsidRPr="00616987" w14:paraId="28BC3464" w14:textId="77777777" w:rsidTr="00500FD6">
        <w:tc>
          <w:tcPr>
            <w:tcW w:w="3528" w:type="dxa"/>
          </w:tcPr>
          <w:p w14:paraId="0DE0665F"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Brief Rationale</w:t>
            </w:r>
          </w:p>
          <w:p w14:paraId="74C3FC69" w14:textId="77777777" w:rsidR="00500FD6" w:rsidRPr="00616987" w:rsidRDefault="00500FD6" w:rsidP="00B97B9F">
            <w:pPr>
              <w:pBdr>
                <w:top w:val="single" w:sz="4" w:space="1" w:color="auto"/>
                <w:left w:val="single" w:sz="4" w:space="1" w:color="auto"/>
                <w:bottom w:val="single" w:sz="4" w:space="1" w:color="auto"/>
                <w:right w:val="single" w:sz="4" w:space="1" w:color="auto"/>
              </w:pBdr>
              <w:rPr>
                <w:sz w:val="20"/>
                <w:szCs w:val="22"/>
              </w:rPr>
            </w:pPr>
            <w:r w:rsidRPr="00616987">
              <w:rPr>
                <w:sz w:val="20"/>
                <w:szCs w:val="22"/>
              </w:rPr>
              <w:t>Provide a concise summary of why this course is important to the department, school or college.</w:t>
            </w:r>
          </w:p>
          <w:p w14:paraId="1DB7474D"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p>
        </w:tc>
        <w:tc>
          <w:tcPr>
            <w:tcW w:w="5328" w:type="dxa"/>
          </w:tcPr>
          <w:p w14:paraId="1B3711E4" w14:textId="5850F932"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r w:rsidRPr="00616987">
              <w:rPr>
                <w:rFonts w:asciiTheme="majorHAnsi" w:hAnsiTheme="majorHAnsi"/>
                <w:sz w:val="22"/>
                <w:szCs w:val="22"/>
              </w:rPr>
              <w:t xml:space="preserve">This course is the first 3000 level course offered in our </w:t>
            </w:r>
            <w:r w:rsidR="00DD572A" w:rsidRPr="00616987">
              <w:rPr>
                <w:rFonts w:asciiTheme="majorHAnsi" w:hAnsiTheme="majorHAnsi"/>
                <w:sz w:val="22"/>
                <w:szCs w:val="22"/>
              </w:rPr>
              <w:t>Physical Computing</w:t>
            </w:r>
            <w:r w:rsidRPr="00616987">
              <w:rPr>
                <w:rFonts w:asciiTheme="majorHAnsi" w:hAnsiTheme="majorHAnsi"/>
                <w:sz w:val="22"/>
                <w:szCs w:val="22"/>
              </w:rPr>
              <w:t xml:space="preserve"> track within the department. This Is a logical follow-up to MTEC 2280, Ins and Outs, and</w:t>
            </w:r>
            <w:r w:rsidR="0017741F" w:rsidRPr="00616987">
              <w:rPr>
                <w:rFonts w:asciiTheme="majorHAnsi" w:hAnsiTheme="majorHAnsi"/>
                <w:sz w:val="22"/>
                <w:szCs w:val="22"/>
              </w:rPr>
              <w:t xml:space="preserve"> it demonstrates a variety of techniques </w:t>
            </w:r>
            <w:r w:rsidRPr="00616987">
              <w:rPr>
                <w:rFonts w:asciiTheme="majorHAnsi" w:hAnsiTheme="majorHAnsi"/>
                <w:sz w:val="22"/>
                <w:szCs w:val="22"/>
              </w:rPr>
              <w:t>in the development of commonly used embedded systems in emerging media practices.</w:t>
            </w:r>
          </w:p>
          <w:p w14:paraId="2AB62528"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p>
        </w:tc>
      </w:tr>
      <w:tr w:rsidR="00500FD6" w:rsidRPr="00616987" w14:paraId="27467827" w14:textId="77777777" w:rsidTr="00500FD6">
        <w:tc>
          <w:tcPr>
            <w:tcW w:w="3528" w:type="dxa"/>
          </w:tcPr>
          <w:p w14:paraId="5732B765"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r w:rsidRPr="00616987">
              <w:rPr>
                <w:b/>
                <w:sz w:val="22"/>
                <w:szCs w:val="22"/>
              </w:rPr>
              <w:t>CUNY – Course Equivalencies</w:t>
            </w:r>
          </w:p>
          <w:p w14:paraId="4FB27A14" w14:textId="77777777" w:rsidR="00500FD6" w:rsidRPr="00616987" w:rsidRDefault="00500FD6" w:rsidP="00B97B9F">
            <w:pPr>
              <w:pBdr>
                <w:top w:val="single" w:sz="4" w:space="1" w:color="auto"/>
                <w:left w:val="single" w:sz="4" w:space="1" w:color="auto"/>
                <w:bottom w:val="single" w:sz="4" w:space="1" w:color="auto"/>
                <w:right w:val="single" w:sz="4" w:space="1" w:color="auto"/>
              </w:pBdr>
              <w:rPr>
                <w:sz w:val="20"/>
                <w:szCs w:val="20"/>
              </w:rPr>
            </w:pPr>
            <w:r w:rsidRPr="00616987">
              <w:rPr>
                <w:sz w:val="20"/>
                <w:szCs w:val="20"/>
              </w:rPr>
              <w:t>Provide information about equivalent courses within CUNY, if any.</w:t>
            </w:r>
          </w:p>
          <w:p w14:paraId="0D0229AF" w14:textId="77777777" w:rsidR="00500FD6" w:rsidRPr="00616987" w:rsidRDefault="00500FD6" w:rsidP="00B97B9F">
            <w:pPr>
              <w:pBdr>
                <w:top w:val="single" w:sz="4" w:space="1" w:color="auto"/>
                <w:left w:val="single" w:sz="4" w:space="1" w:color="auto"/>
                <w:bottom w:val="single" w:sz="4" w:space="1" w:color="auto"/>
                <w:right w:val="single" w:sz="4" w:space="1" w:color="auto"/>
              </w:pBdr>
              <w:rPr>
                <w:b/>
                <w:sz w:val="22"/>
                <w:szCs w:val="22"/>
              </w:rPr>
            </w:pPr>
          </w:p>
        </w:tc>
        <w:tc>
          <w:tcPr>
            <w:tcW w:w="5328" w:type="dxa"/>
          </w:tcPr>
          <w:p w14:paraId="2705DEF1" w14:textId="77777777" w:rsidR="00500FD6" w:rsidRPr="00616987" w:rsidRDefault="00500FD6" w:rsidP="00B97B9F">
            <w:pPr>
              <w:pBdr>
                <w:top w:val="single" w:sz="4" w:space="1" w:color="auto"/>
                <w:left w:val="single" w:sz="4" w:space="1" w:color="auto"/>
                <w:bottom w:val="single" w:sz="4" w:space="1" w:color="auto"/>
                <w:right w:val="single" w:sz="4" w:space="1" w:color="auto"/>
              </w:pBdr>
              <w:rPr>
                <w:rFonts w:asciiTheme="majorHAnsi" w:hAnsiTheme="majorHAnsi"/>
                <w:sz w:val="22"/>
                <w:szCs w:val="22"/>
              </w:rPr>
            </w:pPr>
          </w:p>
        </w:tc>
      </w:tr>
    </w:tbl>
    <w:p w14:paraId="557C3746" w14:textId="77777777" w:rsidR="00500FD6" w:rsidRPr="00616987" w:rsidRDefault="00500FD6" w:rsidP="00B97B9F">
      <w:pPr>
        <w:rPr>
          <w:b/>
        </w:rPr>
      </w:pPr>
      <w:r w:rsidRPr="00616987">
        <w:rPr>
          <w:b/>
        </w:rPr>
        <w:br w:type="page"/>
      </w:r>
    </w:p>
    <w:p w14:paraId="196160BC" w14:textId="77777777" w:rsidR="008B2FB2" w:rsidRPr="00616987" w:rsidRDefault="008B2FB2" w:rsidP="00B97B9F">
      <w:pPr>
        <w:pBdr>
          <w:top w:val="single" w:sz="4" w:space="1" w:color="auto"/>
          <w:left w:val="single" w:sz="4" w:space="1" w:color="auto"/>
          <w:bottom w:val="single" w:sz="4" w:space="1" w:color="auto"/>
          <w:right w:val="single" w:sz="4" w:space="1" w:color="auto"/>
        </w:pBdr>
        <w:rPr>
          <w:b/>
        </w:rPr>
      </w:pPr>
      <w:r w:rsidRPr="00616987">
        <w:rPr>
          <w:b/>
        </w:rPr>
        <w:lastRenderedPageBreak/>
        <w:t>NEW COURSE PROPOSAL CHECK LIST</w:t>
      </w:r>
    </w:p>
    <w:p w14:paraId="47C8B9C7" w14:textId="77777777" w:rsidR="008B2FB2" w:rsidRPr="00616987" w:rsidRDefault="008B2FB2" w:rsidP="00B97B9F">
      <w:pPr>
        <w:pBdr>
          <w:top w:val="single" w:sz="4" w:space="1" w:color="auto"/>
          <w:left w:val="single" w:sz="4" w:space="1" w:color="auto"/>
          <w:bottom w:val="single" w:sz="4" w:space="1" w:color="auto"/>
          <w:right w:val="single" w:sz="4" w:space="1" w:color="auto"/>
        </w:pBdr>
        <w:rPr>
          <w:sz w:val="20"/>
          <w:szCs w:val="22"/>
        </w:rPr>
      </w:pPr>
      <w:r w:rsidRPr="00616987">
        <w:rPr>
          <w:sz w:val="20"/>
          <w:szCs w:val="22"/>
        </w:rPr>
        <w:t>Use this checklist to ensure that all required documentation has been included.  You may wish to use this checklist as a table of contents within the new course proposal.</w:t>
      </w:r>
    </w:p>
    <w:tbl>
      <w:tblPr>
        <w:tblW w:w="0" w:type="auto"/>
        <w:tblLook w:val="04A0" w:firstRow="1" w:lastRow="0" w:firstColumn="1" w:lastColumn="0" w:noHBand="0" w:noVBand="1"/>
      </w:tblPr>
      <w:tblGrid>
        <w:gridCol w:w="7848"/>
        <w:gridCol w:w="630"/>
      </w:tblGrid>
      <w:tr w:rsidR="008B2FB2" w:rsidRPr="00616987" w14:paraId="63449A52" w14:textId="77777777" w:rsidTr="00253AA0">
        <w:tc>
          <w:tcPr>
            <w:tcW w:w="7848" w:type="dxa"/>
            <w:shd w:val="clear" w:color="auto" w:fill="E6E6E6"/>
          </w:tcPr>
          <w:p w14:paraId="7A8BEAF2"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b/>
                <w:sz w:val="22"/>
                <w:szCs w:val="22"/>
              </w:rPr>
            </w:pPr>
            <w:r w:rsidRPr="00616987">
              <w:rPr>
                <w:rFonts w:asciiTheme="majorHAnsi" w:hAnsiTheme="majorHAnsi" w:cs="Arial"/>
                <w:b/>
                <w:sz w:val="22"/>
                <w:szCs w:val="22"/>
              </w:rPr>
              <w:t>Completed NEW COURSE PROPOSAL FORM</w:t>
            </w:r>
          </w:p>
        </w:tc>
        <w:tc>
          <w:tcPr>
            <w:tcW w:w="630" w:type="dxa"/>
            <w:shd w:val="clear" w:color="auto" w:fill="E6E6E6"/>
            <w:vAlign w:val="center"/>
          </w:tcPr>
          <w:p w14:paraId="64C13614"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b/>
                <w:sz w:val="18"/>
                <w:szCs w:val="18"/>
              </w:rPr>
            </w:pPr>
            <w:r w:rsidRPr="00616987">
              <w:rPr>
                <w:rFonts w:ascii="Arial" w:hAnsi="Arial" w:cs="Arial"/>
                <w:sz w:val="18"/>
                <w:szCs w:val="18"/>
              </w:rPr>
              <w:sym w:font="Wingdings" w:char="F0FC"/>
            </w:r>
          </w:p>
        </w:tc>
      </w:tr>
      <w:tr w:rsidR="008B2FB2" w:rsidRPr="00616987" w14:paraId="40ECE66E" w14:textId="77777777" w:rsidTr="00253AA0">
        <w:tc>
          <w:tcPr>
            <w:tcW w:w="7848" w:type="dxa"/>
          </w:tcPr>
          <w:p w14:paraId="59E11BB2" w14:textId="77777777" w:rsidR="008B2FB2" w:rsidRPr="00616987" w:rsidRDefault="008B2FB2" w:rsidP="00B97B9F">
            <w:pPr>
              <w:pStyle w:val="ListParagraph"/>
              <w:numPr>
                <w:ilvl w:val="0"/>
                <w:numId w:val="7"/>
              </w:num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Title, Number, Credits, Hours, Catalog course description</w:t>
            </w:r>
          </w:p>
        </w:tc>
        <w:tc>
          <w:tcPr>
            <w:tcW w:w="630" w:type="dxa"/>
            <w:vAlign w:val="center"/>
          </w:tcPr>
          <w:p w14:paraId="2BF068B0"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5B68627A" w14:textId="77777777" w:rsidTr="00253AA0">
        <w:tc>
          <w:tcPr>
            <w:tcW w:w="7848" w:type="dxa"/>
          </w:tcPr>
          <w:p w14:paraId="5B50D02B" w14:textId="77777777" w:rsidR="008B2FB2" w:rsidRPr="00616987" w:rsidRDefault="008B2FB2" w:rsidP="00B97B9F">
            <w:pPr>
              <w:pStyle w:val="ListParagraph"/>
              <w:numPr>
                <w:ilvl w:val="0"/>
                <w:numId w:val="7"/>
              </w:num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Brief Rationale</w:t>
            </w:r>
          </w:p>
        </w:tc>
        <w:tc>
          <w:tcPr>
            <w:tcW w:w="630" w:type="dxa"/>
            <w:vAlign w:val="center"/>
          </w:tcPr>
          <w:p w14:paraId="464EE307"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1836EC4E" w14:textId="77777777" w:rsidTr="00253AA0">
        <w:tc>
          <w:tcPr>
            <w:tcW w:w="7848" w:type="dxa"/>
          </w:tcPr>
          <w:p w14:paraId="4E96C17B" w14:textId="77777777" w:rsidR="008B2FB2" w:rsidRPr="00616987" w:rsidRDefault="008B2FB2" w:rsidP="00B97B9F">
            <w:pPr>
              <w:pStyle w:val="ListParagraph"/>
              <w:numPr>
                <w:ilvl w:val="0"/>
                <w:numId w:val="7"/>
              </w:num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CUNY – Course Equivalencies</w:t>
            </w:r>
          </w:p>
        </w:tc>
        <w:tc>
          <w:tcPr>
            <w:tcW w:w="630" w:type="dxa"/>
            <w:vAlign w:val="center"/>
          </w:tcPr>
          <w:p w14:paraId="0889596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3250D152" w14:textId="77777777" w:rsidTr="00253AA0">
        <w:tc>
          <w:tcPr>
            <w:tcW w:w="7848" w:type="dxa"/>
            <w:tcBorders>
              <w:bottom w:val="single" w:sz="4" w:space="0" w:color="auto"/>
            </w:tcBorders>
          </w:tcPr>
          <w:p w14:paraId="0E142EC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 xml:space="preserve">Completed </w:t>
            </w:r>
            <w:hyperlink r:id="rId12" w:history="1">
              <w:r w:rsidRPr="00616987">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3754265F"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54E94273" w14:textId="77777777" w:rsidTr="00253AA0">
        <w:tc>
          <w:tcPr>
            <w:tcW w:w="7848" w:type="dxa"/>
            <w:shd w:val="clear" w:color="auto" w:fill="E6E6E6"/>
          </w:tcPr>
          <w:p w14:paraId="617B0337"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b/>
                <w:sz w:val="22"/>
                <w:szCs w:val="22"/>
              </w:rPr>
            </w:pPr>
            <w:r w:rsidRPr="00616987">
              <w:rPr>
                <w:rFonts w:asciiTheme="majorHAnsi" w:hAnsiTheme="majorHAnsi" w:cs="Arial"/>
                <w:b/>
                <w:sz w:val="22"/>
                <w:szCs w:val="22"/>
              </w:rPr>
              <w:t xml:space="preserve">Course Outline </w:t>
            </w:r>
          </w:p>
          <w:p w14:paraId="4737394F"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Include within the outline the following.</w:t>
            </w:r>
          </w:p>
        </w:tc>
        <w:tc>
          <w:tcPr>
            <w:tcW w:w="630" w:type="dxa"/>
            <w:shd w:val="clear" w:color="auto" w:fill="E6E6E6"/>
            <w:vAlign w:val="center"/>
          </w:tcPr>
          <w:p w14:paraId="2C9E6DD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b/>
                <w:color w:val="333333"/>
                <w:sz w:val="18"/>
                <w:szCs w:val="18"/>
              </w:rPr>
            </w:pPr>
            <w:r w:rsidRPr="00616987">
              <w:rPr>
                <w:rFonts w:ascii="Arial" w:hAnsi="Arial" w:cs="Arial"/>
                <w:sz w:val="18"/>
                <w:szCs w:val="18"/>
              </w:rPr>
              <w:sym w:font="Wingdings" w:char="F0FC"/>
            </w:r>
          </w:p>
        </w:tc>
      </w:tr>
      <w:tr w:rsidR="008B2FB2" w:rsidRPr="00616987" w14:paraId="70B45060" w14:textId="77777777" w:rsidTr="00253AA0">
        <w:tc>
          <w:tcPr>
            <w:tcW w:w="7848" w:type="dxa"/>
          </w:tcPr>
          <w:p w14:paraId="13A71218"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Hours and Credits for Lecture and Labs</w:t>
            </w:r>
          </w:p>
          <w:p w14:paraId="0B6DCDCE"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If hours exceed mandated Carnegie Hours, then rationale for this</w:t>
            </w:r>
          </w:p>
        </w:tc>
        <w:tc>
          <w:tcPr>
            <w:tcW w:w="630" w:type="dxa"/>
            <w:vAlign w:val="center"/>
          </w:tcPr>
          <w:p w14:paraId="0E7D1C5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3696B3C6" w14:textId="77777777" w:rsidTr="00253AA0">
        <w:tc>
          <w:tcPr>
            <w:tcW w:w="7848" w:type="dxa"/>
          </w:tcPr>
          <w:p w14:paraId="507C63DE"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Prerequisites/Co- requisites</w:t>
            </w:r>
          </w:p>
        </w:tc>
        <w:tc>
          <w:tcPr>
            <w:tcW w:w="630" w:type="dxa"/>
            <w:vAlign w:val="center"/>
          </w:tcPr>
          <w:p w14:paraId="4F101231"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27962084" w14:textId="77777777" w:rsidTr="00253AA0">
        <w:tc>
          <w:tcPr>
            <w:tcW w:w="7848" w:type="dxa"/>
            <w:tcBorders>
              <w:bottom w:val="single" w:sz="4" w:space="0" w:color="auto"/>
            </w:tcBorders>
          </w:tcPr>
          <w:p w14:paraId="4E7B81D4"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Detailed Course Description</w:t>
            </w:r>
          </w:p>
        </w:tc>
        <w:tc>
          <w:tcPr>
            <w:tcW w:w="630" w:type="dxa"/>
            <w:tcBorders>
              <w:bottom w:val="single" w:sz="4" w:space="0" w:color="auto"/>
            </w:tcBorders>
            <w:vAlign w:val="center"/>
          </w:tcPr>
          <w:p w14:paraId="7330861E"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11B3BD2A" w14:textId="77777777" w:rsidTr="00253AA0">
        <w:tc>
          <w:tcPr>
            <w:tcW w:w="7848" w:type="dxa"/>
          </w:tcPr>
          <w:p w14:paraId="456A25E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Course Specific Learning Outcome and Assessment Tables</w:t>
            </w:r>
          </w:p>
          <w:p w14:paraId="143D8A88" w14:textId="77777777" w:rsidR="008B2FB2" w:rsidRPr="00616987" w:rsidRDefault="008B2FB2" w:rsidP="00B97B9F">
            <w:pPr>
              <w:pStyle w:val="ListParagraph"/>
              <w:numPr>
                <w:ilvl w:val="0"/>
                <w:numId w:val="28"/>
              </w:num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Discipline Specific</w:t>
            </w:r>
          </w:p>
          <w:p w14:paraId="17F834F0" w14:textId="77777777" w:rsidR="008B2FB2" w:rsidRPr="00616987" w:rsidRDefault="008B2FB2" w:rsidP="00B97B9F">
            <w:pPr>
              <w:pStyle w:val="ListParagraph"/>
              <w:numPr>
                <w:ilvl w:val="0"/>
                <w:numId w:val="28"/>
              </w:num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General Education Specific Learning Outcome and Assessment Tables</w:t>
            </w:r>
          </w:p>
        </w:tc>
        <w:tc>
          <w:tcPr>
            <w:tcW w:w="630" w:type="dxa"/>
            <w:vAlign w:val="center"/>
          </w:tcPr>
          <w:p w14:paraId="2813912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2BADF0AA" w14:textId="77777777" w:rsidTr="00253AA0">
        <w:tc>
          <w:tcPr>
            <w:tcW w:w="7848" w:type="dxa"/>
          </w:tcPr>
          <w:p w14:paraId="376CB8BE"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Example Weekly Course outline</w:t>
            </w:r>
          </w:p>
        </w:tc>
        <w:tc>
          <w:tcPr>
            <w:tcW w:w="630" w:type="dxa"/>
            <w:vAlign w:val="center"/>
          </w:tcPr>
          <w:p w14:paraId="60F82B9C"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6896A1D0" w14:textId="77777777" w:rsidTr="00253AA0">
        <w:tc>
          <w:tcPr>
            <w:tcW w:w="7848" w:type="dxa"/>
          </w:tcPr>
          <w:p w14:paraId="4AF6804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Grade Policy and Procedure</w:t>
            </w:r>
          </w:p>
        </w:tc>
        <w:tc>
          <w:tcPr>
            <w:tcW w:w="630" w:type="dxa"/>
            <w:vAlign w:val="center"/>
          </w:tcPr>
          <w:p w14:paraId="6DA4DBF1"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13E90FA9" w14:textId="77777777" w:rsidTr="00253AA0">
        <w:tc>
          <w:tcPr>
            <w:tcW w:w="7848" w:type="dxa"/>
          </w:tcPr>
          <w:p w14:paraId="75CA8CB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Recommended Instructional Materials (Textbooks, lab supplies, etc)</w:t>
            </w:r>
          </w:p>
        </w:tc>
        <w:tc>
          <w:tcPr>
            <w:tcW w:w="630" w:type="dxa"/>
            <w:vAlign w:val="center"/>
          </w:tcPr>
          <w:p w14:paraId="7686293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6002CD7D" w14:textId="77777777" w:rsidTr="00253AA0">
        <w:tc>
          <w:tcPr>
            <w:tcW w:w="7848" w:type="dxa"/>
            <w:tcBorders>
              <w:bottom w:val="single" w:sz="4" w:space="0" w:color="auto"/>
            </w:tcBorders>
          </w:tcPr>
          <w:p w14:paraId="6F0A7BAA"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Library resources and bibliography</w:t>
            </w:r>
          </w:p>
        </w:tc>
        <w:tc>
          <w:tcPr>
            <w:tcW w:w="630" w:type="dxa"/>
            <w:tcBorders>
              <w:bottom w:val="single" w:sz="4" w:space="0" w:color="auto"/>
            </w:tcBorders>
            <w:vAlign w:val="center"/>
          </w:tcPr>
          <w:p w14:paraId="00372E9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57BC3C79" w14:textId="77777777" w:rsidTr="00253AA0">
        <w:tc>
          <w:tcPr>
            <w:tcW w:w="7848" w:type="dxa"/>
            <w:shd w:val="clear" w:color="auto" w:fill="E6E6E6"/>
          </w:tcPr>
          <w:p w14:paraId="66921990"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b/>
                <w:sz w:val="22"/>
                <w:szCs w:val="22"/>
              </w:rPr>
            </w:pPr>
            <w:r w:rsidRPr="00616987">
              <w:rPr>
                <w:rFonts w:asciiTheme="majorHAnsi" w:hAnsiTheme="majorHAnsi" w:cs="Arial"/>
                <w:b/>
                <w:sz w:val="22"/>
                <w:szCs w:val="22"/>
              </w:rPr>
              <w:t xml:space="preserve">Course Need Assessment.  </w:t>
            </w:r>
          </w:p>
          <w:p w14:paraId="0DEB99C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227759C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4C231592" w14:textId="77777777" w:rsidTr="00253AA0">
        <w:tc>
          <w:tcPr>
            <w:tcW w:w="7848" w:type="dxa"/>
          </w:tcPr>
          <w:p w14:paraId="6B68E098"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Target Students who will take this course.  Which programs or departments, and how many anticipated?</w:t>
            </w:r>
          </w:p>
          <w:p w14:paraId="317D23FA"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Documentation of student views (if applicable, e.g. non-required elective).</w:t>
            </w:r>
          </w:p>
        </w:tc>
        <w:tc>
          <w:tcPr>
            <w:tcW w:w="630" w:type="dxa"/>
            <w:vAlign w:val="center"/>
          </w:tcPr>
          <w:p w14:paraId="28D9F1EF"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52D595D0" w14:textId="77777777" w:rsidTr="00253AA0">
        <w:tc>
          <w:tcPr>
            <w:tcW w:w="7848" w:type="dxa"/>
          </w:tcPr>
          <w:p w14:paraId="78FF614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Projected headcounts (fall/spring and day/evening) for each new or modified course.</w:t>
            </w:r>
          </w:p>
        </w:tc>
        <w:tc>
          <w:tcPr>
            <w:tcW w:w="630" w:type="dxa"/>
            <w:vAlign w:val="center"/>
          </w:tcPr>
          <w:p w14:paraId="78438F18"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4ECD1BDD" w14:textId="77777777" w:rsidTr="00253AA0">
        <w:tc>
          <w:tcPr>
            <w:tcW w:w="7848" w:type="dxa"/>
          </w:tcPr>
          <w:p w14:paraId="66E11D68"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65321E9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4512C996" w14:textId="77777777" w:rsidTr="00253AA0">
        <w:tc>
          <w:tcPr>
            <w:tcW w:w="7848" w:type="dxa"/>
          </w:tcPr>
          <w:p w14:paraId="2DB2DB48"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Where does this course overlap with other courses, both within and outside of the department?</w:t>
            </w:r>
          </w:p>
        </w:tc>
        <w:tc>
          <w:tcPr>
            <w:tcW w:w="630" w:type="dxa"/>
            <w:vAlign w:val="center"/>
          </w:tcPr>
          <w:p w14:paraId="41932582"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014E1B77" w14:textId="77777777" w:rsidTr="00253AA0">
        <w:tc>
          <w:tcPr>
            <w:tcW w:w="7848" w:type="dxa"/>
          </w:tcPr>
          <w:p w14:paraId="7CCC65C4"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48690E1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373A82AB" w14:textId="77777777" w:rsidTr="00253AA0">
        <w:tc>
          <w:tcPr>
            <w:tcW w:w="7848" w:type="dxa"/>
            <w:tcBorders>
              <w:bottom w:val="single" w:sz="4" w:space="0" w:color="auto"/>
            </w:tcBorders>
          </w:tcPr>
          <w:p w14:paraId="2C8063EC"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lastRenderedPageBreak/>
              <w:t>If needs assessment states that this course is required by an accrediting body, then provide documentation indicating that need.</w:t>
            </w:r>
          </w:p>
        </w:tc>
        <w:tc>
          <w:tcPr>
            <w:tcW w:w="630" w:type="dxa"/>
            <w:tcBorders>
              <w:bottom w:val="single" w:sz="4" w:space="0" w:color="auto"/>
            </w:tcBorders>
            <w:vAlign w:val="center"/>
          </w:tcPr>
          <w:p w14:paraId="5486175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2EA8FD24" w14:textId="77777777" w:rsidTr="00253AA0">
        <w:tc>
          <w:tcPr>
            <w:tcW w:w="7848" w:type="dxa"/>
            <w:shd w:val="clear" w:color="auto" w:fill="E6E6E6"/>
          </w:tcPr>
          <w:p w14:paraId="5AB3A74C"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b/>
                <w:sz w:val="22"/>
                <w:szCs w:val="22"/>
              </w:rPr>
            </w:pPr>
            <w:r w:rsidRPr="00616987">
              <w:rPr>
                <w:rFonts w:asciiTheme="majorHAnsi" w:hAnsiTheme="majorHAnsi" w:cs="Arial"/>
                <w:b/>
                <w:sz w:val="22"/>
                <w:szCs w:val="22"/>
              </w:rPr>
              <w:t>Course Design</w:t>
            </w:r>
          </w:p>
          <w:p w14:paraId="3925EBE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 xml:space="preserve">Describe how this course is designed. </w:t>
            </w:r>
          </w:p>
        </w:tc>
        <w:tc>
          <w:tcPr>
            <w:tcW w:w="630" w:type="dxa"/>
            <w:shd w:val="clear" w:color="auto" w:fill="E6E6E6"/>
            <w:vAlign w:val="center"/>
          </w:tcPr>
          <w:p w14:paraId="7ED78F7F"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3DF90B0F" w14:textId="77777777" w:rsidTr="00253AA0">
        <w:tc>
          <w:tcPr>
            <w:tcW w:w="7848" w:type="dxa"/>
          </w:tcPr>
          <w:p w14:paraId="24040740"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Course Context (e.g. required, elective, capstone)</w:t>
            </w:r>
          </w:p>
        </w:tc>
        <w:tc>
          <w:tcPr>
            <w:tcW w:w="630" w:type="dxa"/>
            <w:vAlign w:val="center"/>
          </w:tcPr>
          <w:p w14:paraId="4996EC6E"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41158A5B" w14:textId="77777777" w:rsidTr="00253AA0">
        <w:tc>
          <w:tcPr>
            <w:tcW w:w="7848" w:type="dxa"/>
          </w:tcPr>
          <w:p w14:paraId="162A02C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Course Structure: how the course will be offered (e.g. lecture, seminar, tutorial, fieldtrip)?</w:t>
            </w:r>
          </w:p>
        </w:tc>
        <w:tc>
          <w:tcPr>
            <w:tcW w:w="630" w:type="dxa"/>
            <w:vAlign w:val="center"/>
          </w:tcPr>
          <w:p w14:paraId="64B9A5A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6DD1C75D" w14:textId="77777777" w:rsidTr="00253AA0">
        <w:tc>
          <w:tcPr>
            <w:tcW w:w="7848" w:type="dxa"/>
            <w:tcBorders>
              <w:bottom w:val="single" w:sz="4" w:space="0" w:color="auto"/>
            </w:tcBorders>
          </w:tcPr>
          <w:p w14:paraId="72699AD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5866763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7A9C9ABA" w14:textId="77777777" w:rsidTr="00253AA0">
        <w:tc>
          <w:tcPr>
            <w:tcW w:w="7848" w:type="dxa"/>
          </w:tcPr>
          <w:p w14:paraId="23DA1B2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How does this course support Programmatic Learning Outcomes?</w:t>
            </w:r>
          </w:p>
        </w:tc>
        <w:tc>
          <w:tcPr>
            <w:tcW w:w="630" w:type="dxa"/>
            <w:vAlign w:val="center"/>
          </w:tcPr>
          <w:p w14:paraId="015024B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color w:val="333333"/>
                <w:sz w:val="18"/>
                <w:szCs w:val="18"/>
              </w:rPr>
            </w:pPr>
            <w:r w:rsidRPr="00616987">
              <w:rPr>
                <w:rFonts w:ascii="Arial" w:hAnsi="Arial" w:cs="Arial"/>
                <w:sz w:val="18"/>
                <w:szCs w:val="18"/>
              </w:rPr>
              <w:sym w:font="Wingdings" w:char="F0FC"/>
            </w:r>
          </w:p>
        </w:tc>
      </w:tr>
      <w:tr w:rsidR="008B2FB2" w:rsidRPr="00616987" w14:paraId="03E684B0" w14:textId="77777777" w:rsidTr="00253AA0">
        <w:tc>
          <w:tcPr>
            <w:tcW w:w="7848" w:type="dxa"/>
            <w:tcBorders>
              <w:bottom w:val="single" w:sz="4" w:space="0" w:color="auto"/>
            </w:tcBorders>
          </w:tcPr>
          <w:p w14:paraId="64E8B82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4EED6272"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684C9580" w14:textId="77777777" w:rsidTr="00253AA0">
        <w:tc>
          <w:tcPr>
            <w:tcW w:w="7848" w:type="dxa"/>
            <w:shd w:val="clear" w:color="auto" w:fill="E6E6E6"/>
          </w:tcPr>
          <w:p w14:paraId="3D7CFC2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b/>
                <w:sz w:val="22"/>
                <w:szCs w:val="22"/>
              </w:rPr>
            </w:pPr>
            <w:r w:rsidRPr="00616987">
              <w:rPr>
                <w:rFonts w:asciiTheme="majorHAnsi" w:hAnsiTheme="majorHAnsi" w:cs="Arial"/>
                <w:b/>
                <w:sz w:val="22"/>
                <w:szCs w:val="22"/>
              </w:rPr>
              <w:t>Additional Forms for Specific Course Categories</w:t>
            </w:r>
          </w:p>
        </w:tc>
        <w:tc>
          <w:tcPr>
            <w:tcW w:w="630" w:type="dxa"/>
            <w:shd w:val="clear" w:color="auto" w:fill="E6E6E6"/>
            <w:vAlign w:val="center"/>
          </w:tcPr>
          <w:p w14:paraId="7EE3129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11F4E011" w14:textId="77777777" w:rsidTr="00253AA0">
        <w:tc>
          <w:tcPr>
            <w:tcW w:w="7848" w:type="dxa"/>
          </w:tcPr>
          <w:p w14:paraId="5D103254" w14:textId="77777777" w:rsidR="008B2FB2" w:rsidRPr="00616987" w:rsidRDefault="00967345"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color w:val="FF0000"/>
                <w:sz w:val="22"/>
                <w:szCs w:val="22"/>
              </w:rPr>
            </w:pPr>
            <w:hyperlink r:id="rId13" w:history="1">
              <w:r w:rsidR="008B2FB2" w:rsidRPr="00616987">
                <w:rPr>
                  <w:rStyle w:val="Hyperlink"/>
                  <w:rFonts w:asciiTheme="majorHAnsi" w:hAnsiTheme="majorHAnsi" w:cs="Arial"/>
                  <w:sz w:val="22"/>
                  <w:szCs w:val="22"/>
                </w:rPr>
                <w:t xml:space="preserve"> Interdisciplinary Form</w:t>
              </w:r>
            </w:hyperlink>
            <w:r w:rsidR="008B2FB2" w:rsidRPr="00616987">
              <w:rPr>
                <w:rFonts w:asciiTheme="majorHAnsi" w:hAnsiTheme="majorHAnsi" w:cs="Arial"/>
                <w:color w:val="C00000"/>
                <w:sz w:val="22"/>
                <w:szCs w:val="22"/>
              </w:rPr>
              <w:t xml:space="preserve"> </w:t>
            </w:r>
            <w:r w:rsidR="008B2FB2" w:rsidRPr="00616987">
              <w:rPr>
                <w:rFonts w:asciiTheme="majorHAnsi" w:hAnsiTheme="majorHAnsi" w:cs="Arial"/>
                <w:sz w:val="22"/>
                <w:szCs w:val="22"/>
              </w:rPr>
              <w:t>(if applicable)</w:t>
            </w:r>
          </w:p>
        </w:tc>
        <w:tc>
          <w:tcPr>
            <w:tcW w:w="630" w:type="dxa"/>
            <w:vAlign w:val="center"/>
          </w:tcPr>
          <w:p w14:paraId="5167B0C2"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63EDB425" w14:textId="77777777" w:rsidTr="00253AA0">
        <w:tc>
          <w:tcPr>
            <w:tcW w:w="7848" w:type="dxa"/>
          </w:tcPr>
          <w:p w14:paraId="7A449AA1" w14:textId="77777777" w:rsidR="008B2FB2" w:rsidRPr="00616987" w:rsidRDefault="008B2FB2" w:rsidP="00B97B9F">
            <w:pPr>
              <w:pBdr>
                <w:top w:val="single" w:sz="4" w:space="1" w:color="auto"/>
                <w:left w:val="single" w:sz="4" w:space="1" w:color="auto"/>
                <w:bottom w:val="single" w:sz="4" w:space="1" w:color="auto"/>
                <w:right w:val="single" w:sz="4" w:space="1" w:color="auto"/>
              </w:pBdr>
              <w:rPr>
                <w:rFonts w:asciiTheme="majorHAnsi" w:hAnsiTheme="majorHAnsi" w:cs="Arial"/>
                <w:sz w:val="22"/>
                <w:szCs w:val="22"/>
              </w:rPr>
            </w:pPr>
            <w:r w:rsidRPr="00616987">
              <w:rPr>
                <w:rFonts w:asciiTheme="majorHAnsi" w:hAnsiTheme="majorHAnsi" w:cs="Arial"/>
                <w:color w:val="C00000"/>
                <w:sz w:val="22"/>
                <w:szCs w:val="22"/>
              </w:rPr>
              <w:t xml:space="preserve"> </w:t>
            </w:r>
            <w:r w:rsidRPr="00616987">
              <w:rPr>
                <w:rFonts w:asciiTheme="majorHAnsi" w:hAnsiTheme="majorHAnsi" w:cs="Arial"/>
                <w:sz w:val="22"/>
                <w:szCs w:val="22"/>
              </w:rPr>
              <w:t>Interdisciplinary Committee Recommendation (if applicable and if received)*</w:t>
            </w:r>
          </w:p>
          <w:p w14:paraId="34ED0401" w14:textId="77777777" w:rsidR="008B2FB2" w:rsidRPr="00616987" w:rsidRDefault="008B2FB2" w:rsidP="00B97B9F">
            <w:pPr>
              <w:pBdr>
                <w:top w:val="single" w:sz="4" w:space="1" w:color="auto"/>
                <w:left w:val="single" w:sz="4" w:space="1" w:color="auto"/>
                <w:bottom w:val="single" w:sz="4" w:space="1" w:color="auto"/>
                <w:right w:val="single" w:sz="4" w:space="1" w:color="auto"/>
              </w:pBdr>
              <w:rPr>
                <w:color w:val="0000FF"/>
                <w:sz w:val="20"/>
                <w:szCs w:val="20"/>
              </w:rPr>
            </w:pPr>
            <w:r w:rsidRPr="00616987">
              <w:rPr>
                <w:rFonts w:asciiTheme="majorHAnsi" w:hAnsiTheme="majorHAnsi" w:cs="Arial"/>
                <w:sz w:val="22"/>
                <w:szCs w:val="22"/>
              </w:rPr>
              <w:t xml:space="preserve">  </w:t>
            </w:r>
            <w:r w:rsidRPr="00616987">
              <w:rPr>
                <w:rFonts w:asciiTheme="majorHAnsi" w:hAnsiTheme="majorHAnsi" w:cs="Arial"/>
                <w:sz w:val="20"/>
                <w:szCs w:val="20"/>
              </w:rPr>
              <w:t>*Recommendation must be received before consideration by full Curriculum Committee</w:t>
            </w:r>
          </w:p>
        </w:tc>
        <w:tc>
          <w:tcPr>
            <w:tcW w:w="630" w:type="dxa"/>
            <w:vAlign w:val="center"/>
          </w:tcPr>
          <w:p w14:paraId="03BF7B66"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3433DC93" w14:textId="77777777" w:rsidTr="00253AA0">
        <w:trPr>
          <w:trHeight w:val="90"/>
        </w:trPr>
        <w:tc>
          <w:tcPr>
            <w:tcW w:w="7848" w:type="dxa"/>
          </w:tcPr>
          <w:p w14:paraId="3124E335" w14:textId="77777777" w:rsidR="008B2FB2" w:rsidRPr="00616987" w:rsidRDefault="00967345"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color w:val="FF0000"/>
                <w:sz w:val="22"/>
                <w:szCs w:val="22"/>
              </w:rPr>
            </w:pPr>
            <w:hyperlink r:id="rId14" w:history="1">
              <w:r w:rsidR="008B2FB2" w:rsidRPr="00616987">
                <w:rPr>
                  <w:rStyle w:val="Hyperlink"/>
                  <w:rFonts w:asciiTheme="majorHAnsi" w:hAnsiTheme="majorHAnsi" w:cs="Arial"/>
                  <w:sz w:val="22"/>
                  <w:szCs w:val="22"/>
                </w:rPr>
                <w:t>Common Core (Liberal Arts) Intent to Submit</w:t>
              </w:r>
            </w:hyperlink>
            <w:r w:rsidR="008B2FB2" w:rsidRPr="00616987">
              <w:rPr>
                <w:rFonts w:asciiTheme="majorHAnsi" w:hAnsiTheme="majorHAnsi" w:cs="Arial"/>
                <w:sz w:val="22"/>
                <w:szCs w:val="22"/>
              </w:rPr>
              <w:t xml:space="preserve"> (if applicable)</w:t>
            </w:r>
          </w:p>
        </w:tc>
        <w:tc>
          <w:tcPr>
            <w:tcW w:w="630" w:type="dxa"/>
            <w:vAlign w:val="center"/>
          </w:tcPr>
          <w:p w14:paraId="6F2D3414"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3FA8042E" w14:textId="77777777" w:rsidTr="00253AA0">
        <w:tc>
          <w:tcPr>
            <w:tcW w:w="7848" w:type="dxa"/>
          </w:tcPr>
          <w:p w14:paraId="44A1D03D"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sz w:val="22"/>
                <w:szCs w:val="22"/>
              </w:rPr>
            </w:pPr>
            <w:r w:rsidRPr="00616987">
              <w:rPr>
                <w:rFonts w:asciiTheme="majorHAnsi" w:hAnsiTheme="majorHAnsi" w:cs="Arial"/>
                <w:sz w:val="22"/>
                <w:szCs w:val="22"/>
              </w:rPr>
              <w:t xml:space="preserve">Writing Intensive Form if course is intended to be a WIC (under development) </w:t>
            </w:r>
          </w:p>
        </w:tc>
        <w:tc>
          <w:tcPr>
            <w:tcW w:w="630" w:type="dxa"/>
            <w:vAlign w:val="center"/>
          </w:tcPr>
          <w:p w14:paraId="0EBE9007"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Arial" w:hAnsi="Arial" w:cs="Arial"/>
                <w:sz w:val="18"/>
                <w:szCs w:val="18"/>
              </w:rPr>
            </w:pPr>
            <w:r w:rsidRPr="00616987">
              <w:rPr>
                <w:rFonts w:ascii="Arial" w:hAnsi="Arial" w:cs="Arial"/>
                <w:sz w:val="18"/>
                <w:szCs w:val="18"/>
              </w:rPr>
              <w:sym w:font="Wingdings" w:char="F0FC"/>
            </w:r>
          </w:p>
        </w:tc>
      </w:tr>
      <w:tr w:rsidR="008B2FB2" w:rsidRPr="00616987" w14:paraId="47FEF3A9" w14:textId="77777777" w:rsidTr="00253AA0">
        <w:tc>
          <w:tcPr>
            <w:tcW w:w="7848" w:type="dxa"/>
          </w:tcPr>
          <w:p w14:paraId="2BB535EC"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sz w:val="22"/>
                <w:szCs w:val="22"/>
              </w:rPr>
              <w:t>If course originated as an experimental course, then results of evaluation plan as developed with director of assessment.</w:t>
            </w:r>
          </w:p>
        </w:tc>
        <w:tc>
          <w:tcPr>
            <w:tcW w:w="630" w:type="dxa"/>
            <w:vAlign w:val="center"/>
          </w:tcPr>
          <w:p w14:paraId="61E2771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Times" w:hAnsi="Times"/>
                <w:sz w:val="20"/>
                <w:szCs w:val="20"/>
              </w:rPr>
            </w:pPr>
            <w:r w:rsidRPr="00616987">
              <w:rPr>
                <w:rFonts w:ascii="Arial" w:hAnsi="Arial" w:cs="Arial"/>
                <w:sz w:val="18"/>
                <w:szCs w:val="18"/>
              </w:rPr>
              <w:sym w:font="Wingdings" w:char="F0FC"/>
            </w:r>
          </w:p>
        </w:tc>
      </w:tr>
      <w:tr w:rsidR="008B2FB2" w:rsidRPr="00616987" w14:paraId="480B1054" w14:textId="77777777" w:rsidTr="00253AA0">
        <w:tc>
          <w:tcPr>
            <w:tcW w:w="7848" w:type="dxa"/>
            <w:shd w:val="clear" w:color="auto" w:fill="E6E6E6"/>
          </w:tcPr>
          <w:p w14:paraId="1AD6797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cs="Arial"/>
                <w:b/>
                <w:sz w:val="22"/>
                <w:szCs w:val="22"/>
              </w:rPr>
            </w:pPr>
            <w:r w:rsidRPr="00616987">
              <w:rPr>
                <w:rFonts w:asciiTheme="majorHAnsi" w:hAnsiTheme="majorHAnsi"/>
                <w:b/>
                <w:sz w:val="22"/>
                <w:szCs w:val="22"/>
              </w:rPr>
              <w:t xml:space="preserve">(Additional materials for </w:t>
            </w:r>
            <w:hyperlink r:id="rId15" w:history="1">
              <w:r w:rsidRPr="00616987">
                <w:rPr>
                  <w:rFonts w:asciiTheme="majorHAnsi" w:hAnsiTheme="majorHAnsi" w:cs="Arial"/>
                  <w:b/>
                  <w:bCs/>
                  <w:iCs/>
                  <w:sz w:val="22"/>
                  <w:szCs w:val="22"/>
                </w:rPr>
                <w:t>Curricular Experiments</w:t>
              </w:r>
            </w:hyperlink>
            <w:r w:rsidRPr="00616987">
              <w:rPr>
                <w:rFonts w:asciiTheme="majorHAnsi" w:hAnsiTheme="majorHAnsi" w:cs="Arial"/>
                <w:b/>
                <w:sz w:val="22"/>
                <w:szCs w:val="22"/>
              </w:rPr>
              <w:t>)</w:t>
            </w:r>
          </w:p>
        </w:tc>
        <w:tc>
          <w:tcPr>
            <w:tcW w:w="630" w:type="dxa"/>
            <w:shd w:val="clear" w:color="auto" w:fill="E6E6E6"/>
            <w:vAlign w:val="center"/>
          </w:tcPr>
          <w:p w14:paraId="30FF2A6B"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Times" w:hAnsi="Times"/>
                <w:sz w:val="20"/>
                <w:szCs w:val="20"/>
              </w:rPr>
            </w:pPr>
            <w:r w:rsidRPr="00616987">
              <w:rPr>
                <w:rFonts w:ascii="Arial" w:hAnsi="Arial" w:cs="Arial"/>
                <w:sz w:val="18"/>
                <w:szCs w:val="18"/>
              </w:rPr>
              <w:sym w:font="Wingdings" w:char="F0FC"/>
            </w:r>
          </w:p>
        </w:tc>
      </w:tr>
      <w:tr w:rsidR="008B2FB2" w:rsidRPr="00616987" w14:paraId="3BFFEC14" w14:textId="77777777" w:rsidTr="00253AA0">
        <w:tc>
          <w:tcPr>
            <w:tcW w:w="7848" w:type="dxa"/>
          </w:tcPr>
          <w:p w14:paraId="6B7E4EF7"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67A83B83"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Times" w:hAnsi="Times"/>
                <w:sz w:val="20"/>
                <w:szCs w:val="20"/>
              </w:rPr>
            </w:pPr>
            <w:r w:rsidRPr="00616987">
              <w:rPr>
                <w:rFonts w:ascii="Arial" w:hAnsi="Arial" w:cs="Arial"/>
                <w:sz w:val="18"/>
                <w:szCs w:val="18"/>
              </w:rPr>
              <w:sym w:font="Wingdings" w:char="F0FC"/>
            </w:r>
          </w:p>
        </w:tc>
      </w:tr>
      <w:tr w:rsidR="008B2FB2" w:rsidRPr="00616987" w14:paraId="1A8BA436" w14:textId="77777777" w:rsidTr="00253AA0">
        <w:tc>
          <w:tcPr>
            <w:tcW w:w="7848" w:type="dxa"/>
            <w:tcBorders>
              <w:bottom w:val="single" w:sz="4" w:space="0" w:color="auto"/>
            </w:tcBorders>
          </w:tcPr>
          <w:p w14:paraId="64108CC9"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rPr>
                <w:rFonts w:asciiTheme="majorHAnsi" w:hAnsiTheme="majorHAnsi"/>
                <w:sz w:val="22"/>
                <w:szCs w:val="22"/>
              </w:rPr>
            </w:pPr>
            <w:r w:rsidRPr="00616987">
              <w:rPr>
                <w:rFonts w:asciiTheme="majorHAnsi" w:hAnsiTheme="majorHAnsi"/>
                <w:sz w:val="22"/>
                <w:szCs w:val="22"/>
              </w:rPr>
              <w:t>Established Timeline for Curricular Experiment</w:t>
            </w:r>
          </w:p>
        </w:tc>
        <w:tc>
          <w:tcPr>
            <w:tcW w:w="630" w:type="dxa"/>
            <w:tcBorders>
              <w:bottom w:val="single" w:sz="4" w:space="0" w:color="auto"/>
            </w:tcBorders>
            <w:vAlign w:val="center"/>
          </w:tcPr>
          <w:p w14:paraId="69F5ECD5" w14:textId="77777777" w:rsidR="008B2FB2" w:rsidRPr="00616987" w:rsidRDefault="008B2FB2" w:rsidP="00B97B9F">
            <w:pPr>
              <w:pBdr>
                <w:top w:val="single" w:sz="4" w:space="1" w:color="auto"/>
                <w:left w:val="single" w:sz="4" w:space="1" w:color="auto"/>
                <w:bottom w:val="single" w:sz="4" w:space="1" w:color="auto"/>
                <w:right w:val="single" w:sz="4" w:space="1" w:color="auto"/>
              </w:pBdr>
              <w:spacing w:after="80"/>
              <w:jc w:val="center"/>
              <w:rPr>
                <w:rFonts w:ascii="Times" w:hAnsi="Times"/>
                <w:sz w:val="20"/>
                <w:szCs w:val="20"/>
              </w:rPr>
            </w:pPr>
            <w:r w:rsidRPr="00616987">
              <w:rPr>
                <w:rFonts w:ascii="Arial" w:hAnsi="Arial" w:cs="Arial"/>
                <w:sz w:val="18"/>
                <w:szCs w:val="18"/>
              </w:rPr>
              <w:sym w:font="Wingdings" w:char="F0FC"/>
            </w:r>
          </w:p>
        </w:tc>
      </w:tr>
    </w:tbl>
    <w:p w14:paraId="7A27769E" w14:textId="77777777" w:rsidR="008B2FB2" w:rsidRPr="00616987" w:rsidRDefault="008B2FB2" w:rsidP="00B97B9F">
      <w:pPr>
        <w:pStyle w:val="Heading1"/>
        <w:pBdr>
          <w:top w:val="single" w:sz="4" w:space="1" w:color="auto"/>
          <w:left w:val="single" w:sz="4" w:space="1" w:color="auto"/>
          <w:bottom w:val="single" w:sz="4" w:space="1" w:color="auto"/>
          <w:right w:val="single" w:sz="4" w:space="1" w:color="auto"/>
        </w:pBdr>
        <w:rPr>
          <w:b w:val="0"/>
          <w:sz w:val="24"/>
          <w:szCs w:val="24"/>
        </w:rPr>
      </w:pPr>
      <w:bookmarkStart w:id="2" w:name="_Toc277626754"/>
      <w:r w:rsidRPr="00616987">
        <w:rPr>
          <w:sz w:val="24"/>
          <w:szCs w:val="24"/>
        </w:rPr>
        <w:t>EVIDENCE OF CONSULTATION WITH AFFECTED DEPARTMENTS</w:t>
      </w:r>
      <w:bookmarkEnd w:id="2"/>
      <w:r w:rsidRPr="00616987">
        <w:rPr>
          <w:sz w:val="24"/>
          <w:szCs w:val="24"/>
        </w:rPr>
        <w:t xml:space="preserve"> </w:t>
      </w:r>
    </w:p>
    <w:p w14:paraId="56FE84C8" w14:textId="3AF6016B" w:rsidR="008B2FB2" w:rsidRPr="00616987" w:rsidRDefault="001A0245" w:rsidP="00B97B9F">
      <w:pPr>
        <w:pBdr>
          <w:top w:val="single" w:sz="4" w:space="1" w:color="auto"/>
          <w:left w:val="single" w:sz="4" w:space="1" w:color="auto"/>
          <w:bottom w:val="single" w:sz="4" w:space="1" w:color="auto"/>
          <w:right w:val="single" w:sz="4" w:space="1" w:color="auto"/>
        </w:pBdr>
        <w:rPr>
          <w:rFonts w:ascii="Calibri" w:hAnsi="Calibri"/>
          <w:sz w:val="22"/>
          <w:szCs w:val="22"/>
        </w:rPr>
      </w:pPr>
      <w:r w:rsidRPr="00616987">
        <w:rPr>
          <w:rFonts w:ascii="Calibri" w:hAnsi="Calibri"/>
          <w:sz w:val="22"/>
          <w:szCs w:val="22"/>
        </w:rPr>
        <w:t>The ETET and CET departments offer courses that deal with similar subject matter, although without the focus on emerging media specific applications. We have consulted extensively with both departments and this revision reflects that communication. Despite this, they are still concerned that this course covers the same material as theirs, however</w:t>
      </w:r>
      <w:r w:rsidR="00425BE3">
        <w:rPr>
          <w:rFonts w:ascii="Calibri" w:hAnsi="Calibri"/>
          <w:sz w:val="22"/>
          <w:szCs w:val="22"/>
        </w:rPr>
        <w:t>, our students have no path to taking their courses. Furthermore</w:t>
      </w:r>
      <w:r w:rsidR="00E97DAE">
        <w:rPr>
          <w:rFonts w:ascii="Calibri" w:hAnsi="Calibri"/>
          <w:sz w:val="22"/>
          <w:szCs w:val="22"/>
        </w:rPr>
        <w:t>,</w:t>
      </w:r>
      <w:r w:rsidRPr="00616987">
        <w:rPr>
          <w:rFonts w:ascii="Calibri" w:hAnsi="Calibri"/>
          <w:sz w:val="22"/>
          <w:szCs w:val="22"/>
        </w:rPr>
        <w:t xml:space="preserve"> we are using a different approach and </w:t>
      </w:r>
      <w:r w:rsidR="00E97DAE">
        <w:rPr>
          <w:rFonts w:ascii="Calibri" w:hAnsi="Calibri"/>
          <w:sz w:val="22"/>
          <w:szCs w:val="22"/>
        </w:rPr>
        <w:t>our students need to know this material</w:t>
      </w:r>
      <w:r w:rsidRPr="00616987">
        <w:rPr>
          <w:rFonts w:ascii="Calibri" w:hAnsi="Calibri"/>
          <w:sz w:val="22"/>
          <w:szCs w:val="22"/>
        </w:rPr>
        <w:t>.</w:t>
      </w:r>
    </w:p>
    <w:p w14:paraId="7D38D062" w14:textId="77777777" w:rsidR="008B2FB2" w:rsidRPr="00616987" w:rsidRDefault="008B2FB2" w:rsidP="00B97B9F">
      <w:pPr>
        <w:rPr>
          <w:rFonts w:asciiTheme="majorHAnsi" w:hAnsiTheme="majorHAnsi"/>
          <w:b/>
        </w:rPr>
      </w:pPr>
    </w:p>
    <w:p w14:paraId="079F36BE" w14:textId="77777777" w:rsidR="008B2FB2" w:rsidRPr="00616987" w:rsidRDefault="008B2FB2" w:rsidP="00B97B9F">
      <w:pPr>
        <w:rPr>
          <w:rFonts w:asciiTheme="majorHAnsi" w:hAnsiTheme="majorHAnsi"/>
          <w:b/>
        </w:rPr>
      </w:pPr>
      <w:r w:rsidRPr="00616987">
        <w:rPr>
          <w:rFonts w:asciiTheme="majorHAnsi" w:hAnsiTheme="majorHAnsi"/>
          <w:b/>
        </w:rPr>
        <w:t>DETAILED RATIONALE</w:t>
      </w:r>
    </w:p>
    <w:p w14:paraId="0203C34F" w14:textId="77777777" w:rsidR="008B2FB2" w:rsidRPr="00616987" w:rsidRDefault="008B2FB2" w:rsidP="00B97B9F">
      <w:pPr>
        <w:rPr>
          <w:rFonts w:asciiTheme="majorHAnsi" w:hAnsiTheme="majorHAnsi"/>
          <w:b/>
        </w:rPr>
      </w:pPr>
    </w:p>
    <w:p w14:paraId="65686E96" w14:textId="2A9D04FC" w:rsidR="008B2FB2" w:rsidRPr="00616987" w:rsidRDefault="008B2FB2" w:rsidP="00B97B9F">
      <w:pPr>
        <w:rPr>
          <w:rFonts w:asciiTheme="majorHAnsi" w:hAnsiTheme="majorHAnsi"/>
        </w:rPr>
      </w:pPr>
      <w:r w:rsidRPr="00616987">
        <w:rPr>
          <w:rFonts w:asciiTheme="majorHAnsi" w:hAnsiTheme="majorHAnsi"/>
        </w:rPr>
        <w:t xml:space="preserve">There are two rationales for the introduction of this course. The first </w:t>
      </w:r>
      <w:r w:rsidR="001A0245" w:rsidRPr="00616987">
        <w:rPr>
          <w:rFonts w:asciiTheme="majorHAnsi" w:hAnsiTheme="majorHAnsi"/>
        </w:rPr>
        <w:t xml:space="preserve">rationale </w:t>
      </w:r>
      <w:r w:rsidRPr="00616987">
        <w:rPr>
          <w:rFonts w:asciiTheme="majorHAnsi" w:hAnsiTheme="majorHAnsi"/>
        </w:rPr>
        <w:t>is structural within the degree area and the second is practical given the specific demands set of applicable fields</w:t>
      </w:r>
      <w:r w:rsidR="00337297" w:rsidRPr="00616987">
        <w:rPr>
          <w:rFonts w:asciiTheme="majorHAnsi" w:hAnsiTheme="majorHAnsi"/>
        </w:rPr>
        <w:t xml:space="preserve"> across the emerging media landscape</w:t>
      </w:r>
      <w:r w:rsidRPr="00616987">
        <w:rPr>
          <w:rFonts w:asciiTheme="majorHAnsi" w:hAnsiTheme="majorHAnsi"/>
        </w:rPr>
        <w:t xml:space="preserve">. The structural rationale is that there are no 3000 or 4000 level courses offered </w:t>
      </w:r>
      <w:r w:rsidR="000B6DB6" w:rsidRPr="00616987">
        <w:rPr>
          <w:rFonts w:asciiTheme="majorHAnsi" w:hAnsiTheme="majorHAnsi"/>
        </w:rPr>
        <w:t>from</w:t>
      </w:r>
      <w:r w:rsidRPr="00616987">
        <w:rPr>
          <w:rFonts w:asciiTheme="majorHAnsi" w:hAnsiTheme="majorHAnsi"/>
        </w:rPr>
        <w:t xml:space="preserve"> the Emerging Media </w:t>
      </w:r>
      <w:r w:rsidR="000B6DB6" w:rsidRPr="00616987">
        <w:rPr>
          <w:rFonts w:asciiTheme="majorHAnsi" w:hAnsiTheme="majorHAnsi"/>
        </w:rPr>
        <w:t>program</w:t>
      </w:r>
      <w:r w:rsidRPr="00616987">
        <w:rPr>
          <w:rFonts w:asciiTheme="majorHAnsi" w:hAnsiTheme="majorHAnsi"/>
        </w:rPr>
        <w:t xml:space="preserve"> for </w:t>
      </w:r>
      <w:r w:rsidR="00D43F39" w:rsidRPr="00616987">
        <w:rPr>
          <w:rFonts w:asciiTheme="majorHAnsi" w:hAnsiTheme="majorHAnsi"/>
        </w:rPr>
        <w:t>Physical Computing</w:t>
      </w:r>
      <w:r w:rsidRPr="00616987">
        <w:rPr>
          <w:rFonts w:asciiTheme="majorHAnsi" w:hAnsiTheme="majorHAnsi"/>
        </w:rPr>
        <w:t xml:space="preserve"> students. (Our program is split into three areas of concentration: </w:t>
      </w:r>
      <w:r w:rsidR="000B6DB6" w:rsidRPr="00616987">
        <w:rPr>
          <w:rFonts w:asciiTheme="majorHAnsi" w:hAnsiTheme="majorHAnsi"/>
        </w:rPr>
        <w:lastRenderedPageBreak/>
        <w:t>Game Design and Multimedia</w:t>
      </w:r>
      <w:r w:rsidRPr="00616987">
        <w:rPr>
          <w:rFonts w:asciiTheme="majorHAnsi" w:hAnsiTheme="majorHAnsi"/>
        </w:rPr>
        <w:t xml:space="preserve">, Media Computation, and Physical Computing). Our program is interdisciplinary in nature—one of our core strengths—so Physical Computing concentrators </w:t>
      </w:r>
      <w:r w:rsidR="000B6DB6" w:rsidRPr="00616987">
        <w:rPr>
          <w:rFonts w:asciiTheme="majorHAnsi" w:hAnsiTheme="majorHAnsi"/>
        </w:rPr>
        <w:t xml:space="preserve">also can </w:t>
      </w:r>
      <w:r w:rsidR="00D43F39" w:rsidRPr="00616987">
        <w:rPr>
          <w:rFonts w:asciiTheme="majorHAnsi" w:hAnsiTheme="majorHAnsi"/>
        </w:rPr>
        <w:t>take</w:t>
      </w:r>
      <w:r w:rsidRPr="00616987">
        <w:rPr>
          <w:rFonts w:asciiTheme="majorHAnsi" w:hAnsiTheme="majorHAnsi"/>
        </w:rPr>
        <w:t xml:space="preserve"> </w:t>
      </w:r>
      <w:r w:rsidR="000B6DB6" w:rsidRPr="00616987">
        <w:rPr>
          <w:rFonts w:asciiTheme="majorHAnsi" w:hAnsiTheme="majorHAnsi"/>
        </w:rPr>
        <w:t xml:space="preserve">other </w:t>
      </w:r>
      <w:r w:rsidRPr="00616987">
        <w:rPr>
          <w:rFonts w:asciiTheme="majorHAnsi" w:hAnsiTheme="majorHAnsi"/>
        </w:rPr>
        <w:t xml:space="preserve">courses outside of the department. </w:t>
      </w:r>
      <w:r w:rsidR="000B6DB6" w:rsidRPr="00616987">
        <w:rPr>
          <w:rFonts w:asciiTheme="majorHAnsi" w:hAnsiTheme="majorHAnsi"/>
        </w:rPr>
        <w:t xml:space="preserve">However, this is the first course of four upper-division courses we hope to offer. </w:t>
      </w:r>
    </w:p>
    <w:p w14:paraId="726755DF" w14:textId="77777777" w:rsidR="008B2FB2" w:rsidRPr="00616987" w:rsidRDefault="008B2FB2" w:rsidP="00B97B9F">
      <w:pPr>
        <w:rPr>
          <w:rFonts w:asciiTheme="majorHAnsi" w:hAnsiTheme="majorHAnsi"/>
        </w:rPr>
      </w:pPr>
    </w:p>
    <w:p w14:paraId="015633A4" w14:textId="58CDCE07" w:rsidR="008B2FB2" w:rsidRPr="00616987" w:rsidRDefault="000B6DB6" w:rsidP="00B97B9F">
      <w:pPr>
        <w:rPr>
          <w:rFonts w:asciiTheme="majorHAnsi" w:hAnsiTheme="majorHAnsi"/>
        </w:rPr>
      </w:pPr>
      <w:r w:rsidRPr="00616987">
        <w:rPr>
          <w:rFonts w:asciiTheme="majorHAnsi" w:hAnsiTheme="majorHAnsi"/>
        </w:rPr>
        <w:t>This course builds on MTEC 2280, Ins and Out, and is needed because</w:t>
      </w:r>
      <w:r w:rsidR="008B2FB2" w:rsidRPr="00616987">
        <w:rPr>
          <w:rFonts w:asciiTheme="majorHAnsi" w:hAnsiTheme="majorHAnsi"/>
        </w:rPr>
        <w:t xml:space="preserve"> students in this concentration will be confronted with the need to design and implement embedded systems in the specific contexts that this cou</w:t>
      </w:r>
      <w:r w:rsidRPr="00616987">
        <w:rPr>
          <w:rFonts w:asciiTheme="majorHAnsi" w:hAnsiTheme="majorHAnsi"/>
        </w:rPr>
        <w:t xml:space="preserve">rse addresses. </w:t>
      </w:r>
      <w:r w:rsidR="00337297" w:rsidRPr="00616987">
        <w:rPr>
          <w:rFonts w:asciiTheme="majorHAnsi" w:hAnsiTheme="majorHAnsi"/>
        </w:rPr>
        <w:t>This includes: a</w:t>
      </w:r>
      <w:r w:rsidR="008B2FB2" w:rsidRPr="00616987">
        <w:rPr>
          <w:rFonts w:asciiTheme="majorHAnsi" w:hAnsiTheme="majorHAnsi"/>
        </w:rPr>
        <w:t>udio media gene</w:t>
      </w:r>
      <w:r w:rsidR="00D43F39" w:rsidRPr="00616987">
        <w:rPr>
          <w:rFonts w:asciiTheme="majorHAnsi" w:hAnsiTheme="majorHAnsi"/>
        </w:rPr>
        <w:t>ration, storage, and playback; i</w:t>
      </w:r>
      <w:r w:rsidR="008B2FB2" w:rsidRPr="00616987">
        <w:rPr>
          <w:rFonts w:asciiTheme="majorHAnsi" w:hAnsiTheme="majorHAnsi"/>
        </w:rPr>
        <w:t>nterface and dynamic sensor control of computational environments i</w:t>
      </w:r>
      <w:r w:rsidR="00D43F39" w:rsidRPr="00616987">
        <w:rPr>
          <w:rFonts w:asciiTheme="majorHAnsi" w:hAnsiTheme="majorHAnsi"/>
        </w:rPr>
        <w:t>n projection and animatronics; h</w:t>
      </w:r>
      <w:r w:rsidR="008B2FB2" w:rsidRPr="00616987">
        <w:rPr>
          <w:rFonts w:asciiTheme="majorHAnsi" w:hAnsiTheme="majorHAnsi"/>
        </w:rPr>
        <w:t xml:space="preserve">ardware control of interactive environments used in such wide-ranging applications as </w:t>
      </w:r>
      <w:commentRangeStart w:id="3"/>
      <w:r w:rsidR="008B2FB2" w:rsidRPr="00616987">
        <w:rPr>
          <w:rFonts w:asciiTheme="majorHAnsi" w:hAnsiTheme="majorHAnsi"/>
        </w:rPr>
        <w:t>museum display and musical composition/performance</w:t>
      </w:r>
      <w:commentRangeEnd w:id="3"/>
      <w:r w:rsidR="00F946B7" w:rsidRPr="00616987">
        <w:rPr>
          <w:rStyle w:val="CommentReference"/>
        </w:rPr>
        <w:commentReference w:id="3"/>
      </w:r>
      <w:r w:rsidR="008B2FB2" w:rsidRPr="00616987">
        <w:rPr>
          <w:rFonts w:asciiTheme="majorHAnsi" w:hAnsiTheme="majorHAnsi"/>
        </w:rPr>
        <w:t>.</w:t>
      </w:r>
    </w:p>
    <w:p w14:paraId="6307D625" w14:textId="77777777" w:rsidR="008B2FB2" w:rsidRPr="00616987" w:rsidRDefault="008B2FB2" w:rsidP="00B97B9F">
      <w:pPr>
        <w:rPr>
          <w:rFonts w:asciiTheme="majorHAnsi" w:hAnsiTheme="majorHAnsi"/>
          <w:b/>
        </w:rPr>
      </w:pPr>
    </w:p>
    <w:p w14:paraId="3EAF32CB" w14:textId="77777777" w:rsidR="008B2FB2" w:rsidRPr="00616987" w:rsidRDefault="008B2FB2" w:rsidP="00B97B9F">
      <w:pPr>
        <w:rPr>
          <w:rFonts w:asciiTheme="majorHAnsi" w:hAnsiTheme="majorHAnsi"/>
          <w:b/>
        </w:rPr>
      </w:pPr>
      <w:r w:rsidRPr="00616987">
        <w:rPr>
          <w:rFonts w:asciiTheme="majorHAnsi" w:hAnsiTheme="majorHAnsi"/>
          <w:b/>
        </w:rPr>
        <w:t>COURSE OUTLINE</w:t>
      </w:r>
    </w:p>
    <w:p w14:paraId="623C6385" w14:textId="77777777" w:rsidR="008B2FB2" w:rsidRPr="00616987" w:rsidRDefault="008B2FB2" w:rsidP="00B97B9F">
      <w:pPr>
        <w:rPr>
          <w:rFonts w:asciiTheme="majorHAnsi" w:hAnsiTheme="majorHAnsi"/>
        </w:rPr>
      </w:pPr>
    </w:p>
    <w:p w14:paraId="41C2D3FC" w14:textId="77777777" w:rsidR="008B2FB2" w:rsidRPr="00616987" w:rsidRDefault="008B2FB2" w:rsidP="00B97B9F">
      <w:pPr>
        <w:rPr>
          <w:rFonts w:asciiTheme="majorHAnsi" w:hAnsiTheme="majorHAnsi"/>
          <w:b/>
        </w:rPr>
      </w:pPr>
      <w:r w:rsidRPr="00616987">
        <w:rPr>
          <w:rFonts w:asciiTheme="majorHAnsi" w:hAnsiTheme="majorHAnsi"/>
          <w:b/>
        </w:rPr>
        <w:t xml:space="preserve">TITLE AND NUMBER </w:t>
      </w:r>
    </w:p>
    <w:p w14:paraId="6A4B4F40" w14:textId="3574CD9A" w:rsidR="008B2FB2" w:rsidRPr="00616987" w:rsidRDefault="008B2FB2" w:rsidP="00B97B9F">
      <w:pPr>
        <w:rPr>
          <w:rFonts w:asciiTheme="majorHAnsi" w:hAnsiTheme="majorHAnsi"/>
        </w:rPr>
      </w:pPr>
      <w:r w:rsidRPr="00616987">
        <w:rPr>
          <w:rFonts w:asciiTheme="majorHAnsi" w:hAnsiTheme="majorHAnsi"/>
        </w:rPr>
        <w:t xml:space="preserve">MTEC 3280 Embedded Systems for </w:t>
      </w:r>
      <w:r w:rsidR="00E82174">
        <w:rPr>
          <w:rFonts w:asciiTheme="majorHAnsi" w:hAnsiTheme="majorHAnsi"/>
        </w:rPr>
        <w:t>Physical Computing</w:t>
      </w:r>
      <w:r w:rsidRPr="00616987">
        <w:rPr>
          <w:rFonts w:asciiTheme="majorHAnsi" w:hAnsiTheme="majorHAnsi"/>
        </w:rPr>
        <w:t xml:space="preserve"> </w:t>
      </w:r>
    </w:p>
    <w:p w14:paraId="662C28E2" w14:textId="77777777" w:rsidR="008B2FB2" w:rsidRPr="00616987" w:rsidRDefault="008B2FB2" w:rsidP="00B97B9F">
      <w:pPr>
        <w:rPr>
          <w:rFonts w:asciiTheme="majorHAnsi" w:hAnsiTheme="majorHAnsi"/>
        </w:rPr>
      </w:pPr>
    </w:p>
    <w:p w14:paraId="47294FC0" w14:textId="77777777" w:rsidR="008B2FB2" w:rsidRPr="00616987" w:rsidRDefault="008B2FB2" w:rsidP="00B97B9F">
      <w:pPr>
        <w:rPr>
          <w:rFonts w:asciiTheme="majorHAnsi" w:hAnsiTheme="majorHAnsi"/>
          <w:b/>
        </w:rPr>
      </w:pPr>
      <w:r w:rsidRPr="00616987">
        <w:rPr>
          <w:rFonts w:asciiTheme="majorHAnsi" w:hAnsiTheme="majorHAnsi"/>
          <w:b/>
        </w:rPr>
        <w:t>HOURS AND CREDITS</w:t>
      </w:r>
    </w:p>
    <w:p w14:paraId="16E556F0" w14:textId="59264162" w:rsidR="008B2FB2" w:rsidRPr="00616987" w:rsidRDefault="008B2FB2" w:rsidP="00B97B9F">
      <w:pPr>
        <w:rPr>
          <w:rFonts w:asciiTheme="majorHAnsi" w:hAnsiTheme="majorHAnsi"/>
        </w:rPr>
      </w:pPr>
      <w:r w:rsidRPr="00616987">
        <w:rPr>
          <w:rFonts w:asciiTheme="majorHAnsi" w:hAnsiTheme="majorHAnsi"/>
        </w:rPr>
        <w:t xml:space="preserve">3.00 credits, 4.0 hours: 2.0 </w:t>
      </w:r>
      <w:r w:rsidR="001A0245" w:rsidRPr="00616987">
        <w:rPr>
          <w:rFonts w:asciiTheme="majorHAnsi" w:hAnsiTheme="majorHAnsi"/>
        </w:rPr>
        <w:t>lecture</w:t>
      </w:r>
      <w:r w:rsidRPr="00616987">
        <w:rPr>
          <w:rFonts w:asciiTheme="majorHAnsi" w:hAnsiTheme="majorHAnsi"/>
        </w:rPr>
        <w:t xml:space="preserve"> hours and 2.0 lab hours </w:t>
      </w:r>
    </w:p>
    <w:p w14:paraId="7744F506" w14:textId="77777777" w:rsidR="008B2FB2" w:rsidRPr="00616987" w:rsidRDefault="008B2FB2" w:rsidP="00B97B9F">
      <w:pPr>
        <w:rPr>
          <w:rFonts w:asciiTheme="majorHAnsi" w:hAnsiTheme="majorHAnsi"/>
        </w:rPr>
      </w:pPr>
    </w:p>
    <w:p w14:paraId="2B78DE18" w14:textId="77777777" w:rsidR="008B2FB2" w:rsidRPr="00616987" w:rsidRDefault="008B2FB2" w:rsidP="00B97B9F">
      <w:pPr>
        <w:rPr>
          <w:rFonts w:asciiTheme="majorHAnsi" w:hAnsiTheme="majorHAnsi"/>
          <w:b/>
        </w:rPr>
      </w:pPr>
      <w:r w:rsidRPr="00616987">
        <w:rPr>
          <w:rFonts w:asciiTheme="majorHAnsi" w:hAnsiTheme="majorHAnsi"/>
          <w:b/>
        </w:rPr>
        <w:t>PRE- / CO-REQUISITES</w:t>
      </w:r>
    </w:p>
    <w:p w14:paraId="56ECFC62" w14:textId="77777777" w:rsidR="008B2FB2" w:rsidRPr="00616987" w:rsidRDefault="008B2FB2" w:rsidP="00B97B9F">
      <w:pPr>
        <w:rPr>
          <w:rFonts w:asciiTheme="majorHAnsi" w:hAnsiTheme="majorHAnsi"/>
        </w:rPr>
      </w:pPr>
      <w:r w:rsidRPr="00616987">
        <w:rPr>
          <w:rFonts w:asciiTheme="majorHAnsi" w:hAnsiTheme="majorHAnsi"/>
        </w:rPr>
        <w:t>Pre-requisites</w:t>
      </w:r>
    </w:p>
    <w:p w14:paraId="5C9B283F" w14:textId="77777777" w:rsidR="008B2FB2" w:rsidRPr="00616987" w:rsidRDefault="008B2FB2" w:rsidP="00B97B9F">
      <w:pPr>
        <w:rPr>
          <w:rFonts w:asciiTheme="majorHAnsi" w:hAnsiTheme="majorHAnsi"/>
        </w:rPr>
      </w:pPr>
      <w:r w:rsidRPr="00616987">
        <w:rPr>
          <w:rFonts w:asciiTheme="majorHAnsi" w:hAnsiTheme="majorHAnsi"/>
        </w:rPr>
        <w:t xml:space="preserve"> </w:t>
      </w:r>
      <w:r w:rsidRPr="00616987">
        <w:rPr>
          <w:rFonts w:asciiTheme="majorHAnsi" w:hAnsiTheme="majorHAnsi"/>
        </w:rPr>
        <w:tab/>
        <w:t xml:space="preserve">• </w:t>
      </w:r>
      <w:r w:rsidRPr="00616987">
        <w:rPr>
          <w:rFonts w:asciiTheme="majorHAnsi" w:hAnsiTheme="majorHAnsi"/>
        </w:rPr>
        <w:tab/>
        <w:t>MTEC 2280 Ins and Outs</w:t>
      </w:r>
    </w:p>
    <w:p w14:paraId="4763E143" w14:textId="77777777" w:rsidR="008B2FB2" w:rsidRPr="00616987" w:rsidRDefault="008B2FB2" w:rsidP="00B97B9F">
      <w:pPr>
        <w:ind w:firstLine="720"/>
        <w:rPr>
          <w:rFonts w:asciiTheme="majorHAnsi" w:hAnsiTheme="majorHAnsi"/>
        </w:rPr>
      </w:pPr>
      <w:r w:rsidRPr="00616987">
        <w:rPr>
          <w:rFonts w:asciiTheme="majorHAnsi" w:hAnsiTheme="majorHAnsi"/>
        </w:rPr>
        <w:t xml:space="preserve">• </w:t>
      </w:r>
      <w:r w:rsidRPr="00616987">
        <w:rPr>
          <w:rFonts w:asciiTheme="majorHAnsi" w:hAnsiTheme="majorHAnsi"/>
        </w:rPr>
        <w:tab/>
        <w:t>MTEC 2230 Media Computation</w:t>
      </w:r>
    </w:p>
    <w:p w14:paraId="5DC5A227" w14:textId="77777777" w:rsidR="008B2FB2" w:rsidRPr="00616987" w:rsidRDefault="008B2FB2" w:rsidP="00B97B9F">
      <w:pPr>
        <w:rPr>
          <w:rFonts w:asciiTheme="majorHAnsi" w:hAnsiTheme="majorHAnsi"/>
        </w:rPr>
      </w:pPr>
      <w:r w:rsidRPr="00616987">
        <w:rPr>
          <w:rFonts w:asciiTheme="majorHAnsi" w:hAnsiTheme="majorHAnsi"/>
        </w:rPr>
        <w:t>Co-requisites</w:t>
      </w:r>
    </w:p>
    <w:p w14:paraId="01EA91B5" w14:textId="77777777" w:rsidR="008B2FB2" w:rsidRPr="00616987" w:rsidRDefault="008B2FB2" w:rsidP="00B97B9F">
      <w:pPr>
        <w:ind w:firstLine="720"/>
        <w:rPr>
          <w:rFonts w:asciiTheme="majorHAnsi" w:hAnsiTheme="majorHAnsi"/>
        </w:rPr>
      </w:pPr>
      <w:r w:rsidRPr="00616987">
        <w:rPr>
          <w:rFonts w:asciiTheme="majorHAnsi" w:hAnsiTheme="majorHAnsi"/>
        </w:rPr>
        <w:t>•</w:t>
      </w:r>
      <w:r w:rsidRPr="00616987">
        <w:rPr>
          <w:rFonts w:asciiTheme="majorHAnsi" w:hAnsiTheme="majorHAnsi"/>
        </w:rPr>
        <w:tab/>
        <w:t>None</w:t>
      </w:r>
    </w:p>
    <w:p w14:paraId="1EE47092" w14:textId="77777777" w:rsidR="008B2FB2" w:rsidRPr="00616987" w:rsidRDefault="008B2FB2" w:rsidP="00B97B9F">
      <w:pPr>
        <w:rPr>
          <w:rFonts w:asciiTheme="majorHAnsi" w:hAnsiTheme="majorHAnsi"/>
        </w:rPr>
      </w:pPr>
      <w:r w:rsidRPr="00616987">
        <w:rPr>
          <w:rFonts w:asciiTheme="majorHAnsi" w:hAnsiTheme="majorHAnsi"/>
        </w:rPr>
        <w:tab/>
      </w:r>
    </w:p>
    <w:p w14:paraId="3CBF6423" w14:textId="77777777" w:rsidR="008B2FB2" w:rsidRPr="00616987" w:rsidRDefault="008B2FB2" w:rsidP="00B97B9F">
      <w:pPr>
        <w:rPr>
          <w:rFonts w:asciiTheme="majorHAnsi" w:hAnsiTheme="majorHAnsi"/>
          <w:b/>
        </w:rPr>
      </w:pPr>
      <w:r w:rsidRPr="00616987">
        <w:rPr>
          <w:rFonts w:asciiTheme="majorHAnsi" w:hAnsiTheme="majorHAnsi"/>
          <w:b/>
        </w:rPr>
        <w:t>DETAILED COURSE DESCRIPTION</w:t>
      </w:r>
    </w:p>
    <w:p w14:paraId="15716E0E" w14:textId="70F6DE94" w:rsidR="008B2FB2" w:rsidRPr="00616987" w:rsidRDefault="00EF2ED7" w:rsidP="00B97B9F">
      <w:pPr>
        <w:rPr>
          <w:rFonts w:asciiTheme="majorHAnsi" w:hAnsiTheme="majorHAnsi"/>
        </w:rPr>
      </w:pPr>
      <w:r w:rsidRPr="00616987">
        <w:rPr>
          <w:rFonts w:asciiTheme="majorHAnsi" w:hAnsiTheme="majorHAnsi"/>
        </w:rPr>
        <w:t>A</w:t>
      </w:r>
      <w:r w:rsidR="008B2FB2" w:rsidRPr="00616987">
        <w:rPr>
          <w:rFonts w:asciiTheme="majorHAnsi" w:hAnsiTheme="majorHAnsi"/>
        </w:rPr>
        <w:t xml:space="preserve"> focus on the design and implementation of embedded systems </w:t>
      </w:r>
      <w:r w:rsidR="00143893" w:rsidRPr="00616987">
        <w:rPr>
          <w:rFonts w:asciiTheme="majorHAnsi" w:hAnsiTheme="majorHAnsi"/>
        </w:rPr>
        <w:t>with specific applications in</w:t>
      </w:r>
      <w:r w:rsidR="008B2FB2" w:rsidRPr="00616987">
        <w:rPr>
          <w:rFonts w:asciiTheme="majorHAnsi" w:hAnsiTheme="majorHAnsi"/>
        </w:rPr>
        <w:t xml:space="preserve"> emerging media</w:t>
      </w:r>
      <w:r w:rsidR="00143893" w:rsidRPr="00616987">
        <w:rPr>
          <w:rFonts w:asciiTheme="majorHAnsi" w:hAnsiTheme="majorHAnsi"/>
        </w:rPr>
        <w:t xml:space="preserve"> including the following: </w:t>
      </w:r>
      <w:r w:rsidR="008B2FB2" w:rsidRPr="00616987">
        <w:rPr>
          <w:rFonts w:asciiTheme="majorHAnsi" w:hAnsiTheme="majorHAnsi"/>
        </w:rPr>
        <w:t xml:space="preserve">audio media generation, storage, and playback; sensor control of computational environments in projection and animatronics; hardware control of interactive environments used in such applications as </w:t>
      </w:r>
      <w:commentRangeStart w:id="4"/>
      <w:r w:rsidR="008B2FB2" w:rsidRPr="00616987">
        <w:rPr>
          <w:rFonts w:asciiTheme="majorHAnsi" w:hAnsiTheme="majorHAnsi"/>
        </w:rPr>
        <w:t>museum display and musical composition/performance</w:t>
      </w:r>
      <w:commentRangeEnd w:id="4"/>
      <w:r w:rsidR="00996745" w:rsidRPr="00616987">
        <w:rPr>
          <w:rStyle w:val="CommentReference"/>
        </w:rPr>
        <w:commentReference w:id="4"/>
      </w:r>
      <w:r w:rsidR="008B2FB2" w:rsidRPr="00616987">
        <w:rPr>
          <w:rFonts w:asciiTheme="majorHAnsi" w:hAnsiTheme="majorHAnsi"/>
        </w:rPr>
        <w:t xml:space="preserve">. </w:t>
      </w:r>
      <w:r w:rsidRPr="00616987">
        <w:rPr>
          <w:rFonts w:asciiTheme="majorHAnsi" w:hAnsiTheme="majorHAnsi"/>
        </w:rPr>
        <w:t>C</w:t>
      </w:r>
      <w:r w:rsidR="008B2FB2" w:rsidRPr="00616987">
        <w:rPr>
          <w:rFonts w:asciiTheme="majorHAnsi" w:hAnsiTheme="majorHAnsi"/>
        </w:rPr>
        <w:t xml:space="preserve">ommon, low-cost, available components </w:t>
      </w:r>
      <w:r w:rsidRPr="00616987">
        <w:rPr>
          <w:rFonts w:asciiTheme="majorHAnsi" w:hAnsiTheme="majorHAnsi"/>
        </w:rPr>
        <w:t xml:space="preserve">are used </w:t>
      </w:r>
      <w:r w:rsidR="008B2FB2" w:rsidRPr="00616987">
        <w:rPr>
          <w:rFonts w:asciiTheme="majorHAnsi" w:hAnsiTheme="majorHAnsi"/>
        </w:rPr>
        <w:t>and students apply the knowledge learned in this class to a working final prototype</w:t>
      </w:r>
      <w:r w:rsidR="00143893" w:rsidRPr="00616987">
        <w:rPr>
          <w:rFonts w:asciiTheme="majorHAnsi" w:hAnsiTheme="majorHAnsi"/>
        </w:rPr>
        <w:t xml:space="preserve"> for one of these specific areas</w:t>
      </w:r>
      <w:r w:rsidR="008B2FB2" w:rsidRPr="00616987">
        <w:rPr>
          <w:rFonts w:asciiTheme="majorHAnsi" w:hAnsiTheme="majorHAnsi"/>
        </w:rPr>
        <w:t>.</w:t>
      </w:r>
    </w:p>
    <w:p w14:paraId="3B97D2AC" w14:textId="77777777" w:rsidR="008B2FB2" w:rsidRPr="00616987" w:rsidRDefault="008B2FB2" w:rsidP="00B97B9F">
      <w:pPr>
        <w:rPr>
          <w:rFonts w:asciiTheme="majorHAnsi" w:hAnsiTheme="majorHAnsi"/>
        </w:rPr>
      </w:pPr>
    </w:p>
    <w:p w14:paraId="4A79E42E" w14:textId="77777777" w:rsidR="008B2FB2" w:rsidRPr="00616987" w:rsidRDefault="008B2FB2" w:rsidP="00B97B9F">
      <w:pPr>
        <w:rPr>
          <w:rFonts w:asciiTheme="majorHAnsi" w:hAnsiTheme="majorHAnsi"/>
          <w:b/>
        </w:rPr>
      </w:pPr>
      <w:r w:rsidRPr="00616987">
        <w:rPr>
          <w:rFonts w:asciiTheme="majorHAnsi" w:hAnsiTheme="majorHAnsi"/>
          <w:b/>
        </w:rPr>
        <w:t>COURSE-SPECIFIC LEARNING OUTCOMES AND ASSESSMENT TABLES</w:t>
      </w:r>
    </w:p>
    <w:p w14:paraId="41338E6E" w14:textId="77777777" w:rsidR="008B2FB2" w:rsidRPr="00616987" w:rsidRDefault="008B2FB2" w:rsidP="00B97B9F">
      <w:pPr>
        <w:rPr>
          <w:rFonts w:asciiTheme="majorHAnsi" w:hAnsiTheme="majorHAnsi"/>
        </w:rPr>
      </w:pPr>
    </w:p>
    <w:tbl>
      <w:tblPr>
        <w:tblW w:w="87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61"/>
        <w:gridCol w:w="4368"/>
      </w:tblGrid>
      <w:tr w:rsidR="008B2FB2" w:rsidRPr="00616987" w14:paraId="177F055B" w14:textId="77777777" w:rsidTr="00253AA0">
        <w:trPr>
          <w:trHeight w:val="205"/>
        </w:trPr>
        <w:tc>
          <w:tcPr>
            <w:tcW w:w="4361" w:type="dxa"/>
          </w:tcPr>
          <w:p w14:paraId="71EBE401"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rPr>
            </w:pPr>
            <w:r w:rsidRPr="00616987">
              <w:rPr>
                <w:rFonts w:asciiTheme="majorHAnsi" w:hAnsiTheme="majorHAnsi" w:cs="Helvetica"/>
                <w:b/>
                <w:bCs/>
                <w:color w:val="000000"/>
              </w:rPr>
              <w:t>After taking this class, the student will be able to...</w:t>
            </w:r>
          </w:p>
        </w:tc>
        <w:tc>
          <w:tcPr>
            <w:tcW w:w="4368" w:type="dxa"/>
          </w:tcPr>
          <w:p w14:paraId="0196F699"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rPr>
            </w:pPr>
            <w:r w:rsidRPr="00616987">
              <w:rPr>
                <w:rFonts w:asciiTheme="majorHAnsi" w:hAnsiTheme="majorHAnsi" w:cs="Helvetica"/>
                <w:b/>
                <w:bCs/>
                <w:color w:val="000000"/>
              </w:rPr>
              <w:t>This will be demonstrated by...</w:t>
            </w:r>
          </w:p>
        </w:tc>
      </w:tr>
      <w:tr w:rsidR="008B2FB2" w:rsidRPr="00616987" w14:paraId="070C7C31" w14:textId="77777777" w:rsidTr="00253AA0">
        <w:trPr>
          <w:trHeight w:val="378"/>
        </w:trPr>
        <w:tc>
          <w:tcPr>
            <w:tcW w:w="4361" w:type="dxa"/>
          </w:tcPr>
          <w:p w14:paraId="7EFD2941"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cs="Helvetica"/>
                <w:color w:val="000000"/>
              </w:rPr>
              <w:t>Recognize and use appropriate terminology for embedded systems</w:t>
            </w:r>
          </w:p>
        </w:tc>
        <w:tc>
          <w:tcPr>
            <w:tcW w:w="4368" w:type="dxa"/>
          </w:tcPr>
          <w:p w14:paraId="5124ACF8"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cs="Helvetica"/>
                <w:color w:val="000000"/>
              </w:rPr>
              <w:t>Project assignments, class participation</w:t>
            </w:r>
          </w:p>
        </w:tc>
      </w:tr>
      <w:tr w:rsidR="008B2FB2" w:rsidRPr="00616987" w14:paraId="3E73C921" w14:textId="77777777" w:rsidTr="00253AA0">
        <w:trPr>
          <w:trHeight w:val="305"/>
        </w:trPr>
        <w:tc>
          <w:tcPr>
            <w:tcW w:w="4361" w:type="dxa"/>
          </w:tcPr>
          <w:p w14:paraId="05050BF7" w14:textId="77777777" w:rsidR="008B2FB2" w:rsidRPr="00616987" w:rsidRDefault="00F44769"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i/>
                <w:color w:val="000000"/>
              </w:rPr>
            </w:pPr>
            <w:r w:rsidRPr="00616987">
              <w:rPr>
                <w:rFonts w:asciiTheme="majorHAnsi" w:hAnsiTheme="majorHAnsi" w:cs="Helvetica"/>
                <w:color w:val="000000"/>
              </w:rPr>
              <w:t>Demonstrate k</w:t>
            </w:r>
            <w:r w:rsidR="008B2FB2" w:rsidRPr="00616987">
              <w:rPr>
                <w:rFonts w:asciiTheme="majorHAnsi" w:hAnsiTheme="majorHAnsi" w:cs="Helvetica"/>
                <w:color w:val="000000"/>
              </w:rPr>
              <w:t xml:space="preserve">nowledge of control circuits </w:t>
            </w:r>
            <w:r w:rsidR="008B2FB2" w:rsidRPr="00616987">
              <w:rPr>
                <w:rFonts w:asciiTheme="majorHAnsi" w:hAnsiTheme="majorHAnsi" w:cs="Helvetica"/>
                <w:color w:val="000000"/>
              </w:rPr>
              <w:lastRenderedPageBreak/>
              <w:t>used in embedded systems in entertainment context</w:t>
            </w:r>
          </w:p>
        </w:tc>
        <w:tc>
          <w:tcPr>
            <w:tcW w:w="4368" w:type="dxa"/>
          </w:tcPr>
          <w:p w14:paraId="2DA8C3FF"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i/>
                <w:color w:val="000000"/>
              </w:rPr>
            </w:pPr>
            <w:r w:rsidRPr="00616987">
              <w:rPr>
                <w:rFonts w:asciiTheme="majorHAnsi" w:hAnsiTheme="majorHAnsi" w:cs="Helvetica"/>
                <w:color w:val="000000"/>
              </w:rPr>
              <w:lastRenderedPageBreak/>
              <w:t>In class demonstration of assigned labs</w:t>
            </w:r>
          </w:p>
        </w:tc>
      </w:tr>
      <w:tr w:rsidR="008B2FB2" w:rsidRPr="00616987" w14:paraId="651B2EDC" w14:textId="77777777" w:rsidTr="00253AA0">
        <w:trPr>
          <w:trHeight w:val="190"/>
        </w:trPr>
        <w:tc>
          <w:tcPr>
            <w:tcW w:w="4361" w:type="dxa"/>
          </w:tcPr>
          <w:p w14:paraId="7AF7D95E"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cs="Helvetica"/>
                <w:color w:val="000000"/>
              </w:rPr>
              <w:lastRenderedPageBreak/>
              <w:t>Demonstrate knowledge of the basic techniques in developing embedded systems for music synthesis</w:t>
            </w:r>
          </w:p>
        </w:tc>
        <w:tc>
          <w:tcPr>
            <w:tcW w:w="4368" w:type="dxa"/>
          </w:tcPr>
          <w:p w14:paraId="115AD7F3"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cs="Helvetica"/>
                <w:color w:val="000000"/>
              </w:rPr>
              <w:t>Analysis of student performance on project exercises, preparation of project report and demonstration of course project.</w:t>
            </w:r>
          </w:p>
        </w:tc>
      </w:tr>
      <w:tr w:rsidR="008B2FB2" w:rsidRPr="00616987" w14:paraId="33C5C49B" w14:textId="77777777" w:rsidTr="00253AA0">
        <w:trPr>
          <w:trHeight w:val="378"/>
        </w:trPr>
        <w:tc>
          <w:tcPr>
            <w:tcW w:w="4361" w:type="dxa"/>
          </w:tcPr>
          <w:p w14:paraId="5EE1A6DB" w14:textId="77777777" w:rsidR="008B2FB2" w:rsidRPr="00616987" w:rsidRDefault="008B2FB2"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i/>
                <w:color w:val="000000"/>
              </w:rPr>
            </w:pPr>
            <w:r w:rsidRPr="00616987">
              <w:rPr>
                <w:rFonts w:asciiTheme="majorHAnsi" w:hAnsiTheme="majorHAnsi" w:cs="Helvetica"/>
                <w:color w:val="000000"/>
              </w:rPr>
              <w:t>Perform calculations using Ohm</w:t>
            </w:r>
            <w:r w:rsidR="006E0B5D" w:rsidRPr="00616987">
              <w:rPr>
                <w:rFonts w:asciiTheme="majorHAnsi" w:hAnsiTheme="majorHAnsi" w:cs="Helvetica"/>
                <w:color w:val="000000"/>
              </w:rPr>
              <w:t>’</w:t>
            </w:r>
            <w:r w:rsidRPr="00616987">
              <w:rPr>
                <w:rFonts w:asciiTheme="majorHAnsi" w:hAnsiTheme="majorHAnsi" w:cs="Helvetica"/>
                <w:color w:val="000000"/>
              </w:rPr>
              <w:t>s Law and Power Law.  Apply them in example electrical systems.</w:t>
            </w:r>
          </w:p>
        </w:tc>
        <w:tc>
          <w:tcPr>
            <w:tcW w:w="4368" w:type="dxa"/>
          </w:tcPr>
          <w:p w14:paraId="11CAFFD8" w14:textId="77777777" w:rsidR="008B2FB2" w:rsidRPr="00616987" w:rsidRDefault="00FC6855"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Cs/>
                <w:i/>
                <w:color w:val="000000"/>
              </w:rPr>
            </w:pPr>
            <w:r w:rsidRPr="00616987">
              <w:rPr>
                <w:rFonts w:asciiTheme="majorHAnsi" w:hAnsiTheme="majorHAnsi" w:cs="Helvetica"/>
                <w:color w:val="000000"/>
              </w:rPr>
              <w:t>Tests, h</w:t>
            </w:r>
            <w:r w:rsidR="008B2FB2" w:rsidRPr="00616987">
              <w:rPr>
                <w:rFonts w:asciiTheme="majorHAnsi" w:hAnsiTheme="majorHAnsi" w:cs="Helvetica"/>
                <w:color w:val="000000"/>
              </w:rPr>
              <w:t>omework assignments</w:t>
            </w:r>
          </w:p>
        </w:tc>
      </w:tr>
      <w:tr w:rsidR="001A0245" w:rsidRPr="00616987" w14:paraId="4B1F72E1" w14:textId="77777777" w:rsidTr="00253AA0">
        <w:trPr>
          <w:trHeight w:val="378"/>
        </w:trPr>
        <w:tc>
          <w:tcPr>
            <w:tcW w:w="4361" w:type="dxa"/>
          </w:tcPr>
          <w:p w14:paraId="13ECF931" w14:textId="6ABB4244" w:rsidR="001A0245" w:rsidRPr="00616987" w:rsidRDefault="001A0245"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bCs/>
              </w:rPr>
              <w:t>Systems: Understand and navigate Systems; Demonstrate integration of sub-systems into a complete working system</w:t>
            </w:r>
          </w:p>
        </w:tc>
        <w:tc>
          <w:tcPr>
            <w:tcW w:w="4368" w:type="dxa"/>
          </w:tcPr>
          <w:p w14:paraId="052081C7" w14:textId="49C5B4F3" w:rsidR="001A0245" w:rsidRPr="00616987" w:rsidRDefault="001A0245" w:rsidP="00B97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616987">
              <w:rPr>
                <w:rFonts w:asciiTheme="majorHAnsi" w:hAnsiTheme="majorHAnsi"/>
                <w:bCs/>
              </w:rPr>
              <w:t xml:space="preserve">At a minimum students will be able to identify and coordinate the different tool sets used in the design and implementation of technological systems </w:t>
            </w:r>
          </w:p>
        </w:tc>
      </w:tr>
    </w:tbl>
    <w:p w14:paraId="45143E8F" w14:textId="77777777" w:rsidR="008B2FB2" w:rsidRPr="00616987" w:rsidRDefault="008B2FB2" w:rsidP="00B97B9F">
      <w:pPr>
        <w:rPr>
          <w:rFonts w:asciiTheme="majorHAnsi" w:hAnsiTheme="majorHAnsi"/>
        </w:rPr>
      </w:pPr>
      <w:r w:rsidRPr="00616987">
        <w:rPr>
          <w:rFonts w:asciiTheme="majorHAnsi" w:hAnsiTheme="majorHAnsi"/>
        </w:rPr>
        <w:tab/>
      </w:r>
    </w:p>
    <w:p w14:paraId="34B0BC08" w14:textId="77777777" w:rsidR="008B2FB2" w:rsidRPr="00616987" w:rsidRDefault="008B2FB2" w:rsidP="00B97B9F">
      <w:pPr>
        <w:rPr>
          <w:rFonts w:asciiTheme="majorHAnsi" w:hAnsiTheme="majorHAnsi"/>
        </w:rPr>
      </w:pPr>
    </w:p>
    <w:p w14:paraId="7B2A4EB4" w14:textId="77777777" w:rsidR="008B2FB2" w:rsidRPr="00616987" w:rsidRDefault="008B2FB2" w:rsidP="00B97B9F">
      <w:pPr>
        <w:rPr>
          <w:rFonts w:asciiTheme="majorHAnsi" w:hAnsiTheme="majorHAnsi"/>
          <w:b/>
        </w:rPr>
      </w:pPr>
      <w:r w:rsidRPr="00616987">
        <w:rPr>
          <w:rFonts w:asciiTheme="majorHAnsi" w:hAnsiTheme="majorHAnsi"/>
          <w:b/>
        </w:rPr>
        <w:t>GENERAL EDUCATION LEARNING OUTCOMES AND ASSESSMENT</w:t>
      </w:r>
    </w:p>
    <w:p w14:paraId="211A3A64" w14:textId="77777777" w:rsidR="008B2FB2" w:rsidRPr="00616987" w:rsidRDefault="008B2FB2" w:rsidP="00B97B9F">
      <w:pPr>
        <w:rPr>
          <w:rFonts w:asciiTheme="majorHAnsi" w:hAnsiTheme="majorHAnsi"/>
        </w:rPr>
      </w:pPr>
    </w:p>
    <w:tbl>
      <w:tblPr>
        <w:tblW w:w="87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61"/>
        <w:gridCol w:w="4368"/>
      </w:tblGrid>
      <w:tr w:rsidR="008B2FB2" w:rsidRPr="00616987" w14:paraId="1ECAE030" w14:textId="77777777" w:rsidTr="00253AA0">
        <w:trPr>
          <w:trHeight w:val="189"/>
        </w:trPr>
        <w:tc>
          <w:tcPr>
            <w:tcW w:w="4361" w:type="dxa"/>
          </w:tcPr>
          <w:p w14:paraId="063ED07E" w14:textId="77777777" w:rsidR="008B2FB2" w:rsidRPr="00616987" w:rsidRDefault="008B2FB2" w:rsidP="00B97B9F">
            <w:pPr>
              <w:rPr>
                <w:rFonts w:asciiTheme="majorHAnsi" w:hAnsiTheme="majorHAnsi"/>
                <w:b/>
                <w:bCs/>
              </w:rPr>
            </w:pPr>
            <w:r w:rsidRPr="00616987">
              <w:rPr>
                <w:rFonts w:asciiTheme="majorHAnsi" w:hAnsiTheme="majorHAnsi"/>
                <w:b/>
                <w:bCs/>
              </w:rPr>
              <w:t>After taking this class, the student will be able to...</w:t>
            </w:r>
          </w:p>
        </w:tc>
        <w:tc>
          <w:tcPr>
            <w:tcW w:w="4368" w:type="dxa"/>
          </w:tcPr>
          <w:p w14:paraId="32D13429" w14:textId="77777777" w:rsidR="008B2FB2" w:rsidRPr="00616987" w:rsidRDefault="008B2FB2" w:rsidP="00B97B9F">
            <w:pPr>
              <w:rPr>
                <w:rFonts w:asciiTheme="majorHAnsi" w:hAnsiTheme="majorHAnsi"/>
                <w:b/>
                <w:bCs/>
              </w:rPr>
            </w:pPr>
            <w:r w:rsidRPr="00616987">
              <w:rPr>
                <w:rFonts w:asciiTheme="majorHAnsi" w:hAnsiTheme="majorHAnsi"/>
                <w:b/>
                <w:bCs/>
              </w:rPr>
              <w:t>This will be demonstrated by...</w:t>
            </w:r>
          </w:p>
        </w:tc>
      </w:tr>
      <w:tr w:rsidR="008B2FB2" w:rsidRPr="00616987" w14:paraId="25533B23" w14:textId="77777777" w:rsidTr="00253AA0">
        <w:trPr>
          <w:trHeight w:val="377"/>
        </w:trPr>
        <w:tc>
          <w:tcPr>
            <w:tcW w:w="4361" w:type="dxa"/>
          </w:tcPr>
          <w:p w14:paraId="595473C9" w14:textId="77777777" w:rsidR="008B2FB2" w:rsidRPr="00616987" w:rsidRDefault="008B2FB2" w:rsidP="00B97B9F">
            <w:pPr>
              <w:rPr>
                <w:rFonts w:asciiTheme="majorHAnsi" w:hAnsiTheme="majorHAnsi"/>
              </w:rPr>
            </w:pPr>
            <w:r w:rsidRPr="00616987">
              <w:rPr>
                <w:rFonts w:asciiTheme="majorHAnsi" w:hAnsiTheme="majorHAnsi"/>
                <w:bCs/>
              </w:rPr>
              <w:t xml:space="preserve">Apply information from a variety of sources; </w:t>
            </w:r>
            <w:r w:rsidRPr="00616987">
              <w:rPr>
                <w:rFonts w:asciiTheme="majorHAnsi" w:hAnsiTheme="majorHAnsi"/>
              </w:rPr>
              <w:t>Demonstrate acquisition o</w:t>
            </w:r>
            <w:r w:rsidR="00FC6855" w:rsidRPr="00616987">
              <w:rPr>
                <w:rFonts w:asciiTheme="majorHAnsi" w:hAnsiTheme="majorHAnsi"/>
              </w:rPr>
              <w:t>f discipline specific knowledge</w:t>
            </w:r>
          </w:p>
        </w:tc>
        <w:tc>
          <w:tcPr>
            <w:tcW w:w="4368" w:type="dxa"/>
          </w:tcPr>
          <w:p w14:paraId="17EAC9FA" w14:textId="77777777" w:rsidR="008B2FB2" w:rsidRPr="00616987" w:rsidRDefault="008B2FB2" w:rsidP="00B97B9F">
            <w:pPr>
              <w:rPr>
                <w:rFonts w:asciiTheme="majorHAnsi" w:hAnsiTheme="majorHAnsi"/>
                <w:bCs/>
              </w:rPr>
            </w:pPr>
            <w:r w:rsidRPr="00616987">
              <w:rPr>
                <w:rFonts w:asciiTheme="majorHAnsi" w:hAnsiTheme="majorHAnsi"/>
                <w:bCs/>
              </w:rPr>
              <w:t>Students will use handouts, data-sheets, and internet searches in different labo</w:t>
            </w:r>
            <w:r w:rsidR="00FC6855" w:rsidRPr="00616987">
              <w:rPr>
                <w:rFonts w:asciiTheme="majorHAnsi" w:hAnsiTheme="majorHAnsi"/>
                <w:bCs/>
              </w:rPr>
              <w:t>ratory and homework assignments</w:t>
            </w:r>
            <w:r w:rsidRPr="00616987">
              <w:rPr>
                <w:rFonts w:asciiTheme="majorHAnsi" w:hAnsiTheme="majorHAnsi"/>
                <w:bCs/>
              </w:rPr>
              <w:t xml:space="preserve"> </w:t>
            </w:r>
          </w:p>
        </w:tc>
      </w:tr>
      <w:tr w:rsidR="008B2FB2" w:rsidRPr="00616987" w14:paraId="580A6C0B" w14:textId="77777777" w:rsidTr="00253AA0">
        <w:trPr>
          <w:trHeight w:val="1511"/>
        </w:trPr>
        <w:tc>
          <w:tcPr>
            <w:tcW w:w="4361" w:type="dxa"/>
          </w:tcPr>
          <w:p w14:paraId="051073DA" w14:textId="77777777" w:rsidR="008B2FB2" w:rsidRPr="00616987" w:rsidRDefault="008B2FB2" w:rsidP="00B97B9F">
            <w:pPr>
              <w:rPr>
                <w:rFonts w:asciiTheme="majorHAnsi" w:hAnsiTheme="majorHAnsi"/>
              </w:rPr>
            </w:pPr>
            <w:r w:rsidRPr="00616987">
              <w:rPr>
                <w:rFonts w:asciiTheme="majorHAnsi" w:hAnsiTheme="majorHAnsi"/>
              </w:rPr>
              <w:t>Demonstrate the ability to work in teams and groups while being aware of the ethical and conflict related situations in group dynamics.</w:t>
            </w:r>
          </w:p>
          <w:p w14:paraId="63392645" w14:textId="77777777" w:rsidR="008B2FB2" w:rsidRPr="00616987" w:rsidRDefault="008B2FB2" w:rsidP="00B97B9F">
            <w:pPr>
              <w:rPr>
                <w:rFonts w:asciiTheme="majorHAnsi" w:hAnsiTheme="majorHAnsi"/>
                <w:bCs/>
              </w:rPr>
            </w:pPr>
          </w:p>
        </w:tc>
        <w:tc>
          <w:tcPr>
            <w:tcW w:w="4368" w:type="dxa"/>
          </w:tcPr>
          <w:p w14:paraId="227E0820" w14:textId="77777777" w:rsidR="008B2FB2" w:rsidRPr="00616987" w:rsidRDefault="008B2FB2" w:rsidP="00B97B9F">
            <w:pPr>
              <w:rPr>
                <w:rFonts w:asciiTheme="majorHAnsi" w:hAnsiTheme="majorHAnsi"/>
                <w:bCs/>
              </w:rPr>
            </w:pPr>
            <w:r w:rsidRPr="00616987">
              <w:rPr>
                <w:rFonts w:asciiTheme="majorHAnsi" w:hAnsiTheme="majorHAnsi"/>
                <w:bCs/>
              </w:rPr>
              <w:t xml:space="preserve">Most of the labs in this course will be team oriented and students will have to work together to achieve the desired outcomes of each lab. </w:t>
            </w:r>
          </w:p>
        </w:tc>
      </w:tr>
    </w:tbl>
    <w:p w14:paraId="22DFD995" w14:textId="77777777" w:rsidR="008B2FB2" w:rsidRPr="00616987" w:rsidRDefault="008B2FB2" w:rsidP="00B97B9F">
      <w:pPr>
        <w:rPr>
          <w:rFonts w:asciiTheme="majorHAnsi" w:hAnsiTheme="majorHAnsi"/>
        </w:rPr>
      </w:pPr>
    </w:p>
    <w:p w14:paraId="00AAFF13" w14:textId="77777777" w:rsidR="008B2FB2" w:rsidRPr="00616987" w:rsidRDefault="008B2FB2" w:rsidP="00B97B9F">
      <w:pPr>
        <w:rPr>
          <w:rFonts w:asciiTheme="majorHAnsi" w:hAnsiTheme="majorHAnsi"/>
          <w:b/>
        </w:rPr>
      </w:pPr>
      <w:r w:rsidRPr="00616987">
        <w:rPr>
          <w:rFonts w:asciiTheme="majorHAnsi" w:hAnsiTheme="majorHAnsi"/>
          <w:b/>
        </w:rPr>
        <w:t>REQUIRED TEXT</w:t>
      </w:r>
    </w:p>
    <w:p w14:paraId="3B083C7E" w14:textId="77777777" w:rsidR="008B2FB2" w:rsidRPr="00616987" w:rsidRDefault="008B2FB2" w:rsidP="00B97B9F">
      <w:pPr>
        <w:rPr>
          <w:rFonts w:asciiTheme="majorHAnsi" w:hAnsiTheme="majorHAnsi"/>
        </w:rPr>
      </w:pPr>
      <w:r w:rsidRPr="00616987">
        <w:rPr>
          <w:rFonts w:asciiTheme="majorHAnsi" w:hAnsiTheme="majorHAnsi"/>
        </w:rPr>
        <w:t xml:space="preserve">Williams, Elliot. </w:t>
      </w:r>
      <w:r w:rsidRPr="00616987">
        <w:rPr>
          <w:rFonts w:asciiTheme="majorHAnsi" w:hAnsiTheme="majorHAnsi"/>
          <w:i/>
        </w:rPr>
        <w:t>Make: AVR Programming, First Edition</w:t>
      </w:r>
      <w:r w:rsidRPr="00616987">
        <w:rPr>
          <w:rFonts w:asciiTheme="majorHAnsi" w:hAnsiTheme="majorHAnsi"/>
        </w:rPr>
        <w:t xml:space="preserve">. 2014. Maker Media, Inc. </w:t>
      </w:r>
    </w:p>
    <w:p w14:paraId="46057747" w14:textId="77777777" w:rsidR="008B2FB2" w:rsidRPr="00616987" w:rsidRDefault="008B2FB2" w:rsidP="00B97B9F">
      <w:pPr>
        <w:rPr>
          <w:rFonts w:asciiTheme="majorHAnsi" w:hAnsiTheme="majorHAnsi"/>
          <w:b/>
        </w:rPr>
      </w:pPr>
    </w:p>
    <w:p w14:paraId="5ABDCB5D" w14:textId="77777777" w:rsidR="008B2FB2" w:rsidRPr="00616987" w:rsidRDefault="008B2FB2" w:rsidP="00B97B9F">
      <w:pPr>
        <w:rPr>
          <w:rFonts w:asciiTheme="majorHAnsi" w:hAnsiTheme="majorHAnsi"/>
          <w:b/>
        </w:rPr>
      </w:pPr>
      <w:r w:rsidRPr="00616987">
        <w:rPr>
          <w:rFonts w:asciiTheme="majorHAnsi" w:hAnsiTheme="majorHAnsi"/>
          <w:b/>
        </w:rPr>
        <w:t>RECCOMENDED TEXTS</w:t>
      </w:r>
    </w:p>
    <w:p w14:paraId="3E2F9031" w14:textId="77777777" w:rsidR="008B2FB2" w:rsidRPr="00616987" w:rsidRDefault="008B2FB2" w:rsidP="00B97B9F">
      <w:pPr>
        <w:rPr>
          <w:rFonts w:asciiTheme="majorHAnsi" w:hAnsiTheme="majorHAnsi"/>
          <w:i/>
        </w:rPr>
      </w:pPr>
      <w:r w:rsidRPr="00616987">
        <w:rPr>
          <w:rFonts w:asciiTheme="majorHAnsi" w:hAnsiTheme="majorHAnsi"/>
          <w:i/>
        </w:rPr>
        <w:t>Physical Computing: Sensing and Controlling the Physical World with Computers 1st Edition</w:t>
      </w:r>
    </w:p>
    <w:p w14:paraId="41BB86BC" w14:textId="77777777" w:rsidR="008B2FB2" w:rsidRPr="00616987" w:rsidRDefault="008B2FB2" w:rsidP="00B97B9F">
      <w:pPr>
        <w:rPr>
          <w:rFonts w:asciiTheme="majorHAnsi" w:hAnsiTheme="majorHAnsi"/>
        </w:rPr>
      </w:pPr>
      <w:r w:rsidRPr="00616987">
        <w:rPr>
          <w:rFonts w:asciiTheme="majorHAnsi" w:hAnsiTheme="majorHAnsi"/>
        </w:rPr>
        <w:t>by Dan O'Sullivan  (Author), Tom Igoe  (Author)</w:t>
      </w:r>
    </w:p>
    <w:p w14:paraId="522CB974"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ISBN-13: 978-1592003464</w:t>
      </w:r>
    </w:p>
    <w:p w14:paraId="18D38B35"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ISBN-10: 159200346X</w:t>
      </w:r>
    </w:p>
    <w:p w14:paraId="06903198" w14:textId="77777777" w:rsidR="008B2FB2" w:rsidRPr="00616987" w:rsidRDefault="008B2FB2" w:rsidP="00B97B9F">
      <w:pPr>
        <w:rPr>
          <w:rFonts w:asciiTheme="majorHAnsi" w:hAnsiTheme="majorHAnsi"/>
        </w:rPr>
      </w:pPr>
    </w:p>
    <w:p w14:paraId="64CB56AE" w14:textId="77777777" w:rsidR="008B2FB2" w:rsidRPr="00616987" w:rsidRDefault="008B2FB2" w:rsidP="00B97B9F">
      <w:pPr>
        <w:rPr>
          <w:rFonts w:asciiTheme="majorHAnsi" w:hAnsiTheme="majorHAnsi"/>
          <w:i/>
        </w:rPr>
      </w:pPr>
      <w:r w:rsidRPr="00616987">
        <w:rPr>
          <w:rFonts w:asciiTheme="majorHAnsi" w:hAnsiTheme="majorHAnsi"/>
          <w:i/>
        </w:rPr>
        <w:t>Introduction to Embedded Systems: Using ANSI C and the Arduino Development Environment (Synthesis Lectures on Digital Circuits and Systems) 1st Edition</w:t>
      </w:r>
    </w:p>
    <w:p w14:paraId="67C92F78" w14:textId="77777777" w:rsidR="008B2FB2" w:rsidRPr="00616987" w:rsidRDefault="008B2FB2" w:rsidP="00B97B9F">
      <w:pPr>
        <w:rPr>
          <w:rFonts w:asciiTheme="majorHAnsi" w:hAnsiTheme="majorHAnsi"/>
        </w:rPr>
      </w:pPr>
      <w:r w:rsidRPr="00616987">
        <w:rPr>
          <w:rFonts w:asciiTheme="majorHAnsi" w:hAnsiTheme="majorHAnsi"/>
        </w:rPr>
        <w:t>by David Russell (Author), Mitchell Thornton (Series Editor)</w:t>
      </w:r>
    </w:p>
    <w:p w14:paraId="2C2EFBC4"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ISBN-13: 978-1608454983</w:t>
      </w:r>
    </w:p>
    <w:p w14:paraId="217D5AA2"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ISBN-10: 1608454983</w:t>
      </w:r>
    </w:p>
    <w:p w14:paraId="610AB6D1" w14:textId="77777777" w:rsidR="008B2FB2" w:rsidRPr="00616987" w:rsidRDefault="008B2FB2" w:rsidP="00B97B9F">
      <w:pPr>
        <w:rPr>
          <w:rFonts w:asciiTheme="majorHAnsi" w:eastAsia="Times New Roman" w:hAnsiTheme="majorHAnsi" w:cs="Arial"/>
          <w:color w:val="111111"/>
        </w:rPr>
      </w:pPr>
    </w:p>
    <w:p w14:paraId="73145214" w14:textId="77777777" w:rsidR="008B2FB2" w:rsidRPr="00616987" w:rsidRDefault="008B2FB2" w:rsidP="00B97B9F">
      <w:pPr>
        <w:rPr>
          <w:rFonts w:asciiTheme="majorHAnsi" w:hAnsiTheme="majorHAnsi"/>
          <w:i/>
        </w:rPr>
      </w:pPr>
      <w:r w:rsidRPr="00616987">
        <w:rPr>
          <w:rFonts w:asciiTheme="majorHAnsi" w:hAnsiTheme="majorHAnsi"/>
          <w:i/>
        </w:rPr>
        <w:t>Beginning C for Arduino, Second Edition: Learn C Programming for the Arduino 2nd ed. Edition</w:t>
      </w:r>
    </w:p>
    <w:p w14:paraId="6D9DC784" w14:textId="77777777" w:rsidR="008B2FB2" w:rsidRPr="00616987" w:rsidRDefault="008B2FB2" w:rsidP="00B97B9F">
      <w:pPr>
        <w:rPr>
          <w:rFonts w:asciiTheme="majorHAnsi" w:hAnsiTheme="majorHAnsi"/>
        </w:rPr>
      </w:pPr>
      <w:r w:rsidRPr="00616987">
        <w:rPr>
          <w:rFonts w:asciiTheme="majorHAnsi" w:hAnsiTheme="majorHAnsi"/>
        </w:rPr>
        <w:t>by Jack Purdum  (Author)</w:t>
      </w:r>
    </w:p>
    <w:p w14:paraId="58FC15B4"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ISBN-13: 978-1484209417</w:t>
      </w:r>
    </w:p>
    <w:p w14:paraId="59D972E1" w14:textId="77777777" w:rsidR="008B2FB2" w:rsidRPr="00616987" w:rsidRDefault="008B2FB2" w:rsidP="00B97B9F">
      <w:pPr>
        <w:rPr>
          <w:rFonts w:asciiTheme="majorHAnsi" w:eastAsia="Times New Roman" w:hAnsiTheme="majorHAnsi" w:cs="Arial"/>
          <w:color w:val="111111"/>
        </w:rPr>
      </w:pPr>
      <w:r w:rsidRPr="00616987">
        <w:rPr>
          <w:rFonts w:asciiTheme="majorHAnsi" w:eastAsia="Times New Roman" w:hAnsiTheme="majorHAnsi" w:cs="Arial"/>
          <w:color w:val="111111"/>
        </w:rPr>
        <w:t>ISBN-10: 1484209419</w:t>
      </w:r>
    </w:p>
    <w:p w14:paraId="06190F70" w14:textId="77777777" w:rsidR="008B2FB2" w:rsidRPr="00616987" w:rsidRDefault="008B2FB2" w:rsidP="00B97B9F">
      <w:pPr>
        <w:rPr>
          <w:rFonts w:asciiTheme="majorHAnsi" w:hAnsiTheme="majorHAnsi"/>
          <w:b/>
        </w:rPr>
      </w:pPr>
    </w:p>
    <w:p w14:paraId="0A71EC2B" w14:textId="77777777" w:rsidR="008B2FB2" w:rsidRPr="00616987" w:rsidRDefault="008B2FB2" w:rsidP="00B97B9F">
      <w:pPr>
        <w:rPr>
          <w:rFonts w:asciiTheme="majorHAnsi" w:hAnsiTheme="majorHAnsi"/>
          <w:b/>
        </w:rPr>
      </w:pPr>
      <w:r w:rsidRPr="00616987">
        <w:rPr>
          <w:rFonts w:asciiTheme="majorHAnsi" w:hAnsiTheme="majorHAnsi"/>
          <w:b/>
        </w:rPr>
        <w:t>EXAMPLE WEEKLY COURSE OUTLINE</w:t>
      </w:r>
    </w:p>
    <w:p w14:paraId="4F7DF51A" w14:textId="77777777" w:rsidR="008B2FB2" w:rsidRPr="00616987" w:rsidRDefault="008B2FB2" w:rsidP="00B97B9F">
      <w:pPr>
        <w:rPr>
          <w:rFonts w:asciiTheme="majorHAnsi" w:hAnsiTheme="majorHAnsi"/>
        </w:rPr>
      </w:pPr>
    </w:p>
    <w:tbl>
      <w:tblPr>
        <w:tblStyle w:val="TableGrid"/>
        <w:tblW w:w="9445" w:type="dxa"/>
        <w:tblLook w:val="04A0" w:firstRow="1" w:lastRow="0" w:firstColumn="1" w:lastColumn="0" w:noHBand="0" w:noVBand="1"/>
      </w:tblPr>
      <w:tblGrid>
        <w:gridCol w:w="1257"/>
        <w:gridCol w:w="4032"/>
        <w:gridCol w:w="4156"/>
      </w:tblGrid>
      <w:tr w:rsidR="008B2FB2" w:rsidRPr="00616987" w14:paraId="1D0AC2A2" w14:textId="77777777" w:rsidTr="00253AA0">
        <w:tc>
          <w:tcPr>
            <w:tcW w:w="799" w:type="dxa"/>
          </w:tcPr>
          <w:p w14:paraId="2E30CB3A" w14:textId="77777777" w:rsidR="008B2FB2" w:rsidRPr="00616987" w:rsidRDefault="008B2FB2" w:rsidP="00B97B9F">
            <w:pPr>
              <w:rPr>
                <w:rFonts w:asciiTheme="majorHAnsi" w:hAnsiTheme="majorHAnsi"/>
                <w:b/>
              </w:rPr>
            </w:pPr>
            <w:r w:rsidRPr="00616987">
              <w:rPr>
                <w:rFonts w:asciiTheme="majorHAnsi" w:hAnsiTheme="majorHAnsi"/>
                <w:b/>
              </w:rPr>
              <w:t>WEEK</w:t>
            </w:r>
          </w:p>
        </w:tc>
        <w:tc>
          <w:tcPr>
            <w:tcW w:w="4236" w:type="dxa"/>
          </w:tcPr>
          <w:p w14:paraId="20F12F50" w14:textId="77777777" w:rsidR="008B2FB2" w:rsidRPr="00616987" w:rsidRDefault="008B2FB2" w:rsidP="00B97B9F">
            <w:pPr>
              <w:rPr>
                <w:rFonts w:asciiTheme="majorHAnsi" w:hAnsiTheme="majorHAnsi"/>
                <w:b/>
              </w:rPr>
            </w:pPr>
            <w:r w:rsidRPr="00616987">
              <w:rPr>
                <w:rFonts w:asciiTheme="majorHAnsi" w:hAnsiTheme="majorHAnsi"/>
                <w:b/>
              </w:rPr>
              <w:t>LECTURE MATERIAL</w:t>
            </w:r>
          </w:p>
        </w:tc>
        <w:tc>
          <w:tcPr>
            <w:tcW w:w="4410" w:type="dxa"/>
          </w:tcPr>
          <w:p w14:paraId="5FB0CF3A" w14:textId="77777777" w:rsidR="008B2FB2" w:rsidRPr="00616987" w:rsidRDefault="008B2FB2" w:rsidP="00B97B9F">
            <w:pPr>
              <w:rPr>
                <w:rFonts w:asciiTheme="majorHAnsi" w:hAnsiTheme="majorHAnsi"/>
                <w:b/>
              </w:rPr>
            </w:pPr>
            <w:r w:rsidRPr="00616987">
              <w:rPr>
                <w:rFonts w:asciiTheme="majorHAnsi" w:hAnsiTheme="majorHAnsi"/>
                <w:b/>
              </w:rPr>
              <w:t>PRACTICUM</w:t>
            </w:r>
          </w:p>
        </w:tc>
      </w:tr>
      <w:tr w:rsidR="008B2FB2" w:rsidRPr="00616987" w14:paraId="53B7193E" w14:textId="77777777" w:rsidTr="00253AA0">
        <w:tc>
          <w:tcPr>
            <w:tcW w:w="799" w:type="dxa"/>
          </w:tcPr>
          <w:p w14:paraId="40D97D2B" w14:textId="77777777" w:rsidR="008B2FB2" w:rsidRPr="00616987" w:rsidRDefault="008B2FB2" w:rsidP="00B97B9F">
            <w:pPr>
              <w:rPr>
                <w:rFonts w:asciiTheme="majorHAnsi" w:hAnsiTheme="majorHAnsi"/>
              </w:rPr>
            </w:pPr>
            <w:r w:rsidRPr="00616987">
              <w:rPr>
                <w:rFonts w:asciiTheme="majorHAnsi" w:hAnsiTheme="majorHAnsi"/>
              </w:rPr>
              <w:t>1</w:t>
            </w:r>
          </w:p>
        </w:tc>
        <w:tc>
          <w:tcPr>
            <w:tcW w:w="4236" w:type="dxa"/>
          </w:tcPr>
          <w:p w14:paraId="72A3BCED" w14:textId="0798CAB1" w:rsidR="008B2FB2" w:rsidRPr="00616987" w:rsidRDefault="00D161BE" w:rsidP="003118C2">
            <w:pPr>
              <w:rPr>
                <w:rFonts w:asciiTheme="majorHAnsi" w:hAnsiTheme="majorHAnsi"/>
              </w:rPr>
            </w:pPr>
            <w:r>
              <w:rPr>
                <w:rFonts w:asciiTheme="majorHAnsi" w:hAnsiTheme="majorHAnsi"/>
              </w:rPr>
              <w:t>Introduction</w:t>
            </w:r>
            <w:r w:rsidR="00793820">
              <w:rPr>
                <w:rFonts w:asciiTheme="majorHAnsi" w:hAnsiTheme="majorHAnsi"/>
              </w:rPr>
              <w:t xml:space="preserve"> and Review: how embedded systems are used in emerging media design </w:t>
            </w:r>
          </w:p>
        </w:tc>
        <w:tc>
          <w:tcPr>
            <w:tcW w:w="4410" w:type="dxa"/>
          </w:tcPr>
          <w:p w14:paraId="0E93B5EE" w14:textId="77777777" w:rsidR="008B2FB2" w:rsidRPr="00616987" w:rsidRDefault="008B2FB2" w:rsidP="00B97B9F">
            <w:pPr>
              <w:rPr>
                <w:rFonts w:asciiTheme="majorHAnsi" w:hAnsiTheme="majorHAnsi"/>
              </w:rPr>
            </w:pPr>
            <w:r w:rsidRPr="00616987">
              <w:rPr>
                <w:rFonts w:asciiTheme="majorHAnsi" w:hAnsiTheme="majorHAnsi"/>
              </w:rPr>
              <w:t>Development Environment Set Up/ GitHub</w:t>
            </w:r>
          </w:p>
        </w:tc>
      </w:tr>
      <w:tr w:rsidR="00D50C90" w:rsidRPr="00616987" w14:paraId="04873098" w14:textId="77777777" w:rsidTr="00253AA0">
        <w:tc>
          <w:tcPr>
            <w:tcW w:w="799" w:type="dxa"/>
          </w:tcPr>
          <w:p w14:paraId="325038B0" w14:textId="77777777" w:rsidR="00D50C90" w:rsidRPr="00EA7904" w:rsidRDefault="00D50C90" w:rsidP="00B97B9F">
            <w:pPr>
              <w:ind w:left="720"/>
              <w:contextualSpacing/>
              <w:rPr>
                <w:rFonts w:asciiTheme="majorHAnsi" w:hAnsiTheme="majorHAnsi"/>
                <w:sz w:val="20"/>
                <w:szCs w:val="20"/>
              </w:rPr>
            </w:pPr>
            <w:r w:rsidRPr="00EA7904">
              <w:rPr>
                <w:rFonts w:asciiTheme="majorHAnsi" w:hAnsiTheme="majorHAnsi"/>
                <w:sz w:val="20"/>
                <w:szCs w:val="20"/>
              </w:rPr>
              <w:t>text</w:t>
            </w:r>
          </w:p>
        </w:tc>
        <w:tc>
          <w:tcPr>
            <w:tcW w:w="4236" w:type="dxa"/>
          </w:tcPr>
          <w:p w14:paraId="4A9B979F" w14:textId="77777777" w:rsidR="00D50C90" w:rsidRPr="00EA7904" w:rsidRDefault="00C67BC9" w:rsidP="00B97B9F">
            <w:pPr>
              <w:ind w:left="720"/>
              <w:contextualSpacing/>
              <w:rPr>
                <w:rFonts w:asciiTheme="majorHAnsi" w:hAnsiTheme="majorHAnsi"/>
                <w:sz w:val="20"/>
                <w:szCs w:val="20"/>
              </w:rPr>
            </w:pPr>
            <w:r w:rsidRPr="00EA7904">
              <w:rPr>
                <w:rFonts w:asciiTheme="majorHAnsi" w:hAnsiTheme="majorHAnsi"/>
                <w:sz w:val="20"/>
                <w:szCs w:val="20"/>
              </w:rPr>
              <w:t xml:space="preserve">Part I, </w:t>
            </w:r>
            <w:r w:rsidR="007D75A3" w:rsidRPr="00616987">
              <w:rPr>
                <w:rFonts w:asciiTheme="majorHAnsi" w:hAnsiTheme="majorHAnsi"/>
                <w:sz w:val="20"/>
                <w:szCs w:val="20"/>
              </w:rPr>
              <w:t>Chapter</w:t>
            </w:r>
            <w:r w:rsidRPr="00EA7904">
              <w:rPr>
                <w:rFonts w:asciiTheme="majorHAnsi" w:hAnsiTheme="majorHAnsi"/>
                <w:sz w:val="20"/>
                <w:szCs w:val="20"/>
              </w:rPr>
              <w:t xml:space="preserve"> 1, </w:t>
            </w:r>
            <w:r w:rsidRPr="00616987">
              <w:rPr>
                <w:rFonts w:asciiTheme="majorHAnsi" w:hAnsiTheme="majorHAnsi"/>
                <w:sz w:val="20"/>
                <w:szCs w:val="20"/>
              </w:rPr>
              <w:t xml:space="preserve">Williams, </w:t>
            </w:r>
            <w:r w:rsidRPr="00EA7904">
              <w:rPr>
                <w:rFonts w:asciiTheme="majorHAnsi" w:hAnsiTheme="majorHAnsi"/>
                <w:sz w:val="20"/>
                <w:szCs w:val="20"/>
              </w:rPr>
              <w:t>pgs 3-9</w:t>
            </w:r>
          </w:p>
        </w:tc>
        <w:tc>
          <w:tcPr>
            <w:tcW w:w="4410" w:type="dxa"/>
          </w:tcPr>
          <w:p w14:paraId="4E1486E0" w14:textId="77777777" w:rsidR="00D50C90" w:rsidRPr="00EA7904" w:rsidRDefault="00C67BC9" w:rsidP="00B97B9F">
            <w:pPr>
              <w:ind w:left="720"/>
              <w:contextualSpacing/>
              <w:rPr>
                <w:rFonts w:asciiTheme="majorHAnsi" w:hAnsiTheme="majorHAnsi"/>
                <w:sz w:val="20"/>
                <w:szCs w:val="20"/>
              </w:rPr>
            </w:pPr>
            <w:r w:rsidRPr="00616987">
              <w:rPr>
                <w:rFonts w:asciiTheme="majorHAnsi" w:hAnsiTheme="majorHAnsi"/>
                <w:sz w:val="20"/>
                <w:szCs w:val="20"/>
              </w:rPr>
              <w:t xml:space="preserve">Part I, </w:t>
            </w:r>
            <w:r w:rsidR="007D75A3" w:rsidRPr="00616987">
              <w:rPr>
                <w:rFonts w:asciiTheme="majorHAnsi" w:hAnsiTheme="majorHAnsi"/>
                <w:sz w:val="20"/>
                <w:szCs w:val="20"/>
              </w:rPr>
              <w:t xml:space="preserve">Chapter </w:t>
            </w:r>
            <w:r w:rsidRPr="00616987">
              <w:rPr>
                <w:rFonts w:asciiTheme="majorHAnsi" w:hAnsiTheme="majorHAnsi"/>
                <w:sz w:val="20"/>
                <w:szCs w:val="20"/>
              </w:rPr>
              <w:t>2, Williams, pgs 13-20</w:t>
            </w:r>
          </w:p>
        </w:tc>
      </w:tr>
      <w:tr w:rsidR="008B2FB2" w:rsidRPr="00616987" w14:paraId="2C2B80BA" w14:textId="77777777" w:rsidTr="00253AA0">
        <w:tc>
          <w:tcPr>
            <w:tcW w:w="799" w:type="dxa"/>
          </w:tcPr>
          <w:p w14:paraId="515FFC4D" w14:textId="77777777" w:rsidR="008B2FB2" w:rsidRPr="00616987" w:rsidRDefault="008B2FB2" w:rsidP="00B97B9F">
            <w:pPr>
              <w:rPr>
                <w:rFonts w:asciiTheme="majorHAnsi" w:hAnsiTheme="majorHAnsi"/>
              </w:rPr>
            </w:pPr>
            <w:r w:rsidRPr="00616987">
              <w:rPr>
                <w:rFonts w:asciiTheme="majorHAnsi" w:hAnsiTheme="majorHAnsi"/>
              </w:rPr>
              <w:t>2</w:t>
            </w:r>
          </w:p>
        </w:tc>
        <w:tc>
          <w:tcPr>
            <w:tcW w:w="4236" w:type="dxa"/>
          </w:tcPr>
          <w:p w14:paraId="6A5F01F1" w14:textId="224E1898" w:rsidR="008B2FB2" w:rsidRPr="00616987" w:rsidRDefault="00D161BE" w:rsidP="00D161BE">
            <w:pPr>
              <w:rPr>
                <w:rFonts w:asciiTheme="majorHAnsi" w:hAnsiTheme="majorHAnsi"/>
              </w:rPr>
            </w:pPr>
            <w:r>
              <w:rPr>
                <w:rFonts w:asciiTheme="majorHAnsi" w:hAnsiTheme="majorHAnsi"/>
              </w:rPr>
              <w:t>Controlling multiple LEDs</w:t>
            </w:r>
          </w:p>
        </w:tc>
        <w:tc>
          <w:tcPr>
            <w:tcW w:w="4410" w:type="dxa"/>
          </w:tcPr>
          <w:p w14:paraId="59DA70F0" w14:textId="38D5FCE6" w:rsidR="008B2FB2" w:rsidRPr="00616987" w:rsidRDefault="008B2FB2" w:rsidP="00D161BE">
            <w:pPr>
              <w:rPr>
                <w:rFonts w:asciiTheme="majorHAnsi" w:hAnsiTheme="majorHAnsi"/>
              </w:rPr>
            </w:pPr>
            <w:r w:rsidRPr="00616987">
              <w:rPr>
                <w:rFonts w:asciiTheme="majorHAnsi" w:hAnsiTheme="majorHAnsi"/>
              </w:rPr>
              <w:t xml:space="preserve">Multi LED Pattern Control </w:t>
            </w:r>
          </w:p>
        </w:tc>
      </w:tr>
      <w:tr w:rsidR="00BF595D" w:rsidRPr="00616987" w14:paraId="629F18EF" w14:textId="77777777" w:rsidTr="00253AA0">
        <w:tc>
          <w:tcPr>
            <w:tcW w:w="799" w:type="dxa"/>
          </w:tcPr>
          <w:p w14:paraId="1BF63BBC" w14:textId="77777777" w:rsidR="00BF595D" w:rsidRPr="00616987" w:rsidRDefault="00BF595D" w:rsidP="00B97B9F">
            <w:pPr>
              <w:rPr>
                <w:rFonts w:asciiTheme="majorHAnsi" w:hAnsiTheme="majorHAnsi"/>
              </w:rPr>
            </w:pPr>
            <w:r w:rsidRPr="00616987">
              <w:rPr>
                <w:rFonts w:asciiTheme="majorHAnsi" w:hAnsiTheme="majorHAnsi"/>
                <w:sz w:val="20"/>
                <w:szCs w:val="20"/>
              </w:rPr>
              <w:t>text</w:t>
            </w:r>
          </w:p>
        </w:tc>
        <w:tc>
          <w:tcPr>
            <w:tcW w:w="4236" w:type="dxa"/>
          </w:tcPr>
          <w:p w14:paraId="505E5ECE" w14:textId="77777777" w:rsidR="00BF595D" w:rsidRPr="00616987" w:rsidRDefault="00BF595D" w:rsidP="00B97B9F">
            <w:pPr>
              <w:rPr>
                <w:rFonts w:asciiTheme="majorHAnsi" w:hAnsiTheme="majorHAnsi"/>
              </w:rPr>
            </w:pPr>
            <w:r w:rsidRPr="00616987">
              <w:rPr>
                <w:rFonts w:asciiTheme="majorHAnsi" w:hAnsiTheme="majorHAnsi"/>
                <w:sz w:val="20"/>
                <w:szCs w:val="20"/>
              </w:rPr>
              <w:t xml:space="preserve">Part I, </w:t>
            </w:r>
            <w:r w:rsidR="007D75A3" w:rsidRPr="00616987">
              <w:rPr>
                <w:rFonts w:asciiTheme="majorHAnsi" w:hAnsiTheme="majorHAnsi"/>
                <w:sz w:val="20"/>
                <w:szCs w:val="20"/>
              </w:rPr>
              <w:t xml:space="preserve">Chapter </w:t>
            </w:r>
            <w:r w:rsidRPr="00616987">
              <w:rPr>
                <w:rFonts w:asciiTheme="majorHAnsi" w:hAnsiTheme="majorHAnsi"/>
                <w:sz w:val="20"/>
                <w:szCs w:val="20"/>
              </w:rPr>
              <w:t>2, Williams, pgs 29-40</w:t>
            </w:r>
          </w:p>
        </w:tc>
        <w:tc>
          <w:tcPr>
            <w:tcW w:w="4410" w:type="dxa"/>
          </w:tcPr>
          <w:p w14:paraId="4F67F7ED" w14:textId="77777777" w:rsidR="00BF595D" w:rsidRPr="00616987" w:rsidRDefault="00BF595D" w:rsidP="00B97B9F">
            <w:pPr>
              <w:rPr>
                <w:rFonts w:asciiTheme="majorHAnsi" w:hAnsiTheme="majorHAnsi"/>
              </w:rPr>
            </w:pPr>
            <w:r w:rsidRPr="00616987">
              <w:rPr>
                <w:rFonts w:asciiTheme="majorHAnsi" w:hAnsiTheme="majorHAnsi"/>
                <w:sz w:val="20"/>
                <w:szCs w:val="20"/>
              </w:rPr>
              <w:t>Part I</w:t>
            </w:r>
            <w:r w:rsidR="00C00860"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C00860" w:rsidRPr="00616987">
              <w:rPr>
                <w:rFonts w:asciiTheme="majorHAnsi" w:hAnsiTheme="majorHAnsi"/>
                <w:sz w:val="20"/>
                <w:szCs w:val="20"/>
              </w:rPr>
              <w:t>3</w:t>
            </w:r>
            <w:r w:rsidRPr="00616987">
              <w:rPr>
                <w:rFonts w:asciiTheme="majorHAnsi" w:hAnsiTheme="majorHAnsi"/>
                <w:sz w:val="20"/>
                <w:szCs w:val="20"/>
              </w:rPr>
              <w:t xml:space="preserve">, Williams, pgs </w:t>
            </w:r>
            <w:r w:rsidR="00C00860" w:rsidRPr="00616987">
              <w:rPr>
                <w:rFonts w:asciiTheme="majorHAnsi" w:hAnsiTheme="majorHAnsi"/>
                <w:sz w:val="20"/>
                <w:szCs w:val="20"/>
              </w:rPr>
              <w:t>49</w:t>
            </w:r>
            <w:r w:rsidRPr="00616987">
              <w:rPr>
                <w:rFonts w:asciiTheme="majorHAnsi" w:hAnsiTheme="majorHAnsi"/>
                <w:sz w:val="20"/>
                <w:szCs w:val="20"/>
              </w:rPr>
              <w:t>-</w:t>
            </w:r>
            <w:r w:rsidR="00C00860" w:rsidRPr="00616987">
              <w:rPr>
                <w:rFonts w:asciiTheme="majorHAnsi" w:hAnsiTheme="majorHAnsi"/>
                <w:sz w:val="20"/>
                <w:szCs w:val="20"/>
              </w:rPr>
              <w:t>55</w:t>
            </w:r>
          </w:p>
        </w:tc>
      </w:tr>
      <w:tr w:rsidR="008B2FB2" w:rsidRPr="00616987" w14:paraId="3D403AA3" w14:textId="77777777" w:rsidTr="00253AA0">
        <w:tc>
          <w:tcPr>
            <w:tcW w:w="799" w:type="dxa"/>
          </w:tcPr>
          <w:p w14:paraId="0C8C80DD" w14:textId="77777777" w:rsidR="008B2FB2" w:rsidRPr="00616987" w:rsidRDefault="008B2FB2" w:rsidP="00B97B9F">
            <w:pPr>
              <w:rPr>
                <w:rFonts w:asciiTheme="majorHAnsi" w:hAnsiTheme="majorHAnsi"/>
              </w:rPr>
            </w:pPr>
            <w:r w:rsidRPr="00616987">
              <w:rPr>
                <w:rFonts w:asciiTheme="majorHAnsi" w:hAnsiTheme="majorHAnsi"/>
              </w:rPr>
              <w:t>3</w:t>
            </w:r>
          </w:p>
        </w:tc>
        <w:tc>
          <w:tcPr>
            <w:tcW w:w="4236" w:type="dxa"/>
          </w:tcPr>
          <w:p w14:paraId="05385151" w14:textId="74EAB774" w:rsidR="008B2FB2" w:rsidRPr="00616987" w:rsidRDefault="00793820" w:rsidP="00B97B9F">
            <w:pPr>
              <w:rPr>
                <w:rFonts w:asciiTheme="majorHAnsi" w:hAnsiTheme="majorHAnsi"/>
              </w:rPr>
            </w:pPr>
            <w:r>
              <w:rPr>
                <w:rFonts w:asciiTheme="majorHAnsi" w:hAnsiTheme="majorHAnsi"/>
              </w:rPr>
              <w:t>Audio synthesis I</w:t>
            </w:r>
          </w:p>
        </w:tc>
        <w:tc>
          <w:tcPr>
            <w:tcW w:w="4410" w:type="dxa"/>
          </w:tcPr>
          <w:p w14:paraId="5C943849" w14:textId="77777777" w:rsidR="008B2FB2" w:rsidRPr="00616987" w:rsidRDefault="008B2FB2" w:rsidP="00B97B9F">
            <w:pPr>
              <w:rPr>
                <w:rFonts w:asciiTheme="majorHAnsi" w:hAnsiTheme="majorHAnsi"/>
              </w:rPr>
            </w:pPr>
            <w:r w:rsidRPr="00616987">
              <w:rPr>
                <w:rFonts w:asciiTheme="majorHAnsi" w:hAnsiTheme="majorHAnsi"/>
              </w:rPr>
              <w:t>Computer Controlled Square Wave Organ</w:t>
            </w:r>
          </w:p>
        </w:tc>
      </w:tr>
      <w:tr w:rsidR="004D3C92" w:rsidRPr="00616987" w14:paraId="6C93F35C" w14:textId="77777777" w:rsidTr="00793820">
        <w:trPr>
          <w:trHeight w:val="305"/>
        </w:trPr>
        <w:tc>
          <w:tcPr>
            <w:tcW w:w="799" w:type="dxa"/>
          </w:tcPr>
          <w:p w14:paraId="64164B31" w14:textId="77777777" w:rsidR="004D3C92" w:rsidRPr="00616987" w:rsidRDefault="004D3C92" w:rsidP="00B97B9F">
            <w:pPr>
              <w:rPr>
                <w:rFonts w:asciiTheme="majorHAnsi" w:hAnsiTheme="majorHAnsi"/>
              </w:rPr>
            </w:pPr>
            <w:r w:rsidRPr="00616987">
              <w:rPr>
                <w:rFonts w:asciiTheme="majorHAnsi" w:hAnsiTheme="majorHAnsi"/>
                <w:sz w:val="20"/>
                <w:szCs w:val="20"/>
              </w:rPr>
              <w:t>text</w:t>
            </w:r>
          </w:p>
        </w:tc>
        <w:tc>
          <w:tcPr>
            <w:tcW w:w="4236" w:type="dxa"/>
          </w:tcPr>
          <w:p w14:paraId="464F77AF" w14:textId="77777777" w:rsidR="004D3C92" w:rsidRPr="00616987" w:rsidRDefault="004D3C92" w:rsidP="00B97B9F">
            <w:pPr>
              <w:rPr>
                <w:rFonts w:asciiTheme="majorHAnsi" w:hAnsiTheme="majorHAnsi"/>
              </w:rPr>
            </w:pPr>
            <w:r w:rsidRPr="00616987">
              <w:rPr>
                <w:rFonts w:asciiTheme="majorHAnsi" w:hAnsiTheme="majorHAnsi"/>
                <w:sz w:val="20"/>
                <w:szCs w:val="20"/>
              </w:rPr>
              <w:t xml:space="preserve">Part I, </w:t>
            </w:r>
            <w:r w:rsidR="007D75A3" w:rsidRPr="00616987">
              <w:rPr>
                <w:rFonts w:asciiTheme="majorHAnsi" w:hAnsiTheme="majorHAnsi"/>
                <w:sz w:val="20"/>
                <w:szCs w:val="20"/>
              </w:rPr>
              <w:t xml:space="preserve">Chapter </w:t>
            </w:r>
            <w:r w:rsidRPr="00616987">
              <w:rPr>
                <w:rFonts w:asciiTheme="majorHAnsi" w:hAnsiTheme="majorHAnsi"/>
                <w:sz w:val="20"/>
                <w:szCs w:val="20"/>
              </w:rPr>
              <w:t xml:space="preserve">5, Williams, pgs </w:t>
            </w:r>
            <w:r w:rsidR="00996288" w:rsidRPr="00616987">
              <w:rPr>
                <w:rFonts w:asciiTheme="majorHAnsi" w:hAnsiTheme="majorHAnsi"/>
                <w:sz w:val="20"/>
                <w:szCs w:val="20"/>
              </w:rPr>
              <w:t>77</w:t>
            </w:r>
            <w:r w:rsidRPr="00616987">
              <w:rPr>
                <w:rFonts w:asciiTheme="majorHAnsi" w:hAnsiTheme="majorHAnsi"/>
                <w:sz w:val="20"/>
                <w:szCs w:val="20"/>
              </w:rPr>
              <w:t>-</w:t>
            </w:r>
            <w:r w:rsidR="00996288" w:rsidRPr="00616987">
              <w:rPr>
                <w:rFonts w:asciiTheme="majorHAnsi" w:hAnsiTheme="majorHAnsi"/>
                <w:sz w:val="20"/>
                <w:szCs w:val="20"/>
              </w:rPr>
              <w:t>94</w:t>
            </w:r>
          </w:p>
        </w:tc>
        <w:tc>
          <w:tcPr>
            <w:tcW w:w="4410" w:type="dxa"/>
          </w:tcPr>
          <w:p w14:paraId="71AF4917" w14:textId="77777777" w:rsidR="004D3C92" w:rsidRPr="00616987" w:rsidRDefault="004D3C92" w:rsidP="00B97B9F">
            <w:pPr>
              <w:rPr>
                <w:rFonts w:asciiTheme="majorHAnsi" w:hAnsiTheme="majorHAnsi"/>
              </w:rPr>
            </w:pPr>
            <w:r w:rsidRPr="00616987">
              <w:rPr>
                <w:rFonts w:asciiTheme="majorHAnsi" w:hAnsiTheme="majorHAnsi"/>
                <w:sz w:val="20"/>
                <w:szCs w:val="20"/>
              </w:rPr>
              <w:t>Part I</w:t>
            </w:r>
            <w:r w:rsidR="00996288"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996288" w:rsidRPr="00616987">
              <w:rPr>
                <w:rFonts w:asciiTheme="majorHAnsi" w:hAnsiTheme="majorHAnsi"/>
                <w:sz w:val="20"/>
                <w:szCs w:val="20"/>
              </w:rPr>
              <w:t>5</w:t>
            </w:r>
            <w:r w:rsidRPr="00616987">
              <w:rPr>
                <w:rFonts w:asciiTheme="majorHAnsi" w:hAnsiTheme="majorHAnsi"/>
                <w:sz w:val="20"/>
                <w:szCs w:val="20"/>
              </w:rPr>
              <w:t xml:space="preserve">, Williams, pgs </w:t>
            </w:r>
            <w:r w:rsidR="003E29D8" w:rsidRPr="00616987">
              <w:rPr>
                <w:rFonts w:asciiTheme="majorHAnsi" w:hAnsiTheme="majorHAnsi"/>
                <w:sz w:val="20"/>
                <w:szCs w:val="20"/>
              </w:rPr>
              <w:t>95</w:t>
            </w:r>
            <w:r w:rsidRPr="00616987">
              <w:rPr>
                <w:rFonts w:asciiTheme="majorHAnsi" w:hAnsiTheme="majorHAnsi"/>
                <w:sz w:val="20"/>
                <w:szCs w:val="20"/>
              </w:rPr>
              <w:t>-</w:t>
            </w:r>
            <w:r w:rsidR="003E29D8" w:rsidRPr="00616987">
              <w:rPr>
                <w:rFonts w:asciiTheme="majorHAnsi" w:hAnsiTheme="majorHAnsi"/>
                <w:sz w:val="20"/>
                <w:szCs w:val="20"/>
              </w:rPr>
              <w:t>102</w:t>
            </w:r>
          </w:p>
        </w:tc>
      </w:tr>
      <w:tr w:rsidR="004D3C92" w:rsidRPr="00616987" w14:paraId="6D7FA7E0" w14:textId="77777777" w:rsidTr="00253AA0">
        <w:tc>
          <w:tcPr>
            <w:tcW w:w="799" w:type="dxa"/>
          </w:tcPr>
          <w:p w14:paraId="02EC01F1" w14:textId="77777777" w:rsidR="004D3C92" w:rsidRPr="00616987" w:rsidRDefault="004D3C92" w:rsidP="00B97B9F">
            <w:pPr>
              <w:rPr>
                <w:rFonts w:asciiTheme="majorHAnsi" w:hAnsiTheme="majorHAnsi"/>
              </w:rPr>
            </w:pPr>
            <w:r w:rsidRPr="00616987">
              <w:rPr>
                <w:rFonts w:asciiTheme="majorHAnsi" w:hAnsiTheme="majorHAnsi"/>
              </w:rPr>
              <w:t>4</w:t>
            </w:r>
          </w:p>
        </w:tc>
        <w:tc>
          <w:tcPr>
            <w:tcW w:w="4236" w:type="dxa"/>
          </w:tcPr>
          <w:p w14:paraId="33133539" w14:textId="12F5859C" w:rsidR="004D3C92" w:rsidRPr="00616987" w:rsidRDefault="00793820" w:rsidP="00B97B9F">
            <w:pPr>
              <w:rPr>
                <w:rFonts w:asciiTheme="majorHAnsi" w:hAnsiTheme="majorHAnsi"/>
              </w:rPr>
            </w:pPr>
            <w:r>
              <w:rPr>
                <w:rFonts w:asciiTheme="majorHAnsi" w:hAnsiTheme="majorHAnsi"/>
              </w:rPr>
              <w:t>Button control of sound synthesis</w:t>
            </w:r>
          </w:p>
        </w:tc>
        <w:tc>
          <w:tcPr>
            <w:tcW w:w="4410" w:type="dxa"/>
          </w:tcPr>
          <w:p w14:paraId="02ED87CE" w14:textId="77777777" w:rsidR="004D3C92" w:rsidRPr="00616987" w:rsidRDefault="004D3C92" w:rsidP="00B97B9F">
            <w:pPr>
              <w:rPr>
                <w:rFonts w:asciiTheme="majorHAnsi" w:hAnsiTheme="majorHAnsi"/>
              </w:rPr>
            </w:pPr>
            <w:r w:rsidRPr="00616987">
              <w:rPr>
                <w:rFonts w:asciiTheme="majorHAnsi" w:hAnsiTheme="majorHAnsi"/>
              </w:rPr>
              <w:t>Push Button AVR Music Box</w:t>
            </w:r>
          </w:p>
        </w:tc>
      </w:tr>
      <w:tr w:rsidR="00995252" w:rsidRPr="00616987" w14:paraId="14D6887A" w14:textId="77777777" w:rsidTr="00253AA0">
        <w:tc>
          <w:tcPr>
            <w:tcW w:w="799" w:type="dxa"/>
          </w:tcPr>
          <w:p w14:paraId="55582580" w14:textId="77777777" w:rsidR="00995252" w:rsidRPr="00616987" w:rsidRDefault="00995252" w:rsidP="00B97B9F">
            <w:pPr>
              <w:rPr>
                <w:rFonts w:asciiTheme="majorHAnsi" w:hAnsiTheme="majorHAnsi"/>
              </w:rPr>
            </w:pPr>
            <w:r w:rsidRPr="00616987">
              <w:rPr>
                <w:rFonts w:asciiTheme="majorHAnsi" w:hAnsiTheme="majorHAnsi"/>
                <w:sz w:val="20"/>
                <w:szCs w:val="20"/>
              </w:rPr>
              <w:t>text</w:t>
            </w:r>
          </w:p>
        </w:tc>
        <w:tc>
          <w:tcPr>
            <w:tcW w:w="4236" w:type="dxa"/>
          </w:tcPr>
          <w:p w14:paraId="31A38A46" w14:textId="77777777" w:rsidR="00995252" w:rsidRPr="00616987" w:rsidRDefault="00995252" w:rsidP="00B97B9F">
            <w:pPr>
              <w:rPr>
                <w:rFonts w:asciiTheme="majorHAnsi" w:hAnsiTheme="majorHAnsi"/>
              </w:rPr>
            </w:pPr>
            <w:r w:rsidRPr="00616987">
              <w:rPr>
                <w:rFonts w:asciiTheme="majorHAnsi" w:hAnsiTheme="majorHAnsi"/>
                <w:sz w:val="20"/>
                <w:szCs w:val="20"/>
              </w:rPr>
              <w:t xml:space="preserve">Part I, </w:t>
            </w:r>
            <w:r w:rsidR="007D75A3" w:rsidRPr="00616987">
              <w:rPr>
                <w:rFonts w:asciiTheme="majorHAnsi" w:hAnsiTheme="majorHAnsi"/>
                <w:sz w:val="20"/>
                <w:szCs w:val="20"/>
              </w:rPr>
              <w:t xml:space="preserve">Chapter </w:t>
            </w:r>
            <w:r w:rsidRPr="00616987">
              <w:rPr>
                <w:rFonts w:asciiTheme="majorHAnsi" w:hAnsiTheme="majorHAnsi"/>
                <w:sz w:val="20"/>
                <w:szCs w:val="20"/>
              </w:rPr>
              <w:t xml:space="preserve">6, Williams, pgs </w:t>
            </w:r>
            <w:r w:rsidR="00885BDC" w:rsidRPr="00616987">
              <w:rPr>
                <w:rFonts w:asciiTheme="majorHAnsi" w:hAnsiTheme="majorHAnsi"/>
                <w:sz w:val="20"/>
                <w:szCs w:val="20"/>
              </w:rPr>
              <w:t>105</w:t>
            </w:r>
            <w:r w:rsidRPr="00616987">
              <w:rPr>
                <w:rFonts w:asciiTheme="majorHAnsi" w:hAnsiTheme="majorHAnsi"/>
                <w:sz w:val="20"/>
                <w:szCs w:val="20"/>
              </w:rPr>
              <w:t>-</w:t>
            </w:r>
            <w:r w:rsidR="00885BDC" w:rsidRPr="00616987">
              <w:rPr>
                <w:rFonts w:asciiTheme="majorHAnsi" w:hAnsiTheme="majorHAnsi"/>
                <w:sz w:val="20"/>
                <w:szCs w:val="20"/>
              </w:rPr>
              <w:t>116</w:t>
            </w:r>
          </w:p>
        </w:tc>
        <w:tc>
          <w:tcPr>
            <w:tcW w:w="4410" w:type="dxa"/>
          </w:tcPr>
          <w:p w14:paraId="69FC730C" w14:textId="77777777" w:rsidR="00995252" w:rsidRPr="00616987" w:rsidRDefault="00995252" w:rsidP="00B97B9F">
            <w:pPr>
              <w:rPr>
                <w:rFonts w:asciiTheme="majorHAnsi" w:hAnsiTheme="majorHAnsi"/>
              </w:rPr>
            </w:pPr>
            <w:r w:rsidRPr="00616987">
              <w:rPr>
                <w:rFonts w:asciiTheme="majorHAnsi" w:hAnsiTheme="majorHAnsi"/>
                <w:sz w:val="20"/>
                <w:szCs w:val="20"/>
              </w:rPr>
              <w:t>Part I</w:t>
            </w:r>
            <w:r w:rsidR="00885BDC"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885BDC" w:rsidRPr="00616987">
              <w:rPr>
                <w:rFonts w:asciiTheme="majorHAnsi" w:hAnsiTheme="majorHAnsi"/>
                <w:sz w:val="20"/>
                <w:szCs w:val="20"/>
              </w:rPr>
              <w:t>6</w:t>
            </w:r>
            <w:r w:rsidRPr="00616987">
              <w:rPr>
                <w:rFonts w:asciiTheme="majorHAnsi" w:hAnsiTheme="majorHAnsi"/>
                <w:sz w:val="20"/>
                <w:szCs w:val="20"/>
              </w:rPr>
              <w:t xml:space="preserve">, Williams, pgs </w:t>
            </w:r>
            <w:r w:rsidR="00885BDC" w:rsidRPr="00616987">
              <w:rPr>
                <w:rFonts w:asciiTheme="majorHAnsi" w:hAnsiTheme="majorHAnsi"/>
                <w:sz w:val="20"/>
                <w:szCs w:val="20"/>
              </w:rPr>
              <w:t>116</w:t>
            </w:r>
            <w:r w:rsidRPr="00616987">
              <w:rPr>
                <w:rFonts w:asciiTheme="majorHAnsi" w:hAnsiTheme="majorHAnsi"/>
                <w:sz w:val="20"/>
                <w:szCs w:val="20"/>
              </w:rPr>
              <w:t>-</w:t>
            </w:r>
            <w:r w:rsidR="002B6935" w:rsidRPr="00616987">
              <w:rPr>
                <w:rFonts w:asciiTheme="majorHAnsi" w:hAnsiTheme="majorHAnsi"/>
                <w:sz w:val="20"/>
                <w:szCs w:val="20"/>
              </w:rPr>
              <w:t>123</w:t>
            </w:r>
          </w:p>
        </w:tc>
      </w:tr>
      <w:tr w:rsidR="004D3C92" w:rsidRPr="00616987" w14:paraId="5DE534A6" w14:textId="77777777" w:rsidTr="00253AA0">
        <w:tc>
          <w:tcPr>
            <w:tcW w:w="799" w:type="dxa"/>
          </w:tcPr>
          <w:p w14:paraId="053E6021" w14:textId="77777777" w:rsidR="004D3C92" w:rsidRPr="00616987" w:rsidRDefault="004D3C92" w:rsidP="00B97B9F">
            <w:pPr>
              <w:rPr>
                <w:rFonts w:asciiTheme="majorHAnsi" w:hAnsiTheme="majorHAnsi"/>
              </w:rPr>
            </w:pPr>
            <w:r w:rsidRPr="00616987">
              <w:rPr>
                <w:rFonts w:asciiTheme="majorHAnsi" w:hAnsiTheme="majorHAnsi"/>
              </w:rPr>
              <w:t>5</w:t>
            </w:r>
          </w:p>
        </w:tc>
        <w:tc>
          <w:tcPr>
            <w:tcW w:w="4236" w:type="dxa"/>
          </w:tcPr>
          <w:p w14:paraId="44FA811E" w14:textId="1F5DEFF2" w:rsidR="004D3C92" w:rsidRPr="00616987" w:rsidRDefault="00793820" w:rsidP="00B97B9F">
            <w:pPr>
              <w:rPr>
                <w:rFonts w:asciiTheme="majorHAnsi" w:hAnsiTheme="majorHAnsi"/>
              </w:rPr>
            </w:pPr>
            <w:r>
              <w:rPr>
                <w:rFonts w:asciiTheme="majorHAnsi" w:hAnsiTheme="majorHAnsi"/>
              </w:rPr>
              <w:t>Using potentiometers and sensors</w:t>
            </w:r>
            <w:r w:rsidR="00B54B2C">
              <w:rPr>
                <w:rFonts w:asciiTheme="majorHAnsi" w:hAnsiTheme="majorHAnsi"/>
              </w:rPr>
              <w:t xml:space="preserve"> to control projection</w:t>
            </w:r>
          </w:p>
        </w:tc>
        <w:tc>
          <w:tcPr>
            <w:tcW w:w="4410" w:type="dxa"/>
          </w:tcPr>
          <w:p w14:paraId="59383F67" w14:textId="77777777" w:rsidR="004D3C92" w:rsidRPr="00616987" w:rsidRDefault="004D3C92" w:rsidP="00B97B9F">
            <w:pPr>
              <w:rPr>
                <w:rFonts w:asciiTheme="majorHAnsi" w:hAnsiTheme="majorHAnsi"/>
              </w:rPr>
            </w:pPr>
            <w:r w:rsidRPr="00616987">
              <w:rPr>
                <w:rFonts w:asciiTheme="majorHAnsi" w:hAnsiTheme="majorHAnsi"/>
              </w:rPr>
              <w:t>Control of Projection Environment in Jitter (given)</w:t>
            </w:r>
          </w:p>
        </w:tc>
      </w:tr>
      <w:tr w:rsidR="002B6935" w:rsidRPr="00616987" w14:paraId="3CDA37E9" w14:textId="77777777" w:rsidTr="00253AA0">
        <w:tc>
          <w:tcPr>
            <w:tcW w:w="799" w:type="dxa"/>
          </w:tcPr>
          <w:p w14:paraId="3D21A32A" w14:textId="77777777" w:rsidR="002B6935" w:rsidRPr="00616987" w:rsidRDefault="002B6935" w:rsidP="00B97B9F">
            <w:pPr>
              <w:rPr>
                <w:rFonts w:asciiTheme="majorHAnsi" w:hAnsiTheme="majorHAnsi"/>
              </w:rPr>
            </w:pPr>
            <w:r w:rsidRPr="00616987">
              <w:rPr>
                <w:rFonts w:asciiTheme="majorHAnsi" w:hAnsiTheme="majorHAnsi"/>
                <w:sz w:val="20"/>
                <w:szCs w:val="20"/>
              </w:rPr>
              <w:t>text</w:t>
            </w:r>
          </w:p>
        </w:tc>
        <w:tc>
          <w:tcPr>
            <w:tcW w:w="4236" w:type="dxa"/>
          </w:tcPr>
          <w:p w14:paraId="4E7D5A73" w14:textId="77777777" w:rsidR="002B6935" w:rsidRPr="00616987" w:rsidRDefault="002B6935" w:rsidP="00B97B9F">
            <w:pPr>
              <w:rPr>
                <w:rFonts w:asciiTheme="majorHAnsi" w:hAnsiTheme="majorHAnsi"/>
              </w:rPr>
            </w:pPr>
            <w:r w:rsidRPr="00616987">
              <w:rPr>
                <w:rFonts w:asciiTheme="majorHAnsi" w:hAnsiTheme="majorHAnsi"/>
                <w:sz w:val="20"/>
                <w:szCs w:val="20"/>
              </w:rPr>
              <w:t>Part I</w:t>
            </w:r>
            <w:r w:rsidR="00025D5D"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025D5D" w:rsidRPr="00616987">
              <w:rPr>
                <w:rFonts w:asciiTheme="majorHAnsi" w:hAnsiTheme="majorHAnsi"/>
                <w:sz w:val="20"/>
                <w:szCs w:val="20"/>
              </w:rPr>
              <w:t>7</w:t>
            </w:r>
            <w:r w:rsidRPr="00616987">
              <w:rPr>
                <w:rFonts w:asciiTheme="majorHAnsi" w:hAnsiTheme="majorHAnsi"/>
                <w:sz w:val="20"/>
                <w:szCs w:val="20"/>
              </w:rPr>
              <w:t xml:space="preserve">, Williams, pgs </w:t>
            </w:r>
            <w:r w:rsidR="00601D0B" w:rsidRPr="00616987">
              <w:rPr>
                <w:rFonts w:asciiTheme="majorHAnsi" w:hAnsiTheme="majorHAnsi"/>
                <w:sz w:val="20"/>
                <w:szCs w:val="20"/>
              </w:rPr>
              <w:t>125</w:t>
            </w:r>
            <w:r w:rsidRPr="00616987">
              <w:rPr>
                <w:rFonts w:asciiTheme="majorHAnsi" w:hAnsiTheme="majorHAnsi"/>
                <w:sz w:val="20"/>
                <w:szCs w:val="20"/>
              </w:rPr>
              <w:t>-</w:t>
            </w:r>
            <w:r w:rsidR="00601D0B" w:rsidRPr="00616987">
              <w:rPr>
                <w:rFonts w:asciiTheme="majorHAnsi" w:hAnsiTheme="majorHAnsi"/>
                <w:sz w:val="20"/>
                <w:szCs w:val="20"/>
              </w:rPr>
              <w:t>139</w:t>
            </w:r>
          </w:p>
        </w:tc>
        <w:tc>
          <w:tcPr>
            <w:tcW w:w="4410" w:type="dxa"/>
          </w:tcPr>
          <w:p w14:paraId="3A03BF9A" w14:textId="77777777" w:rsidR="002B6935" w:rsidRPr="00616987" w:rsidRDefault="00601D0B" w:rsidP="00B97B9F">
            <w:pPr>
              <w:rPr>
                <w:rFonts w:asciiTheme="majorHAnsi" w:hAnsiTheme="majorHAnsi"/>
              </w:rPr>
            </w:pPr>
            <w:r w:rsidRPr="00616987">
              <w:rPr>
                <w:rFonts w:asciiTheme="majorHAnsi" w:hAnsiTheme="majorHAnsi"/>
                <w:sz w:val="20"/>
                <w:szCs w:val="20"/>
              </w:rPr>
              <w:t>Lab provided by instructor</w:t>
            </w:r>
          </w:p>
        </w:tc>
      </w:tr>
      <w:tr w:rsidR="002B6935" w:rsidRPr="00616987" w14:paraId="6219D34A" w14:textId="77777777" w:rsidTr="00253AA0">
        <w:trPr>
          <w:trHeight w:val="341"/>
        </w:trPr>
        <w:tc>
          <w:tcPr>
            <w:tcW w:w="799" w:type="dxa"/>
          </w:tcPr>
          <w:p w14:paraId="1A9FABA1" w14:textId="77777777" w:rsidR="002B6935" w:rsidRPr="00616987" w:rsidRDefault="002B6935" w:rsidP="00B97B9F">
            <w:pPr>
              <w:rPr>
                <w:rFonts w:asciiTheme="majorHAnsi" w:hAnsiTheme="majorHAnsi"/>
              </w:rPr>
            </w:pPr>
            <w:r w:rsidRPr="00616987">
              <w:rPr>
                <w:rFonts w:asciiTheme="majorHAnsi" w:hAnsiTheme="majorHAnsi"/>
              </w:rPr>
              <w:t>6</w:t>
            </w:r>
          </w:p>
        </w:tc>
        <w:tc>
          <w:tcPr>
            <w:tcW w:w="4236" w:type="dxa"/>
          </w:tcPr>
          <w:p w14:paraId="7A880BFD" w14:textId="2CC2519B" w:rsidR="002B6935" w:rsidRPr="00616987" w:rsidRDefault="00B54B2C" w:rsidP="00B97B9F">
            <w:pPr>
              <w:rPr>
                <w:rFonts w:asciiTheme="majorHAnsi" w:hAnsiTheme="majorHAnsi"/>
              </w:rPr>
            </w:pPr>
            <w:r>
              <w:rPr>
                <w:rFonts w:asciiTheme="majorHAnsi" w:hAnsiTheme="majorHAnsi"/>
              </w:rPr>
              <w:t>Incorporating Human Touch</w:t>
            </w:r>
          </w:p>
        </w:tc>
        <w:tc>
          <w:tcPr>
            <w:tcW w:w="4410" w:type="dxa"/>
          </w:tcPr>
          <w:p w14:paraId="5040D435" w14:textId="77777777" w:rsidR="002B6935" w:rsidRPr="00616987" w:rsidRDefault="002B6935" w:rsidP="00B97B9F">
            <w:pPr>
              <w:rPr>
                <w:rFonts w:asciiTheme="majorHAnsi" w:hAnsiTheme="majorHAnsi"/>
              </w:rPr>
            </w:pPr>
            <w:r w:rsidRPr="00616987">
              <w:rPr>
                <w:rFonts w:asciiTheme="majorHAnsi" w:hAnsiTheme="majorHAnsi"/>
              </w:rPr>
              <w:t>Capacitive Sensor</w:t>
            </w:r>
          </w:p>
        </w:tc>
      </w:tr>
      <w:tr w:rsidR="00FD7316" w:rsidRPr="00616987" w14:paraId="3BE825F5" w14:textId="77777777" w:rsidTr="00253AA0">
        <w:trPr>
          <w:trHeight w:val="341"/>
        </w:trPr>
        <w:tc>
          <w:tcPr>
            <w:tcW w:w="799" w:type="dxa"/>
          </w:tcPr>
          <w:p w14:paraId="13CB9627" w14:textId="77777777" w:rsidR="00FD7316" w:rsidRPr="00616987" w:rsidRDefault="00FD7316" w:rsidP="00B97B9F">
            <w:pPr>
              <w:rPr>
                <w:rFonts w:asciiTheme="majorHAnsi" w:hAnsiTheme="majorHAnsi"/>
              </w:rPr>
            </w:pPr>
            <w:r w:rsidRPr="00616987">
              <w:rPr>
                <w:rFonts w:asciiTheme="majorHAnsi" w:hAnsiTheme="majorHAnsi"/>
                <w:sz w:val="20"/>
                <w:szCs w:val="20"/>
              </w:rPr>
              <w:t>text</w:t>
            </w:r>
          </w:p>
        </w:tc>
        <w:tc>
          <w:tcPr>
            <w:tcW w:w="4236" w:type="dxa"/>
          </w:tcPr>
          <w:p w14:paraId="044C0899" w14:textId="77777777" w:rsidR="00FD7316" w:rsidRPr="00616987" w:rsidRDefault="007D75A3" w:rsidP="00B97B9F">
            <w:pPr>
              <w:rPr>
                <w:rFonts w:asciiTheme="majorHAnsi" w:hAnsiTheme="majorHAnsi"/>
              </w:rPr>
            </w:pPr>
            <w:r w:rsidRPr="00616987">
              <w:rPr>
                <w:rFonts w:asciiTheme="majorHAnsi" w:hAnsiTheme="majorHAnsi"/>
                <w:sz w:val="20"/>
                <w:szCs w:val="20"/>
              </w:rPr>
              <w:t>Part II</w:t>
            </w:r>
            <w:r w:rsidR="00FD7316" w:rsidRPr="00616987">
              <w:rPr>
                <w:rFonts w:asciiTheme="majorHAnsi" w:hAnsiTheme="majorHAnsi"/>
                <w:sz w:val="20"/>
                <w:szCs w:val="20"/>
              </w:rPr>
              <w:t xml:space="preserve">, </w:t>
            </w:r>
            <w:r w:rsidRPr="00616987">
              <w:rPr>
                <w:rFonts w:asciiTheme="majorHAnsi" w:hAnsiTheme="majorHAnsi"/>
                <w:sz w:val="20"/>
                <w:szCs w:val="20"/>
              </w:rPr>
              <w:t xml:space="preserve">Chapter </w:t>
            </w:r>
            <w:r w:rsidR="00FD7316" w:rsidRPr="00616987">
              <w:rPr>
                <w:rFonts w:asciiTheme="majorHAnsi" w:hAnsiTheme="majorHAnsi"/>
                <w:sz w:val="20"/>
                <w:szCs w:val="20"/>
              </w:rPr>
              <w:t>8, Williams, pgs 153-163</w:t>
            </w:r>
          </w:p>
        </w:tc>
        <w:tc>
          <w:tcPr>
            <w:tcW w:w="4410" w:type="dxa"/>
          </w:tcPr>
          <w:p w14:paraId="73F2926C" w14:textId="77777777" w:rsidR="00FD7316" w:rsidRPr="00616987" w:rsidRDefault="007D75A3" w:rsidP="00B97B9F">
            <w:pPr>
              <w:rPr>
                <w:rFonts w:asciiTheme="majorHAnsi" w:hAnsiTheme="majorHAnsi"/>
              </w:rPr>
            </w:pPr>
            <w:r w:rsidRPr="00616987">
              <w:rPr>
                <w:rFonts w:asciiTheme="majorHAnsi" w:hAnsiTheme="majorHAnsi"/>
                <w:sz w:val="20"/>
                <w:szCs w:val="20"/>
              </w:rPr>
              <w:t>Part II</w:t>
            </w:r>
            <w:r w:rsidR="00FD7316" w:rsidRPr="00616987">
              <w:rPr>
                <w:rFonts w:asciiTheme="majorHAnsi" w:hAnsiTheme="majorHAnsi"/>
                <w:sz w:val="20"/>
                <w:szCs w:val="20"/>
              </w:rPr>
              <w:t xml:space="preserve">, </w:t>
            </w:r>
            <w:r w:rsidRPr="00616987">
              <w:rPr>
                <w:rFonts w:asciiTheme="majorHAnsi" w:hAnsiTheme="majorHAnsi"/>
                <w:sz w:val="20"/>
                <w:szCs w:val="20"/>
              </w:rPr>
              <w:t xml:space="preserve">Chapter </w:t>
            </w:r>
            <w:r w:rsidR="00FD7316" w:rsidRPr="00616987">
              <w:rPr>
                <w:rFonts w:asciiTheme="majorHAnsi" w:hAnsiTheme="majorHAnsi"/>
                <w:sz w:val="20"/>
                <w:szCs w:val="20"/>
              </w:rPr>
              <w:t>8, Williams, pgs 164-174</w:t>
            </w:r>
          </w:p>
        </w:tc>
      </w:tr>
      <w:tr w:rsidR="002B6935" w:rsidRPr="00616987" w14:paraId="25F8D767" w14:textId="77777777" w:rsidTr="00253AA0">
        <w:tc>
          <w:tcPr>
            <w:tcW w:w="799" w:type="dxa"/>
          </w:tcPr>
          <w:p w14:paraId="5404F10F" w14:textId="77777777" w:rsidR="002B6935" w:rsidRPr="00616987" w:rsidRDefault="002B6935" w:rsidP="00B97B9F">
            <w:pPr>
              <w:rPr>
                <w:rFonts w:asciiTheme="majorHAnsi" w:hAnsiTheme="majorHAnsi"/>
              </w:rPr>
            </w:pPr>
            <w:r w:rsidRPr="00616987">
              <w:rPr>
                <w:rFonts w:asciiTheme="majorHAnsi" w:hAnsiTheme="majorHAnsi"/>
              </w:rPr>
              <w:t>7</w:t>
            </w:r>
          </w:p>
        </w:tc>
        <w:tc>
          <w:tcPr>
            <w:tcW w:w="4236" w:type="dxa"/>
          </w:tcPr>
          <w:p w14:paraId="5CA0AA1C" w14:textId="77777777" w:rsidR="002B6935" w:rsidRPr="00616987" w:rsidRDefault="002B6935" w:rsidP="00B97B9F">
            <w:pPr>
              <w:rPr>
                <w:rFonts w:asciiTheme="majorHAnsi" w:hAnsiTheme="majorHAnsi"/>
              </w:rPr>
            </w:pPr>
            <w:r w:rsidRPr="00616987">
              <w:rPr>
                <w:rFonts w:asciiTheme="majorHAnsi" w:hAnsiTheme="majorHAnsi"/>
              </w:rPr>
              <w:t>Open Lab</w:t>
            </w:r>
          </w:p>
        </w:tc>
        <w:tc>
          <w:tcPr>
            <w:tcW w:w="4410" w:type="dxa"/>
          </w:tcPr>
          <w:p w14:paraId="1AAACFF6" w14:textId="77777777" w:rsidR="002B6935" w:rsidRPr="00616987" w:rsidRDefault="002B6935" w:rsidP="00B97B9F">
            <w:pPr>
              <w:rPr>
                <w:rFonts w:asciiTheme="majorHAnsi" w:hAnsiTheme="majorHAnsi"/>
              </w:rPr>
            </w:pPr>
            <w:r w:rsidRPr="00616987">
              <w:rPr>
                <w:rFonts w:asciiTheme="majorHAnsi" w:hAnsiTheme="majorHAnsi"/>
              </w:rPr>
              <w:t>Open Lab</w:t>
            </w:r>
          </w:p>
        </w:tc>
      </w:tr>
      <w:tr w:rsidR="002B6935" w:rsidRPr="00616987" w14:paraId="2033AD5A" w14:textId="77777777" w:rsidTr="00253AA0">
        <w:tc>
          <w:tcPr>
            <w:tcW w:w="799" w:type="dxa"/>
          </w:tcPr>
          <w:p w14:paraId="566C4563" w14:textId="77777777" w:rsidR="002B6935" w:rsidRPr="00616987" w:rsidRDefault="002B6935" w:rsidP="00B97B9F">
            <w:pPr>
              <w:rPr>
                <w:rFonts w:asciiTheme="majorHAnsi" w:hAnsiTheme="majorHAnsi"/>
              </w:rPr>
            </w:pPr>
            <w:r w:rsidRPr="00616987">
              <w:rPr>
                <w:rFonts w:asciiTheme="majorHAnsi" w:hAnsiTheme="majorHAnsi"/>
              </w:rPr>
              <w:t>8</w:t>
            </w:r>
          </w:p>
        </w:tc>
        <w:tc>
          <w:tcPr>
            <w:tcW w:w="4236" w:type="dxa"/>
          </w:tcPr>
          <w:p w14:paraId="12AEBEEF" w14:textId="56868184" w:rsidR="002B6935" w:rsidRPr="00616987" w:rsidRDefault="00793820" w:rsidP="00B97B9F">
            <w:pPr>
              <w:rPr>
                <w:rFonts w:asciiTheme="majorHAnsi" w:hAnsiTheme="majorHAnsi"/>
              </w:rPr>
            </w:pPr>
            <w:r>
              <w:rPr>
                <w:rFonts w:asciiTheme="majorHAnsi" w:hAnsiTheme="majorHAnsi"/>
              </w:rPr>
              <w:t>Audio Synthesis II</w:t>
            </w:r>
          </w:p>
        </w:tc>
        <w:tc>
          <w:tcPr>
            <w:tcW w:w="4410" w:type="dxa"/>
          </w:tcPr>
          <w:p w14:paraId="54DF93BD" w14:textId="77777777" w:rsidR="002B6935" w:rsidRPr="00616987" w:rsidRDefault="002B6935" w:rsidP="00B97B9F">
            <w:pPr>
              <w:rPr>
                <w:rFonts w:asciiTheme="majorHAnsi" w:hAnsiTheme="majorHAnsi"/>
              </w:rPr>
            </w:pPr>
            <w:r w:rsidRPr="00616987">
              <w:rPr>
                <w:rFonts w:asciiTheme="majorHAnsi" w:hAnsiTheme="majorHAnsi"/>
              </w:rPr>
              <w:t>8-bit Organ</w:t>
            </w:r>
          </w:p>
        </w:tc>
      </w:tr>
      <w:tr w:rsidR="002E7594" w:rsidRPr="00616987" w14:paraId="4990383E" w14:textId="77777777" w:rsidTr="00253AA0">
        <w:tc>
          <w:tcPr>
            <w:tcW w:w="799" w:type="dxa"/>
          </w:tcPr>
          <w:p w14:paraId="798E1A8D" w14:textId="77777777" w:rsidR="002E7594" w:rsidRPr="00616987" w:rsidRDefault="002E7594" w:rsidP="00B97B9F">
            <w:pPr>
              <w:rPr>
                <w:rFonts w:asciiTheme="majorHAnsi" w:hAnsiTheme="majorHAnsi"/>
              </w:rPr>
            </w:pPr>
            <w:r w:rsidRPr="00616987">
              <w:rPr>
                <w:rFonts w:asciiTheme="majorHAnsi" w:hAnsiTheme="majorHAnsi"/>
                <w:sz w:val="20"/>
                <w:szCs w:val="20"/>
              </w:rPr>
              <w:t>text</w:t>
            </w:r>
          </w:p>
        </w:tc>
        <w:tc>
          <w:tcPr>
            <w:tcW w:w="4236" w:type="dxa"/>
          </w:tcPr>
          <w:p w14:paraId="0CBD9D42" w14:textId="77777777" w:rsidR="002E7594" w:rsidRPr="00616987" w:rsidRDefault="007D75A3" w:rsidP="00B97B9F">
            <w:pPr>
              <w:rPr>
                <w:rFonts w:asciiTheme="majorHAnsi" w:hAnsiTheme="majorHAnsi"/>
                <w:sz w:val="20"/>
                <w:szCs w:val="20"/>
              </w:rPr>
            </w:pPr>
            <w:r w:rsidRPr="00616987">
              <w:rPr>
                <w:rFonts w:asciiTheme="majorHAnsi" w:hAnsiTheme="majorHAnsi"/>
                <w:sz w:val="20"/>
                <w:szCs w:val="20"/>
              </w:rPr>
              <w:t>Part II</w:t>
            </w:r>
            <w:r w:rsidR="002E7594" w:rsidRPr="00616987">
              <w:rPr>
                <w:rFonts w:asciiTheme="majorHAnsi" w:hAnsiTheme="majorHAnsi"/>
                <w:sz w:val="20"/>
                <w:szCs w:val="20"/>
              </w:rPr>
              <w:t xml:space="preserve">, </w:t>
            </w:r>
            <w:r w:rsidRPr="00616987">
              <w:rPr>
                <w:rFonts w:asciiTheme="majorHAnsi" w:hAnsiTheme="majorHAnsi"/>
                <w:sz w:val="20"/>
                <w:szCs w:val="20"/>
              </w:rPr>
              <w:t xml:space="preserve">Chapter </w:t>
            </w:r>
            <w:r w:rsidR="002E7594" w:rsidRPr="00616987">
              <w:rPr>
                <w:rFonts w:asciiTheme="majorHAnsi" w:hAnsiTheme="majorHAnsi"/>
                <w:sz w:val="20"/>
                <w:szCs w:val="20"/>
              </w:rPr>
              <w:t>9, Williams, pgs 175-184</w:t>
            </w:r>
          </w:p>
          <w:p w14:paraId="5B9D90A7" w14:textId="2D7A17D2" w:rsidR="00164077" w:rsidRPr="00616987" w:rsidRDefault="00164077" w:rsidP="00B97B9F">
            <w:pPr>
              <w:rPr>
                <w:rFonts w:asciiTheme="majorHAnsi" w:hAnsiTheme="majorHAnsi"/>
              </w:rPr>
            </w:pPr>
            <w:r w:rsidRPr="00616987">
              <w:rPr>
                <w:rFonts w:asciiTheme="majorHAnsi" w:hAnsiTheme="majorHAnsi"/>
                <w:sz w:val="20"/>
                <w:szCs w:val="20"/>
              </w:rPr>
              <w:t xml:space="preserve">Part II, Chapter 10, Williams, pgs </w:t>
            </w:r>
            <w:r w:rsidR="00695993" w:rsidRPr="00616987">
              <w:rPr>
                <w:rFonts w:asciiTheme="majorHAnsi" w:hAnsiTheme="majorHAnsi"/>
                <w:sz w:val="20"/>
                <w:szCs w:val="20"/>
              </w:rPr>
              <w:t>199-211</w:t>
            </w:r>
          </w:p>
        </w:tc>
        <w:tc>
          <w:tcPr>
            <w:tcW w:w="4410" w:type="dxa"/>
          </w:tcPr>
          <w:p w14:paraId="46C33334" w14:textId="265F2E5B" w:rsidR="002E7594" w:rsidRPr="00616987" w:rsidRDefault="002E7594" w:rsidP="00B97B9F">
            <w:pPr>
              <w:rPr>
                <w:rFonts w:asciiTheme="majorHAnsi" w:hAnsiTheme="majorHAnsi"/>
              </w:rPr>
            </w:pPr>
            <w:r w:rsidRPr="00616987">
              <w:rPr>
                <w:rFonts w:asciiTheme="majorHAnsi" w:hAnsiTheme="majorHAnsi"/>
                <w:sz w:val="20"/>
                <w:szCs w:val="20"/>
              </w:rPr>
              <w:t>Part I</w:t>
            </w:r>
            <w:r w:rsidR="007D75A3" w:rsidRPr="00616987">
              <w:rPr>
                <w:rFonts w:asciiTheme="majorHAnsi" w:hAnsiTheme="majorHAnsi"/>
                <w:sz w:val="20"/>
                <w:szCs w:val="20"/>
              </w:rPr>
              <w:t>I</w:t>
            </w:r>
            <w:r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B90316" w:rsidRPr="00616987">
              <w:rPr>
                <w:rFonts w:asciiTheme="majorHAnsi" w:hAnsiTheme="majorHAnsi"/>
                <w:sz w:val="20"/>
                <w:szCs w:val="20"/>
              </w:rPr>
              <w:t>9</w:t>
            </w:r>
            <w:r w:rsidRPr="00616987">
              <w:rPr>
                <w:rFonts w:asciiTheme="majorHAnsi" w:hAnsiTheme="majorHAnsi"/>
                <w:sz w:val="20"/>
                <w:szCs w:val="20"/>
              </w:rPr>
              <w:t xml:space="preserve">, Williams, pgs </w:t>
            </w:r>
            <w:r w:rsidR="00B90316" w:rsidRPr="00616987">
              <w:rPr>
                <w:rFonts w:asciiTheme="majorHAnsi" w:hAnsiTheme="majorHAnsi"/>
                <w:sz w:val="20"/>
                <w:szCs w:val="20"/>
              </w:rPr>
              <w:t>182</w:t>
            </w:r>
            <w:r w:rsidRPr="00616987">
              <w:rPr>
                <w:rFonts w:asciiTheme="majorHAnsi" w:hAnsiTheme="majorHAnsi"/>
                <w:sz w:val="20"/>
                <w:szCs w:val="20"/>
              </w:rPr>
              <w:t>-</w:t>
            </w:r>
            <w:r w:rsidR="00B90316" w:rsidRPr="00616987">
              <w:rPr>
                <w:rFonts w:asciiTheme="majorHAnsi" w:hAnsiTheme="majorHAnsi"/>
                <w:sz w:val="20"/>
                <w:szCs w:val="20"/>
              </w:rPr>
              <w:t>186</w:t>
            </w:r>
          </w:p>
        </w:tc>
      </w:tr>
      <w:tr w:rsidR="002E7594" w:rsidRPr="00616987" w14:paraId="606CBDFD" w14:textId="77777777" w:rsidTr="00253AA0">
        <w:tc>
          <w:tcPr>
            <w:tcW w:w="799" w:type="dxa"/>
          </w:tcPr>
          <w:p w14:paraId="3CCA8102" w14:textId="77777777" w:rsidR="002E7594" w:rsidRPr="00616987" w:rsidRDefault="002E7594" w:rsidP="00B97B9F">
            <w:pPr>
              <w:rPr>
                <w:rFonts w:asciiTheme="majorHAnsi" w:hAnsiTheme="majorHAnsi"/>
              </w:rPr>
            </w:pPr>
            <w:r w:rsidRPr="00616987">
              <w:rPr>
                <w:rFonts w:asciiTheme="majorHAnsi" w:hAnsiTheme="majorHAnsi"/>
              </w:rPr>
              <w:t>9</w:t>
            </w:r>
          </w:p>
        </w:tc>
        <w:tc>
          <w:tcPr>
            <w:tcW w:w="4236" w:type="dxa"/>
          </w:tcPr>
          <w:p w14:paraId="3FC40570" w14:textId="17E9500E" w:rsidR="002E7594" w:rsidRPr="00616987" w:rsidRDefault="00793820" w:rsidP="00B97B9F">
            <w:pPr>
              <w:rPr>
                <w:rFonts w:asciiTheme="majorHAnsi" w:hAnsiTheme="majorHAnsi"/>
              </w:rPr>
            </w:pPr>
            <w:r>
              <w:rPr>
                <w:rFonts w:asciiTheme="majorHAnsi" w:hAnsiTheme="majorHAnsi"/>
              </w:rPr>
              <w:t>Detecting sound</w:t>
            </w:r>
          </w:p>
        </w:tc>
        <w:tc>
          <w:tcPr>
            <w:tcW w:w="4410" w:type="dxa"/>
          </w:tcPr>
          <w:p w14:paraId="5E11801D" w14:textId="77777777" w:rsidR="002E7594" w:rsidRPr="00616987" w:rsidRDefault="002E7594" w:rsidP="00B97B9F">
            <w:pPr>
              <w:rPr>
                <w:rFonts w:asciiTheme="majorHAnsi" w:hAnsiTheme="majorHAnsi"/>
              </w:rPr>
            </w:pPr>
            <w:r w:rsidRPr="00616987">
              <w:rPr>
                <w:rFonts w:asciiTheme="majorHAnsi" w:hAnsiTheme="majorHAnsi"/>
              </w:rPr>
              <w:t xml:space="preserve">Voltage Scaling/Footstep Detector </w:t>
            </w:r>
          </w:p>
        </w:tc>
      </w:tr>
      <w:tr w:rsidR="002E7594" w:rsidRPr="00616987" w14:paraId="1438F545" w14:textId="77777777" w:rsidTr="00253AA0">
        <w:tc>
          <w:tcPr>
            <w:tcW w:w="799" w:type="dxa"/>
          </w:tcPr>
          <w:p w14:paraId="46C16A80" w14:textId="77777777" w:rsidR="002E7594" w:rsidRPr="00616987" w:rsidRDefault="002E7594" w:rsidP="00B97B9F">
            <w:pPr>
              <w:rPr>
                <w:rFonts w:asciiTheme="majorHAnsi" w:hAnsiTheme="majorHAnsi"/>
              </w:rPr>
            </w:pPr>
            <w:r w:rsidRPr="00616987">
              <w:rPr>
                <w:rFonts w:asciiTheme="majorHAnsi" w:hAnsiTheme="majorHAnsi"/>
                <w:sz w:val="20"/>
                <w:szCs w:val="20"/>
              </w:rPr>
              <w:t>text</w:t>
            </w:r>
          </w:p>
        </w:tc>
        <w:tc>
          <w:tcPr>
            <w:tcW w:w="4236" w:type="dxa"/>
          </w:tcPr>
          <w:p w14:paraId="051F974E" w14:textId="1BBA0E75" w:rsidR="002E7594" w:rsidRPr="00616987" w:rsidRDefault="002E7594" w:rsidP="00B97B9F">
            <w:pPr>
              <w:rPr>
                <w:rFonts w:asciiTheme="majorHAnsi" w:hAnsiTheme="majorHAnsi"/>
              </w:rPr>
            </w:pPr>
            <w:r w:rsidRPr="00616987">
              <w:rPr>
                <w:rFonts w:asciiTheme="majorHAnsi" w:hAnsiTheme="majorHAnsi"/>
                <w:sz w:val="20"/>
                <w:szCs w:val="20"/>
              </w:rPr>
              <w:t>Part I</w:t>
            </w:r>
            <w:r w:rsidR="007D75A3" w:rsidRPr="00616987">
              <w:rPr>
                <w:rFonts w:asciiTheme="majorHAnsi" w:hAnsiTheme="majorHAnsi"/>
                <w:sz w:val="20"/>
                <w:szCs w:val="20"/>
              </w:rPr>
              <w:t>I</w:t>
            </w:r>
            <w:r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164077" w:rsidRPr="00616987">
              <w:rPr>
                <w:rFonts w:asciiTheme="majorHAnsi" w:hAnsiTheme="majorHAnsi"/>
                <w:sz w:val="20"/>
                <w:szCs w:val="20"/>
              </w:rPr>
              <w:t>12</w:t>
            </w:r>
            <w:r w:rsidRPr="00616987">
              <w:rPr>
                <w:rFonts w:asciiTheme="majorHAnsi" w:hAnsiTheme="majorHAnsi"/>
                <w:sz w:val="20"/>
                <w:szCs w:val="20"/>
              </w:rPr>
              <w:t xml:space="preserve">, Williams, pgs </w:t>
            </w:r>
            <w:r w:rsidR="00164077" w:rsidRPr="00616987">
              <w:rPr>
                <w:rFonts w:asciiTheme="majorHAnsi" w:hAnsiTheme="majorHAnsi"/>
                <w:sz w:val="20"/>
                <w:szCs w:val="20"/>
              </w:rPr>
              <w:t>243</w:t>
            </w:r>
            <w:r w:rsidRPr="00616987">
              <w:rPr>
                <w:rFonts w:asciiTheme="majorHAnsi" w:hAnsiTheme="majorHAnsi"/>
                <w:sz w:val="20"/>
                <w:szCs w:val="20"/>
              </w:rPr>
              <w:t>-</w:t>
            </w:r>
            <w:r w:rsidR="00164077" w:rsidRPr="00616987">
              <w:rPr>
                <w:rFonts w:asciiTheme="majorHAnsi" w:hAnsiTheme="majorHAnsi"/>
                <w:sz w:val="20"/>
                <w:szCs w:val="20"/>
              </w:rPr>
              <w:t>251</w:t>
            </w:r>
          </w:p>
        </w:tc>
        <w:tc>
          <w:tcPr>
            <w:tcW w:w="4410" w:type="dxa"/>
          </w:tcPr>
          <w:p w14:paraId="27FC46E8" w14:textId="2B162CB3" w:rsidR="002E7594" w:rsidRPr="00616987" w:rsidRDefault="002E7594" w:rsidP="00B97B9F">
            <w:pPr>
              <w:rPr>
                <w:rFonts w:asciiTheme="majorHAnsi" w:hAnsiTheme="majorHAnsi"/>
              </w:rPr>
            </w:pPr>
            <w:r w:rsidRPr="00616987">
              <w:rPr>
                <w:rFonts w:asciiTheme="majorHAnsi" w:hAnsiTheme="majorHAnsi"/>
                <w:sz w:val="20"/>
                <w:szCs w:val="20"/>
              </w:rPr>
              <w:t>Part I</w:t>
            </w:r>
            <w:r w:rsidR="007D75A3" w:rsidRPr="00616987">
              <w:rPr>
                <w:rFonts w:asciiTheme="majorHAnsi" w:hAnsiTheme="majorHAnsi"/>
                <w:sz w:val="20"/>
                <w:szCs w:val="20"/>
              </w:rPr>
              <w:t>I</w:t>
            </w:r>
            <w:r w:rsidRPr="00616987">
              <w:rPr>
                <w:rFonts w:asciiTheme="majorHAnsi" w:hAnsiTheme="majorHAnsi"/>
                <w:sz w:val="20"/>
                <w:szCs w:val="20"/>
              </w:rPr>
              <w:t xml:space="preserve">, </w:t>
            </w:r>
            <w:r w:rsidR="007D75A3" w:rsidRPr="00616987">
              <w:rPr>
                <w:rFonts w:asciiTheme="majorHAnsi" w:hAnsiTheme="majorHAnsi"/>
                <w:sz w:val="20"/>
                <w:szCs w:val="20"/>
              </w:rPr>
              <w:t xml:space="preserve">Chapter </w:t>
            </w:r>
            <w:r w:rsidR="00164077" w:rsidRPr="00616987">
              <w:rPr>
                <w:rFonts w:asciiTheme="majorHAnsi" w:hAnsiTheme="majorHAnsi"/>
                <w:sz w:val="20"/>
                <w:szCs w:val="20"/>
              </w:rPr>
              <w:t>12</w:t>
            </w:r>
            <w:r w:rsidRPr="00616987">
              <w:rPr>
                <w:rFonts w:asciiTheme="majorHAnsi" w:hAnsiTheme="majorHAnsi"/>
                <w:sz w:val="20"/>
                <w:szCs w:val="20"/>
              </w:rPr>
              <w:t xml:space="preserve">, Williams, pgs </w:t>
            </w:r>
            <w:r w:rsidR="00164077" w:rsidRPr="00616987">
              <w:rPr>
                <w:rFonts w:asciiTheme="majorHAnsi" w:hAnsiTheme="majorHAnsi"/>
                <w:sz w:val="20"/>
                <w:szCs w:val="20"/>
              </w:rPr>
              <w:t>252</w:t>
            </w:r>
            <w:r w:rsidRPr="00616987">
              <w:rPr>
                <w:rFonts w:asciiTheme="majorHAnsi" w:hAnsiTheme="majorHAnsi"/>
                <w:sz w:val="20"/>
                <w:szCs w:val="20"/>
              </w:rPr>
              <w:t>-</w:t>
            </w:r>
            <w:r w:rsidR="00164077" w:rsidRPr="00616987">
              <w:rPr>
                <w:rFonts w:asciiTheme="majorHAnsi" w:hAnsiTheme="majorHAnsi"/>
                <w:sz w:val="20"/>
                <w:szCs w:val="20"/>
              </w:rPr>
              <w:t>266</w:t>
            </w:r>
          </w:p>
        </w:tc>
      </w:tr>
      <w:tr w:rsidR="002E7594" w:rsidRPr="00616987" w14:paraId="2C871577" w14:textId="77777777" w:rsidTr="00253AA0">
        <w:tc>
          <w:tcPr>
            <w:tcW w:w="799" w:type="dxa"/>
          </w:tcPr>
          <w:p w14:paraId="68261A60" w14:textId="77777777" w:rsidR="002E7594" w:rsidRPr="00616987" w:rsidRDefault="002E7594" w:rsidP="00B97B9F">
            <w:pPr>
              <w:rPr>
                <w:rFonts w:asciiTheme="majorHAnsi" w:hAnsiTheme="majorHAnsi"/>
              </w:rPr>
            </w:pPr>
            <w:r w:rsidRPr="00616987">
              <w:rPr>
                <w:rFonts w:asciiTheme="majorHAnsi" w:hAnsiTheme="majorHAnsi"/>
              </w:rPr>
              <w:t>10</w:t>
            </w:r>
          </w:p>
        </w:tc>
        <w:tc>
          <w:tcPr>
            <w:tcW w:w="4236" w:type="dxa"/>
          </w:tcPr>
          <w:p w14:paraId="18CECB90" w14:textId="39D90AF7" w:rsidR="002E7594" w:rsidRPr="00616987" w:rsidRDefault="00793820" w:rsidP="00B97B9F">
            <w:pPr>
              <w:rPr>
                <w:rFonts w:asciiTheme="majorHAnsi" w:hAnsiTheme="majorHAnsi"/>
              </w:rPr>
            </w:pPr>
            <w:r>
              <w:rPr>
                <w:rFonts w:asciiTheme="majorHAnsi" w:hAnsiTheme="majorHAnsi"/>
              </w:rPr>
              <w:t>Audio Synthesis III</w:t>
            </w:r>
          </w:p>
        </w:tc>
        <w:tc>
          <w:tcPr>
            <w:tcW w:w="4410" w:type="dxa"/>
          </w:tcPr>
          <w:p w14:paraId="5064225C" w14:textId="77777777" w:rsidR="002E7594" w:rsidRPr="00616987" w:rsidRDefault="002E7594" w:rsidP="00B97B9F">
            <w:pPr>
              <w:rPr>
                <w:rFonts w:asciiTheme="majorHAnsi" w:hAnsiTheme="majorHAnsi"/>
              </w:rPr>
            </w:pPr>
            <w:r w:rsidRPr="00616987">
              <w:rPr>
                <w:rFonts w:asciiTheme="majorHAnsi" w:hAnsiTheme="majorHAnsi"/>
              </w:rPr>
              <w:t>Digital Synthesizer</w:t>
            </w:r>
          </w:p>
        </w:tc>
      </w:tr>
      <w:tr w:rsidR="007D75A3" w:rsidRPr="00616987" w14:paraId="393EC395" w14:textId="77777777" w:rsidTr="00253AA0">
        <w:tc>
          <w:tcPr>
            <w:tcW w:w="799" w:type="dxa"/>
          </w:tcPr>
          <w:p w14:paraId="554F3B3D" w14:textId="77777777" w:rsidR="007D75A3" w:rsidRPr="00616987" w:rsidRDefault="007D75A3" w:rsidP="00B97B9F">
            <w:pPr>
              <w:rPr>
                <w:rFonts w:asciiTheme="majorHAnsi" w:hAnsiTheme="majorHAnsi"/>
              </w:rPr>
            </w:pPr>
            <w:r w:rsidRPr="00616987">
              <w:rPr>
                <w:rFonts w:asciiTheme="majorHAnsi" w:hAnsiTheme="majorHAnsi"/>
                <w:sz w:val="20"/>
                <w:szCs w:val="20"/>
              </w:rPr>
              <w:t>text</w:t>
            </w:r>
          </w:p>
        </w:tc>
        <w:tc>
          <w:tcPr>
            <w:tcW w:w="4236" w:type="dxa"/>
          </w:tcPr>
          <w:p w14:paraId="5BA0782A" w14:textId="6D69F012" w:rsidR="007D75A3" w:rsidRPr="00616987" w:rsidRDefault="007D75A3" w:rsidP="00B97B9F">
            <w:pPr>
              <w:rPr>
                <w:rFonts w:asciiTheme="majorHAnsi" w:hAnsiTheme="majorHAnsi"/>
              </w:rPr>
            </w:pPr>
            <w:r w:rsidRPr="00616987">
              <w:rPr>
                <w:rFonts w:asciiTheme="majorHAnsi" w:hAnsiTheme="majorHAnsi"/>
                <w:sz w:val="20"/>
                <w:szCs w:val="20"/>
              </w:rPr>
              <w:t>Part II</w:t>
            </w:r>
            <w:r w:rsidR="00695993" w:rsidRPr="00616987">
              <w:rPr>
                <w:rFonts w:asciiTheme="majorHAnsi" w:hAnsiTheme="majorHAnsi"/>
                <w:sz w:val="20"/>
                <w:szCs w:val="20"/>
              </w:rPr>
              <w:t>I</w:t>
            </w:r>
            <w:r w:rsidRPr="00616987">
              <w:rPr>
                <w:rFonts w:asciiTheme="majorHAnsi" w:hAnsiTheme="majorHAnsi"/>
                <w:sz w:val="20"/>
                <w:szCs w:val="20"/>
              </w:rPr>
              <w:t xml:space="preserve">, Chapter </w:t>
            </w:r>
            <w:r w:rsidR="00695993" w:rsidRPr="00616987">
              <w:rPr>
                <w:rFonts w:asciiTheme="majorHAnsi" w:hAnsiTheme="majorHAnsi"/>
                <w:sz w:val="20"/>
                <w:szCs w:val="20"/>
              </w:rPr>
              <w:t>13</w:t>
            </w:r>
            <w:r w:rsidRPr="00616987">
              <w:rPr>
                <w:rFonts w:asciiTheme="majorHAnsi" w:hAnsiTheme="majorHAnsi"/>
                <w:sz w:val="20"/>
                <w:szCs w:val="20"/>
              </w:rPr>
              <w:t xml:space="preserve">, Williams, pgs </w:t>
            </w:r>
            <w:r w:rsidR="00695993" w:rsidRPr="00616987">
              <w:rPr>
                <w:rFonts w:asciiTheme="majorHAnsi" w:hAnsiTheme="majorHAnsi"/>
                <w:sz w:val="20"/>
                <w:szCs w:val="20"/>
              </w:rPr>
              <w:t>269</w:t>
            </w:r>
            <w:r w:rsidRPr="00616987">
              <w:rPr>
                <w:rFonts w:asciiTheme="majorHAnsi" w:hAnsiTheme="majorHAnsi"/>
                <w:sz w:val="20"/>
                <w:szCs w:val="20"/>
              </w:rPr>
              <w:t>-</w:t>
            </w:r>
            <w:r w:rsidR="00695993" w:rsidRPr="00616987">
              <w:rPr>
                <w:rFonts w:asciiTheme="majorHAnsi" w:hAnsiTheme="majorHAnsi"/>
                <w:sz w:val="20"/>
                <w:szCs w:val="20"/>
              </w:rPr>
              <w:t>284</w:t>
            </w:r>
          </w:p>
        </w:tc>
        <w:tc>
          <w:tcPr>
            <w:tcW w:w="4410" w:type="dxa"/>
          </w:tcPr>
          <w:p w14:paraId="362EB767" w14:textId="726676FC" w:rsidR="007D75A3" w:rsidRPr="00616987" w:rsidRDefault="00695993" w:rsidP="00B97B9F">
            <w:pPr>
              <w:rPr>
                <w:rFonts w:asciiTheme="majorHAnsi" w:hAnsiTheme="majorHAnsi"/>
              </w:rPr>
            </w:pPr>
            <w:r w:rsidRPr="00616987">
              <w:rPr>
                <w:rFonts w:asciiTheme="majorHAnsi" w:hAnsiTheme="majorHAnsi"/>
                <w:sz w:val="20"/>
                <w:szCs w:val="20"/>
              </w:rPr>
              <w:t>Part III, Chapter 13, Williams, pgs 269-284</w:t>
            </w:r>
          </w:p>
        </w:tc>
      </w:tr>
      <w:tr w:rsidR="002E7594" w:rsidRPr="00616987" w14:paraId="3B218456" w14:textId="77777777" w:rsidTr="00253AA0">
        <w:trPr>
          <w:trHeight w:val="305"/>
        </w:trPr>
        <w:tc>
          <w:tcPr>
            <w:tcW w:w="799" w:type="dxa"/>
          </w:tcPr>
          <w:p w14:paraId="37E20AD0" w14:textId="77777777" w:rsidR="002E7594" w:rsidRPr="00616987" w:rsidRDefault="002E7594" w:rsidP="00B97B9F">
            <w:pPr>
              <w:rPr>
                <w:rFonts w:asciiTheme="majorHAnsi" w:hAnsiTheme="majorHAnsi"/>
              </w:rPr>
            </w:pPr>
            <w:r w:rsidRPr="00616987">
              <w:rPr>
                <w:rFonts w:asciiTheme="majorHAnsi" w:hAnsiTheme="majorHAnsi"/>
              </w:rPr>
              <w:t>11</w:t>
            </w:r>
          </w:p>
        </w:tc>
        <w:tc>
          <w:tcPr>
            <w:tcW w:w="4236" w:type="dxa"/>
          </w:tcPr>
          <w:p w14:paraId="75C5A5AD" w14:textId="42E8D564" w:rsidR="002E7594" w:rsidRPr="00616987" w:rsidRDefault="00793820" w:rsidP="00B97B9F">
            <w:pPr>
              <w:contextualSpacing/>
              <w:rPr>
                <w:rFonts w:asciiTheme="majorHAnsi" w:hAnsiTheme="majorHAnsi"/>
              </w:rPr>
            </w:pPr>
            <w:r>
              <w:rPr>
                <w:rFonts w:asciiTheme="majorHAnsi" w:hAnsiTheme="majorHAnsi"/>
              </w:rPr>
              <w:t>Creating/controlling Motion</w:t>
            </w:r>
          </w:p>
        </w:tc>
        <w:tc>
          <w:tcPr>
            <w:tcW w:w="4410" w:type="dxa"/>
          </w:tcPr>
          <w:p w14:paraId="3A71CF11" w14:textId="77777777" w:rsidR="002E7594" w:rsidRPr="00616987" w:rsidRDefault="002E7594" w:rsidP="00B97B9F">
            <w:pPr>
              <w:contextualSpacing/>
              <w:rPr>
                <w:rFonts w:asciiTheme="majorHAnsi" w:hAnsiTheme="majorHAnsi"/>
              </w:rPr>
            </w:pPr>
            <w:r w:rsidRPr="00616987">
              <w:rPr>
                <w:rFonts w:asciiTheme="majorHAnsi" w:hAnsiTheme="majorHAnsi"/>
              </w:rPr>
              <w:t>Laser Sundial</w:t>
            </w:r>
          </w:p>
        </w:tc>
      </w:tr>
      <w:tr w:rsidR="007D75A3" w:rsidRPr="00616987" w14:paraId="486AA51F" w14:textId="77777777" w:rsidTr="00253AA0">
        <w:trPr>
          <w:trHeight w:val="305"/>
        </w:trPr>
        <w:tc>
          <w:tcPr>
            <w:tcW w:w="799" w:type="dxa"/>
          </w:tcPr>
          <w:p w14:paraId="0FDEA3D2" w14:textId="77777777" w:rsidR="007D75A3" w:rsidRPr="00616987" w:rsidRDefault="007D75A3" w:rsidP="00B97B9F">
            <w:pPr>
              <w:rPr>
                <w:rFonts w:asciiTheme="majorHAnsi" w:hAnsiTheme="majorHAnsi"/>
              </w:rPr>
            </w:pPr>
            <w:r w:rsidRPr="00616987">
              <w:rPr>
                <w:rFonts w:asciiTheme="majorHAnsi" w:hAnsiTheme="majorHAnsi"/>
                <w:sz w:val="20"/>
                <w:szCs w:val="20"/>
              </w:rPr>
              <w:t>text</w:t>
            </w:r>
          </w:p>
        </w:tc>
        <w:tc>
          <w:tcPr>
            <w:tcW w:w="4236" w:type="dxa"/>
          </w:tcPr>
          <w:p w14:paraId="6B3F7B30" w14:textId="698D32E0" w:rsidR="007D75A3" w:rsidRPr="00616987" w:rsidRDefault="007D75A3" w:rsidP="00B97B9F">
            <w:pPr>
              <w:contextualSpacing/>
              <w:rPr>
                <w:rFonts w:asciiTheme="majorHAnsi" w:hAnsiTheme="majorHAnsi"/>
              </w:rPr>
            </w:pPr>
            <w:r w:rsidRPr="00616987">
              <w:rPr>
                <w:rFonts w:asciiTheme="majorHAnsi" w:hAnsiTheme="majorHAnsi"/>
                <w:sz w:val="20"/>
                <w:szCs w:val="20"/>
              </w:rPr>
              <w:t xml:space="preserve">Part II, Chapter </w:t>
            </w:r>
            <w:r w:rsidR="00A2674D" w:rsidRPr="00616987">
              <w:rPr>
                <w:rFonts w:asciiTheme="majorHAnsi" w:hAnsiTheme="majorHAnsi"/>
                <w:sz w:val="20"/>
                <w:szCs w:val="20"/>
              </w:rPr>
              <w:t>1</w:t>
            </w:r>
            <w:r w:rsidRPr="00616987">
              <w:rPr>
                <w:rFonts w:asciiTheme="majorHAnsi" w:hAnsiTheme="majorHAnsi"/>
                <w:sz w:val="20"/>
                <w:szCs w:val="20"/>
              </w:rPr>
              <w:t xml:space="preserve">, Williams, pgs </w:t>
            </w:r>
            <w:r w:rsidR="00A2674D" w:rsidRPr="00616987">
              <w:rPr>
                <w:rFonts w:asciiTheme="majorHAnsi" w:hAnsiTheme="majorHAnsi"/>
                <w:sz w:val="20"/>
                <w:szCs w:val="20"/>
              </w:rPr>
              <w:t>215</w:t>
            </w:r>
            <w:r w:rsidRPr="00616987">
              <w:rPr>
                <w:rFonts w:asciiTheme="majorHAnsi" w:hAnsiTheme="majorHAnsi"/>
                <w:sz w:val="20"/>
                <w:szCs w:val="20"/>
              </w:rPr>
              <w:t>-</w:t>
            </w:r>
            <w:r w:rsidR="00A2674D" w:rsidRPr="00616987">
              <w:rPr>
                <w:rFonts w:asciiTheme="majorHAnsi" w:hAnsiTheme="majorHAnsi"/>
                <w:sz w:val="20"/>
                <w:szCs w:val="20"/>
              </w:rPr>
              <w:t>236</w:t>
            </w:r>
          </w:p>
        </w:tc>
        <w:tc>
          <w:tcPr>
            <w:tcW w:w="4410" w:type="dxa"/>
          </w:tcPr>
          <w:p w14:paraId="7D65E0B6" w14:textId="15D965E8" w:rsidR="007D75A3" w:rsidRPr="00616987" w:rsidRDefault="00A2674D" w:rsidP="00B97B9F">
            <w:pPr>
              <w:contextualSpacing/>
              <w:rPr>
                <w:rFonts w:asciiTheme="majorHAnsi" w:hAnsiTheme="majorHAnsi"/>
              </w:rPr>
            </w:pPr>
            <w:r w:rsidRPr="00616987">
              <w:rPr>
                <w:rFonts w:asciiTheme="majorHAnsi" w:hAnsiTheme="majorHAnsi"/>
                <w:sz w:val="20"/>
                <w:szCs w:val="20"/>
              </w:rPr>
              <w:t>Part II, Chapter 1, Williams, pgs 215-236</w:t>
            </w:r>
          </w:p>
        </w:tc>
      </w:tr>
      <w:tr w:rsidR="002E7594" w:rsidRPr="00616987" w14:paraId="64CFEFF1" w14:textId="77777777" w:rsidTr="00253AA0">
        <w:tc>
          <w:tcPr>
            <w:tcW w:w="799" w:type="dxa"/>
          </w:tcPr>
          <w:p w14:paraId="3E4D6B9B" w14:textId="77777777" w:rsidR="002E7594" w:rsidRPr="00616987" w:rsidRDefault="002E7594" w:rsidP="00B97B9F">
            <w:pPr>
              <w:rPr>
                <w:rFonts w:asciiTheme="majorHAnsi" w:hAnsiTheme="majorHAnsi"/>
              </w:rPr>
            </w:pPr>
            <w:r w:rsidRPr="00616987">
              <w:rPr>
                <w:rFonts w:asciiTheme="majorHAnsi" w:hAnsiTheme="majorHAnsi"/>
              </w:rPr>
              <w:t>12</w:t>
            </w:r>
          </w:p>
        </w:tc>
        <w:tc>
          <w:tcPr>
            <w:tcW w:w="4236" w:type="dxa"/>
          </w:tcPr>
          <w:p w14:paraId="3B25EEE1" w14:textId="7B21AF2C" w:rsidR="002E7594" w:rsidRPr="00616987" w:rsidRDefault="00793820" w:rsidP="00B97B9F">
            <w:pPr>
              <w:rPr>
                <w:rFonts w:asciiTheme="majorHAnsi" w:hAnsiTheme="majorHAnsi"/>
              </w:rPr>
            </w:pPr>
            <w:r>
              <w:rPr>
                <w:rFonts w:asciiTheme="majorHAnsi" w:hAnsiTheme="majorHAnsi"/>
              </w:rPr>
              <w:t>Theatrical/Theme Park Animatronics</w:t>
            </w:r>
          </w:p>
        </w:tc>
        <w:tc>
          <w:tcPr>
            <w:tcW w:w="4410" w:type="dxa"/>
          </w:tcPr>
          <w:p w14:paraId="3949F1D9" w14:textId="77777777" w:rsidR="002E7594" w:rsidRPr="00616987" w:rsidRDefault="002E7594" w:rsidP="00B97B9F">
            <w:pPr>
              <w:rPr>
                <w:rFonts w:asciiTheme="majorHAnsi" w:hAnsiTheme="majorHAnsi"/>
              </w:rPr>
            </w:pPr>
            <w:r w:rsidRPr="00616987">
              <w:rPr>
                <w:rFonts w:asciiTheme="majorHAnsi" w:hAnsiTheme="majorHAnsi"/>
              </w:rPr>
              <w:t>Animatronic Eyes</w:t>
            </w:r>
          </w:p>
        </w:tc>
      </w:tr>
      <w:tr w:rsidR="00A2674D" w:rsidRPr="00616987" w14:paraId="7B35DE26" w14:textId="77777777" w:rsidTr="00253AA0">
        <w:tc>
          <w:tcPr>
            <w:tcW w:w="799" w:type="dxa"/>
          </w:tcPr>
          <w:p w14:paraId="1834CFCA" w14:textId="77777777" w:rsidR="00A2674D" w:rsidRPr="00616987" w:rsidRDefault="00A2674D" w:rsidP="00B97B9F">
            <w:pPr>
              <w:rPr>
                <w:rFonts w:asciiTheme="majorHAnsi" w:hAnsiTheme="majorHAnsi"/>
              </w:rPr>
            </w:pPr>
            <w:r w:rsidRPr="00616987">
              <w:rPr>
                <w:rFonts w:asciiTheme="majorHAnsi" w:hAnsiTheme="majorHAnsi"/>
                <w:sz w:val="20"/>
                <w:szCs w:val="20"/>
              </w:rPr>
              <w:t>text</w:t>
            </w:r>
          </w:p>
        </w:tc>
        <w:tc>
          <w:tcPr>
            <w:tcW w:w="4236" w:type="dxa"/>
          </w:tcPr>
          <w:p w14:paraId="3D1426B0" w14:textId="4B3B516E" w:rsidR="00A2674D" w:rsidRPr="00616987" w:rsidRDefault="00A2674D" w:rsidP="00B97B9F">
            <w:pPr>
              <w:rPr>
                <w:rFonts w:asciiTheme="majorHAnsi" w:hAnsiTheme="majorHAnsi"/>
              </w:rPr>
            </w:pPr>
            <w:r w:rsidRPr="00616987">
              <w:rPr>
                <w:rFonts w:asciiTheme="majorHAnsi" w:hAnsiTheme="majorHAnsi"/>
                <w:sz w:val="20"/>
                <w:szCs w:val="20"/>
              </w:rPr>
              <w:t>Part III, Chapter 15, Williams, pgs 305-334</w:t>
            </w:r>
          </w:p>
        </w:tc>
        <w:tc>
          <w:tcPr>
            <w:tcW w:w="4410" w:type="dxa"/>
          </w:tcPr>
          <w:p w14:paraId="491D1184" w14:textId="7D850766" w:rsidR="00A2674D" w:rsidRPr="00616987" w:rsidRDefault="00A2674D" w:rsidP="00B97B9F">
            <w:pPr>
              <w:rPr>
                <w:rFonts w:asciiTheme="majorHAnsi" w:hAnsiTheme="majorHAnsi"/>
              </w:rPr>
            </w:pPr>
            <w:r w:rsidRPr="00616987">
              <w:rPr>
                <w:rFonts w:asciiTheme="majorHAnsi" w:hAnsiTheme="majorHAnsi"/>
                <w:sz w:val="20"/>
                <w:szCs w:val="20"/>
              </w:rPr>
              <w:t>Part III, Chapter 15, Williams, pgs 305-334</w:t>
            </w:r>
          </w:p>
        </w:tc>
      </w:tr>
      <w:tr w:rsidR="00A2674D" w:rsidRPr="00616987" w14:paraId="6168AFF6" w14:textId="77777777" w:rsidTr="00253AA0">
        <w:tc>
          <w:tcPr>
            <w:tcW w:w="799" w:type="dxa"/>
          </w:tcPr>
          <w:p w14:paraId="5C9858E8" w14:textId="77777777" w:rsidR="00A2674D" w:rsidRPr="00616987" w:rsidRDefault="00A2674D" w:rsidP="00B97B9F">
            <w:pPr>
              <w:rPr>
                <w:rFonts w:asciiTheme="majorHAnsi" w:hAnsiTheme="majorHAnsi"/>
              </w:rPr>
            </w:pPr>
            <w:r w:rsidRPr="00616987">
              <w:rPr>
                <w:rFonts w:asciiTheme="majorHAnsi" w:hAnsiTheme="majorHAnsi"/>
              </w:rPr>
              <w:t>13</w:t>
            </w:r>
          </w:p>
        </w:tc>
        <w:tc>
          <w:tcPr>
            <w:tcW w:w="4236" w:type="dxa"/>
          </w:tcPr>
          <w:p w14:paraId="5B9794EC" w14:textId="3E786235" w:rsidR="00A2674D" w:rsidRPr="00616987" w:rsidRDefault="00B54B2C" w:rsidP="00B97B9F">
            <w:pPr>
              <w:rPr>
                <w:rFonts w:asciiTheme="majorHAnsi" w:hAnsiTheme="majorHAnsi"/>
              </w:rPr>
            </w:pPr>
            <w:r>
              <w:rPr>
                <w:rFonts w:asciiTheme="majorHAnsi" w:hAnsiTheme="majorHAnsi"/>
              </w:rPr>
              <w:t>Sensing and storing performance information</w:t>
            </w:r>
          </w:p>
        </w:tc>
        <w:tc>
          <w:tcPr>
            <w:tcW w:w="4410" w:type="dxa"/>
          </w:tcPr>
          <w:p w14:paraId="6138F700" w14:textId="77777777" w:rsidR="00A2674D" w:rsidRPr="00616987" w:rsidRDefault="00A2674D" w:rsidP="00B97B9F">
            <w:pPr>
              <w:rPr>
                <w:rFonts w:asciiTheme="majorHAnsi" w:hAnsiTheme="majorHAnsi"/>
              </w:rPr>
            </w:pPr>
            <w:r w:rsidRPr="00616987">
              <w:rPr>
                <w:rFonts w:asciiTheme="majorHAnsi" w:hAnsiTheme="majorHAnsi"/>
              </w:rPr>
              <w:t>Data Logging Environmental Sensors/Final Project Proposal Due</w:t>
            </w:r>
          </w:p>
        </w:tc>
      </w:tr>
      <w:tr w:rsidR="00A2674D" w:rsidRPr="00616987" w14:paraId="4868DECD" w14:textId="77777777" w:rsidTr="00253AA0">
        <w:tc>
          <w:tcPr>
            <w:tcW w:w="799" w:type="dxa"/>
          </w:tcPr>
          <w:p w14:paraId="08335EF7" w14:textId="77777777" w:rsidR="00A2674D" w:rsidRPr="00616987" w:rsidRDefault="00A2674D" w:rsidP="00B97B9F">
            <w:pPr>
              <w:rPr>
                <w:rFonts w:asciiTheme="majorHAnsi" w:hAnsiTheme="majorHAnsi"/>
              </w:rPr>
            </w:pPr>
            <w:r w:rsidRPr="00616987">
              <w:rPr>
                <w:rFonts w:asciiTheme="majorHAnsi" w:hAnsiTheme="majorHAnsi"/>
                <w:sz w:val="20"/>
                <w:szCs w:val="20"/>
              </w:rPr>
              <w:t>text</w:t>
            </w:r>
          </w:p>
        </w:tc>
        <w:tc>
          <w:tcPr>
            <w:tcW w:w="4236" w:type="dxa"/>
          </w:tcPr>
          <w:p w14:paraId="35CEE11A" w14:textId="3407422A" w:rsidR="00A2674D" w:rsidRPr="00616987" w:rsidRDefault="00A2674D" w:rsidP="00B97B9F">
            <w:pPr>
              <w:rPr>
                <w:rFonts w:asciiTheme="majorHAnsi" w:hAnsiTheme="majorHAnsi"/>
              </w:rPr>
            </w:pPr>
            <w:r w:rsidRPr="00616987">
              <w:rPr>
                <w:rFonts w:asciiTheme="majorHAnsi" w:hAnsiTheme="majorHAnsi"/>
                <w:sz w:val="20"/>
                <w:szCs w:val="20"/>
              </w:rPr>
              <w:t>Part III, Chapters 16 &amp; 17, Williams, pgs 337-377</w:t>
            </w:r>
          </w:p>
        </w:tc>
        <w:tc>
          <w:tcPr>
            <w:tcW w:w="4410" w:type="dxa"/>
          </w:tcPr>
          <w:p w14:paraId="5C9E8533" w14:textId="4BE80EDE" w:rsidR="00A2674D" w:rsidRPr="00616987" w:rsidRDefault="00A2674D" w:rsidP="00B97B9F">
            <w:pPr>
              <w:rPr>
                <w:rFonts w:asciiTheme="majorHAnsi" w:hAnsiTheme="majorHAnsi"/>
              </w:rPr>
            </w:pPr>
            <w:r w:rsidRPr="00616987">
              <w:rPr>
                <w:rFonts w:asciiTheme="majorHAnsi" w:hAnsiTheme="majorHAnsi"/>
                <w:sz w:val="20"/>
                <w:szCs w:val="20"/>
              </w:rPr>
              <w:t>Part III, Chapters 16 &amp; 17, Williams, pgs 337-377</w:t>
            </w:r>
          </w:p>
        </w:tc>
      </w:tr>
      <w:tr w:rsidR="00A2674D" w:rsidRPr="00616987" w14:paraId="29849A53" w14:textId="77777777" w:rsidTr="00253AA0">
        <w:tc>
          <w:tcPr>
            <w:tcW w:w="799" w:type="dxa"/>
          </w:tcPr>
          <w:p w14:paraId="7A38402D" w14:textId="77777777" w:rsidR="00A2674D" w:rsidRPr="00616987" w:rsidRDefault="00A2674D" w:rsidP="00B97B9F">
            <w:pPr>
              <w:rPr>
                <w:rFonts w:asciiTheme="majorHAnsi" w:hAnsiTheme="majorHAnsi"/>
              </w:rPr>
            </w:pPr>
            <w:r w:rsidRPr="00616987">
              <w:rPr>
                <w:rFonts w:asciiTheme="majorHAnsi" w:hAnsiTheme="majorHAnsi"/>
              </w:rPr>
              <w:t>14</w:t>
            </w:r>
          </w:p>
        </w:tc>
        <w:tc>
          <w:tcPr>
            <w:tcW w:w="4236" w:type="dxa"/>
          </w:tcPr>
          <w:p w14:paraId="5B02F927" w14:textId="77777777" w:rsidR="00A2674D" w:rsidRPr="00616987" w:rsidRDefault="00A2674D" w:rsidP="00B97B9F">
            <w:pPr>
              <w:rPr>
                <w:rFonts w:asciiTheme="majorHAnsi" w:hAnsiTheme="majorHAnsi"/>
              </w:rPr>
            </w:pPr>
            <w:r w:rsidRPr="00616987">
              <w:rPr>
                <w:rFonts w:asciiTheme="majorHAnsi" w:hAnsiTheme="majorHAnsi"/>
              </w:rPr>
              <w:t>FINAL PROJECT LAB</w:t>
            </w:r>
          </w:p>
        </w:tc>
        <w:tc>
          <w:tcPr>
            <w:tcW w:w="4410" w:type="dxa"/>
          </w:tcPr>
          <w:p w14:paraId="1C1D4249" w14:textId="77777777" w:rsidR="00A2674D" w:rsidRPr="00616987" w:rsidRDefault="00A2674D" w:rsidP="00B97B9F">
            <w:pPr>
              <w:rPr>
                <w:rFonts w:asciiTheme="majorHAnsi" w:hAnsiTheme="majorHAnsi"/>
              </w:rPr>
            </w:pPr>
            <w:r w:rsidRPr="00616987">
              <w:rPr>
                <w:rFonts w:asciiTheme="majorHAnsi" w:hAnsiTheme="majorHAnsi"/>
              </w:rPr>
              <w:t>Open Lab</w:t>
            </w:r>
          </w:p>
        </w:tc>
      </w:tr>
      <w:tr w:rsidR="00A2674D" w:rsidRPr="00616987" w14:paraId="43C1ABCD" w14:textId="77777777" w:rsidTr="00253AA0">
        <w:tc>
          <w:tcPr>
            <w:tcW w:w="799" w:type="dxa"/>
          </w:tcPr>
          <w:p w14:paraId="5F2137A5" w14:textId="77777777" w:rsidR="00A2674D" w:rsidRPr="00616987" w:rsidRDefault="00A2674D" w:rsidP="00B97B9F">
            <w:pPr>
              <w:rPr>
                <w:rFonts w:asciiTheme="majorHAnsi" w:hAnsiTheme="majorHAnsi"/>
              </w:rPr>
            </w:pPr>
            <w:r w:rsidRPr="00616987">
              <w:rPr>
                <w:rFonts w:asciiTheme="majorHAnsi" w:hAnsiTheme="majorHAnsi"/>
              </w:rPr>
              <w:t>15</w:t>
            </w:r>
          </w:p>
        </w:tc>
        <w:tc>
          <w:tcPr>
            <w:tcW w:w="4236" w:type="dxa"/>
          </w:tcPr>
          <w:p w14:paraId="18609873" w14:textId="77777777" w:rsidR="00A2674D" w:rsidRPr="00616987" w:rsidRDefault="00A2674D" w:rsidP="00B97B9F">
            <w:pPr>
              <w:rPr>
                <w:rFonts w:asciiTheme="majorHAnsi" w:hAnsiTheme="majorHAnsi"/>
              </w:rPr>
            </w:pPr>
            <w:r w:rsidRPr="00616987">
              <w:rPr>
                <w:rFonts w:asciiTheme="majorHAnsi" w:hAnsiTheme="majorHAnsi"/>
              </w:rPr>
              <w:t>FINAL PROJECT LAB</w:t>
            </w:r>
          </w:p>
        </w:tc>
        <w:tc>
          <w:tcPr>
            <w:tcW w:w="4410" w:type="dxa"/>
          </w:tcPr>
          <w:p w14:paraId="4CC52FA5" w14:textId="77777777" w:rsidR="00A2674D" w:rsidRPr="00616987" w:rsidRDefault="00A2674D" w:rsidP="00B97B9F">
            <w:pPr>
              <w:rPr>
                <w:rFonts w:asciiTheme="majorHAnsi" w:hAnsiTheme="majorHAnsi"/>
              </w:rPr>
            </w:pPr>
            <w:r w:rsidRPr="00616987">
              <w:rPr>
                <w:rFonts w:asciiTheme="majorHAnsi" w:hAnsiTheme="majorHAnsi"/>
              </w:rPr>
              <w:t>FINAL PROJECT DUE</w:t>
            </w:r>
          </w:p>
        </w:tc>
      </w:tr>
    </w:tbl>
    <w:p w14:paraId="77E8AFA9" w14:textId="77777777" w:rsidR="008B2FB2" w:rsidRPr="00616987" w:rsidRDefault="008B2FB2" w:rsidP="00B97B9F">
      <w:pPr>
        <w:rPr>
          <w:rFonts w:asciiTheme="majorHAnsi" w:hAnsiTheme="majorHAnsi"/>
        </w:rPr>
      </w:pPr>
    </w:p>
    <w:p w14:paraId="34A7DE95" w14:textId="77777777" w:rsidR="008B2FB2" w:rsidRPr="00616987" w:rsidRDefault="008B2FB2" w:rsidP="00B97B9F">
      <w:pPr>
        <w:rPr>
          <w:rFonts w:asciiTheme="majorHAnsi" w:hAnsiTheme="majorHAnsi"/>
          <w:b/>
        </w:rPr>
      </w:pPr>
      <w:r w:rsidRPr="00616987">
        <w:rPr>
          <w:rFonts w:asciiTheme="majorHAnsi" w:hAnsiTheme="majorHAnsi"/>
          <w:b/>
        </w:rPr>
        <w:lastRenderedPageBreak/>
        <w:t>GRADE POLICY AND PROCEDURE</w:t>
      </w:r>
    </w:p>
    <w:p w14:paraId="2712BB18" w14:textId="77777777" w:rsidR="008B2FB2" w:rsidRPr="00616987" w:rsidRDefault="008B2FB2" w:rsidP="00B97B9F">
      <w:pPr>
        <w:rPr>
          <w:rFonts w:asciiTheme="majorHAnsi" w:hAnsiTheme="majorHAnsi"/>
        </w:rPr>
      </w:pPr>
    </w:p>
    <w:p w14:paraId="14A04DB4" w14:textId="77777777" w:rsidR="008B2FB2" w:rsidRPr="00616987" w:rsidRDefault="008B2FB2" w:rsidP="00B97B9F">
      <w:pPr>
        <w:rPr>
          <w:rFonts w:asciiTheme="majorHAnsi" w:hAnsiTheme="majorHAnsi"/>
        </w:rPr>
      </w:pPr>
      <w:r w:rsidRPr="00616987">
        <w:rPr>
          <w:rFonts w:asciiTheme="majorHAnsi" w:hAnsiTheme="majorHAnsi"/>
        </w:rPr>
        <w:t>Participation: 10%</w:t>
      </w:r>
    </w:p>
    <w:p w14:paraId="64D1BEE4" w14:textId="77777777" w:rsidR="008B2FB2" w:rsidRPr="00616987" w:rsidRDefault="008B2FB2" w:rsidP="00B97B9F">
      <w:pPr>
        <w:rPr>
          <w:rFonts w:asciiTheme="majorHAnsi" w:hAnsiTheme="majorHAnsi"/>
        </w:rPr>
      </w:pPr>
      <w:r w:rsidRPr="00616987">
        <w:rPr>
          <w:rFonts w:asciiTheme="majorHAnsi" w:hAnsiTheme="majorHAnsi"/>
        </w:rPr>
        <w:t>Class Practicum: 60%</w:t>
      </w:r>
    </w:p>
    <w:p w14:paraId="5D951C20" w14:textId="77777777" w:rsidR="008B2FB2" w:rsidRPr="00616987" w:rsidRDefault="008B2FB2" w:rsidP="00B97B9F">
      <w:pPr>
        <w:rPr>
          <w:rFonts w:asciiTheme="majorHAnsi" w:hAnsiTheme="majorHAnsi"/>
        </w:rPr>
      </w:pPr>
      <w:r w:rsidRPr="00616987">
        <w:rPr>
          <w:rFonts w:asciiTheme="majorHAnsi" w:hAnsiTheme="majorHAnsi"/>
        </w:rPr>
        <w:t>Final Project: 30%</w:t>
      </w:r>
    </w:p>
    <w:p w14:paraId="3C64D5A9" w14:textId="77777777" w:rsidR="008B2FB2" w:rsidRPr="00616987" w:rsidRDefault="008B2FB2" w:rsidP="00B97B9F">
      <w:pPr>
        <w:rPr>
          <w:rFonts w:asciiTheme="majorHAnsi" w:hAnsiTheme="majorHAnsi"/>
        </w:rPr>
      </w:pPr>
    </w:p>
    <w:p w14:paraId="03658CAA" w14:textId="77777777" w:rsidR="008B2FB2" w:rsidRPr="00616987" w:rsidRDefault="008B2FB2" w:rsidP="00B97B9F">
      <w:pPr>
        <w:rPr>
          <w:rFonts w:asciiTheme="majorHAnsi" w:hAnsiTheme="majorHAnsi"/>
          <w:b/>
        </w:rPr>
      </w:pPr>
      <w:r w:rsidRPr="00616987">
        <w:rPr>
          <w:rFonts w:asciiTheme="majorHAnsi" w:hAnsiTheme="majorHAnsi"/>
          <w:b/>
        </w:rPr>
        <w:t>Email</w:t>
      </w:r>
    </w:p>
    <w:p w14:paraId="69D2082F" w14:textId="77777777" w:rsidR="008B2FB2" w:rsidRPr="00616987" w:rsidRDefault="008B2FB2" w:rsidP="00B97B9F">
      <w:pPr>
        <w:rPr>
          <w:rFonts w:asciiTheme="majorHAnsi" w:hAnsiTheme="majorHAnsi"/>
        </w:rPr>
      </w:pPr>
      <w:r w:rsidRPr="00616987">
        <w:rPr>
          <w:rFonts w:asciiTheme="majorHAnsi" w:hAnsiTheme="majorHAnsi"/>
        </w:rPr>
        <w:t>Students are required to use official City Tech email for correspondence and account sign-ups.  Messages from private email addresses will be ignored.</w:t>
      </w:r>
    </w:p>
    <w:p w14:paraId="3990D648" w14:textId="77777777" w:rsidR="008B2FB2" w:rsidRPr="00616987" w:rsidRDefault="008B2FB2" w:rsidP="00B97B9F">
      <w:pPr>
        <w:rPr>
          <w:rFonts w:asciiTheme="majorHAnsi" w:hAnsiTheme="majorHAnsi"/>
        </w:rPr>
      </w:pPr>
    </w:p>
    <w:p w14:paraId="04794E85" w14:textId="77777777" w:rsidR="008B2FB2" w:rsidRPr="00616987" w:rsidRDefault="008B2FB2" w:rsidP="00B97B9F">
      <w:pPr>
        <w:rPr>
          <w:rFonts w:asciiTheme="majorHAnsi" w:hAnsiTheme="majorHAnsi"/>
          <w:b/>
        </w:rPr>
      </w:pPr>
      <w:r w:rsidRPr="00616987">
        <w:rPr>
          <w:rFonts w:asciiTheme="majorHAnsi" w:hAnsiTheme="majorHAnsi"/>
          <w:b/>
        </w:rPr>
        <w:t>Academic Integrity</w:t>
      </w:r>
    </w:p>
    <w:p w14:paraId="3CC5E6EF" w14:textId="77777777" w:rsidR="008B2FB2" w:rsidRPr="00616987" w:rsidRDefault="008B2FB2" w:rsidP="00B97B9F">
      <w:pPr>
        <w:rPr>
          <w:rFonts w:asciiTheme="majorHAnsi" w:hAnsiTheme="majorHAnsi"/>
        </w:rPr>
      </w:pPr>
      <w:r w:rsidRPr="00616987">
        <w:rPr>
          <w:rFonts w:asciiTheme="majorHAnsi" w:hAnsiTheme="majorHAns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0F393585" w14:textId="77777777" w:rsidR="008B2FB2" w:rsidRPr="00616987" w:rsidRDefault="008B2FB2" w:rsidP="00B97B9F">
      <w:pPr>
        <w:rPr>
          <w:rFonts w:asciiTheme="majorHAnsi" w:hAnsiTheme="majorHAnsi"/>
        </w:rPr>
      </w:pPr>
    </w:p>
    <w:p w14:paraId="20C6E8DD" w14:textId="77777777" w:rsidR="008B2FB2" w:rsidRPr="00616987" w:rsidRDefault="008B2FB2" w:rsidP="00B97B9F">
      <w:pPr>
        <w:rPr>
          <w:rFonts w:asciiTheme="majorHAnsi" w:hAnsiTheme="majorHAnsi"/>
          <w:b/>
        </w:rPr>
      </w:pPr>
      <w:r w:rsidRPr="00616987">
        <w:rPr>
          <w:rFonts w:asciiTheme="majorHAnsi" w:hAnsiTheme="majorHAnsi"/>
          <w:b/>
        </w:rPr>
        <w:t xml:space="preserve">Grading/Deadlines </w:t>
      </w:r>
    </w:p>
    <w:p w14:paraId="09E02CF2" w14:textId="085DBFF6" w:rsidR="008B2FB2" w:rsidRPr="00616987" w:rsidRDefault="008B2FB2" w:rsidP="00B97B9F">
      <w:pPr>
        <w:rPr>
          <w:rFonts w:asciiTheme="majorHAnsi" w:hAnsiTheme="majorHAnsi"/>
        </w:rPr>
      </w:pPr>
      <w:r w:rsidRPr="00616987">
        <w:rPr>
          <w:rFonts w:asciiTheme="majorHAnsi" w:hAnsiTheme="majorHAnsi"/>
        </w:rPr>
        <w:t xml:space="preserve">Each Week there will be a project due </w:t>
      </w:r>
      <w:r w:rsidR="008C7B20" w:rsidRPr="00616987">
        <w:rPr>
          <w:rFonts w:asciiTheme="majorHAnsi" w:hAnsiTheme="majorHAnsi"/>
        </w:rPr>
        <w:t xml:space="preserve">at the beginning of class </w:t>
      </w:r>
      <w:r w:rsidRPr="00616987">
        <w:rPr>
          <w:rFonts w:asciiTheme="majorHAnsi" w:hAnsiTheme="majorHAnsi"/>
        </w:rPr>
        <w:t xml:space="preserve">. </w:t>
      </w:r>
      <w:r w:rsidR="008C7B20" w:rsidRPr="00616987">
        <w:rPr>
          <w:rFonts w:asciiTheme="majorHAnsi" w:hAnsiTheme="majorHAnsi"/>
        </w:rPr>
        <w:t>Students will work in pairs selected by the professor</w:t>
      </w:r>
      <w:r w:rsidRPr="00616987">
        <w:rPr>
          <w:rFonts w:asciiTheme="majorHAnsi" w:hAnsiTheme="majorHAnsi"/>
        </w:rPr>
        <w:t xml:space="preserve">, except </w:t>
      </w:r>
      <w:r w:rsidR="008C7B20" w:rsidRPr="00616987">
        <w:rPr>
          <w:rFonts w:asciiTheme="majorHAnsi" w:hAnsiTheme="majorHAnsi"/>
        </w:rPr>
        <w:t xml:space="preserve">for </w:t>
      </w:r>
      <w:r w:rsidRPr="00616987">
        <w:rPr>
          <w:rFonts w:asciiTheme="majorHAnsi" w:hAnsiTheme="majorHAnsi"/>
        </w:rPr>
        <w:t>the final project</w:t>
      </w:r>
      <w:r w:rsidR="00F847A8" w:rsidRPr="00616987">
        <w:rPr>
          <w:rFonts w:asciiTheme="majorHAnsi" w:hAnsiTheme="majorHAnsi"/>
        </w:rPr>
        <w:t>,</w:t>
      </w:r>
      <w:r w:rsidRPr="00616987">
        <w:rPr>
          <w:rFonts w:asciiTheme="majorHAnsi" w:hAnsiTheme="majorHAnsi"/>
        </w:rPr>
        <w:t xml:space="preserve"> which must be completed individually. This must be documented by uploading of code to GitHub as well as pictures of breadboards and short videos uploaded to the OpenLab site for the course</w:t>
      </w:r>
      <w:r w:rsidR="00CB7766" w:rsidRPr="00616987">
        <w:rPr>
          <w:rFonts w:asciiTheme="majorHAnsi" w:hAnsiTheme="majorHAnsi"/>
        </w:rPr>
        <w:t>.</w:t>
      </w:r>
    </w:p>
    <w:p w14:paraId="7828FE67" w14:textId="77777777" w:rsidR="008B2FB2" w:rsidRPr="00616987" w:rsidRDefault="008B2FB2" w:rsidP="00B97B9F">
      <w:pPr>
        <w:rPr>
          <w:rFonts w:asciiTheme="majorHAnsi" w:hAnsiTheme="majorHAnsi"/>
        </w:rPr>
      </w:pPr>
    </w:p>
    <w:p w14:paraId="57B4A1FD" w14:textId="77777777" w:rsidR="008B2FB2" w:rsidRPr="00616987" w:rsidRDefault="008B2FB2" w:rsidP="00B97B9F">
      <w:pPr>
        <w:rPr>
          <w:rFonts w:asciiTheme="majorHAnsi" w:hAnsiTheme="majorHAnsi"/>
          <w:b/>
        </w:rPr>
      </w:pPr>
      <w:r w:rsidRPr="00616987">
        <w:rPr>
          <w:rFonts w:asciiTheme="majorHAnsi" w:hAnsiTheme="majorHAnsi"/>
          <w:b/>
        </w:rPr>
        <w:t>LIBRARY RESOURCES AND BIBLIOGRAPHY</w:t>
      </w:r>
    </w:p>
    <w:p w14:paraId="47B74864" w14:textId="77777777" w:rsidR="008B2FB2" w:rsidRPr="00616987" w:rsidRDefault="008B2FB2" w:rsidP="00B97B9F">
      <w:pPr>
        <w:rPr>
          <w:rFonts w:asciiTheme="majorHAnsi" w:hAnsiTheme="majorHAnsi"/>
        </w:rPr>
      </w:pPr>
      <w:r w:rsidRPr="00616987">
        <w:rPr>
          <w:rFonts w:asciiTheme="majorHAnsi" w:hAnsiTheme="majorHAnsi"/>
        </w:rPr>
        <w:t>No library resources will be required to supplement the instructional materials listed above.</w:t>
      </w:r>
    </w:p>
    <w:p w14:paraId="5D610A3B" w14:textId="77777777" w:rsidR="008B2FB2" w:rsidRPr="00616987" w:rsidRDefault="008B2FB2" w:rsidP="00B97B9F">
      <w:pPr>
        <w:rPr>
          <w:rFonts w:asciiTheme="majorHAnsi" w:hAnsiTheme="majorHAnsi"/>
        </w:rPr>
      </w:pPr>
    </w:p>
    <w:p w14:paraId="6ED25478" w14:textId="77777777" w:rsidR="008B2FB2" w:rsidRPr="00616987" w:rsidRDefault="008B2FB2" w:rsidP="00B97B9F">
      <w:pPr>
        <w:rPr>
          <w:rFonts w:asciiTheme="majorHAnsi" w:hAnsiTheme="majorHAnsi"/>
          <w:b/>
        </w:rPr>
      </w:pPr>
      <w:r w:rsidRPr="00616987">
        <w:rPr>
          <w:rFonts w:asciiTheme="majorHAnsi" w:hAnsiTheme="majorHAnsi"/>
          <w:b/>
        </w:rPr>
        <w:t>COURSE NEEDS ASSESSMENT</w:t>
      </w:r>
    </w:p>
    <w:p w14:paraId="15FF7409" w14:textId="77777777" w:rsidR="008B2FB2" w:rsidRPr="00616987" w:rsidRDefault="008B2FB2" w:rsidP="00B97B9F">
      <w:pPr>
        <w:rPr>
          <w:rFonts w:asciiTheme="majorHAnsi" w:hAnsiTheme="majorHAnsi"/>
        </w:rPr>
      </w:pPr>
      <w:r w:rsidRPr="00616987">
        <w:rPr>
          <w:rFonts w:asciiTheme="majorHAnsi" w:hAnsiTheme="majorHAnsi"/>
        </w:rPr>
        <w:t xml:space="preserve">This course will be able to utilize much of the already existing equipment in our two labs. </w:t>
      </w:r>
    </w:p>
    <w:p w14:paraId="04133B3D" w14:textId="77777777" w:rsidR="008B2FB2" w:rsidRPr="00616987" w:rsidRDefault="008B2FB2" w:rsidP="00B97B9F">
      <w:pPr>
        <w:rPr>
          <w:rFonts w:asciiTheme="majorHAnsi" w:hAnsiTheme="majorHAnsi"/>
        </w:rPr>
      </w:pPr>
    </w:p>
    <w:p w14:paraId="70D44EF3" w14:textId="77777777" w:rsidR="008B2FB2" w:rsidRPr="00616987" w:rsidRDefault="008B2FB2" w:rsidP="00B97B9F">
      <w:pPr>
        <w:rPr>
          <w:rFonts w:asciiTheme="majorHAnsi" w:hAnsiTheme="majorHAnsi"/>
          <w:b/>
        </w:rPr>
      </w:pPr>
      <w:r w:rsidRPr="00616987">
        <w:rPr>
          <w:rFonts w:asciiTheme="majorHAnsi" w:hAnsiTheme="majorHAnsi"/>
          <w:b/>
        </w:rPr>
        <w:t>TARGET STUDENTS</w:t>
      </w:r>
    </w:p>
    <w:p w14:paraId="1BE5BE89" w14:textId="77777777" w:rsidR="008B2FB2" w:rsidRPr="00616987" w:rsidRDefault="008B2FB2" w:rsidP="00B97B9F">
      <w:pPr>
        <w:rPr>
          <w:rFonts w:asciiTheme="majorHAnsi" w:hAnsiTheme="majorHAnsi"/>
        </w:rPr>
      </w:pPr>
      <w:r w:rsidRPr="00616987">
        <w:rPr>
          <w:rFonts w:asciiTheme="majorHAnsi" w:hAnsiTheme="majorHAnsi"/>
        </w:rPr>
        <w:t xml:space="preserve">This course targets students pursuing the BTech in Emerging Media Technologies.  The course will be added to the Major Course choices for </w:t>
      </w:r>
      <w:r w:rsidR="00EE6CF3" w:rsidRPr="00616987">
        <w:rPr>
          <w:rFonts w:asciiTheme="majorHAnsi" w:hAnsiTheme="majorHAnsi"/>
        </w:rPr>
        <w:t>Physical Computing</w:t>
      </w:r>
      <w:r w:rsidRPr="00616987">
        <w:rPr>
          <w:rFonts w:asciiTheme="majorHAnsi" w:hAnsiTheme="majorHAnsi"/>
        </w:rPr>
        <w:t xml:space="preserve"> concentrators. However this course will also be available to all students who are MTEC majors who have met the prerequisites. Any MTEC class not required counts as an elective.</w:t>
      </w:r>
    </w:p>
    <w:p w14:paraId="57CB43CB" w14:textId="77777777" w:rsidR="008B2FB2" w:rsidRPr="00616987" w:rsidRDefault="008B2FB2" w:rsidP="00B97B9F">
      <w:pPr>
        <w:rPr>
          <w:rFonts w:asciiTheme="majorHAnsi" w:hAnsiTheme="majorHAnsi"/>
          <w:b/>
        </w:rPr>
      </w:pPr>
    </w:p>
    <w:p w14:paraId="2BF49B2A" w14:textId="77777777" w:rsidR="008B2FB2" w:rsidRPr="00616987" w:rsidRDefault="008B2FB2" w:rsidP="00B97B9F">
      <w:pPr>
        <w:rPr>
          <w:rFonts w:asciiTheme="majorHAnsi" w:hAnsiTheme="majorHAnsi"/>
          <w:b/>
        </w:rPr>
      </w:pPr>
      <w:r w:rsidRPr="00616987">
        <w:rPr>
          <w:rFonts w:asciiTheme="majorHAnsi" w:hAnsiTheme="majorHAnsi"/>
          <w:b/>
        </w:rPr>
        <w:t>PROJECTED HEADCOUNTS</w:t>
      </w:r>
    </w:p>
    <w:p w14:paraId="61F15A9F" w14:textId="77777777" w:rsidR="008B2FB2" w:rsidRPr="00616987" w:rsidRDefault="008B2FB2" w:rsidP="00B97B9F">
      <w:pPr>
        <w:rPr>
          <w:rFonts w:asciiTheme="majorHAnsi" w:hAnsiTheme="majorHAnsi"/>
        </w:rPr>
      </w:pPr>
      <w:r w:rsidRPr="00616987">
        <w:rPr>
          <w:rFonts w:asciiTheme="majorHAnsi" w:hAnsiTheme="majorHAnsi"/>
        </w:rPr>
        <w:t xml:space="preserve">Course capacity will be capped at 16, and we expect to offer the course once a year until enrollment levels necessitate an offering every semester.  All students declaring an </w:t>
      </w:r>
      <w:r w:rsidRPr="00616987">
        <w:rPr>
          <w:rFonts w:asciiTheme="majorHAnsi" w:hAnsiTheme="majorHAnsi"/>
        </w:rPr>
        <w:lastRenderedPageBreak/>
        <w:t>MTEC major on or after the catalog year in which this course is introduced will be required to take the course as part of the Creative Media Foundations degree requirement, ideally in the second year of the program.  Currently, a typical incoming cohort size for MTEC is 15-30 students per semester.</w:t>
      </w:r>
    </w:p>
    <w:p w14:paraId="032E60BB" w14:textId="77777777" w:rsidR="008B2FB2" w:rsidRPr="00616987" w:rsidRDefault="008B2FB2" w:rsidP="00B97B9F">
      <w:pPr>
        <w:rPr>
          <w:rFonts w:asciiTheme="majorHAnsi" w:hAnsiTheme="majorHAnsi"/>
        </w:rPr>
      </w:pPr>
    </w:p>
    <w:p w14:paraId="254186AE" w14:textId="77777777" w:rsidR="008B2FB2" w:rsidRPr="00616987" w:rsidRDefault="008B2FB2" w:rsidP="00B97B9F">
      <w:pPr>
        <w:rPr>
          <w:rFonts w:asciiTheme="majorHAnsi" w:hAnsiTheme="majorHAnsi"/>
          <w:b/>
        </w:rPr>
      </w:pPr>
      <w:r w:rsidRPr="00616987">
        <w:rPr>
          <w:rFonts w:asciiTheme="majorHAnsi" w:hAnsiTheme="majorHAnsi"/>
          <w:b/>
        </w:rPr>
        <w:t>PHYSICAL RESOURCES</w:t>
      </w:r>
    </w:p>
    <w:p w14:paraId="5DD88326" w14:textId="77777777" w:rsidR="008B2FB2" w:rsidRPr="00616987" w:rsidRDefault="008B2FB2" w:rsidP="00B97B9F">
      <w:pPr>
        <w:rPr>
          <w:rFonts w:asciiTheme="majorHAnsi" w:hAnsiTheme="majorHAnsi"/>
        </w:rPr>
      </w:pPr>
      <w:r w:rsidRPr="00616987">
        <w:rPr>
          <w:rFonts w:asciiTheme="majorHAnsi" w:hAnsiTheme="majorHAnsi"/>
        </w:rPr>
        <w:t xml:space="preserve">One computer lab accommodating 16 students will be sufficient to run course. </w:t>
      </w:r>
    </w:p>
    <w:p w14:paraId="562C33A7" w14:textId="77777777" w:rsidR="008B2FB2" w:rsidRPr="00616987" w:rsidRDefault="008B2FB2" w:rsidP="00B97B9F">
      <w:pPr>
        <w:rPr>
          <w:rFonts w:asciiTheme="majorHAnsi" w:hAnsiTheme="majorHAnsi"/>
        </w:rPr>
      </w:pPr>
    </w:p>
    <w:p w14:paraId="78C66841" w14:textId="77777777" w:rsidR="008B2FB2" w:rsidRPr="00616987" w:rsidRDefault="008B2FB2" w:rsidP="00B97B9F">
      <w:pPr>
        <w:rPr>
          <w:rFonts w:asciiTheme="majorHAnsi" w:hAnsiTheme="majorHAnsi"/>
          <w:b/>
        </w:rPr>
      </w:pPr>
      <w:r w:rsidRPr="00616987">
        <w:rPr>
          <w:rFonts w:asciiTheme="majorHAnsi" w:hAnsiTheme="majorHAnsi"/>
          <w:b/>
        </w:rPr>
        <w:t>OVERLAP WITH OTHER COURSES</w:t>
      </w:r>
    </w:p>
    <w:p w14:paraId="6E9A769A" w14:textId="2C03342E" w:rsidR="008B2FB2" w:rsidRPr="00616987" w:rsidRDefault="008B2FB2" w:rsidP="00B97B9F">
      <w:pPr>
        <w:rPr>
          <w:rFonts w:asciiTheme="majorHAnsi" w:hAnsiTheme="majorHAnsi"/>
        </w:rPr>
      </w:pPr>
      <w:commentRangeStart w:id="5"/>
      <w:r w:rsidRPr="00616987">
        <w:rPr>
          <w:rFonts w:asciiTheme="majorHAnsi" w:hAnsiTheme="majorHAnsi"/>
        </w:rPr>
        <w:t>The proposed course is intended to focus on applications of embedded design relevant to Emerging Media Technologies and Entertainment Contexts</w:t>
      </w:r>
      <w:r w:rsidR="008C7B20" w:rsidRPr="00616987">
        <w:rPr>
          <w:rFonts w:asciiTheme="majorHAnsi" w:hAnsiTheme="majorHAnsi"/>
        </w:rPr>
        <w:t xml:space="preserve">. There is </w:t>
      </w:r>
      <w:r w:rsidRPr="00616987">
        <w:rPr>
          <w:rFonts w:asciiTheme="majorHAnsi" w:hAnsiTheme="majorHAnsi"/>
        </w:rPr>
        <w:t>special emphasis given to audio, projection, and museum display</w:t>
      </w:r>
      <w:r w:rsidR="008C7B20" w:rsidRPr="00616987">
        <w:rPr>
          <w:rFonts w:asciiTheme="majorHAnsi" w:hAnsiTheme="majorHAnsi"/>
        </w:rPr>
        <w:t xml:space="preserve"> oriented </w:t>
      </w:r>
      <w:r w:rsidR="00E216D9" w:rsidRPr="00616987">
        <w:rPr>
          <w:rFonts w:asciiTheme="majorHAnsi" w:hAnsiTheme="majorHAnsi"/>
        </w:rPr>
        <w:t>applications</w:t>
      </w:r>
      <w:r w:rsidRPr="00616987">
        <w:rPr>
          <w:rFonts w:asciiTheme="majorHAnsi" w:hAnsiTheme="majorHAnsi"/>
        </w:rPr>
        <w:t xml:space="preserve">. </w:t>
      </w:r>
      <w:r w:rsidR="00E216D9" w:rsidRPr="00616987">
        <w:rPr>
          <w:rFonts w:asciiTheme="majorHAnsi" w:hAnsiTheme="majorHAnsi"/>
        </w:rPr>
        <w:t xml:space="preserve">Our goal with this course is to </w:t>
      </w:r>
      <w:r w:rsidR="0070532C" w:rsidRPr="00616987">
        <w:rPr>
          <w:rFonts w:asciiTheme="majorHAnsi" w:hAnsiTheme="majorHAnsi"/>
        </w:rPr>
        <w:t>give a detailed account of</w:t>
      </w:r>
      <w:r w:rsidR="00972F03" w:rsidRPr="00616987">
        <w:rPr>
          <w:rFonts w:asciiTheme="majorHAnsi" w:hAnsiTheme="majorHAnsi"/>
        </w:rPr>
        <w:t xml:space="preserve"> an ad-</w:t>
      </w:r>
      <w:r w:rsidR="00E216D9" w:rsidRPr="00616987">
        <w:rPr>
          <w:rFonts w:asciiTheme="majorHAnsi" w:hAnsiTheme="majorHAnsi"/>
        </w:rPr>
        <w:t xml:space="preserve">hoc collection of techniques that apply to our discipline. </w:t>
      </w:r>
      <w:r w:rsidR="008C7B20" w:rsidRPr="00616987">
        <w:rPr>
          <w:rFonts w:asciiTheme="majorHAnsi" w:hAnsiTheme="majorHAnsi"/>
        </w:rPr>
        <w:t xml:space="preserve"> </w:t>
      </w:r>
      <w:commentRangeEnd w:id="5"/>
      <w:r w:rsidR="00206A17" w:rsidRPr="00616987">
        <w:rPr>
          <w:rFonts w:asciiTheme="majorHAnsi" w:hAnsiTheme="majorHAnsi"/>
        </w:rPr>
        <w:t>Embedded Systems for Emerging Media does not seek to theorize the operation of microcontrollers in general, rather this course seeks to help emerging media students navigate the use of embedded systems in entertainment and creative media fields.</w:t>
      </w:r>
      <w:r w:rsidR="003C474D" w:rsidRPr="00616987">
        <w:rPr>
          <w:rFonts w:asciiTheme="majorHAnsi" w:hAnsiTheme="majorHAnsi"/>
        </w:rPr>
        <w:t xml:space="preserve"> </w:t>
      </w:r>
    </w:p>
    <w:p w14:paraId="36C4EEDA" w14:textId="77777777" w:rsidR="008B2FB2" w:rsidRPr="00616987" w:rsidRDefault="008B2FB2" w:rsidP="00B97B9F">
      <w:pPr>
        <w:rPr>
          <w:rFonts w:asciiTheme="majorHAnsi" w:hAnsiTheme="majorHAnsi"/>
        </w:rPr>
      </w:pPr>
    </w:p>
    <w:p w14:paraId="317F6764" w14:textId="03D7563F" w:rsidR="008B2FB2" w:rsidRPr="00616987" w:rsidRDefault="000B6DB6" w:rsidP="00B97B9F">
      <w:pPr>
        <w:rPr>
          <w:rFonts w:asciiTheme="majorHAnsi" w:hAnsiTheme="majorHAnsi"/>
        </w:rPr>
      </w:pPr>
      <w:r w:rsidRPr="00616987">
        <w:rPr>
          <w:rFonts w:asciiTheme="majorHAnsi" w:hAnsiTheme="majorHAnsi"/>
        </w:rPr>
        <w:t>The ETET and CET departments offer courses that deal with similar subject matter, although without the focus on emerging media specific applications. We have consulted extensively with both departments and this revision</w:t>
      </w:r>
      <w:r w:rsidR="001A0245" w:rsidRPr="00616987">
        <w:rPr>
          <w:rFonts w:asciiTheme="majorHAnsi" w:hAnsiTheme="majorHAnsi"/>
        </w:rPr>
        <w:t xml:space="preserve"> </w:t>
      </w:r>
      <w:r w:rsidRPr="00616987">
        <w:rPr>
          <w:rFonts w:asciiTheme="majorHAnsi" w:hAnsiTheme="majorHAnsi"/>
        </w:rPr>
        <w:t>reflects that communication.</w:t>
      </w:r>
      <w:r w:rsidR="001A0245" w:rsidRPr="00616987">
        <w:rPr>
          <w:rFonts w:asciiTheme="majorHAnsi" w:hAnsiTheme="majorHAnsi"/>
        </w:rPr>
        <w:t xml:space="preserve"> They are still concerned that this course covers the same material as theirs, however we are using a different approach and feel we have the right to teach this material to our students.</w:t>
      </w:r>
    </w:p>
    <w:p w14:paraId="6A74CFC8" w14:textId="77777777" w:rsidR="006C5EF3" w:rsidRPr="00616987" w:rsidRDefault="006C5EF3" w:rsidP="00B97B9F">
      <w:pPr>
        <w:rPr>
          <w:rFonts w:asciiTheme="majorHAnsi" w:eastAsia="Times New Roman" w:hAnsiTheme="majorHAnsi"/>
        </w:rPr>
      </w:pPr>
    </w:p>
    <w:p w14:paraId="2074C6E7" w14:textId="5F9DC08B" w:rsidR="006C5EF3" w:rsidRPr="00616987" w:rsidRDefault="006C5EF3" w:rsidP="00B97B9F">
      <w:pPr>
        <w:rPr>
          <w:rFonts w:asciiTheme="majorHAnsi" w:eastAsia="Times New Roman" w:hAnsiTheme="majorHAnsi"/>
        </w:rPr>
      </w:pPr>
      <w:r w:rsidRPr="00616987">
        <w:rPr>
          <w:rFonts w:asciiTheme="majorHAnsi" w:eastAsia="Times New Roman" w:hAnsiTheme="majorHAnsi"/>
        </w:rPr>
        <w:t>*Please see Appendix</w:t>
      </w:r>
      <w:r w:rsidR="00A5357E" w:rsidRPr="00616987">
        <w:rPr>
          <w:rFonts w:asciiTheme="majorHAnsi" w:eastAsia="Times New Roman" w:hAnsiTheme="majorHAnsi"/>
        </w:rPr>
        <w:t xml:space="preserve"> for the response from the ETET department and CET department</w:t>
      </w:r>
    </w:p>
    <w:p w14:paraId="44C6E21C" w14:textId="77777777" w:rsidR="008B2FB2" w:rsidRPr="00616987" w:rsidRDefault="008B2FB2" w:rsidP="00B97B9F">
      <w:pPr>
        <w:rPr>
          <w:rFonts w:asciiTheme="majorHAnsi" w:hAnsiTheme="majorHAnsi"/>
        </w:rPr>
      </w:pPr>
    </w:p>
    <w:p w14:paraId="1CDD2EB4" w14:textId="77777777" w:rsidR="008B2FB2" w:rsidRPr="00616987" w:rsidRDefault="008B2FB2" w:rsidP="00B97B9F">
      <w:pPr>
        <w:rPr>
          <w:rFonts w:asciiTheme="majorHAnsi" w:hAnsiTheme="majorHAnsi"/>
          <w:b/>
        </w:rPr>
      </w:pPr>
      <w:r w:rsidRPr="00616987">
        <w:rPr>
          <w:rFonts w:asciiTheme="majorHAnsi" w:hAnsiTheme="majorHAnsi"/>
          <w:b/>
        </w:rPr>
        <w:t>QUALIFIED FULL-TIME FACULTY IN DEPARTMENT</w:t>
      </w:r>
    </w:p>
    <w:p w14:paraId="6C5583C2" w14:textId="77777777" w:rsidR="008B2FB2" w:rsidRPr="00616987" w:rsidRDefault="008B2FB2" w:rsidP="00B97B9F">
      <w:pPr>
        <w:rPr>
          <w:rFonts w:asciiTheme="majorHAnsi" w:hAnsiTheme="majorHAnsi"/>
        </w:rPr>
      </w:pPr>
      <w:r w:rsidRPr="00616987">
        <w:rPr>
          <w:rFonts w:asciiTheme="majorHAnsi" w:hAnsiTheme="majorHAnsi"/>
        </w:rPr>
        <w:t>Entertainment Technology has two full-time faculty members in the Emerging Media Technologies program who have the skills and experience to teach the proposed course for the foreseeable future.</w:t>
      </w:r>
    </w:p>
    <w:p w14:paraId="27AC978C" w14:textId="77777777" w:rsidR="008B2FB2" w:rsidRPr="00616987" w:rsidRDefault="008B2FB2" w:rsidP="00B97B9F">
      <w:pPr>
        <w:rPr>
          <w:rFonts w:asciiTheme="majorHAnsi" w:hAnsiTheme="majorHAnsi"/>
        </w:rPr>
      </w:pPr>
    </w:p>
    <w:p w14:paraId="233EA942" w14:textId="77777777" w:rsidR="008B2FB2" w:rsidRPr="00616987" w:rsidRDefault="008B2FB2" w:rsidP="00B97B9F">
      <w:pPr>
        <w:rPr>
          <w:rFonts w:asciiTheme="majorHAnsi" w:hAnsiTheme="majorHAnsi"/>
          <w:b/>
        </w:rPr>
      </w:pPr>
      <w:r w:rsidRPr="00616987">
        <w:rPr>
          <w:rFonts w:asciiTheme="majorHAnsi" w:hAnsiTheme="majorHAnsi"/>
          <w:b/>
        </w:rPr>
        <w:t>DOCUMENTATION SHOWING THE COURSE IS REQUIRED BY AN ACCREDITING BODY</w:t>
      </w:r>
    </w:p>
    <w:p w14:paraId="35F002D2" w14:textId="77777777" w:rsidR="008B2FB2" w:rsidRPr="00616987" w:rsidRDefault="008B2FB2" w:rsidP="00B97B9F">
      <w:pPr>
        <w:rPr>
          <w:rFonts w:asciiTheme="majorHAnsi" w:hAnsiTheme="majorHAnsi"/>
        </w:rPr>
      </w:pPr>
      <w:r w:rsidRPr="00616987">
        <w:rPr>
          <w:rFonts w:asciiTheme="majorHAnsi" w:hAnsiTheme="majorHAnsi"/>
        </w:rPr>
        <w:t>Not applicable.</w:t>
      </w:r>
    </w:p>
    <w:p w14:paraId="53A914D2" w14:textId="77777777" w:rsidR="008B2FB2" w:rsidRPr="00616987" w:rsidRDefault="008B2FB2" w:rsidP="00B97B9F">
      <w:pPr>
        <w:rPr>
          <w:rFonts w:asciiTheme="majorHAnsi" w:hAnsiTheme="majorHAnsi"/>
        </w:rPr>
      </w:pPr>
    </w:p>
    <w:p w14:paraId="189090A9" w14:textId="77777777" w:rsidR="008B2FB2" w:rsidRPr="00616987" w:rsidRDefault="008B2FB2" w:rsidP="00B97B9F">
      <w:pPr>
        <w:rPr>
          <w:rFonts w:asciiTheme="majorHAnsi" w:hAnsiTheme="majorHAnsi"/>
          <w:b/>
        </w:rPr>
      </w:pPr>
      <w:r w:rsidRPr="00616987">
        <w:rPr>
          <w:rFonts w:asciiTheme="majorHAnsi" w:hAnsiTheme="majorHAnsi"/>
          <w:b/>
        </w:rPr>
        <w:t>COURSE DESIGN</w:t>
      </w:r>
    </w:p>
    <w:p w14:paraId="7D0A6B19" w14:textId="77777777" w:rsidR="008B2FB2" w:rsidRPr="00616987" w:rsidRDefault="008B2FB2" w:rsidP="00B97B9F">
      <w:pPr>
        <w:rPr>
          <w:rFonts w:asciiTheme="majorHAnsi" w:hAnsiTheme="majorHAnsi"/>
        </w:rPr>
      </w:pPr>
    </w:p>
    <w:p w14:paraId="13BB97C5" w14:textId="77777777" w:rsidR="008B2FB2" w:rsidRPr="00616987" w:rsidRDefault="008B2FB2" w:rsidP="00B97B9F">
      <w:pPr>
        <w:rPr>
          <w:rFonts w:asciiTheme="majorHAnsi" w:hAnsiTheme="majorHAnsi"/>
          <w:b/>
        </w:rPr>
      </w:pPr>
      <w:r w:rsidRPr="00616987">
        <w:rPr>
          <w:rFonts w:asciiTheme="majorHAnsi" w:hAnsiTheme="majorHAnsi"/>
          <w:b/>
        </w:rPr>
        <w:t>COURSE CONTEXT</w:t>
      </w:r>
    </w:p>
    <w:p w14:paraId="1EBA1372" w14:textId="77777777" w:rsidR="008B2FB2" w:rsidRPr="00616987" w:rsidRDefault="008B2FB2" w:rsidP="00B97B9F">
      <w:pPr>
        <w:rPr>
          <w:rFonts w:asciiTheme="majorHAnsi" w:hAnsiTheme="majorHAnsi"/>
        </w:rPr>
      </w:pPr>
      <w:r w:rsidRPr="00616987">
        <w:rPr>
          <w:rFonts w:asciiTheme="majorHAnsi" w:hAnsiTheme="majorHAnsi"/>
        </w:rPr>
        <w:t>This course is the first 3000 level course to suppor</w:t>
      </w:r>
      <w:r w:rsidR="00CB7766" w:rsidRPr="00616987">
        <w:rPr>
          <w:rFonts w:asciiTheme="majorHAnsi" w:hAnsiTheme="majorHAnsi"/>
        </w:rPr>
        <w:t xml:space="preserve">t the </w:t>
      </w:r>
      <w:r w:rsidR="00EE6CF3" w:rsidRPr="00616987">
        <w:rPr>
          <w:rFonts w:asciiTheme="majorHAnsi" w:hAnsiTheme="majorHAnsi"/>
        </w:rPr>
        <w:t>Physical Computing concentration</w:t>
      </w:r>
      <w:r w:rsidR="00CB7766" w:rsidRPr="00616987">
        <w:rPr>
          <w:rFonts w:asciiTheme="majorHAnsi" w:hAnsiTheme="majorHAnsi"/>
        </w:rPr>
        <w:t xml:space="preserve"> which all E</w:t>
      </w:r>
      <w:r w:rsidRPr="00616987">
        <w:rPr>
          <w:rFonts w:asciiTheme="majorHAnsi" w:hAnsiTheme="majorHAnsi"/>
        </w:rPr>
        <w:t>merging Media students will be able to take as a part of their degree path.</w:t>
      </w:r>
    </w:p>
    <w:p w14:paraId="6388BCB3" w14:textId="77777777" w:rsidR="008B2FB2" w:rsidRPr="00616987" w:rsidRDefault="008B2FB2" w:rsidP="00B97B9F">
      <w:pPr>
        <w:rPr>
          <w:rFonts w:asciiTheme="majorHAnsi" w:hAnsiTheme="majorHAnsi"/>
        </w:rPr>
      </w:pPr>
    </w:p>
    <w:p w14:paraId="0FBC1963" w14:textId="77777777" w:rsidR="008B2FB2" w:rsidRPr="00616987" w:rsidRDefault="008B2FB2" w:rsidP="00B97B9F">
      <w:pPr>
        <w:rPr>
          <w:rFonts w:asciiTheme="majorHAnsi" w:hAnsiTheme="majorHAnsi"/>
          <w:b/>
        </w:rPr>
      </w:pPr>
      <w:r w:rsidRPr="00616987">
        <w:rPr>
          <w:rFonts w:asciiTheme="majorHAnsi" w:hAnsiTheme="majorHAnsi"/>
          <w:b/>
        </w:rPr>
        <w:t>COURSE STRUCTURE</w:t>
      </w:r>
    </w:p>
    <w:p w14:paraId="3E26B631" w14:textId="764ECA9A" w:rsidR="008B2FB2" w:rsidRPr="00616987" w:rsidRDefault="008B2FB2" w:rsidP="00B97B9F">
      <w:pPr>
        <w:rPr>
          <w:rFonts w:asciiTheme="majorHAnsi" w:hAnsiTheme="majorHAnsi"/>
        </w:rPr>
      </w:pPr>
      <w:r w:rsidRPr="00616987">
        <w:rPr>
          <w:rFonts w:asciiTheme="majorHAnsi" w:hAnsiTheme="majorHAnsi"/>
        </w:rPr>
        <w:t xml:space="preserve">This course will be a combination overview and practicum, and will be divided equally into two hours of </w:t>
      </w:r>
      <w:r w:rsidR="00972F03" w:rsidRPr="00616987">
        <w:rPr>
          <w:rFonts w:asciiTheme="majorHAnsi" w:hAnsiTheme="majorHAnsi"/>
        </w:rPr>
        <w:t xml:space="preserve">lecture </w:t>
      </w:r>
      <w:r w:rsidRPr="00616987">
        <w:rPr>
          <w:rFonts w:asciiTheme="majorHAnsi" w:hAnsiTheme="majorHAnsi"/>
        </w:rPr>
        <w:t>and two hours of lab.  Class time will be used to present tools</w:t>
      </w:r>
      <w:r w:rsidR="00EA2727" w:rsidRPr="00616987">
        <w:rPr>
          <w:rFonts w:asciiTheme="majorHAnsi" w:hAnsiTheme="majorHAnsi"/>
        </w:rPr>
        <w:t xml:space="preserve">, </w:t>
      </w:r>
      <w:r w:rsidR="00EA2727" w:rsidRPr="00616987">
        <w:rPr>
          <w:rFonts w:asciiTheme="majorHAnsi" w:hAnsiTheme="majorHAnsi"/>
        </w:rPr>
        <w:lastRenderedPageBreak/>
        <w:t>concepts,</w:t>
      </w:r>
      <w:r w:rsidRPr="00616987">
        <w:rPr>
          <w:rFonts w:asciiTheme="majorHAnsi" w:hAnsiTheme="majorHAnsi"/>
        </w:rPr>
        <w:t xml:space="preserve"> and </w:t>
      </w:r>
      <w:r w:rsidR="00EA2727" w:rsidRPr="00616987">
        <w:rPr>
          <w:rFonts w:asciiTheme="majorHAnsi" w:hAnsiTheme="majorHAnsi"/>
        </w:rPr>
        <w:t xml:space="preserve">projects, while </w:t>
      </w:r>
      <w:r w:rsidRPr="00616987">
        <w:rPr>
          <w:rFonts w:asciiTheme="majorHAnsi" w:hAnsiTheme="majorHAnsi"/>
        </w:rPr>
        <w:t xml:space="preserve">lab will provide time for </w:t>
      </w:r>
      <w:r w:rsidR="00CB7766" w:rsidRPr="00616987">
        <w:rPr>
          <w:rFonts w:asciiTheme="majorHAnsi" w:hAnsiTheme="majorHAnsi"/>
        </w:rPr>
        <w:t xml:space="preserve">students to </w:t>
      </w:r>
      <w:commentRangeStart w:id="6"/>
      <w:r w:rsidR="00CB7766" w:rsidRPr="00616987">
        <w:rPr>
          <w:rFonts w:asciiTheme="majorHAnsi" w:hAnsiTheme="majorHAnsi"/>
        </w:rPr>
        <w:t>implement</w:t>
      </w:r>
      <w:r w:rsidRPr="00616987">
        <w:rPr>
          <w:rFonts w:asciiTheme="majorHAnsi" w:hAnsiTheme="majorHAnsi"/>
        </w:rPr>
        <w:t xml:space="preserve"> </w:t>
      </w:r>
      <w:r w:rsidR="00972F03" w:rsidRPr="00616987">
        <w:rPr>
          <w:rFonts w:asciiTheme="majorHAnsi" w:hAnsiTheme="majorHAnsi"/>
        </w:rPr>
        <w:t>these</w:t>
      </w:r>
      <w:r w:rsidR="00EA2727" w:rsidRPr="00616987">
        <w:rPr>
          <w:rFonts w:asciiTheme="majorHAnsi" w:hAnsiTheme="majorHAnsi"/>
        </w:rPr>
        <w:t xml:space="preserve"> projects</w:t>
      </w:r>
      <w:r w:rsidR="00972F03" w:rsidRPr="00616987">
        <w:rPr>
          <w:rFonts w:asciiTheme="majorHAnsi" w:hAnsiTheme="majorHAnsi"/>
        </w:rPr>
        <w:t xml:space="preserve"> </w:t>
      </w:r>
      <w:r w:rsidRPr="00616987">
        <w:rPr>
          <w:rFonts w:asciiTheme="majorHAnsi" w:hAnsiTheme="majorHAnsi"/>
        </w:rPr>
        <w:t>with guidance from the instructor.</w:t>
      </w:r>
      <w:commentRangeEnd w:id="6"/>
      <w:r w:rsidR="00996745" w:rsidRPr="00616987">
        <w:rPr>
          <w:rStyle w:val="CommentReference"/>
        </w:rPr>
        <w:commentReference w:id="6"/>
      </w:r>
    </w:p>
    <w:p w14:paraId="6E285DB9" w14:textId="77777777" w:rsidR="008B2FB2" w:rsidRPr="00616987" w:rsidRDefault="008B2FB2" w:rsidP="00B97B9F">
      <w:pPr>
        <w:rPr>
          <w:rFonts w:asciiTheme="majorHAnsi" w:hAnsiTheme="majorHAnsi"/>
        </w:rPr>
      </w:pPr>
    </w:p>
    <w:p w14:paraId="1DA07FF0" w14:textId="77777777" w:rsidR="008B2FB2" w:rsidRPr="00616987" w:rsidRDefault="008B2FB2" w:rsidP="00B97B9F">
      <w:pPr>
        <w:rPr>
          <w:rFonts w:asciiTheme="majorHAnsi" w:hAnsiTheme="majorHAnsi"/>
          <w:b/>
        </w:rPr>
      </w:pPr>
      <w:r w:rsidRPr="00616987">
        <w:rPr>
          <w:rFonts w:asciiTheme="majorHAnsi" w:hAnsiTheme="majorHAnsi"/>
          <w:b/>
        </w:rPr>
        <w:t>PEDAGOGICAL STRATEGIES</w:t>
      </w:r>
    </w:p>
    <w:p w14:paraId="3158EC3C" w14:textId="41F0748E" w:rsidR="008B2FB2" w:rsidRPr="00616987" w:rsidRDefault="008B2FB2" w:rsidP="00B97B9F">
      <w:pPr>
        <w:rPr>
          <w:rFonts w:asciiTheme="majorHAnsi" w:hAnsiTheme="majorHAnsi"/>
        </w:rPr>
      </w:pPr>
      <w:r w:rsidRPr="00616987">
        <w:rPr>
          <w:rFonts w:asciiTheme="majorHAnsi" w:hAnsiTheme="majorHAnsi"/>
        </w:rPr>
        <w:t xml:space="preserve">The first meeting each week will take the form of a lecture, during which the instructor will introduce new tools and concepts.  The second meeting will take the form of a lab, in which students will implement a predesigned project that is outlined in the book and worked on with </w:t>
      </w:r>
      <w:r w:rsidR="00CB7766" w:rsidRPr="00616987">
        <w:rPr>
          <w:rFonts w:asciiTheme="majorHAnsi" w:hAnsiTheme="majorHAnsi"/>
        </w:rPr>
        <w:t xml:space="preserve">the </w:t>
      </w:r>
      <w:r w:rsidRPr="00616987">
        <w:rPr>
          <w:rFonts w:asciiTheme="majorHAnsi" w:hAnsiTheme="majorHAnsi"/>
        </w:rPr>
        <w:t>professor</w:t>
      </w:r>
      <w:r w:rsidR="00CB7766" w:rsidRPr="00616987">
        <w:rPr>
          <w:rFonts w:asciiTheme="majorHAnsi" w:hAnsiTheme="majorHAnsi"/>
        </w:rPr>
        <w:t>’s</w:t>
      </w:r>
      <w:r w:rsidRPr="00616987">
        <w:rPr>
          <w:rFonts w:asciiTheme="majorHAnsi" w:hAnsiTheme="majorHAnsi"/>
        </w:rPr>
        <w:t xml:space="preserve"> help.  Many of the projects build upon each other throughout the semester such that the more complicated projects will already be partly completed when the students begin to work on it.  All lab assignments must be committed to Github while also uploading photos or short videos of completed projects to the course OpenLab site.</w:t>
      </w:r>
      <w:r w:rsidR="00A5357E" w:rsidRPr="00616987">
        <w:rPr>
          <w:rFonts w:asciiTheme="majorHAnsi" w:hAnsiTheme="majorHAnsi"/>
        </w:rPr>
        <w:t xml:space="preserve"> </w:t>
      </w:r>
    </w:p>
    <w:p w14:paraId="3B6B8FAA" w14:textId="77777777" w:rsidR="008B2FB2" w:rsidRPr="00616987" w:rsidRDefault="008B2FB2" w:rsidP="00B97B9F">
      <w:pPr>
        <w:rPr>
          <w:rFonts w:asciiTheme="majorHAnsi" w:hAnsiTheme="majorHAnsi"/>
        </w:rPr>
      </w:pPr>
    </w:p>
    <w:p w14:paraId="28734CBE" w14:textId="77777777" w:rsidR="008B2FB2" w:rsidRPr="00616987" w:rsidRDefault="008B2FB2" w:rsidP="00B97B9F">
      <w:pPr>
        <w:rPr>
          <w:rFonts w:asciiTheme="majorHAnsi" w:hAnsiTheme="majorHAnsi"/>
          <w:b/>
        </w:rPr>
      </w:pPr>
      <w:r w:rsidRPr="00616987">
        <w:rPr>
          <w:rFonts w:asciiTheme="majorHAnsi" w:hAnsiTheme="majorHAnsi"/>
          <w:b/>
        </w:rPr>
        <w:t>SUPPORT OF PROGRAMMATIC LEARNING OUTCOMES</w:t>
      </w:r>
    </w:p>
    <w:p w14:paraId="6A53E2A6" w14:textId="77777777" w:rsidR="008B2FB2" w:rsidRPr="00616987" w:rsidRDefault="008B2FB2" w:rsidP="00B97B9F">
      <w:pPr>
        <w:rPr>
          <w:rFonts w:asciiTheme="majorHAnsi" w:hAnsiTheme="majorHAnsi"/>
        </w:rPr>
      </w:pPr>
      <w:r w:rsidRPr="00616987">
        <w:rPr>
          <w:rFonts w:asciiTheme="majorHAnsi" w:hAnsiTheme="majorHAnsi"/>
        </w:rPr>
        <w:t>This course supports a number of the Emerging Media learning outcomes, by providing experience in the following areas:</w:t>
      </w:r>
    </w:p>
    <w:p w14:paraId="2F2ADB0A" w14:textId="77777777" w:rsidR="008B2FB2" w:rsidRPr="00616987" w:rsidRDefault="008B2FB2" w:rsidP="00B97B9F">
      <w:pPr>
        <w:rPr>
          <w:rFonts w:asciiTheme="majorHAnsi" w:hAnsiTheme="majorHAnsi"/>
        </w:rPr>
      </w:pPr>
      <w:r w:rsidRPr="00616987">
        <w:rPr>
          <w:rFonts w:asciiTheme="majorHAnsi" w:hAnsiTheme="majorHAnsi"/>
        </w:rPr>
        <w:t>•</w:t>
      </w:r>
      <w:r w:rsidRPr="00616987">
        <w:rPr>
          <w:rFonts w:asciiTheme="majorHAnsi" w:hAnsiTheme="majorHAnsi"/>
        </w:rPr>
        <w:tab/>
        <w:t>cloud computing (GitHub)</w:t>
      </w:r>
    </w:p>
    <w:p w14:paraId="1A21D538" w14:textId="77777777" w:rsidR="008B2FB2" w:rsidRPr="00616987" w:rsidRDefault="008B2FB2" w:rsidP="00B97B9F">
      <w:pPr>
        <w:rPr>
          <w:rFonts w:asciiTheme="majorHAnsi" w:hAnsiTheme="majorHAnsi"/>
        </w:rPr>
      </w:pPr>
      <w:r w:rsidRPr="00616987">
        <w:rPr>
          <w:rFonts w:asciiTheme="majorHAnsi" w:hAnsiTheme="majorHAnsi"/>
        </w:rPr>
        <w:t>•</w:t>
      </w:r>
      <w:r w:rsidRPr="00616987">
        <w:rPr>
          <w:rFonts w:asciiTheme="majorHAnsi" w:hAnsiTheme="majorHAnsi"/>
        </w:rPr>
        <w:tab/>
        <w:t>procedural oriented programming</w:t>
      </w:r>
    </w:p>
    <w:p w14:paraId="1EFD7CDE" w14:textId="77777777" w:rsidR="008B2FB2" w:rsidRPr="00616987" w:rsidRDefault="008B2FB2" w:rsidP="00B97B9F">
      <w:pPr>
        <w:rPr>
          <w:rFonts w:asciiTheme="majorHAnsi" w:hAnsiTheme="majorHAnsi"/>
        </w:rPr>
      </w:pPr>
      <w:r w:rsidRPr="00616987">
        <w:rPr>
          <w:rFonts w:asciiTheme="majorHAnsi" w:hAnsiTheme="majorHAnsi"/>
        </w:rPr>
        <w:t>•</w:t>
      </w:r>
      <w:r w:rsidRPr="00616987">
        <w:rPr>
          <w:rFonts w:asciiTheme="majorHAnsi" w:hAnsiTheme="majorHAnsi"/>
        </w:rPr>
        <w:tab/>
        <w:t>physical computing</w:t>
      </w:r>
    </w:p>
    <w:p w14:paraId="7DAC1AF9" w14:textId="77777777" w:rsidR="008B2FB2" w:rsidRPr="00616987" w:rsidRDefault="008B2FB2" w:rsidP="00B97B9F">
      <w:pPr>
        <w:rPr>
          <w:rFonts w:asciiTheme="majorHAnsi" w:hAnsiTheme="majorHAnsi"/>
        </w:rPr>
      </w:pPr>
      <w:r w:rsidRPr="00616987">
        <w:rPr>
          <w:rFonts w:asciiTheme="majorHAnsi" w:hAnsiTheme="majorHAnsi"/>
        </w:rPr>
        <w:t>•</w:t>
      </w:r>
      <w:r w:rsidRPr="00616987">
        <w:rPr>
          <w:rFonts w:asciiTheme="majorHAnsi" w:hAnsiTheme="majorHAnsi"/>
        </w:rPr>
        <w:tab/>
        <w:t>systems design</w:t>
      </w:r>
    </w:p>
    <w:p w14:paraId="4E93C9DA" w14:textId="77777777" w:rsidR="008B2FB2" w:rsidRPr="00616987" w:rsidRDefault="008B2FB2" w:rsidP="00B97B9F">
      <w:pPr>
        <w:rPr>
          <w:rFonts w:asciiTheme="majorHAnsi" w:hAnsiTheme="majorHAnsi"/>
        </w:rPr>
      </w:pPr>
    </w:p>
    <w:p w14:paraId="16B392BB" w14:textId="77777777" w:rsidR="008B2FB2" w:rsidRPr="00616987" w:rsidRDefault="008B2FB2" w:rsidP="00B97B9F">
      <w:pPr>
        <w:rPr>
          <w:rFonts w:asciiTheme="majorHAnsi" w:hAnsiTheme="majorHAnsi"/>
          <w:b/>
        </w:rPr>
      </w:pPr>
      <w:r w:rsidRPr="00616987">
        <w:rPr>
          <w:rFonts w:asciiTheme="majorHAnsi" w:hAnsiTheme="majorHAnsi"/>
          <w:b/>
        </w:rPr>
        <w:t>ONLINE COMPONENT</w:t>
      </w:r>
    </w:p>
    <w:p w14:paraId="0210BDF2" w14:textId="77777777" w:rsidR="008B2FB2" w:rsidRPr="00616987" w:rsidRDefault="008B2FB2" w:rsidP="00B97B9F">
      <w:pPr>
        <w:rPr>
          <w:rFonts w:asciiTheme="majorHAnsi" w:hAnsiTheme="majorHAnsi"/>
        </w:rPr>
      </w:pPr>
      <w:r w:rsidRPr="00616987">
        <w:rPr>
          <w:rFonts w:asciiTheme="majorHAnsi" w:hAnsiTheme="majorHAnsi"/>
        </w:rPr>
        <w:t>There is no online component to the pedagogical aspect of the class, however cloud services such as Github will be used. Furthermore, there will be an OpenLab site for the course maintained by the professor to collect documentation of student completion of the lab assignments.</w:t>
      </w:r>
    </w:p>
    <w:p w14:paraId="57538E42" w14:textId="77777777" w:rsidR="009362AC" w:rsidRPr="00616987" w:rsidRDefault="009362AC" w:rsidP="00B97B9F"/>
    <w:p w14:paraId="3B854D4D" w14:textId="77777777" w:rsidR="009362AC" w:rsidRPr="00616987" w:rsidRDefault="009362AC" w:rsidP="00B97B9F">
      <w:pPr>
        <w:pStyle w:val="Heading1"/>
        <w:jc w:val="center"/>
      </w:pPr>
      <w:r w:rsidRPr="00616987">
        <w:t>LIBRARY RESOURCES &amp; INFORMATION LITERACY: MAJOR CURRICULUM MODIFICATION</w:t>
      </w:r>
    </w:p>
    <w:p w14:paraId="03F34CDB" w14:textId="77777777" w:rsidR="009362AC" w:rsidRPr="00616987" w:rsidRDefault="009362AC" w:rsidP="00B97B9F">
      <w:pPr>
        <w:rPr>
          <w:rFonts w:ascii="Calibri" w:hAnsi="Calibri"/>
          <w:sz w:val="22"/>
          <w:szCs w:val="22"/>
        </w:rPr>
      </w:pPr>
    </w:p>
    <w:p w14:paraId="27D824C8" w14:textId="77777777" w:rsidR="009362AC" w:rsidRPr="00616987" w:rsidRDefault="009362AC" w:rsidP="00B97B9F">
      <w:pPr>
        <w:ind w:right="-90"/>
        <w:rPr>
          <w:rFonts w:ascii="Calibri" w:hAnsi="Calibri"/>
          <w:sz w:val="22"/>
          <w:szCs w:val="22"/>
        </w:rPr>
      </w:pPr>
      <w:r w:rsidRPr="00616987">
        <w:rPr>
          <w:rFonts w:ascii="Calibri" w:hAnsi="Calibri"/>
          <w:sz w:val="22"/>
          <w:szCs w:val="22"/>
        </w:rPr>
        <w:t xml:space="preserve">Please complete for </w:t>
      </w:r>
      <w:r w:rsidRPr="00616987">
        <w:rPr>
          <w:rFonts w:ascii="Calibri" w:hAnsi="Calibri"/>
          <w:b/>
          <w:sz w:val="22"/>
          <w:szCs w:val="22"/>
        </w:rPr>
        <w:t>all</w:t>
      </w:r>
      <w:r w:rsidRPr="00616987">
        <w:rPr>
          <w:rFonts w:ascii="Calibri" w:hAnsi="Calibri"/>
          <w:sz w:val="22"/>
          <w:szCs w:val="22"/>
        </w:rPr>
        <w:t xml:space="preserve"> major curriculum modifications. This information will assist the library in planning for new acquisitions; it will not affect curriculum proposals either positively or negatively.</w:t>
      </w:r>
    </w:p>
    <w:p w14:paraId="2A07E17A" w14:textId="77777777" w:rsidR="009362AC" w:rsidRPr="00616987" w:rsidRDefault="009362AC" w:rsidP="00B97B9F">
      <w:pPr>
        <w:ind w:right="-90"/>
        <w:rPr>
          <w:rFonts w:ascii="Calibri" w:hAnsi="Calibri"/>
          <w:sz w:val="22"/>
          <w:szCs w:val="22"/>
        </w:rPr>
      </w:pPr>
    </w:p>
    <w:p w14:paraId="0B61D07A" w14:textId="77777777" w:rsidR="009362AC" w:rsidRPr="00616987" w:rsidRDefault="009362AC" w:rsidP="00B97B9F">
      <w:pPr>
        <w:ind w:right="-90"/>
        <w:rPr>
          <w:rFonts w:ascii="Calibri" w:hAnsi="Calibri"/>
          <w:sz w:val="22"/>
          <w:szCs w:val="22"/>
        </w:rPr>
      </w:pPr>
      <w:r w:rsidRPr="00616987">
        <w:rPr>
          <w:rFonts w:ascii="Calibri" w:hAnsi="Calibri"/>
          <w:sz w:val="22"/>
          <w:szCs w:val="22"/>
        </w:rPr>
        <w:t>Consult with library faculty subject selectors (</w:t>
      </w:r>
      <w:hyperlink r:id="rId16" w:history="1">
        <w:r w:rsidRPr="00616987">
          <w:rPr>
            <w:rStyle w:val="Hyperlink"/>
            <w:rFonts w:ascii="Calibri" w:hAnsi="Calibri"/>
            <w:sz w:val="22"/>
            <w:szCs w:val="22"/>
          </w:rPr>
          <w:t>http://cityte.ch/dir</w:t>
        </w:r>
      </w:hyperlink>
      <w:r w:rsidRPr="00616987">
        <w:rPr>
          <w:rFonts w:ascii="Calibri" w:hAnsi="Calibri"/>
          <w:sz w:val="22"/>
          <w:szCs w:val="22"/>
        </w:rPr>
        <w:t xml:space="preserve">) </w:t>
      </w:r>
      <w:r w:rsidRPr="00616987">
        <w:rPr>
          <w:rFonts w:ascii="Calibri" w:hAnsi="Calibri"/>
          <w:b/>
          <w:sz w:val="22"/>
          <w:szCs w:val="22"/>
          <w:u w:val="single"/>
        </w:rPr>
        <w:t>3 weeks in advance</w:t>
      </w:r>
      <w:r w:rsidRPr="00616987">
        <w:rPr>
          <w:rFonts w:ascii="Calibri" w:hAnsi="Calibri"/>
          <w:sz w:val="22"/>
          <w:szCs w:val="22"/>
        </w:rPr>
        <w:t xml:space="preserve"> when planning course proposals to ensure enough time to allocate budgets if materials need to be purchased.</w:t>
      </w:r>
    </w:p>
    <w:p w14:paraId="428792EA" w14:textId="77777777" w:rsidR="009362AC" w:rsidRPr="00616987" w:rsidRDefault="009362AC" w:rsidP="00B97B9F">
      <w:pPr>
        <w:ind w:right="-90"/>
        <w:rPr>
          <w:rFonts w:ascii="Calibri" w:hAnsi="Calibri"/>
          <w:sz w:val="22"/>
          <w:szCs w:val="22"/>
        </w:rPr>
      </w:pPr>
    </w:p>
    <w:p w14:paraId="661BF67E" w14:textId="77777777" w:rsidR="009362AC" w:rsidRPr="00616987" w:rsidRDefault="009362AC" w:rsidP="00B97B9F">
      <w:pPr>
        <w:ind w:right="-90"/>
        <w:rPr>
          <w:rFonts w:ascii="Calibri" w:hAnsi="Calibri"/>
          <w:sz w:val="22"/>
          <w:szCs w:val="22"/>
        </w:rPr>
      </w:pPr>
      <w:r w:rsidRPr="00616987">
        <w:rPr>
          <w:rFonts w:ascii="Calibri" w:hAnsi="Calibri"/>
          <w:b/>
          <w:sz w:val="22"/>
          <w:szCs w:val="22"/>
        </w:rPr>
        <w:t>Course proposer:</w:t>
      </w:r>
      <w:r w:rsidRPr="00616987">
        <w:rPr>
          <w:rFonts w:ascii="Calibri" w:hAnsi="Calibri"/>
          <w:sz w:val="22"/>
          <w:szCs w:val="22"/>
        </w:rPr>
        <w:t xml:space="preserve"> please complete boxes 1-4.  </w:t>
      </w:r>
      <w:r w:rsidRPr="00616987">
        <w:rPr>
          <w:rFonts w:ascii="Calibri" w:hAnsi="Calibri"/>
          <w:b/>
          <w:sz w:val="22"/>
          <w:szCs w:val="22"/>
        </w:rPr>
        <w:t>Library faculty subject selector:</w:t>
      </w:r>
      <w:r w:rsidRPr="00616987">
        <w:rPr>
          <w:rFonts w:ascii="Calibri" w:hAnsi="Calibri"/>
          <w:sz w:val="22"/>
          <w:szCs w:val="22"/>
        </w:rPr>
        <w:t xml:space="preserve"> please complete box 5.</w:t>
      </w:r>
    </w:p>
    <w:p w14:paraId="59CC37A8" w14:textId="77777777" w:rsidR="009362AC" w:rsidRPr="00616987" w:rsidRDefault="009362AC" w:rsidP="00B97B9F">
      <w:pPr>
        <w:rPr>
          <w:rFonts w:ascii="Calibri" w:hAnsi="Calibri"/>
          <w:b/>
          <w:sz w:val="22"/>
          <w:szCs w:val="22"/>
        </w:rP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780"/>
        <w:gridCol w:w="4410"/>
      </w:tblGrid>
      <w:tr w:rsidR="009362AC" w:rsidRPr="00616987" w14:paraId="69E98067" w14:textId="77777777" w:rsidTr="00FD00F6">
        <w:tc>
          <w:tcPr>
            <w:tcW w:w="450" w:type="dxa"/>
            <w:tcBorders>
              <w:top w:val="nil"/>
              <w:left w:val="nil"/>
              <w:bottom w:val="nil"/>
              <w:right w:val="single" w:sz="4" w:space="0" w:color="auto"/>
            </w:tcBorders>
          </w:tcPr>
          <w:p w14:paraId="0A8019DA" w14:textId="77777777" w:rsidR="009362AC" w:rsidRPr="00616987" w:rsidRDefault="009362AC" w:rsidP="00B97B9F">
            <w:pPr>
              <w:rPr>
                <w:rFonts w:ascii="Calibri" w:hAnsi="Calibri"/>
                <w:b/>
                <w:sz w:val="22"/>
                <w:szCs w:val="22"/>
              </w:rPr>
            </w:pPr>
            <w:r w:rsidRPr="00616987">
              <w:rPr>
                <w:rFonts w:ascii="Calibri" w:hAnsi="Calibri"/>
                <w:b/>
                <w:sz w:val="22"/>
                <w:szCs w:val="22"/>
              </w:rPr>
              <w:t>1</w:t>
            </w:r>
          </w:p>
        </w:tc>
        <w:tc>
          <w:tcPr>
            <w:tcW w:w="3780" w:type="dxa"/>
            <w:tcBorders>
              <w:left w:val="single" w:sz="4" w:space="0" w:color="auto"/>
            </w:tcBorders>
          </w:tcPr>
          <w:p w14:paraId="6F6C704C" w14:textId="77777777" w:rsidR="009362AC" w:rsidRPr="00616987" w:rsidRDefault="009362AC" w:rsidP="00B97B9F">
            <w:pPr>
              <w:rPr>
                <w:rFonts w:ascii="Calibri" w:hAnsi="Calibri"/>
                <w:b/>
                <w:sz w:val="22"/>
                <w:szCs w:val="22"/>
              </w:rPr>
            </w:pPr>
            <w:r w:rsidRPr="00616987">
              <w:rPr>
                <w:rFonts w:ascii="Calibri" w:hAnsi="Calibri"/>
                <w:b/>
                <w:sz w:val="22"/>
                <w:szCs w:val="22"/>
              </w:rPr>
              <w:t>Title of proposal:</w:t>
            </w:r>
          </w:p>
          <w:p w14:paraId="2E1D04FA" w14:textId="47BF6E94" w:rsidR="009362AC" w:rsidRPr="00616987" w:rsidRDefault="009362AC" w:rsidP="00E82174">
            <w:pPr>
              <w:rPr>
                <w:rFonts w:ascii="Calibri" w:hAnsi="Calibri"/>
                <w:sz w:val="22"/>
                <w:szCs w:val="22"/>
              </w:rPr>
            </w:pPr>
            <w:r w:rsidRPr="00616987">
              <w:rPr>
                <w:rFonts w:ascii="Calibri" w:hAnsi="Calibri"/>
                <w:sz w:val="22"/>
                <w:szCs w:val="22"/>
              </w:rPr>
              <w:t xml:space="preserve">New Course Proposal: “Embedded Systems for </w:t>
            </w:r>
            <w:r w:rsidR="00E82174">
              <w:rPr>
                <w:rFonts w:ascii="Calibri" w:hAnsi="Calibri"/>
                <w:sz w:val="22"/>
                <w:szCs w:val="22"/>
              </w:rPr>
              <w:t>Physical Computing</w:t>
            </w:r>
            <w:r w:rsidRPr="00616987">
              <w:rPr>
                <w:rFonts w:ascii="Calibri" w:hAnsi="Calibri"/>
                <w:sz w:val="22"/>
                <w:szCs w:val="22"/>
              </w:rPr>
              <w:t>” (MTEC 3280)</w:t>
            </w:r>
          </w:p>
        </w:tc>
        <w:tc>
          <w:tcPr>
            <w:tcW w:w="4410" w:type="dxa"/>
          </w:tcPr>
          <w:p w14:paraId="2A54BDEB" w14:textId="77777777" w:rsidR="009362AC" w:rsidRPr="00616987" w:rsidRDefault="009362AC" w:rsidP="00B97B9F">
            <w:pPr>
              <w:rPr>
                <w:rFonts w:ascii="Calibri" w:hAnsi="Calibri"/>
                <w:b/>
                <w:sz w:val="22"/>
                <w:szCs w:val="22"/>
              </w:rPr>
            </w:pPr>
            <w:r w:rsidRPr="00616987">
              <w:rPr>
                <w:rFonts w:ascii="Calibri" w:hAnsi="Calibri"/>
                <w:b/>
                <w:sz w:val="22"/>
                <w:szCs w:val="22"/>
              </w:rPr>
              <w:t>Department/Program:</w:t>
            </w:r>
          </w:p>
          <w:p w14:paraId="1006A4B5" w14:textId="77777777" w:rsidR="009362AC" w:rsidRPr="00616987" w:rsidRDefault="009362AC" w:rsidP="00B97B9F">
            <w:pPr>
              <w:rPr>
                <w:rFonts w:ascii="Calibri" w:hAnsi="Calibri"/>
                <w:sz w:val="22"/>
                <w:szCs w:val="22"/>
              </w:rPr>
            </w:pPr>
            <w:r w:rsidRPr="00616987">
              <w:rPr>
                <w:rFonts w:ascii="Calibri" w:hAnsi="Calibri"/>
                <w:sz w:val="22"/>
                <w:szCs w:val="22"/>
              </w:rPr>
              <w:t>Entertainment Technology</w:t>
            </w:r>
          </w:p>
        </w:tc>
      </w:tr>
      <w:tr w:rsidR="009362AC" w:rsidRPr="00616987" w14:paraId="14C7587D" w14:textId="77777777" w:rsidTr="00FD00F6">
        <w:tc>
          <w:tcPr>
            <w:tcW w:w="450" w:type="dxa"/>
            <w:tcBorders>
              <w:top w:val="nil"/>
              <w:left w:val="nil"/>
              <w:bottom w:val="nil"/>
              <w:right w:val="single" w:sz="4" w:space="0" w:color="auto"/>
            </w:tcBorders>
          </w:tcPr>
          <w:p w14:paraId="3DEFE8A7" w14:textId="77777777" w:rsidR="009362AC" w:rsidRPr="00616987" w:rsidRDefault="009362AC" w:rsidP="00B97B9F">
            <w:pPr>
              <w:rPr>
                <w:rFonts w:ascii="Calibri" w:hAnsi="Calibri"/>
                <w:b/>
                <w:sz w:val="22"/>
                <w:szCs w:val="22"/>
              </w:rPr>
            </w:pPr>
          </w:p>
        </w:tc>
        <w:tc>
          <w:tcPr>
            <w:tcW w:w="3780" w:type="dxa"/>
            <w:tcBorders>
              <w:left w:val="single" w:sz="4" w:space="0" w:color="auto"/>
            </w:tcBorders>
          </w:tcPr>
          <w:p w14:paraId="37BD2476" w14:textId="77777777" w:rsidR="009362AC" w:rsidRPr="00616987" w:rsidRDefault="009362AC" w:rsidP="00B97B9F">
            <w:pPr>
              <w:rPr>
                <w:rFonts w:ascii="Calibri" w:hAnsi="Calibri"/>
                <w:sz w:val="22"/>
                <w:szCs w:val="22"/>
              </w:rPr>
            </w:pPr>
            <w:r w:rsidRPr="00616987">
              <w:rPr>
                <w:rFonts w:ascii="Calibri" w:hAnsi="Calibri"/>
                <w:b/>
                <w:sz w:val="22"/>
                <w:szCs w:val="22"/>
              </w:rPr>
              <w:t xml:space="preserve">Proposed by </w:t>
            </w:r>
            <w:r w:rsidRPr="00616987">
              <w:rPr>
                <w:rFonts w:ascii="Calibri" w:hAnsi="Calibri"/>
                <w:sz w:val="22"/>
                <w:szCs w:val="22"/>
              </w:rPr>
              <w:t>(include email &amp; phone):</w:t>
            </w:r>
          </w:p>
          <w:p w14:paraId="6E2C9BE1" w14:textId="77777777" w:rsidR="009362AC" w:rsidRPr="00616987" w:rsidRDefault="009362AC" w:rsidP="00B97B9F">
            <w:pPr>
              <w:rPr>
                <w:rFonts w:ascii="Calibri" w:hAnsi="Calibri"/>
                <w:sz w:val="22"/>
                <w:szCs w:val="22"/>
              </w:rPr>
            </w:pPr>
            <w:r w:rsidRPr="00616987">
              <w:rPr>
                <w:rFonts w:ascii="Calibri" w:hAnsi="Calibri"/>
                <w:sz w:val="22"/>
                <w:szCs w:val="22"/>
              </w:rPr>
              <w:t>Kevin Patton</w:t>
            </w:r>
          </w:p>
          <w:p w14:paraId="4064FED9" w14:textId="77777777" w:rsidR="009362AC" w:rsidRPr="00616987" w:rsidRDefault="00967345" w:rsidP="00B97B9F">
            <w:pPr>
              <w:rPr>
                <w:rFonts w:ascii="Calibri" w:hAnsi="Calibri"/>
                <w:sz w:val="22"/>
                <w:szCs w:val="22"/>
              </w:rPr>
            </w:pPr>
            <w:hyperlink r:id="rId17" w:history="1">
              <w:r w:rsidR="009362AC" w:rsidRPr="00616987">
                <w:rPr>
                  <w:rStyle w:val="Hyperlink"/>
                  <w:rFonts w:ascii="Calibri" w:hAnsi="Calibri"/>
                  <w:sz w:val="22"/>
                  <w:szCs w:val="22"/>
                </w:rPr>
                <w:t>kpatton@citytech.cuny.edu</w:t>
              </w:r>
            </w:hyperlink>
          </w:p>
          <w:p w14:paraId="7D91AB43" w14:textId="77777777" w:rsidR="009362AC" w:rsidRPr="00616987" w:rsidRDefault="009362AC" w:rsidP="00B97B9F">
            <w:pPr>
              <w:rPr>
                <w:rFonts w:ascii="Calibri" w:hAnsi="Calibri"/>
                <w:sz w:val="22"/>
                <w:szCs w:val="22"/>
              </w:rPr>
            </w:pPr>
            <w:r w:rsidRPr="00616987">
              <w:rPr>
                <w:rFonts w:ascii="Calibri" w:hAnsi="Calibri"/>
                <w:sz w:val="22"/>
                <w:szCs w:val="22"/>
              </w:rPr>
              <w:t>718-260-5588</w:t>
            </w:r>
          </w:p>
        </w:tc>
        <w:tc>
          <w:tcPr>
            <w:tcW w:w="4410" w:type="dxa"/>
          </w:tcPr>
          <w:p w14:paraId="586420C6" w14:textId="77777777" w:rsidR="009362AC" w:rsidRPr="00616987" w:rsidRDefault="009362AC" w:rsidP="00B97B9F">
            <w:pPr>
              <w:rPr>
                <w:rFonts w:ascii="Calibri" w:hAnsi="Calibri"/>
                <w:b/>
                <w:sz w:val="22"/>
                <w:szCs w:val="22"/>
              </w:rPr>
            </w:pPr>
            <w:r w:rsidRPr="00616987">
              <w:rPr>
                <w:rFonts w:ascii="Calibri" w:hAnsi="Calibri"/>
                <w:b/>
                <w:sz w:val="22"/>
                <w:szCs w:val="22"/>
              </w:rPr>
              <w:t>Expected date course(s) will be offered:</w:t>
            </w:r>
          </w:p>
          <w:p w14:paraId="144A3A74" w14:textId="77777777" w:rsidR="009362AC" w:rsidRPr="00616987" w:rsidRDefault="009362AC" w:rsidP="00B97B9F">
            <w:pPr>
              <w:rPr>
                <w:rFonts w:ascii="Calibri" w:hAnsi="Calibri"/>
                <w:sz w:val="22"/>
                <w:szCs w:val="22"/>
              </w:rPr>
            </w:pPr>
            <w:r w:rsidRPr="00616987">
              <w:rPr>
                <w:rFonts w:ascii="Calibri" w:hAnsi="Calibri"/>
                <w:sz w:val="22"/>
                <w:szCs w:val="22"/>
              </w:rPr>
              <w:t>Spring 2017</w:t>
            </w:r>
          </w:p>
          <w:p w14:paraId="7EB1248A" w14:textId="77777777" w:rsidR="009362AC" w:rsidRPr="00616987" w:rsidRDefault="009362AC" w:rsidP="00B97B9F">
            <w:pPr>
              <w:rPr>
                <w:rFonts w:ascii="Calibri" w:hAnsi="Calibri"/>
                <w:b/>
                <w:sz w:val="22"/>
                <w:szCs w:val="22"/>
              </w:rPr>
            </w:pPr>
            <w:r w:rsidRPr="00616987">
              <w:rPr>
                <w:rFonts w:ascii="Calibri" w:hAnsi="Calibri"/>
                <w:b/>
                <w:sz w:val="22"/>
                <w:szCs w:val="22"/>
              </w:rPr>
              <w:t>Number of students:</w:t>
            </w:r>
          </w:p>
          <w:p w14:paraId="6CD3CF5F" w14:textId="77777777" w:rsidR="009362AC" w:rsidRPr="00616987" w:rsidRDefault="009362AC" w:rsidP="00B97B9F">
            <w:pPr>
              <w:rPr>
                <w:rFonts w:ascii="Calibri" w:hAnsi="Calibri"/>
                <w:sz w:val="22"/>
                <w:szCs w:val="22"/>
              </w:rPr>
            </w:pPr>
            <w:r w:rsidRPr="00616987">
              <w:rPr>
                <w:rFonts w:ascii="Calibri" w:hAnsi="Calibri"/>
                <w:sz w:val="22"/>
                <w:szCs w:val="22"/>
              </w:rPr>
              <w:t>16</w:t>
            </w:r>
          </w:p>
        </w:tc>
      </w:tr>
    </w:tbl>
    <w:p w14:paraId="3E9A7952" w14:textId="77777777" w:rsidR="009362AC" w:rsidRPr="00616987" w:rsidRDefault="009362AC"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9362AC" w:rsidRPr="00616987" w14:paraId="503697CB" w14:textId="77777777" w:rsidTr="00FD00F6">
        <w:tc>
          <w:tcPr>
            <w:tcW w:w="450" w:type="dxa"/>
            <w:tcBorders>
              <w:top w:val="nil"/>
              <w:left w:val="nil"/>
              <w:bottom w:val="nil"/>
              <w:right w:val="single" w:sz="4" w:space="0" w:color="auto"/>
            </w:tcBorders>
          </w:tcPr>
          <w:p w14:paraId="472D0453" w14:textId="77777777" w:rsidR="009362AC" w:rsidRPr="00616987" w:rsidRDefault="009362AC" w:rsidP="00B97B9F">
            <w:pPr>
              <w:rPr>
                <w:rFonts w:ascii="Calibri" w:hAnsi="Calibri"/>
                <w:b/>
                <w:sz w:val="22"/>
                <w:szCs w:val="22"/>
              </w:rPr>
            </w:pPr>
            <w:r w:rsidRPr="00616987">
              <w:rPr>
                <w:rFonts w:ascii="Calibri" w:hAnsi="Calibri"/>
                <w:b/>
                <w:sz w:val="22"/>
                <w:szCs w:val="22"/>
              </w:rPr>
              <w:t>2</w:t>
            </w:r>
          </w:p>
        </w:tc>
        <w:tc>
          <w:tcPr>
            <w:tcW w:w="8190" w:type="dxa"/>
            <w:tcBorders>
              <w:left w:val="single" w:sz="4" w:space="0" w:color="auto"/>
            </w:tcBorders>
          </w:tcPr>
          <w:p w14:paraId="250BAD36" w14:textId="77777777" w:rsidR="009362AC" w:rsidRPr="00616987" w:rsidRDefault="009362AC" w:rsidP="00B97B9F">
            <w:pPr>
              <w:rPr>
                <w:rFonts w:ascii="Calibri" w:hAnsi="Calibri"/>
                <w:b/>
                <w:sz w:val="22"/>
                <w:szCs w:val="22"/>
              </w:rPr>
            </w:pPr>
            <w:r w:rsidRPr="00616987">
              <w:rPr>
                <w:rFonts w:ascii="Calibri" w:hAnsi="Calibri"/>
                <w:b/>
                <w:sz w:val="22"/>
                <w:szCs w:val="22"/>
              </w:rPr>
              <w:t>Are City Tech library resources sufficient for course assignments? Please elaborate.</w:t>
            </w:r>
          </w:p>
          <w:p w14:paraId="4C00A7EA" w14:textId="77777777" w:rsidR="009362AC" w:rsidRPr="00616987" w:rsidRDefault="009362AC" w:rsidP="00B97B9F">
            <w:pPr>
              <w:rPr>
                <w:rFonts w:ascii="Calibri" w:hAnsi="Calibri"/>
                <w:sz w:val="22"/>
                <w:szCs w:val="22"/>
              </w:rPr>
            </w:pPr>
            <w:r w:rsidRPr="00616987">
              <w:rPr>
                <w:rFonts w:ascii="Calibri" w:hAnsi="Calibri"/>
                <w:sz w:val="22"/>
                <w:szCs w:val="22"/>
              </w:rPr>
              <w:t xml:space="preserve">No new library resources are needed.  The course is largely an overview/practicum introducing a collection of very specific software development and analysis tools and techniques.  All required resources, including in-class instructional materials, open-source and commercial software tools, and publically available online reference materials, will be provided or referenced by the instructor and/or department. </w:t>
            </w:r>
            <w:commentRangeStart w:id="7"/>
            <w:r w:rsidRPr="00616987">
              <w:rPr>
                <w:rFonts w:asciiTheme="majorHAnsi" w:hAnsiTheme="majorHAnsi"/>
              </w:rPr>
              <w:t>There is a book that students must purchase, but it will be available online as well.</w:t>
            </w:r>
            <w:commentRangeEnd w:id="7"/>
            <w:r w:rsidR="00207355" w:rsidRPr="00616987">
              <w:rPr>
                <w:rStyle w:val="CommentReference"/>
              </w:rPr>
              <w:commentReference w:id="7"/>
            </w:r>
          </w:p>
        </w:tc>
      </w:tr>
    </w:tbl>
    <w:p w14:paraId="596A3424" w14:textId="77777777" w:rsidR="009362AC" w:rsidRPr="00616987" w:rsidRDefault="009362AC"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9362AC" w:rsidRPr="00616987" w14:paraId="02D0D678" w14:textId="77777777" w:rsidTr="00FD00F6">
        <w:tc>
          <w:tcPr>
            <w:tcW w:w="450" w:type="dxa"/>
            <w:tcBorders>
              <w:top w:val="nil"/>
              <w:left w:val="nil"/>
              <w:bottom w:val="nil"/>
              <w:right w:val="single" w:sz="4" w:space="0" w:color="auto"/>
            </w:tcBorders>
          </w:tcPr>
          <w:p w14:paraId="5A5F2A69" w14:textId="77777777" w:rsidR="009362AC" w:rsidRPr="00616987" w:rsidRDefault="009362AC" w:rsidP="00B97B9F">
            <w:pPr>
              <w:rPr>
                <w:rFonts w:ascii="Calibri" w:hAnsi="Calibri"/>
                <w:b/>
                <w:sz w:val="22"/>
                <w:szCs w:val="22"/>
              </w:rPr>
            </w:pPr>
            <w:r w:rsidRPr="00616987">
              <w:rPr>
                <w:rFonts w:ascii="Calibri" w:hAnsi="Calibri"/>
                <w:b/>
                <w:sz w:val="22"/>
                <w:szCs w:val="22"/>
              </w:rPr>
              <w:t>3</w:t>
            </w:r>
          </w:p>
        </w:tc>
        <w:tc>
          <w:tcPr>
            <w:tcW w:w="8190" w:type="dxa"/>
            <w:tcBorders>
              <w:left w:val="single" w:sz="4" w:space="0" w:color="auto"/>
            </w:tcBorders>
          </w:tcPr>
          <w:p w14:paraId="0FEAD61D" w14:textId="77777777" w:rsidR="009362AC" w:rsidRPr="00616987" w:rsidRDefault="009362AC" w:rsidP="00B97B9F">
            <w:pPr>
              <w:rPr>
                <w:rFonts w:ascii="Calibri" w:hAnsi="Calibri"/>
                <w:b/>
                <w:sz w:val="22"/>
                <w:szCs w:val="22"/>
              </w:rPr>
            </w:pPr>
            <w:r w:rsidRPr="00616987">
              <w:rPr>
                <w:rFonts w:ascii="Calibri" w:hAnsi="Calibri"/>
                <w:b/>
                <w:sz w:val="22"/>
                <w:szCs w:val="22"/>
              </w:rPr>
              <w:t>Are additional resources needed for course assignments?  Please provide details about format of resources (e.g., ebooks, journals, DVDs, etc.), author, title, publisher, edition, date, and price.</w:t>
            </w:r>
          </w:p>
          <w:p w14:paraId="3F24D374" w14:textId="77777777" w:rsidR="009362AC" w:rsidRPr="00616987" w:rsidRDefault="009362AC" w:rsidP="00B97B9F">
            <w:pPr>
              <w:rPr>
                <w:rFonts w:ascii="Calibri" w:hAnsi="Calibri"/>
                <w:sz w:val="22"/>
                <w:szCs w:val="22"/>
              </w:rPr>
            </w:pPr>
            <w:r w:rsidRPr="00616987">
              <w:rPr>
                <w:rFonts w:ascii="Calibri" w:hAnsi="Calibri"/>
                <w:sz w:val="22"/>
                <w:szCs w:val="22"/>
              </w:rPr>
              <w:t>No additional library resources are needed for course assignments (see section 2).</w:t>
            </w:r>
          </w:p>
        </w:tc>
      </w:tr>
    </w:tbl>
    <w:p w14:paraId="20C07E75" w14:textId="77777777" w:rsidR="009362AC" w:rsidRPr="00616987" w:rsidRDefault="009362AC"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9362AC" w:rsidRPr="00616987" w14:paraId="4506F736" w14:textId="77777777" w:rsidTr="00FD00F6">
        <w:tc>
          <w:tcPr>
            <w:tcW w:w="450" w:type="dxa"/>
            <w:tcBorders>
              <w:top w:val="nil"/>
              <w:left w:val="nil"/>
              <w:bottom w:val="nil"/>
              <w:right w:val="single" w:sz="4" w:space="0" w:color="auto"/>
            </w:tcBorders>
          </w:tcPr>
          <w:p w14:paraId="13BFFF36" w14:textId="77777777" w:rsidR="009362AC" w:rsidRPr="00616987" w:rsidRDefault="009362AC" w:rsidP="00B97B9F">
            <w:pPr>
              <w:rPr>
                <w:rFonts w:ascii="Calibri" w:hAnsi="Calibri"/>
                <w:b/>
                <w:sz w:val="22"/>
                <w:szCs w:val="22"/>
              </w:rPr>
            </w:pPr>
            <w:r w:rsidRPr="00616987">
              <w:rPr>
                <w:rFonts w:ascii="Calibri" w:hAnsi="Calibri"/>
                <w:b/>
                <w:sz w:val="22"/>
                <w:szCs w:val="22"/>
              </w:rPr>
              <w:t>4</w:t>
            </w:r>
          </w:p>
        </w:tc>
        <w:tc>
          <w:tcPr>
            <w:tcW w:w="8190" w:type="dxa"/>
            <w:tcBorders>
              <w:left w:val="single" w:sz="4" w:space="0" w:color="auto"/>
            </w:tcBorders>
          </w:tcPr>
          <w:p w14:paraId="47AE87A5" w14:textId="77777777" w:rsidR="009362AC" w:rsidRPr="00616987" w:rsidRDefault="009362AC" w:rsidP="00B97B9F">
            <w:pPr>
              <w:autoSpaceDE w:val="0"/>
              <w:autoSpaceDN w:val="0"/>
              <w:adjustRightInd w:val="0"/>
              <w:rPr>
                <w:rFonts w:ascii="Calibri" w:hAnsi="Calibri"/>
                <w:b/>
                <w:sz w:val="22"/>
                <w:szCs w:val="22"/>
              </w:rPr>
            </w:pPr>
            <w:r w:rsidRPr="00616987">
              <w:rPr>
                <w:rFonts w:ascii="Calibri" w:hAnsi="Calibri"/>
                <w:b/>
                <w:sz w:val="22"/>
                <w:szCs w:val="22"/>
              </w:rPr>
              <w:t xml:space="preserve">Library faculty focus on strengthening students' </w:t>
            </w:r>
            <w:r w:rsidRPr="00616987">
              <w:rPr>
                <w:rStyle w:val="Strong"/>
                <w:rFonts w:ascii="Calibri" w:hAnsi="Calibri"/>
                <w:sz w:val="22"/>
                <w:szCs w:val="22"/>
              </w:rPr>
              <w:t>information literacy</w:t>
            </w:r>
            <w:r w:rsidRPr="00616987">
              <w:rPr>
                <w:rFonts w:ascii="Calibri" w:hAnsi="Calibri"/>
                <w:b/>
                <w:sz w:val="22"/>
                <w:szCs w:val="22"/>
              </w:rPr>
              <w:t xml:space="preserve"> skills in finding, evaluating, and ethically using information. We can collaborate on developing assignments and offer customized information literacy instruction and research guides for your course.</w:t>
            </w:r>
          </w:p>
          <w:p w14:paraId="0D96944B" w14:textId="77777777" w:rsidR="009362AC" w:rsidRPr="00616987" w:rsidRDefault="009362AC" w:rsidP="00B97B9F">
            <w:pPr>
              <w:autoSpaceDE w:val="0"/>
              <w:autoSpaceDN w:val="0"/>
              <w:adjustRightInd w:val="0"/>
              <w:rPr>
                <w:rFonts w:ascii="Calibri" w:hAnsi="Calibri"/>
                <w:sz w:val="22"/>
                <w:szCs w:val="22"/>
              </w:rPr>
            </w:pPr>
            <w:r w:rsidRPr="00616987">
              <w:rPr>
                <w:rFonts w:ascii="Calibri" w:hAnsi="Calibri"/>
                <w:b/>
                <w:sz w:val="22"/>
                <w:szCs w:val="22"/>
              </w:rPr>
              <w:t>Do you plan to consult with the library faculty subject specialist for your area?  Please elaborate.</w:t>
            </w:r>
          </w:p>
          <w:p w14:paraId="64C3C26F" w14:textId="77777777" w:rsidR="009362AC" w:rsidRPr="00616987" w:rsidRDefault="009362AC" w:rsidP="00B97B9F">
            <w:pPr>
              <w:rPr>
                <w:rFonts w:ascii="Calibri" w:hAnsi="Calibri"/>
                <w:sz w:val="22"/>
                <w:szCs w:val="22"/>
              </w:rPr>
            </w:pPr>
            <w:r w:rsidRPr="00616987">
              <w:rPr>
                <w:rFonts w:ascii="Calibri" w:hAnsi="Calibri"/>
                <w:sz w:val="22"/>
                <w:szCs w:val="22"/>
              </w:rPr>
              <w:t>There is no need for a consultation with library faculty (see section 2).</w:t>
            </w:r>
          </w:p>
        </w:tc>
      </w:tr>
    </w:tbl>
    <w:p w14:paraId="3746B91F" w14:textId="77777777" w:rsidR="009362AC" w:rsidRPr="00616987" w:rsidRDefault="009362AC"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9362AC" w:rsidRPr="00616987" w14:paraId="36CD9602" w14:textId="77777777" w:rsidTr="00FD00F6">
        <w:tc>
          <w:tcPr>
            <w:tcW w:w="450" w:type="dxa"/>
            <w:tcBorders>
              <w:top w:val="nil"/>
              <w:left w:val="nil"/>
              <w:bottom w:val="nil"/>
              <w:right w:val="single" w:sz="4" w:space="0" w:color="auto"/>
            </w:tcBorders>
          </w:tcPr>
          <w:p w14:paraId="2F38A052" w14:textId="77777777" w:rsidR="009362AC" w:rsidRPr="00616987" w:rsidRDefault="009362AC" w:rsidP="00B97B9F">
            <w:pPr>
              <w:rPr>
                <w:rFonts w:ascii="Calibri" w:hAnsi="Calibri"/>
                <w:b/>
                <w:sz w:val="22"/>
                <w:szCs w:val="22"/>
              </w:rPr>
            </w:pPr>
            <w:r w:rsidRPr="00616987">
              <w:rPr>
                <w:rFonts w:ascii="Calibri" w:hAnsi="Calibri"/>
                <w:b/>
                <w:sz w:val="22"/>
                <w:szCs w:val="22"/>
              </w:rPr>
              <w:t>5</w:t>
            </w:r>
          </w:p>
        </w:tc>
        <w:tc>
          <w:tcPr>
            <w:tcW w:w="8190" w:type="dxa"/>
            <w:tcBorders>
              <w:left w:val="single" w:sz="4" w:space="0" w:color="auto"/>
            </w:tcBorders>
          </w:tcPr>
          <w:p w14:paraId="59E089A7" w14:textId="77777777" w:rsidR="008F240D" w:rsidRPr="00616987" w:rsidRDefault="008F240D" w:rsidP="00B97B9F">
            <w:pPr>
              <w:rPr>
                <w:rFonts w:ascii="Calibri" w:hAnsi="Calibri"/>
                <w:b/>
                <w:sz w:val="22"/>
                <w:szCs w:val="22"/>
              </w:rPr>
            </w:pPr>
            <w:r w:rsidRPr="00616987">
              <w:rPr>
                <w:rFonts w:ascii="Calibri" w:hAnsi="Calibri"/>
                <w:b/>
                <w:sz w:val="22"/>
                <w:szCs w:val="22"/>
              </w:rPr>
              <w:t xml:space="preserve">Library Faculty Subject Selector: </w:t>
            </w:r>
            <w:r w:rsidRPr="00616987">
              <w:rPr>
                <w:rFonts w:ascii="Calibri" w:hAnsi="Calibri"/>
                <w:sz w:val="22"/>
                <w:szCs w:val="22"/>
              </w:rPr>
              <w:t>Junior Tidal, JTidal@citytech.cuny.edu</w:t>
            </w:r>
          </w:p>
          <w:p w14:paraId="160DA06A" w14:textId="77777777" w:rsidR="008F240D" w:rsidRPr="00616987" w:rsidRDefault="008F240D" w:rsidP="00B97B9F">
            <w:pPr>
              <w:rPr>
                <w:rFonts w:ascii="Calibri" w:hAnsi="Calibri"/>
                <w:b/>
                <w:sz w:val="22"/>
                <w:szCs w:val="22"/>
              </w:rPr>
            </w:pPr>
            <w:r w:rsidRPr="00616987">
              <w:rPr>
                <w:rFonts w:ascii="Calibri" w:hAnsi="Calibri"/>
                <w:b/>
                <w:sz w:val="22"/>
                <w:szCs w:val="22"/>
              </w:rPr>
              <w:t>Comments and Recommendations:</w:t>
            </w:r>
          </w:p>
          <w:p w14:paraId="23CFC6B2" w14:textId="77777777" w:rsidR="008F240D" w:rsidRPr="00616987" w:rsidRDefault="008F240D" w:rsidP="00B97B9F">
            <w:pPr>
              <w:rPr>
                <w:rFonts w:ascii="Calibri" w:hAnsi="Calibri"/>
                <w:sz w:val="22"/>
                <w:szCs w:val="22"/>
              </w:rPr>
            </w:pPr>
            <w:r w:rsidRPr="00616987">
              <w:rPr>
                <w:rFonts w:ascii="Calibri" w:hAnsi="Calibri"/>
                <w:sz w:val="22"/>
                <w:szCs w:val="22"/>
              </w:rPr>
              <w:t xml:space="preserve">After surveying the library’s collection, I would suggest acquiring the required and recommended texts, pending course approval. Although we have monographs and eBooks related to Arduino and C programming, it may be necessary to add supplemental materials related to sound modules and sensors. </w:t>
            </w:r>
          </w:p>
          <w:p w14:paraId="75065960" w14:textId="77777777" w:rsidR="008F240D" w:rsidRPr="00616987" w:rsidRDefault="008F240D" w:rsidP="00B97B9F">
            <w:pPr>
              <w:rPr>
                <w:rFonts w:ascii="Calibri" w:hAnsi="Calibri"/>
                <w:b/>
                <w:sz w:val="22"/>
                <w:szCs w:val="22"/>
              </w:rPr>
            </w:pPr>
          </w:p>
          <w:p w14:paraId="1354C9C7" w14:textId="3FD2D297" w:rsidR="009362AC" w:rsidRPr="00616987" w:rsidRDefault="008F240D" w:rsidP="00B97B9F">
            <w:pPr>
              <w:rPr>
                <w:rFonts w:ascii="Calibri" w:hAnsi="Calibri"/>
                <w:b/>
                <w:sz w:val="22"/>
                <w:szCs w:val="22"/>
              </w:rPr>
            </w:pPr>
            <w:r w:rsidRPr="00616987">
              <w:rPr>
                <w:rFonts w:ascii="Calibri" w:hAnsi="Calibri"/>
                <w:b/>
                <w:sz w:val="22"/>
                <w:szCs w:val="22"/>
              </w:rPr>
              <w:t>Date: 02.16.17</w:t>
            </w:r>
          </w:p>
        </w:tc>
      </w:tr>
    </w:tbl>
    <w:p w14:paraId="0800A5D8" w14:textId="77777777" w:rsidR="009362AC" w:rsidRPr="00616987" w:rsidRDefault="009362AC" w:rsidP="00B97B9F">
      <w:pPr>
        <w:pStyle w:val="Heading1"/>
        <w:numPr>
          <w:ilvl w:val="0"/>
          <w:numId w:val="0"/>
        </w:numPr>
        <w:sectPr w:rsidR="009362AC" w:rsidRPr="00616987" w:rsidSect="00FD00F6">
          <w:headerReference w:type="even" r:id="rId18"/>
          <w:headerReference w:type="default" r:id="rId19"/>
          <w:footerReference w:type="even" r:id="rId20"/>
          <w:footerReference w:type="default" r:id="rId21"/>
          <w:pgSz w:w="12240" w:h="15840"/>
          <w:pgMar w:top="1350" w:right="1800" w:bottom="1170" w:left="1800" w:header="720" w:footer="720" w:gutter="0"/>
          <w:cols w:space="720"/>
        </w:sectPr>
      </w:pPr>
    </w:p>
    <w:p w14:paraId="1BE6FE27" w14:textId="77777777" w:rsidR="005C24A8" w:rsidRPr="00EA7904" w:rsidRDefault="005C24A8" w:rsidP="00B97B9F">
      <w:pPr>
        <w:pStyle w:val="CM4"/>
        <w:spacing w:after="0"/>
        <w:jc w:val="both"/>
        <w:rPr>
          <w:rFonts w:ascii="Calibri" w:hAnsi="Calibri"/>
          <w:color w:val="000000"/>
          <w:sz w:val="20"/>
          <w:szCs w:val="21"/>
        </w:rPr>
      </w:pPr>
      <w:r w:rsidRPr="00EA7904">
        <w:rPr>
          <w:rFonts w:ascii="Calibri" w:hAnsi="Calibri"/>
          <w:color w:val="000000"/>
          <w:sz w:val="20"/>
          <w:szCs w:val="21"/>
        </w:rPr>
        <w:lastRenderedPageBreak/>
        <w:t xml:space="preserve">New York City College of Technology, CUNY </w:t>
      </w:r>
    </w:p>
    <w:p w14:paraId="07B0D7DE" w14:textId="77777777" w:rsidR="005C24A8" w:rsidRPr="00EA7904" w:rsidRDefault="005C24A8" w:rsidP="00B97B9F">
      <w:pPr>
        <w:pStyle w:val="Default"/>
        <w:tabs>
          <w:tab w:val="left" w:pos="-3960"/>
        </w:tabs>
        <w:spacing w:after="120"/>
        <w:ind w:right="-120"/>
        <w:rPr>
          <w:rFonts w:ascii="Calibri" w:hAnsi="Calibri"/>
          <w:b/>
          <w:sz w:val="32"/>
          <w:szCs w:val="41"/>
        </w:rPr>
      </w:pPr>
      <w:r w:rsidRPr="00EA7904">
        <w:rPr>
          <w:rFonts w:ascii="Calibri" w:hAnsi="Calibri"/>
          <w:b/>
          <w:sz w:val="32"/>
          <w:szCs w:val="41"/>
        </w:rPr>
        <w:t>NEW COURSE PROPOSAL FORM</w:t>
      </w:r>
    </w:p>
    <w:p w14:paraId="45DCB127" w14:textId="77777777" w:rsidR="00C44DC9" w:rsidRPr="00616987" w:rsidRDefault="005C24A8" w:rsidP="00B97B9F">
      <w:pPr>
        <w:rPr>
          <w:rFonts w:ascii="Calibri" w:hAnsi="Calibri"/>
          <w:sz w:val="20"/>
          <w:szCs w:val="22"/>
        </w:rPr>
      </w:pPr>
      <w:r w:rsidRPr="00EA7904">
        <w:rPr>
          <w:rFonts w:ascii="Calibri" w:hAnsi="Calibri"/>
          <w:sz w:val="20"/>
          <w:szCs w:val="22"/>
        </w:rPr>
        <w:t xml:space="preserve">This form is used for all new course proposals. Attach this to the </w:t>
      </w:r>
      <w:hyperlink r:id="rId22" w:history="1">
        <w:r w:rsidRPr="00EA7904">
          <w:rPr>
            <w:rStyle w:val="Hyperlink"/>
            <w:rFonts w:ascii="Calibri" w:hAnsi="Calibri"/>
            <w:sz w:val="20"/>
            <w:szCs w:val="22"/>
          </w:rPr>
          <w:t>Curriculum Modification Proposal Form</w:t>
        </w:r>
      </w:hyperlink>
    </w:p>
    <w:p w14:paraId="26560DE2" w14:textId="28564DC1" w:rsidR="005C24A8" w:rsidRPr="00EA7904" w:rsidRDefault="005C24A8" w:rsidP="00B97B9F">
      <w:pPr>
        <w:rPr>
          <w:rFonts w:ascii="Calibri" w:hAnsi="Calibri"/>
          <w:sz w:val="20"/>
          <w:szCs w:val="22"/>
        </w:rPr>
      </w:pPr>
      <w:r w:rsidRPr="00EA7904">
        <w:rPr>
          <w:rFonts w:ascii="Calibri" w:hAnsi="Calibri"/>
          <w:sz w:val="20"/>
          <w:szCs w:val="22"/>
        </w:rPr>
        <w:t>and submit as one package as per instructions.  Use one New Course Proposal Form for each new course.</w:t>
      </w:r>
    </w:p>
    <w:p w14:paraId="4E5F4D59" w14:textId="77777777" w:rsidR="005C24A8" w:rsidRPr="00616987" w:rsidRDefault="005C24A8" w:rsidP="00B97B9F">
      <w:pPr>
        <w:rPr>
          <w:sz w:val="22"/>
          <w:szCs w:val="22"/>
        </w:rPr>
      </w:pPr>
    </w:p>
    <w:tbl>
      <w:tblPr>
        <w:tblStyle w:val="TableGrid"/>
        <w:tblW w:w="0" w:type="auto"/>
        <w:tblLook w:val="00A0" w:firstRow="1" w:lastRow="0" w:firstColumn="1" w:lastColumn="0" w:noHBand="0" w:noVBand="0"/>
      </w:tblPr>
      <w:tblGrid>
        <w:gridCol w:w="3528"/>
        <w:gridCol w:w="5328"/>
      </w:tblGrid>
      <w:tr w:rsidR="005C24A8" w:rsidRPr="00616987" w14:paraId="3250E7FF" w14:textId="77777777" w:rsidTr="005150B5">
        <w:tc>
          <w:tcPr>
            <w:tcW w:w="3528" w:type="dxa"/>
          </w:tcPr>
          <w:p w14:paraId="39273CA7" w14:textId="77777777" w:rsidR="005C24A8" w:rsidRPr="00EA7904" w:rsidRDefault="005C24A8" w:rsidP="00B97B9F">
            <w:pPr>
              <w:rPr>
                <w:rFonts w:ascii="Calibri" w:hAnsi="Calibri"/>
                <w:b/>
                <w:sz w:val="22"/>
                <w:szCs w:val="22"/>
              </w:rPr>
            </w:pPr>
            <w:r w:rsidRPr="00EA7904">
              <w:rPr>
                <w:rFonts w:ascii="Calibri" w:hAnsi="Calibri"/>
                <w:b/>
                <w:sz w:val="22"/>
                <w:szCs w:val="22"/>
              </w:rPr>
              <w:t>Course Title</w:t>
            </w:r>
          </w:p>
        </w:tc>
        <w:tc>
          <w:tcPr>
            <w:tcW w:w="5328" w:type="dxa"/>
          </w:tcPr>
          <w:p w14:paraId="314EAD08" w14:textId="77777777" w:rsidR="005C24A8" w:rsidRPr="00EA7904" w:rsidRDefault="005C24A8" w:rsidP="00B97B9F">
            <w:pPr>
              <w:rPr>
                <w:rFonts w:ascii="Calibri" w:hAnsi="Calibri"/>
                <w:sz w:val="22"/>
                <w:szCs w:val="22"/>
              </w:rPr>
            </w:pPr>
            <w:r w:rsidRPr="00EA7904">
              <w:rPr>
                <w:rFonts w:ascii="Calibri" w:hAnsi="Calibri"/>
                <w:sz w:val="22"/>
                <w:szCs w:val="22"/>
              </w:rPr>
              <w:t>Computational Creativity</w:t>
            </w:r>
          </w:p>
        </w:tc>
      </w:tr>
      <w:tr w:rsidR="005C24A8" w:rsidRPr="00616987" w14:paraId="389D566A" w14:textId="77777777" w:rsidTr="005150B5">
        <w:tc>
          <w:tcPr>
            <w:tcW w:w="3528" w:type="dxa"/>
          </w:tcPr>
          <w:p w14:paraId="64E0DE2D" w14:textId="77777777" w:rsidR="005C24A8" w:rsidRPr="00EA7904" w:rsidRDefault="005C24A8" w:rsidP="00B97B9F">
            <w:pPr>
              <w:rPr>
                <w:rFonts w:ascii="Calibri" w:hAnsi="Calibri"/>
                <w:b/>
                <w:sz w:val="22"/>
                <w:szCs w:val="22"/>
              </w:rPr>
            </w:pPr>
            <w:r w:rsidRPr="00EA7904">
              <w:rPr>
                <w:rFonts w:ascii="Calibri" w:hAnsi="Calibri"/>
                <w:b/>
                <w:sz w:val="22"/>
                <w:szCs w:val="22"/>
              </w:rPr>
              <w:t>Proposal Date</w:t>
            </w:r>
          </w:p>
        </w:tc>
        <w:tc>
          <w:tcPr>
            <w:tcW w:w="5328" w:type="dxa"/>
          </w:tcPr>
          <w:p w14:paraId="21B85B90" w14:textId="77777777" w:rsidR="005C24A8" w:rsidRPr="00EA7904" w:rsidRDefault="005C24A8" w:rsidP="00B97B9F">
            <w:pPr>
              <w:rPr>
                <w:rFonts w:ascii="Calibri" w:hAnsi="Calibri"/>
                <w:sz w:val="22"/>
                <w:szCs w:val="22"/>
              </w:rPr>
            </w:pPr>
            <w:r w:rsidRPr="00EA7904">
              <w:rPr>
                <w:rFonts w:ascii="Calibri" w:hAnsi="Calibri"/>
                <w:sz w:val="22"/>
                <w:szCs w:val="22"/>
              </w:rPr>
              <w:t>February 16, 2016</w:t>
            </w:r>
          </w:p>
        </w:tc>
      </w:tr>
      <w:tr w:rsidR="005C24A8" w:rsidRPr="00616987" w14:paraId="4D0E2C88" w14:textId="77777777" w:rsidTr="005150B5">
        <w:tc>
          <w:tcPr>
            <w:tcW w:w="3528" w:type="dxa"/>
          </w:tcPr>
          <w:p w14:paraId="0708F5B5" w14:textId="77777777" w:rsidR="005C24A8" w:rsidRPr="00EA7904" w:rsidRDefault="005C24A8" w:rsidP="00B97B9F">
            <w:pPr>
              <w:rPr>
                <w:rFonts w:ascii="Calibri" w:hAnsi="Calibri"/>
                <w:b/>
                <w:sz w:val="22"/>
                <w:szCs w:val="22"/>
              </w:rPr>
            </w:pPr>
            <w:r w:rsidRPr="00EA7904">
              <w:rPr>
                <w:rFonts w:ascii="Calibri" w:hAnsi="Calibri"/>
                <w:b/>
                <w:sz w:val="22"/>
                <w:szCs w:val="22"/>
              </w:rPr>
              <w:t xml:space="preserve">Proposer’s Name </w:t>
            </w:r>
          </w:p>
        </w:tc>
        <w:tc>
          <w:tcPr>
            <w:tcW w:w="5328" w:type="dxa"/>
          </w:tcPr>
          <w:p w14:paraId="7DC6C205" w14:textId="77777777" w:rsidR="005C24A8" w:rsidRPr="00EA7904" w:rsidRDefault="005C24A8" w:rsidP="00B97B9F">
            <w:pPr>
              <w:rPr>
                <w:rFonts w:ascii="Calibri" w:hAnsi="Calibri"/>
                <w:sz w:val="22"/>
                <w:szCs w:val="22"/>
              </w:rPr>
            </w:pPr>
            <w:r w:rsidRPr="00EA7904">
              <w:rPr>
                <w:rFonts w:ascii="Calibri" w:hAnsi="Calibri"/>
                <w:sz w:val="22"/>
                <w:szCs w:val="22"/>
              </w:rPr>
              <w:t>Adam Wilson</w:t>
            </w:r>
          </w:p>
        </w:tc>
      </w:tr>
      <w:tr w:rsidR="005C24A8" w:rsidRPr="00616987" w14:paraId="1F854B18" w14:textId="77777777" w:rsidTr="005150B5">
        <w:tc>
          <w:tcPr>
            <w:tcW w:w="3528" w:type="dxa"/>
          </w:tcPr>
          <w:p w14:paraId="33CF3AD8" w14:textId="77777777" w:rsidR="005C24A8" w:rsidRPr="00EA7904" w:rsidRDefault="005C24A8" w:rsidP="00B97B9F">
            <w:pPr>
              <w:rPr>
                <w:rFonts w:ascii="Calibri" w:hAnsi="Calibri"/>
                <w:b/>
                <w:sz w:val="22"/>
                <w:szCs w:val="22"/>
              </w:rPr>
            </w:pPr>
            <w:r w:rsidRPr="00EA7904">
              <w:rPr>
                <w:rFonts w:ascii="Calibri" w:hAnsi="Calibri"/>
                <w:b/>
                <w:sz w:val="22"/>
                <w:szCs w:val="22"/>
              </w:rPr>
              <w:t>Course Number</w:t>
            </w:r>
          </w:p>
        </w:tc>
        <w:tc>
          <w:tcPr>
            <w:tcW w:w="5328" w:type="dxa"/>
          </w:tcPr>
          <w:p w14:paraId="3011375A" w14:textId="77777777" w:rsidR="005C24A8" w:rsidRPr="00EA7904" w:rsidRDefault="005C24A8" w:rsidP="00B97B9F">
            <w:pPr>
              <w:rPr>
                <w:rFonts w:ascii="Calibri" w:hAnsi="Calibri"/>
                <w:sz w:val="22"/>
                <w:szCs w:val="22"/>
              </w:rPr>
            </w:pPr>
            <w:r w:rsidRPr="00616987">
              <w:rPr>
                <w:rFonts w:ascii="Calibri" w:hAnsi="Calibri"/>
                <w:sz w:val="22"/>
                <w:szCs w:val="22"/>
              </w:rPr>
              <w:t>MTEC 4030</w:t>
            </w:r>
          </w:p>
        </w:tc>
      </w:tr>
      <w:tr w:rsidR="005C24A8" w:rsidRPr="00616987" w14:paraId="1FC2E9D7" w14:textId="77777777" w:rsidTr="005150B5">
        <w:tc>
          <w:tcPr>
            <w:tcW w:w="3528" w:type="dxa"/>
          </w:tcPr>
          <w:p w14:paraId="579E9190" w14:textId="77777777" w:rsidR="005C24A8" w:rsidRPr="00EA7904" w:rsidRDefault="005C24A8" w:rsidP="00B97B9F">
            <w:pPr>
              <w:rPr>
                <w:rFonts w:ascii="Calibri" w:hAnsi="Calibri"/>
                <w:b/>
                <w:sz w:val="22"/>
                <w:szCs w:val="22"/>
              </w:rPr>
            </w:pPr>
            <w:r w:rsidRPr="00EA7904">
              <w:rPr>
                <w:rFonts w:ascii="Calibri" w:hAnsi="Calibri"/>
                <w:b/>
                <w:sz w:val="22"/>
                <w:szCs w:val="22"/>
              </w:rPr>
              <w:t>Course Credits, Hours</w:t>
            </w:r>
          </w:p>
        </w:tc>
        <w:tc>
          <w:tcPr>
            <w:tcW w:w="5328" w:type="dxa"/>
          </w:tcPr>
          <w:p w14:paraId="794323D7" w14:textId="77777777" w:rsidR="005C24A8" w:rsidRPr="00EA7904" w:rsidRDefault="005C24A8" w:rsidP="00B97B9F">
            <w:pPr>
              <w:rPr>
                <w:rFonts w:ascii="Calibri" w:hAnsi="Calibri"/>
                <w:sz w:val="22"/>
                <w:szCs w:val="22"/>
              </w:rPr>
            </w:pPr>
            <w:r w:rsidRPr="00616987">
              <w:rPr>
                <w:rFonts w:ascii="Calibri" w:hAnsi="Calibri"/>
                <w:sz w:val="22"/>
                <w:szCs w:val="22"/>
              </w:rPr>
              <w:t>3.00 credits, 4.0 hours: 2.0 class hours and 2.0 lab hours</w:t>
            </w:r>
          </w:p>
        </w:tc>
      </w:tr>
      <w:tr w:rsidR="005C24A8" w:rsidRPr="00616987" w14:paraId="48A6BFB6" w14:textId="77777777" w:rsidTr="005150B5">
        <w:tc>
          <w:tcPr>
            <w:tcW w:w="3528" w:type="dxa"/>
          </w:tcPr>
          <w:p w14:paraId="1391A4F7" w14:textId="77777777" w:rsidR="005C24A8" w:rsidRPr="00EA7904" w:rsidRDefault="005C24A8" w:rsidP="00B97B9F">
            <w:pPr>
              <w:rPr>
                <w:rFonts w:ascii="Calibri" w:hAnsi="Calibri"/>
                <w:b/>
                <w:sz w:val="22"/>
                <w:szCs w:val="22"/>
              </w:rPr>
            </w:pPr>
            <w:r w:rsidRPr="00EA7904">
              <w:rPr>
                <w:rFonts w:ascii="Calibri" w:hAnsi="Calibri"/>
                <w:b/>
                <w:sz w:val="22"/>
                <w:szCs w:val="22"/>
              </w:rPr>
              <w:t>Course Pre / Co-Requisites</w:t>
            </w:r>
          </w:p>
        </w:tc>
        <w:tc>
          <w:tcPr>
            <w:tcW w:w="5328" w:type="dxa"/>
          </w:tcPr>
          <w:p w14:paraId="557252A0" w14:textId="77777777" w:rsidR="005C24A8" w:rsidRPr="00616987" w:rsidRDefault="005C24A8" w:rsidP="00B97B9F">
            <w:pPr>
              <w:rPr>
                <w:rFonts w:ascii="Calibri" w:hAnsi="Calibri"/>
                <w:b/>
                <w:sz w:val="22"/>
                <w:szCs w:val="22"/>
              </w:rPr>
            </w:pPr>
            <w:r w:rsidRPr="00616987">
              <w:rPr>
                <w:rFonts w:ascii="Calibri" w:hAnsi="Calibri"/>
                <w:b/>
                <w:sz w:val="22"/>
                <w:szCs w:val="22"/>
              </w:rPr>
              <w:t>Pre-requisites:</w:t>
            </w:r>
          </w:p>
          <w:p w14:paraId="1DD89520" w14:textId="77777777" w:rsidR="005C24A8" w:rsidRPr="00616987" w:rsidRDefault="005C24A8" w:rsidP="00B97B9F">
            <w:pPr>
              <w:rPr>
                <w:rFonts w:ascii="Calibri" w:hAnsi="Calibri"/>
                <w:sz w:val="22"/>
                <w:szCs w:val="22"/>
              </w:rPr>
            </w:pPr>
            <w:r w:rsidRPr="00616987">
              <w:rPr>
                <w:rFonts w:ascii="Calibri" w:hAnsi="Calibri"/>
                <w:sz w:val="22"/>
                <w:szCs w:val="22"/>
              </w:rPr>
              <w:t>“Media Computation” (MTEC 2230),</w:t>
            </w:r>
          </w:p>
          <w:p w14:paraId="18DDADAA" w14:textId="77777777" w:rsidR="005C24A8" w:rsidRPr="00616987" w:rsidRDefault="005C24A8" w:rsidP="00B97B9F">
            <w:pPr>
              <w:rPr>
                <w:rFonts w:ascii="Calibri" w:hAnsi="Calibri"/>
                <w:sz w:val="22"/>
                <w:szCs w:val="22"/>
              </w:rPr>
            </w:pPr>
            <w:r w:rsidRPr="00616987">
              <w:rPr>
                <w:rFonts w:ascii="Calibri" w:hAnsi="Calibri"/>
                <w:sz w:val="22"/>
                <w:szCs w:val="22"/>
              </w:rPr>
              <w:t>“Discrete Structures and Algorithms I” (MAT 2440)</w:t>
            </w:r>
          </w:p>
          <w:p w14:paraId="6839517F" w14:textId="77777777" w:rsidR="005C24A8" w:rsidRPr="00616987" w:rsidRDefault="005C24A8" w:rsidP="00B97B9F">
            <w:pPr>
              <w:rPr>
                <w:rFonts w:ascii="Calibri" w:hAnsi="Calibri"/>
                <w:b/>
                <w:sz w:val="22"/>
                <w:szCs w:val="22"/>
              </w:rPr>
            </w:pPr>
            <w:r w:rsidRPr="00616987">
              <w:rPr>
                <w:rFonts w:ascii="Calibri" w:hAnsi="Calibri"/>
                <w:b/>
                <w:sz w:val="22"/>
                <w:szCs w:val="22"/>
              </w:rPr>
              <w:t>Co-requisites:</w:t>
            </w:r>
          </w:p>
          <w:p w14:paraId="79F860CE" w14:textId="77777777" w:rsidR="005C24A8" w:rsidRPr="00EA7904" w:rsidRDefault="005C24A8" w:rsidP="00B97B9F">
            <w:pPr>
              <w:rPr>
                <w:rFonts w:ascii="Calibri" w:hAnsi="Calibri"/>
                <w:sz w:val="22"/>
                <w:szCs w:val="22"/>
              </w:rPr>
            </w:pPr>
            <w:r w:rsidRPr="00616987">
              <w:rPr>
                <w:rFonts w:ascii="Calibri" w:hAnsi="Calibri"/>
                <w:sz w:val="22"/>
                <w:szCs w:val="22"/>
              </w:rPr>
              <w:t>None</w:t>
            </w:r>
          </w:p>
        </w:tc>
      </w:tr>
      <w:tr w:rsidR="005C24A8" w:rsidRPr="00616987" w14:paraId="119B98A0" w14:textId="77777777" w:rsidTr="005150B5">
        <w:tc>
          <w:tcPr>
            <w:tcW w:w="3528" w:type="dxa"/>
          </w:tcPr>
          <w:p w14:paraId="40159324" w14:textId="77777777" w:rsidR="005C24A8" w:rsidRPr="00EA7904" w:rsidRDefault="005C24A8" w:rsidP="00B97B9F">
            <w:pPr>
              <w:rPr>
                <w:rFonts w:ascii="Calibri" w:hAnsi="Calibri"/>
                <w:b/>
                <w:sz w:val="22"/>
                <w:szCs w:val="22"/>
              </w:rPr>
            </w:pPr>
            <w:r w:rsidRPr="00EA7904">
              <w:rPr>
                <w:rFonts w:ascii="Calibri" w:hAnsi="Calibri"/>
                <w:b/>
                <w:sz w:val="22"/>
                <w:szCs w:val="22"/>
              </w:rPr>
              <w:t>Catalog Course Description</w:t>
            </w:r>
          </w:p>
        </w:tc>
        <w:tc>
          <w:tcPr>
            <w:tcW w:w="5328" w:type="dxa"/>
          </w:tcPr>
          <w:p w14:paraId="16BAA6BF" w14:textId="1EF3E3F8" w:rsidR="005C24A8" w:rsidRPr="00EA7904" w:rsidRDefault="000B6DB6" w:rsidP="00B97B9F">
            <w:pPr>
              <w:rPr>
                <w:rFonts w:ascii="Calibri" w:hAnsi="Calibri"/>
                <w:sz w:val="22"/>
                <w:szCs w:val="22"/>
              </w:rPr>
            </w:pPr>
            <w:r w:rsidRPr="00616987">
              <w:rPr>
                <w:rFonts w:ascii="Calibri" w:hAnsi="Calibri"/>
                <w:sz w:val="22"/>
                <w:szCs w:val="22"/>
              </w:rPr>
              <w:t>Introduction to artificial intelligence techniques for computational creativity. Topics covered include formal grammars, Markov chains, hidden Markov models, probabilistic automata, and artificial neural networks. Students use these techniques to analyze and generate digital art and music.</w:t>
            </w:r>
          </w:p>
        </w:tc>
      </w:tr>
      <w:tr w:rsidR="005C24A8" w:rsidRPr="00616987" w14:paraId="4BD784E5" w14:textId="77777777" w:rsidTr="005150B5">
        <w:trPr>
          <w:trHeight w:val="1943"/>
        </w:trPr>
        <w:tc>
          <w:tcPr>
            <w:tcW w:w="3528" w:type="dxa"/>
          </w:tcPr>
          <w:p w14:paraId="193ADE2F" w14:textId="77777777" w:rsidR="005C24A8" w:rsidRPr="00EA7904" w:rsidRDefault="005C24A8" w:rsidP="00B97B9F">
            <w:pPr>
              <w:rPr>
                <w:rFonts w:ascii="Calibri" w:hAnsi="Calibri"/>
                <w:b/>
                <w:sz w:val="22"/>
                <w:szCs w:val="22"/>
              </w:rPr>
            </w:pPr>
            <w:r w:rsidRPr="00EA7904">
              <w:rPr>
                <w:rFonts w:ascii="Calibri" w:hAnsi="Calibri"/>
                <w:b/>
                <w:sz w:val="22"/>
                <w:szCs w:val="22"/>
              </w:rPr>
              <w:t>Brief Rationale</w:t>
            </w:r>
          </w:p>
          <w:p w14:paraId="026A836D" w14:textId="77777777" w:rsidR="005C24A8" w:rsidRPr="00EA7904" w:rsidRDefault="005C24A8" w:rsidP="00B97B9F">
            <w:pPr>
              <w:rPr>
                <w:rFonts w:ascii="Calibri" w:hAnsi="Calibri"/>
                <w:sz w:val="22"/>
                <w:szCs w:val="22"/>
              </w:rPr>
            </w:pPr>
            <w:r w:rsidRPr="00EA7904">
              <w:rPr>
                <w:rFonts w:ascii="Calibri" w:hAnsi="Calibri"/>
                <w:sz w:val="22"/>
                <w:szCs w:val="22"/>
              </w:rPr>
              <w:t>Provide a concise summary of why this course is important to the department, school or college.</w:t>
            </w:r>
          </w:p>
          <w:p w14:paraId="4B40919D" w14:textId="77777777" w:rsidR="005C24A8" w:rsidRPr="00EA7904" w:rsidRDefault="005C24A8" w:rsidP="00B97B9F">
            <w:pPr>
              <w:tabs>
                <w:tab w:val="center" w:pos="4320"/>
                <w:tab w:val="right" w:pos="8640"/>
              </w:tabs>
              <w:rPr>
                <w:rFonts w:ascii="Calibri" w:hAnsi="Calibri"/>
                <w:b/>
                <w:sz w:val="22"/>
                <w:szCs w:val="22"/>
              </w:rPr>
            </w:pPr>
          </w:p>
        </w:tc>
        <w:tc>
          <w:tcPr>
            <w:tcW w:w="5328" w:type="dxa"/>
          </w:tcPr>
          <w:p w14:paraId="071F038A" w14:textId="77777777" w:rsidR="005C24A8" w:rsidRPr="00EA7904" w:rsidRDefault="005C24A8" w:rsidP="00B97B9F">
            <w:pPr>
              <w:rPr>
                <w:rFonts w:ascii="Calibri" w:hAnsi="Calibri"/>
                <w:sz w:val="22"/>
                <w:szCs w:val="22"/>
              </w:rPr>
            </w:pPr>
            <w:r w:rsidRPr="00EA7904">
              <w:rPr>
                <w:rFonts w:ascii="Calibri" w:hAnsi="Calibri"/>
                <w:sz w:val="22"/>
                <w:szCs w:val="22"/>
              </w:rPr>
              <w:t>New media design often involves manipulating formal structures that influence aesthetics.  Developing software that replicates some of the capabilities of human creativity can aid us in providing solutions to these problems.  Studying models of computational creativity also helps us to understand human creative behavior and how we perceive creative work.</w:t>
            </w:r>
          </w:p>
        </w:tc>
      </w:tr>
      <w:tr w:rsidR="005C24A8" w:rsidRPr="00616987" w14:paraId="7D4E8292" w14:textId="77777777" w:rsidTr="005150B5">
        <w:tc>
          <w:tcPr>
            <w:tcW w:w="3528" w:type="dxa"/>
          </w:tcPr>
          <w:p w14:paraId="26123523" w14:textId="77777777" w:rsidR="005C24A8" w:rsidRPr="00EA7904" w:rsidRDefault="005C24A8" w:rsidP="00B97B9F">
            <w:pPr>
              <w:rPr>
                <w:rFonts w:ascii="Calibri" w:hAnsi="Calibri"/>
                <w:sz w:val="22"/>
                <w:szCs w:val="22"/>
              </w:rPr>
            </w:pPr>
            <w:r w:rsidRPr="00EA7904">
              <w:rPr>
                <w:rFonts w:ascii="Calibri" w:hAnsi="Calibri"/>
                <w:b/>
                <w:sz w:val="22"/>
                <w:szCs w:val="22"/>
              </w:rPr>
              <w:softHyphen/>
            </w:r>
            <w:r w:rsidRPr="00EA7904">
              <w:rPr>
                <w:rFonts w:ascii="Calibri" w:hAnsi="Calibri"/>
                <w:b/>
                <w:sz w:val="22"/>
                <w:szCs w:val="22"/>
              </w:rPr>
              <w:softHyphen/>
            </w:r>
          </w:p>
          <w:p w14:paraId="238D416E" w14:textId="77777777" w:rsidR="005C24A8" w:rsidRPr="00EA7904" w:rsidRDefault="005C24A8" w:rsidP="00B97B9F">
            <w:pPr>
              <w:tabs>
                <w:tab w:val="center" w:pos="4320"/>
                <w:tab w:val="right" w:pos="8640"/>
              </w:tabs>
              <w:rPr>
                <w:rFonts w:ascii="Calibri" w:hAnsi="Calibri"/>
                <w:b/>
                <w:sz w:val="22"/>
                <w:szCs w:val="22"/>
              </w:rPr>
            </w:pPr>
          </w:p>
        </w:tc>
        <w:tc>
          <w:tcPr>
            <w:tcW w:w="5328" w:type="dxa"/>
          </w:tcPr>
          <w:p w14:paraId="7D13D7E6" w14:textId="77777777" w:rsidR="005C24A8" w:rsidRPr="00EA7904" w:rsidRDefault="005C24A8" w:rsidP="00B97B9F">
            <w:pPr>
              <w:rPr>
                <w:rFonts w:ascii="Calibri" w:hAnsi="Calibri"/>
                <w:sz w:val="22"/>
                <w:szCs w:val="22"/>
              </w:rPr>
            </w:pPr>
            <w:r w:rsidRPr="00EA7904">
              <w:rPr>
                <w:rFonts w:ascii="Calibri" w:hAnsi="Calibri"/>
                <w:sz w:val="22"/>
                <w:szCs w:val="22"/>
              </w:rPr>
              <w:t>There are no CUNY course equivalences</w:t>
            </w:r>
          </w:p>
        </w:tc>
      </w:tr>
      <w:tr w:rsidR="005C24A8" w:rsidRPr="00616987" w14:paraId="4DA32F9F" w14:textId="77777777" w:rsidTr="005150B5">
        <w:tc>
          <w:tcPr>
            <w:tcW w:w="3528" w:type="dxa"/>
          </w:tcPr>
          <w:p w14:paraId="47F40A28" w14:textId="77777777" w:rsidR="005C24A8" w:rsidRPr="00EA7904" w:rsidRDefault="005C24A8" w:rsidP="00B97B9F">
            <w:pPr>
              <w:rPr>
                <w:rFonts w:ascii="Calibri" w:hAnsi="Calibri"/>
                <w:b/>
                <w:sz w:val="22"/>
                <w:szCs w:val="22"/>
              </w:rPr>
            </w:pPr>
            <w:r w:rsidRPr="00EA7904">
              <w:rPr>
                <w:rFonts w:ascii="Calibri" w:hAnsi="Calibri"/>
                <w:b/>
                <w:sz w:val="22"/>
                <w:szCs w:val="22"/>
              </w:rPr>
              <w:t>Intent to Submit as Common Core</w:t>
            </w:r>
          </w:p>
          <w:p w14:paraId="783688C1" w14:textId="77777777" w:rsidR="005C24A8" w:rsidRPr="00EA7904" w:rsidRDefault="005C24A8" w:rsidP="00B97B9F">
            <w:pPr>
              <w:rPr>
                <w:rFonts w:ascii="Calibri" w:hAnsi="Calibri"/>
                <w:sz w:val="22"/>
                <w:szCs w:val="22"/>
              </w:rPr>
            </w:pPr>
            <w:r w:rsidRPr="00EA7904">
              <w:rPr>
                <w:rFonts w:ascii="Calibri" w:hAnsi="Calibri"/>
                <w:sz w:val="22"/>
                <w:szCs w:val="22"/>
              </w:rPr>
              <w:t>If this course is intended to fulfill one of the requirements in the common core, then indicate which area.</w:t>
            </w:r>
          </w:p>
        </w:tc>
        <w:tc>
          <w:tcPr>
            <w:tcW w:w="5328" w:type="dxa"/>
          </w:tcPr>
          <w:p w14:paraId="5F29475A" w14:textId="77777777" w:rsidR="005C24A8" w:rsidRPr="00EA7904" w:rsidRDefault="005C24A8" w:rsidP="00B97B9F">
            <w:pPr>
              <w:rPr>
                <w:rFonts w:ascii="Calibri" w:hAnsi="Calibri"/>
                <w:sz w:val="22"/>
                <w:szCs w:val="22"/>
              </w:rPr>
            </w:pPr>
            <w:r w:rsidRPr="00616987">
              <w:rPr>
                <w:rFonts w:ascii="Calibri" w:hAnsi="Calibri"/>
                <w:sz w:val="22"/>
                <w:szCs w:val="22"/>
              </w:rPr>
              <w:t>The proposed course is not intended to fulfill Common Core requirements.</w:t>
            </w:r>
          </w:p>
        </w:tc>
      </w:tr>
      <w:tr w:rsidR="005C24A8" w:rsidRPr="00616987" w14:paraId="64AE3230" w14:textId="77777777" w:rsidTr="005150B5">
        <w:trPr>
          <w:trHeight w:val="505"/>
        </w:trPr>
        <w:tc>
          <w:tcPr>
            <w:tcW w:w="3528" w:type="dxa"/>
            <w:vMerge w:val="restart"/>
          </w:tcPr>
          <w:p w14:paraId="0866BE22" w14:textId="77777777" w:rsidR="005C24A8" w:rsidRPr="00EA7904" w:rsidRDefault="005C24A8" w:rsidP="00B97B9F">
            <w:pPr>
              <w:rPr>
                <w:rFonts w:ascii="Calibri" w:hAnsi="Calibri"/>
                <w:b/>
                <w:sz w:val="22"/>
                <w:szCs w:val="22"/>
              </w:rPr>
            </w:pPr>
            <w:r w:rsidRPr="00EA7904">
              <w:rPr>
                <w:rFonts w:ascii="Calibri" w:hAnsi="Calibri"/>
                <w:b/>
                <w:sz w:val="22"/>
                <w:szCs w:val="22"/>
              </w:rPr>
              <w:t>For Interdisciplinary Courses:</w:t>
            </w:r>
          </w:p>
          <w:p w14:paraId="6898C9E2" w14:textId="77777777" w:rsidR="005C24A8" w:rsidRPr="00EA7904" w:rsidRDefault="005C24A8" w:rsidP="00B97B9F">
            <w:pPr>
              <w:pStyle w:val="ListParagraph"/>
              <w:numPr>
                <w:ilvl w:val="0"/>
                <w:numId w:val="30"/>
              </w:numPr>
              <w:ind w:left="180" w:hanging="180"/>
              <w:rPr>
                <w:rFonts w:ascii="Calibri" w:hAnsi="Calibri"/>
                <w:sz w:val="22"/>
                <w:szCs w:val="22"/>
              </w:rPr>
            </w:pPr>
            <w:r w:rsidRPr="00EA7904">
              <w:rPr>
                <w:rFonts w:ascii="Calibri" w:hAnsi="Calibri"/>
                <w:sz w:val="22"/>
                <w:szCs w:val="22"/>
              </w:rPr>
              <w:t>Date submitted to ID Committee for review</w:t>
            </w:r>
          </w:p>
          <w:p w14:paraId="4885D165" w14:textId="77777777" w:rsidR="005C24A8" w:rsidRPr="00EA7904" w:rsidRDefault="005C24A8" w:rsidP="00B97B9F">
            <w:pPr>
              <w:pStyle w:val="ListParagraph"/>
              <w:numPr>
                <w:ilvl w:val="0"/>
                <w:numId w:val="30"/>
              </w:numPr>
              <w:ind w:left="180" w:hanging="180"/>
              <w:rPr>
                <w:rFonts w:ascii="Calibri" w:hAnsi="Calibri"/>
                <w:sz w:val="22"/>
                <w:szCs w:val="22"/>
              </w:rPr>
            </w:pPr>
            <w:r w:rsidRPr="00EA7904">
              <w:rPr>
                <w:rFonts w:ascii="Calibri" w:hAnsi="Calibri"/>
                <w:sz w:val="22"/>
                <w:szCs w:val="22"/>
              </w:rPr>
              <w:t>Date ID recommendation received</w:t>
            </w:r>
          </w:p>
          <w:p w14:paraId="50BEF7EA" w14:textId="77777777" w:rsidR="005C24A8" w:rsidRPr="00EA7904" w:rsidRDefault="005C24A8" w:rsidP="00B97B9F">
            <w:pPr>
              <w:pStyle w:val="ListParagraph"/>
              <w:tabs>
                <w:tab w:val="center" w:pos="4320"/>
                <w:tab w:val="right" w:pos="8640"/>
              </w:tabs>
              <w:ind w:left="180"/>
              <w:rPr>
                <w:rFonts w:ascii="Calibri" w:hAnsi="Calibri"/>
                <w:sz w:val="22"/>
                <w:szCs w:val="22"/>
              </w:rPr>
            </w:pPr>
          </w:p>
          <w:p w14:paraId="4939BF3F" w14:textId="77777777" w:rsidR="005C24A8" w:rsidRPr="00EA7904" w:rsidRDefault="005C24A8" w:rsidP="00B97B9F">
            <w:pPr>
              <w:rPr>
                <w:rFonts w:ascii="Calibri" w:hAnsi="Calibri"/>
                <w:color w:val="C00000"/>
                <w:sz w:val="22"/>
                <w:szCs w:val="22"/>
              </w:rPr>
            </w:pPr>
            <w:r w:rsidRPr="00EA7904">
              <w:rPr>
                <w:rFonts w:ascii="Calibri" w:hAnsi="Calibri"/>
                <w:sz w:val="22"/>
                <w:szCs w:val="22"/>
              </w:rPr>
              <w:t>- Will all sections be offered as ID? Y/N</w:t>
            </w:r>
          </w:p>
        </w:tc>
        <w:tc>
          <w:tcPr>
            <w:tcW w:w="5328" w:type="dxa"/>
          </w:tcPr>
          <w:p w14:paraId="476ABBAA" w14:textId="77777777" w:rsidR="005C24A8" w:rsidRPr="00EA7904" w:rsidRDefault="005C24A8" w:rsidP="00B97B9F">
            <w:pPr>
              <w:tabs>
                <w:tab w:val="center" w:pos="4320"/>
                <w:tab w:val="right" w:pos="8640"/>
              </w:tabs>
              <w:rPr>
                <w:rFonts w:ascii="Calibri" w:hAnsi="Calibri"/>
                <w:sz w:val="22"/>
                <w:szCs w:val="22"/>
              </w:rPr>
            </w:pPr>
          </w:p>
        </w:tc>
      </w:tr>
      <w:tr w:rsidR="005C24A8" w:rsidRPr="00616987" w14:paraId="2F6E742F" w14:textId="77777777" w:rsidTr="005150B5">
        <w:trPr>
          <w:trHeight w:val="505"/>
        </w:trPr>
        <w:tc>
          <w:tcPr>
            <w:tcW w:w="3528" w:type="dxa"/>
            <w:vMerge/>
          </w:tcPr>
          <w:p w14:paraId="09C83594" w14:textId="77777777" w:rsidR="005C24A8" w:rsidRPr="00EA7904" w:rsidRDefault="005C24A8" w:rsidP="00B97B9F">
            <w:pPr>
              <w:tabs>
                <w:tab w:val="center" w:pos="4320"/>
                <w:tab w:val="right" w:pos="8640"/>
              </w:tabs>
              <w:rPr>
                <w:rFonts w:ascii="Calibri" w:hAnsi="Calibri"/>
                <w:b/>
                <w:sz w:val="22"/>
                <w:szCs w:val="22"/>
              </w:rPr>
            </w:pPr>
          </w:p>
        </w:tc>
        <w:tc>
          <w:tcPr>
            <w:tcW w:w="5328" w:type="dxa"/>
          </w:tcPr>
          <w:p w14:paraId="60BC35F2" w14:textId="77777777" w:rsidR="005C24A8" w:rsidRPr="00EA7904" w:rsidRDefault="005C24A8" w:rsidP="00B97B9F">
            <w:pPr>
              <w:tabs>
                <w:tab w:val="center" w:pos="4320"/>
                <w:tab w:val="right" w:pos="8640"/>
              </w:tabs>
              <w:rPr>
                <w:rFonts w:ascii="Calibri" w:hAnsi="Calibri"/>
                <w:sz w:val="22"/>
                <w:szCs w:val="22"/>
              </w:rPr>
            </w:pPr>
          </w:p>
        </w:tc>
      </w:tr>
      <w:tr w:rsidR="005C24A8" w:rsidRPr="00616987" w14:paraId="51B0775C" w14:textId="77777777" w:rsidTr="005150B5">
        <w:trPr>
          <w:trHeight w:val="413"/>
        </w:trPr>
        <w:tc>
          <w:tcPr>
            <w:tcW w:w="3528" w:type="dxa"/>
            <w:vMerge/>
          </w:tcPr>
          <w:p w14:paraId="3B6BFECC" w14:textId="77777777" w:rsidR="005C24A8" w:rsidRPr="00EA7904" w:rsidRDefault="005C24A8" w:rsidP="00B97B9F">
            <w:pPr>
              <w:tabs>
                <w:tab w:val="center" w:pos="4320"/>
                <w:tab w:val="right" w:pos="8640"/>
              </w:tabs>
              <w:rPr>
                <w:rFonts w:ascii="Calibri" w:hAnsi="Calibri"/>
                <w:b/>
                <w:sz w:val="22"/>
                <w:szCs w:val="22"/>
              </w:rPr>
            </w:pPr>
          </w:p>
        </w:tc>
        <w:tc>
          <w:tcPr>
            <w:tcW w:w="5328" w:type="dxa"/>
          </w:tcPr>
          <w:p w14:paraId="391ABC24" w14:textId="77777777" w:rsidR="005C24A8" w:rsidRPr="00EA7904" w:rsidRDefault="005C24A8" w:rsidP="00B97B9F">
            <w:pPr>
              <w:tabs>
                <w:tab w:val="center" w:pos="4320"/>
                <w:tab w:val="right" w:pos="8640"/>
              </w:tabs>
              <w:rPr>
                <w:rFonts w:ascii="Calibri" w:hAnsi="Calibri"/>
                <w:sz w:val="22"/>
                <w:szCs w:val="22"/>
              </w:rPr>
            </w:pPr>
          </w:p>
        </w:tc>
      </w:tr>
      <w:tr w:rsidR="005C24A8" w:rsidRPr="00616987" w14:paraId="020AC546" w14:textId="77777777" w:rsidTr="005150B5">
        <w:tc>
          <w:tcPr>
            <w:tcW w:w="3528" w:type="dxa"/>
          </w:tcPr>
          <w:p w14:paraId="79DFECCB" w14:textId="77777777" w:rsidR="005C24A8" w:rsidRPr="00EA7904" w:rsidRDefault="005C24A8" w:rsidP="00B97B9F">
            <w:pPr>
              <w:rPr>
                <w:rFonts w:ascii="Calibri" w:hAnsi="Calibri"/>
                <w:b/>
                <w:sz w:val="22"/>
                <w:szCs w:val="22"/>
              </w:rPr>
            </w:pPr>
            <w:r w:rsidRPr="00EA7904">
              <w:rPr>
                <w:rFonts w:ascii="Calibri" w:hAnsi="Calibri"/>
                <w:b/>
                <w:sz w:val="22"/>
                <w:szCs w:val="22"/>
              </w:rPr>
              <w:t>Intent to Submit as a Writing Intensive Course</w:t>
            </w:r>
          </w:p>
        </w:tc>
        <w:tc>
          <w:tcPr>
            <w:tcW w:w="5328" w:type="dxa"/>
          </w:tcPr>
          <w:p w14:paraId="1E8C28ED" w14:textId="77777777" w:rsidR="005C24A8" w:rsidRPr="00EA7904" w:rsidRDefault="005C24A8" w:rsidP="00B97B9F">
            <w:pPr>
              <w:rPr>
                <w:rFonts w:ascii="Calibri" w:hAnsi="Calibri"/>
                <w:sz w:val="22"/>
                <w:szCs w:val="22"/>
              </w:rPr>
            </w:pPr>
            <w:r w:rsidRPr="00616987">
              <w:rPr>
                <w:rFonts w:ascii="Calibri" w:hAnsi="Calibri"/>
                <w:sz w:val="22"/>
                <w:szCs w:val="22"/>
              </w:rPr>
              <w:t>The proposed course is not intended as a writing intensive course.  However, excellent reading comprehension is necessary for success in the course; the requirement for CUNY proficiency in reading and writing is implicitly required through course prerequisites</w:t>
            </w:r>
          </w:p>
        </w:tc>
      </w:tr>
    </w:tbl>
    <w:p w14:paraId="723EB23E" w14:textId="77777777" w:rsidR="005C24A8" w:rsidRPr="00616987" w:rsidRDefault="005C24A8" w:rsidP="00B97B9F">
      <w:pPr>
        <w:rPr>
          <w:rFonts w:ascii="Calibri" w:hAnsi="Calibri"/>
          <w:b/>
        </w:rPr>
      </w:pPr>
    </w:p>
    <w:p w14:paraId="6A48EDFB" w14:textId="77777777" w:rsidR="002F3E0F" w:rsidRPr="00616987" w:rsidRDefault="002F3E0F" w:rsidP="00B97B9F">
      <w:pPr>
        <w:rPr>
          <w:rFonts w:ascii="Calibri" w:hAnsi="Calibri"/>
          <w:b/>
        </w:rPr>
      </w:pPr>
      <w:r w:rsidRPr="00616987">
        <w:rPr>
          <w:rFonts w:ascii="Calibri" w:hAnsi="Calibri"/>
          <w:b/>
        </w:rPr>
        <w:t>NEW COURSE PROPOSAL CHECK LIST</w:t>
      </w:r>
    </w:p>
    <w:p w14:paraId="0ADEB7E3" w14:textId="77777777" w:rsidR="002F3E0F" w:rsidRPr="00616987" w:rsidRDefault="002F3E0F" w:rsidP="00B97B9F">
      <w:pPr>
        <w:rPr>
          <w:rFonts w:ascii="Calibri" w:hAnsi="Calibri"/>
          <w:sz w:val="20"/>
          <w:szCs w:val="22"/>
        </w:rPr>
      </w:pPr>
      <w:r w:rsidRPr="00616987">
        <w:rPr>
          <w:rFonts w:ascii="Calibri" w:hAnsi="Calibri"/>
          <w:sz w:val="20"/>
          <w:szCs w:val="22"/>
        </w:rPr>
        <w:t>Use this checklist to ensure that all required documentation has been included.  You may wish to use this checklist as a table of contents within the new course proposal.</w:t>
      </w:r>
    </w:p>
    <w:tbl>
      <w:tblPr>
        <w:tblStyle w:val="TableGrid"/>
        <w:tblW w:w="8838" w:type="dxa"/>
        <w:tblLook w:val="04A0" w:firstRow="1" w:lastRow="0" w:firstColumn="1" w:lastColumn="0" w:noHBand="0" w:noVBand="1"/>
      </w:tblPr>
      <w:tblGrid>
        <w:gridCol w:w="7848"/>
        <w:gridCol w:w="990"/>
      </w:tblGrid>
      <w:tr w:rsidR="002F3E0F" w:rsidRPr="00616987" w14:paraId="44936797" w14:textId="77777777" w:rsidTr="00253AA0">
        <w:tc>
          <w:tcPr>
            <w:tcW w:w="7848" w:type="dxa"/>
            <w:shd w:val="clear" w:color="auto" w:fill="E6E6E6"/>
          </w:tcPr>
          <w:p w14:paraId="1D41430D" w14:textId="77777777" w:rsidR="002F3E0F" w:rsidRPr="00616987" w:rsidRDefault="002F3E0F" w:rsidP="00B97B9F">
            <w:pPr>
              <w:spacing w:after="80"/>
              <w:rPr>
                <w:rFonts w:ascii="Calibri" w:hAnsi="Calibri"/>
                <w:b/>
                <w:sz w:val="22"/>
                <w:szCs w:val="22"/>
              </w:rPr>
            </w:pPr>
            <w:r w:rsidRPr="00616987">
              <w:rPr>
                <w:rFonts w:ascii="Calibri" w:hAnsi="Calibri" w:cs="Arial"/>
                <w:b/>
                <w:sz w:val="22"/>
                <w:szCs w:val="22"/>
              </w:rPr>
              <w:t>Completed NEW COURSE PROPOSAL FORM</w:t>
            </w:r>
          </w:p>
        </w:tc>
        <w:tc>
          <w:tcPr>
            <w:tcW w:w="990" w:type="dxa"/>
            <w:shd w:val="clear" w:color="auto" w:fill="E6E6E6"/>
            <w:vAlign w:val="center"/>
          </w:tcPr>
          <w:p w14:paraId="6BB61D6A" w14:textId="77777777" w:rsidR="002F3E0F" w:rsidRPr="00616987" w:rsidRDefault="002F3E0F" w:rsidP="00B97B9F">
            <w:pPr>
              <w:spacing w:after="80"/>
              <w:jc w:val="center"/>
              <w:rPr>
                <w:rFonts w:ascii="Calibri" w:hAnsi="Calibri" w:cs="Arial"/>
                <w:b/>
                <w:sz w:val="18"/>
                <w:szCs w:val="18"/>
              </w:rPr>
            </w:pPr>
          </w:p>
        </w:tc>
      </w:tr>
      <w:tr w:rsidR="002F3E0F" w:rsidRPr="00616987" w14:paraId="72D14B00" w14:textId="77777777" w:rsidTr="00253AA0">
        <w:tc>
          <w:tcPr>
            <w:tcW w:w="7848" w:type="dxa"/>
          </w:tcPr>
          <w:p w14:paraId="65F9DDE6" w14:textId="77777777" w:rsidR="002F3E0F" w:rsidRPr="00616987" w:rsidRDefault="002F3E0F" w:rsidP="00B97B9F">
            <w:pPr>
              <w:pStyle w:val="ListParagraph"/>
              <w:numPr>
                <w:ilvl w:val="0"/>
                <w:numId w:val="7"/>
              </w:numPr>
              <w:spacing w:after="80"/>
              <w:rPr>
                <w:rFonts w:ascii="Calibri" w:hAnsi="Calibri"/>
                <w:sz w:val="22"/>
                <w:szCs w:val="22"/>
              </w:rPr>
            </w:pPr>
            <w:r w:rsidRPr="00616987">
              <w:rPr>
                <w:rFonts w:ascii="Calibri" w:hAnsi="Calibri" w:cs="Arial"/>
                <w:sz w:val="22"/>
                <w:szCs w:val="22"/>
              </w:rPr>
              <w:t>Title, Number, Credits, Hours, Catalog course description</w:t>
            </w:r>
          </w:p>
        </w:tc>
        <w:tc>
          <w:tcPr>
            <w:tcW w:w="990" w:type="dxa"/>
            <w:vAlign w:val="center"/>
          </w:tcPr>
          <w:p w14:paraId="3DC2BCC9"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31D52486" w14:textId="77777777" w:rsidTr="00253AA0">
        <w:tc>
          <w:tcPr>
            <w:tcW w:w="7848" w:type="dxa"/>
          </w:tcPr>
          <w:p w14:paraId="623732FD" w14:textId="77777777" w:rsidR="002F3E0F" w:rsidRPr="00616987" w:rsidRDefault="002F3E0F" w:rsidP="00B97B9F">
            <w:pPr>
              <w:pStyle w:val="ListParagraph"/>
              <w:numPr>
                <w:ilvl w:val="0"/>
                <w:numId w:val="7"/>
              </w:numPr>
              <w:spacing w:after="80"/>
              <w:rPr>
                <w:rFonts w:ascii="Calibri" w:hAnsi="Calibri"/>
                <w:sz w:val="22"/>
                <w:szCs w:val="22"/>
              </w:rPr>
            </w:pPr>
            <w:r w:rsidRPr="00616987">
              <w:rPr>
                <w:rFonts w:ascii="Calibri" w:hAnsi="Calibri" w:cs="Arial"/>
                <w:sz w:val="22"/>
                <w:szCs w:val="22"/>
              </w:rPr>
              <w:t>Brief Rationale</w:t>
            </w:r>
          </w:p>
        </w:tc>
        <w:tc>
          <w:tcPr>
            <w:tcW w:w="990" w:type="dxa"/>
            <w:vAlign w:val="center"/>
          </w:tcPr>
          <w:p w14:paraId="7AABF4A4"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9B3E22D" w14:textId="77777777" w:rsidTr="00253AA0">
        <w:tc>
          <w:tcPr>
            <w:tcW w:w="7848" w:type="dxa"/>
            <w:tcBorders>
              <w:bottom w:val="single" w:sz="4" w:space="0" w:color="auto"/>
            </w:tcBorders>
          </w:tcPr>
          <w:p w14:paraId="58E706B7"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 xml:space="preserve">Completed </w:t>
            </w:r>
            <w:hyperlink r:id="rId23" w:history="1">
              <w:r w:rsidRPr="00616987">
                <w:rPr>
                  <w:rStyle w:val="Hyperlink"/>
                  <w:rFonts w:ascii="Calibri" w:hAnsi="Calibri" w:cs="Arial"/>
                  <w:sz w:val="22"/>
                  <w:szCs w:val="22"/>
                </w:rPr>
                <w:t>Library Resources and Information Literacy Form</w:t>
              </w:r>
            </w:hyperlink>
          </w:p>
        </w:tc>
        <w:tc>
          <w:tcPr>
            <w:tcW w:w="990" w:type="dxa"/>
            <w:tcBorders>
              <w:bottom w:val="single" w:sz="4" w:space="0" w:color="auto"/>
            </w:tcBorders>
            <w:vAlign w:val="center"/>
          </w:tcPr>
          <w:p w14:paraId="31F972BF"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4115FE2" w14:textId="77777777" w:rsidTr="00253AA0">
        <w:tc>
          <w:tcPr>
            <w:tcW w:w="7848" w:type="dxa"/>
            <w:shd w:val="clear" w:color="auto" w:fill="E6E6E6"/>
          </w:tcPr>
          <w:p w14:paraId="14F8BB8E" w14:textId="77777777" w:rsidR="002F3E0F" w:rsidRPr="00616987" w:rsidRDefault="002F3E0F" w:rsidP="00B97B9F">
            <w:pPr>
              <w:spacing w:after="80"/>
              <w:rPr>
                <w:rFonts w:ascii="Calibri" w:hAnsi="Calibri" w:cs="Arial"/>
                <w:b/>
                <w:sz w:val="22"/>
                <w:szCs w:val="22"/>
              </w:rPr>
            </w:pPr>
            <w:r w:rsidRPr="00616987">
              <w:rPr>
                <w:rFonts w:ascii="Calibri" w:hAnsi="Calibri" w:cs="Arial"/>
                <w:b/>
                <w:sz w:val="22"/>
                <w:szCs w:val="22"/>
              </w:rPr>
              <w:t xml:space="preserve">Course Outline </w:t>
            </w:r>
          </w:p>
          <w:p w14:paraId="253FFCF2"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Include within the outline the following.</w:t>
            </w:r>
          </w:p>
        </w:tc>
        <w:tc>
          <w:tcPr>
            <w:tcW w:w="990" w:type="dxa"/>
            <w:shd w:val="clear" w:color="auto" w:fill="E6E6E6"/>
            <w:vAlign w:val="center"/>
          </w:tcPr>
          <w:p w14:paraId="22D798E5" w14:textId="77777777" w:rsidR="002F3E0F" w:rsidRPr="00616987" w:rsidRDefault="002F3E0F" w:rsidP="00B97B9F">
            <w:pPr>
              <w:spacing w:after="80"/>
              <w:jc w:val="center"/>
              <w:rPr>
                <w:rFonts w:ascii="Calibri" w:hAnsi="Calibri" w:cs="Arial"/>
                <w:b/>
                <w:color w:val="333333"/>
                <w:sz w:val="18"/>
                <w:szCs w:val="18"/>
              </w:rPr>
            </w:pPr>
          </w:p>
        </w:tc>
      </w:tr>
      <w:tr w:rsidR="002F3E0F" w:rsidRPr="00616987" w14:paraId="3FFB0ABB" w14:textId="77777777" w:rsidTr="00253AA0">
        <w:tc>
          <w:tcPr>
            <w:tcW w:w="7848" w:type="dxa"/>
          </w:tcPr>
          <w:p w14:paraId="69984102"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Hours and Credits for Lecture and Labs</w:t>
            </w:r>
          </w:p>
          <w:p w14:paraId="1102D6C0"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If hours exceed mandated Carnegie Hours, then rationale for this</w:t>
            </w:r>
          </w:p>
        </w:tc>
        <w:tc>
          <w:tcPr>
            <w:tcW w:w="990" w:type="dxa"/>
            <w:vAlign w:val="center"/>
          </w:tcPr>
          <w:p w14:paraId="34F5423E" w14:textId="77777777" w:rsidR="002F3E0F" w:rsidRPr="00616987" w:rsidRDefault="002F3E0F" w:rsidP="00B97B9F">
            <w:pPr>
              <w:spacing w:after="80"/>
              <w:jc w:val="center"/>
              <w:rPr>
                <w:rFonts w:ascii="Calibri" w:hAnsi="Calibri" w:cs="Arial"/>
                <w:color w:val="333333"/>
                <w:sz w:val="22"/>
                <w:szCs w:val="22"/>
              </w:rPr>
            </w:pPr>
            <w:r w:rsidRPr="00616987">
              <w:rPr>
                <w:rFonts w:ascii="Zapf Dingbats" w:hAnsi="Zapf Dingbats" w:cs="Zapf Dingbats"/>
                <w:color w:val="333333"/>
                <w:sz w:val="22"/>
                <w:szCs w:val="22"/>
              </w:rPr>
              <w:t>✔</w:t>
            </w:r>
          </w:p>
        </w:tc>
      </w:tr>
      <w:tr w:rsidR="002F3E0F" w:rsidRPr="00616987" w14:paraId="485A664B" w14:textId="77777777" w:rsidTr="00253AA0">
        <w:tc>
          <w:tcPr>
            <w:tcW w:w="7848" w:type="dxa"/>
          </w:tcPr>
          <w:p w14:paraId="1CD78958"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Pre-requisites/Co-requisites</w:t>
            </w:r>
          </w:p>
        </w:tc>
        <w:tc>
          <w:tcPr>
            <w:tcW w:w="990" w:type="dxa"/>
            <w:vAlign w:val="center"/>
          </w:tcPr>
          <w:p w14:paraId="13BCAD8B" w14:textId="77777777" w:rsidR="002F3E0F" w:rsidRPr="00616987" w:rsidRDefault="002F3E0F" w:rsidP="00B97B9F">
            <w:pPr>
              <w:spacing w:after="80"/>
              <w:jc w:val="center"/>
              <w:rPr>
                <w:rFonts w:ascii="Calibri" w:hAnsi="Calibri" w:cs="Arial"/>
                <w:color w:val="333333"/>
                <w:sz w:val="22"/>
                <w:szCs w:val="22"/>
              </w:rPr>
            </w:pPr>
            <w:r w:rsidRPr="00616987">
              <w:rPr>
                <w:rFonts w:ascii="Zapf Dingbats" w:hAnsi="Zapf Dingbats" w:cs="Zapf Dingbats"/>
                <w:color w:val="333333"/>
                <w:sz w:val="22"/>
                <w:szCs w:val="22"/>
              </w:rPr>
              <w:t>✔</w:t>
            </w:r>
          </w:p>
        </w:tc>
      </w:tr>
      <w:tr w:rsidR="002F3E0F" w:rsidRPr="00616987" w14:paraId="5F18E6DC" w14:textId="77777777" w:rsidTr="00253AA0">
        <w:tc>
          <w:tcPr>
            <w:tcW w:w="7848" w:type="dxa"/>
            <w:tcBorders>
              <w:bottom w:val="single" w:sz="4" w:space="0" w:color="auto"/>
            </w:tcBorders>
          </w:tcPr>
          <w:p w14:paraId="4F1318F2"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Detailed Course Description</w:t>
            </w:r>
          </w:p>
        </w:tc>
        <w:tc>
          <w:tcPr>
            <w:tcW w:w="990" w:type="dxa"/>
            <w:tcBorders>
              <w:bottom w:val="single" w:sz="4" w:space="0" w:color="auto"/>
            </w:tcBorders>
            <w:vAlign w:val="center"/>
          </w:tcPr>
          <w:p w14:paraId="2AB0E39E"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500894AB" w14:textId="77777777" w:rsidTr="00253AA0">
        <w:tc>
          <w:tcPr>
            <w:tcW w:w="7848" w:type="dxa"/>
          </w:tcPr>
          <w:p w14:paraId="595D642E"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Course Specific Learning Outcome and Assessment Tables</w:t>
            </w:r>
          </w:p>
          <w:p w14:paraId="6ED925E1" w14:textId="77777777" w:rsidR="002F3E0F" w:rsidRPr="00616987" w:rsidRDefault="002F3E0F" w:rsidP="00B97B9F">
            <w:pPr>
              <w:pStyle w:val="ListParagraph"/>
              <w:numPr>
                <w:ilvl w:val="0"/>
                <w:numId w:val="28"/>
              </w:numPr>
              <w:spacing w:after="80"/>
              <w:rPr>
                <w:rFonts w:ascii="Calibri" w:hAnsi="Calibri" w:cs="Arial"/>
                <w:sz w:val="22"/>
                <w:szCs w:val="22"/>
              </w:rPr>
            </w:pPr>
            <w:r w:rsidRPr="00616987">
              <w:rPr>
                <w:rFonts w:ascii="Calibri" w:hAnsi="Calibri" w:cs="Arial"/>
                <w:sz w:val="22"/>
                <w:szCs w:val="22"/>
              </w:rPr>
              <w:t>Discipline Specific</w:t>
            </w:r>
          </w:p>
          <w:p w14:paraId="1B8F1B88" w14:textId="77777777" w:rsidR="002F3E0F" w:rsidRPr="00616987" w:rsidRDefault="002F3E0F" w:rsidP="00B97B9F">
            <w:pPr>
              <w:pStyle w:val="ListParagraph"/>
              <w:numPr>
                <w:ilvl w:val="0"/>
                <w:numId w:val="28"/>
              </w:numPr>
              <w:spacing w:after="80"/>
              <w:rPr>
                <w:rFonts w:ascii="Calibri" w:hAnsi="Calibri" w:cs="Arial"/>
                <w:sz w:val="22"/>
                <w:szCs w:val="22"/>
              </w:rPr>
            </w:pPr>
            <w:r w:rsidRPr="00616987">
              <w:rPr>
                <w:rFonts w:ascii="Calibri" w:hAnsi="Calibri" w:cs="Arial"/>
                <w:sz w:val="22"/>
                <w:szCs w:val="22"/>
              </w:rPr>
              <w:t>General Education Specific Learning Outcome and Assessment Tables</w:t>
            </w:r>
          </w:p>
        </w:tc>
        <w:tc>
          <w:tcPr>
            <w:tcW w:w="990" w:type="dxa"/>
            <w:vAlign w:val="center"/>
          </w:tcPr>
          <w:p w14:paraId="5C1FEE5F"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68430FDD" w14:textId="77777777" w:rsidTr="00253AA0">
        <w:tc>
          <w:tcPr>
            <w:tcW w:w="7848" w:type="dxa"/>
          </w:tcPr>
          <w:p w14:paraId="743C3C02"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Example Weekly Course outline</w:t>
            </w:r>
          </w:p>
        </w:tc>
        <w:tc>
          <w:tcPr>
            <w:tcW w:w="990" w:type="dxa"/>
            <w:vAlign w:val="center"/>
          </w:tcPr>
          <w:p w14:paraId="45D71B67"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6F732E40" w14:textId="77777777" w:rsidTr="00253AA0">
        <w:tc>
          <w:tcPr>
            <w:tcW w:w="7848" w:type="dxa"/>
          </w:tcPr>
          <w:p w14:paraId="6FC47C21"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Grade Policy and Procedure</w:t>
            </w:r>
          </w:p>
        </w:tc>
        <w:tc>
          <w:tcPr>
            <w:tcW w:w="990" w:type="dxa"/>
            <w:vAlign w:val="center"/>
          </w:tcPr>
          <w:p w14:paraId="5FDAFEF0"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3A984598" w14:textId="77777777" w:rsidTr="00253AA0">
        <w:tc>
          <w:tcPr>
            <w:tcW w:w="7848" w:type="dxa"/>
          </w:tcPr>
          <w:p w14:paraId="30C25120"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Recommended Instructional Materials (Textbooks, lab supplies, etc.)</w:t>
            </w:r>
          </w:p>
        </w:tc>
        <w:tc>
          <w:tcPr>
            <w:tcW w:w="990" w:type="dxa"/>
            <w:vAlign w:val="center"/>
          </w:tcPr>
          <w:p w14:paraId="29AF067A"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2689A7D0" w14:textId="77777777" w:rsidTr="00253AA0">
        <w:tc>
          <w:tcPr>
            <w:tcW w:w="7848" w:type="dxa"/>
            <w:tcBorders>
              <w:bottom w:val="single" w:sz="4" w:space="0" w:color="auto"/>
            </w:tcBorders>
          </w:tcPr>
          <w:p w14:paraId="7EB2B8CC"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Library resources and bibliography</w:t>
            </w:r>
          </w:p>
        </w:tc>
        <w:tc>
          <w:tcPr>
            <w:tcW w:w="990" w:type="dxa"/>
            <w:tcBorders>
              <w:bottom w:val="single" w:sz="4" w:space="0" w:color="auto"/>
            </w:tcBorders>
            <w:vAlign w:val="center"/>
          </w:tcPr>
          <w:p w14:paraId="29686F7C"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7709299C" w14:textId="77777777" w:rsidTr="00253AA0">
        <w:tc>
          <w:tcPr>
            <w:tcW w:w="7848" w:type="dxa"/>
            <w:shd w:val="clear" w:color="auto" w:fill="E6E6E6"/>
          </w:tcPr>
          <w:p w14:paraId="09F7A025" w14:textId="77777777" w:rsidR="002F3E0F" w:rsidRPr="00616987" w:rsidRDefault="002F3E0F" w:rsidP="00B97B9F">
            <w:pPr>
              <w:spacing w:after="80"/>
              <w:rPr>
                <w:rFonts w:ascii="Calibri" w:hAnsi="Calibri" w:cs="Arial"/>
                <w:b/>
                <w:sz w:val="22"/>
                <w:szCs w:val="22"/>
              </w:rPr>
            </w:pPr>
            <w:r w:rsidRPr="00616987">
              <w:rPr>
                <w:rFonts w:ascii="Calibri" w:hAnsi="Calibri" w:cs="Arial"/>
                <w:b/>
                <w:sz w:val="22"/>
                <w:szCs w:val="22"/>
              </w:rPr>
              <w:t xml:space="preserve">Course Need Assessment.  </w:t>
            </w:r>
          </w:p>
          <w:p w14:paraId="7BC76D26"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Describe the need for this course. Include in your statement the following information.</w:t>
            </w:r>
          </w:p>
        </w:tc>
        <w:tc>
          <w:tcPr>
            <w:tcW w:w="990" w:type="dxa"/>
            <w:shd w:val="clear" w:color="auto" w:fill="E6E6E6"/>
            <w:vAlign w:val="center"/>
          </w:tcPr>
          <w:p w14:paraId="2CB35679" w14:textId="77777777" w:rsidR="002F3E0F" w:rsidRPr="00616987" w:rsidRDefault="002F3E0F" w:rsidP="00B97B9F">
            <w:pPr>
              <w:spacing w:after="80"/>
              <w:jc w:val="center"/>
              <w:rPr>
                <w:rFonts w:ascii="Calibri" w:hAnsi="Calibri" w:cs="Arial"/>
                <w:color w:val="333333"/>
                <w:sz w:val="18"/>
                <w:szCs w:val="18"/>
              </w:rPr>
            </w:pPr>
          </w:p>
        </w:tc>
      </w:tr>
      <w:tr w:rsidR="002F3E0F" w:rsidRPr="00616987" w14:paraId="0974AE54" w14:textId="77777777" w:rsidTr="00253AA0">
        <w:tc>
          <w:tcPr>
            <w:tcW w:w="7848" w:type="dxa"/>
          </w:tcPr>
          <w:p w14:paraId="358E34B7"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Target Students who will take this course.  Which programs or departments, and how many anticipated?</w:t>
            </w:r>
          </w:p>
          <w:p w14:paraId="2B8931D0" w14:textId="77777777" w:rsidR="002F3E0F" w:rsidRPr="00616987" w:rsidRDefault="002F3E0F" w:rsidP="00B97B9F">
            <w:pPr>
              <w:spacing w:after="80"/>
              <w:rPr>
                <w:rFonts w:ascii="Calibri" w:hAnsi="Calibri"/>
                <w:sz w:val="22"/>
                <w:szCs w:val="22"/>
              </w:rPr>
            </w:pPr>
            <w:r w:rsidRPr="00616987">
              <w:rPr>
                <w:rFonts w:ascii="Calibri" w:hAnsi="Calibri" w:cs="Arial"/>
                <w:sz w:val="22"/>
                <w:szCs w:val="22"/>
              </w:rPr>
              <w:t>Documentation of student views (if applicable, e.g. non-required elective).</w:t>
            </w:r>
          </w:p>
        </w:tc>
        <w:tc>
          <w:tcPr>
            <w:tcW w:w="990" w:type="dxa"/>
            <w:vAlign w:val="center"/>
          </w:tcPr>
          <w:p w14:paraId="4948D087"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41A7D90" w14:textId="77777777" w:rsidTr="00253AA0">
        <w:tc>
          <w:tcPr>
            <w:tcW w:w="7848" w:type="dxa"/>
          </w:tcPr>
          <w:p w14:paraId="5C50737A" w14:textId="77777777" w:rsidR="002F3E0F" w:rsidRPr="00616987" w:rsidRDefault="002F3E0F" w:rsidP="00B97B9F">
            <w:pPr>
              <w:spacing w:after="80"/>
              <w:rPr>
                <w:rFonts w:ascii="Calibri" w:hAnsi="Calibri"/>
                <w:sz w:val="22"/>
                <w:szCs w:val="22"/>
              </w:rPr>
            </w:pPr>
            <w:r w:rsidRPr="00616987">
              <w:rPr>
                <w:rFonts w:ascii="Calibri" w:hAnsi="Calibri" w:cs="Arial"/>
                <w:sz w:val="22"/>
                <w:szCs w:val="22"/>
              </w:rPr>
              <w:t>Projected headcounts (fall/spring and day/evening) for each new or modified course.</w:t>
            </w:r>
          </w:p>
        </w:tc>
        <w:tc>
          <w:tcPr>
            <w:tcW w:w="990" w:type="dxa"/>
            <w:vAlign w:val="center"/>
          </w:tcPr>
          <w:p w14:paraId="156AFA8C"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33CF55C7" w14:textId="77777777" w:rsidTr="00253AA0">
        <w:tc>
          <w:tcPr>
            <w:tcW w:w="7848" w:type="dxa"/>
          </w:tcPr>
          <w:p w14:paraId="474FD9B3" w14:textId="77777777" w:rsidR="002F3E0F" w:rsidRPr="00616987" w:rsidRDefault="002F3E0F" w:rsidP="00B97B9F">
            <w:pPr>
              <w:spacing w:after="80"/>
              <w:rPr>
                <w:rFonts w:ascii="Calibri" w:hAnsi="Calibri"/>
                <w:sz w:val="22"/>
                <w:szCs w:val="22"/>
              </w:rPr>
            </w:pPr>
            <w:r w:rsidRPr="00616987">
              <w:rPr>
                <w:rFonts w:ascii="Calibri" w:hAnsi="Calibr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990" w:type="dxa"/>
            <w:vAlign w:val="center"/>
          </w:tcPr>
          <w:p w14:paraId="5D5F8071"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55DAAEE" w14:textId="77777777" w:rsidTr="00253AA0">
        <w:tc>
          <w:tcPr>
            <w:tcW w:w="7848" w:type="dxa"/>
          </w:tcPr>
          <w:p w14:paraId="341A8E42"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Where does this course overlap with other courses, both within and outside of the department?</w:t>
            </w:r>
          </w:p>
        </w:tc>
        <w:tc>
          <w:tcPr>
            <w:tcW w:w="990" w:type="dxa"/>
            <w:vAlign w:val="center"/>
          </w:tcPr>
          <w:p w14:paraId="79D04115" w14:textId="77777777" w:rsidR="002F3E0F" w:rsidRPr="00616987" w:rsidRDefault="002F3E0F" w:rsidP="00B97B9F">
            <w:pPr>
              <w:spacing w:after="80"/>
              <w:jc w:val="center"/>
              <w:rPr>
                <w:rFonts w:ascii="Calibri" w:hAnsi="Calibri" w:cs="Arial"/>
                <w:sz w:val="18"/>
                <w:szCs w:val="18"/>
              </w:rPr>
            </w:pPr>
            <w:r w:rsidRPr="00616987">
              <w:rPr>
                <w:rFonts w:ascii="Zapf Dingbats" w:hAnsi="Zapf Dingbats" w:cs="Zapf Dingbats"/>
                <w:color w:val="333333"/>
                <w:sz w:val="22"/>
                <w:szCs w:val="22"/>
              </w:rPr>
              <w:t>✔</w:t>
            </w:r>
          </w:p>
        </w:tc>
      </w:tr>
      <w:tr w:rsidR="002F3E0F" w:rsidRPr="00616987" w14:paraId="66AF8113" w14:textId="77777777" w:rsidTr="00253AA0">
        <w:tc>
          <w:tcPr>
            <w:tcW w:w="7848" w:type="dxa"/>
          </w:tcPr>
          <w:p w14:paraId="3573404F"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Does the Department currently have full time faculty qualified to teach this course?  If not, then what plans are there to cover this?</w:t>
            </w:r>
          </w:p>
        </w:tc>
        <w:tc>
          <w:tcPr>
            <w:tcW w:w="990" w:type="dxa"/>
            <w:vAlign w:val="center"/>
          </w:tcPr>
          <w:p w14:paraId="2176D3FE" w14:textId="77777777" w:rsidR="002F3E0F" w:rsidRPr="00616987" w:rsidRDefault="002F3E0F" w:rsidP="00B97B9F">
            <w:pPr>
              <w:spacing w:after="80"/>
              <w:jc w:val="center"/>
              <w:rPr>
                <w:rFonts w:ascii="Calibri" w:hAnsi="Calibri" w:cs="Arial"/>
                <w:sz w:val="18"/>
                <w:szCs w:val="18"/>
              </w:rPr>
            </w:pPr>
            <w:r w:rsidRPr="00616987">
              <w:rPr>
                <w:rFonts w:ascii="Zapf Dingbats" w:hAnsi="Zapf Dingbats" w:cs="Zapf Dingbats"/>
                <w:color w:val="333333"/>
                <w:sz w:val="22"/>
                <w:szCs w:val="22"/>
              </w:rPr>
              <w:t>✔</w:t>
            </w:r>
          </w:p>
        </w:tc>
      </w:tr>
      <w:tr w:rsidR="002F3E0F" w:rsidRPr="00616987" w14:paraId="3615ADDA" w14:textId="77777777" w:rsidTr="00253AA0">
        <w:tc>
          <w:tcPr>
            <w:tcW w:w="7848" w:type="dxa"/>
            <w:tcBorders>
              <w:bottom w:val="single" w:sz="4" w:space="0" w:color="auto"/>
            </w:tcBorders>
          </w:tcPr>
          <w:p w14:paraId="75F7B2E1"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If needs assessment states that this course is required by an accrediting body, then provide documentation indicating that need.</w:t>
            </w:r>
          </w:p>
        </w:tc>
        <w:tc>
          <w:tcPr>
            <w:tcW w:w="990" w:type="dxa"/>
            <w:tcBorders>
              <w:bottom w:val="single" w:sz="4" w:space="0" w:color="auto"/>
            </w:tcBorders>
            <w:vAlign w:val="center"/>
          </w:tcPr>
          <w:p w14:paraId="3A96610B" w14:textId="77777777" w:rsidR="002F3E0F" w:rsidRPr="00616987" w:rsidRDefault="002F3E0F" w:rsidP="00B97B9F">
            <w:pPr>
              <w:spacing w:after="80"/>
              <w:jc w:val="center"/>
              <w:rPr>
                <w:rFonts w:ascii="Calibri" w:hAnsi="Calibri" w:cs="Arial"/>
                <w:sz w:val="18"/>
                <w:szCs w:val="18"/>
              </w:rPr>
            </w:pPr>
            <w:r w:rsidRPr="00616987">
              <w:rPr>
                <w:rFonts w:ascii="Calibri" w:hAnsi="Calibri" w:cs="Arial"/>
                <w:sz w:val="22"/>
                <w:szCs w:val="22"/>
              </w:rPr>
              <w:t>N/A</w:t>
            </w:r>
          </w:p>
        </w:tc>
      </w:tr>
      <w:tr w:rsidR="002F3E0F" w:rsidRPr="00616987" w14:paraId="6F28317A" w14:textId="77777777" w:rsidTr="00253AA0">
        <w:tc>
          <w:tcPr>
            <w:tcW w:w="7848" w:type="dxa"/>
            <w:shd w:val="clear" w:color="auto" w:fill="E6E6E6"/>
          </w:tcPr>
          <w:p w14:paraId="78BB4947" w14:textId="77777777" w:rsidR="002F3E0F" w:rsidRPr="00616987" w:rsidRDefault="002F3E0F" w:rsidP="00B97B9F">
            <w:pPr>
              <w:spacing w:after="80"/>
              <w:rPr>
                <w:rFonts w:ascii="Calibri" w:hAnsi="Calibri" w:cs="Arial"/>
                <w:b/>
                <w:sz w:val="22"/>
                <w:szCs w:val="22"/>
              </w:rPr>
            </w:pPr>
            <w:r w:rsidRPr="00616987">
              <w:rPr>
                <w:rFonts w:ascii="Calibri" w:hAnsi="Calibri" w:cs="Arial"/>
                <w:b/>
                <w:sz w:val="22"/>
                <w:szCs w:val="22"/>
              </w:rPr>
              <w:t>Course Design</w:t>
            </w:r>
          </w:p>
          <w:p w14:paraId="43F714C4"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 xml:space="preserve">Describe how this course is designed. </w:t>
            </w:r>
          </w:p>
        </w:tc>
        <w:tc>
          <w:tcPr>
            <w:tcW w:w="990" w:type="dxa"/>
            <w:shd w:val="clear" w:color="auto" w:fill="E6E6E6"/>
            <w:vAlign w:val="center"/>
          </w:tcPr>
          <w:p w14:paraId="78E4734C" w14:textId="77777777" w:rsidR="002F3E0F" w:rsidRPr="00616987" w:rsidRDefault="002F3E0F" w:rsidP="00B97B9F">
            <w:pPr>
              <w:spacing w:after="80"/>
              <w:jc w:val="center"/>
              <w:rPr>
                <w:rFonts w:ascii="Calibri" w:hAnsi="Calibri" w:cs="Arial"/>
                <w:color w:val="333333"/>
                <w:sz w:val="18"/>
                <w:szCs w:val="18"/>
              </w:rPr>
            </w:pPr>
          </w:p>
        </w:tc>
      </w:tr>
      <w:tr w:rsidR="002F3E0F" w:rsidRPr="00616987" w14:paraId="126353A8" w14:textId="77777777" w:rsidTr="00253AA0">
        <w:tc>
          <w:tcPr>
            <w:tcW w:w="7848" w:type="dxa"/>
          </w:tcPr>
          <w:p w14:paraId="73FF13B9"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lastRenderedPageBreak/>
              <w:t>Course Context (e.g. required, elective, capstone)</w:t>
            </w:r>
          </w:p>
        </w:tc>
        <w:tc>
          <w:tcPr>
            <w:tcW w:w="990" w:type="dxa"/>
            <w:vAlign w:val="center"/>
          </w:tcPr>
          <w:p w14:paraId="1BA48A88"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7BBC2BE0" w14:textId="77777777" w:rsidTr="00253AA0">
        <w:tc>
          <w:tcPr>
            <w:tcW w:w="7848" w:type="dxa"/>
          </w:tcPr>
          <w:p w14:paraId="078D1C1E"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Course Structure: how the course will be offered (e.g. lecture, seminar, tutorial, fieldtrip)?</w:t>
            </w:r>
          </w:p>
        </w:tc>
        <w:tc>
          <w:tcPr>
            <w:tcW w:w="990" w:type="dxa"/>
            <w:vAlign w:val="center"/>
          </w:tcPr>
          <w:p w14:paraId="4B7C5455"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EA81F93" w14:textId="77777777" w:rsidTr="00253AA0">
        <w:tc>
          <w:tcPr>
            <w:tcW w:w="7848" w:type="dxa"/>
            <w:tcBorders>
              <w:bottom w:val="single" w:sz="4" w:space="0" w:color="auto"/>
            </w:tcBorders>
          </w:tcPr>
          <w:p w14:paraId="7CEC18E6"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Anticipated pedagogical strategies and instructional design (e.g. Group Work, Case Study, Team Project, Lecture)</w:t>
            </w:r>
          </w:p>
        </w:tc>
        <w:tc>
          <w:tcPr>
            <w:tcW w:w="990" w:type="dxa"/>
            <w:tcBorders>
              <w:bottom w:val="single" w:sz="4" w:space="0" w:color="auto"/>
            </w:tcBorders>
            <w:vAlign w:val="center"/>
          </w:tcPr>
          <w:p w14:paraId="08841862" w14:textId="77777777" w:rsidR="002F3E0F" w:rsidRPr="00616987" w:rsidRDefault="002F3E0F" w:rsidP="00B97B9F">
            <w:pPr>
              <w:spacing w:after="80"/>
              <w:jc w:val="center"/>
              <w:rPr>
                <w:rFonts w:ascii="Calibri" w:hAnsi="Calibri" w:cs="Arial"/>
                <w:sz w:val="18"/>
                <w:szCs w:val="18"/>
              </w:rPr>
            </w:pPr>
            <w:r w:rsidRPr="00616987">
              <w:rPr>
                <w:rFonts w:ascii="Zapf Dingbats" w:hAnsi="Zapf Dingbats" w:cs="Zapf Dingbats"/>
                <w:color w:val="333333"/>
                <w:sz w:val="22"/>
                <w:szCs w:val="22"/>
              </w:rPr>
              <w:t>✔</w:t>
            </w:r>
          </w:p>
        </w:tc>
      </w:tr>
      <w:tr w:rsidR="002F3E0F" w:rsidRPr="00616987" w14:paraId="3BFC2F28" w14:textId="77777777" w:rsidTr="00253AA0">
        <w:tc>
          <w:tcPr>
            <w:tcW w:w="7848" w:type="dxa"/>
          </w:tcPr>
          <w:p w14:paraId="22D0182E"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How does this course support Programmatic Learning Outcomes?</w:t>
            </w:r>
          </w:p>
        </w:tc>
        <w:tc>
          <w:tcPr>
            <w:tcW w:w="990" w:type="dxa"/>
            <w:vAlign w:val="center"/>
          </w:tcPr>
          <w:p w14:paraId="243C6505" w14:textId="77777777" w:rsidR="002F3E0F" w:rsidRPr="00616987" w:rsidRDefault="002F3E0F" w:rsidP="00B97B9F">
            <w:pPr>
              <w:spacing w:after="80"/>
              <w:jc w:val="center"/>
              <w:rPr>
                <w:rFonts w:ascii="Calibri" w:hAnsi="Calibri" w:cs="Arial"/>
                <w:color w:val="333333"/>
                <w:sz w:val="18"/>
                <w:szCs w:val="18"/>
              </w:rPr>
            </w:pPr>
            <w:r w:rsidRPr="00616987">
              <w:rPr>
                <w:rFonts w:ascii="Zapf Dingbats" w:hAnsi="Zapf Dingbats" w:cs="Zapf Dingbats"/>
                <w:color w:val="333333"/>
                <w:sz w:val="22"/>
                <w:szCs w:val="22"/>
              </w:rPr>
              <w:t>✔</w:t>
            </w:r>
          </w:p>
        </w:tc>
      </w:tr>
      <w:tr w:rsidR="002F3E0F" w:rsidRPr="00616987" w14:paraId="4A7EF677" w14:textId="77777777" w:rsidTr="00253AA0">
        <w:tc>
          <w:tcPr>
            <w:tcW w:w="7848" w:type="dxa"/>
            <w:tcBorders>
              <w:bottom w:val="single" w:sz="4" w:space="0" w:color="auto"/>
            </w:tcBorders>
          </w:tcPr>
          <w:p w14:paraId="54A9F02A"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Is this course designed to be partially or fully online?  If so, describe how this benefits students and/or program.</w:t>
            </w:r>
          </w:p>
        </w:tc>
        <w:tc>
          <w:tcPr>
            <w:tcW w:w="990" w:type="dxa"/>
            <w:tcBorders>
              <w:bottom w:val="single" w:sz="4" w:space="0" w:color="auto"/>
            </w:tcBorders>
            <w:vAlign w:val="center"/>
          </w:tcPr>
          <w:p w14:paraId="166F64E9" w14:textId="77777777" w:rsidR="002F3E0F" w:rsidRPr="00616987" w:rsidRDefault="002F3E0F" w:rsidP="00B97B9F">
            <w:pPr>
              <w:spacing w:after="80"/>
              <w:jc w:val="center"/>
              <w:rPr>
                <w:rFonts w:ascii="Calibri" w:hAnsi="Calibri" w:cs="Arial"/>
                <w:sz w:val="18"/>
                <w:szCs w:val="18"/>
              </w:rPr>
            </w:pPr>
            <w:r w:rsidRPr="00616987">
              <w:rPr>
                <w:rFonts w:ascii="Zapf Dingbats" w:hAnsi="Zapf Dingbats" w:cs="Zapf Dingbats"/>
                <w:color w:val="333333"/>
                <w:sz w:val="22"/>
                <w:szCs w:val="22"/>
              </w:rPr>
              <w:t>✔</w:t>
            </w:r>
          </w:p>
        </w:tc>
      </w:tr>
      <w:tr w:rsidR="002F3E0F" w:rsidRPr="00616987" w14:paraId="3AA759F7" w14:textId="77777777" w:rsidTr="00253AA0">
        <w:tc>
          <w:tcPr>
            <w:tcW w:w="7848" w:type="dxa"/>
            <w:shd w:val="clear" w:color="auto" w:fill="E6E6E6"/>
          </w:tcPr>
          <w:p w14:paraId="03C21970" w14:textId="77777777" w:rsidR="002F3E0F" w:rsidRPr="00616987" w:rsidRDefault="002F3E0F" w:rsidP="00B97B9F">
            <w:pPr>
              <w:spacing w:after="80"/>
              <w:rPr>
                <w:rFonts w:ascii="Calibri" w:hAnsi="Calibri" w:cs="Arial"/>
                <w:b/>
                <w:sz w:val="22"/>
                <w:szCs w:val="22"/>
              </w:rPr>
            </w:pPr>
            <w:r w:rsidRPr="00616987">
              <w:rPr>
                <w:rFonts w:ascii="Calibri" w:hAnsi="Calibri" w:cs="Arial"/>
                <w:b/>
                <w:sz w:val="22"/>
                <w:szCs w:val="22"/>
              </w:rPr>
              <w:t>Additional Forms for Specific Course Categories</w:t>
            </w:r>
          </w:p>
        </w:tc>
        <w:tc>
          <w:tcPr>
            <w:tcW w:w="990" w:type="dxa"/>
            <w:shd w:val="clear" w:color="auto" w:fill="E6E6E6"/>
            <w:vAlign w:val="center"/>
          </w:tcPr>
          <w:p w14:paraId="485687DF" w14:textId="77777777" w:rsidR="002F3E0F" w:rsidRPr="00616987" w:rsidRDefault="002F3E0F" w:rsidP="00B97B9F">
            <w:pPr>
              <w:spacing w:after="80"/>
              <w:jc w:val="center"/>
              <w:rPr>
                <w:rFonts w:ascii="Calibri" w:hAnsi="Calibri" w:cs="Arial"/>
                <w:sz w:val="18"/>
                <w:szCs w:val="18"/>
              </w:rPr>
            </w:pPr>
          </w:p>
        </w:tc>
      </w:tr>
      <w:tr w:rsidR="002F3E0F" w:rsidRPr="00616987" w14:paraId="77C0663A" w14:textId="77777777" w:rsidTr="00253AA0">
        <w:tc>
          <w:tcPr>
            <w:tcW w:w="7848" w:type="dxa"/>
          </w:tcPr>
          <w:p w14:paraId="41333E69" w14:textId="77777777" w:rsidR="002F3E0F" w:rsidRPr="00616987" w:rsidRDefault="00967345" w:rsidP="00B97B9F">
            <w:pPr>
              <w:spacing w:after="80"/>
              <w:rPr>
                <w:rFonts w:ascii="Calibri" w:hAnsi="Calibri" w:cs="Arial"/>
                <w:color w:val="FF0000"/>
                <w:sz w:val="22"/>
                <w:szCs w:val="22"/>
              </w:rPr>
            </w:pPr>
            <w:hyperlink r:id="rId24" w:history="1">
              <w:r w:rsidR="002F3E0F" w:rsidRPr="00616987">
                <w:rPr>
                  <w:rStyle w:val="Hyperlink"/>
                  <w:rFonts w:ascii="Calibri" w:hAnsi="Calibri" w:cs="Arial"/>
                  <w:sz w:val="22"/>
                  <w:szCs w:val="22"/>
                </w:rPr>
                <w:t>Interdisciplinary Form</w:t>
              </w:r>
            </w:hyperlink>
            <w:r w:rsidR="002F3E0F" w:rsidRPr="00616987">
              <w:rPr>
                <w:rFonts w:ascii="Calibri" w:hAnsi="Calibri" w:cs="Arial"/>
                <w:sz w:val="22"/>
                <w:szCs w:val="22"/>
              </w:rPr>
              <w:t xml:space="preserve"> (if applicable)</w:t>
            </w:r>
          </w:p>
        </w:tc>
        <w:tc>
          <w:tcPr>
            <w:tcW w:w="990" w:type="dxa"/>
            <w:vAlign w:val="center"/>
          </w:tcPr>
          <w:p w14:paraId="65EE0847" w14:textId="77777777" w:rsidR="002F3E0F" w:rsidRPr="00616987" w:rsidRDefault="002F3E0F" w:rsidP="00B97B9F">
            <w:pPr>
              <w:spacing w:after="80"/>
              <w:jc w:val="center"/>
              <w:rPr>
                <w:rFonts w:ascii="Calibri" w:hAnsi="Calibri" w:cs="Arial"/>
                <w:sz w:val="22"/>
                <w:szCs w:val="22"/>
              </w:rPr>
            </w:pPr>
            <w:r w:rsidRPr="00616987">
              <w:rPr>
                <w:rFonts w:ascii="Calibri" w:hAnsi="Calibri" w:cs="Arial"/>
                <w:sz w:val="22"/>
                <w:szCs w:val="22"/>
              </w:rPr>
              <w:t>N/A</w:t>
            </w:r>
          </w:p>
        </w:tc>
      </w:tr>
      <w:tr w:rsidR="002F3E0F" w:rsidRPr="00616987" w14:paraId="73440920" w14:textId="77777777" w:rsidTr="00253AA0">
        <w:trPr>
          <w:trHeight w:val="90"/>
        </w:trPr>
        <w:tc>
          <w:tcPr>
            <w:tcW w:w="7848" w:type="dxa"/>
          </w:tcPr>
          <w:p w14:paraId="2B1EC87E" w14:textId="77777777" w:rsidR="002F3E0F" w:rsidRPr="00616987" w:rsidRDefault="00967345" w:rsidP="00B97B9F">
            <w:pPr>
              <w:spacing w:after="80"/>
              <w:rPr>
                <w:rFonts w:ascii="Calibri" w:hAnsi="Calibri" w:cs="Arial"/>
                <w:color w:val="FF0000"/>
                <w:sz w:val="22"/>
                <w:szCs w:val="22"/>
              </w:rPr>
            </w:pPr>
            <w:hyperlink r:id="rId25" w:history="1">
              <w:r w:rsidR="002F3E0F" w:rsidRPr="00616987">
                <w:rPr>
                  <w:rStyle w:val="Hyperlink"/>
                  <w:rFonts w:ascii="Calibri" w:hAnsi="Calibri" w:cs="Arial"/>
                  <w:sz w:val="22"/>
                  <w:szCs w:val="22"/>
                </w:rPr>
                <w:t>Common Core (Liberal Arts) Intent to Submit</w:t>
              </w:r>
            </w:hyperlink>
            <w:r w:rsidR="002F3E0F" w:rsidRPr="00616987">
              <w:rPr>
                <w:rFonts w:ascii="Calibri" w:hAnsi="Calibri" w:cs="Arial"/>
                <w:sz w:val="22"/>
                <w:szCs w:val="22"/>
              </w:rPr>
              <w:t xml:space="preserve"> (if applicable)</w:t>
            </w:r>
          </w:p>
        </w:tc>
        <w:tc>
          <w:tcPr>
            <w:tcW w:w="990" w:type="dxa"/>
            <w:vAlign w:val="center"/>
          </w:tcPr>
          <w:p w14:paraId="56FE4258" w14:textId="77777777" w:rsidR="002F3E0F" w:rsidRPr="00616987" w:rsidRDefault="002F3E0F" w:rsidP="00B97B9F">
            <w:pPr>
              <w:spacing w:after="80"/>
              <w:jc w:val="center"/>
              <w:rPr>
                <w:rFonts w:ascii="Calibri" w:hAnsi="Calibri" w:cs="Arial"/>
                <w:sz w:val="18"/>
                <w:szCs w:val="18"/>
              </w:rPr>
            </w:pPr>
            <w:r w:rsidRPr="00616987">
              <w:rPr>
                <w:rFonts w:ascii="Calibri" w:hAnsi="Calibri" w:cs="Arial"/>
                <w:sz w:val="22"/>
                <w:szCs w:val="22"/>
              </w:rPr>
              <w:t>N/A</w:t>
            </w:r>
          </w:p>
        </w:tc>
      </w:tr>
      <w:tr w:rsidR="002F3E0F" w:rsidRPr="00616987" w14:paraId="7B4524E8" w14:textId="77777777" w:rsidTr="00253AA0">
        <w:tc>
          <w:tcPr>
            <w:tcW w:w="7848" w:type="dxa"/>
          </w:tcPr>
          <w:p w14:paraId="141F04B1" w14:textId="77777777" w:rsidR="002F3E0F" w:rsidRPr="00616987" w:rsidRDefault="002F3E0F" w:rsidP="00B97B9F">
            <w:pPr>
              <w:spacing w:after="80"/>
              <w:rPr>
                <w:rFonts w:ascii="Calibri" w:hAnsi="Calibri" w:cs="Arial"/>
                <w:sz w:val="22"/>
                <w:szCs w:val="22"/>
              </w:rPr>
            </w:pPr>
            <w:r w:rsidRPr="00616987">
              <w:rPr>
                <w:rFonts w:ascii="Calibri" w:hAnsi="Calibri" w:cs="Arial"/>
                <w:sz w:val="22"/>
                <w:szCs w:val="22"/>
              </w:rPr>
              <w:t xml:space="preserve">Writing Intensive Form if course is intended to be a WIC (under development) </w:t>
            </w:r>
          </w:p>
        </w:tc>
        <w:tc>
          <w:tcPr>
            <w:tcW w:w="990" w:type="dxa"/>
            <w:vAlign w:val="center"/>
          </w:tcPr>
          <w:p w14:paraId="0503BBB8" w14:textId="77777777" w:rsidR="002F3E0F" w:rsidRPr="00616987" w:rsidRDefault="002F3E0F" w:rsidP="00B97B9F">
            <w:pPr>
              <w:spacing w:after="80"/>
              <w:jc w:val="center"/>
              <w:rPr>
                <w:rFonts w:ascii="Calibri" w:hAnsi="Calibri" w:cs="Arial"/>
                <w:sz w:val="18"/>
                <w:szCs w:val="18"/>
              </w:rPr>
            </w:pPr>
            <w:r w:rsidRPr="00616987">
              <w:rPr>
                <w:rFonts w:ascii="Calibri" w:hAnsi="Calibri" w:cs="Arial"/>
                <w:sz w:val="22"/>
                <w:szCs w:val="22"/>
              </w:rPr>
              <w:t>N/A</w:t>
            </w:r>
          </w:p>
        </w:tc>
      </w:tr>
      <w:tr w:rsidR="002F3E0F" w:rsidRPr="00616987" w14:paraId="487F99AB" w14:textId="77777777" w:rsidTr="00253AA0">
        <w:tc>
          <w:tcPr>
            <w:tcW w:w="7848" w:type="dxa"/>
          </w:tcPr>
          <w:p w14:paraId="26A5D8C9" w14:textId="77777777" w:rsidR="002F3E0F" w:rsidRPr="00616987" w:rsidRDefault="002F3E0F" w:rsidP="00B97B9F">
            <w:pPr>
              <w:spacing w:after="80"/>
              <w:rPr>
                <w:rFonts w:ascii="Calibri" w:hAnsi="Calibri"/>
                <w:sz w:val="22"/>
                <w:szCs w:val="22"/>
              </w:rPr>
            </w:pPr>
            <w:r w:rsidRPr="00616987">
              <w:rPr>
                <w:rFonts w:ascii="Calibri" w:hAnsi="Calibri"/>
                <w:sz w:val="22"/>
                <w:szCs w:val="22"/>
              </w:rPr>
              <w:t>If course originated as an experimental course, then results of evaluation plan as developed with director of assessment.</w:t>
            </w:r>
          </w:p>
        </w:tc>
        <w:tc>
          <w:tcPr>
            <w:tcW w:w="990" w:type="dxa"/>
            <w:vAlign w:val="center"/>
          </w:tcPr>
          <w:p w14:paraId="437A5E47" w14:textId="77777777" w:rsidR="002F3E0F" w:rsidRPr="00616987" w:rsidRDefault="002F3E0F" w:rsidP="00B97B9F">
            <w:pPr>
              <w:spacing w:after="80"/>
              <w:jc w:val="center"/>
              <w:rPr>
                <w:rFonts w:ascii="Calibri" w:hAnsi="Calibri"/>
                <w:sz w:val="20"/>
                <w:szCs w:val="20"/>
              </w:rPr>
            </w:pPr>
            <w:r w:rsidRPr="00616987">
              <w:rPr>
                <w:rFonts w:ascii="Calibri" w:hAnsi="Calibri" w:cs="Arial"/>
                <w:sz w:val="22"/>
                <w:szCs w:val="22"/>
              </w:rPr>
              <w:t>N/A</w:t>
            </w:r>
          </w:p>
        </w:tc>
      </w:tr>
      <w:tr w:rsidR="002F3E0F" w:rsidRPr="00616987" w14:paraId="386252CC" w14:textId="77777777" w:rsidTr="00253AA0">
        <w:tc>
          <w:tcPr>
            <w:tcW w:w="7848" w:type="dxa"/>
            <w:shd w:val="clear" w:color="auto" w:fill="E6E6E6"/>
          </w:tcPr>
          <w:p w14:paraId="623700B9" w14:textId="77777777" w:rsidR="002F3E0F" w:rsidRPr="00616987" w:rsidRDefault="002F3E0F" w:rsidP="00B97B9F">
            <w:pPr>
              <w:spacing w:after="80"/>
              <w:rPr>
                <w:rFonts w:ascii="Calibri" w:hAnsi="Calibri" w:cs="Arial"/>
                <w:b/>
                <w:sz w:val="22"/>
                <w:szCs w:val="22"/>
              </w:rPr>
            </w:pPr>
            <w:r w:rsidRPr="00616987">
              <w:rPr>
                <w:rFonts w:ascii="Calibri" w:hAnsi="Calibri"/>
                <w:b/>
                <w:sz w:val="22"/>
                <w:szCs w:val="22"/>
              </w:rPr>
              <w:t xml:space="preserve">(Additional materials for </w:t>
            </w:r>
            <w:hyperlink r:id="rId26" w:history="1">
              <w:r w:rsidRPr="00616987">
                <w:rPr>
                  <w:rFonts w:ascii="Calibri" w:hAnsi="Calibri" w:cs="Arial"/>
                  <w:b/>
                  <w:bCs/>
                  <w:iCs/>
                  <w:sz w:val="22"/>
                  <w:szCs w:val="22"/>
                </w:rPr>
                <w:t>Curricular Experiments</w:t>
              </w:r>
            </w:hyperlink>
            <w:r w:rsidRPr="00616987">
              <w:rPr>
                <w:rFonts w:ascii="Calibri" w:hAnsi="Calibri" w:cs="Arial"/>
                <w:b/>
                <w:sz w:val="22"/>
                <w:szCs w:val="22"/>
              </w:rPr>
              <w:t>)</w:t>
            </w:r>
          </w:p>
        </w:tc>
        <w:tc>
          <w:tcPr>
            <w:tcW w:w="990" w:type="dxa"/>
            <w:shd w:val="clear" w:color="auto" w:fill="E6E6E6"/>
            <w:vAlign w:val="center"/>
          </w:tcPr>
          <w:p w14:paraId="73239D9C" w14:textId="77777777" w:rsidR="002F3E0F" w:rsidRPr="00616987" w:rsidRDefault="002F3E0F" w:rsidP="00B97B9F">
            <w:pPr>
              <w:spacing w:after="80"/>
              <w:jc w:val="center"/>
              <w:rPr>
                <w:rFonts w:ascii="Calibri" w:hAnsi="Calibri"/>
                <w:sz w:val="20"/>
                <w:szCs w:val="20"/>
              </w:rPr>
            </w:pPr>
          </w:p>
        </w:tc>
      </w:tr>
      <w:tr w:rsidR="002F3E0F" w:rsidRPr="00616987" w14:paraId="0CE6386B" w14:textId="77777777" w:rsidTr="00253AA0">
        <w:tc>
          <w:tcPr>
            <w:tcW w:w="7848" w:type="dxa"/>
          </w:tcPr>
          <w:p w14:paraId="2F0F2FF5" w14:textId="77777777" w:rsidR="002F3E0F" w:rsidRPr="00616987" w:rsidRDefault="002F3E0F" w:rsidP="00B97B9F">
            <w:pPr>
              <w:spacing w:after="80"/>
              <w:rPr>
                <w:rFonts w:ascii="Calibri" w:hAnsi="Calibri"/>
                <w:sz w:val="22"/>
                <w:szCs w:val="22"/>
              </w:rPr>
            </w:pPr>
            <w:r w:rsidRPr="00616987">
              <w:rPr>
                <w:rFonts w:ascii="Calibri" w:hAnsi="Calibri" w:cs="Arial"/>
                <w:sz w:val="22"/>
                <w:szCs w:val="22"/>
              </w:rPr>
              <w:t>Plan and process for evaluation developed in consultation with the director of assessment. (Contact Director of Assessment for more information).</w:t>
            </w:r>
          </w:p>
        </w:tc>
        <w:tc>
          <w:tcPr>
            <w:tcW w:w="990" w:type="dxa"/>
            <w:vAlign w:val="center"/>
          </w:tcPr>
          <w:p w14:paraId="74AF874B" w14:textId="77777777" w:rsidR="002F3E0F" w:rsidRPr="00616987" w:rsidRDefault="002F3E0F" w:rsidP="00B97B9F">
            <w:pPr>
              <w:spacing w:after="80"/>
              <w:jc w:val="center"/>
              <w:rPr>
                <w:rFonts w:ascii="Calibri" w:hAnsi="Calibri"/>
                <w:sz w:val="20"/>
                <w:szCs w:val="20"/>
              </w:rPr>
            </w:pPr>
            <w:r w:rsidRPr="00616987">
              <w:rPr>
                <w:rFonts w:ascii="Calibri" w:hAnsi="Calibri" w:cs="Arial"/>
                <w:sz w:val="22"/>
                <w:szCs w:val="22"/>
              </w:rPr>
              <w:t>N/A</w:t>
            </w:r>
          </w:p>
        </w:tc>
      </w:tr>
      <w:tr w:rsidR="002F3E0F" w:rsidRPr="00616987" w14:paraId="468ADC58" w14:textId="77777777" w:rsidTr="00253AA0">
        <w:tc>
          <w:tcPr>
            <w:tcW w:w="7848" w:type="dxa"/>
            <w:tcBorders>
              <w:bottom w:val="single" w:sz="4" w:space="0" w:color="auto"/>
            </w:tcBorders>
          </w:tcPr>
          <w:p w14:paraId="770F1132" w14:textId="77777777" w:rsidR="002F3E0F" w:rsidRPr="00616987" w:rsidRDefault="002F3E0F" w:rsidP="00B97B9F">
            <w:pPr>
              <w:spacing w:after="80"/>
              <w:rPr>
                <w:rFonts w:ascii="Calibri" w:hAnsi="Calibri"/>
                <w:sz w:val="22"/>
                <w:szCs w:val="22"/>
              </w:rPr>
            </w:pPr>
            <w:r w:rsidRPr="00616987">
              <w:rPr>
                <w:rFonts w:ascii="Calibri" w:hAnsi="Calibri"/>
                <w:sz w:val="22"/>
                <w:szCs w:val="22"/>
              </w:rPr>
              <w:t>Established Timeline for Curricular Experiment</w:t>
            </w:r>
          </w:p>
        </w:tc>
        <w:tc>
          <w:tcPr>
            <w:tcW w:w="990" w:type="dxa"/>
            <w:tcBorders>
              <w:bottom w:val="single" w:sz="4" w:space="0" w:color="auto"/>
            </w:tcBorders>
            <w:vAlign w:val="center"/>
          </w:tcPr>
          <w:p w14:paraId="1813B170" w14:textId="77777777" w:rsidR="002F3E0F" w:rsidRPr="00616987" w:rsidRDefault="002F3E0F" w:rsidP="00B97B9F">
            <w:pPr>
              <w:spacing w:after="80"/>
              <w:jc w:val="center"/>
              <w:rPr>
                <w:rFonts w:ascii="Calibri" w:hAnsi="Calibri"/>
                <w:sz w:val="20"/>
                <w:szCs w:val="20"/>
              </w:rPr>
            </w:pPr>
            <w:r w:rsidRPr="00616987">
              <w:rPr>
                <w:rFonts w:ascii="Calibri" w:hAnsi="Calibri" w:cs="Arial"/>
                <w:sz w:val="22"/>
                <w:szCs w:val="22"/>
              </w:rPr>
              <w:t>N/A</w:t>
            </w:r>
          </w:p>
        </w:tc>
      </w:tr>
    </w:tbl>
    <w:p w14:paraId="583400D2" w14:textId="77777777" w:rsidR="002F3E0F" w:rsidRPr="00616987" w:rsidRDefault="002F3E0F" w:rsidP="00B97B9F">
      <w:pPr>
        <w:pStyle w:val="Default"/>
        <w:tabs>
          <w:tab w:val="left" w:pos="-3960"/>
        </w:tabs>
        <w:ind w:right="-115"/>
        <w:rPr>
          <w:rFonts w:ascii="Calibri" w:hAnsi="Calibri"/>
          <w:sz w:val="32"/>
          <w:szCs w:val="32"/>
        </w:rPr>
      </w:pPr>
    </w:p>
    <w:p w14:paraId="5E1064DC" w14:textId="77777777" w:rsidR="002F3E0F" w:rsidRPr="00616987" w:rsidRDefault="002F3E0F" w:rsidP="00EA7904">
      <w:pPr>
        <w:pStyle w:val="Heading1"/>
        <w:numPr>
          <w:ilvl w:val="0"/>
          <w:numId w:val="0"/>
        </w:numPr>
      </w:pPr>
      <w:r w:rsidRPr="00616987">
        <w:t xml:space="preserve">EVIDENCE OF CONSULTATION WITH AFFECTED DEPARTMENTS </w:t>
      </w:r>
    </w:p>
    <w:p w14:paraId="37366012" w14:textId="7CB80A04" w:rsidR="0063260E" w:rsidRPr="00616987" w:rsidRDefault="002F3E0F" w:rsidP="00B97B9F">
      <w:pPr>
        <w:rPr>
          <w:rFonts w:ascii="Arial" w:hAnsi="Arial" w:cs="Arial"/>
          <w:b/>
          <w:bCs/>
          <w:sz w:val="22"/>
          <w:szCs w:val="22"/>
        </w:rPr>
      </w:pPr>
      <w:r w:rsidRPr="00616987">
        <w:rPr>
          <w:rFonts w:ascii="Calibri" w:hAnsi="Calibri"/>
          <w:sz w:val="22"/>
          <w:szCs w:val="22"/>
        </w:rPr>
        <w:t>The proposed course affects only the Entertainment Technology Department, and is only required of students taking the Bachelor of Technology in Emerging Media Technologies.</w:t>
      </w:r>
      <w:r w:rsidR="0063260E" w:rsidRPr="00616987">
        <w:rPr>
          <w:rFonts w:ascii="Calibri" w:hAnsi="Calibri"/>
          <w:sz w:val="22"/>
          <w:szCs w:val="22"/>
        </w:rPr>
        <w:t xml:space="preserve">  However, we have checked with the CET department to ensure that our course does not overlap significantly with the newly proposed CET4793, “Artificial Intelligence.” See </w:t>
      </w:r>
      <w:r w:rsidR="0063260E" w:rsidRPr="00616987">
        <w:rPr>
          <w:rFonts w:ascii="Arial" w:hAnsi="Arial" w:cs="Arial"/>
          <w:b/>
          <w:bCs/>
          <w:sz w:val="22"/>
          <w:szCs w:val="22"/>
        </w:rPr>
        <w:t xml:space="preserve">APPENDIX: RESPONSE FROM OTHER DEPARTMENTS </w:t>
      </w:r>
      <w:r w:rsidR="0063260E" w:rsidRPr="00616987">
        <w:rPr>
          <w:rFonts w:ascii="Calibri" w:hAnsi="Calibri"/>
          <w:sz w:val="22"/>
          <w:szCs w:val="22"/>
        </w:rPr>
        <w:t>for documented communication with CET.</w:t>
      </w:r>
    </w:p>
    <w:p w14:paraId="59A9CE73" w14:textId="77777777" w:rsidR="002F3E0F" w:rsidRPr="00616987" w:rsidRDefault="002F3E0F" w:rsidP="00B97B9F">
      <w:pPr>
        <w:rPr>
          <w:rFonts w:ascii="Calibri" w:hAnsi="Calibri"/>
          <w:sz w:val="22"/>
          <w:szCs w:val="22"/>
        </w:rPr>
      </w:pPr>
    </w:p>
    <w:p w14:paraId="6261F0EF" w14:textId="77777777" w:rsidR="002F3E0F" w:rsidRPr="00616987" w:rsidRDefault="002F3E0F" w:rsidP="00EA7904">
      <w:pPr>
        <w:pStyle w:val="Heading1"/>
        <w:numPr>
          <w:ilvl w:val="0"/>
          <w:numId w:val="0"/>
        </w:numPr>
      </w:pPr>
      <w:bookmarkStart w:id="8" w:name="_Toc277626755"/>
      <w:r w:rsidRPr="00616987">
        <w:t>DETAILED RATIONALE</w:t>
      </w:r>
      <w:bookmarkEnd w:id="8"/>
    </w:p>
    <w:p w14:paraId="6264F4E3" w14:textId="77777777" w:rsidR="002F3E0F" w:rsidRPr="00616987" w:rsidRDefault="002F3E0F" w:rsidP="00B97B9F">
      <w:pPr>
        <w:rPr>
          <w:rFonts w:asciiTheme="majorHAnsi" w:hAnsiTheme="majorHAnsi"/>
          <w:sz w:val="22"/>
          <w:szCs w:val="22"/>
        </w:rPr>
      </w:pPr>
      <w:r w:rsidRPr="00616987">
        <w:rPr>
          <w:rFonts w:asciiTheme="majorHAnsi" w:hAnsiTheme="majorHAnsi"/>
          <w:sz w:val="22"/>
          <w:szCs w:val="22"/>
        </w:rPr>
        <w:t>New media design often involves manipulating formal structures that influence aesthetics.  Developing software that replicates some of the capabilities of human creativity can aid us in providing solutions to these problems.  Studying models of computational creativity also helps us to understand human creative behavior and how we perceive creative work.</w:t>
      </w:r>
    </w:p>
    <w:p w14:paraId="5613902A" w14:textId="77777777" w:rsidR="00D43F39" w:rsidRPr="00616987" w:rsidRDefault="00D43F39" w:rsidP="00B97B9F">
      <w:pPr>
        <w:rPr>
          <w:rFonts w:asciiTheme="majorHAnsi" w:hAnsiTheme="majorHAnsi"/>
          <w:sz w:val="22"/>
          <w:szCs w:val="22"/>
        </w:rPr>
      </w:pPr>
    </w:p>
    <w:p w14:paraId="478E8415" w14:textId="77777777" w:rsidR="002F3E0F" w:rsidRPr="00616987" w:rsidRDefault="002F3E0F" w:rsidP="00B97B9F">
      <w:pPr>
        <w:rPr>
          <w:rFonts w:asciiTheme="majorHAnsi" w:hAnsiTheme="majorHAnsi"/>
          <w:sz w:val="22"/>
          <w:szCs w:val="22"/>
        </w:rPr>
      </w:pPr>
      <w:r w:rsidRPr="00616987">
        <w:rPr>
          <w:rFonts w:asciiTheme="majorHAnsi" w:hAnsiTheme="majorHAnsi"/>
          <w:sz w:val="22"/>
          <w:szCs w:val="22"/>
        </w:rPr>
        <w:t>Our Emerging Media Technology students primarily work in real-time graphics, audio, and multimedia applications for the web.  An increasing number of fields are leveraging AI for solving practical issues – tuning search engines, driving cars, manufacturing, etc.  Rooting our explication of these techniques in areas of application familiar to our students will allow them to more easily acquire concepts that have applications in many arenas, both directly and indirectly associated with their program of study, increasing their opportunities for employment.</w:t>
      </w:r>
    </w:p>
    <w:p w14:paraId="5E1AEA39" w14:textId="77777777" w:rsidR="009F4550" w:rsidRPr="00616987" w:rsidRDefault="009F4550" w:rsidP="00B97B9F">
      <w:pPr>
        <w:rPr>
          <w:rFonts w:asciiTheme="majorHAnsi" w:hAnsiTheme="majorHAnsi"/>
          <w:sz w:val="22"/>
          <w:szCs w:val="22"/>
        </w:rPr>
      </w:pPr>
    </w:p>
    <w:p w14:paraId="7B639FF3" w14:textId="37FC2444" w:rsidR="005D496E" w:rsidRPr="00616987" w:rsidRDefault="002F3E0F" w:rsidP="00EA7904">
      <w:pPr>
        <w:pStyle w:val="Heading1"/>
        <w:numPr>
          <w:ilvl w:val="0"/>
          <w:numId w:val="0"/>
        </w:numPr>
      </w:pPr>
      <w:bookmarkStart w:id="9" w:name="_Toc277626756"/>
      <w:r w:rsidRPr="00616987">
        <w:lastRenderedPageBreak/>
        <w:t>COURSE OUTLINE</w:t>
      </w:r>
      <w:bookmarkEnd w:id="9"/>
    </w:p>
    <w:p w14:paraId="32CBACA3" w14:textId="77777777" w:rsidR="002F3E0F" w:rsidRPr="00616987" w:rsidRDefault="002F3E0F" w:rsidP="00B97B9F">
      <w:pPr>
        <w:pStyle w:val="Heading2"/>
        <w:numPr>
          <w:ilvl w:val="0"/>
          <w:numId w:val="0"/>
        </w:numPr>
      </w:pPr>
      <w:bookmarkStart w:id="10" w:name="_Toc277626757"/>
      <w:r w:rsidRPr="00616987">
        <w:t>HOURS AND CREDITS</w:t>
      </w:r>
      <w:bookmarkEnd w:id="10"/>
    </w:p>
    <w:p w14:paraId="4AAAB5A4" w14:textId="3DD783EF" w:rsidR="002F3E0F" w:rsidRPr="00616987" w:rsidRDefault="00D43F39" w:rsidP="00B97B9F">
      <w:pPr>
        <w:spacing w:after="120"/>
        <w:rPr>
          <w:rFonts w:ascii="Calibri" w:hAnsi="Calibri"/>
          <w:b/>
        </w:rPr>
      </w:pPr>
      <w:r w:rsidRPr="00616987">
        <w:rPr>
          <w:rFonts w:ascii="Calibri" w:hAnsi="Calibri"/>
          <w:sz w:val="22"/>
          <w:szCs w:val="22"/>
        </w:rPr>
        <w:t xml:space="preserve">3.00 credits, 4.0 hours: 2.0 </w:t>
      </w:r>
      <w:r w:rsidR="002B09D8" w:rsidRPr="00616987">
        <w:rPr>
          <w:rFonts w:ascii="Calibri" w:hAnsi="Calibri"/>
          <w:sz w:val="22"/>
          <w:szCs w:val="22"/>
        </w:rPr>
        <w:t xml:space="preserve">lecture </w:t>
      </w:r>
      <w:r w:rsidRPr="00616987">
        <w:rPr>
          <w:rFonts w:ascii="Calibri" w:hAnsi="Calibri"/>
          <w:sz w:val="22"/>
          <w:szCs w:val="22"/>
        </w:rPr>
        <w:t>hours and 2</w:t>
      </w:r>
      <w:r w:rsidR="002F3E0F" w:rsidRPr="00616987">
        <w:rPr>
          <w:rFonts w:ascii="Calibri" w:hAnsi="Calibri"/>
          <w:sz w:val="22"/>
          <w:szCs w:val="22"/>
        </w:rPr>
        <w:t>.0 lab hours</w:t>
      </w:r>
      <w:r w:rsidR="002F3E0F" w:rsidRPr="00616987">
        <w:rPr>
          <w:rFonts w:ascii="Calibri" w:hAnsi="Calibri"/>
          <w:b/>
        </w:rPr>
        <w:t xml:space="preserve"> </w:t>
      </w:r>
      <w:bookmarkStart w:id="11" w:name="_Toc277626758"/>
    </w:p>
    <w:p w14:paraId="120738E9" w14:textId="77777777" w:rsidR="002F3E0F" w:rsidRPr="00616987" w:rsidRDefault="002F3E0F" w:rsidP="00B97B9F">
      <w:pPr>
        <w:pStyle w:val="Heading2"/>
        <w:numPr>
          <w:ilvl w:val="0"/>
          <w:numId w:val="0"/>
        </w:numPr>
      </w:pPr>
      <w:r w:rsidRPr="00616987">
        <w:t>PRE- / CO-REQUISITES</w:t>
      </w:r>
      <w:bookmarkEnd w:id="11"/>
    </w:p>
    <w:p w14:paraId="3A1EFE70" w14:textId="77777777" w:rsidR="002F3E0F" w:rsidRPr="00616987" w:rsidRDefault="002F3E0F" w:rsidP="00B97B9F">
      <w:pPr>
        <w:rPr>
          <w:rFonts w:ascii="Calibri" w:hAnsi="Calibri"/>
          <w:sz w:val="22"/>
          <w:szCs w:val="22"/>
        </w:rPr>
      </w:pPr>
      <w:r w:rsidRPr="00616987">
        <w:rPr>
          <w:rFonts w:ascii="Calibri" w:hAnsi="Calibri"/>
          <w:sz w:val="22"/>
          <w:szCs w:val="22"/>
        </w:rPr>
        <w:t>Pre-requisites</w:t>
      </w:r>
    </w:p>
    <w:p w14:paraId="5213E694" w14:textId="77777777" w:rsidR="002F3E0F" w:rsidRPr="00616987" w:rsidRDefault="002F3E0F" w:rsidP="00B97B9F">
      <w:pPr>
        <w:pStyle w:val="ListParagraph"/>
        <w:numPr>
          <w:ilvl w:val="0"/>
          <w:numId w:val="31"/>
        </w:numPr>
        <w:rPr>
          <w:rFonts w:ascii="Calibri" w:hAnsi="Calibri"/>
          <w:sz w:val="22"/>
          <w:szCs w:val="22"/>
        </w:rPr>
      </w:pPr>
      <w:r w:rsidRPr="00616987">
        <w:rPr>
          <w:rFonts w:ascii="Calibri" w:hAnsi="Calibri"/>
          <w:sz w:val="22"/>
          <w:szCs w:val="22"/>
        </w:rPr>
        <w:t>“Media Computation” (MTEC 2230)</w:t>
      </w:r>
    </w:p>
    <w:p w14:paraId="60819813" w14:textId="77777777" w:rsidR="002F3E0F" w:rsidRPr="00616987" w:rsidRDefault="002F3E0F" w:rsidP="00B97B9F">
      <w:pPr>
        <w:pStyle w:val="ListParagraph"/>
        <w:numPr>
          <w:ilvl w:val="0"/>
          <w:numId w:val="31"/>
        </w:numPr>
        <w:rPr>
          <w:rFonts w:ascii="Calibri" w:hAnsi="Calibri"/>
          <w:sz w:val="22"/>
          <w:szCs w:val="22"/>
        </w:rPr>
      </w:pPr>
      <w:r w:rsidRPr="00616987">
        <w:rPr>
          <w:rFonts w:ascii="Calibri" w:hAnsi="Calibri"/>
          <w:sz w:val="22"/>
          <w:szCs w:val="22"/>
        </w:rPr>
        <w:t>“Discrete Structures and Algorithms I” (MAT 2440)</w:t>
      </w:r>
    </w:p>
    <w:p w14:paraId="66B408B6" w14:textId="77777777" w:rsidR="002F3E0F" w:rsidRPr="00616987" w:rsidRDefault="002F3E0F" w:rsidP="00B97B9F">
      <w:pPr>
        <w:rPr>
          <w:rFonts w:ascii="Calibri" w:hAnsi="Calibri"/>
          <w:sz w:val="22"/>
          <w:szCs w:val="22"/>
        </w:rPr>
      </w:pPr>
      <w:r w:rsidRPr="00616987">
        <w:rPr>
          <w:rFonts w:ascii="Calibri" w:hAnsi="Calibri"/>
          <w:sz w:val="22"/>
          <w:szCs w:val="22"/>
        </w:rPr>
        <w:t>Co-requisites</w:t>
      </w:r>
    </w:p>
    <w:p w14:paraId="752D9651" w14:textId="1D24FB1D" w:rsidR="002F3E0F" w:rsidRPr="00EA7904" w:rsidRDefault="002F3E0F" w:rsidP="00EA7904">
      <w:pPr>
        <w:pStyle w:val="ListParagraph"/>
        <w:numPr>
          <w:ilvl w:val="0"/>
          <w:numId w:val="32"/>
        </w:numPr>
        <w:spacing w:after="120"/>
        <w:rPr>
          <w:rFonts w:ascii="Calibri" w:hAnsi="Calibri"/>
          <w:b/>
        </w:rPr>
      </w:pPr>
      <w:r w:rsidRPr="00616987">
        <w:rPr>
          <w:rFonts w:ascii="Calibri" w:hAnsi="Calibri"/>
          <w:sz w:val="22"/>
          <w:szCs w:val="22"/>
        </w:rPr>
        <w:t>None</w:t>
      </w:r>
      <w:bookmarkStart w:id="12" w:name="_Toc277626759"/>
    </w:p>
    <w:p w14:paraId="70EC926A" w14:textId="0D7D6B34" w:rsidR="002F3E0F" w:rsidRPr="00616987" w:rsidRDefault="002F3E0F" w:rsidP="00B97B9F">
      <w:pPr>
        <w:pStyle w:val="Heading2"/>
        <w:numPr>
          <w:ilvl w:val="0"/>
          <w:numId w:val="0"/>
        </w:numPr>
      </w:pPr>
      <w:r w:rsidRPr="00616987">
        <w:t>COURSE DESCRIPTION</w:t>
      </w:r>
      <w:bookmarkEnd w:id="12"/>
    </w:p>
    <w:p w14:paraId="7D3C598D" w14:textId="1F864FA8" w:rsidR="002F3E0F" w:rsidRPr="00616987" w:rsidRDefault="000B6DB6" w:rsidP="00B97B9F">
      <w:pPr>
        <w:rPr>
          <w:rFonts w:ascii="Calibri" w:hAnsi="Calibri"/>
          <w:sz w:val="22"/>
          <w:szCs w:val="22"/>
        </w:rPr>
      </w:pPr>
      <w:r w:rsidRPr="00616987">
        <w:rPr>
          <w:rFonts w:ascii="Arial" w:hAnsi="Arial" w:cs="Arial"/>
          <w:sz w:val="20"/>
          <w:szCs w:val="20"/>
        </w:rPr>
        <w:t>Introduction to artificial intelligence techniques for computational creativity. Topics covered include formal grammars, Markov chains, hidden Markov models, probabilistic automata, and artificial neural networks. Students use these techniques to analyze and generate digital art and music.</w:t>
      </w:r>
    </w:p>
    <w:p w14:paraId="0F447275" w14:textId="77777777" w:rsidR="002F3E0F" w:rsidRPr="00616987" w:rsidRDefault="002F3E0F" w:rsidP="00B97B9F">
      <w:pPr>
        <w:pStyle w:val="Heading2"/>
        <w:numPr>
          <w:ilvl w:val="0"/>
          <w:numId w:val="0"/>
        </w:numPr>
      </w:pPr>
      <w:bookmarkStart w:id="13" w:name="_Toc277626760"/>
      <w:r w:rsidRPr="00616987">
        <w:t>COURSE-SPECIFIC LEARNING OUTCOMES AND ASSESSMENT TABLES</w:t>
      </w:r>
      <w:bookmarkEnd w:id="13"/>
    </w:p>
    <w:p w14:paraId="4FE7AC46" w14:textId="77777777" w:rsidR="002F3E0F" w:rsidRPr="00616987" w:rsidRDefault="002F3E0F" w:rsidP="00B97B9F">
      <w:pPr>
        <w:rPr>
          <w:rFonts w:ascii="Calibri" w:hAnsi="Calibri"/>
          <w:sz w:val="22"/>
          <w:szCs w:val="22"/>
        </w:rPr>
      </w:pPr>
    </w:p>
    <w:p w14:paraId="05C8D4FF" w14:textId="77777777" w:rsidR="002F3E0F" w:rsidRPr="00616987" w:rsidRDefault="002F3E0F" w:rsidP="00B97B9F">
      <w:pPr>
        <w:spacing w:after="120"/>
        <w:jc w:val="center"/>
        <w:rPr>
          <w:rFonts w:ascii="Calibri" w:hAnsi="Calibri"/>
          <w:b/>
          <w:sz w:val="22"/>
          <w:szCs w:val="22"/>
        </w:rPr>
      </w:pPr>
      <w:r w:rsidRPr="00616987">
        <w:rPr>
          <w:rFonts w:ascii="Calibri" w:hAnsi="Calibri"/>
          <w:b/>
          <w:sz w:val="22"/>
          <w:szCs w:val="22"/>
        </w:rPr>
        <w:t>Learning Outcomes and Assessment</w:t>
      </w:r>
    </w:p>
    <w:tbl>
      <w:tblPr>
        <w:tblStyle w:val="TableGrid"/>
        <w:tblW w:w="0" w:type="auto"/>
        <w:tblLook w:val="04A0" w:firstRow="1" w:lastRow="0" w:firstColumn="1" w:lastColumn="0" w:noHBand="0" w:noVBand="1"/>
      </w:tblPr>
      <w:tblGrid>
        <w:gridCol w:w="3888"/>
        <w:gridCol w:w="4968"/>
      </w:tblGrid>
      <w:tr w:rsidR="002F3E0F" w:rsidRPr="00616987" w14:paraId="01E1789E" w14:textId="77777777" w:rsidTr="00253AA0">
        <w:tc>
          <w:tcPr>
            <w:tcW w:w="3888" w:type="dxa"/>
          </w:tcPr>
          <w:p w14:paraId="049FECC5" w14:textId="77777777" w:rsidR="002F3E0F" w:rsidRPr="00616987" w:rsidRDefault="002F3E0F" w:rsidP="00B97B9F">
            <w:pPr>
              <w:rPr>
                <w:rFonts w:ascii="Calibri" w:hAnsi="Calibri"/>
                <w:sz w:val="22"/>
                <w:szCs w:val="22"/>
              </w:rPr>
            </w:pPr>
            <w:r w:rsidRPr="00616987">
              <w:rPr>
                <w:rFonts w:ascii="Calibri" w:hAnsi="Calibri"/>
                <w:b/>
                <w:sz w:val="22"/>
                <w:szCs w:val="22"/>
              </w:rPr>
              <w:t>For the successful completion of this course, a student should be able to:</w:t>
            </w:r>
          </w:p>
        </w:tc>
        <w:tc>
          <w:tcPr>
            <w:tcW w:w="4968" w:type="dxa"/>
          </w:tcPr>
          <w:p w14:paraId="064AE28A" w14:textId="77777777" w:rsidR="002F3E0F" w:rsidRPr="00616987" w:rsidRDefault="002F3E0F" w:rsidP="00B97B9F">
            <w:pPr>
              <w:rPr>
                <w:rFonts w:ascii="Calibri" w:hAnsi="Calibri"/>
                <w:sz w:val="22"/>
                <w:szCs w:val="22"/>
              </w:rPr>
            </w:pPr>
            <w:r w:rsidRPr="00616987">
              <w:rPr>
                <w:rFonts w:ascii="Calibri" w:hAnsi="Calibri"/>
                <w:b/>
                <w:sz w:val="22"/>
                <w:szCs w:val="22"/>
              </w:rPr>
              <w:t>Evaluation methods and criteria:</w:t>
            </w:r>
          </w:p>
        </w:tc>
      </w:tr>
      <w:tr w:rsidR="002F3E0F" w:rsidRPr="00616987" w14:paraId="35CE148A" w14:textId="77777777" w:rsidTr="00253AA0">
        <w:tc>
          <w:tcPr>
            <w:tcW w:w="3888" w:type="dxa"/>
          </w:tcPr>
          <w:p w14:paraId="41DCE684" w14:textId="77777777" w:rsidR="002F3E0F" w:rsidRPr="00616987" w:rsidRDefault="002F3E0F" w:rsidP="00B97B9F">
            <w:pPr>
              <w:rPr>
                <w:rFonts w:ascii="Calibri" w:hAnsi="Calibri"/>
                <w:sz w:val="22"/>
                <w:szCs w:val="22"/>
              </w:rPr>
            </w:pPr>
            <w:r w:rsidRPr="00616987">
              <w:rPr>
                <w:rFonts w:ascii="Calibri" w:hAnsi="Calibri"/>
                <w:sz w:val="22"/>
                <w:szCs w:val="22"/>
              </w:rPr>
              <w:t>Define and use technical vocabulary, such as “Markov chain,” “grammar,” “neuron,” etc.</w:t>
            </w:r>
          </w:p>
        </w:tc>
        <w:tc>
          <w:tcPr>
            <w:tcW w:w="4968" w:type="dxa"/>
          </w:tcPr>
          <w:p w14:paraId="52843ABC" w14:textId="77777777" w:rsidR="002F3E0F" w:rsidRPr="00616987" w:rsidRDefault="002F3E0F" w:rsidP="00B97B9F">
            <w:pPr>
              <w:rPr>
                <w:rFonts w:ascii="Calibri" w:hAnsi="Calibri"/>
                <w:sz w:val="22"/>
                <w:szCs w:val="22"/>
              </w:rPr>
            </w:pPr>
            <w:r w:rsidRPr="00616987">
              <w:rPr>
                <w:rFonts w:ascii="Calibri" w:hAnsi="Calibri"/>
                <w:sz w:val="22"/>
                <w:szCs w:val="22"/>
              </w:rPr>
              <w:t>Each lab assignment will be given verbally and in written form as a “word problem ”using vocabulary from lectures.  Students will demonstrate comprehension by successfully completing each lab.</w:t>
            </w:r>
          </w:p>
        </w:tc>
      </w:tr>
      <w:tr w:rsidR="002F3E0F" w:rsidRPr="00616987" w14:paraId="5099028D" w14:textId="77777777" w:rsidTr="00253AA0">
        <w:tc>
          <w:tcPr>
            <w:tcW w:w="3888" w:type="dxa"/>
          </w:tcPr>
          <w:p w14:paraId="3DF6CE98" w14:textId="77777777" w:rsidR="002F3E0F" w:rsidRPr="00616987" w:rsidRDefault="002F3E0F" w:rsidP="00B97B9F">
            <w:pPr>
              <w:rPr>
                <w:rFonts w:ascii="Calibri" w:hAnsi="Calibri"/>
                <w:sz w:val="22"/>
                <w:szCs w:val="22"/>
              </w:rPr>
            </w:pPr>
            <w:r w:rsidRPr="00616987">
              <w:rPr>
                <w:rFonts w:ascii="Calibri" w:hAnsi="Calibri"/>
                <w:sz w:val="22"/>
                <w:szCs w:val="22"/>
              </w:rPr>
              <w:t>Effectively modify software based on pseudo-code instructions.</w:t>
            </w:r>
          </w:p>
        </w:tc>
        <w:tc>
          <w:tcPr>
            <w:tcW w:w="4968" w:type="dxa"/>
          </w:tcPr>
          <w:p w14:paraId="40607C9A" w14:textId="77777777" w:rsidR="002F3E0F" w:rsidRPr="00616987" w:rsidRDefault="002F3E0F" w:rsidP="00B97B9F">
            <w:pPr>
              <w:rPr>
                <w:rFonts w:ascii="Calibri" w:hAnsi="Calibri"/>
                <w:sz w:val="22"/>
                <w:szCs w:val="22"/>
              </w:rPr>
            </w:pPr>
            <w:r w:rsidRPr="00616987">
              <w:rPr>
                <w:rFonts w:ascii="Calibri" w:hAnsi="Calibri"/>
                <w:sz w:val="22"/>
                <w:szCs w:val="22"/>
              </w:rPr>
              <w:t>All lab assignments and code commentary will be submitted over Github via git, which will require students to adhere to a strict protocol for versioning and communication.  Students will be motivated to learn in order to receive credit for their work; properly completed assignments indicate success.</w:t>
            </w:r>
          </w:p>
        </w:tc>
      </w:tr>
      <w:tr w:rsidR="002F3E0F" w:rsidRPr="00616987" w14:paraId="3ADACC40" w14:textId="77777777" w:rsidTr="00253AA0">
        <w:tc>
          <w:tcPr>
            <w:tcW w:w="3888" w:type="dxa"/>
          </w:tcPr>
          <w:p w14:paraId="1903B690" w14:textId="77777777" w:rsidR="002F3E0F" w:rsidRPr="00616987" w:rsidRDefault="002F3E0F" w:rsidP="00B97B9F">
            <w:pPr>
              <w:rPr>
                <w:rFonts w:ascii="Calibri" w:hAnsi="Calibri"/>
                <w:sz w:val="22"/>
                <w:szCs w:val="22"/>
              </w:rPr>
            </w:pPr>
            <w:r w:rsidRPr="00616987">
              <w:rPr>
                <w:rFonts w:ascii="Calibri" w:hAnsi="Calibri"/>
                <w:sz w:val="22"/>
                <w:szCs w:val="22"/>
              </w:rPr>
              <w:t>Synthesize new concepts and apply them in software.</w:t>
            </w:r>
          </w:p>
        </w:tc>
        <w:tc>
          <w:tcPr>
            <w:tcW w:w="4968" w:type="dxa"/>
          </w:tcPr>
          <w:p w14:paraId="3E7F75E6" w14:textId="77777777" w:rsidR="002F3E0F" w:rsidRPr="00616987" w:rsidRDefault="002F3E0F" w:rsidP="00B97B9F">
            <w:pPr>
              <w:rPr>
                <w:rFonts w:ascii="Calibri" w:hAnsi="Calibri"/>
                <w:sz w:val="22"/>
                <w:szCs w:val="22"/>
              </w:rPr>
            </w:pPr>
            <w:r w:rsidRPr="00616987">
              <w:rPr>
                <w:rFonts w:ascii="Calibri" w:hAnsi="Calibri"/>
                <w:sz w:val="22"/>
                <w:szCs w:val="22"/>
              </w:rPr>
              <w:t>Each technique that is introduced is followed immediately by labs in which students implement that technique (or part of it) in software.</w:t>
            </w:r>
          </w:p>
        </w:tc>
      </w:tr>
    </w:tbl>
    <w:p w14:paraId="76DA88F7" w14:textId="77777777" w:rsidR="002F3E0F" w:rsidRPr="00616987" w:rsidRDefault="002F3E0F" w:rsidP="00B97B9F">
      <w:pPr>
        <w:rPr>
          <w:rFonts w:ascii="Calibri" w:hAnsi="Calibri"/>
          <w:sz w:val="22"/>
          <w:szCs w:val="22"/>
        </w:rPr>
      </w:pPr>
    </w:p>
    <w:p w14:paraId="38C56424" w14:textId="77777777" w:rsidR="002F3E0F" w:rsidRPr="00616987" w:rsidRDefault="002F3E0F" w:rsidP="00B97B9F">
      <w:pPr>
        <w:spacing w:after="120"/>
        <w:jc w:val="center"/>
        <w:rPr>
          <w:rFonts w:ascii="Calibri" w:hAnsi="Calibri"/>
          <w:b/>
          <w:sz w:val="22"/>
          <w:szCs w:val="22"/>
        </w:rPr>
      </w:pPr>
      <w:r w:rsidRPr="00616987">
        <w:rPr>
          <w:rFonts w:ascii="Calibri" w:hAnsi="Calibri"/>
          <w:b/>
          <w:sz w:val="22"/>
          <w:szCs w:val="22"/>
        </w:rPr>
        <w:t>General Education Learning Outcomes and Assessment</w:t>
      </w:r>
    </w:p>
    <w:tbl>
      <w:tblPr>
        <w:tblStyle w:val="TableGrid"/>
        <w:tblW w:w="0" w:type="auto"/>
        <w:tblLook w:val="04A0" w:firstRow="1" w:lastRow="0" w:firstColumn="1" w:lastColumn="0" w:noHBand="0" w:noVBand="1"/>
      </w:tblPr>
      <w:tblGrid>
        <w:gridCol w:w="3888"/>
        <w:gridCol w:w="4968"/>
      </w:tblGrid>
      <w:tr w:rsidR="002F3E0F" w:rsidRPr="00616987" w14:paraId="6F9DE412" w14:textId="77777777" w:rsidTr="00253AA0">
        <w:tc>
          <w:tcPr>
            <w:tcW w:w="3888" w:type="dxa"/>
          </w:tcPr>
          <w:p w14:paraId="079F8F06" w14:textId="77777777" w:rsidR="002F3E0F" w:rsidRPr="00616987" w:rsidRDefault="002F3E0F" w:rsidP="00B97B9F">
            <w:pPr>
              <w:rPr>
                <w:rFonts w:ascii="Calibri" w:hAnsi="Calibri"/>
                <w:sz w:val="22"/>
                <w:szCs w:val="22"/>
              </w:rPr>
            </w:pPr>
            <w:r w:rsidRPr="00616987">
              <w:rPr>
                <w:rFonts w:ascii="Calibri" w:hAnsi="Calibri"/>
                <w:b/>
                <w:sz w:val="22"/>
                <w:szCs w:val="22"/>
              </w:rPr>
              <w:t>For the successful completion of this course, a student should be able to:</w:t>
            </w:r>
          </w:p>
        </w:tc>
        <w:tc>
          <w:tcPr>
            <w:tcW w:w="4968" w:type="dxa"/>
          </w:tcPr>
          <w:p w14:paraId="0F3E99C5" w14:textId="77777777" w:rsidR="002F3E0F" w:rsidRPr="00616987" w:rsidRDefault="002F3E0F" w:rsidP="00B97B9F">
            <w:pPr>
              <w:rPr>
                <w:rFonts w:ascii="Calibri" w:hAnsi="Calibri"/>
                <w:sz w:val="22"/>
                <w:szCs w:val="22"/>
              </w:rPr>
            </w:pPr>
            <w:r w:rsidRPr="00616987">
              <w:rPr>
                <w:rFonts w:ascii="Calibri" w:hAnsi="Calibri"/>
                <w:b/>
                <w:sz w:val="22"/>
                <w:szCs w:val="22"/>
              </w:rPr>
              <w:t>Evaluation methods and criteria:</w:t>
            </w:r>
          </w:p>
        </w:tc>
      </w:tr>
      <w:tr w:rsidR="002F3E0F" w:rsidRPr="00616987" w14:paraId="6DEFF56D" w14:textId="77777777" w:rsidTr="00253AA0">
        <w:tc>
          <w:tcPr>
            <w:tcW w:w="3888" w:type="dxa"/>
          </w:tcPr>
          <w:p w14:paraId="174367A6" w14:textId="77777777" w:rsidR="002F3E0F" w:rsidRPr="00616987" w:rsidRDefault="002F3E0F" w:rsidP="00B97B9F">
            <w:pPr>
              <w:rPr>
                <w:rFonts w:ascii="Calibri" w:hAnsi="Calibri"/>
                <w:sz w:val="22"/>
                <w:szCs w:val="22"/>
              </w:rPr>
            </w:pPr>
            <w:r w:rsidRPr="00616987">
              <w:rPr>
                <w:rFonts w:ascii="Calibri" w:hAnsi="Calibri" w:cs="Arial"/>
                <w:color w:val="343434"/>
                <w:sz w:val="22"/>
                <w:szCs w:val="22"/>
              </w:rPr>
              <w:t>Integrate knowledge and skills within a knowledge domain.</w:t>
            </w:r>
          </w:p>
        </w:tc>
        <w:tc>
          <w:tcPr>
            <w:tcW w:w="4968" w:type="dxa"/>
          </w:tcPr>
          <w:p w14:paraId="0FEC0E5E" w14:textId="77777777" w:rsidR="002F3E0F" w:rsidRPr="00616987" w:rsidRDefault="002F3E0F" w:rsidP="00B97B9F">
            <w:pPr>
              <w:rPr>
                <w:rFonts w:ascii="Calibri" w:hAnsi="Calibri"/>
                <w:sz w:val="22"/>
                <w:szCs w:val="22"/>
              </w:rPr>
            </w:pPr>
            <w:r w:rsidRPr="00616987">
              <w:rPr>
                <w:rFonts w:ascii="Calibri" w:hAnsi="Calibri"/>
                <w:sz w:val="22"/>
                <w:szCs w:val="22"/>
              </w:rPr>
              <w:t>Labs integrate many disparate technologies and concepts; students who are able to get these separate pieces interoperating in their lab software implementations will have demonstrated success in this area.</w:t>
            </w:r>
          </w:p>
        </w:tc>
      </w:tr>
      <w:tr w:rsidR="002F3E0F" w:rsidRPr="00616987" w14:paraId="7333A499" w14:textId="77777777" w:rsidTr="00253AA0">
        <w:tc>
          <w:tcPr>
            <w:tcW w:w="3888" w:type="dxa"/>
          </w:tcPr>
          <w:p w14:paraId="29A7492A"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Reason quantitatively and mathematically.</w:t>
            </w:r>
          </w:p>
        </w:tc>
        <w:tc>
          <w:tcPr>
            <w:tcW w:w="4968" w:type="dxa"/>
          </w:tcPr>
          <w:p w14:paraId="11AE9FC3" w14:textId="77777777" w:rsidR="002F3E0F" w:rsidRPr="00616987" w:rsidRDefault="002F3E0F" w:rsidP="00B97B9F">
            <w:pPr>
              <w:rPr>
                <w:rFonts w:ascii="Calibri" w:hAnsi="Calibri"/>
                <w:sz w:val="22"/>
                <w:szCs w:val="22"/>
              </w:rPr>
            </w:pPr>
            <w:r w:rsidRPr="00616987">
              <w:rPr>
                <w:rFonts w:ascii="Calibri" w:hAnsi="Calibri"/>
                <w:sz w:val="22"/>
                <w:szCs w:val="22"/>
              </w:rPr>
              <w:t xml:space="preserve">During lab hours, students may struggle with quantitative problems that may require a bit more </w:t>
            </w:r>
            <w:r w:rsidRPr="00616987">
              <w:rPr>
                <w:rFonts w:ascii="Calibri" w:hAnsi="Calibri"/>
                <w:sz w:val="22"/>
                <w:szCs w:val="22"/>
              </w:rPr>
              <w:lastRenderedPageBreak/>
              <w:t>cogitation outside of class; such labs will overflow into homework assignments. Those who submit largely correct work in these cases will demonstrate that they have spent the extra time to think these problems through independently.</w:t>
            </w:r>
          </w:p>
        </w:tc>
      </w:tr>
      <w:tr w:rsidR="002F3E0F" w:rsidRPr="00616987" w14:paraId="6B4C030E" w14:textId="77777777" w:rsidTr="00253AA0">
        <w:tc>
          <w:tcPr>
            <w:tcW w:w="3888" w:type="dxa"/>
          </w:tcPr>
          <w:p w14:paraId="1F3E7A98"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lastRenderedPageBreak/>
              <w:t>Work collaboratively.</w:t>
            </w:r>
          </w:p>
        </w:tc>
        <w:tc>
          <w:tcPr>
            <w:tcW w:w="4968" w:type="dxa"/>
          </w:tcPr>
          <w:p w14:paraId="3AF1DA2F" w14:textId="77777777" w:rsidR="002F3E0F" w:rsidRPr="00616987" w:rsidRDefault="002F3E0F" w:rsidP="00B97B9F">
            <w:pPr>
              <w:rPr>
                <w:rFonts w:ascii="Calibri" w:hAnsi="Calibri"/>
                <w:sz w:val="22"/>
                <w:szCs w:val="22"/>
              </w:rPr>
            </w:pPr>
            <w:r w:rsidRPr="00616987">
              <w:rPr>
                <w:rFonts w:ascii="Calibri" w:hAnsi="Calibri"/>
                <w:sz w:val="22"/>
                <w:szCs w:val="22"/>
              </w:rPr>
              <w:t xml:space="preserve">For more complex lab assignments, students will be encouraged to work in “pair programming” teams.  Functional lab assignment submissions completed within the time limits of the lab meeting indicate success. </w:t>
            </w:r>
          </w:p>
        </w:tc>
      </w:tr>
    </w:tbl>
    <w:p w14:paraId="5E1E22F3" w14:textId="77777777" w:rsidR="002F3E0F" w:rsidRPr="00616987" w:rsidRDefault="002F3E0F" w:rsidP="00B97B9F">
      <w:pPr>
        <w:rPr>
          <w:rFonts w:ascii="Calibri" w:hAnsi="Calibri"/>
          <w:sz w:val="22"/>
          <w:szCs w:val="22"/>
        </w:rPr>
      </w:pPr>
    </w:p>
    <w:p w14:paraId="452FAFA6" w14:textId="77777777" w:rsidR="002F3E0F" w:rsidRPr="00616987" w:rsidRDefault="002F3E0F" w:rsidP="00B97B9F">
      <w:pPr>
        <w:pStyle w:val="Heading2"/>
        <w:numPr>
          <w:ilvl w:val="0"/>
          <w:numId w:val="0"/>
        </w:numPr>
        <w:spacing w:before="120"/>
      </w:pPr>
      <w:bookmarkStart w:id="14" w:name="_Toc277626761"/>
      <w:r w:rsidRPr="00616987">
        <w:t>EXAMPLE WEEKLY COURSE OUTLINE</w:t>
      </w:r>
      <w:bookmarkEnd w:id="14"/>
    </w:p>
    <w:p w14:paraId="5172584F" w14:textId="77777777" w:rsidR="002F3E0F" w:rsidRPr="00616987" w:rsidRDefault="002F3E0F" w:rsidP="00B97B9F"/>
    <w:tbl>
      <w:tblPr>
        <w:tblStyle w:val="TableGrid"/>
        <w:tblW w:w="0" w:type="auto"/>
        <w:tblLook w:val="04A0" w:firstRow="1" w:lastRow="0" w:firstColumn="1" w:lastColumn="0" w:noHBand="0" w:noVBand="1"/>
      </w:tblPr>
      <w:tblGrid>
        <w:gridCol w:w="828"/>
        <w:gridCol w:w="8028"/>
      </w:tblGrid>
      <w:tr w:rsidR="002F3E0F" w:rsidRPr="00616987" w14:paraId="266C86E3" w14:textId="77777777" w:rsidTr="00253AA0">
        <w:tc>
          <w:tcPr>
            <w:tcW w:w="828" w:type="dxa"/>
          </w:tcPr>
          <w:p w14:paraId="2AB2A2D8" w14:textId="77777777" w:rsidR="002F3E0F" w:rsidRPr="00616987" w:rsidRDefault="002F3E0F" w:rsidP="00B97B9F">
            <w:pPr>
              <w:rPr>
                <w:rFonts w:ascii="Calibri" w:hAnsi="Calibri"/>
                <w:b/>
                <w:sz w:val="22"/>
                <w:szCs w:val="22"/>
              </w:rPr>
            </w:pPr>
            <w:r w:rsidRPr="00616987">
              <w:rPr>
                <w:rFonts w:ascii="Calibri" w:hAnsi="Calibri"/>
                <w:b/>
                <w:sz w:val="22"/>
                <w:szCs w:val="22"/>
              </w:rPr>
              <w:t>WEEK</w:t>
            </w:r>
          </w:p>
          <w:p w14:paraId="221E11A3" w14:textId="77777777" w:rsidR="002F3E0F" w:rsidRPr="00616987" w:rsidRDefault="002F3E0F" w:rsidP="00B97B9F">
            <w:pPr>
              <w:rPr>
                <w:rFonts w:ascii="Calibri" w:hAnsi="Calibri"/>
                <w:sz w:val="22"/>
                <w:szCs w:val="22"/>
              </w:rPr>
            </w:pPr>
          </w:p>
        </w:tc>
        <w:tc>
          <w:tcPr>
            <w:tcW w:w="8028" w:type="dxa"/>
          </w:tcPr>
          <w:p w14:paraId="76975388" w14:textId="77777777" w:rsidR="002F3E0F" w:rsidRPr="00616987" w:rsidRDefault="002F3E0F" w:rsidP="00B97B9F">
            <w:pPr>
              <w:rPr>
                <w:rFonts w:ascii="Calibri" w:hAnsi="Calibri"/>
                <w:sz w:val="22"/>
                <w:szCs w:val="22"/>
              </w:rPr>
            </w:pPr>
            <w:r w:rsidRPr="00616987">
              <w:rPr>
                <w:rFonts w:ascii="Calibri" w:hAnsi="Calibri"/>
                <w:b/>
                <w:sz w:val="22"/>
                <w:szCs w:val="22"/>
              </w:rPr>
              <w:t>CLASS OBJECTIVE</w:t>
            </w:r>
          </w:p>
        </w:tc>
      </w:tr>
      <w:tr w:rsidR="002F3E0F" w:rsidRPr="00616987" w14:paraId="7DBE91FB" w14:textId="77777777" w:rsidTr="00253AA0">
        <w:tc>
          <w:tcPr>
            <w:tcW w:w="828" w:type="dxa"/>
          </w:tcPr>
          <w:p w14:paraId="2C7F7D52" w14:textId="77777777" w:rsidR="002F3E0F" w:rsidRPr="00616987" w:rsidRDefault="002F3E0F" w:rsidP="00B97B9F">
            <w:pPr>
              <w:rPr>
                <w:rFonts w:ascii="Calibri" w:hAnsi="Calibri"/>
                <w:sz w:val="22"/>
                <w:szCs w:val="22"/>
              </w:rPr>
            </w:pPr>
            <w:r w:rsidRPr="00616987">
              <w:rPr>
                <w:rFonts w:ascii="Calibri" w:hAnsi="Calibri" w:cs="Arial"/>
                <w:color w:val="343434"/>
                <w:sz w:val="22"/>
                <w:szCs w:val="22"/>
              </w:rPr>
              <w:t>1</w:t>
            </w:r>
          </w:p>
        </w:tc>
        <w:tc>
          <w:tcPr>
            <w:tcW w:w="8028" w:type="dxa"/>
          </w:tcPr>
          <w:p w14:paraId="6CEECC91" w14:textId="77777777" w:rsidR="00585406" w:rsidRPr="00616987" w:rsidRDefault="00DA684F" w:rsidP="00B97B9F">
            <w:pPr>
              <w:rPr>
                <w:rFonts w:ascii="Calibri" w:hAnsi="Calibri"/>
                <w:sz w:val="22"/>
                <w:szCs w:val="22"/>
                <w:u w:val="single"/>
              </w:rPr>
            </w:pPr>
            <w:r w:rsidRPr="00EA7904">
              <w:rPr>
                <w:rFonts w:ascii="Calibri" w:hAnsi="Calibri"/>
                <w:sz w:val="22"/>
                <w:szCs w:val="22"/>
                <w:u w:val="single"/>
              </w:rPr>
              <w:t>Lecture week</w:t>
            </w:r>
          </w:p>
          <w:p w14:paraId="005286E4" w14:textId="77777777" w:rsidR="00DD7B60" w:rsidRPr="00EA7904" w:rsidRDefault="00DD7B60" w:rsidP="00B97B9F">
            <w:pPr>
              <w:tabs>
                <w:tab w:val="center" w:pos="4320"/>
                <w:tab w:val="right" w:pos="8640"/>
              </w:tabs>
              <w:rPr>
                <w:rFonts w:ascii="Calibri" w:hAnsi="Calibri"/>
                <w:sz w:val="22"/>
                <w:szCs w:val="22"/>
                <w:u w:val="single"/>
              </w:rPr>
            </w:pPr>
          </w:p>
          <w:p w14:paraId="4176AD9D" w14:textId="77777777" w:rsidR="0062048A" w:rsidRPr="00616987" w:rsidRDefault="002F3E0F" w:rsidP="00B97B9F">
            <w:pPr>
              <w:rPr>
                <w:rFonts w:ascii="Calibri" w:hAnsi="Calibri"/>
                <w:sz w:val="22"/>
                <w:szCs w:val="22"/>
              </w:rPr>
            </w:pPr>
            <w:r w:rsidRPr="00616987">
              <w:rPr>
                <w:rFonts w:ascii="Calibri" w:hAnsi="Calibri"/>
                <w:sz w:val="22"/>
                <w:szCs w:val="22"/>
              </w:rPr>
              <w:t>Overview of the field, techniques and applications</w:t>
            </w:r>
            <w:r w:rsidR="00585406" w:rsidRPr="00616987">
              <w:rPr>
                <w:rFonts w:ascii="Calibri" w:hAnsi="Calibri"/>
                <w:sz w:val="22"/>
                <w:szCs w:val="22"/>
              </w:rPr>
              <w:t>; review of git/Github.</w:t>
            </w:r>
          </w:p>
          <w:p w14:paraId="209E891C" w14:textId="5FBB95EB" w:rsidR="00DA684F" w:rsidRPr="00616987" w:rsidRDefault="00DA684F" w:rsidP="00B97B9F">
            <w:pPr>
              <w:rPr>
                <w:rFonts w:ascii="Calibri" w:hAnsi="Calibri"/>
                <w:sz w:val="22"/>
                <w:szCs w:val="22"/>
              </w:rPr>
            </w:pPr>
          </w:p>
          <w:p w14:paraId="4CABA52D" w14:textId="04E47E27" w:rsidR="00DA684F" w:rsidRPr="00616987" w:rsidRDefault="00DA684F"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1DFA004F" w14:textId="77777777" w:rsidR="0062048A" w:rsidRPr="00616987" w:rsidRDefault="00A937F2" w:rsidP="00EA7904">
            <w:pPr>
              <w:pStyle w:val="ListParagraph"/>
              <w:numPr>
                <w:ilvl w:val="0"/>
                <w:numId w:val="49"/>
              </w:numPr>
              <w:rPr>
                <w:rFonts w:ascii="Calibri" w:hAnsi="Calibri"/>
                <w:sz w:val="22"/>
                <w:szCs w:val="22"/>
              </w:rPr>
            </w:pPr>
            <w:r w:rsidRPr="00616987">
              <w:rPr>
                <w:rFonts w:ascii="Calibri" w:hAnsi="Calibri"/>
                <w:sz w:val="22"/>
                <w:szCs w:val="22"/>
              </w:rPr>
              <w:t>git</w:t>
            </w:r>
            <w:r w:rsidR="00AF342E" w:rsidRPr="00616987">
              <w:rPr>
                <w:rFonts w:ascii="Calibri" w:hAnsi="Calibri"/>
                <w:sz w:val="22"/>
                <w:szCs w:val="22"/>
              </w:rPr>
              <w:t xml:space="preserve"> HOWT</w:t>
            </w:r>
            <w:r w:rsidR="00177567" w:rsidRPr="00616987">
              <w:rPr>
                <w:rFonts w:ascii="Calibri" w:hAnsi="Calibri"/>
                <w:sz w:val="22"/>
                <w:szCs w:val="22"/>
              </w:rPr>
              <w:t>O.md in class Github repository</w:t>
            </w:r>
          </w:p>
          <w:p w14:paraId="0EA5DB18" w14:textId="77777777" w:rsidR="0062048A" w:rsidRPr="00616987" w:rsidRDefault="00F771B9" w:rsidP="00EA7904">
            <w:pPr>
              <w:pStyle w:val="ListParagraph"/>
              <w:numPr>
                <w:ilvl w:val="0"/>
                <w:numId w:val="49"/>
              </w:numPr>
              <w:rPr>
                <w:rStyle w:val="Hyperlink"/>
                <w:rFonts w:ascii="Calibri" w:hAnsi="Calibri"/>
                <w:color w:val="auto"/>
                <w:sz w:val="22"/>
                <w:szCs w:val="22"/>
                <w:u w:val="none"/>
              </w:rPr>
            </w:pPr>
            <w:r w:rsidRPr="00616987">
              <w:rPr>
                <w:rFonts w:ascii="Calibri" w:hAnsi="Calibri"/>
                <w:sz w:val="22"/>
                <w:szCs w:val="22"/>
              </w:rPr>
              <w:t>Colton et al., “Computational Creativity: Coming of Age</w:t>
            </w:r>
            <w:r w:rsidR="0062048A" w:rsidRPr="00EA7904">
              <w:rPr>
                <w:rFonts w:ascii="Calibri" w:hAnsi="Calibri"/>
                <w:sz w:val="22"/>
                <w:szCs w:val="22"/>
              </w:rPr>
              <w:t>,</w:t>
            </w:r>
            <w:r w:rsidRPr="00616987">
              <w:rPr>
                <w:rFonts w:ascii="Calibri" w:hAnsi="Calibri"/>
                <w:sz w:val="22"/>
                <w:szCs w:val="22"/>
              </w:rPr>
              <w:t xml:space="preserve">” </w:t>
            </w:r>
            <w:hyperlink r:id="rId27" w:history="1">
              <w:r w:rsidRPr="00EA7904">
                <w:rPr>
                  <w:rStyle w:val="Hyperlink"/>
                  <w:rFonts w:ascii="Calibri" w:hAnsi="Calibri"/>
                  <w:sz w:val="22"/>
                  <w:szCs w:val="22"/>
                </w:rPr>
                <w:t>http://www.aaai.org/ojs/index.php/aimagazine/article/download/2257/2096</w:t>
              </w:r>
            </w:hyperlink>
          </w:p>
          <w:p w14:paraId="6DD4182F" w14:textId="0BD2E709" w:rsidR="00DB56F5" w:rsidRPr="00EA7904" w:rsidRDefault="00F771B9" w:rsidP="00EA7904">
            <w:pPr>
              <w:pStyle w:val="ListParagraph"/>
              <w:numPr>
                <w:ilvl w:val="0"/>
                <w:numId w:val="49"/>
              </w:numPr>
              <w:rPr>
                <w:rFonts w:ascii="Calibri" w:hAnsi="Calibri"/>
                <w:b/>
                <w:sz w:val="22"/>
                <w:szCs w:val="22"/>
              </w:rPr>
            </w:pPr>
            <w:r w:rsidRPr="00EA7904">
              <w:rPr>
                <w:rFonts w:ascii="Calibri" w:hAnsi="Calibri"/>
                <w:color w:val="000000" w:themeColor="text1"/>
                <w:sz w:val="22"/>
                <w:szCs w:val="22"/>
              </w:rPr>
              <w:t>Colton and Wiggins</w:t>
            </w:r>
            <w:r w:rsidR="000E3625" w:rsidRPr="00EA7904">
              <w:rPr>
                <w:rFonts w:ascii="Calibri" w:hAnsi="Calibri"/>
                <w:color w:val="000000" w:themeColor="text1"/>
                <w:sz w:val="22"/>
                <w:szCs w:val="22"/>
              </w:rPr>
              <w:t>, “</w:t>
            </w:r>
            <w:r w:rsidR="000E3625" w:rsidRPr="00EA7904">
              <w:rPr>
                <w:rFonts w:ascii="Calibri" w:eastAsia="Times New Roman" w:hAnsi="Calibri"/>
                <w:color w:val="000000" w:themeColor="text1"/>
                <w:sz w:val="22"/>
                <w:szCs w:val="22"/>
              </w:rPr>
              <w:t>Computational Creativity: The Final Frontier?”</w:t>
            </w:r>
            <w:r w:rsidR="00DB56F5" w:rsidRPr="00EA7904">
              <w:rPr>
                <w:rFonts w:ascii="Calibri" w:eastAsia="Times New Roman" w:hAnsi="Calibri"/>
                <w:color w:val="000000" w:themeColor="text1"/>
                <w:sz w:val="22"/>
                <w:szCs w:val="22"/>
              </w:rPr>
              <w:t xml:space="preserve"> </w:t>
            </w:r>
            <w:hyperlink r:id="rId28" w:history="1">
              <w:r w:rsidR="00DB56F5" w:rsidRPr="00EA7904">
                <w:rPr>
                  <w:rStyle w:val="Hyperlink"/>
                  <w:rFonts w:ascii="Calibri" w:hAnsi="Calibri"/>
                  <w:sz w:val="22"/>
                  <w:szCs w:val="22"/>
                </w:rPr>
                <w:t>http://computationalcreativity.net/iccc2014/wp-content/uploads/2013/09/ComputationalCreativity.pdf</w:t>
              </w:r>
            </w:hyperlink>
          </w:p>
          <w:p w14:paraId="4CAEF819" w14:textId="3E8FF8DE" w:rsidR="00C45ECF" w:rsidRPr="00EA7904" w:rsidRDefault="00C45ECF" w:rsidP="00EA7904">
            <w:pPr>
              <w:pStyle w:val="ListParagraph"/>
              <w:numPr>
                <w:ilvl w:val="0"/>
                <w:numId w:val="49"/>
              </w:numPr>
              <w:rPr>
                <w:rFonts w:ascii="Calibri" w:hAnsi="Calibri"/>
                <w:b/>
                <w:sz w:val="22"/>
                <w:szCs w:val="22"/>
              </w:rPr>
            </w:pPr>
            <w:r w:rsidRPr="00EA7904">
              <w:rPr>
                <w:rFonts w:ascii="Calibri" w:eastAsia="Times New Roman" w:hAnsi="Calibri"/>
                <w:sz w:val="22"/>
                <w:szCs w:val="22"/>
              </w:rPr>
              <w:t xml:space="preserve">Fernández and Vico, </w:t>
            </w:r>
            <w:r w:rsidRPr="00616987">
              <w:rPr>
                <w:rFonts w:ascii="Calibri" w:hAnsi="Calibri"/>
                <w:sz w:val="22"/>
                <w:szCs w:val="22"/>
              </w:rPr>
              <w:t>“</w:t>
            </w:r>
            <w:r w:rsidRPr="00616987">
              <w:rPr>
                <w:rFonts w:ascii="Calibri" w:eastAsia="Times New Roman" w:hAnsi="Calibri"/>
                <w:sz w:val="22"/>
                <w:szCs w:val="22"/>
              </w:rPr>
              <w:t>AI Methods in Algorithmic Composition: A Comprehensive Survey</w:t>
            </w:r>
            <w:r w:rsidR="0062048A" w:rsidRPr="00EA7904">
              <w:rPr>
                <w:rFonts w:ascii="Calibri" w:eastAsia="Times New Roman" w:hAnsi="Calibri"/>
                <w:sz w:val="22"/>
                <w:szCs w:val="22"/>
              </w:rPr>
              <w:t>,</w:t>
            </w:r>
            <w:r w:rsidRPr="00616987">
              <w:rPr>
                <w:rFonts w:ascii="Calibri" w:eastAsia="Times New Roman" w:hAnsi="Calibri"/>
                <w:sz w:val="22"/>
                <w:szCs w:val="22"/>
              </w:rPr>
              <w:t xml:space="preserve">” </w:t>
            </w:r>
            <w:hyperlink r:id="rId29" w:history="1">
              <w:r w:rsidRPr="00EA7904">
                <w:rPr>
                  <w:rStyle w:val="Hyperlink"/>
                  <w:rFonts w:ascii="Calibri" w:hAnsi="Calibri"/>
                  <w:sz w:val="22"/>
                  <w:szCs w:val="22"/>
                </w:rPr>
                <w:t>https://jair.org/media/3908/live-3908-7454-jair.pdf</w:t>
              </w:r>
            </w:hyperlink>
          </w:p>
          <w:p w14:paraId="2F671507" w14:textId="3A734864" w:rsidR="002F3E0F" w:rsidRPr="00616987" w:rsidRDefault="002F3E0F" w:rsidP="00B97B9F">
            <w:pPr>
              <w:rPr>
                <w:rFonts w:ascii="Calibri" w:hAnsi="Calibri"/>
                <w:sz w:val="22"/>
                <w:szCs w:val="22"/>
              </w:rPr>
            </w:pPr>
          </w:p>
          <w:p w14:paraId="05A2E584" w14:textId="77777777" w:rsidR="00DA684F" w:rsidRPr="00616987" w:rsidRDefault="00585406" w:rsidP="00B97B9F">
            <w:pPr>
              <w:rPr>
                <w:rFonts w:ascii="Calibri" w:hAnsi="Calibri"/>
                <w:sz w:val="22"/>
                <w:szCs w:val="22"/>
              </w:rPr>
            </w:pPr>
            <w:r w:rsidRPr="00EA7904">
              <w:rPr>
                <w:rFonts w:ascii="Calibri" w:hAnsi="Calibri"/>
                <w:b/>
                <w:sz w:val="22"/>
                <w:szCs w:val="22"/>
              </w:rPr>
              <w:t>Assignment 1</w:t>
            </w:r>
            <w:r w:rsidRPr="00616987">
              <w:rPr>
                <w:rFonts w:ascii="Calibri" w:hAnsi="Calibri"/>
                <w:sz w:val="22"/>
                <w:szCs w:val="22"/>
              </w:rPr>
              <w:t xml:space="preserve">: Set up SSH keys for Github and </w:t>
            </w:r>
            <w:r w:rsidR="00D54EA0" w:rsidRPr="00616987">
              <w:rPr>
                <w:rFonts w:ascii="Calibri" w:hAnsi="Calibri"/>
                <w:sz w:val="22"/>
                <w:szCs w:val="22"/>
              </w:rPr>
              <w:t>submit</w:t>
            </w:r>
            <w:r w:rsidRPr="00616987">
              <w:rPr>
                <w:rFonts w:ascii="Calibri" w:hAnsi="Calibri"/>
                <w:sz w:val="22"/>
                <w:szCs w:val="22"/>
              </w:rPr>
              <w:t xml:space="preserve"> a </w:t>
            </w:r>
            <w:r w:rsidR="00D54EA0" w:rsidRPr="00616987">
              <w:rPr>
                <w:rFonts w:ascii="Calibri" w:hAnsi="Calibri"/>
                <w:sz w:val="22"/>
                <w:szCs w:val="22"/>
              </w:rPr>
              <w:t xml:space="preserve">preliminary </w:t>
            </w:r>
            <w:r w:rsidRPr="00616987">
              <w:rPr>
                <w:rFonts w:ascii="Calibri" w:hAnsi="Calibri"/>
                <w:sz w:val="22"/>
                <w:szCs w:val="22"/>
              </w:rPr>
              <w:t>pull request.</w:t>
            </w:r>
          </w:p>
          <w:p w14:paraId="31F777E0" w14:textId="653857D4" w:rsidR="00D9642E" w:rsidRPr="00616987" w:rsidRDefault="00D9642E" w:rsidP="00B97B9F">
            <w:pPr>
              <w:rPr>
                <w:rFonts w:ascii="Calibri" w:hAnsi="Calibri"/>
                <w:sz w:val="22"/>
                <w:szCs w:val="22"/>
              </w:rPr>
            </w:pPr>
          </w:p>
        </w:tc>
      </w:tr>
      <w:tr w:rsidR="002F3E0F" w:rsidRPr="00616987" w14:paraId="5599DBED" w14:textId="77777777" w:rsidTr="00253AA0">
        <w:tc>
          <w:tcPr>
            <w:tcW w:w="828" w:type="dxa"/>
          </w:tcPr>
          <w:p w14:paraId="12F34093" w14:textId="57F31564"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2</w:t>
            </w:r>
          </w:p>
        </w:tc>
        <w:tc>
          <w:tcPr>
            <w:tcW w:w="8028" w:type="dxa"/>
          </w:tcPr>
          <w:p w14:paraId="3FA44760" w14:textId="73ACED01" w:rsidR="00585406" w:rsidRPr="00616987" w:rsidRDefault="00585406" w:rsidP="00B97B9F">
            <w:pPr>
              <w:rPr>
                <w:rFonts w:ascii="Calibri" w:hAnsi="Calibri"/>
                <w:sz w:val="22"/>
                <w:szCs w:val="22"/>
                <w:u w:val="single"/>
              </w:rPr>
            </w:pPr>
            <w:r w:rsidRPr="00EA7904">
              <w:rPr>
                <w:rFonts w:ascii="Calibri" w:hAnsi="Calibri"/>
                <w:sz w:val="22"/>
                <w:szCs w:val="22"/>
                <w:u w:val="single"/>
              </w:rPr>
              <w:t>Lecture week</w:t>
            </w:r>
          </w:p>
          <w:p w14:paraId="790D98E3" w14:textId="77777777" w:rsidR="00DD7B60" w:rsidRPr="00EA7904" w:rsidRDefault="00DD7B60" w:rsidP="00B97B9F">
            <w:pPr>
              <w:tabs>
                <w:tab w:val="center" w:pos="4320"/>
                <w:tab w:val="right" w:pos="8640"/>
              </w:tabs>
              <w:rPr>
                <w:rFonts w:ascii="Calibri" w:hAnsi="Calibri"/>
                <w:sz w:val="22"/>
                <w:szCs w:val="22"/>
                <w:u w:val="single"/>
              </w:rPr>
            </w:pPr>
          </w:p>
          <w:p w14:paraId="7B343B5A" w14:textId="4C0D46E8" w:rsidR="00DA684F" w:rsidRPr="00616987" w:rsidRDefault="00585406" w:rsidP="00B97B9F">
            <w:pPr>
              <w:rPr>
                <w:rFonts w:ascii="Calibri" w:hAnsi="Calibri"/>
                <w:sz w:val="22"/>
                <w:szCs w:val="22"/>
              </w:rPr>
            </w:pPr>
            <w:r w:rsidRPr="00616987">
              <w:rPr>
                <w:rFonts w:ascii="Calibri" w:hAnsi="Calibri"/>
                <w:sz w:val="22"/>
                <w:szCs w:val="22"/>
              </w:rPr>
              <w:t>I</w:t>
            </w:r>
            <w:r w:rsidR="002F3E0F" w:rsidRPr="00616987">
              <w:rPr>
                <w:rFonts w:ascii="Calibri" w:hAnsi="Calibri"/>
                <w:sz w:val="22"/>
                <w:szCs w:val="22"/>
              </w:rPr>
              <w:t>ntroduction to Lindenmayer systems and parameter mapping</w:t>
            </w:r>
            <w:r w:rsidRPr="00616987">
              <w:rPr>
                <w:rFonts w:ascii="Calibri" w:hAnsi="Calibri"/>
                <w:sz w:val="22"/>
                <w:szCs w:val="22"/>
              </w:rPr>
              <w:t>.</w:t>
            </w:r>
          </w:p>
          <w:p w14:paraId="554BA888" w14:textId="77777777" w:rsidR="00D9642E" w:rsidRPr="00616987" w:rsidRDefault="00D9642E" w:rsidP="00B97B9F">
            <w:pPr>
              <w:rPr>
                <w:rFonts w:ascii="Calibri" w:hAnsi="Calibri"/>
                <w:sz w:val="22"/>
                <w:szCs w:val="22"/>
              </w:rPr>
            </w:pPr>
          </w:p>
          <w:p w14:paraId="53A3D48E" w14:textId="4F1E2BB8" w:rsidR="00C774DF" w:rsidRPr="00616987" w:rsidRDefault="00585406"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55CE6982" w14:textId="33BB30AB" w:rsidR="00FF6707" w:rsidRPr="00EA7904" w:rsidRDefault="00C339E8" w:rsidP="00EA7904">
            <w:pPr>
              <w:pStyle w:val="ListParagraph"/>
              <w:numPr>
                <w:ilvl w:val="0"/>
                <w:numId w:val="50"/>
              </w:numPr>
              <w:rPr>
                <w:rFonts w:ascii="Calibri" w:hAnsi="Calibri"/>
                <w:sz w:val="22"/>
                <w:szCs w:val="22"/>
              </w:rPr>
            </w:pPr>
            <w:r w:rsidRPr="00EA7904">
              <w:rPr>
                <w:rFonts w:ascii="Calibri" w:hAnsi="Calibri"/>
                <w:sz w:val="22"/>
                <w:szCs w:val="22"/>
              </w:rPr>
              <w:t xml:space="preserve">Lindenmayer and Prusinkiewicz, </w:t>
            </w:r>
            <w:r w:rsidRPr="00EA7904">
              <w:rPr>
                <w:rFonts w:ascii="Calibri" w:hAnsi="Calibri"/>
                <w:sz w:val="22"/>
                <w:szCs w:val="22"/>
                <w:u w:val="single"/>
              </w:rPr>
              <w:t>The Algorithmic Beauty of Plants</w:t>
            </w:r>
            <w:r w:rsidRPr="00EA7904">
              <w:rPr>
                <w:rFonts w:ascii="Calibri" w:hAnsi="Calibri"/>
                <w:sz w:val="22"/>
                <w:szCs w:val="22"/>
              </w:rPr>
              <w:t>, Chapter 8: “Fractal Properties of Plants</w:t>
            </w:r>
            <w:r w:rsidR="00126B3D" w:rsidRPr="00616987">
              <w:rPr>
                <w:rFonts w:ascii="Calibri" w:hAnsi="Calibri"/>
                <w:sz w:val="22"/>
                <w:szCs w:val="22"/>
              </w:rPr>
              <w:t>,</w:t>
            </w:r>
            <w:r w:rsidRPr="00EA7904">
              <w:rPr>
                <w:rFonts w:ascii="Calibri" w:hAnsi="Calibri"/>
                <w:sz w:val="22"/>
                <w:szCs w:val="22"/>
              </w:rPr>
              <w:t>”</w:t>
            </w:r>
            <w:r w:rsidR="00126B3D" w:rsidRPr="00616987">
              <w:rPr>
                <w:rFonts w:ascii="Calibri" w:hAnsi="Calibri"/>
                <w:sz w:val="22"/>
                <w:szCs w:val="22"/>
              </w:rPr>
              <w:t xml:space="preserve"> pp. 175-189.</w:t>
            </w:r>
          </w:p>
          <w:p w14:paraId="6ABE101E" w14:textId="2B137A7A" w:rsidR="00426A07" w:rsidRPr="00EA7904" w:rsidRDefault="00FF6707" w:rsidP="00EA7904">
            <w:pPr>
              <w:pStyle w:val="ListParagraph"/>
              <w:numPr>
                <w:ilvl w:val="0"/>
                <w:numId w:val="50"/>
              </w:numPr>
              <w:rPr>
                <w:rFonts w:ascii="Calibri" w:hAnsi="Calibri"/>
                <w:sz w:val="22"/>
                <w:szCs w:val="22"/>
              </w:rPr>
            </w:pPr>
            <w:r w:rsidRPr="00EA7904">
              <w:rPr>
                <w:rFonts w:ascii="Calibri" w:hAnsi="Calibri"/>
                <w:sz w:val="22"/>
                <w:szCs w:val="22"/>
              </w:rPr>
              <w:t xml:space="preserve">Wilson, </w:t>
            </w:r>
            <w:r w:rsidR="003F2FDA" w:rsidRPr="00EA7904">
              <w:rPr>
                <w:rFonts w:ascii="Calibri" w:hAnsi="Calibri"/>
                <w:sz w:val="22"/>
                <w:szCs w:val="22"/>
              </w:rPr>
              <w:t>“A Sym</w:t>
            </w:r>
            <w:r w:rsidR="00C45ECF" w:rsidRPr="00EA7904">
              <w:rPr>
                <w:rFonts w:ascii="Calibri" w:hAnsi="Calibri"/>
                <w:sz w:val="22"/>
                <w:szCs w:val="22"/>
              </w:rPr>
              <w:t>bolic Sonification of L-Systems</w:t>
            </w:r>
            <w:r w:rsidR="00102D61" w:rsidRPr="00616987">
              <w:rPr>
                <w:rFonts w:ascii="Calibri" w:hAnsi="Calibri"/>
                <w:sz w:val="22"/>
                <w:szCs w:val="22"/>
              </w:rPr>
              <w:t>,</w:t>
            </w:r>
            <w:r w:rsidR="003F2FDA" w:rsidRPr="00EA7904">
              <w:rPr>
                <w:rFonts w:ascii="Calibri" w:hAnsi="Calibri"/>
                <w:sz w:val="22"/>
                <w:szCs w:val="22"/>
              </w:rPr>
              <w:t xml:space="preserve">” </w:t>
            </w:r>
            <w:hyperlink r:id="rId30" w:history="1">
              <w:r w:rsidR="003F2FDA" w:rsidRPr="00616987">
                <w:rPr>
                  <w:rStyle w:val="Hyperlink"/>
                  <w:rFonts w:ascii="Calibri" w:hAnsi="Calibri"/>
                  <w:sz w:val="22"/>
                  <w:szCs w:val="22"/>
                </w:rPr>
                <w:t>http://academicworks.cuny.edu/ny_pubs/125/</w:t>
              </w:r>
            </w:hyperlink>
            <w:r w:rsidR="003F2FDA" w:rsidRPr="00EA7904">
              <w:rPr>
                <w:rFonts w:ascii="Calibri" w:hAnsi="Calibri"/>
                <w:sz w:val="22"/>
                <w:szCs w:val="22"/>
              </w:rPr>
              <w:t xml:space="preserve"> </w:t>
            </w:r>
          </w:p>
          <w:p w14:paraId="1900FA95" w14:textId="5570DF86" w:rsidR="002F3E0F" w:rsidRPr="00616987" w:rsidRDefault="002F3E0F" w:rsidP="00B97B9F">
            <w:pPr>
              <w:rPr>
                <w:rFonts w:ascii="Calibri" w:hAnsi="Calibri"/>
                <w:sz w:val="22"/>
                <w:szCs w:val="22"/>
              </w:rPr>
            </w:pPr>
          </w:p>
        </w:tc>
      </w:tr>
      <w:tr w:rsidR="002F3E0F" w:rsidRPr="00616987" w14:paraId="392E49EA" w14:textId="77777777" w:rsidTr="00253AA0">
        <w:tc>
          <w:tcPr>
            <w:tcW w:w="828" w:type="dxa"/>
          </w:tcPr>
          <w:p w14:paraId="0A96FCFA" w14:textId="1C53093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3</w:t>
            </w:r>
          </w:p>
        </w:tc>
        <w:tc>
          <w:tcPr>
            <w:tcW w:w="8028" w:type="dxa"/>
          </w:tcPr>
          <w:p w14:paraId="0EF80A6B" w14:textId="77777777" w:rsidR="00585406" w:rsidRPr="00616987" w:rsidRDefault="00585406" w:rsidP="00B97B9F">
            <w:pPr>
              <w:rPr>
                <w:rFonts w:ascii="Calibri" w:hAnsi="Calibri"/>
                <w:sz w:val="22"/>
                <w:szCs w:val="22"/>
                <w:u w:val="single"/>
              </w:rPr>
            </w:pPr>
            <w:r w:rsidRPr="00EA7904">
              <w:rPr>
                <w:rFonts w:ascii="Calibri" w:hAnsi="Calibri"/>
                <w:sz w:val="22"/>
                <w:szCs w:val="22"/>
                <w:u w:val="single"/>
              </w:rPr>
              <w:t>Lab week</w:t>
            </w:r>
          </w:p>
          <w:p w14:paraId="61BDBAD0" w14:textId="77777777" w:rsidR="001A27D5" w:rsidRPr="00EA7904" w:rsidRDefault="001A27D5" w:rsidP="00B97B9F">
            <w:pPr>
              <w:tabs>
                <w:tab w:val="center" w:pos="4320"/>
                <w:tab w:val="right" w:pos="8640"/>
              </w:tabs>
              <w:rPr>
                <w:rFonts w:ascii="Calibri" w:hAnsi="Calibri"/>
                <w:sz w:val="22"/>
                <w:szCs w:val="22"/>
                <w:u w:val="single"/>
              </w:rPr>
            </w:pPr>
          </w:p>
          <w:p w14:paraId="46B49827" w14:textId="663BF5CA" w:rsidR="002F3E0F" w:rsidRPr="00616987" w:rsidRDefault="00585406" w:rsidP="00B97B9F">
            <w:pPr>
              <w:rPr>
                <w:rFonts w:ascii="Calibri" w:hAnsi="Calibri"/>
                <w:sz w:val="22"/>
                <w:szCs w:val="22"/>
              </w:rPr>
            </w:pPr>
            <w:r w:rsidRPr="00EA7904">
              <w:rPr>
                <w:rFonts w:ascii="Calibri" w:hAnsi="Calibri"/>
                <w:b/>
                <w:sz w:val="22"/>
                <w:szCs w:val="22"/>
              </w:rPr>
              <w:t>Assignment 2</w:t>
            </w:r>
            <w:r w:rsidRPr="00616987">
              <w:rPr>
                <w:rFonts w:ascii="Calibri" w:hAnsi="Calibri"/>
                <w:sz w:val="22"/>
                <w:szCs w:val="22"/>
              </w:rPr>
              <w:t xml:space="preserve">: </w:t>
            </w:r>
            <w:r w:rsidR="00DA684F" w:rsidRPr="00616987">
              <w:rPr>
                <w:rFonts w:ascii="Calibri" w:hAnsi="Calibri"/>
                <w:sz w:val="22"/>
                <w:szCs w:val="22"/>
              </w:rPr>
              <w:t>Students use</w:t>
            </w:r>
            <w:r w:rsidR="002F3E0F" w:rsidRPr="00616987">
              <w:rPr>
                <w:rFonts w:ascii="Calibri" w:hAnsi="Calibri"/>
                <w:sz w:val="22"/>
                <w:szCs w:val="22"/>
              </w:rPr>
              <w:t xml:space="preserve"> Lindenmayer systems to generate graphics by filling in missing portions of software written by the professor.</w:t>
            </w:r>
          </w:p>
          <w:p w14:paraId="5D73A92F" w14:textId="0FAE0155" w:rsidR="001A27D5" w:rsidRPr="00616987" w:rsidRDefault="001A27D5" w:rsidP="00B97B9F">
            <w:pPr>
              <w:rPr>
                <w:rFonts w:ascii="Calibri" w:hAnsi="Calibri"/>
                <w:sz w:val="22"/>
                <w:szCs w:val="22"/>
              </w:rPr>
            </w:pPr>
          </w:p>
        </w:tc>
      </w:tr>
      <w:tr w:rsidR="002F3E0F" w:rsidRPr="00616987" w14:paraId="01B17D2D" w14:textId="77777777" w:rsidTr="00253AA0">
        <w:tc>
          <w:tcPr>
            <w:tcW w:w="828" w:type="dxa"/>
          </w:tcPr>
          <w:p w14:paraId="3FD667AE"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4</w:t>
            </w:r>
          </w:p>
        </w:tc>
        <w:tc>
          <w:tcPr>
            <w:tcW w:w="8028" w:type="dxa"/>
          </w:tcPr>
          <w:p w14:paraId="3ABD9685" w14:textId="77777777" w:rsidR="00585406" w:rsidRPr="00616987" w:rsidRDefault="00585406" w:rsidP="00B97B9F">
            <w:pPr>
              <w:rPr>
                <w:rFonts w:ascii="Calibri" w:hAnsi="Calibri"/>
                <w:sz w:val="22"/>
                <w:szCs w:val="22"/>
                <w:u w:val="single"/>
              </w:rPr>
            </w:pPr>
            <w:r w:rsidRPr="00616987">
              <w:rPr>
                <w:rFonts w:ascii="Calibri" w:hAnsi="Calibri"/>
                <w:sz w:val="22"/>
                <w:szCs w:val="22"/>
                <w:u w:val="single"/>
              </w:rPr>
              <w:t>Lecture week</w:t>
            </w:r>
          </w:p>
          <w:p w14:paraId="76D5BA21" w14:textId="77777777" w:rsidR="00DD7B60" w:rsidRPr="00616987" w:rsidRDefault="00DD7B60" w:rsidP="00B97B9F">
            <w:pPr>
              <w:rPr>
                <w:rFonts w:ascii="Calibri" w:hAnsi="Calibri"/>
                <w:sz w:val="22"/>
                <w:szCs w:val="22"/>
                <w:u w:val="single"/>
              </w:rPr>
            </w:pPr>
          </w:p>
          <w:p w14:paraId="54471E13" w14:textId="77777777" w:rsidR="00585406" w:rsidRPr="00616987" w:rsidRDefault="002F3E0F" w:rsidP="00B97B9F">
            <w:pPr>
              <w:rPr>
                <w:rFonts w:ascii="Calibri" w:hAnsi="Calibri"/>
                <w:sz w:val="22"/>
                <w:szCs w:val="22"/>
              </w:rPr>
            </w:pPr>
            <w:r w:rsidRPr="00616987">
              <w:rPr>
                <w:rFonts w:ascii="Calibri" w:hAnsi="Calibri"/>
                <w:sz w:val="22"/>
                <w:szCs w:val="22"/>
              </w:rPr>
              <w:lastRenderedPageBreak/>
              <w:t>Markov chains introduced.</w:t>
            </w:r>
          </w:p>
          <w:p w14:paraId="193DDACD" w14:textId="77777777" w:rsidR="001A27D5" w:rsidRPr="00616987" w:rsidRDefault="001A27D5" w:rsidP="00B97B9F">
            <w:pPr>
              <w:rPr>
                <w:rFonts w:ascii="Calibri" w:hAnsi="Calibri"/>
                <w:sz w:val="22"/>
                <w:szCs w:val="22"/>
              </w:rPr>
            </w:pPr>
          </w:p>
          <w:p w14:paraId="01BF35FD" w14:textId="74C20CA4" w:rsidR="00956326" w:rsidRPr="00616987" w:rsidRDefault="00585406"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4753388B" w14:textId="2A5A2AAA" w:rsidR="00956326" w:rsidRPr="00616987" w:rsidRDefault="00956326" w:rsidP="00B97B9F">
            <w:pPr>
              <w:rPr>
                <w:rFonts w:ascii="Calibri" w:hAnsi="Calibri"/>
                <w:sz w:val="22"/>
                <w:szCs w:val="22"/>
              </w:rPr>
            </w:pPr>
            <w:r w:rsidRPr="00616987">
              <w:rPr>
                <w:rFonts w:ascii="Calibri" w:hAnsi="Calibri"/>
                <w:sz w:val="22"/>
                <w:szCs w:val="22"/>
              </w:rPr>
              <w:t>Armstrong, “Markov Chains – Explained</w:t>
            </w:r>
            <w:r w:rsidR="004C4AEA" w:rsidRPr="00616987">
              <w:rPr>
                <w:rFonts w:ascii="Calibri" w:hAnsi="Calibri"/>
                <w:sz w:val="22"/>
                <w:szCs w:val="22"/>
              </w:rPr>
              <w:t>,</w:t>
            </w:r>
            <w:r w:rsidRPr="00616987">
              <w:rPr>
                <w:rFonts w:ascii="Calibri" w:hAnsi="Calibri"/>
                <w:sz w:val="22"/>
                <w:szCs w:val="22"/>
              </w:rPr>
              <w:t xml:space="preserve">” </w:t>
            </w:r>
            <w:hyperlink r:id="rId31" w:history="1">
              <w:r w:rsidRPr="00616987">
                <w:rPr>
                  <w:rStyle w:val="Hyperlink"/>
                  <w:rFonts w:ascii="Calibri" w:hAnsi="Calibri"/>
                  <w:sz w:val="22"/>
                  <w:szCs w:val="22"/>
                </w:rPr>
                <w:t>http://techeffigytutorials.blogspot.com/2015/01/markov-chains-explained.html</w:t>
              </w:r>
            </w:hyperlink>
          </w:p>
          <w:p w14:paraId="406E1157" w14:textId="77777777" w:rsidR="00956326" w:rsidRPr="00616987" w:rsidRDefault="00956326" w:rsidP="00B97B9F">
            <w:pPr>
              <w:rPr>
                <w:rFonts w:ascii="Calibri" w:hAnsi="Calibri"/>
                <w:sz w:val="22"/>
                <w:szCs w:val="22"/>
              </w:rPr>
            </w:pPr>
            <w:r w:rsidRPr="00616987">
              <w:rPr>
                <w:rFonts w:ascii="Calibri" w:hAnsi="Calibri"/>
                <w:sz w:val="22"/>
                <w:szCs w:val="22"/>
              </w:rPr>
              <w:t>(or similar blog/tutorial)</w:t>
            </w:r>
          </w:p>
          <w:p w14:paraId="5388D313" w14:textId="169C8BC9" w:rsidR="00956326" w:rsidRPr="00616987" w:rsidRDefault="00954915" w:rsidP="00B97B9F">
            <w:pPr>
              <w:rPr>
                <w:rFonts w:ascii="Calibri" w:hAnsi="Calibri"/>
                <w:sz w:val="22"/>
                <w:szCs w:val="22"/>
              </w:rPr>
            </w:pPr>
            <w:r w:rsidRPr="00616987">
              <w:rPr>
                <w:rFonts w:ascii="Calibri" w:hAnsi="Calibri"/>
                <w:sz w:val="22"/>
                <w:szCs w:val="22"/>
              </w:rPr>
              <w:t>Papadapoulos et al.,</w:t>
            </w:r>
            <w:r w:rsidR="00A0531C" w:rsidRPr="00616987">
              <w:rPr>
                <w:rFonts w:ascii="Calibri" w:hAnsi="Calibri"/>
                <w:sz w:val="22"/>
                <w:szCs w:val="22"/>
              </w:rPr>
              <w:t xml:space="preserve"> </w:t>
            </w:r>
            <w:r w:rsidRPr="00616987">
              <w:rPr>
                <w:rFonts w:ascii="Calibri" w:hAnsi="Calibri"/>
                <w:sz w:val="22"/>
                <w:szCs w:val="22"/>
              </w:rPr>
              <w:t>“Generating Non-Plagiaristic Markov Sequences with Max Order Sampling</w:t>
            </w:r>
            <w:r w:rsidR="00A0531C" w:rsidRPr="00616987">
              <w:rPr>
                <w:rFonts w:ascii="Calibri" w:hAnsi="Calibri"/>
                <w:sz w:val="22"/>
                <w:szCs w:val="22"/>
              </w:rPr>
              <w:t xml:space="preserve">”, in </w:t>
            </w:r>
            <w:r w:rsidR="00A0531C" w:rsidRPr="00EA7904">
              <w:rPr>
                <w:rFonts w:ascii="Calibri" w:hAnsi="Calibri"/>
                <w:sz w:val="22"/>
                <w:szCs w:val="22"/>
                <w:u w:val="single"/>
              </w:rPr>
              <w:t>Creativity and Universality in Language</w:t>
            </w:r>
            <w:r w:rsidR="00A0531C" w:rsidRPr="00616987">
              <w:rPr>
                <w:rFonts w:ascii="Calibri" w:hAnsi="Calibri"/>
                <w:sz w:val="22"/>
                <w:szCs w:val="22"/>
              </w:rPr>
              <w:t>, pp. 85-103.</w:t>
            </w:r>
          </w:p>
          <w:p w14:paraId="1F54579A" w14:textId="2551259E" w:rsidR="002F3E0F" w:rsidRPr="00616987" w:rsidRDefault="002F3E0F" w:rsidP="00B97B9F">
            <w:pPr>
              <w:rPr>
                <w:rFonts w:ascii="Calibri" w:hAnsi="Calibri"/>
                <w:sz w:val="22"/>
                <w:szCs w:val="22"/>
              </w:rPr>
            </w:pPr>
          </w:p>
        </w:tc>
      </w:tr>
      <w:tr w:rsidR="002F3E0F" w:rsidRPr="00616987" w14:paraId="3BF8771A" w14:textId="77777777" w:rsidTr="00253AA0">
        <w:tc>
          <w:tcPr>
            <w:tcW w:w="828" w:type="dxa"/>
          </w:tcPr>
          <w:p w14:paraId="111BCCBD" w14:textId="431672FE"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lastRenderedPageBreak/>
              <w:t>5</w:t>
            </w:r>
          </w:p>
        </w:tc>
        <w:tc>
          <w:tcPr>
            <w:tcW w:w="8028" w:type="dxa"/>
          </w:tcPr>
          <w:p w14:paraId="7B3FF941" w14:textId="77777777" w:rsidR="00371E0B" w:rsidRPr="00616987" w:rsidRDefault="00DA684F" w:rsidP="00B97B9F">
            <w:pPr>
              <w:rPr>
                <w:rFonts w:ascii="Calibri" w:hAnsi="Calibri"/>
                <w:sz w:val="22"/>
                <w:szCs w:val="22"/>
                <w:u w:val="single"/>
              </w:rPr>
            </w:pPr>
            <w:r w:rsidRPr="00EA7904">
              <w:rPr>
                <w:rFonts w:ascii="Calibri" w:hAnsi="Calibri"/>
                <w:sz w:val="22"/>
                <w:szCs w:val="22"/>
                <w:u w:val="single"/>
              </w:rPr>
              <w:t>Lab week</w:t>
            </w:r>
          </w:p>
          <w:p w14:paraId="3658D6A2" w14:textId="77777777" w:rsidR="005654C1" w:rsidRPr="00EA7904" w:rsidRDefault="005654C1" w:rsidP="00B97B9F">
            <w:pPr>
              <w:tabs>
                <w:tab w:val="center" w:pos="4320"/>
                <w:tab w:val="right" w:pos="8640"/>
              </w:tabs>
              <w:rPr>
                <w:rFonts w:ascii="Calibri" w:hAnsi="Calibri"/>
                <w:sz w:val="22"/>
                <w:szCs w:val="22"/>
                <w:u w:val="single"/>
              </w:rPr>
            </w:pPr>
          </w:p>
          <w:p w14:paraId="092EC37F" w14:textId="351CF312" w:rsidR="002F3E0F" w:rsidRPr="00616987" w:rsidRDefault="00371E0B" w:rsidP="00B97B9F">
            <w:pPr>
              <w:rPr>
                <w:rFonts w:ascii="Calibri" w:hAnsi="Calibri"/>
                <w:sz w:val="22"/>
                <w:szCs w:val="22"/>
              </w:rPr>
            </w:pPr>
            <w:r w:rsidRPr="00EA7904">
              <w:rPr>
                <w:rFonts w:ascii="Calibri" w:hAnsi="Calibri"/>
                <w:b/>
                <w:sz w:val="22"/>
                <w:szCs w:val="22"/>
              </w:rPr>
              <w:t>Assignment 3</w:t>
            </w:r>
            <w:r w:rsidRPr="00616987">
              <w:rPr>
                <w:rFonts w:ascii="Calibri" w:hAnsi="Calibri"/>
                <w:sz w:val="22"/>
                <w:szCs w:val="22"/>
              </w:rPr>
              <w:t xml:space="preserve">: </w:t>
            </w:r>
            <w:r w:rsidR="002F3E0F" w:rsidRPr="00616987">
              <w:rPr>
                <w:rFonts w:ascii="Calibri" w:hAnsi="Calibri"/>
                <w:sz w:val="22"/>
                <w:szCs w:val="22"/>
              </w:rPr>
              <w:t xml:space="preserve">Students complete implementation a first-order Markov </w:t>
            </w:r>
            <w:r w:rsidR="002A6EB5" w:rsidRPr="00616987">
              <w:rPr>
                <w:rFonts w:ascii="Calibri" w:hAnsi="Calibri"/>
                <w:sz w:val="22"/>
                <w:szCs w:val="22"/>
              </w:rPr>
              <w:t xml:space="preserve">text </w:t>
            </w:r>
            <w:r w:rsidR="002F3E0F" w:rsidRPr="00616987">
              <w:rPr>
                <w:rFonts w:ascii="Calibri" w:hAnsi="Calibri"/>
                <w:sz w:val="22"/>
                <w:szCs w:val="22"/>
              </w:rPr>
              <w:t>analyzer based on instructions and software provided by the professor.</w:t>
            </w:r>
          </w:p>
          <w:p w14:paraId="728A3AA3" w14:textId="1A24A6BF" w:rsidR="005654C1" w:rsidRPr="00616987" w:rsidRDefault="005654C1" w:rsidP="00B97B9F">
            <w:pPr>
              <w:rPr>
                <w:rFonts w:ascii="Calibri" w:hAnsi="Calibri"/>
                <w:sz w:val="22"/>
                <w:szCs w:val="22"/>
              </w:rPr>
            </w:pPr>
          </w:p>
        </w:tc>
      </w:tr>
      <w:tr w:rsidR="002F3E0F" w:rsidRPr="00616987" w14:paraId="40AD8A2F" w14:textId="77777777" w:rsidTr="00253AA0">
        <w:tc>
          <w:tcPr>
            <w:tcW w:w="828" w:type="dxa"/>
          </w:tcPr>
          <w:p w14:paraId="45FDEBE6"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6</w:t>
            </w:r>
          </w:p>
        </w:tc>
        <w:tc>
          <w:tcPr>
            <w:tcW w:w="8028" w:type="dxa"/>
          </w:tcPr>
          <w:p w14:paraId="17985689" w14:textId="77777777" w:rsidR="00371E0B" w:rsidRPr="00616987" w:rsidRDefault="00371E0B" w:rsidP="00B97B9F">
            <w:pPr>
              <w:rPr>
                <w:rFonts w:ascii="Calibri" w:hAnsi="Calibri"/>
                <w:sz w:val="22"/>
                <w:szCs w:val="22"/>
                <w:u w:val="single"/>
              </w:rPr>
            </w:pPr>
            <w:r w:rsidRPr="00EA7904">
              <w:rPr>
                <w:rFonts w:ascii="Calibri" w:hAnsi="Calibri"/>
                <w:sz w:val="22"/>
                <w:szCs w:val="22"/>
                <w:u w:val="single"/>
              </w:rPr>
              <w:t>Lab week</w:t>
            </w:r>
          </w:p>
          <w:p w14:paraId="620E8CEB" w14:textId="77777777" w:rsidR="005654C1" w:rsidRPr="00EA7904" w:rsidRDefault="005654C1" w:rsidP="00B97B9F">
            <w:pPr>
              <w:tabs>
                <w:tab w:val="center" w:pos="4320"/>
                <w:tab w:val="right" w:pos="8640"/>
              </w:tabs>
              <w:rPr>
                <w:rFonts w:ascii="Calibri" w:hAnsi="Calibri"/>
                <w:sz w:val="22"/>
                <w:szCs w:val="22"/>
                <w:u w:val="single"/>
              </w:rPr>
            </w:pPr>
          </w:p>
          <w:p w14:paraId="6340EC89" w14:textId="1A60F351" w:rsidR="002F3E0F" w:rsidRPr="00616987" w:rsidRDefault="00371E0B" w:rsidP="00B97B9F">
            <w:pPr>
              <w:rPr>
                <w:rFonts w:ascii="Calibri" w:hAnsi="Calibri"/>
                <w:sz w:val="22"/>
                <w:szCs w:val="22"/>
              </w:rPr>
            </w:pPr>
            <w:r w:rsidRPr="00EA7904">
              <w:rPr>
                <w:rFonts w:ascii="Calibri" w:hAnsi="Calibri"/>
                <w:b/>
                <w:sz w:val="22"/>
                <w:szCs w:val="22"/>
              </w:rPr>
              <w:t>Assignment 4</w:t>
            </w:r>
            <w:r w:rsidRPr="00616987">
              <w:rPr>
                <w:rFonts w:ascii="Calibri" w:hAnsi="Calibri"/>
                <w:sz w:val="22"/>
                <w:szCs w:val="22"/>
              </w:rPr>
              <w:t xml:space="preserve">: </w:t>
            </w:r>
            <w:r w:rsidR="002F3E0F" w:rsidRPr="00616987">
              <w:rPr>
                <w:rFonts w:ascii="Calibri" w:hAnsi="Calibri"/>
                <w:sz w:val="22"/>
                <w:szCs w:val="22"/>
              </w:rPr>
              <w:t xml:space="preserve">Students complete code for generation of new </w:t>
            </w:r>
            <w:r w:rsidR="008B6817" w:rsidRPr="00616987">
              <w:rPr>
                <w:rFonts w:ascii="Calibri" w:hAnsi="Calibri"/>
                <w:sz w:val="22"/>
                <w:szCs w:val="22"/>
              </w:rPr>
              <w:t xml:space="preserve">text sequences </w:t>
            </w:r>
            <w:r w:rsidR="002F3E0F" w:rsidRPr="00616987">
              <w:rPr>
                <w:rFonts w:ascii="Calibri" w:hAnsi="Calibri"/>
                <w:sz w:val="22"/>
                <w:szCs w:val="22"/>
              </w:rPr>
              <w:t>leveraging the analyzer from the previous week.</w:t>
            </w:r>
          </w:p>
          <w:p w14:paraId="394FAD06" w14:textId="1173A47A" w:rsidR="005654C1" w:rsidRPr="00616987" w:rsidRDefault="005654C1" w:rsidP="00B97B9F">
            <w:pPr>
              <w:rPr>
                <w:rFonts w:ascii="Calibri" w:hAnsi="Calibri"/>
                <w:sz w:val="22"/>
                <w:szCs w:val="22"/>
              </w:rPr>
            </w:pPr>
          </w:p>
        </w:tc>
      </w:tr>
      <w:tr w:rsidR="002F3E0F" w:rsidRPr="00616987" w14:paraId="0736188E" w14:textId="77777777" w:rsidTr="00253AA0">
        <w:tc>
          <w:tcPr>
            <w:tcW w:w="828" w:type="dxa"/>
          </w:tcPr>
          <w:p w14:paraId="5C9B0018"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7</w:t>
            </w:r>
          </w:p>
        </w:tc>
        <w:tc>
          <w:tcPr>
            <w:tcW w:w="8028" w:type="dxa"/>
          </w:tcPr>
          <w:p w14:paraId="4A409E79" w14:textId="77777777" w:rsidR="00FD2572" w:rsidRPr="00616987" w:rsidRDefault="00FD2572" w:rsidP="00B97B9F">
            <w:pPr>
              <w:rPr>
                <w:rFonts w:ascii="Calibri" w:hAnsi="Calibri"/>
                <w:sz w:val="22"/>
                <w:szCs w:val="22"/>
                <w:u w:val="single"/>
              </w:rPr>
            </w:pPr>
            <w:r w:rsidRPr="00EA7904">
              <w:rPr>
                <w:rFonts w:ascii="Calibri" w:hAnsi="Calibri"/>
                <w:sz w:val="22"/>
                <w:szCs w:val="22"/>
                <w:u w:val="single"/>
              </w:rPr>
              <w:t>Lecture week</w:t>
            </w:r>
          </w:p>
          <w:p w14:paraId="2B3DD6E2" w14:textId="77777777" w:rsidR="004F305D" w:rsidRPr="00EA7904" w:rsidRDefault="004F305D" w:rsidP="00B97B9F">
            <w:pPr>
              <w:tabs>
                <w:tab w:val="center" w:pos="4320"/>
                <w:tab w:val="right" w:pos="8640"/>
              </w:tabs>
              <w:rPr>
                <w:rFonts w:ascii="Calibri" w:hAnsi="Calibri"/>
                <w:sz w:val="22"/>
                <w:szCs w:val="22"/>
                <w:u w:val="single"/>
              </w:rPr>
            </w:pPr>
          </w:p>
          <w:p w14:paraId="0DA73668" w14:textId="77777777" w:rsidR="0064240C" w:rsidRPr="00616987" w:rsidRDefault="002F3E0F" w:rsidP="00B97B9F">
            <w:pPr>
              <w:rPr>
                <w:rFonts w:ascii="Calibri" w:hAnsi="Calibri"/>
                <w:sz w:val="22"/>
                <w:szCs w:val="22"/>
              </w:rPr>
            </w:pPr>
            <w:r w:rsidRPr="00616987">
              <w:rPr>
                <w:rFonts w:ascii="Calibri" w:hAnsi="Calibri"/>
                <w:sz w:val="22"/>
                <w:szCs w:val="22"/>
              </w:rPr>
              <w:t>Hidden Markov model is introduced.</w:t>
            </w:r>
          </w:p>
          <w:p w14:paraId="4CBF2374" w14:textId="77777777" w:rsidR="005654C1" w:rsidRPr="00616987" w:rsidRDefault="005654C1" w:rsidP="00B97B9F">
            <w:pPr>
              <w:rPr>
                <w:rFonts w:ascii="Calibri" w:hAnsi="Calibri"/>
                <w:sz w:val="22"/>
                <w:szCs w:val="22"/>
              </w:rPr>
            </w:pPr>
          </w:p>
          <w:p w14:paraId="61484BAC" w14:textId="14631ECE" w:rsidR="0064240C" w:rsidRPr="00616987" w:rsidRDefault="002F3E0F"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433A01BA" w14:textId="6B875C72" w:rsidR="00647DEF" w:rsidRPr="00EA7904" w:rsidRDefault="00647DEF" w:rsidP="00EA7904">
            <w:pPr>
              <w:pStyle w:val="ListParagraph"/>
              <w:numPr>
                <w:ilvl w:val="0"/>
                <w:numId w:val="55"/>
              </w:numPr>
              <w:rPr>
                <w:rFonts w:ascii="Calibri" w:hAnsi="Calibri"/>
                <w:sz w:val="22"/>
                <w:szCs w:val="22"/>
              </w:rPr>
            </w:pPr>
            <w:r w:rsidRPr="00616987">
              <w:rPr>
                <w:rFonts w:ascii="Calibri" w:hAnsi="Calibri"/>
                <w:sz w:val="22"/>
                <w:szCs w:val="22"/>
              </w:rPr>
              <w:t xml:space="preserve">Zubek, draft version of “Introduction to Hidden Markov Models,” </w:t>
            </w:r>
            <w:r w:rsidRPr="00EA7904">
              <w:rPr>
                <w:rFonts w:ascii="Calibri" w:eastAsia="Times New Roman" w:hAnsi="Calibri"/>
                <w:sz w:val="22"/>
                <w:szCs w:val="22"/>
              </w:rPr>
              <w:t xml:space="preserve">in Rabin, S. (ed.), </w:t>
            </w:r>
            <w:r w:rsidRPr="00EA7904">
              <w:rPr>
                <w:rFonts w:ascii="Calibri" w:eastAsia="Times New Roman" w:hAnsi="Calibri"/>
                <w:sz w:val="22"/>
                <w:szCs w:val="22"/>
                <w:u w:val="single"/>
              </w:rPr>
              <w:t>AI Game Programming Wisdom 3</w:t>
            </w:r>
            <w:r w:rsidRPr="00EA7904">
              <w:rPr>
                <w:rFonts w:ascii="Calibri" w:eastAsia="Times New Roman" w:hAnsi="Calibri"/>
                <w:sz w:val="22"/>
                <w:szCs w:val="22"/>
              </w:rPr>
              <w:t xml:space="preserve">, </w:t>
            </w:r>
            <w:hyperlink r:id="rId32" w:history="1">
              <w:r w:rsidRPr="00616987">
                <w:rPr>
                  <w:rStyle w:val="Hyperlink"/>
                  <w:rFonts w:ascii="Calibri" w:hAnsi="Calibri"/>
                  <w:sz w:val="22"/>
                  <w:szCs w:val="22"/>
                </w:rPr>
                <w:t>http://www.zubek.net/robert/publications/Intro-to-HMMs-draft.pdf</w:t>
              </w:r>
            </w:hyperlink>
          </w:p>
          <w:p w14:paraId="61D396A9" w14:textId="444CFCC2" w:rsidR="00647DEF" w:rsidRPr="00EA7904" w:rsidRDefault="00614A49" w:rsidP="00EA7904">
            <w:pPr>
              <w:pStyle w:val="ListParagraph"/>
              <w:numPr>
                <w:ilvl w:val="0"/>
                <w:numId w:val="55"/>
              </w:numPr>
              <w:rPr>
                <w:rFonts w:ascii="Calibri" w:hAnsi="Calibri"/>
                <w:sz w:val="22"/>
                <w:szCs w:val="22"/>
              </w:rPr>
            </w:pPr>
            <w:r w:rsidRPr="00EA7904">
              <w:rPr>
                <w:rFonts w:ascii="Calibri" w:hAnsi="Calibri"/>
                <w:sz w:val="22"/>
                <w:szCs w:val="22"/>
              </w:rPr>
              <w:t xml:space="preserve">Govindaraju, “Introduction to Hidden Markov Models” (lecture notes), </w:t>
            </w:r>
            <w:hyperlink r:id="rId33" w:history="1">
              <w:r w:rsidRPr="00616987">
                <w:rPr>
                  <w:rStyle w:val="Hyperlink"/>
                  <w:rFonts w:ascii="Calibri" w:hAnsi="Calibri"/>
                  <w:sz w:val="22"/>
                  <w:szCs w:val="22"/>
                </w:rPr>
                <w:t>https://www.cse.buffalo.edu/~jcorso/t/CSE555/files/lecture_hmm.pdf</w:t>
              </w:r>
            </w:hyperlink>
          </w:p>
          <w:p w14:paraId="415F7C73" w14:textId="39A1770A" w:rsidR="002F3E0F" w:rsidRPr="00EA7904" w:rsidRDefault="002F3E0F" w:rsidP="00B97B9F">
            <w:pPr>
              <w:ind w:left="720"/>
              <w:contextualSpacing/>
              <w:rPr>
                <w:rFonts w:ascii="Times" w:eastAsia="Times New Roman" w:hAnsi="Times"/>
                <w:sz w:val="20"/>
                <w:szCs w:val="20"/>
              </w:rPr>
            </w:pPr>
          </w:p>
        </w:tc>
      </w:tr>
      <w:tr w:rsidR="002F3E0F" w:rsidRPr="00616987" w14:paraId="52A76B27" w14:textId="77777777" w:rsidTr="00253AA0">
        <w:trPr>
          <w:trHeight w:val="197"/>
        </w:trPr>
        <w:tc>
          <w:tcPr>
            <w:tcW w:w="828" w:type="dxa"/>
          </w:tcPr>
          <w:p w14:paraId="4158ABB8" w14:textId="2C0C6E63"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8</w:t>
            </w:r>
          </w:p>
        </w:tc>
        <w:tc>
          <w:tcPr>
            <w:tcW w:w="8028" w:type="dxa"/>
          </w:tcPr>
          <w:p w14:paraId="14A77F12" w14:textId="77777777" w:rsidR="00C936BB" w:rsidRPr="00616987" w:rsidRDefault="00C936BB" w:rsidP="00B97B9F">
            <w:pPr>
              <w:rPr>
                <w:rFonts w:ascii="Calibri" w:hAnsi="Calibri"/>
                <w:sz w:val="22"/>
                <w:szCs w:val="22"/>
                <w:u w:val="single"/>
              </w:rPr>
            </w:pPr>
            <w:r w:rsidRPr="00EA7904">
              <w:rPr>
                <w:rFonts w:ascii="Calibri" w:hAnsi="Calibri"/>
                <w:sz w:val="22"/>
                <w:szCs w:val="22"/>
                <w:u w:val="single"/>
              </w:rPr>
              <w:t>Lab week</w:t>
            </w:r>
          </w:p>
          <w:p w14:paraId="5BBFF141" w14:textId="77777777" w:rsidR="005654C1" w:rsidRPr="00EA7904" w:rsidRDefault="005654C1" w:rsidP="00B97B9F">
            <w:pPr>
              <w:tabs>
                <w:tab w:val="center" w:pos="4320"/>
                <w:tab w:val="right" w:pos="8640"/>
              </w:tabs>
              <w:rPr>
                <w:rFonts w:ascii="Calibri" w:hAnsi="Calibri"/>
                <w:sz w:val="22"/>
                <w:szCs w:val="22"/>
                <w:u w:val="single"/>
              </w:rPr>
            </w:pPr>
          </w:p>
          <w:p w14:paraId="50A9391B" w14:textId="4C720B8B" w:rsidR="002F3E0F" w:rsidRPr="00616987" w:rsidRDefault="00C936BB" w:rsidP="00B97B9F">
            <w:pPr>
              <w:rPr>
                <w:rFonts w:ascii="Calibri" w:hAnsi="Calibri"/>
                <w:sz w:val="22"/>
                <w:szCs w:val="22"/>
              </w:rPr>
            </w:pPr>
            <w:r w:rsidRPr="00EA7904">
              <w:rPr>
                <w:rFonts w:ascii="Calibri" w:hAnsi="Calibri"/>
                <w:b/>
                <w:sz w:val="22"/>
                <w:szCs w:val="22"/>
              </w:rPr>
              <w:t xml:space="preserve">Assignment </w:t>
            </w:r>
            <w:r w:rsidR="005654C1" w:rsidRPr="00EA7904">
              <w:rPr>
                <w:rFonts w:ascii="Calibri" w:hAnsi="Calibri"/>
                <w:b/>
                <w:sz w:val="22"/>
                <w:szCs w:val="22"/>
              </w:rPr>
              <w:t>5</w:t>
            </w:r>
            <w:r w:rsidR="005654C1" w:rsidRPr="00616987">
              <w:rPr>
                <w:rFonts w:ascii="Calibri" w:hAnsi="Calibri"/>
                <w:sz w:val="22"/>
                <w:szCs w:val="22"/>
              </w:rPr>
              <w:t xml:space="preserve">: </w:t>
            </w:r>
            <w:r w:rsidR="002F3E0F" w:rsidRPr="00616987">
              <w:rPr>
                <w:rFonts w:ascii="Calibri" w:hAnsi="Calibri"/>
                <w:sz w:val="22"/>
                <w:szCs w:val="22"/>
              </w:rPr>
              <w:t xml:space="preserve">Students </w:t>
            </w:r>
            <w:r w:rsidR="0066149B" w:rsidRPr="00616987">
              <w:rPr>
                <w:rFonts w:ascii="Calibri" w:hAnsi="Calibri"/>
                <w:sz w:val="22"/>
                <w:szCs w:val="22"/>
              </w:rPr>
              <w:t xml:space="preserve">develop a program that looks at the number of “islands” in </w:t>
            </w:r>
            <w:r w:rsidR="008E76C2" w:rsidRPr="00616987">
              <w:rPr>
                <w:rFonts w:ascii="Calibri" w:hAnsi="Calibri"/>
                <w:sz w:val="22"/>
                <w:szCs w:val="22"/>
              </w:rPr>
              <w:t xml:space="preserve">a </w:t>
            </w:r>
            <w:r w:rsidR="0066149B" w:rsidRPr="00616987">
              <w:rPr>
                <w:rFonts w:ascii="Calibri" w:hAnsi="Calibri"/>
                <w:sz w:val="22"/>
                <w:szCs w:val="22"/>
              </w:rPr>
              <w:t>sequence of vertical slices of a typed character</w:t>
            </w:r>
            <w:r w:rsidR="008E76C2" w:rsidRPr="00616987">
              <w:rPr>
                <w:rFonts w:ascii="Calibri" w:hAnsi="Calibri"/>
                <w:sz w:val="22"/>
                <w:szCs w:val="22"/>
              </w:rPr>
              <w:t>.</w:t>
            </w:r>
          </w:p>
          <w:p w14:paraId="01C08B2A" w14:textId="1FC89E24" w:rsidR="00C936BB" w:rsidRPr="00616987" w:rsidRDefault="00C936BB" w:rsidP="00B97B9F">
            <w:pPr>
              <w:rPr>
                <w:rFonts w:ascii="Calibri" w:hAnsi="Calibri"/>
                <w:sz w:val="22"/>
                <w:szCs w:val="22"/>
              </w:rPr>
            </w:pPr>
          </w:p>
        </w:tc>
      </w:tr>
      <w:tr w:rsidR="002F3E0F" w:rsidRPr="00616987" w14:paraId="11265649" w14:textId="77777777" w:rsidTr="00253AA0">
        <w:tc>
          <w:tcPr>
            <w:tcW w:w="828" w:type="dxa"/>
          </w:tcPr>
          <w:p w14:paraId="7BC6870A" w14:textId="78C29D64"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9</w:t>
            </w:r>
          </w:p>
        </w:tc>
        <w:tc>
          <w:tcPr>
            <w:tcW w:w="8028" w:type="dxa"/>
          </w:tcPr>
          <w:p w14:paraId="4408BC8E" w14:textId="77777777" w:rsidR="00A14804" w:rsidRPr="00EA7904" w:rsidRDefault="00DA684F" w:rsidP="00B97B9F">
            <w:pPr>
              <w:ind w:left="720"/>
              <w:contextualSpacing/>
              <w:rPr>
                <w:rFonts w:ascii="Calibri" w:hAnsi="Calibri"/>
                <w:sz w:val="22"/>
                <w:szCs w:val="22"/>
                <w:u w:val="single"/>
              </w:rPr>
            </w:pPr>
            <w:r w:rsidRPr="00EA7904">
              <w:rPr>
                <w:rFonts w:ascii="Calibri" w:hAnsi="Calibri"/>
                <w:sz w:val="22"/>
                <w:szCs w:val="22"/>
                <w:u w:val="single"/>
              </w:rPr>
              <w:t>Lab week</w:t>
            </w:r>
          </w:p>
          <w:p w14:paraId="2B5E05C2" w14:textId="77777777" w:rsidR="00A14804" w:rsidRPr="00616987" w:rsidRDefault="00A14804" w:rsidP="00B97B9F">
            <w:pPr>
              <w:rPr>
                <w:rFonts w:ascii="Calibri" w:hAnsi="Calibri"/>
                <w:sz w:val="22"/>
                <w:szCs w:val="22"/>
              </w:rPr>
            </w:pPr>
          </w:p>
          <w:p w14:paraId="67394395" w14:textId="65E181BD" w:rsidR="002F3E0F" w:rsidRPr="00616987" w:rsidRDefault="00A14804" w:rsidP="00B97B9F">
            <w:pPr>
              <w:rPr>
                <w:rFonts w:ascii="Calibri" w:hAnsi="Calibri"/>
                <w:sz w:val="22"/>
                <w:szCs w:val="22"/>
              </w:rPr>
            </w:pPr>
            <w:r w:rsidRPr="00EA7904">
              <w:rPr>
                <w:rFonts w:ascii="Calibri" w:hAnsi="Calibri"/>
                <w:b/>
                <w:sz w:val="22"/>
                <w:szCs w:val="22"/>
              </w:rPr>
              <w:t>Assignment 6</w:t>
            </w:r>
            <w:r w:rsidRPr="00616987">
              <w:rPr>
                <w:rFonts w:ascii="Calibri" w:hAnsi="Calibri"/>
                <w:sz w:val="22"/>
                <w:szCs w:val="22"/>
              </w:rPr>
              <w:t xml:space="preserve">: </w:t>
            </w:r>
            <w:r w:rsidR="002F3E0F" w:rsidRPr="00616987">
              <w:rPr>
                <w:rFonts w:ascii="Calibri" w:hAnsi="Calibri"/>
                <w:sz w:val="22"/>
                <w:szCs w:val="22"/>
              </w:rPr>
              <w:t xml:space="preserve">Students </w:t>
            </w:r>
            <w:r w:rsidR="006C55BE" w:rsidRPr="00616987">
              <w:rPr>
                <w:rFonts w:ascii="Calibri" w:hAnsi="Calibri"/>
                <w:sz w:val="22"/>
                <w:szCs w:val="22"/>
              </w:rPr>
              <w:t xml:space="preserve">implement an HMM to </w:t>
            </w:r>
            <w:r w:rsidR="0066149B" w:rsidRPr="00616987">
              <w:rPr>
                <w:rFonts w:ascii="Calibri" w:hAnsi="Calibri"/>
                <w:sz w:val="22"/>
                <w:szCs w:val="22"/>
              </w:rPr>
              <w:t>determine the most likely typed character from the islands observed in sequences of vertical character slices.</w:t>
            </w:r>
          </w:p>
          <w:p w14:paraId="0A37939B" w14:textId="510FBC0B" w:rsidR="00141D4A" w:rsidRPr="00616987" w:rsidRDefault="00141D4A" w:rsidP="00B97B9F">
            <w:pPr>
              <w:rPr>
                <w:rFonts w:ascii="Calibri" w:hAnsi="Calibri"/>
                <w:sz w:val="22"/>
                <w:szCs w:val="22"/>
              </w:rPr>
            </w:pPr>
          </w:p>
        </w:tc>
      </w:tr>
      <w:tr w:rsidR="002F3E0F" w:rsidRPr="00616987" w14:paraId="2DCB2F95" w14:textId="77777777" w:rsidTr="00253AA0">
        <w:tc>
          <w:tcPr>
            <w:tcW w:w="828" w:type="dxa"/>
          </w:tcPr>
          <w:p w14:paraId="06C8F21C"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10</w:t>
            </w:r>
          </w:p>
        </w:tc>
        <w:tc>
          <w:tcPr>
            <w:tcW w:w="8028" w:type="dxa"/>
          </w:tcPr>
          <w:p w14:paraId="32AAE9CE" w14:textId="77777777" w:rsidR="00141D4A" w:rsidRPr="00616987" w:rsidRDefault="00DA684F" w:rsidP="00B97B9F">
            <w:pPr>
              <w:rPr>
                <w:rFonts w:ascii="Calibri" w:hAnsi="Calibri"/>
                <w:sz w:val="22"/>
                <w:szCs w:val="22"/>
                <w:u w:val="single"/>
              </w:rPr>
            </w:pPr>
            <w:r w:rsidRPr="00EA7904">
              <w:rPr>
                <w:rFonts w:ascii="Calibri" w:hAnsi="Calibri"/>
                <w:sz w:val="22"/>
                <w:szCs w:val="22"/>
                <w:u w:val="single"/>
              </w:rPr>
              <w:t>Lecture week</w:t>
            </w:r>
          </w:p>
          <w:p w14:paraId="417BA29C" w14:textId="77777777" w:rsidR="00511A9A" w:rsidRPr="00EA7904" w:rsidRDefault="00511A9A" w:rsidP="00B97B9F">
            <w:pPr>
              <w:tabs>
                <w:tab w:val="center" w:pos="4320"/>
                <w:tab w:val="right" w:pos="8640"/>
              </w:tabs>
              <w:rPr>
                <w:rFonts w:ascii="Calibri" w:hAnsi="Calibri"/>
                <w:sz w:val="22"/>
                <w:szCs w:val="22"/>
                <w:u w:val="single"/>
              </w:rPr>
            </w:pPr>
          </w:p>
          <w:p w14:paraId="7B3A813C" w14:textId="77777777" w:rsidR="00B63EC1" w:rsidRPr="00616987" w:rsidRDefault="002F3E0F" w:rsidP="00B97B9F">
            <w:pPr>
              <w:rPr>
                <w:rFonts w:ascii="Calibri" w:hAnsi="Calibri"/>
                <w:sz w:val="22"/>
                <w:szCs w:val="22"/>
              </w:rPr>
            </w:pPr>
            <w:r w:rsidRPr="00616987">
              <w:rPr>
                <w:rFonts w:ascii="Calibri" w:hAnsi="Calibri"/>
                <w:sz w:val="22"/>
                <w:szCs w:val="22"/>
              </w:rPr>
              <w:t>Introduction to probabilistic automaton based on a modified factor oracle.</w:t>
            </w:r>
          </w:p>
          <w:p w14:paraId="682C6930" w14:textId="77777777" w:rsidR="00B63EC1" w:rsidRPr="00616987" w:rsidRDefault="00B63EC1" w:rsidP="00B97B9F">
            <w:pPr>
              <w:rPr>
                <w:rFonts w:ascii="Calibri" w:hAnsi="Calibri"/>
                <w:sz w:val="22"/>
                <w:szCs w:val="22"/>
              </w:rPr>
            </w:pPr>
          </w:p>
          <w:p w14:paraId="2E969566" w14:textId="6F3C4C79" w:rsidR="00D87166" w:rsidRPr="00616987" w:rsidRDefault="00B63EC1"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46FE941A" w14:textId="02C3CBB2" w:rsidR="008110CD" w:rsidRPr="00616987" w:rsidRDefault="00EA2609" w:rsidP="00EA7904">
            <w:pPr>
              <w:pStyle w:val="ListParagraph"/>
              <w:numPr>
                <w:ilvl w:val="0"/>
                <w:numId w:val="53"/>
              </w:numPr>
              <w:rPr>
                <w:rStyle w:val="Hyperlink"/>
                <w:rFonts w:ascii="Calibri" w:hAnsi="Calibri"/>
                <w:color w:val="auto"/>
                <w:sz w:val="22"/>
                <w:szCs w:val="22"/>
                <w:u w:val="none"/>
              </w:rPr>
            </w:pPr>
            <w:r w:rsidRPr="00616987">
              <w:rPr>
                <w:rFonts w:ascii="Calibri" w:hAnsi="Calibri"/>
                <w:sz w:val="22"/>
                <w:szCs w:val="22"/>
              </w:rPr>
              <w:t>Allauzen et al., “Factor O</w:t>
            </w:r>
            <w:r w:rsidR="00CA4188" w:rsidRPr="00616987">
              <w:rPr>
                <w:rFonts w:ascii="Calibri" w:hAnsi="Calibri"/>
                <w:sz w:val="22"/>
                <w:szCs w:val="22"/>
              </w:rPr>
              <w:t>racle</w:t>
            </w:r>
            <w:r w:rsidRPr="00616987">
              <w:rPr>
                <w:rFonts w:ascii="Calibri" w:hAnsi="Calibri"/>
                <w:sz w:val="22"/>
                <w:szCs w:val="22"/>
              </w:rPr>
              <w:t>: a New Structure for Pattern Matching</w:t>
            </w:r>
            <w:r w:rsidR="00CA0A59" w:rsidRPr="00EA7904">
              <w:rPr>
                <w:rFonts w:ascii="Calibri" w:hAnsi="Calibri"/>
                <w:sz w:val="22"/>
                <w:szCs w:val="22"/>
              </w:rPr>
              <w:t>,</w:t>
            </w:r>
            <w:r w:rsidRPr="00616987">
              <w:rPr>
                <w:rFonts w:ascii="Calibri" w:hAnsi="Calibri"/>
                <w:sz w:val="22"/>
                <w:szCs w:val="22"/>
              </w:rPr>
              <w:t>”</w:t>
            </w:r>
            <w:r w:rsidR="00CA0A59" w:rsidRPr="00616987">
              <w:rPr>
                <w:rFonts w:ascii="Calibri" w:hAnsi="Calibri"/>
                <w:sz w:val="22"/>
                <w:szCs w:val="22"/>
              </w:rPr>
              <w:t xml:space="preserve"> </w:t>
            </w:r>
            <w:hyperlink r:id="rId34" w:history="1">
              <w:r w:rsidR="00CA0A59" w:rsidRPr="00EA7904">
                <w:rPr>
                  <w:rStyle w:val="Hyperlink"/>
                  <w:rFonts w:ascii="Calibri" w:hAnsi="Calibri"/>
                  <w:sz w:val="22"/>
                  <w:szCs w:val="22"/>
                </w:rPr>
                <w:t>https://hal.archives-ouvertes.fr/hal-00619846/document</w:t>
              </w:r>
            </w:hyperlink>
          </w:p>
          <w:p w14:paraId="345AAE3F" w14:textId="77777777" w:rsidR="00DF6FDE" w:rsidRPr="00616987" w:rsidRDefault="009E3AE2" w:rsidP="00EA7904">
            <w:pPr>
              <w:pStyle w:val="Heading2"/>
              <w:numPr>
                <w:ilvl w:val="0"/>
                <w:numId w:val="53"/>
              </w:numPr>
              <w:spacing w:before="0"/>
              <w:rPr>
                <w:rFonts w:ascii="Calibri" w:hAnsi="Calibri"/>
                <w:sz w:val="22"/>
                <w:szCs w:val="22"/>
              </w:rPr>
            </w:pPr>
            <w:r w:rsidRPr="00EA7904">
              <w:rPr>
                <w:rFonts w:ascii="Calibri" w:hAnsi="Calibri"/>
                <w:b w:val="0"/>
                <w:i w:val="0"/>
                <w:sz w:val="22"/>
                <w:szCs w:val="22"/>
              </w:rPr>
              <w:t>Wilson, “factorOracle: an Extensible Max External for Investigating Applications of the Factor Oracle Automaton i</w:t>
            </w:r>
            <w:r w:rsidRPr="00616987">
              <w:rPr>
                <w:rFonts w:ascii="Calibri" w:hAnsi="Calibri"/>
                <w:b w:val="0"/>
                <w:i w:val="0"/>
                <w:sz w:val="22"/>
                <w:szCs w:val="22"/>
              </w:rPr>
              <w:t>n Real-Time Music Improvisation,”</w:t>
            </w:r>
            <w:r w:rsidR="006E77F7" w:rsidRPr="00616987">
              <w:rPr>
                <w:rFonts w:ascii="Calibri" w:hAnsi="Calibri"/>
                <w:b w:val="0"/>
                <w:i w:val="0"/>
                <w:sz w:val="22"/>
                <w:szCs w:val="22"/>
              </w:rPr>
              <w:t xml:space="preserve"> </w:t>
            </w:r>
            <w:hyperlink r:id="rId35" w:history="1">
              <w:r w:rsidR="006E77F7" w:rsidRPr="00616987">
                <w:rPr>
                  <w:rStyle w:val="Hyperlink"/>
                  <w:rFonts w:ascii="Calibri" w:hAnsi="Calibri"/>
                  <w:b w:val="0"/>
                  <w:i w:val="0"/>
                  <w:sz w:val="22"/>
                  <w:szCs w:val="22"/>
                </w:rPr>
                <w:t>http://academicworks.cuny.edu/ny_pubs/114/</w:t>
              </w:r>
            </w:hyperlink>
          </w:p>
          <w:p w14:paraId="65FCC980" w14:textId="173B1DF5" w:rsidR="002F3E0F" w:rsidRPr="00616987" w:rsidRDefault="002F3E0F" w:rsidP="00EA7904">
            <w:pPr>
              <w:pStyle w:val="Heading2"/>
              <w:numPr>
                <w:ilvl w:val="0"/>
                <w:numId w:val="0"/>
              </w:numPr>
              <w:spacing w:before="0"/>
              <w:rPr>
                <w:rFonts w:ascii="Calibri" w:hAnsi="Calibri"/>
                <w:sz w:val="22"/>
                <w:szCs w:val="22"/>
              </w:rPr>
            </w:pPr>
          </w:p>
        </w:tc>
      </w:tr>
      <w:tr w:rsidR="002F3E0F" w:rsidRPr="00616987" w14:paraId="5380A2F6" w14:textId="77777777" w:rsidTr="00253AA0">
        <w:tc>
          <w:tcPr>
            <w:tcW w:w="828" w:type="dxa"/>
          </w:tcPr>
          <w:p w14:paraId="66ED392C" w14:textId="5A8995BE"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lastRenderedPageBreak/>
              <w:t>11</w:t>
            </w:r>
          </w:p>
        </w:tc>
        <w:tc>
          <w:tcPr>
            <w:tcW w:w="8028" w:type="dxa"/>
          </w:tcPr>
          <w:p w14:paraId="78FAECF0" w14:textId="77777777" w:rsidR="00A90284" w:rsidRPr="00616987" w:rsidRDefault="00DA684F" w:rsidP="00B97B9F">
            <w:pPr>
              <w:rPr>
                <w:rFonts w:ascii="Calibri" w:hAnsi="Calibri"/>
                <w:sz w:val="22"/>
                <w:szCs w:val="22"/>
              </w:rPr>
            </w:pPr>
            <w:r w:rsidRPr="00EA7904">
              <w:rPr>
                <w:rFonts w:ascii="Calibri" w:hAnsi="Calibri"/>
                <w:sz w:val="22"/>
                <w:szCs w:val="22"/>
                <w:u w:val="single"/>
              </w:rPr>
              <w:t>Lab week</w:t>
            </w:r>
          </w:p>
          <w:p w14:paraId="10EE9F2A" w14:textId="77777777" w:rsidR="00A90284" w:rsidRPr="00616987" w:rsidRDefault="00A90284" w:rsidP="00B97B9F">
            <w:pPr>
              <w:rPr>
                <w:rFonts w:ascii="Calibri" w:hAnsi="Calibri"/>
                <w:sz w:val="22"/>
                <w:szCs w:val="22"/>
              </w:rPr>
            </w:pPr>
          </w:p>
          <w:p w14:paraId="5C88D0C3" w14:textId="58C96E86" w:rsidR="002F3E0F" w:rsidRPr="00616987" w:rsidRDefault="00A90284" w:rsidP="00B97B9F">
            <w:pPr>
              <w:rPr>
                <w:rFonts w:ascii="Calibri" w:hAnsi="Calibri"/>
                <w:sz w:val="22"/>
                <w:szCs w:val="22"/>
              </w:rPr>
            </w:pPr>
            <w:r w:rsidRPr="00EA7904">
              <w:rPr>
                <w:rFonts w:ascii="Calibri" w:hAnsi="Calibri"/>
                <w:b/>
                <w:sz w:val="22"/>
                <w:szCs w:val="22"/>
              </w:rPr>
              <w:t>Assignment 7</w:t>
            </w:r>
            <w:r w:rsidRPr="00616987">
              <w:rPr>
                <w:rFonts w:ascii="Calibri" w:hAnsi="Calibri"/>
                <w:sz w:val="22"/>
                <w:szCs w:val="22"/>
              </w:rPr>
              <w:t xml:space="preserve">: </w:t>
            </w:r>
            <w:r w:rsidR="002F3E0F" w:rsidRPr="00616987">
              <w:rPr>
                <w:rFonts w:ascii="Calibri" w:hAnsi="Calibri"/>
                <w:sz w:val="22"/>
                <w:szCs w:val="22"/>
              </w:rPr>
              <w:t xml:space="preserve">Students complete software for encapsulating </w:t>
            </w:r>
            <w:r w:rsidR="005D4417" w:rsidRPr="00616987">
              <w:rPr>
                <w:rFonts w:ascii="Calibri" w:hAnsi="Calibri"/>
                <w:sz w:val="22"/>
                <w:szCs w:val="22"/>
              </w:rPr>
              <w:t>cross-alphabet MIDI notes/durations</w:t>
            </w:r>
            <w:r w:rsidR="002F3E0F" w:rsidRPr="00616987">
              <w:rPr>
                <w:rFonts w:ascii="Calibri" w:hAnsi="Calibri"/>
                <w:sz w:val="22"/>
                <w:szCs w:val="22"/>
              </w:rPr>
              <w:t xml:space="preserve"> in a factor oracle automaton.</w:t>
            </w:r>
          </w:p>
          <w:p w14:paraId="35B74937" w14:textId="2D5CD6CA" w:rsidR="000F770C" w:rsidRPr="00616987" w:rsidRDefault="000F770C" w:rsidP="00B97B9F">
            <w:pPr>
              <w:rPr>
                <w:rFonts w:ascii="Calibri" w:hAnsi="Calibri"/>
                <w:sz w:val="22"/>
                <w:szCs w:val="22"/>
              </w:rPr>
            </w:pPr>
          </w:p>
        </w:tc>
      </w:tr>
      <w:tr w:rsidR="002F3E0F" w:rsidRPr="00616987" w14:paraId="19BC0C55" w14:textId="77777777" w:rsidTr="00253AA0">
        <w:tc>
          <w:tcPr>
            <w:tcW w:w="828" w:type="dxa"/>
          </w:tcPr>
          <w:p w14:paraId="08F8AB5C"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12</w:t>
            </w:r>
          </w:p>
        </w:tc>
        <w:tc>
          <w:tcPr>
            <w:tcW w:w="8028" w:type="dxa"/>
          </w:tcPr>
          <w:p w14:paraId="1A0743FA" w14:textId="77777777" w:rsidR="00714313" w:rsidRPr="00616987" w:rsidRDefault="00DA684F" w:rsidP="00B97B9F">
            <w:pPr>
              <w:rPr>
                <w:rFonts w:ascii="Calibri" w:hAnsi="Calibri"/>
                <w:sz w:val="22"/>
                <w:szCs w:val="22"/>
              </w:rPr>
            </w:pPr>
            <w:r w:rsidRPr="00EA7904">
              <w:rPr>
                <w:rFonts w:ascii="Calibri" w:hAnsi="Calibri"/>
                <w:sz w:val="22"/>
                <w:szCs w:val="22"/>
                <w:u w:val="single"/>
              </w:rPr>
              <w:t>Lab week</w:t>
            </w:r>
          </w:p>
          <w:p w14:paraId="39338136" w14:textId="77777777" w:rsidR="00714313" w:rsidRPr="00616987" w:rsidRDefault="00714313" w:rsidP="00B97B9F">
            <w:pPr>
              <w:rPr>
                <w:rFonts w:ascii="Calibri" w:hAnsi="Calibri"/>
                <w:sz w:val="22"/>
                <w:szCs w:val="22"/>
              </w:rPr>
            </w:pPr>
          </w:p>
          <w:p w14:paraId="604F263B" w14:textId="42A1F275" w:rsidR="002F3E0F" w:rsidRPr="00616987" w:rsidRDefault="00714313" w:rsidP="00B97B9F">
            <w:pPr>
              <w:rPr>
                <w:rFonts w:ascii="Calibri" w:hAnsi="Calibri"/>
                <w:sz w:val="22"/>
                <w:szCs w:val="22"/>
              </w:rPr>
            </w:pPr>
            <w:r w:rsidRPr="00EA7904">
              <w:rPr>
                <w:rFonts w:ascii="Calibri" w:hAnsi="Calibri"/>
                <w:b/>
                <w:sz w:val="22"/>
                <w:szCs w:val="22"/>
              </w:rPr>
              <w:t>Assignment 8</w:t>
            </w:r>
            <w:r w:rsidRPr="00616987">
              <w:rPr>
                <w:rFonts w:ascii="Calibri" w:hAnsi="Calibri"/>
                <w:sz w:val="22"/>
                <w:szCs w:val="22"/>
              </w:rPr>
              <w:t xml:space="preserve">: </w:t>
            </w:r>
            <w:r w:rsidR="002F3E0F" w:rsidRPr="00616987">
              <w:rPr>
                <w:rFonts w:ascii="Calibri" w:hAnsi="Calibri"/>
                <w:sz w:val="22"/>
                <w:szCs w:val="22"/>
              </w:rPr>
              <w:t xml:space="preserve">Students add a probabilistic model to the factor oracle and generate </w:t>
            </w:r>
            <w:r w:rsidR="005D4417" w:rsidRPr="00616987">
              <w:rPr>
                <w:rFonts w:ascii="Calibri" w:hAnsi="Calibri"/>
                <w:sz w:val="22"/>
                <w:szCs w:val="22"/>
              </w:rPr>
              <w:t xml:space="preserve">symbolic </w:t>
            </w:r>
            <w:r w:rsidR="002F3E0F" w:rsidRPr="00616987">
              <w:rPr>
                <w:rFonts w:ascii="Calibri" w:hAnsi="Calibri"/>
                <w:sz w:val="22"/>
                <w:szCs w:val="22"/>
              </w:rPr>
              <w:t xml:space="preserve">music </w:t>
            </w:r>
            <w:r w:rsidR="00AD727C" w:rsidRPr="00616987">
              <w:rPr>
                <w:rFonts w:ascii="Calibri" w:hAnsi="Calibri"/>
                <w:sz w:val="22"/>
                <w:szCs w:val="22"/>
              </w:rPr>
              <w:t xml:space="preserve">with </w:t>
            </w:r>
            <w:r w:rsidR="002F3E0F" w:rsidRPr="00616987">
              <w:rPr>
                <w:rFonts w:ascii="Calibri" w:hAnsi="Calibri"/>
                <w:sz w:val="22"/>
                <w:szCs w:val="22"/>
              </w:rPr>
              <w:t>it.</w:t>
            </w:r>
          </w:p>
          <w:p w14:paraId="46D2A2CA" w14:textId="07F0C71E" w:rsidR="0064768A" w:rsidRPr="00616987" w:rsidRDefault="0064768A" w:rsidP="00B97B9F">
            <w:pPr>
              <w:rPr>
                <w:rFonts w:ascii="Calibri" w:hAnsi="Calibri"/>
                <w:sz w:val="22"/>
                <w:szCs w:val="22"/>
              </w:rPr>
            </w:pPr>
          </w:p>
        </w:tc>
      </w:tr>
      <w:tr w:rsidR="002F3E0F" w:rsidRPr="00616987" w14:paraId="108C856C" w14:textId="77777777" w:rsidTr="00253AA0">
        <w:tc>
          <w:tcPr>
            <w:tcW w:w="828" w:type="dxa"/>
          </w:tcPr>
          <w:p w14:paraId="5E31D066"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13</w:t>
            </w:r>
          </w:p>
        </w:tc>
        <w:tc>
          <w:tcPr>
            <w:tcW w:w="8028" w:type="dxa"/>
          </w:tcPr>
          <w:p w14:paraId="48B2E7F4" w14:textId="77777777" w:rsidR="00C41B88" w:rsidRPr="00616987" w:rsidRDefault="00DA684F" w:rsidP="00B97B9F">
            <w:pPr>
              <w:rPr>
                <w:rFonts w:ascii="Calibri" w:hAnsi="Calibri"/>
                <w:sz w:val="22"/>
                <w:szCs w:val="22"/>
                <w:u w:val="single"/>
              </w:rPr>
            </w:pPr>
            <w:r w:rsidRPr="00EA7904">
              <w:rPr>
                <w:rFonts w:ascii="Calibri" w:hAnsi="Calibri"/>
                <w:sz w:val="22"/>
                <w:szCs w:val="22"/>
                <w:u w:val="single"/>
              </w:rPr>
              <w:t>Lecture week</w:t>
            </w:r>
          </w:p>
          <w:p w14:paraId="7E4A8AA0" w14:textId="77777777" w:rsidR="00051B32" w:rsidRPr="00616987" w:rsidRDefault="00051B32" w:rsidP="00B97B9F">
            <w:pPr>
              <w:rPr>
                <w:rFonts w:ascii="Calibri" w:hAnsi="Calibri"/>
                <w:sz w:val="22"/>
                <w:szCs w:val="22"/>
              </w:rPr>
            </w:pPr>
          </w:p>
          <w:p w14:paraId="250C3554" w14:textId="77777777" w:rsidR="00C41B88" w:rsidRPr="00616987" w:rsidRDefault="002F3E0F" w:rsidP="00B97B9F">
            <w:pPr>
              <w:rPr>
                <w:rFonts w:ascii="Calibri" w:hAnsi="Calibri"/>
                <w:sz w:val="22"/>
                <w:szCs w:val="22"/>
              </w:rPr>
            </w:pPr>
            <w:r w:rsidRPr="00616987">
              <w:rPr>
                <w:rFonts w:ascii="Calibri" w:hAnsi="Calibri"/>
                <w:sz w:val="22"/>
                <w:szCs w:val="22"/>
              </w:rPr>
              <w:t>Artificial neural networks introduced.</w:t>
            </w:r>
          </w:p>
          <w:p w14:paraId="66B2E4C8" w14:textId="77777777" w:rsidR="00F753C5" w:rsidRPr="00616987" w:rsidRDefault="00F753C5" w:rsidP="00B97B9F">
            <w:pPr>
              <w:rPr>
                <w:rFonts w:ascii="Calibri" w:hAnsi="Calibri"/>
                <w:sz w:val="22"/>
                <w:szCs w:val="22"/>
              </w:rPr>
            </w:pPr>
          </w:p>
          <w:p w14:paraId="2CBD7D58" w14:textId="59DF3BEF" w:rsidR="00142C3F" w:rsidRPr="00616987" w:rsidRDefault="002F3E0F" w:rsidP="00B97B9F">
            <w:pPr>
              <w:rPr>
                <w:rFonts w:ascii="Calibri" w:hAnsi="Calibri"/>
                <w:sz w:val="22"/>
                <w:szCs w:val="22"/>
              </w:rPr>
            </w:pPr>
            <w:r w:rsidRPr="00EA7904">
              <w:rPr>
                <w:rFonts w:ascii="Calibri" w:hAnsi="Calibri"/>
                <w:b/>
                <w:sz w:val="22"/>
                <w:szCs w:val="22"/>
              </w:rPr>
              <w:t>Reading</w:t>
            </w:r>
            <w:r w:rsidRPr="00616987">
              <w:rPr>
                <w:rFonts w:ascii="Calibri" w:hAnsi="Calibri"/>
                <w:sz w:val="22"/>
                <w:szCs w:val="22"/>
              </w:rPr>
              <w:t>:</w:t>
            </w:r>
          </w:p>
          <w:p w14:paraId="3FF40C97" w14:textId="686CEE23" w:rsidR="00FB3FBF" w:rsidRPr="00EA7904" w:rsidRDefault="004C6E1C" w:rsidP="00EA7904">
            <w:pPr>
              <w:pStyle w:val="ListParagraph"/>
              <w:numPr>
                <w:ilvl w:val="0"/>
                <w:numId w:val="54"/>
              </w:numPr>
              <w:rPr>
                <w:rFonts w:ascii="Calibri" w:hAnsi="Calibri"/>
                <w:sz w:val="22"/>
                <w:szCs w:val="22"/>
              </w:rPr>
            </w:pPr>
            <w:r w:rsidRPr="00EA7904">
              <w:rPr>
                <w:rFonts w:ascii="Calibri" w:hAnsi="Calibri"/>
                <w:sz w:val="22"/>
                <w:szCs w:val="22"/>
              </w:rPr>
              <w:t xml:space="preserve">Rowe, </w:t>
            </w:r>
            <w:r w:rsidRPr="00EA7904">
              <w:rPr>
                <w:rFonts w:ascii="Calibri" w:hAnsi="Calibri"/>
                <w:sz w:val="22"/>
                <w:szCs w:val="22"/>
                <w:u w:val="single"/>
              </w:rPr>
              <w:t>Machine Musicianship</w:t>
            </w:r>
            <w:r w:rsidRPr="00EA7904">
              <w:rPr>
                <w:rFonts w:ascii="Calibri" w:hAnsi="Calibri"/>
                <w:sz w:val="22"/>
                <w:szCs w:val="22"/>
              </w:rPr>
              <w:t>, Chapter 3: “Subsymbolic Processes,” section 3.1: “Neural Networks</w:t>
            </w:r>
            <w:r w:rsidR="009A425F" w:rsidRPr="00EA7904">
              <w:rPr>
                <w:rFonts w:ascii="Calibri" w:hAnsi="Calibri"/>
                <w:sz w:val="22"/>
                <w:szCs w:val="22"/>
              </w:rPr>
              <w:t>,</w:t>
            </w:r>
            <w:r w:rsidRPr="00EA7904">
              <w:rPr>
                <w:rFonts w:ascii="Calibri" w:hAnsi="Calibri"/>
                <w:sz w:val="22"/>
                <w:szCs w:val="22"/>
              </w:rPr>
              <w:t>”</w:t>
            </w:r>
            <w:r w:rsidR="009A425F" w:rsidRPr="00EA7904">
              <w:rPr>
                <w:rFonts w:ascii="Calibri" w:hAnsi="Calibri"/>
                <w:sz w:val="22"/>
                <w:szCs w:val="22"/>
              </w:rPr>
              <w:t xml:space="preserve"> pp. 93-110.</w:t>
            </w:r>
          </w:p>
          <w:p w14:paraId="3814C9BF" w14:textId="640B19F6" w:rsidR="002F3E0F" w:rsidRPr="00616987" w:rsidRDefault="002F3E0F" w:rsidP="00B97B9F">
            <w:pPr>
              <w:rPr>
                <w:rFonts w:ascii="Calibri" w:hAnsi="Calibri"/>
                <w:sz w:val="22"/>
                <w:szCs w:val="22"/>
              </w:rPr>
            </w:pPr>
          </w:p>
        </w:tc>
      </w:tr>
      <w:tr w:rsidR="002F3E0F" w:rsidRPr="00616987" w14:paraId="69F51645" w14:textId="77777777" w:rsidTr="00253AA0">
        <w:tc>
          <w:tcPr>
            <w:tcW w:w="828" w:type="dxa"/>
          </w:tcPr>
          <w:p w14:paraId="79E73C53"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14</w:t>
            </w:r>
          </w:p>
        </w:tc>
        <w:tc>
          <w:tcPr>
            <w:tcW w:w="8028" w:type="dxa"/>
          </w:tcPr>
          <w:p w14:paraId="5513DA06" w14:textId="77777777" w:rsidR="005555CE" w:rsidRPr="00EA7904" w:rsidRDefault="00DA684F" w:rsidP="00B97B9F">
            <w:pPr>
              <w:ind w:left="720"/>
              <w:contextualSpacing/>
              <w:rPr>
                <w:rFonts w:ascii="Calibri" w:hAnsi="Calibri"/>
                <w:sz w:val="22"/>
                <w:szCs w:val="22"/>
                <w:u w:val="single"/>
              </w:rPr>
            </w:pPr>
            <w:r w:rsidRPr="00EA7904">
              <w:rPr>
                <w:rFonts w:ascii="Calibri" w:hAnsi="Calibri"/>
                <w:sz w:val="22"/>
                <w:szCs w:val="22"/>
                <w:u w:val="single"/>
              </w:rPr>
              <w:t>Lab week</w:t>
            </w:r>
          </w:p>
          <w:p w14:paraId="175EB599" w14:textId="77777777" w:rsidR="005555CE" w:rsidRPr="00616987" w:rsidRDefault="005555CE" w:rsidP="00B97B9F">
            <w:pPr>
              <w:rPr>
                <w:rFonts w:ascii="Calibri" w:hAnsi="Calibri"/>
                <w:sz w:val="22"/>
                <w:szCs w:val="22"/>
              </w:rPr>
            </w:pPr>
          </w:p>
          <w:p w14:paraId="630EFE2D" w14:textId="77777777" w:rsidR="002F3E0F" w:rsidRPr="00616987" w:rsidRDefault="00C55CE6" w:rsidP="00B97B9F">
            <w:pPr>
              <w:rPr>
                <w:rFonts w:ascii="Calibri" w:hAnsi="Calibri"/>
                <w:sz w:val="22"/>
                <w:szCs w:val="22"/>
              </w:rPr>
            </w:pPr>
            <w:r w:rsidRPr="00EA7904">
              <w:rPr>
                <w:rFonts w:ascii="Calibri" w:hAnsi="Calibri"/>
                <w:b/>
                <w:sz w:val="22"/>
                <w:szCs w:val="22"/>
              </w:rPr>
              <w:t>Assignment 9</w:t>
            </w:r>
            <w:r w:rsidRPr="00616987">
              <w:rPr>
                <w:rFonts w:ascii="Calibri" w:hAnsi="Calibri"/>
                <w:sz w:val="22"/>
                <w:szCs w:val="22"/>
              </w:rPr>
              <w:t xml:space="preserve">: </w:t>
            </w:r>
            <w:r w:rsidR="002F3E0F" w:rsidRPr="00616987">
              <w:rPr>
                <w:rFonts w:ascii="Calibri" w:hAnsi="Calibri"/>
                <w:sz w:val="22"/>
                <w:szCs w:val="22"/>
              </w:rPr>
              <w:t>Students develop and train an ANN to recognize the notes of the chromatic scale.</w:t>
            </w:r>
          </w:p>
          <w:p w14:paraId="37022FEB" w14:textId="3B0F7F5C" w:rsidR="000D4A3E" w:rsidRPr="00616987" w:rsidRDefault="000D4A3E" w:rsidP="00B97B9F">
            <w:pPr>
              <w:rPr>
                <w:rFonts w:ascii="Calibri" w:hAnsi="Calibri"/>
                <w:sz w:val="22"/>
                <w:szCs w:val="22"/>
              </w:rPr>
            </w:pPr>
          </w:p>
        </w:tc>
      </w:tr>
      <w:tr w:rsidR="002F3E0F" w:rsidRPr="00616987" w14:paraId="6750DB03" w14:textId="77777777" w:rsidTr="00253AA0">
        <w:tc>
          <w:tcPr>
            <w:tcW w:w="828" w:type="dxa"/>
          </w:tcPr>
          <w:p w14:paraId="7A645557" w14:textId="77777777" w:rsidR="002F3E0F" w:rsidRPr="00616987" w:rsidRDefault="002F3E0F" w:rsidP="00B97B9F">
            <w:pPr>
              <w:rPr>
                <w:rFonts w:ascii="Calibri" w:hAnsi="Calibri" w:cs="Arial"/>
                <w:color w:val="343434"/>
                <w:sz w:val="22"/>
                <w:szCs w:val="22"/>
              </w:rPr>
            </w:pPr>
            <w:r w:rsidRPr="00616987">
              <w:rPr>
                <w:rFonts w:ascii="Calibri" w:hAnsi="Calibri" w:cs="Arial"/>
                <w:color w:val="343434"/>
                <w:sz w:val="22"/>
                <w:szCs w:val="22"/>
              </w:rPr>
              <w:t>15</w:t>
            </w:r>
          </w:p>
        </w:tc>
        <w:tc>
          <w:tcPr>
            <w:tcW w:w="8028" w:type="dxa"/>
          </w:tcPr>
          <w:p w14:paraId="352D1C2E" w14:textId="27D8A103" w:rsidR="000D4A3E" w:rsidRPr="00EA7904" w:rsidRDefault="005E69E0" w:rsidP="00B97B9F">
            <w:pPr>
              <w:ind w:left="720"/>
              <w:contextualSpacing/>
              <w:rPr>
                <w:rFonts w:ascii="Calibri" w:hAnsi="Calibri"/>
                <w:sz w:val="22"/>
                <w:szCs w:val="22"/>
                <w:u w:val="single"/>
              </w:rPr>
            </w:pPr>
            <w:r w:rsidRPr="00EA7904">
              <w:rPr>
                <w:rFonts w:ascii="Calibri" w:hAnsi="Calibri"/>
                <w:sz w:val="22"/>
                <w:szCs w:val="22"/>
                <w:u w:val="single"/>
              </w:rPr>
              <w:t>Lab week</w:t>
            </w:r>
          </w:p>
          <w:p w14:paraId="4D4366D0" w14:textId="77777777" w:rsidR="000D4A3E" w:rsidRPr="00616987" w:rsidRDefault="000D4A3E" w:rsidP="00B97B9F">
            <w:pPr>
              <w:rPr>
                <w:rFonts w:ascii="Calibri" w:hAnsi="Calibri"/>
                <w:sz w:val="22"/>
                <w:szCs w:val="22"/>
              </w:rPr>
            </w:pPr>
          </w:p>
          <w:p w14:paraId="71510FE8" w14:textId="77777777" w:rsidR="002F3E0F" w:rsidRPr="00616987" w:rsidRDefault="000D4A3E" w:rsidP="00B97B9F">
            <w:pPr>
              <w:rPr>
                <w:rFonts w:ascii="Calibri" w:hAnsi="Calibri"/>
                <w:sz w:val="22"/>
                <w:szCs w:val="22"/>
              </w:rPr>
            </w:pPr>
            <w:r w:rsidRPr="00EA7904">
              <w:rPr>
                <w:rFonts w:ascii="Calibri" w:hAnsi="Calibri"/>
                <w:b/>
                <w:sz w:val="22"/>
                <w:szCs w:val="22"/>
              </w:rPr>
              <w:t>Assignment 10</w:t>
            </w:r>
            <w:r w:rsidRPr="00616987">
              <w:rPr>
                <w:rFonts w:ascii="Calibri" w:hAnsi="Calibri"/>
                <w:sz w:val="22"/>
                <w:szCs w:val="22"/>
              </w:rPr>
              <w:t xml:space="preserve">: </w:t>
            </w:r>
            <w:r w:rsidR="002F3E0F" w:rsidRPr="00616987">
              <w:rPr>
                <w:rFonts w:ascii="Calibri" w:hAnsi="Calibri"/>
                <w:sz w:val="22"/>
                <w:szCs w:val="22"/>
              </w:rPr>
              <w:t>Students apply their ANN’s to more or less appropriate target data sets and observe the outcomes.</w:t>
            </w:r>
          </w:p>
          <w:p w14:paraId="762AE99B" w14:textId="2DCC24C9" w:rsidR="006504A6" w:rsidRPr="00616987" w:rsidRDefault="006504A6" w:rsidP="00B97B9F">
            <w:pPr>
              <w:rPr>
                <w:rFonts w:ascii="Calibri" w:hAnsi="Calibri"/>
                <w:sz w:val="22"/>
                <w:szCs w:val="22"/>
              </w:rPr>
            </w:pPr>
          </w:p>
        </w:tc>
      </w:tr>
    </w:tbl>
    <w:p w14:paraId="23EEFE19" w14:textId="77777777" w:rsidR="002F3E0F" w:rsidRPr="00616987" w:rsidRDefault="002F3E0F" w:rsidP="00B97B9F">
      <w:pPr>
        <w:rPr>
          <w:rFonts w:ascii="Calibri" w:hAnsi="Calibri"/>
          <w:sz w:val="22"/>
          <w:szCs w:val="22"/>
        </w:rPr>
      </w:pPr>
      <w:bookmarkStart w:id="15" w:name="_Toc277626762"/>
    </w:p>
    <w:p w14:paraId="2296D02A" w14:textId="77777777" w:rsidR="002F3E0F" w:rsidRPr="00616987" w:rsidRDefault="002F3E0F" w:rsidP="00B97B9F">
      <w:pPr>
        <w:pStyle w:val="Heading2"/>
        <w:numPr>
          <w:ilvl w:val="0"/>
          <w:numId w:val="0"/>
        </w:numPr>
      </w:pPr>
      <w:r w:rsidRPr="00616987">
        <w:t>GRADE POLICY AND PROCEDURE</w:t>
      </w:r>
      <w:bookmarkEnd w:id="15"/>
    </w:p>
    <w:p w14:paraId="0EBC8EE3" w14:textId="77777777" w:rsidR="002F3E0F" w:rsidRPr="00616987" w:rsidRDefault="002F3E0F" w:rsidP="00B97B9F"/>
    <w:p w14:paraId="72C253B5" w14:textId="77777777" w:rsidR="002F3E0F" w:rsidRPr="00616987" w:rsidRDefault="002F3E0F" w:rsidP="00B97B9F">
      <w:pPr>
        <w:rPr>
          <w:rFonts w:ascii="Calibri" w:hAnsi="Calibri"/>
          <w:sz w:val="22"/>
          <w:szCs w:val="22"/>
          <w:u w:val="single"/>
        </w:rPr>
      </w:pPr>
      <w:r w:rsidRPr="00616987">
        <w:rPr>
          <w:rFonts w:ascii="Calibri" w:hAnsi="Calibri"/>
          <w:sz w:val="22"/>
          <w:szCs w:val="22"/>
          <w:u w:val="single"/>
        </w:rPr>
        <w:t>Email</w:t>
      </w:r>
    </w:p>
    <w:p w14:paraId="24123E44" w14:textId="77777777" w:rsidR="002F3E0F" w:rsidRPr="00616987" w:rsidRDefault="002F3E0F" w:rsidP="00B97B9F">
      <w:pPr>
        <w:rPr>
          <w:rFonts w:ascii="Calibri" w:hAnsi="Calibri"/>
          <w:sz w:val="22"/>
          <w:szCs w:val="22"/>
        </w:rPr>
      </w:pPr>
      <w:r w:rsidRPr="00616987">
        <w:rPr>
          <w:rFonts w:ascii="Calibri" w:hAnsi="Calibri"/>
          <w:sz w:val="22"/>
          <w:szCs w:val="22"/>
        </w:rPr>
        <w:t>Students are required to use official City Tech email for correspondence and account sign-ups.  Messages from private email addresses will be ignored.</w:t>
      </w:r>
    </w:p>
    <w:p w14:paraId="6AEB85C0" w14:textId="77777777" w:rsidR="002F3E0F" w:rsidRPr="00616987" w:rsidRDefault="002F3E0F" w:rsidP="00B97B9F">
      <w:pPr>
        <w:rPr>
          <w:rFonts w:ascii="Calibri" w:hAnsi="Calibri"/>
          <w:sz w:val="22"/>
          <w:szCs w:val="22"/>
          <w:u w:val="single"/>
        </w:rPr>
      </w:pPr>
    </w:p>
    <w:p w14:paraId="687708CA" w14:textId="77777777" w:rsidR="002F3E0F" w:rsidRPr="00616987" w:rsidRDefault="002F3E0F" w:rsidP="00B97B9F">
      <w:pPr>
        <w:rPr>
          <w:rFonts w:ascii="Calibri" w:hAnsi="Calibri"/>
          <w:sz w:val="22"/>
          <w:szCs w:val="22"/>
          <w:u w:val="single"/>
        </w:rPr>
      </w:pPr>
      <w:r w:rsidRPr="00616987">
        <w:rPr>
          <w:rFonts w:ascii="Calibri" w:hAnsi="Calibri"/>
          <w:sz w:val="22"/>
          <w:szCs w:val="22"/>
          <w:u w:val="single"/>
        </w:rPr>
        <w:t>Academic Integrity</w:t>
      </w:r>
    </w:p>
    <w:p w14:paraId="399918E8" w14:textId="77777777" w:rsidR="002F3E0F" w:rsidRPr="00616987" w:rsidRDefault="002F3E0F" w:rsidP="00B97B9F">
      <w:pPr>
        <w:rPr>
          <w:rFonts w:ascii="Calibri" w:hAnsi="Calibri"/>
          <w:sz w:val="22"/>
          <w:szCs w:val="22"/>
        </w:rPr>
      </w:pPr>
      <w:r w:rsidRPr="00616987">
        <w:rPr>
          <w:rFonts w:ascii="Calibri" w:hAnsi="Calibr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415D48DC" w14:textId="77777777" w:rsidR="002F3E0F" w:rsidRPr="00616987" w:rsidRDefault="002F3E0F" w:rsidP="00B97B9F">
      <w:pPr>
        <w:rPr>
          <w:rFonts w:ascii="Calibri" w:hAnsi="Calibri"/>
          <w:sz w:val="22"/>
          <w:szCs w:val="22"/>
          <w:u w:val="single"/>
        </w:rPr>
      </w:pPr>
    </w:p>
    <w:p w14:paraId="32C0EBD3" w14:textId="77777777" w:rsidR="002F3E0F" w:rsidRPr="00616987" w:rsidRDefault="002F3E0F" w:rsidP="00B97B9F">
      <w:pPr>
        <w:rPr>
          <w:rFonts w:ascii="Calibri" w:hAnsi="Calibri"/>
          <w:sz w:val="22"/>
          <w:szCs w:val="22"/>
          <w:u w:val="single"/>
        </w:rPr>
      </w:pPr>
      <w:r w:rsidRPr="00616987">
        <w:rPr>
          <w:rFonts w:ascii="Calibri" w:hAnsi="Calibri"/>
          <w:sz w:val="22"/>
          <w:szCs w:val="22"/>
          <w:u w:val="single"/>
        </w:rPr>
        <w:lastRenderedPageBreak/>
        <w:t xml:space="preserve">Grading/Deadlines </w:t>
      </w:r>
    </w:p>
    <w:p w14:paraId="2E23D791" w14:textId="22C0CCBC" w:rsidR="002F3E0F" w:rsidRPr="00616987" w:rsidRDefault="002F3E0F" w:rsidP="00B97B9F">
      <w:pPr>
        <w:rPr>
          <w:rFonts w:ascii="Calibri" w:hAnsi="Calibri"/>
          <w:b/>
          <w:sz w:val="22"/>
          <w:szCs w:val="22"/>
        </w:rPr>
      </w:pPr>
      <w:r w:rsidRPr="00616987">
        <w:rPr>
          <w:rFonts w:ascii="Calibri" w:hAnsi="Calibri"/>
          <w:sz w:val="22"/>
          <w:szCs w:val="22"/>
        </w:rPr>
        <w:t xml:space="preserve">Students must complete all lab assignments.  </w:t>
      </w:r>
      <w:r w:rsidRPr="00616987">
        <w:rPr>
          <w:rFonts w:ascii="Calibri" w:hAnsi="Calibri"/>
          <w:b/>
          <w:sz w:val="22"/>
          <w:szCs w:val="22"/>
        </w:rPr>
        <w:t xml:space="preserve">All students must sign up for a Github repository and bring a USB drive to class </w:t>
      </w:r>
      <w:r w:rsidRPr="00616987">
        <w:rPr>
          <w:rFonts w:ascii="Calibri" w:hAnsi="Calibri"/>
          <w:sz w:val="22"/>
          <w:szCs w:val="22"/>
        </w:rPr>
        <w:t xml:space="preserve">– without these items, you will be unable to submit work.  Lecture and lab classes alternate, and the coding assignment for each lab </w:t>
      </w:r>
      <w:r w:rsidR="00595E23" w:rsidRPr="00616987">
        <w:rPr>
          <w:rFonts w:ascii="Calibri" w:hAnsi="Calibri"/>
          <w:sz w:val="22"/>
          <w:szCs w:val="22"/>
        </w:rPr>
        <w:t>are</w:t>
      </w:r>
      <w:r w:rsidR="00E052F1" w:rsidRPr="00616987">
        <w:rPr>
          <w:rFonts w:ascii="Calibri" w:hAnsi="Calibri"/>
          <w:sz w:val="22"/>
          <w:szCs w:val="22"/>
        </w:rPr>
        <w:t xml:space="preserve"> </w:t>
      </w:r>
      <w:r w:rsidRPr="00616987">
        <w:rPr>
          <w:rFonts w:ascii="Calibri" w:hAnsi="Calibri"/>
          <w:sz w:val="22"/>
          <w:szCs w:val="22"/>
        </w:rPr>
        <w:t xml:space="preserve">due in your Github repository 24 hours prior to the following lecture.  </w:t>
      </w:r>
      <w:r w:rsidRPr="00616987">
        <w:rPr>
          <w:rFonts w:ascii="Calibri" w:hAnsi="Calibri"/>
          <w:b/>
          <w:sz w:val="22"/>
          <w:szCs w:val="22"/>
        </w:rPr>
        <w:t xml:space="preserve">There are </w:t>
      </w:r>
      <w:r w:rsidR="00DE2480" w:rsidRPr="00616987">
        <w:rPr>
          <w:rFonts w:ascii="Calibri" w:hAnsi="Calibri"/>
          <w:b/>
          <w:sz w:val="22"/>
          <w:szCs w:val="22"/>
        </w:rPr>
        <w:t>3</w:t>
      </w:r>
      <w:r w:rsidRPr="00616987">
        <w:rPr>
          <w:rFonts w:ascii="Calibri" w:hAnsi="Calibri"/>
          <w:b/>
          <w:sz w:val="22"/>
          <w:szCs w:val="22"/>
        </w:rPr>
        <w:t xml:space="preserve"> conditions that warrant a failing grade for an assignment (note that avoiding these conditions does not necessarily guarantee a passing grade):</w:t>
      </w:r>
    </w:p>
    <w:p w14:paraId="3011AE51" w14:textId="77777777" w:rsidR="002F3E0F" w:rsidRPr="00616987" w:rsidRDefault="002F3E0F" w:rsidP="00B97B9F">
      <w:pPr>
        <w:rPr>
          <w:rFonts w:ascii="Calibri" w:hAnsi="Calibri"/>
          <w:b/>
          <w:sz w:val="22"/>
          <w:szCs w:val="22"/>
        </w:rPr>
      </w:pPr>
    </w:p>
    <w:p w14:paraId="31592EB2" w14:textId="597B05F6" w:rsidR="002F3E0F" w:rsidRPr="00616987" w:rsidRDefault="0067306D" w:rsidP="00B97B9F">
      <w:pPr>
        <w:pStyle w:val="ListParagraph"/>
        <w:numPr>
          <w:ilvl w:val="0"/>
          <w:numId w:val="34"/>
        </w:numPr>
        <w:rPr>
          <w:rFonts w:ascii="Calibri" w:hAnsi="Calibri"/>
          <w:b/>
          <w:sz w:val="22"/>
          <w:szCs w:val="22"/>
        </w:rPr>
      </w:pPr>
      <w:r>
        <w:rPr>
          <w:rFonts w:ascii="Calibri" w:hAnsi="Calibri"/>
          <w:b/>
          <w:sz w:val="22"/>
          <w:szCs w:val="22"/>
        </w:rPr>
        <w:t>Minimal code</w:t>
      </w:r>
      <w:r w:rsidR="003335E1" w:rsidRPr="00616987">
        <w:rPr>
          <w:rFonts w:ascii="Calibri" w:hAnsi="Calibri"/>
          <w:b/>
          <w:sz w:val="22"/>
          <w:szCs w:val="22"/>
        </w:rPr>
        <w:t xml:space="preserve"> that </w:t>
      </w:r>
      <w:r w:rsidR="006C37CD" w:rsidRPr="00616987">
        <w:rPr>
          <w:rFonts w:ascii="Calibri" w:hAnsi="Calibri"/>
          <w:b/>
          <w:sz w:val="22"/>
          <w:szCs w:val="22"/>
        </w:rPr>
        <w:t xml:space="preserve">evidences a lack of any significant attempt to fulfill the </w:t>
      </w:r>
      <w:r w:rsidR="00ED56E2" w:rsidRPr="00616987">
        <w:rPr>
          <w:rFonts w:ascii="Calibri" w:hAnsi="Calibri"/>
          <w:b/>
          <w:sz w:val="22"/>
          <w:szCs w:val="22"/>
        </w:rPr>
        <w:t>assigned</w:t>
      </w:r>
      <w:r w:rsidR="006C37CD" w:rsidRPr="00616987">
        <w:rPr>
          <w:rFonts w:ascii="Calibri" w:hAnsi="Calibri"/>
          <w:b/>
          <w:sz w:val="22"/>
          <w:szCs w:val="22"/>
        </w:rPr>
        <w:t xml:space="preserve"> objectives.</w:t>
      </w:r>
    </w:p>
    <w:p w14:paraId="45613144" w14:textId="77777777" w:rsidR="002F3E0F" w:rsidRPr="00616987" w:rsidRDefault="002F3E0F" w:rsidP="00B97B9F">
      <w:pPr>
        <w:pStyle w:val="ListParagraph"/>
        <w:numPr>
          <w:ilvl w:val="0"/>
          <w:numId w:val="34"/>
        </w:numPr>
        <w:rPr>
          <w:rFonts w:ascii="Calibri" w:hAnsi="Calibri"/>
          <w:b/>
          <w:sz w:val="22"/>
          <w:szCs w:val="22"/>
        </w:rPr>
      </w:pPr>
      <w:r w:rsidRPr="00616987">
        <w:rPr>
          <w:rFonts w:ascii="Calibri" w:hAnsi="Calibri"/>
          <w:b/>
          <w:sz w:val="22"/>
          <w:szCs w:val="22"/>
        </w:rPr>
        <w:t>Any code in an assignment has been plagiarized (this does not include identical work from pairs of programmers who have been allowed to work together).</w:t>
      </w:r>
    </w:p>
    <w:p w14:paraId="3CABC5EF" w14:textId="77777777" w:rsidR="002F3E0F" w:rsidRPr="00616987" w:rsidRDefault="002F3E0F" w:rsidP="00B97B9F">
      <w:pPr>
        <w:pStyle w:val="ListParagraph"/>
        <w:numPr>
          <w:ilvl w:val="0"/>
          <w:numId w:val="34"/>
        </w:numPr>
        <w:rPr>
          <w:rFonts w:ascii="Calibri" w:hAnsi="Calibri"/>
          <w:b/>
          <w:sz w:val="22"/>
          <w:szCs w:val="22"/>
        </w:rPr>
      </w:pPr>
      <w:r w:rsidRPr="00616987">
        <w:rPr>
          <w:rFonts w:ascii="Calibri" w:hAnsi="Calibri"/>
          <w:b/>
          <w:sz w:val="22"/>
          <w:szCs w:val="22"/>
        </w:rPr>
        <w:t>The assignment is not received before the deadline, or you have not set up a Github account before the deadline.</w:t>
      </w:r>
    </w:p>
    <w:p w14:paraId="24D53F90" w14:textId="77777777" w:rsidR="002F3E0F" w:rsidRPr="00616987" w:rsidRDefault="002F3E0F" w:rsidP="00B97B9F">
      <w:pPr>
        <w:rPr>
          <w:rFonts w:ascii="Calibri" w:hAnsi="Calibri"/>
          <w:sz w:val="22"/>
          <w:szCs w:val="22"/>
        </w:rPr>
      </w:pPr>
    </w:p>
    <w:p w14:paraId="6A7069AA" w14:textId="5FA09B03" w:rsidR="002F3E0F" w:rsidRPr="00616987" w:rsidRDefault="002F3E0F" w:rsidP="00EA7904">
      <w:pPr>
        <w:spacing w:after="120"/>
      </w:pPr>
      <w:r w:rsidRPr="00616987">
        <w:rPr>
          <w:rFonts w:ascii="Calibri" w:hAnsi="Calibri"/>
          <w:sz w:val="22"/>
          <w:szCs w:val="22"/>
        </w:rPr>
        <w:t>Note that there are 10 lab assignments.  Lab assignments will receive comments on Github.  These will be visible to all members of the class.  Based on suggestions for improvement, lab assignments may be resubmitted for a revised grade up to one week after the initial due date.  The revised grade will be averaged with the initial grade.  Each of the 10 assignments is worth 10 points</w:t>
      </w:r>
      <w:bookmarkStart w:id="16" w:name="_Toc277626763"/>
      <w:r w:rsidRPr="00616987">
        <w:rPr>
          <w:rFonts w:ascii="Calibri" w:hAnsi="Calibri"/>
          <w:sz w:val="22"/>
          <w:szCs w:val="22"/>
        </w:rPr>
        <w:t>.</w:t>
      </w:r>
    </w:p>
    <w:p w14:paraId="75928076" w14:textId="2F67AA77" w:rsidR="002F3E0F" w:rsidRPr="00616987" w:rsidRDefault="002F3E0F" w:rsidP="00B97B9F">
      <w:pPr>
        <w:pStyle w:val="Heading2"/>
        <w:numPr>
          <w:ilvl w:val="0"/>
          <w:numId w:val="0"/>
        </w:numPr>
      </w:pPr>
      <w:r w:rsidRPr="00616987">
        <w:t>INSTRUCTIONAL MATERIALS</w:t>
      </w:r>
      <w:bookmarkEnd w:id="16"/>
    </w:p>
    <w:p w14:paraId="0E0542C4" w14:textId="40704544" w:rsidR="002F3E0F" w:rsidRPr="00616987" w:rsidRDefault="002F3E0F" w:rsidP="00B97B9F">
      <w:pPr>
        <w:rPr>
          <w:rFonts w:ascii="Calibri" w:hAnsi="Calibri"/>
          <w:sz w:val="22"/>
          <w:szCs w:val="22"/>
        </w:rPr>
      </w:pPr>
      <w:r w:rsidRPr="00616987">
        <w:rPr>
          <w:rFonts w:ascii="Calibri" w:hAnsi="Calibri"/>
          <w:sz w:val="22"/>
          <w:szCs w:val="22"/>
        </w:rPr>
        <w:t xml:space="preserve">The articles </w:t>
      </w:r>
      <w:r w:rsidR="003270A3" w:rsidRPr="00616987">
        <w:rPr>
          <w:rFonts w:ascii="Calibri" w:hAnsi="Calibri"/>
          <w:sz w:val="22"/>
          <w:szCs w:val="22"/>
        </w:rPr>
        <w:t xml:space="preserve">listed in the weekly course outline </w:t>
      </w:r>
      <w:r w:rsidRPr="00616987">
        <w:rPr>
          <w:rFonts w:ascii="Calibri" w:hAnsi="Calibri"/>
          <w:sz w:val="22"/>
          <w:szCs w:val="22"/>
        </w:rPr>
        <w:t>provide examples of the kinds of readings that will accompany each lecture topic. We will use exclusively free, open, or fair-use readings.</w:t>
      </w:r>
      <w:bookmarkStart w:id="17" w:name="_Toc277626764"/>
    </w:p>
    <w:p w14:paraId="7ADF1059" w14:textId="77777777" w:rsidR="002F3E0F" w:rsidRPr="00616987" w:rsidRDefault="002F3E0F" w:rsidP="00B97B9F">
      <w:pPr>
        <w:pStyle w:val="Heading2"/>
        <w:numPr>
          <w:ilvl w:val="0"/>
          <w:numId w:val="0"/>
        </w:numPr>
      </w:pPr>
      <w:r w:rsidRPr="00616987">
        <w:t>LIBRARY RESOURCES AND BIBLIOGRAPHY</w:t>
      </w:r>
      <w:bookmarkEnd w:id="17"/>
    </w:p>
    <w:p w14:paraId="5A831A8B" w14:textId="77777777" w:rsidR="002F3E0F" w:rsidRPr="00616987" w:rsidRDefault="002F3E0F" w:rsidP="00B97B9F">
      <w:pPr>
        <w:rPr>
          <w:rFonts w:ascii="Calibri" w:hAnsi="Calibri"/>
          <w:sz w:val="22"/>
          <w:szCs w:val="22"/>
        </w:rPr>
      </w:pPr>
      <w:r w:rsidRPr="00616987">
        <w:rPr>
          <w:rFonts w:ascii="Calibri" w:hAnsi="Calibri"/>
          <w:sz w:val="22"/>
          <w:szCs w:val="22"/>
        </w:rPr>
        <w:t>No library resources will be required to supplement the instructional materials listed above.</w:t>
      </w:r>
    </w:p>
    <w:p w14:paraId="729E3C35" w14:textId="2A9B835D" w:rsidR="002F3E0F" w:rsidRPr="00EA7904" w:rsidRDefault="0063260E" w:rsidP="00EA7904">
      <w:pPr>
        <w:tabs>
          <w:tab w:val="left" w:pos="2784"/>
        </w:tabs>
        <w:rPr>
          <w:rFonts w:ascii="Calibri" w:hAnsi="Calibri"/>
          <w:sz w:val="22"/>
          <w:szCs w:val="22"/>
        </w:rPr>
      </w:pPr>
      <w:r w:rsidRPr="00EA7904">
        <w:rPr>
          <w:rFonts w:ascii="Calibri" w:hAnsi="Calibri"/>
          <w:sz w:val="22"/>
          <w:szCs w:val="22"/>
        </w:rPr>
        <w:tab/>
      </w:r>
    </w:p>
    <w:p w14:paraId="3B78A4CE" w14:textId="77777777" w:rsidR="002F3E0F" w:rsidRPr="00616987" w:rsidRDefault="002F3E0F" w:rsidP="00EA7904">
      <w:pPr>
        <w:pStyle w:val="Heading1"/>
        <w:numPr>
          <w:ilvl w:val="0"/>
          <w:numId w:val="0"/>
        </w:numPr>
      </w:pPr>
      <w:bookmarkStart w:id="18" w:name="_Toc277626765"/>
      <w:r w:rsidRPr="00616987">
        <w:t>COURSE NEED ASSESSMENT</w:t>
      </w:r>
      <w:bookmarkEnd w:id="18"/>
    </w:p>
    <w:p w14:paraId="1E574DE0" w14:textId="77777777" w:rsidR="002F3E0F" w:rsidRPr="00616987" w:rsidRDefault="002F3E0F" w:rsidP="00B97B9F">
      <w:pPr>
        <w:pStyle w:val="Heading2"/>
        <w:numPr>
          <w:ilvl w:val="0"/>
          <w:numId w:val="0"/>
        </w:numPr>
      </w:pPr>
      <w:bookmarkStart w:id="19" w:name="_Toc277626766"/>
      <w:r w:rsidRPr="00616987">
        <w:t>TARGET STUDENTS</w:t>
      </w:r>
      <w:bookmarkEnd w:id="19"/>
    </w:p>
    <w:p w14:paraId="16535874" w14:textId="77777777" w:rsidR="002F3E0F" w:rsidRPr="00616987" w:rsidRDefault="002F3E0F" w:rsidP="00B97B9F">
      <w:pPr>
        <w:spacing w:after="120"/>
        <w:rPr>
          <w:rFonts w:ascii="Calibri" w:hAnsi="Calibri"/>
          <w:sz w:val="22"/>
          <w:szCs w:val="22"/>
        </w:rPr>
      </w:pPr>
      <w:r w:rsidRPr="00616987">
        <w:rPr>
          <w:rFonts w:ascii="Calibri" w:hAnsi="Calibri"/>
          <w:sz w:val="22"/>
          <w:szCs w:val="22"/>
        </w:rPr>
        <w:t>This course targets students pursuing the BTech in Emerging Media Technologies.  The course will be an advanced elective for all students in the Emerging Media Technologies program.</w:t>
      </w:r>
    </w:p>
    <w:p w14:paraId="167517F6" w14:textId="77777777" w:rsidR="002F3E0F" w:rsidRPr="00616987" w:rsidRDefault="002F3E0F" w:rsidP="00B97B9F">
      <w:pPr>
        <w:pStyle w:val="Heading2"/>
        <w:numPr>
          <w:ilvl w:val="0"/>
          <w:numId w:val="0"/>
        </w:numPr>
      </w:pPr>
      <w:bookmarkStart w:id="20" w:name="_Toc277626767"/>
      <w:r w:rsidRPr="00616987">
        <w:t>PROJECTED HEADCOUNTS</w:t>
      </w:r>
      <w:bookmarkEnd w:id="20"/>
    </w:p>
    <w:p w14:paraId="2524E63A" w14:textId="77777777" w:rsidR="002F3E0F" w:rsidRPr="00616987" w:rsidRDefault="002F3E0F" w:rsidP="00B97B9F">
      <w:pPr>
        <w:tabs>
          <w:tab w:val="left" w:pos="1460"/>
        </w:tabs>
        <w:spacing w:after="120"/>
        <w:rPr>
          <w:rFonts w:ascii="Calibri" w:hAnsi="Calibri"/>
          <w:sz w:val="22"/>
          <w:szCs w:val="22"/>
        </w:rPr>
      </w:pPr>
      <w:r w:rsidRPr="00616987">
        <w:rPr>
          <w:rFonts w:ascii="Calibri" w:hAnsi="Calibri"/>
          <w:sz w:val="22"/>
          <w:szCs w:val="22"/>
        </w:rPr>
        <w:t xml:space="preserve">Course capacity will be capped at 16, and we expect to offer the course once a year until enrollment levels necessitate an offering every semester. </w:t>
      </w:r>
    </w:p>
    <w:p w14:paraId="13A0F8D8" w14:textId="77777777" w:rsidR="002F3E0F" w:rsidRPr="00616987" w:rsidRDefault="002F3E0F" w:rsidP="00B97B9F">
      <w:pPr>
        <w:pStyle w:val="Heading2"/>
        <w:numPr>
          <w:ilvl w:val="0"/>
          <w:numId w:val="0"/>
        </w:numPr>
      </w:pPr>
      <w:bookmarkStart w:id="21" w:name="_Toc277626768"/>
      <w:r w:rsidRPr="00616987">
        <w:t>PHYSICAL RESOURCES</w:t>
      </w:r>
      <w:bookmarkEnd w:id="21"/>
    </w:p>
    <w:p w14:paraId="21772BAC" w14:textId="77777777" w:rsidR="002F3E0F" w:rsidRPr="00616987" w:rsidRDefault="002F3E0F" w:rsidP="00B97B9F">
      <w:pPr>
        <w:spacing w:after="120"/>
        <w:rPr>
          <w:rFonts w:ascii="Calibri" w:hAnsi="Calibri"/>
          <w:sz w:val="22"/>
          <w:szCs w:val="22"/>
        </w:rPr>
      </w:pPr>
      <w:r w:rsidRPr="00616987">
        <w:rPr>
          <w:rFonts w:ascii="Calibri" w:hAnsi="Calibri"/>
          <w:sz w:val="22"/>
          <w:szCs w:val="22"/>
        </w:rPr>
        <w:t xml:space="preserve">One computer lab accommodating 16 students will be sufficient to run </w:t>
      </w:r>
      <w:r w:rsidR="00DC3A51" w:rsidRPr="00616987">
        <w:rPr>
          <w:rFonts w:ascii="Calibri" w:hAnsi="Calibri"/>
          <w:sz w:val="22"/>
          <w:szCs w:val="22"/>
        </w:rPr>
        <w:t xml:space="preserve">the </w:t>
      </w:r>
      <w:r w:rsidRPr="00616987">
        <w:rPr>
          <w:rFonts w:ascii="Calibri" w:hAnsi="Calibri"/>
          <w:sz w:val="22"/>
          <w:szCs w:val="22"/>
        </w:rPr>
        <w:t>course.  The Entertainment Technology Department already maintains a suitable lab in Voorhees, room 314, in which most of the software required to run the course has already been installed; the few required additions are open-source. Along with the physical computing resources in the lab, Github will be used for code versioning, organization, and commentary.</w:t>
      </w:r>
    </w:p>
    <w:p w14:paraId="73D3179C" w14:textId="77777777" w:rsidR="002F3E0F" w:rsidRPr="00616987" w:rsidRDefault="002F3E0F" w:rsidP="00B97B9F">
      <w:pPr>
        <w:pStyle w:val="Heading2"/>
        <w:numPr>
          <w:ilvl w:val="0"/>
          <w:numId w:val="0"/>
        </w:numPr>
      </w:pPr>
      <w:bookmarkStart w:id="22" w:name="_Toc277626769"/>
      <w:r w:rsidRPr="00616987">
        <w:t>OVERLAP WITH OTHER COURSES</w:t>
      </w:r>
      <w:bookmarkEnd w:id="22"/>
    </w:p>
    <w:p w14:paraId="2F95E38F" w14:textId="09438995" w:rsidR="003B4CB8" w:rsidRPr="00EA7904" w:rsidRDefault="002F3E0F" w:rsidP="00EA7904">
      <w:pPr>
        <w:rPr>
          <w:rFonts w:ascii="Arial" w:hAnsi="Arial" w:cs="Arial"/>
          <w:b/>
          <w:bCs/>
          <w:sz w:val="22"/>
          <w:szCs w:val="22"/>
        </w:rPr>
      </w:pPr>
      <w:bookmarkStart w:id="23" w:name="_Toc277626770"/>
      <w:r w:rsidRPr="00616987">
        <w:rPr>
          <w:rFonts w:ascii="Calibri" w:hAnsi="Calibri"/>
          <w:sz w:val="22"/>
          <w:szCs w:val="22"/>
        </w:rPr>
        <w:t>There is no known overlap with any courses at City Tech.</w:t>
      </w:r>
      <w:r w:rsidR="002B3323" w:rsidRPr="00616987">
        <w:rPr>
          <w:rFonts w:ascii="Calibri" w:hAnsi="Calibri"/>
          <w:sz w:val="22"/>
          <w:szCs w:val="22"/>
        </w:rPr>
        <w:t xml:space="preserve"> </w:t>
      </w:r>
      <w:r w:rsidR="003B4CB8" w:rsidRPr="00616987">
        <w:rPr>
          <w:rFonts w:ascii="Calibri" w:hAnsi="Calibri"/>
          <w:sz w:val="22"/>
          <w:szCs w:val="22"/>
        </w:rPr>
        <w:t xml:space="preserve">Please see </w:t>
      </w:r>
      <w:r w:rsidR="002B3323" w:rsidRPr="00616987">
        <w:rPr>
          <w:rFonts w:ascii="Arial" w:hAnsi="Arial" w:cs="Arial"/>
          <w:b/>
          <w:bCs/>
          <w:sz w:val="22"/>
          <w:szCs w:val="22"/>
        </w:rPr>
        <w:t xml:space="preserve">APPENDIX: RESPONSE FROM OTHER DEPARTMENTS </w:t>
      </w:r>
      <w:r w:rsidR="003B4CB8" w:rsidRPr="00616987">
        <w:rPr>
          <w:rFonts w:ascii="Calibri" w:hAnsi="Calibri"/>
          <w:sz w:val="22"/>
          <w:szCs w:val="22"/>
        </w:rPr>
        <w:t xml:space="preserve">for </w:t>
      </w:r>
      <w:r w:rsidR="002B3323" w:rsidRPr="00616987">
        <w:rPr>
          <w:rFonts w:ascii="Calibri" w:hAnsi="Calibri"/>
          <w:sz w:val="22"/>
          <w:szCs w:val="22"/>
        </w:rPr>
        <w:t>commentary</w:t>
      </w:r>
      <w:r w:rsidR="003B4CB8" w:rsidRPr="00616987">
        <w:rPr>
          <w:rFonts w:ascii="Calibri" w:hAnsi="Calibri"/>
          <w:sz w:val="22"/>
          <w:szCs w:val="22"/>
        </w:rPr>
        <w:t xml:space="preserve"> from</w:t>
      </w:r>
      <w:r w:rsidR="002B3323" w:rsidRPr="00616987">
        <w:rPr>
          <w:rFonts w:ascii="Calibri" w:hAnsi="Calibri"/>
          <w:sz w:val="22"/>
          <w:szCs w:val="22"/>
        </w:rPr>
        <w:t xml:space="preserve"> the</w:t>
      </w:r>
      <w:r w:rsidR="003B4CB8" w:rsidRPr="00616987">
        <w:rPr>
          <w:rFonts w:ascii="Calibri" w:hAnsi="Calibri"/>
          <w:sz w:val="22"/>
          <w:szCs w:val="22"/>
        </w:rPr>
        <w:t xml:space="preserve"> CET department.</w:t>
      </w:r>
    </w:p>
    <w:p w14:paraId="4C9751FD" w14:textId="77777777" w:rsidR="002F3E0F" w:rsidRPr="00616987" w:rsidRDefault="002F3E0F" w:rsidP="00B97B9F">
      <w:pPr>
        <w:pStyle w:val="Heading2"/>
        <w:numPr>
          <w:ilvl w:val="0"/>
          <w:numId w:val="0"/>
        </w:numPr>
      </w:pPr>
      <w:r w:rsidRPr="00616987">
        <w:lastRenderedPageBreak/>
        <w:t>QUALIFIED FULL-TIME FACULTY IN DEPARTMENT</w:t>
      </w:r>
      <w:bookmarkEnd w:id="23"/>
    </w:p>
    <w:p w14:paraId="643144C1" w14:textId="77777777" w:rsidR="002F3E0F" w:rsidRPr="00616987" w:rsidRDefault="002F3E0F" w:rsidP="00B97B9F">
      <w:pPr>
        <w:spacing w:after="120"/>
        <w:rPr>
          <w:rFonts w:ascii="Calibri" w:hAnsi="Calibri"/>
          <w:sz w:val="22"/>
          <w:szCs w:val="22"/>
        </w:rPr>
      </w:pPr>
      <w:r w:rsidRPr="00616987">
        <w:rPr>
          <w:rFonts w:ascii="Calibri" w:hAnsi="Calibri"/>
          <w:sz w:val="22"/>
          <w:szCs w:val="22"/>
        </w:rPr>
        <w:t>Entertainment Technology has one full-time faculty member devoted to the Media Computation area in the Emerging Media Technologies program who will teach the proposed course for the foreseeable future.</w:t>
      </w:r>
    </w:p>
    <w:p w14:paraId="512784E4" w14:textId="77777777" w:rsidR="002F3E0F" w:rsidRPr="00616987" w:rsidRDefault="002F3E0F" w:rsidP="00B97B9F">
      <w:pPr>
        <w:pStyle w:val="Heading2"/>
        <w:numPr>
          <w:ilvl w:val="0"/>
          <w:numId w:val="0"/>
        </w:numPr>
      </w:pPr>
      <w:bookmarkStart w:id="24" w:name="_Toc277626771"/>
      <w:r w:rsidRPr="00616987">
        <w:t>DOCUMENTATION SHOWING THE COURSE IS REQUIRED BY AN ACCREDITING BODY</w:t>
      </w:r>
      <w:bookmarkEnd w:id="24"/>
    </w:p>
    <w:p w14:paraId="5334B97B" w14:textId="12D09834" w:rsidR="003270A3" w:rsidRPr="00616987" w:rsidRDefault="002F3E0F" w:rsidP="00EA7904">
      <w:pPr>
        <w:rPr>
          <w:rFonts w:ascii="Calibri" w:hAnsi="Calibri"/>
          <w:sz w:val="22"/>
          <w:szCs w:val="22"/>
        </w:rPr>
      </w:pPr>
      <w:r w:rsidRPr="00616987">
        <w:rPr>
          <w:rFonts w:ascii="Calibri" w:hAnsi="Calibri"/>
          <w:sz w:val="22"/>
          <w:szCs w:val="22"/>
        </w:rPr>
        <w:t>Not applicable.</w:t>
      </w:r>
    </w:p>
    <w:p w14:paraId="676BC4C0" w14:textId="77777777" w:rsidR="003270A3" w:rsidRPr="00616987" w:rsidRDefault="003270A3" w:rsidP="00EA7904">
      <w:pPr>
        <w:rPr>
          <w:rFonts w:ascii="Calibri" w:hAnsi="Calibri"/>
          <w:sz w:val="22"/>
          <w:szCs w:val="22"/>
        </w:rPr>
      </w:pPr>
    </w:p>
    <w:p w14:paraId="4F0D80EA" w14:textId="0F905BC2" w:rsidR="003270A3" w:rsidRPr="00616987" w:rsidRDefault="003270A3" w:rsidP="00EA7904">
      <w:pPr>
        <w:spacing w:before="240"/>
        <w:rPr>
          <w:rFonts w:ascii="Calibri" w:hAnsi="Calibri"/>
          <w:sz w:val="22"/>
          <w:szCs w:val="22"/>
        </w:rPr>
      </w:pPr>
      <w:r w:rsidRPr="00EA7904">
        <w:rPr>
          <w:rFonts w:ascii="Cambria" w:hAnsi="Cambria"/>
          <w:b/>
          <w:sz w:val="32"/>
          <w:szCs w:val="32"/>
        </w:rPr>
        <w:t>COURSE DESIGN</w:t>
      </w:r>
    </w:p>
    <w:p w14:paraId="54178213" w14:textId="77777777" w:rsidR="003270A3" w:rsidRPr="00616987" w:rsidRDefault="003270A3" w:rsidP="00B97B9F">
      <w:pPr>
        <w:rPr>
          <w:rFonts w:ascii="Calibri" w:hAnsi="Calibri"/>
          <w:sz w:val="22"/>
          <w:szCs w:val="22"/>
        </w:rPr>
      </w:pPr>
    </w:p>
    <w:p w14:paraId="23DDBEA6" w14:textId="5D23CB94" w:rsidR="002F3E0F" w:rsidRPr="00616987" w:rsidRDefault="003270A3" w:rsidP="00EA7904">
      <w:bookmarkStart w:id="25" w:name="_Toc277626772"/>
      <w:r w:rsidRPr="00EA7904">
        <w:rPr>
          <w:rFonts w:ascii="Cambria" w:hAnsi="Cambria"/>
          <w:b/>
          <w:i/>
          <w:sz w:val="28"/>
          <w:szCs w:val="28"/>
        </w:rPr>
        <w:t>C</w:t>
      </w:r>
      <w:bookmarkStart w:id="26" w:name="_Toc277626773"/>
      <w:bookmarkEnd w:id="25"/>
      <w:r w:rsidR="002F3E0F" w:rsidRPr="00EA7904">
        <w:rPr>
          <w:rFonts w:ascii="Cambria" w:hAnsi="Cambria"/>
          <w:b/>
          <w:i/>
          <w:sz w:val="28"/>
          <w:szCs w:val="28"/>
        </w:rPr>
        <w:t>OURSE CONTEXT</w:t>
      </w:r>
      <w:bookmarkEnd w:id="26"/>
    </w:p>
    <w:p w14:paraId="0CE79E21" w14:textId="77777777" w:rsidR="002F3E0F" w:rsidRPr="00EA7904" w:rsidRDefault="002F3E0F" w:rsidP="00EA7904">
      <w:pPr>
        <w:pStyle w:val="Heading2"/>
        <w:numPr>
          <w:ilvl w:val="0"/>
          <w:numId w:val="0"/>
        </w:numPr>
        <w:spacing w:before="0" w:after="120"/>
        <w:rPr>
          <w:rFonts w:ascii="Calibri" w:hAnsi="Calibri"/>
          <w:b w:val="0"/>
          <w:i w:val="0"/>
          <w:sz w:val="22"/>
          <w:szCs w:val="22"/>
        </w:rPr>
      </w:pPr>
      <w:bookmarkStart w:id="27" w:name="_Toc277626774"/>
      <w:r w:rsidRPr="00EA7904">
        <w:rPr>
          <w:rFonts w:ascii="Calibri" w:hAnsi="Calibri"/>
          <w:b w:val="0"/>
          <w:i w:val="0"/>
          <w:sz w:val="22"/>
          <w:szCs w:val="22"/>
        </w:rPr>
        <w:t xml:space="preserve">This is an advanced elective course for MTEC students. </w:t>
      </w:r>
    </w:p>
    <w:p w14:paraId="2CAA17D4" w14:textId="77777777" w:rsidR="002F3E0F" w:rsidRPr="00616987" w:rsidRDefault="002F3E0F" w:rsidP="00B97B9F">
      <w:pPr>
        <w:pStyle w:val="Heading2"/>
        <w:numPr>
          <w:ilvl w:val="0"/>
          <w:numId w:val="0"/>
        </w:numPr>
      </w:pPr>
      <w:r w:rsidRPr="00616987">
        <w:t>COURSE STRUCTURE</w:t>
      </w:r>
      <w:bookmarkEnd w:id="27"/>
    </w:p>
    <w:p w14:paraId="1460F091" w14:textId="416C79E4" w:rsidR="002F3E0F" w:rsidRPr="00EA7904" w:rsidRDefault="002F3E0F" w:rsidP="00EA7904">
      <w:pPr>
        <w:pStyle w:val="Heading2"/>
        <w:numPr>
          <w:ilvl w:val="0"/>
          <w:numId w:val="0"/>
        </w:numPr>
        <w:spacing w:before="0" w:after="120"/>
        <w:rPr>
          <w:rFonts w:ascii="Calibri" w:hAnsi="Calibri"/>
          <w:b w:val="0"/>
          <w:i w:val="0"/>
          <w:sz w:val="22"/>
          <w:szCs w:val="22"/>
        </w:rPr>
      </w:pPr>
      <w:bookmarkStart w:id="28" w:name="_Toc277626775"/>
      <w:r w:rsidRPr="00EA7904">
        <w:rPr>
          <w:rFonts w:ascii="Calibri" w:hAnsi="Calibri"/>
          <w:b w:val="0"/>
          <w:i w:val="0"/>
          <w:sz w:val="22"/>
          <w:szCs w:val="22"/>
        </w:rPr>
        <w:t xml:space="preserve">This course will be a combination overview and practicum, and will be divided into </w:t>
      </w:r>
      <w:r w:rsidR="000C0540" w:rsidRPr="00616987">
        <w:rPr>
          <w:rFonts w:ascii="Calibri" w:hAnsi="Calibri"/>
          <w:b w:val="0"/>
          <w:i w:val="0"/>
          <w:sz w:val="22"/>
          <w:szCs w:val="22"/>
        </w:rPr>
        <w:t>two</w:t>
      </w:r>
      <w:r w:rsidR="000C0540" w:rsidRPr="00EA7904">
        <w:rPr>
          <w:rFonts w:ascii="Calibri" w:hAnsi="Calibri"/>
          <w:b w:val="0"/>
          <w:i w:val="0"/>
          <w:sz w:val="22"/>
          <w:szCs w:val="22"/>
        </w:rPr>
        <w:t xml:space="preserve"> </w:t>
      </w:r>
      <w:r w:rsidRPr="00EA7904">
        <w:rPr>
          <w:rFonts w:ascii="Calibri" w:hAnsi="Calibri"/>
          <w:b w:val="0"/>
          <w:i w:val="0"/>
          <w:sz w:val="22"/>
          <w:szCs w:val="22"/>
        </w:rPr>
        <w:t xml:space="preserve">hour of instruction </w:t>
      </w:r>
      <w:r w:rsidR="000C0540" w:rsidRPr="00616987">
        <w:rPr>
          <w:rFonts w:ascii="Calibri" w:hAnsi="Calibri"/>
          <w:b w:val="0"/>
          <w:i w:val="0"/>
          <w:sz w:val="22"/>
          <w:szCs w:val="22"/>
        </w:rPr>
        <w:t xml:space="preserve">(lecture/discussion) </w:t>
      </w:r>
      <w:r w:rsidRPr="00EA7904">
        <w:rPr>
          <w:rFonts w:ascii="Calibri" w:hAnsi="Calibri"/>
          <w:b w:val="0"/>
          <w:i w:val="0"/>
          <w:sz w:val="22"/>
          <w:szCs w:val="22"/>
        </w:rPr>
        <w:t xml:space="preserve">and </w:t>
      </w:r>
      <w:r w:rsidR="000C0540" w:rsidRPr="00616987">
        <w:rPr>
          <w:rFonts w:ascii="Calibri" w:hAnsi="Calibri"/>
          <w:b w:val="0"/>
          <w:i w:val="0"/>
          <w:sz w:val="22"/>
          <w:szCs w:val="22"/>
        </w:rPr>
        <w:t>two</w:t>
      </w:r>
      <w:r w:rsidR="000C0540" w:rsidRPr="00EA7904">
        <w:rPr>
          <w:rFonts w:ascii="Calibri" w:hAnsi="Calibri"/>
          <w:b w:val="0"/>
          <w:i w:val="0"/>
          <w:sz w:val="22"/>
          <w:szCs w:val="22"/>
        </w:rPr>
        <w:t xml:space="preserve"> </w:t>
      </w:r>
      <w:r w:rsidRPr="00EA7904">
        <w:rPr>
          <w:rFonts w:ascii="Calibri" w:hAnsi="Calibri"/>
          <w:b w:val="0"/>
          <w:i w:val="0"/>
          <w:sz w:val="22"/>
          <w:szCs w:val="22"/>
        </w:rPr>
        <w:t>hours of lab.  Lecture time will be used to present tools and concepts, and lab will provide time for students to attempt to implement, with guidance from the instructor, pieces of a larger system or application.</w:t>
      </w:r>
    </w:p>
    <w:p w14:paraId="65F9A844" w14:textId="77777777" w:rsidR="002F3E0F" w:rsidRPr="00616987" w:rsidRDefault="002F3E0F" w:rsidP="00B97B9F">
      <w:pPr>
        <w:pStyle w:val="Heading2"/>
        <w:numPr>
          <w:ilvl w:val="0"/>
          <w:numId w:val="0"/>
        </w:numPr>
      </w:pPr>
      <w:r w:rsidRPr="00616987">
        <w:t>PEDAGOGICAL STRATEGIES</w:t>
      </w:r>
      <w:bookmarkEnd w:id="28"/>
    </w:p>
    <w:p w14:paraId="35B91E62" w14:textId="77777777" w:rsidR="002F3E0F" w:rsidRPr="00616987" w:rsidRDefault="002F3E0F" w:rsidP="00B97B9F">
      <w:pPr>
        <w:spacing w:after="120"/>
        <w:rPr>
          <w:rFonts w:ascii="Calibri" w:hAnsi="Calibri"/>
          <w:sz w:val="22"/>
          <w:szCs w:val="22"/>
        </w:rPr>
      </w:pPr>
      <w:commentRangeStart w:id="29"/>
      <w:commentRangeStart w:id="30"/>
      <w:r w:rsidRPr="00616987">
        <w:rPr>
          <w:rFonts w:ascii="Calibri" w:hAnsi="Calibri"/>
          <w:sz w:val="22"/>
          <w:szCs w:val="22"/>
        </w:rPr>
        <w:t xml:space="preserve">Since we want all of the students to be exposed to all of the material, we cannot split the students into groups to work on separate components of the project, as we do often in ENT 3320, “Technical </w:t>
      </w:r>
      <w:commentRangeEnd w:id="29"/>
      <w:commentRangeEnd w:id="30"/>
      <w:r w:rsidR="006F10A3" w:rsidRPr="00616987">
        <w:rPr>
          <w:rStyle w:val="CommentReference"/>
        </w:rPr>
        <w:commentReference w:id="29"/>
      </w:r>
      <w:r w:rsidR="005150B5" w:rsidRPr="00616987">
        <w:rPr>
          <w:rStyle w:val="CommentReference"/>
        </w:rPr>
        <w:commentReference w:id="30"/>
      </w:r>
      <w:r w:rsidRPr="00616987">
        <w:rPr>
          <w:rFonts w:ascii="Calibri" w:hAnsi="Calibri"/>
          <w:sz w:val="22"/>
          <w:szCs w:val="22"/>
        </w:rPr>
        <w:t>Production.”  However, although all students will be assigned the same task in each lab, when tasks become especially difficult, students will be allowed to organize into pairs to help one another.  “Pair programming” is a strategy for rapid development in which two people take on the task of solving a coding problem; one types and the other reviews the code.  The instructor will also be available during this time to assist when roadblocks are encountered.  Students will be assigned incomplete lab tasks for homework.  All lab assignments must be committed to Github in order to receive commentary from the instructor.  Students will be offered a chance to revise their initial assignments outside of class/lab time based on instructor commentary.</w:t>
      </w:r>
    </w:p>
    <w:p w14:paraId="623FC2C5" w14:textId="375871BF" w:rsidR="00F7505F" w:rsidRPr="00616987" w:rsidRDefault="00F7505F" w:rsidP="00B97B9F">
      <w:pPr>
        <w:spacing w:after="120"/>
        <w:rPr>
          <w:rFonts w:ascii="Calibri" w:hAnsi="Calibri"/>
          <w:sz w:val="22"/>
          <w:szCs w:val="22"/>
        </w:rPr>
      </w:pPr>
      <w:r w:rsidRPr="00616987">
        <w:rPr>
          <w:rFonts w:ascii="Calibri" w:hAnsi="Calibri"/>
          <w:sz w:val="22"/>
          <w:szCs w:val="22"/>
        </w:rPr>
        <w:t xml:space="preserve">In general, the following </w:t>
      </w:r>
      <w:r w:rsidR="00886A9E" w:rsidRPr="00616987">
        <w:rPr>
          <w:rFonts w:ascii="Calibri" w:hAnsi="Calibri"/>
          <w:sz w:val="22"/>
          <w:szCs w:val="22"/>
        </w:rPr>
        <w:t>rubric will be used to evaluate the work of individual or pair student programmers</w:t>
      </w:r>
      <w:r w:rsidRPr="00616987">
        <w:rPr>
          <w:rFonts w:ascii="Calibri" w:hAnsi="Calibri"/>
          <w:sz w:val="22"/>
          <w:szCs w:val="22"/>
        </w:rPr>
        <w:t>:</w:t>
      </w:r>
    </w:p>
    <w:p w14:paraId="60E094D2" w14:textId="46D13B8C" w:rsidR="00886A9E" w:rsidRPr="00EA7904" w:rsidRDefault="00886A9E" w:rsidP="00EA7904">
      <w:pPr>
        <w:pStyle w:val="ListParagraph"/>
        <w:numPr>
          <w:ilvl w:val="0"/>
          <w:numId w:val="48"/>
        </w:numPr>
        <w:spacing w:after="120"/>
        <w:rPr>
          <w:rFonts w:ascii="Calibri" w:hAnsi="Calibri"/>
          <w:sz w:val="22"/>
          <w:szCs w:val="22"/>
        </w:rPr>
      </w:pPr>
      <w:r w:rsidRPr="00EA7904">
        <w:rPr>
          <w:rFonts w:ascii="Calibri" w:hAnsi="Calibri"/>
          <w:sz w:val="22"/>
          <w:szCs w:val="22"/>
        </w:rPr>
        <w:t>A 100% on a particular assignment means that the code produced by the students in fulfillment of the assignment is fully functional, satisfies the objective, is optimized</w:t>
      </w:r>
      <w:r w:rsidR="00CF098E" w:rsidRPr="00EA7904">
        <w:rPr>
          <w:rFonts w:ascii="Calibri" w:hAnsi="Calibri"/>
          <w:sz w:val="22"/>
          <w:szCs w:val="22"/>
        </w:rPr>
        <w:t>,</w:t>
      </w:r>
      <w:r w:rsidRPr="00EA7904">
        <w:rPr>
          <w:rFonts w:ascii="Calibri" w:hAnsi="Calibri"/>
          <w:sz w:val="22"/>
          <w:szCs w:val="22"/>
        </w:rPr>
        <w:t xml:space="preserve"> and has no redundant patterns.</w:t>
      </w:r>
    </w:p>
    <w:p w14:paraId="3F5E47C4" w14:textId="1B2DE154" w:rsidR="00886A9E" w:rsidRPr="00EA7904" w:rsidRDefault="00886A9E" w:rsidP="00EA7904">
      <w:pPr>
        <w:pStyle w:val="ListParagraph"/>
        <w:numPr>
          <w:ilvl w:val="0"/>
          <w:numId w:val="48"/>
        </w:numPr>
        <w:spacing w:after="120"/>
        <w:rPr>
          <w:rFonts w:ascii="Calibri" w:hAnsi="Calibri"/>
          <w:sz w:val="22"/>
          <w:szCs w:val="22"/>
        </w:rPr>
      </w:pPr>
      <w:r w:rsidRPr="00EA7904">
        <w:rPr>
          <w:rFonts w:ascii="Calibri" w:hAnsi="Calibri"/>
          <w:sz w:val="22"/>
          <w:szCs w:val="22"/>
        </w:rPr>
        <w:t xml:space="preserve">A grade between 90% and less than 100% is earned if all the above conditions </w:t>
      </w:r>
      <w:r w:rsidR="00CF098E" w:rsidRPr="00EA7904">
        <w:rPr>
          <w:rFonts w:ascii="Calibri" w:hAnsi="Calibri"/>
          <w:sz w:val="22"/>
          <w:szCs w:val="22"/>
        </w:rPr>
        <w:t xml:space="preserve">are met except for </w:t>
      </w:r>
      <w:r w:rsidR="00E5096A" w:rsidRPr="00EA7904">
        <w:rPr>
          <w:rFonts w:ascii="Calibri" w:hAnsi="Calibri"/>
          <w:sz w:val="22"/>
          <w:szCs w:val="22"/>
        </w:rPr>
        <w:t xml:space="preserve">full </w:t>
      </w:r>
      <w:r w:rsidR="00CF098E" w:rsidRPr="00EA7904">
        <w:rPr>
          <w:rFonts w:ascii="Calibri" w:hAnsi="Calibri"/>
          <w:sz w:val="22"/>
          <w:szCs w:val="22"/>
        </w:rPr>
        <w:t xml:space="preserve">optimization and </w:t>
      </w:r>
      <w:r w:rsidR="00E5096A" w:rsidRPr="00EA7904">
        <w:rPr>
          <w:rFonts w:ascii="Calibri" w:hAnsi="Calibri"/>
          <w:sz w:val="22"/>
          <w:szCs w:val="22"/>
        </w:rPr>
        <w:t xml:space="preserve">complete </w:t>
      </w:r>
      <w:r w:rsidR="00CF098E" w:rsidRPr="00EA7904">
        <w:rPr>
          <w:rFonts w:ascii="Calibri" w:hAnsi="Calibri"/>
          <w:sz w:val="22"/>
          <w:szCs w:val="22"/>
        </w:rPr>
        <w:t>elimination of redundancies.</w:t>
      </w:r>
    </w:p>
    <w:p w14:paraId="13A7C39A" w14:textId="72FDB6E0" w:rsidR="00886A9E" w:rsidRPr="00EA7904" w:rsidRDefault="00677674" w:rsidP="00EA7904">
      <w:pPr>
        <w:pStyle w:val="ListParagraph"/>
        <w:numPr>
          <w:ilvl w:val="0"/>
          <w:numId w:val="48"/>
        </w:numPr>
        <w:spacing w:after="120"/>
        <w:rPr>
          <w:rFonts w:ascii="Calibri" w:hAnsi="Calibri"/>
          <w:sz w:val="22"/>
          <w:szCs w:val="22"/>
        </w:rPr>
      </w:pPr>
      <w:r w:rsidRPr="00EA7904">
        <w:rPr>
          <w:rFonts w:ascii="Calibri" w:hAnsi="Calibri"/>
          <w:sz w:val="22"/>
          <w:szCs w:val="22"/>
        </w:rPr>
        <w:t xml:space="preserve">A grade greater than 60% and less than 90% is earned if some error-free implementation of the assignment is </w:t>
      </w:r>
      <w:r w:rsidR="00851280" w:rsidRPr="00EA7904">
        <w:rPr>
          <w:rFonts w:ascii="Calibri" w:hAnsi="Calibri"/>
          <w:sz w:val="22"/>
          <w:szCs w:val="22"/>
        </w:rPr>
        <w:t>turned in</w:t>
      </w:r>
      <w:r w:rsidRPr="00EA7904">
        <w:rPr>
          <w:rFonts w:ascii="Calibri" w:hAnsi="Calibri"/>
          <w:sz w:val="22"/>
          <w:szCs w:val="22"/>
        </w:rPr>
        <w:t xml:space="preserve"> with </w:t>
      </w:r>
      <w:r w:rsidR="007E221C" w:rsidRPr="00EA7904">
        <w:rPr>
          <w:rFonts w:ascii="Calibri" w:hAnsi="Calibri"/>
          <w:sz w:val="22"/>
          <w:szCs w:val="22"/>
        </w:rPr>
        <w:t>only partial</w:t>
      </w:r>
      <w:r w:rsidRPr="00EA7904">
        <w:rPr>
          <w:rFonts w:ascii="Calibri" w:hAnsi="Calibri"/>
          <w:sz w:val="22"/>
          <w:szCs w:val="22"/>
        </w:rPr>
        <w:t xml:space="preserve"> functionality.</w:t>
      </w:r>
    </w:p>
    <w:p w14:paraId="6D6F43FF" w14:textId="25EBD78D" w:rsidR="00886A9E" w:rsidRPr="00EA7904" w:rsidRDefault="00886A9E" w:rsidP="00EA7904">
      <w:pPr>
        <w:pStyle w:val="ListParagraph"/>
        <w:numPr>
          <w:ilvl w:val="0"/>
          <w:numId w:val="48"/>
        </w:numPr>
        <w:spacing w:after="120"/>
        <w:rPr>
          <w:rFonts w:ascii="Calibri" w:hAnsi="Calibri"/>
          <w:sz w:val="22"/>
          <w:szCs w:val="22"/>
        </w:rPr>
      </w:pPr>
      <w:r w:rsidRPr="00EA7904">
        <w:rPr>
          <w:rFonts w:ascii="Calibri" w:hAnsi="Calibri"/>
          <w:sz w:val="22"/>
          <w:szCs w:val="22"/>
        </w:rPr>
        <w:t>A 60% is earned if it is clear that a significant effort was spent coding, but the student</w:t>
      </w:r>
      <w:r w:rsidR="003B34AF" w:rsidRPr="00EA7904">
        <w:rPr>
          <w:rFonts w:ascii="Calibri" w:hAnsi="Calibri"/>
          <w:sz w:val="22"/>
          <w:szCs w:val="22"/>
        </w:rPr>
        <w:t>(</w:t>
      </w:r>
      <w:r w:rsidRPr="00EA7904">
        <w:rPr>
          <w:rFonts w:ascii="Calibri" w:hAnsi="Calibri"/>
          <w:sz w:val="22"/>
          <w:szCs w:val="22"/>
        </w:rPr>
        <w:t>s</w:t>
      </w:r>
      <w:r w:rsidR="003B34AF" w:rsidRPr="00EA7904">
        <w:rPr>
          <w:rFonts w:ascii="Calibri" w:hAnsi="Calibri"/>
          <w:sz w:val="22"/>
          <w:szCs w:val="22"/>
        </w:rPr>
        <w:t>)</w:t>
      </w:r>
      <w:r w:rsidRPr="00EA7904">
        <w:rPr>
          <w:rFonts w:ascii="Calibri" w:hAnsi="Calibri"/>
          <w:sz w:val="22"/>
          <w:szCs w:val="22"/>
        </w:rPr>
        <w:t xml:space="preserve"> could not produce an error-free program.</w:t>
      </w:r>
    </w:p>
    <w:p w14:paraId="0F57EFC3" w14:textId="36EA045B" w:rsidR="00886A9E" w:rsidRPr="00EA7904" w:rsidRDefault="00886A9E" w:rsidP="00EA7904">
      <w:pPr>
        <w:pStyle w:val="ListParagraph"/>
        <w:numPr>
          <w:ilvl w:val="0"/>
          <w:numId w:val="48"/>
        </w:numPr>
        <w:spacing w:after="120"/>
        <w:rPr>
          <w:rFonts w:ascii="Calibri" w:hAnsi="Calibri"/>
          <w:sz w:val="22"/>
          <w:szCs w:val="22"/>
        </w:rPr>
      </w:pPr>
      <w:r w:rsidRPr="00EA7904">
        <w:rPr>
          <w:rFonts w:ascii="Calibri" w:hAnsi="Calibri"/>
          <w:sz w:val="22"/>
          <w:szCs w:val="22"/>
        </w:rPr>
        <w:t xml:space="preserve">A 0% is earned if the assignment is not committed to Github by the due date (in most cases, the due date is the first week of </w:t>
      </w:r>
      <w:r w:rsidR="00D7796E" w:rsidRPr="00EA7904">
        <w:rPr>
          <w:rFonts w:ascii="Calibri" w:hAnsi="Calibri"/>
          <w:sz w:val="22"/>
          <w:szCs w:val="22"/>
        </w:rPr>
        <w:t>the class following the lab week during which the work was assigned).</w:t>
      </w:r>
    </w:p>
    <w:p w14:paraId="19CF5BBD" w14:textId="77777777" w:rsidR="002F3E0F" w:rsidRPr="00616987" w:rsidRDefault="002F3E0F" w:rsidP="00B97B9F">
      <w:pPr>
        <w:pStyle w:val="Heading2"/>
        <w:numPr>
          <w:ilvl w:val="0"/>
          <w:numId w:val="0"/>
        </w:numPr>
      </w:pPr>
      <w:bookmarkStart w:id="31" w:name="_Toc277626776"/>
      <w:r w:rsidRPr="00616987">
        <w:lastRenderedPageBreak/>
        <w:t>SUPPORT OF PROGRAMMATIC LEARNING OUTCOMES</w:t>
      </w:r>
      <w:bookmarkEnd w:id="31"/>
    </w:p>
    <w:p w14:paraId="42FF15BC" w14:textId="77777777" w:rsidR="002F3E0F" w:rsidRPr="00616987" w:rsidRDefault="002F3E0F" w:rsidP="00B97B9F">
      <w:pPr>
        <w:spacing w:after="120"/>
        <w:rPr>
          <w:rFonts w:ascii="Calibri" w:hAnsi="Calibri"/>
          <w:sz w:val="22"/>
          <w:szCs w:val="22"/>
        </w:rPr>
      </w:pPr>
      <w:r w:rsidRPr="00616987">
        <w:rPr>
          <w:rFonts w:ascii="Calibri" w:hAnsi="Calibri"/>
          <w:sz w:val="22"/>
          <w:szCs w:val="22"/>
        </w:rPr>
        <w:t>This course supports a number of the Emerging Media learning outcomes, by providing experience in the following areas:</w:t>
      </w:r>
    </w:p>
    <w:p w14:paraId="4EF1B05A" w14:textId="77777777" w:rsidR="002F3E0F" w:rsidRPr="00616987" w:rsidRDefault="002F3E0F" w:rsidP="00B97B9F">
      <w:pPr>
        <w:pStyle w:val="ListParagraph"/>
        <w:numPr>
          <w:ilvl w:val="0"/>
          <w:numId w:val="33"/>
        </w:numPr>
        <w:spacing w:after="120"/>
        <w:rPr>
          <w:rFonts w:ascii="Calibri" w:hAnsi="Calibri"/>
          <w:sz w:val="22"/>
          <w:szCs w:val="22"/>
        </w:rPr>
      </w:pPr>
      <w:r w:rsidRPr="00616987">
        <w:rPr>
          <w:rFonts w:ascii="Calibri" w:hAnsi="Calibri"/>
          <w:sz w:val="22"/>
          <w:szCs w:val="22"/>
        </w:rPr>
        <w:t>Facility with object-oriented programming</w:t>
      </w:r>
    </w:p>
    <w:p w14:paraId="29074B7B" w14:textId="77777777" w:rsidR="002F3E0F" w:rsidRPr="00616987" w:rsidRDefault="002F3E0F" w:rsidP="00B97B9F">
      <w:pPr>
        <w:pStyle w:val="ListParagraph"/>
        <w:numPr>
          <w:ilvl w:val="0"/>
          <w:numId w:val="33"/>
        </w:numPr>
        <w:spacing w:after="120"/>
        <w:rPr>
          <w:rFonts w:ascii="Calibri" w:hAnsi="Calibri"/>
          <w:sz w:val="22"/>
          <w:szCs w:val="22"/>
        </w:rPr>
      </w:pPr>
      <w:r w:rsidRPr="00616987">
        <w:rPr>
          <w:rFonts w:ascii="Calibri" w:hAnsi="Calibri"/>
          <w:sz w:val="22"/>
          <w:szCs w:val="22"/>
        </w:rPr>
        <w:t>Mastery of industry-standard code management tools</w:t>
      </w:r>
    </w:p>
    <w:p w14:paraId="17E77EE9" w14:textId="77777777" w:rsidR="002F3E0F" w:rsidRPr="00616987" w:rsidRDefault="002F3E0F" w:rsidP="00B97B9F">
      <w:pPr>
        <w:pStyle w:val="ListParagraph"/>
        <w:numPr>
          <w:ilvl w:val="0"/>
          <w:numId w:val="33"/>
        </w:numPr>
        <w:spacing w:after="120"/>
        <w:rPr>
          <w:rFonts w:ascii="Calibri" w:hAnsi="Calibri"/>
          <w:sz w:val="22"/>
          <w:szCs w:val="22"/>
        </w:rPr>
      </w:pPr>
      <w:r w:rsidRPr="00616987">
        <w:rPr>
          <w:rFonts w:ascii="Calibri" w:hAnsi="Calibri"/>
          <w:sz w:val="22"/>
          <w:szCs w:val="22"/>
        </w:rPr>
        <w:t>Application of technology to solve design problems</w:t>
      </w:r>
    </w:p>
    <w:p w14:paraId="26FC603A" w14:textId="77777777" w:rsidR="002F3E0F" w:rsidRPr="00616987" w:rsidRDefault="002F3E0F" w:rsidP="00B97B9F">
      <w:pPr>
        <w:pStyle w:val="Heading2"/>
        <w:numPr>
          <w:ilvl w:val="0"/>
          <w:numId w:val="0"/>
        </w:numPr>
      </w:pPr>
      <w:bookmarkStart w:id="32" w:name="_Toc277626777"/>
      <w:r w:rsidRPr="00616987">
        <w:t>ONLINE COMPONENT</w:t>
      </w:r>
      <w:bookmarkEnd w:id="32"/>
    </w:p>
    <w:p w14:paraId="20993174" w14:textId="27A5BE83" w:rsidR="00055496" w:rsidRPr="00616987" w:rsidRDefault="002F3E0F" w:rsidP="00B97B9F">
      <w:pPr>
        <w:rPr>
          <w:rFonts w:ascii="Calibri" w:hAnsi="Calibri"/>
          <w:sz w:val="22"/>
          <w:szCs w:val="22"/>
        </w:rPr>
      </w:pPr>
      <w:r w:rsidRPr="00616987">
        <w:rPr>
          <w:rFonts w:ascii="Calibri" w:hAnsi="Calibri"/>
          <w:sz w:val="22"/>
          <w:szCs w:val="22"/>
        </w:rPr>
        <w:t xml:space="preserve">While this course will not initially be offered as a hybrid class, there will be a significant online component.  Students will push all code for weekly assignments to Github for commentary and revision. </w:t>
      </w:r>
    </w:p>
    <w:p w14:paraId="300AEB9C" w14:textId="77777777" w:rsidR="00055496" w:rsidRPr="00616987" w:rsidRDefault="00055496" w:rsidP="00B97B9F">
      <w:pPr>
        <w:rPr>
          <w:rFonts w:ascii="Calibri" w:hAnsi="Calibri"/>
          <w:sz w:val="22"/>
          <w:szCs w:val="22"/>
        </w:rPr>
      </w:pPr>
    </w:p>
    <w:p w14:paraId="2DFD898D" w14:textId="036EB106" w:rsidR="00055496" w:rsidRPr="00EA7904" w:rsidRDefault="00055496" w:rsidP="00EA7904">
      <w:pPr>
        <w:spacing w:before="240" w:after="60"/>
        <w:rPr>
          <w:rFonts w:ascii="Cambria" w:hAnsi="Cambria"/>
          <w:b/>
          <w:sz w:val="32"/>
          <w:szCs w:val="32"/>
        </w:rPr>
      </w:pPr>
      <w:r w:rsidRPr="00EA7904">
        <w:rPr>
          <w:rFonts w:ascii="Cambria" w:hAnsi="Cambria"/>
          <w:b/>
          <w:sz w:val="32"/>
          <w:szCs w:val="32"/>
        </w:rPr>
        <w:t>LIBRARY RESOURCES &amp; INFORMATION LITERACY: MAJOR CURRICULUM MODIFICATION</w:t>
      </w:r>
    </w:p>
    <w:p w14:paraId="05D7D293" w14:textId="77777777" w:rsidR="002F3E0F" w:rsidRPr="00616987" w:rsidRDefault="002F3E0F" w:rsidP="00B97B9F">
      <w:pPr>
        <w:rPr>
          <w:rFonts w:ascii="Calibri" w:hAnsi="Calibri"/>
          <w:sz w:val="22"/>
          <w:szCs w:val="22"/>
        </w:rPr>
      </w:pPr>
    </w:p>
    <w:p w14:paraId="43B5F73E" w14:textId="77777777" w:rsidR="002F3E0F" w:rsidRPr="00616987" w:rsidRDefault="002F3E0F" w:rsidP="00B97B9F">
      <w:pPr>
        <w:ind w:right="-90"/>
        <w:rPr>
          <w:rFonts w:ascii="Calibri" w:hAnsi="Calibri"/>
          <w:sz w:val="22"/>
          <w:szCs w:val="22"/>
        </w:rPr>
      </w:pPr>
      <w:r w:rsidRPr="00616987">
        <w:rPr>
          <w:rFonts w:ascii="Calibri" w:hAnsi="Calibri"/>
          <w:sz w:val="22"/>
          <w:szCs w:val="22"/>
        </w:rPr>
        <w:t xml:space="preserve">Please complete for </w:t>
      </w:r>
      <w:r w:rsidRPr="00616987">
        <w:rPr>
          <w:rFonts w:ascii="Calibri" w:hAnsi="Calibri"/>
          <w:b/>
          <w:sz w:val="22"/>
          <w:szCs w:val="22"/>
        </w:rPr>
        <w:t>all</w:t>
      </w:r>
      <w:r w:rsidRPr="00616987">
        <w:rPr>
          <w:rFonts w:ascii="Calibri" w:hAnsi="Calibri"/>
          <w:sz w:val="22"/>
          <w:szCs w:val="22"/>
        </w:rPr>
        <w:t xml:space="preserve"> major curriculum modifications. This information will assist the library in planning for new acquisitions; it will not affect curriculum proposals either positively or negatively.</w:t>
      </w:r>
    </w:p>
    <w:p w14:paraId="36DAD4F3" w14:textId="77777777" w:rsidR="002F3E0F" w:rsidRPr="00616987" w:rsidRDefault="002F3E0F" w:rsidP="00B97B9F">
      <w:pPr>
        <w:ind w:right="-90"/>
        <w:rPr>
          <w:rFonts w:ascii="Calibri" w:hAnsi="Calibri"/>
          <w:sz w:val="22"/>
          <w:szCs w:val="22"/>
        </w:rPr>
      </w:pPr>
    </w:p>
    <w:p w14:paraId="04283670" w14:textId="77777777" w:rsidR="002F3E0F" w:rsidRPr="00616987" w:rsidRDefault="002F3E0F" w:rsidP="00B97B9F">
      <w:pPr>
        <w:ind w:right="-90"/>
        <w:rPr>
          <w:rFonts w:ascii="Calibri" w:hAnsi="Calibri"/>
          <w:sz w:val="22"/>
          <w:szCs w:val="22"/>
        </w:rPr>
      </w:pPr>
      <w:r w:rsidRPr="00616987">
        <w:rPr>
          <w:rFonts w:ascii="Calibri" w:hAnsi="Calibri"/>
          <w:sz w:val="22"/>
          <w:szCs w:val="22"/>
        </w:rPr>
        <w:t>Consult with library faculty subject selectors (</w:t>
      </w:r>
      <w:hyperlink r:id="rId36" w:history="1">
        <w:r w:rsidRPr="00616987">
          <w:rPr>
            <w:rStyle w:val="Hyperlink"/>
            <w:rFonts w:ascii="Calibri" w:hAnsi="Calibri"/>
            <w:sz w:val="22"/>
            <w:szCs w:val="22"/>
          </w:rPr>
          <w:t>http://cityte.ch/dir</w:t>
        </w:r>
      </w:hyperlink>
      <w:r w:rsidRPr="00616987">
        <w:rPr>
          <w:rFonts w:ascii="Calibri" w:hAnsi="Calibri"/>
          <w:sz w:val="22"/>
          <w:szCs w:val="22"/>
        </w:rPr>
        <w:t xml:space="preserve">) </w:t>
      </w:r>
      <w:r w:rsidRPr="00616987">
        <w:rPr>
          <w:rFonts w:ascii="Calibri" w:hAnsi="Calibri"/>
          <w:b/>
          <w:sz w:val="22"/>
          <w:szCs w:val="22"/>
          <w:u w:val="single"/>
        </w:rPr>
        <w:t>3 weeks in advance</w:t>
      </w:r>
      <w:r w:rsidRPr="00616987">
        <w:rPr>
          <w:rFonts w:ascii="Calibri" w:hAnsi="Calibri"/>
          <w:sz w:val="22"/>
          <w:szCs w:val="22"/>
        </w:rPr>
        <w:t xml:space="preserve"> when planning course proposals to ensure enough time to allocate budgets if materials need to be purchased.</w:t>
      </w:r>
    </w:p>
    <w:p w14:paraId="15BD1718" w14:textId="77777777" w:rsidR="002F3E0F" w:rsidRPr="00616987" w:rsidRDefault="002F3E0F" w:rsidP="00B97B9F">
      <w:pPr>
        <w:ind w:right="-90"/>
        <w:rPr>
          <w:rFonts w:ascii="Calibri" w:hAnsi="Calibri"/>
          <w:sz w:val="22"/>
          <w:szCs w:val="22"/>
        </w:rPr>
      </w:pPr>
    </w:p>
    <w:p w14:paraId="122BB43C" w14:textId="77777777" w:rsidR="002F3E0F" w:rsidRPr="00616987" w:rsidRDefault="002F3E0F" w:rsidP="00B97B9F">
      <w:pPr>
        <w:ind w:right="-90"/>
        <w:rPr>
          <w:rFonts w:ascii="Calibri" w:hAnsi="Calibri"/>
          <w:sz w:val="22"/>
          <w:szCs w:val="22"/>
        </w:rPr>
      </w:pPr>
      <w:r w:rsidRPr="00616987">
        <w:rPr>
          <w:rFonts w:ascii="Calibri" w:hAnsi="Calibri"/>
          <w:b/>
          <w:sz w:val="22"/>
          <w:szCs w:val="22"/>
        </w:rPr>
        <w:t>Course proposer:</w:t>
      </w:r>
      <w:r w:rsidRPr="00616987">
        <w:rPr>
          <w:rFonts w:ascii="Calibri" w:hAnsi="Calibri"/>
          <w:sz w:val="22"/>
          <w:szCs w:val="22"/>
        </w:rPr>
        <w:t xml:space="preserve"> please complete boxes 1-4.  </w:t>
      </w:r>
      <w:r w:rsidRPr="00616987">
        <w:rPr>
          <w:rFonts w:ascii="Calibri" w:hAnsi="Calibri"/>
          <w:b/>
          <w:sz w:val="22"/>
          <w:szCs w:val="22"/>
        </w:rPr>
        <w:t>Library faculty subject selector:</w:t>
      </w:r>
      <w:r w:rsidRPr="00616987">
        <w:rPr>
          <w:rFonts w:ascii="Calibri" w:hAnsi="Calibri"/>
          <w:sz w:val="22"/>
          <w:szCs w:val="22"/>
        </w:rPr>
        <w:t xml:space="preserve"> please complete box 5.</w:t>
      </w:r>
    </w:p>
    <w:p w14:paraId="31AE2456" w14:textId="77777777" w:rsidR="002F3E0F" w:rsidRPr="00616987" w:rsidRDefault="002F3E0F" w:rsidP="00B97B9F">
      <w:pPr>
        <w:rPr>
          <w:rFonts w:ascii="Calibri" w:hAnsi="Calibri"/>
          <w:b/>
          <w:sz w:val="22"/>
          <w:szCs w:val="22"/>
        </w:rPr>
      </w:pPr>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780"/>
        <w:gridCol w:w="4410"/>
      </w:tblGrid>
      <w:tr w:rsidR="002F3E0F" w:rsidRPr="00616987" w14:paraId="0EFBE96A" w14:textId="77777777" w:rsidTr="00253AA0">
        <w:tc>
          <w:tcPr>
            <w:tcW w:w="450" w:type="dxa"/>
            <w:tcBorders>
              <w:top w:val="nil"/>
              <w:left w:val="nil"/>
              <w:bottom w:val="nil"/>
              <w:right w:val="single" w:sz="4" w:space="0" w:color="auto"/>
            </w:tcBorders>
          </w:tcPr>
          <w:p w14:paraId="00B4B61C" w14:textId="77777777" w:rsidR="002F3E0F" w:rsidRPr="00616987" w:rsidRDefault="002F3E0F" w:rsidP="00B97B9F">
            <w:pPr>
              <w:rPr>
                <w:rFonts w:ascii="Calibri" w:hAnsi="Calibri"/>
                <w:b/>
                <w:sz w:val="22"/>
                <w:szCs w:val="22"/>
              </w:rPr>
            </w:pPr>
            <w:r w:rsidRPr="00616987">
              <w:rPr>
                <w:rFonts w:ascii="Calibri" w:hAnsi="Calibri"/>
                <w:b/>
                <w:sz w:val="22"/>
                <w:szCs w:val="22"/>
              </w:rPr>
              <w:t>1</w:t>
            </w:r>
          </w:p>
        </w:tc>
        <w:tc>
          <w:tcPr>
            <w:tcW w:w="3780" w:type="dxa"/>
            <w:tcBorders>
              <w:left w:val="single" w:sz="4" w:space="0" w:color="auto"/>
            </w:tcBorders>
          </w:tcPr>
          <w:p w14:paraId="2FBB12DC" w14:textId="77777777" w:rsidR="002F3E0F" w:rsidRPr="00616987" w:rsidRDefault="002F3E0F" w:rsidP="00B97B9F">
            <w:pPr>
              <w:rPr>
                <w:rFonts w:ascii="Calibri" w:hAnsi="Calibri"/>
                <w:b/>
                <w:sz w:val="22"/>
                <w:szCs w:val="22"/>
              </w:rPr>
            </w:pPr>
            <w:r w:rsidRPr="00616987">
              <w:rPr>
                <w:rFonts w:ascii="Calibri" w:hAnsi="Calibri"/>
                <w:b/>
                <w:sz w:val="22"/>
                <w:szCs w:val="22"/>
              </w:rPr>
              <w:t>Title of proposal:</w:t>
            </w:r>
          </w:p>
          <w:p w14:paraId="36CF4EBA" w14:textId="77777777" w:rsidR="002F3E0F" w:rsidRPr="00616987" w:rsidRDefault="002F3E0F" w:rsidP="00B97B9F">
            <w:pPr>
              <w:rPr>
                <w:rFonts w:ascii="Calibri" w:hAnsi="Calibri"/>
                <w:sz w:val="22"/>
                <w:szCs w:val="22"/>
              </w:rPr>
            </w:pPr>
            <w:r w:rsidRPr="00616987">
              <w:rPr>
                <w:rFonts w:ascii="Calibri" w:hAnsi="Calibri"/>
                <w:sz w:val="22"/>
                <w:szCs w:val="22"/>
              </w:rPr>
              <w:t xml:space="preserve">New Course Proposal: “Computational Creativity” (MTEC </w:t>
            </w:r>
            <w:r w:rsidR="00D43F39" w:rsidRPr="00616987">
              <w:rPr>
                <w:rFonts w:ascii="Calibri" w:hAnsi="Calibri"/>
                <w:sz w:val="22"/>
                <w:szCs w:val="22"/>
              </w:rPr>
              <w:t>403</w:t>
            </w:r>
            <w:r w:rsidRPr="00616987">
              <w:rPr>
                <w:rFonts w:ascii="Calibri" w:hAnsi="Calibri"/>
                <w:sz w:val="22"/>
                <w:szCs w:val="22"/>
              </w:rPr>
              <w:t>0)</w:t>
            </w:r>
          </w:p>
        </w:tc>
        <w:tc>
          <w:tcPr>
            <w:tcW w:w="4410" w:type="dxa"/>
          </w:tcPr>
          <w:p w14:paraId="4A0BFB84" w14:textId="77777777" w:rsidR="002F3E0F" w:rsidRPr="00616987" w:rsidRDefault="002F3E0F" w:rsidP="00B97B9F">
            <w:pPr>
              <w:rPr>
                <w:rFonts w:ascii="Calibri" w:hAnsi="Calibri"/>
                <w:b/>
                <w:sz w:val="22"/>
                <w:szCs w:val="22"/>
              </w:rPr>
            </w:pPr>
            <w:r w:rsidRPr="00616987">
              <w:rPr>
                <w:rFonts w:ascii="Calibri" w:hAnsi="Calibri"/>
                <w:b/>
                <w:sz w:val="22"/>
                <w:szCs w:val="22"/>
              </w:rPr>
              <w:t>Department/Program:</w:t>
            </w:r>
          </w:p>
          <w:p w14:paraId="48BCD31D" w14:textId="77777777" w:rsidR="002F3E0F" w:rsidRPr="00616987" w:rsidRDefault="002F3E0F" w:rsidP="00B97B9F">
            <w:pPr>
              <w:rPr>
                <w:rFonts w:ascii="Calibri" w:hAnsi="Calibri"/>
                <w:sz w:val="22"/>
                <w:szCs w:val="22"/>
              </w:rPr>
            </w:pPr>
            <w:r w:rsidRPr="00616987">
              <w:rPr>
                <w:rFonts w:ascii="Calibri" w:hAnsi="Calibri"/>
                <w:sz w:val="22"/>
                <w:szCs w:val="22"/>
              </w:rPr>
              <w:t>Entertainment Technology</w:t>
            </w:r>
          </w:p>
        </w:tc>
      </w:tr>
      <w:tr w:rsidR="002F3E0F" w:rsidRPr="00616987" w14:paraId="5241A773" w14:textId="77777777" w:rsidTr="00253AA0">
        <w:tc>
          <w:tcPr>
            <w:tcW w:w="450" w:type="dxa"/>
            <w:tcBorders>
              <w:top w:val="nil"/>
              <w:left w:val="nil"/>
              <w:bottom w:val="nil"/>
              <w:right w:val="single" w:sz="4" w:space="0" w:color="auto"/>
            </w:tcBorders>
          </w:tcPr>
          <w:p w14:paraId="71362DDE" w14:textId="77777777" w:rsidR="002F3E0F" w:rsidRPr="00616987" w:rsidRDefault="002F3E0F" w:rsidP="00B97B9F">
            <w:pPr>
              <w:rPr>
                <w:rFonts w:ascii="Calibri" w:hAnsi="Calibri"/>
                <w:b/>
                <w:sz w:val="22"/>
                <w:szCs w:val="22"/>
              </w:rPr>
            </w:pPr>
          </w:p>
        </w:tc>
        <w:tc>
          <w:tcPr>
            <w:tcW w:w="3780" w:type="dxa"/>
            <w:tcBorders>
              <w:left w:val="single" w:sz="4" w:space="0" w:color="auto"/>
            </w:tcBorders>
          </w:tcPr>
          <w:p w14:paraId="468A9DDA" w14:textId="77777777" w:rsidR="002F3E0F" w:rsidRPr="00616987" w:rsidRDefault="002F3E0F" w:rsidP="00B97B9F">
            <w:pPr>
              <w:rPr>
                <w:rFonts w:ascii="Calibri" w:hAnsi="Calibri"/>
                <w:sz w:val="22"/>
                <w:szCs w:val="22"/>
              </w:rPr>
            </w:pPr>
            <w:r w:rsidRPr="00616987">
              <w:rPr>
                <w:rFonts w:ascii="Calibri" w:hAnsi="Calibri"/>
                <w:b/>
                <w:sz w:val="22"/>
                <w:szCs w:val="22"/>
              </w:rPr>
              <w:t xml:space="preserve">Proposed by </w:t>
            </w:r>
            <w:r w:rsidRPr="00616987">
              <w:rPr>
                <w:rFonts w:ascii="Calibri" w:hAnsi="Calibri"/>
                <w:sz w:val="22"/>
                <w:szCs w:val="22"/>
              </w:rPr>
              <w:t>(include email &amp; phone):</w:t>
            </w:r>
          </w:p>
          <w:p w14:paraId="4ED685F1" w14:textId="77777777" w:rsidR="002F3E0F" w:rsidRPr="00616987" w:rsidRDefault="002F3E0F" w:rsidP="00B97B9F">
            <w:pPr>
              <w:rPr>
                <w:rFonts w:ascii="Calibri" w:hAnsi="Calibri"/>
                <w:sz w:val="22"/>
                <w:szCs w:val="22"/>
              </w:rPr>
            </w:pPr>
            <w:r w:rsidRPr="00616987">
              <w:rPr>
                <w:rFonts w:ascii="Calibri" w:hAnsi="Calibri"/>
                <w:sz w:val="22"/>
                <w:szCs w:val="22"/>
              </w:rPr>
              <w:t>Adam Wilson</w:t>
            </w:r>
          </w:p>
          <w:p w14:paraId="16DD4EE9" w14:textId="77777777" w:rsidR="002F3E0F" w:rsidRPr="00616987" w:rsidRDefault="00967345" w:rsidP="00B97B9F">
            <w:pPr>
              <w:rPr>
                <w:rFonts w:ascii="Calibri" w:hAnsi="Calibri"/>
                <w:sz w:val="22"/>
                <w:szCs w:val="22"/>
              </w:rPr>
            </w:pPr>
            <w:hyperlink r:id="rId37" w:history="1">
              <w:r w:rsidR="002F3E0F" w:rsidRPr="00616987">
                <w:rPr>
                  <w:rStyle w:val="Hyperlink"/>
                  <w:rFonts w:ascii="Calibri" w:hAnsi="Calibri"/>
                  <w:sz w:val="22"/>
                  <w:szCs w:val="22"/>
                </w:rPr>
                <w:t>awilson@citytech.cuny.edu</w:t>
              </w:r>
            </w:hyperlink>
          </w:p>
          <w:p w14:paraId="43290AC0" w14:textId="77777777" w:rsidR="002F3E0F" w:rsidRPr="00616987" w:rsidRDefault="002F3E0F" w:rsidP="00B97B9F">
            <w:pPr>
              <w:rPr>
                <w:rFonts w:ascii="Calibri" w:hAnsi="Calibri"/>
                <w:sz w:val="22"/>
                <w:szCs w:val="22"/>
              </w:rPr>
            </w:pPr>
            <w:r w:rsidRPr="00616987">
              <w:rPr>
                <w:rFonts w:ascii="Calibri" w:hAnsi="Calibri"/>
                <w:sz w:val="22"/>
                <w:szCs w:val="22"/>
              </w:rPr>
              <w:t>718-260-5898</w:t>
            </w:r>
          </w:p>
        </w:tc>
        <w:tc>
          <w:tcPr>
            <w:tcW w:w="4410" w:type="dxa"/>
          </w:tcPr>
          <w:p w14:paraId="188E33E1" w14:textId="77777777" w:rsidR="002F3E0F" w:rsidRPr="00616987" w:rsidRDefault="002F3E0F" w:rsidP="00B97B9F">
            <w:pPr>
              <w:rPr>
                <w:rFonts w:ascii="Calibri" w:hAnsi="Calibri"/>
                <w:b/>
                <w:sz w:val="22"/>
                <w:szCs w:val="22"/>
              </w:rPr>
            </w:pPr>
            <w:r w:rsidRPr="00616987">
              <w:rPr>
                <w:rFonts w:ascii="Calibri" w:hAnsi="Calibri"/>
                <w:b/>
                <w:sz w:val="22"/>
                <w:szCs w:val="22"/>
              </w:rPr>
              <w:t>Expected date course(s) will be offered:</w:t>
            </w:r>
          </w:p>
          <w:p w14:paraId="22690732" w14:textId="77777777" w:rsidR="002F3E0F" w:rsidRPr="00616987" w:rsidRDefault="00EE6CF3" w:rsidP="00B97B9F">
            <w:pPr>
              <w:rPr>
                <w:rFonts w:ascii="Calibri" w:hAnsi="Calibri"/>
                <w:sz w:val="22"/>
                <w:szCs w:val="22"/>
              </w:rPr>
            </w:pPr>
            <w:r w:rsidRPr="00616987">
              <w:rPr>
                <w:rFonts w:ascii="Calibri" w:hAnsi="Calibri"/>
                <w:sz w:val="22"/>
                <w:szCs w:val="22"/>
              </w:rPr>
              <w:t>Spring 2018</w:t>
            </w:r>
          </w:p>
          <w:p w14:paraId="3245D571" w14:textId="77777777" w:rsidR="002F3E0F" w:rsidRPr="00616987" w:rsidRDefault="002F3E0F" w:rsidP="00B97B9F">
            <w:pPr>
              <w:rPr>
                <w:rFonts w:ascii="Calibri" w:hAnsi="Calibri"/>
                <w:b/>
                <w:sz w:val="22"/>
                <w:szCs w:val="22"/>
              </w:rPr>
            </w:pPr>
            <w:r w:rsidRPr="00616987">
              <w:rPr>
                <w:rFonts w:ascii="Calibri" w:hAnsi="Calibri"/>
                <w:b/>
                <w:sz w:val="22"/>
                <w:szCs w:val="22"/>
              </w:rPr>
              <w:t>Number of students:</w:t>
            </w:r>
          </w:p>
          <w:p w14:paraId="3C1A2672" w14:textId="77777777" w:rsidR="002F3E0F" w:rsidRPr="00616987" w:rsidRDefault="002F3E0F" w:rsidP="00B97B9F">
            <w:pPr>
              <w:rPr>
                <w:rFonts w:ascii="Calibri" w:hAnsi="Calibri"/>
                <w:sz w:val="22"/>
                <w:szCs w:val="22"/>
              </w:rPr>
            </w:pPr>
            <w:r w:rsidRPr="00616987">
              <w:rPr>
                <w:rFonts w:ascii="Calibri" w:hAnsi="Calibri"/>
                <w:sz w:val="22"/>
                <w:szCs w:val="22"/>
              </w:rPr>
              <w:t>16</w:t>
            </w:r>
          </w:p>
        </w:tc>
      </w:tr>
    </w:tbl>
    <w:p w14:paraId="3BC1BDEB" w14:textId="77777777" w:rsidR="002F3E0F" w:rsidRPr="00616987" w:rsidRDefault="002F3E0F"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2F3E0F" w:rsidRPr="00616987" w14:paraId="2223D869" w14:textId="77777777" w:rsidTr="00253AA0">
        <w:tc>
          <w:tcPr>
            <w:tcW w:w="450" w:type="dxa"/>
            <w:tcBorders>
              <w:top w:val="nil"/>
              <w:left w:val="nil"/>
              <w:bottom w:val="nil"/>
              <w:right w:val="single" w:sz="4" w:space="0" w:color="auto"/>
            </w:tcBorders>
          </w:tcPr>
          <w:p w14:paraId="129FC3BB" w14:textId="77777777" w:rsidR="002F3E0F" w:rsidRPr="00616987" w:rsidRDefault="002F3E0F" w:rsidP="00B97B9F">
            <w:pPr>
              <w:rPr>
                <w:rFonts w:ascii="Calibri" w:hAnsi="Calibri"/>
                <w:b/>
                <w:sz w:val="22"/>
                <w:szCs w:val="22"/>
              </w:rPr>
            </w:pPr>
            <w:r w:rsidRPr="00616987">
              <w:rPr>
                <w:rFonts w:ascii="Calibri" w:hAnsi="Calibri"/>
                <w:b/>
                <w:sz w:val="22"/>
                <w:szCs w:val="22"/>
              </w:rPr>
              <w:t>2</w:t>
            </w:r>
          </w:p>
        </w:tc>
        <w:tc>
          <w:tcPr>
            <w:tcW w:w="8190" w:type="dxa"/>
            <w:tcBorders>
              <w:left w:val="single" w:sz="4" w:space="0" w:color="auto"/>
            </w:tcBorders>
          </w:tcPr>
          <w:p w14:paraId="16248ADE" w14:textId="77777777" w:rsidR="002F3E0F" w:rsidRPr="00616987" w:rsidRDefault="002F3E0F" w:rsidP="00B97B9F">
            <w:pPr>
              <w:rPr>
                <w:rFonts w:ascii="Calibri" w:hAnsi="Calibri"/>
                <w:b/>
                <w:sz w:val="22"/>
                <w:szCs w:val="22"/>
              </w:rPr>
            </w:pPr>
            <w:r w:rsidRPr="00616987">
              <w:rPr>
                <w:rFonts w:ascii="Calibri" w:hAnsi="Calibri"/>
                <w:b/>
                <w:sz w:val="22"/>
                <w:szCs w:val="22"/>
              </w:rPr>
              <w:t>Are City Tech library resources sufficient for course assignments? Please elaborate.</w:t>
            </w:r>
          </w:p>
          <w:p w14:paraId="12F02764" w14:textId="77777777" w:rsidR="002F3E0F" w:rsidRPr="00616987" w:rsidRDefault="002F3E0F" w:rsidP="00B97B9F">
            <w:pPr>
              <w:rPr>
                <w:rFonts w:ascii="Calibri" w:hAnsi="Calibri"/>
                <w:sz w:val="22"/>
                <w:szCs w:val="22"/>
              </w:rPr>
            </w:pPr>
            <w:r w:rsidRPr="00616987">
              <w:rPr>
                <w:rFonts w:ascii="Calibri" w:hAnsi="Calibri"/>
                <w:sz w:val="22"/>
                <w:szCs w:val="22"/>
              </w:rPr>
              <w:t>No new library resources are needed.  The course is largely an overview/practicum introducing a collection of very specific software development and analysis tools and techniques.  All required resources, including in-class instructional materials, open-source and commercial software tools, and publically available online reference materials, will be provided or referenced by the instructor and/or department.</w:t>
            </w:r>
          </w:p>
        </w:tc>
      </w:tr>
    </w:tbl>
    <w:p w14:paraId="5431E6A5" w14:textId="77777777" w:rsidR="002F3E0F" w:rsidRPr="00616987" w:rsidRDefault="002F3E0F"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2F3E0F" w:rsidRPr="00616987" w14:paraId="467870B6" w14:textId="77777777" w:rsidTr="00253AA0">
        <w:tc>
          <w:tcPr>
            <w:tcW w:w="450" w:type="dxa"/>
            <w:tcBorders>
              <w:top w:val="nil"/>
              <w:left w:val="nil"/>
              <w:bottom w:val="nil"/>
              <w:right w:val="single" w:sz="4" w:space="0" w:color="auto"/>
            </w:tcBorders>
          </w:tcPr>
          <w:p w14:paraId="196A321E" w14:textId="77777777" w:rsidR="002F3E0F" w:rsidRPr="00616987" w:rsidRDefault="002F3E0F" w:rsidP="00B97B9F">
            <w:pPr>
              <w:rPr>
                <w:rFonts w:ascii="Calibri" w:hAnsi="Calibri"/>
                <w:b/>
                <w:sz w:val="22"/>
                <w:szCs w:val="22"/>
              </w:rPr>
            </w:pPr>
            <w:r w:rsidRPr="00616987">
              <w:rPr>
                <w:rFonts w:ascii="Calibri" w:hAnsi="Calibri"/>
                <w:b/>
                <w:sz w:val="22"/>
                <w:szCs w:val="22"/>
              </w:rPr>
              <w:t>3</w:t>
            </w:r>
          </w:p>
        </w:tc>
        <w:tc>
          <w:tcPr>
            <w:tcW w:w="8190" w:type="dxa"/>
            <w:tcBorders>
              <w:left w:val="single" w:sz="4" w:space="0" w:color="auto"/>
            </w:tcBorders>
          </w:tcPr>
          <w:p w14:paraId="1A116B23" w14:textId="77777777" w:rsidR="002F3E0F" w:rsidRPr="00616987" w:rsidRDefault="002F3E0F" w:rsidP="00B97B9F">
            <w:pPr>
              <w:rPr>
                <w:rFonts w:ascii="Calibri" w:hAnsi="Calibri"/>
                <w:b/>
                <w:sz w:val="22"/>
                <w:szCs w:val="22"/>
              </w:rPr>
            </w:pPr>
            <w:r w:rsidRPr="00616987">
              <w:rPr>
                <w:rFonts w:ascii="Calibri" w:hAnsi="Calibri"/>
                <w:b/>
                <w:sz w:val="22"/>
                <w:szCs w:val="22"/>
              </w:rPr>
              <w:t>Are additional resources needed for course assignments?  Please provide details about format of resources (e.g., ebooks, journals, DVDs, etc.), author, title, publisher, edition, date, and price.</w:t>
            </w:r>
          </w:p>
          <w:p w14:paraId="2947E712" w14:textId="77777777" w:rsidR="002F3E0F" w:rsidRPr="00616987" w:rsidRDefault="002F3E0F" w:rsidP="00B97B9F">
            <w:pPr>
              <w:rPr>
                <w:rFonts w:ascii="Calibri" w:hAnsi="Calibri"/>
                <w:sz w:val="22"/>
                <w:szCs w:val="22"/>
              </w:rPr>
            </w:pPr>
            <w:r w:rsidRPr="00616987">
              <w:rPr>
                <w:rFonts w:ascii="Calibri" w:hAnsi="Calibri"/>
                <w:sz w:val="22"/>
                <w:szCs w:val="22"/>
              </w:rPr>
              <w:t>No additional library resources are needed for course assignments (see section 2).</w:t>
            </w:r>
          </w:p>
        </w:tc>
      </w:tr>
    </w:tbl>
    <w:p w14:paraId="1588C16C" w14:textId="77777777" w:rsidR="002F3E0F" w:rsidRPr="00616987" w:rsidRDefault="002F3E0F"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2F3E0F" w:rsidRPr="00616987" w14:paraId="75C3B2F8" w14:textId="77777777" w:rsidTr="00253AA0">
        <w:tc>
          <w:tcPr>
            <w:tcW w:w="450" w:type="dxa"/>
            <w:tcBorders>
              <w:top w:val="nil"/>
              <w:left w:val="nil"/>
              <w:bottom w:val="nil"/>
              <w:right w:val="single" w:sz="4" w:space="0" w:color="auto"/>
            </w:tcBorders>
          </w:tcPr>
          <w:p w14:paraId="3A7114C4" w14:textId="77777777" w:rsidR="002F3E0F" w:rsidRPr="00616987" w:rsidRDefault="002F3E0F" w:rsidP="00B97B9F">
            <w:pPr>
              <w:rPr>
                <w:rFonts w:ascii="Calibri" w:hAnsi="Calibri"/>
                <w:b/>
                <w:sz w:val="22"/>
                <w:szCs w:val="22"/>
              </w:rPr>
            </w:pPr>
            <w:r w:rsidRPr="00616987">
              <w:rPr>
                <w:rFonts w:ascii="Calibri" w:hAnsi="Calibri"/>
                <w:b/>
                <w:sz w:val="22"/>
                <w:szCs w:val="22"/>
              </w:rPr>
              <w:t>4</w:t>
            </w:r>
          </w:p>
        </w:tc>
        <w:tc>
          <w:tcPr>
            <w:tcW w:w="8190" w:type="dxa"/>
            <w:tcBorders>
              <w:left w:val="single" w:sz="4" w:space="0" w:color="auto"/>
            </w:tcBorders>
          </w:tcPr>
          <w:p w14:paraId="1F367673" w14:textId="77777777" w:rsidR="002F3E0F" w:rsidRPr="00616987" w:rsidRDefault="002F3E0F" w:rsidP="00B97B9F">
            <w:pPr>
              <w:autoSpaceDE w:val="0"/>
              <w:autoSpaceDN w:val="0"/>
              <w:adjustRightInd w:val="0"/>
              <w:rPr>
                <w:rFonts w:ascii="Calibri" w:hAnsi="Calibri"/>
                <w:b/>
                <w:sz w:val="22"/>
                <w:szCs w:val="22"/>
              </w:rPr>
            </w:pPr>
            <w:r w:rsidRPr="00616987">
              <w:rPr>
                <w:rFonts w:ascii="Calibri" w:hAnsi="Calibri"/>
                <w:b/>
                <w:sz w:val="22"/>
                <w:szCs w:val="22"/>
              </w:rPr>
              <w:t xml:space="preserve">Library faculty focus on strengthening students' </w:t>
            </w:r>
            <w:r w:rsidRPr="00616987">
              <w:rPr>
                <w:rStyle w:val="Strong"/>
                <w:rFonts w:ascii="Calibri" w:hAnsi="Calibri"/>
                <w:sz w:val="22"/>
                <w:szCs w:val="22"/>
              </w:rPr>
              <w:t>information literacy</w:t>
            </w:r>
            <w:r w:rsidRPr="00616987">
              <w:rPr>
                <w:rFonts w:ascii="Calibri" w:hAnsi="Calibri"/>
                <w:b/>
                <w:sz w:val="22"/>
                <w:szCs w:val="22"/>
              </w:rPr>
              <w:t xml:space="preserve"> skills in finding, evaluating, and ethically using information. We can collaborate on developing assignments and offer customized information literacy instruction and research guides </w:t>
            </w:r>
            <w:r w:rsidRPr="00616987">
              <w:rPr>
                <w:rFonts w:ascii="Calibri" w:hAnsi="Calibri"/>
                <w:b/>
                <w:sz w:val="22"/>
                <w:szCs w:val="22"/>
              </w:rPr>
              <w:lastRenderedPageBreak/>
              <w:t>for your course.</w:t>
            </w:r>
          </w:p>
          <w:p w14:paraId="076AEC0D" w14:textId="77777777" w:rsidR="002F3E0F" w:rsidRPr="00616987" w:rsidRDefault="002F3E0F" w:rsidP="00B97B9F">
            <w:pPr>
              <w:autoSpaceDE w:val="0"/>
              <w:autoSpaceDN w:val="0"/>
              <w:adjustRightInd w:val="0"/>
              <w:rPr>
                <w:rFonts w:ascii="Calibri" w:hAnsi="Calibri"/>
                <w:sz w:val="22"/>
                <w:szCs w:val="22"/>
              </w:rPr>
            </w:pPr>
            <w:r w:rsidRPr="00616987">
              <w:rPr>
                <w:rFonts w:ascii="Calibri" w:hAnsi="Calibri"/>
                <w:b/>
                <w:sz w:val="22"/>
                <w:szCs w:val="22"/>
              </w:rPr>
              <w:t>Do you plan to consult with the library faculty subject specialist for your area?  Please elaborate.</w:t>
            </w:r>
          </w:p>
          <w:p w14:paraId="2BEE7322" w14:textId="77777777" w:rsidR="002F3E0F" w:rsidRPr="00616987" w:rsidRDefault="002F3E0F" w:rsidP="00B97B9F">
            <w:pPr>
              <w:rPr>
                <w:rFonts w:ascii="Calibri" w:hAnsi="Calibri"/>
                <w:sz w:val="22"/>
                <w:szCs w:val="22"/>
              </w:rPr>
            </w:pPr>
            <w:r w:rsidRPr="00616987">
              <w:rPr>
                <w:rFonts w:ascii="Calibri" w:hAnsi="Calibri"/>
                <w:sz w:val="22"/>
                <w:szCs w:val="22"/>
              </w:rPr>
              <w:t>There is no need for a consultation with library faculty (see section 2).</w:t>
            </w:r>
          </w:p>
        </w:tc>
      </w:tr>
    </w:tbl>
    <w:p w14:paraId="6FB5C934" w14:textId="77777777" w:rsidR="002F3E0F" w:rsidRPr="00616987" w:rsidRDefault="002F3E0F" w:rsidP="00B97B9F">
      <w:pPr>
        <w:rPr>
          <w:rFonts w:ascii="Calibri" w:hAnsi="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190"/>
      </w:tblGrid>
      <w:tr w:rsidR="002F3E0F" w:rsidRPr="00616987" w14:paraId="50C91615" w14:textId="77777777" w:rsidTr="00253AA0">
        <w:tc>
          <w:tcPr>
            <w:tcW w:w="450" w:type="dxa"/>
            <w:tcBorders>
              <w:top w:val="nil"/>
              <w:left w:val="nil"/>
              <w:bottom w:val="nil"/>
              <w:right w:val="single" w:sz="4" w:space="0" w:color="auto"/>
            </w:tcBorders>
          </w:tcPr>
          <w:p w14:paraId="2BF4CC7F" w14:textId="77777777" w:rsidR="002F3E0F" w:rsidRPr="00616987" w:rsidRDefault="002F3E0F" w:rsidP="00B97B9F">
            <w:pPr>
              <w:rPr>
                <w:rFonts w:ascii="Calibri" w:hAnsi="Calibri"/>
                <w:b/>
                <w:sz w:val="22"/>
                <w:szCs w:val="22"/>
              </w:rPr>
            </w:pPr>
            <w:r w:rsidRPr="00616987">
              <w:rPr>
                <w:rFonts w:ascii="Calibri" w:hAnsi="Calibri"/>
                <w:b/>
                <w:sz w:val="22"/>
                <w:szCs w:val="22"/>
              </w:rPr>
              <w:t>5</w:t>
            </w:r>
          </w:p>
        </w:tc>
        <w:tc>
          <w:tcPr>
            <w:tcW w:w="8190" w:type="dxa"/>
            <w:tcBorders>
              <w:left w:val="single" w:sz="4" w:space="0" w:color="auto"/>
            </w:tcBorders>
          </w:tcPr>
          <w:p w14:paraId="1FB6D68E" w14:textId="77777777" w:rsidR="00AE076B" w:rsidRPr="00616987" w:rsidRDefault="00AE076B" w:rsidP="00B97B9F">
            <w:pPr>
              <w:rPr>
                <w:rFonts w:ascii="Calibri" w:hAnsi="Calibri"/>
                <w:b/>
                <w:sz w:val="22"/>
                <w:szCs w:val="22"/>
              </w:rPr>
            </w:pPr>
            <w:r w:rsidRPr="00616987">
              <w:rPr>
                <w:rFonts w:ascii="Calibri" w:hAnsi="Calibri"/>
                <w:b/>
                <w:sz w:val="22"/>
                <w:szCs w:val="22"/>
              </w:rPr>
              <w:t xml:space="preserve">Library Faculty Subject Selector: </w:t>
            </w:r>
            <w:r w:rsidRPr="00616987">
              <w:rPr>
                <w:rFonts w:ascii="Calibri" w:hAnsi="Calibri"/>
                <w:sz w:val="22"/>
                <w:szCs w:val="22"/>
              </w:rPr>
              <w:t>Junior Tidal</w:t>
            </w:r>
          </w:p>
          <w:p w14:paraId="4451D2E9" w14:textId="77777777" w:rsidR="00AE076B" w:rsidRPr="00616987" w:rsidRDefault="00AE076B" w:rsidP="00B97B9F">
            <w:pPr>
              <w:rPr>
                <w:rFonts w:ascii="Calibri" w:hAnsi="Calibri"/>
                <w:b/>
                <w:sz w:val="22"/>
                <w:szCs w:val="22"/>
              </w:rPr>
            </w:pPr>
            <w:r w:rsidRPr="00616987">
              <w:rPr>
                <w:rFonts w:ascii="Calibri" w:hAnsi="Calibri"/>
                <w:b/>
                <w:sz w:val="22"/>
                <w:szCs w:val="22"/>
              </w:rPr>
              <w:t>Comments and Recommendations:</w:t>
            </w:r>
          </w:p>
          <w:p w14:paraId="12151FDF" w14:textId="77777777" w:rsidR="00AE076B" w:rsidRPr="00616987" w:rsidRDefault="00AE076B" w:rsidP="00B97B9F">
            <w:pPr>
              <w:rPr>
                <w:rFonts w:ascii="Calibri" w:hAnsi="Calibri"/>
                <w:b/>
                <w:sz w:val="22"/>
                <w:szCs w:val="22"/>
              </w:rPr>
            </w:pPr>
          </w:p>
          <w:p w14:paraId="4F745EB7" w14:textId="77777777" w:rsidR="00AE076B" w:rsidRPr="00616987" w:rsidRDefault="00AE076B" w:rsidP="00B97B9F">
            <w:pPr>
              <w:rPr>
                <w:rFonts w:ascii="Calibri" w:hAnsi="Calibri"/>
                <w:sz w:val="22"/>
                <w:szCs w:val="22"/>
              </w:rPr>
            </w:pPr>
            <w:r w:rsidRPr="00616987">
              <w:rPr>
                <w:rFonts w:ascii="Calibri" w:hAnsi="Calibri"/>
                <w:sz w:val="22"/>
                <w:szCs w:val="22"/>
              </w:rPr>
              <w:t xml:space="preserve">After surveying the library’s collection, I recommend acquiring additional supplemental materials to support this course, pending its approval. This may include print and electronic monographs on topics such as computer generated music, the open-source repository GitHub, and digital art. This may be useful for students to expand on class topics and assist in the construction of projects. </w:t>
            </w:r>
          </w:p>
          <w:p w14:paraId="3E626EDE" w14:textId="77777777" w:rsidR="00AE076B" w:rsidRPr="00616987" w:rsidRDefault="00AE076B" w:rsidP="00B97B9F">
            <w:pPr>
              <w:rPr>
                <w:rFonts w:ascii="Calibri" w:hAnsi="Calibri"/>
                <w:b/>
                <w:sz w:val="22"/>
                <w:szCs w:val="22"/>
              </w:rPr>
            </w:pPr>
          </w:p>
          <w:p w14:paraId="53968715" w14:textId="24A0A1E0" w:rsidR="002F3E0F" w:rsidRPr="00616987" w:rsidRDefault="00AE076B" w:rsidP="00B97B9F">
            <w:pPr>
              <w:rPr>
                <w:rFonts w:ascii="Calibri" w:hAnsi="Calibri"/>
                <w:b/>
                <w:sz w:val="22"/>
                <w:szCs w:val="22"/>
              </w:rPr>
            </w:pPr>
            <w:r w:rsidRPr="00616987">
              <w:rPr>
                <w:rFonts w:ascii="Calibri" w:hAnsi="Calibri"/>
                <w:b/>
                <w:sz w:val="22"/>
                <w:szCs w:val="22"/>
              </w:rPr>
              <w:t>Date:  02.23.17</w:t>
            </w:r>
          </w:p>
        </w:tc>
      </w:tr>
    </w:tbl>
    <w:p w14:paraId="4D60FB38" w14:textId="77777777" w:rsidR="002F3E0F" w:rsidRPr="00616987" w:rsidRDefault="002F3E0F" w:rsidP="00B97B9F">
      <w:pPr>
        <w:rPr>
          <w:rFonts w:ascii="Arial" w:hAnsi="Arial" w:cs="Arial"/>
          <w:b/>
          <w:bCs/>
          <w:sz w:val="22"/>
          <w:szCs w:val="22"/>
        </w:rPr>
      </w:pPr>
    </w:p>
    <w:p w14:paraId="02D010ED" w14:textId="77777777" w:rsidR="003B4CB8" w:rsidRPr="00616987" w:rsidRDefault="003B4CB8" w:rsidP="00B97B9F">
      <w:pPr>
        <w:rPr>
          <w:rFonts w:ascii="Arial" w:hAnsi="Arial" w:cs="Arial"/>
          <w:b/>
          <w:bCs/>
          <w:sz w:val="22"/>
          <w:szCs w:val="22"/>
        </w:rPr>
      </w:pPr>
      <w:r w:rsidRPr="00616987">
        <w:rPr>
          <w:rFonts w:ascii="Arial" w:hAnsi="Arial" w:cs="Arial"/>
          <w:b/>
          <w:bCs/>
          <w:sz w:val="22"/>
          <w:szCs w:val="22"/>
        </w:rPr>
        <w:br w:type="page"/>
      </w:r>
    </w:p>
    <w:p w14:paraId="0325F3CC" w14:textId="5C3C2E6A" w:rsidR="003B4CB8" w:rsidRPr="00616987" w:rsidRDefault="003B4CB8" w:rsidP="00B97B9F">
      <w:pPr>
        <w:rPr>
          <w:rFonts w:ascii="Arial" w:hAnsi="Arial" w:cs="Arial"/>
          <w:b/>
          <w:bCs/>
          <w:sz w:val="22"/>
          <w:szCs w:val="22"/>
        </w:rPr>
      </w:pPr>
      <w:r w:rsidRPr="00616987">
        <w:rPr>
          <w:rFonts w:ascii="Arial" w:hAnsi="Arial" w:cs="Arial"/>
          <w:b/>
          <w:bCs/>
          <w:sz w:val="22"/>
          <w:szCs w:val="22"/>
        </w:rPr>
        <w:lastRenderedPageBreak/>
        <w:t>APPENDIX: RESPONSE FROM OTHER DEPARTMENTS</w:t>
      </w:r>
      <w:r w:rsidR="00BE3F16">
        <w:rPr>
          <w:rFonts w:ascii="Arial" w:hAnsi="Arial" w:cs="Arial"/>
          <w:b/>
          <w:bCs/>
          <w:sz w:val="22"/>
          <w:szCs w:val="22"/>
        </w:rPr>
        <w:t xml:space="preserve"> TO NEW COURSE PROPOSALS</w:t>
      </w:r>
    </w:p>
    <w:p w14:paraId="2F57EA28" w14:textId="77777777" w:rsidR="003B4CB8" w:rsidRPr="00616987" w:rsidRDefault="003B4CB8" w:rsidP="00B97B9F">
      <w:pPr>
        <w:rPr>
          <w:rFonts w:ascii="Arial" w:hAnsi="Arial" w:cs="Arial"/>
          <w:b/>
          <w:bCs/>
          <w:sz w:val="22"/>
          <w:szCs w:val="22"/>
        </w:rPr>
      </w:pPr>
    </w:p>
    <w:p w14:paraId="5ABECE3B" w14:textId="77777777" w:rsidR="003B4CB8" w:rsidRPr="00616987" w:rsidRDefault="003B4CB8" w:rsidP="00B97B9F">
      <w:pPr>
        <w:rPr>
          <w:rFonts w:ascii="Arial" w:hAnsi="Arial" w:cs="Arial"/>
          <w:b/>
          <w:bCs/>
          <w:sz w:val="22"/>
          <w:szCs w:val="22"/>
        </w:rPr>
      </w:pPr>
    </w:p>
    <w:p w14:paraId="64FA9522" w14:textId="3B2D0E5C" w:rsidR="003B4CB8" w:rsidRPr="00616987" w:rsidRDefault="003B4CB8" w:rsidP="00B97B9F">
      <w:pPr>
        <w:rPr>
          <w:rFonts w:ascii="Arial" w:hAnsi="Arial" w:cs="Arial"/>
          <w:b/>
          <w:bCs/>
          <w:sz w:val="22"/>
          <w:szCs w:val="22"/>
        </w:rPr>
      </w:pPr>
      <w:r w:rsidRPr="00616987">
        <w:rPr>
          <w:rFonts w:ascii="Arial" w:hAnsi="Arial" w:cs="Arial"/>
          <w:b/>
          <w:bCs/>
          <w:sz w:val="22"/>
          <w:szCs w:val="22"/>
        </w:rPr>
        <w:t xml:space="preserve">MTEC 3280 Embedded Systems for </w:t>
      </w:r>
      <w:r w:rsidR="00AC0454" w:rsidRPr="00616987">
        <w:rPr>
          <w:rFonts w:ascii="Arial" w:hAnsi="Arial" w:cs="Arial"/>
          <w:b/>
          <w:bCs/>
          <w:sz w:val="22"/>
          <w:szCs w:val="22"/>
        </w:rPr>
        <w:t>Physical Computing</w:t>
      </w:r>
    </w:p>
    <w:p w14:paraId="7E461E6E" w14:textId="77777777" w:rsidR="00632D21" w:rsidRPr="00616987" w:rsidRDefault="00632D21" w:rsidP="00B97B9F">
      <w:pPr>
        <w:rPr>
          <w:rFonts w:ascii="Arial" w:hAnsi="Arial" w:cs="Arial"/>
          <w:b/>
          <w:bCs/>
          <w:sz w:val="22"/>
          <w:szCs w:val="22"/>
        </w:rPr>
      </w:pPr>
    </w:p>
    <w:p w14:paraId="434B4BDA" w14:textId="17A54DB9" w:rsidR="003B4CB8" w:rsidRDefault="00AE1BB1" w:rsidP="00B97B9F">
      <w:pPr>
        <w:rPr>
          <w:rFonts w:ascii="Calibri" w:hAnsi="Calibri"/>
          <w:sz w:val="22"/>
          <w:szCs w:val="22"/>
        </w:rPr>
      </w:pPr>
      <w:r>
        <w:rPr>
          <w:rFonts w:ascii="Calibri" w:hAnsi="Calibri"/>
          <w:sz w:val="22"/>
          <w:szCs w:val="22"/>
        </w:rPr>
        <w:t xml:space="preserve">We have adjusted the </w:t>
      </w:r>
      <w:r w:rsidR="00BE3F16">
        <w:rPr>
          <w:rFonts w:ascii="Calibri" w:hAnsi="Calibri"/>
          <w:sz w:val="22"/>
          <w:szCs w:val="22"/>
        </w:rPr>
        <w:t>syllabus to address the concerns of the CET department. Plese read below.</w:t>
      </w:r>
    </w:p>
    <w:p w14:paraId="0114D7BE" w14:textId="77777777" w:rsidR="00BE3F16" w:rsidRDefault="00BE3F16" w:rsidP="00B97B9F">
      <w:pPr>
        <w:rPr>
          <w:rFonts w:ascii="Calibri" w:hAnsi="Calibri"/>
          <w:sz w:val="22"/>
          <w:szCs w:val="22"/>
        </w:rPr>
      </w:pPr>
    </w:p>
    <w:p w14:paraId="3BA36071" w14:textId="6E3ADE0A" w:rsidR="00BE3F16" w:rsidRPr="00616987" w:rsidRDefault="00BE3F16" w:rsidP="00B97B9F">
      <w:pPr>
        <w:rPr>
          <w:rFonts w:ascii="Arial" w:hAnsi="Arial" w:cs="Arial"/>
          <w:b/>
          <w:bCs/>
          <w:sz w:val="22"/>
          <w:szCs w:val="22"/>
        </w:rPr>
      </w:pPr>
      <w:r>
        <w:rPr>
          <w:rFonts w:ascii="Arial" w:hAnsi="Arial" w:cs="Arial"/>
          <w:b/>
          <w:bCs/>
          <w:noProof/>
          <w:sz w:val="22"/>
          <w:szCs w:val="22"/>
        </w:rPr>
        <w:drawing>
          <wp:inline distT="0" distB="0" distL="0" distR="0" wp14:anchorId="6365101B" wp14:editId="2EF9A39B">
            <wp:extent cx="6057900" cy="3098165"/>
            <wp:effectExtent l="0" t="0" r="1270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4-28 at 1.55.04 PM.png"/>
                    <pic:cNvPicPr/>
                  </pic:nvPicPr>
                  <pic:blipFill>
                    <a:blip r:embed="rId38">
                      <a:extLst>
                        <a:ext uri="{28A0092B-C50C-407E-A947-70E740481C1C}">
                          <a14:useLocalDpi xmlns:a14="http://schemas.microsoft.com/office/drawing/2010/main" val="0"/>
                        </a:ext>
                      </a:extLst>
                    </a:blip>
                    <a:stretch>
                      <a:fillRect/>
                    </a:stretch>
                  </pic:blipFill>
                  <pic:spPr>
                    <a:xfrm>
                      <a:off x="0" y="0"/>
                      <a:ext cx="6057900" cy="3098165"/>
                    </a:xfrm>
                    <a:prstGeom prst="rect">
                      <a:avLst/>
                    </a:prstGeom>
                  </pic:spPr>
                </pic:pic>
              </a:graphicData>
            </a:graphic>
          </wp:inline>
        </w:drawing>
      </w:r>
    </w:p>
    <w:p w14:paraId="3AA9C648" w14:textId="77777777" w:rsidR="003B4CB8" w:rsidRPr="00616987" w:rsidRDefault="003B4CB8" w:rsidP="00B97B9F">
      <w:pPr>
        <w:rPr>
          <w:rFonts w:ascii="Arial" w:hAnsi="Arial" w:cs="Arial"/>
          <w:b/>
          <w:bCs/>
          <w:sz w:val="22"/>
          <w:szCs w:val="22"/>
        </w:rPr>
      </w:pPr>
    </w:p>
    <w:p w14:paraId="1A843043" w14:textId="77777777" w:rsidR="00BE3F16" w:rsidRDefault="00BE3F16">
      <w:pPr>
        <w:rPr>
          <w:rFonts w:ascii="Arial" w:hAnsi="Arial" w:cs="Arial"/>
          <w:b/>
          <w:bCs/>
          <w:sz w:val="22"/>
          <w:szCs w:val="22"/>
        </w:rPr>
      </w:pPr>
      <w:r>
        <w:rPr>
          <w:rFonts w:ascii="Arial" w:hAnsi="Arial" w:cs="Arial"/>
          <w:b/>
          <w:bCs/>
          <w:sz w:val="22"/>
          <w:szCs w:val="22"/>
        </w:rPr>
        <w:br w:type="page"/>
      </w:r>
    </w:p>
    <w:p w14:paraId="1E289B10" w14:textId="3A0630A0" w:rsidR="003B4CB8" w:rsidRPr="00616987" w:rsidRDefault="003B4CB8" w:rsidP="00B97B9F">
      <w:pPr>
        <w:rPr>
          <w:rFonts w:ascii="Arial" w:hAnsi="Arial" w:cs="Arial"/>
          <w:b/>
          <w:bCs/>
          <w:sz w:val="22"/>
          <w:szCs w:val="22"/>
        </w:rPr>
      </w:pPr>
      <w:r w:rsidRPr="00616987">
        <w:rPr>
          <w:rFonts w:ascii="Arial" w:hAnsi="Arial" w:cs="Arial"/>
          <w:b/>
          <w:bCs/>
          <w:sz w:val="22"/>
          <w:szCs w:val="22"/>
        </w:rPr>
        <w:lastRenderedPageBreak/>
        <w:t>MTEC 4030 Computational Creativity</w:t>
      </w:r>
    </w:p>
    <w:p w14:paraId="7F017DDB" w14:textId="77777777" w:rsidR="003B4CB8" w:rsidRPr="00616987" w:rsidRDefault="003B4CB8" w:rsidP="00B97B9F">
      <w:pPr>
        <w:rPr>
          <w:rFonts w:ascii="Arial" w:hAnsi="Arial" w:cs="Arial"/>
          <w:b/>
          <w:bCs/>
          <w:sz w:val="22"/>
          <w:szCs w:val="22"/>
        </w:rPr>
      </w:pPr>
    </w:p>
    <w:p w14:paraId="1C927A26" w14:textId="47914D8E" w:rsidR="003B4CB8" w:rsidRPr="00616987" w:rsidRDefault="003B4CB8" w:rsidP="00B97B9F">
      <w:pPr>
        <w:rPr>
          <w:rFonts w:ascii="Arial" w:hAnsi="Arial" w:cs="Arial"/>
          <w:b/>
          <w:bCs/>
          <w:sz w:val="22"/>
          <w:szCs w:val="22"/>
        </w:rPr>
      </w:pPr>
      <w:r w:rsidRPr="00EA7904">
        <w:rPr>
          <w:rFonts w:ascii="Arial" w:hAnsi="Arial" w:cs="Arial"/>
          <w:b/>
          <w:bCs/>
          <w:noProof/>
          <w:sz w:val="22"/>
          <w:szCs w:val="22"/>
        </w:rPr>
        <w:drawing>
          <wp:inline distT="0" distB="0" distL="0" distR="0" wp14:anchorId="46CCE1B4" wp14:editId="31BB61EF">
            <wp:extent cx="3654745" cy="5165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30-CET-feedback-emails.pdf"/>
                    <pic:cNvPicPr/>
                  </pic:nvPicPr>
                  <pic:blipFill>
                    <a:blip r:embed="rId39">
                      <a:extLst>
                        <a:ext uri="{28A0092B-C50C-407E-A947-70E740481C1C}">
                          <a14:useLocalDpi xmlns:a14="http://schemas.microsoft.com/office/drawing/2010/main" val="0"/>
                        </a:ext>
                      </a:extLst>
                    </a:blip>
                    <a:stretch>
                      <a:fillRect/>
                    </a:stretch>
                  </pic:blipFill>
                  <pic:spPr>
                    <a:xfrm>
                      <a:off x="0" y="0"/>
                      <a:ext cx="3673914" cy="5192180"/>
                    </a:xfrm>
                    <a:prstGeom prst="rect">
                      <a:avLst/>
                    </a:prstGeom>
                  </pic:spPr>
                </pic:pic>
              </a:graphicData>
            </a:graphic>
          </wp:inline>
        </w:drawing>
      </w:r>
      <w:r w:rsidRPr="00616987">
        <w:rPr>
          <w:rFonts w:ascii="Arial" w:hAnsi="Arial" w:cs="Arial"/>
          <w:b/>
          <w:bCs/>
          <w:sz w:val="22"/>
          <w:szCs w:val="22"/>
        </w:rPr>
        <w:br w:type="page"/>
      </w:r>
    </w:p>
    <w:p w14:paraId="5641F831" w14:textId="77777777" w:rsidR="00500FD6" w:rsidRPr="00616987" w:rsidRDefault="00500FD6" w:rsidP="00B97B9F">
      <w:pPr>
        <w:rPr>
          <w:rFonts w:ascii="Arial" w:hAnsi="Arial" w:cs="Arial"/>
          <w:b/>
          <w:bCs/>
          <w:sz w:val="22"/>
          <w:szCs w:val="22"/>
        </w:rPr>
        <w:sectPr w:rsidR="00500FD6" w:rsidRPr="00616987" w:rsidSect="00253AA0">
          <w:headerReference w:type="even" r:id="rId40"/>
          <w:headerReference w:type="default" r:id="rId41"/>
          <w:footerReference w:type="even" r:id="rId42"/>
          <w:footerReference w:type="default" r:id="rId43"/>
          <w:pgSz w:w="12240" w:h="15840"/>
          <w:pgMar w:top="1170" w:right="1350" w:bottom="1350" w:left="1350" w:header="720" w:footer="720" w:gutter="0"/>
          <w:cols w:space="720"/>
          <w:docGrid w:linePitch="326"/>
        </w:sectPr>
      </w:pPr>
    </w:p>
    <w:p w14:paraId="36A54899" w14:textId="77777777" w:rsidR="003F218E" w:rsidRPr="00616987" w:rsidRDefault="003F218E" w:rsidP="00B97B9F">
      <w:pPr>
        <w:rPr>
          <w:rFonts w:ascii="Arial" w:hAnsi="Arial" w:cs="Arial"/>
          <w:b/>
          <w:bCs/>
          <w:sz w:val="22"/>
          <w:szCs w:val="22"/>
        </w:rPr>
      </w:pPr>
    </w:p>
    <w:p w14:paraId="7DDEE5E7" w14:textId="77777777" w:rsidR="003F218E" w:rsidRPr="00616987" w:rsidRDefault="002E4855" w:rsidP="00B97B9F">
      <w:pPr>
        <w:autoSpaceDE w:val="0"/>
        <w:autoSpaceDN w:val="0"/>
        <w:adjustRightInd w:val="0"/>
        <w:rPr>
          <w:rFonts w:ascii="Arial" w:hAnsi="Arial" w:cs="Arial"/>
          <w:b/>
          <w:bCs/>
          <w:sz w:val="22"/>
          <w:szCs w:val="22"/>
        </w:rPr>
      </w:pPr>
      <w:r w:rsidRPr="00616987">
        <w:rPr>
          <w:rFonts w:ascii="Arial" w:hAnsi="Arial" w:cs="Arial"/>
          <w:b/>
          <w:sz w:val="22"/>
          <w:szCs w:val="20"/>
          <w:u w:val="single"/>
        </w:rPr>
        <w:t xml:space="preserve">Chancellor’s University Report </w:t>
      </w:r>
      <w:r w:rsidRPr="00616987">
        <w:rPr>
          <w:rFonts w:ascii="Arial" w:hAnsi="Arial" w:cs="Arial"/>
          <w:b/>
          <w:sz w:val="22"/>
          <w:szCs w:val="20"/>
        </w:rPr>
        <w:t xml:space="preserve">– Emerging Media Technology </w:t>
      </w:r>
      <w:r w:rsidR="00F57C2B" w:rsidRPr="00616987">
        <w:rPr>
          <w:rFonts w:ascii="Arial" w:hAnsi="Arial" w:cs="Arial"/>
          <w:b/>
          <w:sz w:val="22"/>
          <w:szCs w:val="20"/>
        </w:rPr>
        <w:t>Major</w:t>
      </w:r>
      <w:r w:rsidRPr="00616987">
        <w:rPr>
          <w:rFonts w:ascii="Arial" w:hAnsi="Arial" w:cs="Arial"/>
          <w:b/>
          <w:sz w:val="22"/>
          <w:szCs w:val="20"/>
        </w:rPr>
        <w:t xml:space="preserve"> Modification</w:t>
      </w:r>
    </w:p>
    <w:p w14:paraId="6B26C454" w14:textId="77777777" w:rsidR="002E4855" w:rsidRPr="00616987" w:rsidRDefault="002E4855" w:rsidP="00B97B9F">
      <w:pPr>
        <w:autoSpaceDE w:val="0"/>
        <w:autoSpaceDN w:val="0"/>
        <w:adjustRightInd w:val="0"/>
        <w:rPr>
          <w:rFonts w:ascii="Arial" w:hAnsi="Arial" w:cs="Arial"/>
          <w:b/>
          <w:bCs/>
          <w:sz w:val="22"/>
          <w:szCs w:val="22"/>
        </w:rPr>
      </w:pPr>
    </w:p>
    <w:p w14:paraId="4946BCA2" w14:textId="77777777" w:rsidR="004374CD" w:rsidRPr="00616987" w:rsidRDefault="004374CD" w:rsidP="00B97B9F">
      <w:pPr>
        <w:autoSpaceDE w:val="0"/>
        <w:autoSpaceDN w:val="0"/>
        <w:adjustRightInd w:val="0"/>
        <w:rPr>
          <w:rFonts w:ascii="Arial" w:hAnsi="Arial" w:cs="Arial"/>
          <w:b/>
          <w:bCs/>
        </w:rPr>
      </w:pPr>
      <w:r w:rsidRPr="00616987">
        <w:rPr>
          <w:rFonts w:ascii="Arial" w:hAnsi="Arial" w:cs="Arial"/>
          <w:b/>
          <w:bCs/>
        </w:rPr>
        <w:t>Section AIII:  Changes in Degree Programs</w:t>
      </w:r>
    </w:p>
    <w:p w14:paraId="39BF5EE8" w14:textId="77777777" w:rsidR="004374CD" w:rsidRPr="00616987" w:rsidRDefault="004374CD" w:rsidP="00B97B9F">
      <w:pPr>
        <w:autoSpaceDE w:val="0"/>
        <w:autoSpaceDN w:val="0"/>
        <w:adjustRightInd w:val="0"/>
        <w:rPr>
          <w:rFonts w:ascii="Arial" w:hAnsi="Arial" w:cs="Arial"/>
          <w:b/>
          <w:bCs/>
          <w:sz w:val="20"/>
          <w:szCs w:val="20"/>
        </w:rPr>
      </w:pPr>
    </w:p>
    <w:p w14:paraId="7DA8ABC4" w14:textId="77777777" w:rsidR="004374CD" w:rsidRPr="00616987" w:rsidRDefault="004374CD" w:rsidP="00B97B9F">
      <w:pPr>
        <w:pStyle w:val="Default"/>
        <w:rPr>
          <w:rFonts w:ascii="Arial" w:hAnsi="Arial" w:cs="Arial"/>
          <w:b/>
          <w:color w:val="auto"/>
          <w:sz w:val="20"/>
          <w:szCs w:val="20"/>
        </w:rPr>
      </w:pPr>
      <w:r w:rsidRPr="00616987">
        <w:rPr>
          <w:rFonts w:ascii="Arial" w:hAnsi="Arial" w:cs="Arial"/>
          <w:b/>
          <w:color w:val="auto"/>
          <w:sz w:val="20"/>
          <w:szCs w:val="20"/>
        </w:rPr>
        <w:t>The following revisions are proposed for the B</w:t>
      </w:r>
      <w:r w:rsidR="008F0570" w:rsidRPr="00616987">
        <w:rPr>
          <w:rFonts w:ascii="Arial" w:hAnsi="Arial" w:cs="Arial"/>
          <w:b/>
          <w:color w:val="auto"/>
          <w:sz w:val="20"/>
          <w:szCs w:val="20"/>
        </w:rPr>
        <w:t xml:space="preserve">achelor of </w:t>
      </w:r>
      <w:r w:rsidRPr="00616987">
        <w:rPr>
          <w:rFonts w:ascii="Arial" w:hAnsi="Arial" w:cs="Arial"/>
          <w:b/>
          <w:color w:val="auto"/>
          <w:sz w:val="20"/>
          <w:szCs w:val="20"/>
        </w:rPr>
        <w:t>Tech</w:t>
      </w:r>
      <w:r w:rsidR="008F0570" w:rsidRPr="00616987">
        <w:rPr>
          <w:rFonts w:ascii="Arial" w:hAnsi="Arial" w:cs="Arial"/>
          <w:b/>
          <w:color w:val="auto"/>
          <w:sz w:val="20"/>
          <w:szCs w:val="20"/>
        </w:rPr>
        <w:t>nology</w:t>
      </w:r>
      <w:r w:rsidRPr="00616987">
        <w:rPr>
          <w:rFonts w:ascii="Arial" w:hAnsi="Arial" w:cs="Arial"/>
          <w:b/>
          <w:color w:val="auto"/>
          <w:sz w:val="20"/>
          <w:szCs w:val="20"/>
        </w:rPr>
        <w:t xml:space="preserve"> in Emerging Media Technology</w:t>
      </w:r>
    </w:p>
    <w:p w14:paraId="4AD274F7" w14:textId="77777777" w:rsidR="004374CD" w:rsidRPr="00616987" w:rsidRDefault="004374CD" w:rsidP="00B97B9F">
      <w:pPr>
        <w:pStyle w:val="Default"/>
        <w:rPr>
          <w:rFonts w:ascii="Arial" w:hAnsi="Arial" w:cs="Arial"/>
          <w:b/>
          <w:color w:val="auto"/>
          <w:sz w:val="20"/>
          <w:szCs w:val="20"/>
        </w:rPr>
      </w:pPr>
      <w:r w:rsidRPr="00616987">
        <w:rPr>
          <w:rFonts w:ascii="Arial" w:hAnsi="Arial" w:cs="Arial"/>
          <w:b/>
          <w:color w:val="auto"/>
          <w:sz w:val="20"/>
          <w:szCs w:val="20"/>
        </w:rPr>
        <w:t>Prog</w:t>
      </w:r>
      <w:r w:rsidR="008F0570" w:rsidRPr="00616987">
        <w:rPr>
          <w:rFonts w:ascii="Arial" w:hAnsi="Arial" w:cs="Arial"/>
          <w:b/>
          <w:color w:val="auto"/>
          <w:sz w:val="20"/>
          <w:szCs w:val="20"/>
        </w:rPr>
        <w:t xml:space="preserve">ram:  </w:t>
      </w:r>
      <w:r w:rsidRPr="00616987">
        <w:rPr>
          <w:rFonts w:ascii="Arial" w:hAnsi="Arial" w:cs="Arial"/>
          <w:b/>
          <w:color w:val="auto"/>
          <w:sz w:val="20"/>
          <w:szCs w:val="20"/>
        </w:rPr>
        <w:t>Emerging Media Technology</w:t>
      </w:r>
    </w:p>
    <w:p w14:paraId="06DDFDD4" w14:textId="77777777" w:rsidR="004374CD" w:rsidRPr="00616987" w:rsidRDefault="004374CD" w:rsidP="00B97B9F">
      <w:pPr>
        <w:pStyle w:val="CRtitle"/>
        <w:rPr>
          <w:color w:val="auto"/>
          <w:sz w:val="20"/>
          <w:szCs w:val="20"/>
        </w:rPr>
      </w:pPr>
      <w:r w:rsidRPr="00616987">
        <w:rPr>
          <w:color w:val="auto"/>
          <w:sz w:val="20"/>
          <w:szCs w:val="20"/>
        </w:rPr>
        <w:t xml:space="preserve">Program Code: </w:t>
      </w:r>
      <w:r w:rsidR="005A5F31" w:rsidRPr="00616987">
        <w:rPr>
          <w:color w:val="auto"/>
          <w:sz w:val="22"/>
          <w:szCs w:val="22"/>
        </w:rPr>
        <w:t>33748</w:t>
      </w:r>
    </w:p>
    <w:p w14:paraId="0D5F562E" w14:textId="2C591508" w:rsidR="004374CD" w:rsidRPr="00616987" w:rsidRDefault="004374CD" w:rsidP="00B97B9F">
      <w:pPr>
        <w:pStyle w:val="Default"/>
        <w:rPr>
          <w:rFonts w:ascii="Arial" w:hAnsi="Arial" w:cs="Arial"/>
          <w:b/>
          <w:color w:val="auto"/>
          <w:sz w:val="20"/>
          <w:szCs w:val="20"/>
        </w:rPr>
      </w:pPr>
      <w:r w:rsidRPr="00616987">
        <w:rPr>
          <w:rFonts w:ascii="Arial" w:hAnsi="Arial" w:cs="Arial"/>
          <w:b/>
          <w:color w:val="auto"/>
          <w:sz w:val="20"/>
          <w:szCs w:val="20"/>
        </w:rPr>
        <w:t xml:space="preserve">Effective:  </w:t>
      </w:r>
      <w:r w:rsidR="006F0880" w:rsidRPr="00616987">
        <w:rPr>
          <w:rFonts w:ascii="Arial" w:hAnsi="Arial" w:cs="Arial"/>
          <w:b/>
          <w:color w:val="auto"/>
          <w:sz w:val="20"/>
          <w:szCs w:val="20"/>
        </w:rPr>
        <w:t>Spring 2018</w:t>
      </w:r>
    </w:p>
    <w:tbl>
      <w:tblPr>
        <w:tblW w:w="12847" w:type="dxa"/>
        <w:tblInd w:w="108" w:type="dxa"/>
        <w:tblLayout w:type="fixed"/>
        <w:tblLook w:val="0000" w:firstRow="0" w:lastRow="0" w:firstColumn="0" w:lastColumn="0" w:noHBand="0" w:noVBand="0"/>
      </w:tblPr>
      <w:tblGrid>
        <w:gridCol w:w="6637"/>
        <w:gridCol w:w="6210"/>
      </w:tblGrid>
      <w:tr w:rsidR="004374CD" w:rsidRPr="00616987" w14:paraId="6E0B4471" w14:textId="77777777" w:rsidTr="004422D5">
        <w:tc>
          <w:tcPr>
            <w:tcW w:w="6637" w:type="dxa"/>
            <w:tcBorders>
              <w:top w:val="single" w:sz="4" w:space="0" w:color="000000"/>
              <w:left w:val="single" w:sz="4" w:space="0" w:color="000000"/>
              <w:bottom w:val="single" w:sz="4" w:space="0" w:color="000000"/>
              <w:right w:val="single" w:sz="4" w:space="0" w:color="000000"/>
            </w:tcBorders>
          </w:tcPr>
          <w:p w14:paraId="1D79E3FA" w14:textId="77777777" w:rsidR="004374CD" w:rsidRPr="00616987" w:rsidRDefault="004374CD"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6210" w:type="dxa"/>
            <w:tcBorders>
              <w:top w:val="single" w:sz="4" w:space="0" w:color="000000"/>
              <w:left w:val="single" w:sz="4" w:space="0" w:color="000000"/>
              <w:bottom w:val="single" w:sz="4" w:space="0" w:color="000000"/>
              <w:right w:val="single" w:sz="4" w:space="0" w:color="000000"/>
            </w:tcBorders>
          </w:tcPr>
          <w:p w14:paraId="682BA950" w14:textId="77777777" w:rsidR="004374CD" w:rsidRPr="00616987" w:rsidRDefault="004374CD"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4374CD" w:rsidRPr="00616987" w14:paraId="7E0E7472" w14:textId="77777777" w:rsidTr="004422D5">
        <w:trPr>
          <w:trHeight w:val="593"/>
        </w:trPr>
        <w:tc>
          <w:tcPr>
            <w:tcW w:w="6637" w:type="dxa"/>
            <w:tcBorders>
              <w:top w:val="single" w:sz="4" w:space="0" w:color="000000"/>
              <w:left w:val="single" w:sz="4" w:space="0" w:color="000000"/>
              <w:bottom w:val="single" w:sz="4" w:space="0" w:color="000000"/>
              <w:right w:val="single" w:sz="4" w:space="0" w:color="000000"/>
            </w:tcBorders>
          </w:tcPr>
          <w:p w14:paraId="414D8FD9" w14:textId="77777777" w:rsidR="004374CD" w:rsidRPr="00616987" w:rsidRDefault="004374CD" w:rsidP="00B97B9F">
            <w:pPr>
              <w:widowControl w:val="0"/>
              <w:autoSpaceDE w:val="0"/>
              <w:rPr>
                <w:rFonts w:ascii="Arial" w:hAnsi="Arial" w:cs="Arial"/>
                <w:b/>
                <w:iCs/>
                <w:sz w:val="20"/>
                <w:szCs w:val="20"/>
                <w:lang w:bidi="en-US"/>
              </w:rPr>
            </w:pPr>
          </w:p>
          <w:p w14:paraId="579447C8" w14:textId="77777777" w:rsidR="001D7283" w:rsidRPr="00616987" w:rsidRDefault="001D7283" w:rsidP="00B97B9F">
            <w:pPr>
              <w:rPr>
                <w:rFonts w:ascii="Arial" w:eastAsia="Times New Roman" w:hAnsi="Arial" w:cs="Arial"/>
              </w:rPr>
            </w:pPr>
            <w:r w:rsidRPr="00616987">
              <w:rPr>
                <w:rFonts w:ascii="Arial" w:eastAsia="Times New Roman" w:hAnsi="Arial" w:cs="Arial"/>
              </w:rPr>
              <w:t xml:space="preserve">CONCENTRATIONS/CAREER TRACKS </w:t>
            </w:r>
          </w:p>
          <w:p w14:paraId="6E92963A" w14:textId="77777777" w:rsidR="001D7283" w:rsidRPr="00616987" w:rsidRDefault="001D7283" w:rsidP="00B97B9F">
            <w:pPr>
              <w:rPr>
                <w:rFonts w:ascii="Arial" w:eastAsia="Times New Roman" w:hAnsi="Arial" w:cs="Arial"/>
              </w:rPr>
            </w:pPr>
          </w:p>
          <w:p w14:paraId="089A0F5B" w14:textId="77777777" w:rsidR="001D7283" w:rsidRPr="00616987" w:rsidRDefault="001D7283" w:rsidP="00B97B9F">
            <w:pPr>
              <w:pStyle w:val="ListParagraph"/>
              <w:numPr>
                <w:ilvl w:val="0"/>
                <w:numId w:val="23"/>
              </w:numPr>
              <w:rPr>
                <w:rFonts w:ascii="Arial" w:eastAsia="Times New Roman" w:hAnsi="Arial" w:cs="Arial"/>
                <w:strike/>
                <w:sz w:val="20"/>
                <w:szCs w:val="20"/>
              </w:rPr>
            </w:pPr>
            <w:r w:rsidRPr="00616987">
              <w:rPr>
                <w:rFonts w:ascii="Arial" w:eastAsia="Times New Roman" w:hAnsi="Arial" w:cs="Arial"/>
                <w:strike/>
                <w:sz w:val="20"/>
                <w:szCs w:val="20"/>
              </w:rPr>
              <w:t xml:space="preserve">MEDIA DESIGN </w:t>
            </w:r>
          </w:p>
          <w:p w14:paraId="194BD946" w14:textId="77777777" w:rsidR="001D7283" w:rsidRPr="00616987" w:rsidRDefault="001D7283" w:rsidP="00B97B9F">
            <w:pPr>
              <w:ind w:left="360"/>
              <w:rPr>
                <w:rFonts w:ascii="Arial" w:eastAsia="Times New Roman" w:hAnsi="Arial" w:cs="Arial"/>
                <w:strike/>
                <w:sz w:val="20"/>
                <w:szCs w:val="20"/>
              </w:rPr>
            </w:pPr>
          </w:p>
          <w:p w14:paraId="0DDB0349" w14:textId="77777777" w:rsidR="001D7283" w:rsidRPr="00616987" w:rsidRDefault="001D7283" w:rsidP="00B97B9F">
            <w:pPr>
              <w:pStyle w:val="ListParagraph"/>
              <w:rPr>
                <w:rFonts w:ascii="Arial" w:eastAsia="Times New Roman" w:hAnsi="Arial" w:cs="Arial"/>
                <w:strike/>
              </w:rPr>
            </w:pPr>
            <w:r w:rsidRPr="00616987">
              <w:rPr>
                <w:rFonts w:ascii="Arial" w:eastAsia="Times New Roman" w:hAnsi="Arial" w:cs="Arial"/>
                <w:strike/>
                <w:sz w:val="20"/>
                <w:szCs w:val="20"/>
              </w:rPr>
              <w:t>Media Design covers foundational skills in the creation and design of digital media systems to prepare students for careers such as interface/interaction designers, multimedia programmers and web/mobile app designers</w:t>
            </w:r>
            <w:r w:rsidRPr="00616987">
              <w:rPr>
                <w:rFonts w:ascii="Arial" w:eastAsia="Times New Roman" w:hAnsi="Arial" w:cs="Arial"/>
                <w:strike/>
              </w:rPr>
              <w:t>.</w:t>
            </w:r>
          </w:p>
          <w:p w14:paraId="2619CB7B" w14:textId="77777777" w:rsidR="00C647C0" w:rsidRPr="00616987" w:rsidRDefault="00C647C0" w:rsidP="00B97B9F">
            <w:pPr>
              <w:widowControl w:val="0"/>
              <w:autoSpaceDE w:val="0"/>
              <w:rPr>
                <w:rFonts w:ascii="Arial" w:hAnsi="Arial" w:cs="Arial"/>
                <w:iCs/>
                <w:sz w:val="20"/>
                <w:szCs w:val="20"/>
                <w:lang w:bidi="en-US"/>
              </w:rPr>
            </w:pPr>
          </w:p>
          <w:p w14:paraId="7AE62EED" w14:textId="77777777" w:rsidR="005A3542" w:rsidRPr="00616987" w:rsidRDefault="005A3542" w:rsidP="00B97B9F">
            <w:pPr>
              <w:widowControl w:val="0"/>
              <w:autoSpaceDE w:val="0"/>
              <w:rPr>
                <w:rFonts w:ascii="Arial" w:hAnsi="Arial" w:cs="Arial"/>
                <w:iCs/>
                <w:sz w:val="20"/>
                <w:szCs w:val="20"/>
                <w:lang w:bidi="en-US"/>
              </w:rPr>
            </w:pPr>
          </w:p>
          <w:p w14:paraId="6BA321B9" w14:textId="77777777" w:rsidR="005A3542" w:rsidRPr="00616987" w:rsidRDefault="005A3542" w:rsidP="00B97B9F">
            <w:pPr>
              <w:widowControl w:val="0"/>
              <w:autoSpaceDE w:val="0"/>
              <w:rPr>
                <w:rFonts w:ascii="Arial" w:hAnsi="Arial" w:cs="Arial"/>
                <w:iCs/>
                <w:sz w:val="20"/>
                <w:szCs w:val="20"/>
                <w:lang w:bidi="en-US"/>
              </w:rPr>
            </w:pPr>
          </w:p>
          <w:p w14:paraId="14B5F891" w14:textId="77777777" w:rsidR="005A3542" w:rsidRPr="00616987" w:rsidRDefault="005A3542" w:rsidP="00B97B9F">
            <w:pPr>
              <w:widowControl w:val="0"/>
              <w:autoSpaceDE w:val="0"/>
              <w:rPr>
                <w:rFonts w:ascii="Arial" w:hAnsi="Arial" w:cs="Arial"/>
                <w:iCs/>
                <w:sz w:val="20"/>
                <w:szCs w:val="20"/>
                <w:lang w:bidi="en-US"/>
              </w:rPr>
            </w:pPr>
          </w:p>
          <w:p w14:paraId="469FFDDB" w14:textId="77777777" w:rsidR="005D0746" w:rsidRPr="00616987" w:rsidRDefault="005D0746" w:rsidP="00B97B9F">
            <w:pPr>
              <w:pStyle w:val="ListParagraph"/>
              <w:widowControl w:val="0"/>
              <w:numPr>
                <w:ilvl w:val="0"/>
                <w:numId w:val="23"/>
              </w:numPr>
              <w:autoSpaceDE w:val="0"/>
              <w:rPr>
                <w:rFonts w:ascii="Arial" w:hAnsi="Arial" w:cs="Arial"/>
                <w:iCs/>
                <w:strike/>
                <w:sz w:val="20"/>
                <w:szCs w:val="20"/>
                <w:lang w:bidi="en-US"/>
              </w:rPr>
            </w:pPr>
            <w:r w:rsidRPr="00616987">
              <w:rPr>
                <w:rFonts w:ascii="Arial" w:hAnsi="Arial" w:cs="Arial"/>
                <w:iCs/>
                <w:strike/>
                <w:sz w:val="20"/>
                <w:szCs w:val="20"/>
                <w:lang w:bidi="en-US"/>
              </w:rPr>
              <w:t>TANGIBLE MEDIA</w:t>
            </w:r>
          </w:p>
          <w:p w14:paraId="02DAA20A" w14:textId="77777777" w:rsidR="00BF47A7" w:rsidRPr="00616987" w:rsidRDefault="00BF47A7" w:rsidP="00B97B9F">
            <w:pPr>
              <w:pStyle w:val="ListParagraph"/>
              <w:widowControl w:val="0"/>
              <w:autoSpaceDE w:val="0"/>
              <w:rPr>
                <w:rFonts w:ascii="Arial" w:hAnsi="Arial" w:cs="Arial"/>
                <w:iCs/>
                <w:sz w:val="20"/>
                <w:szCs w:val="20"/>
                <w:lang w:bidi="en-US"/>
              </w:rPr>
            </w:pPr>
          </w:p>
          <w:p w14:paraId="18870731" w14:textId="77777777" w:rsidR="005D0746" w:rsidRPr="00616987" w:rsidRDefault="005D0746" w:rsidP="00B97B9F">
            <w:pPr>
              <w:widowControl w:val="0"/>
              <w:autoSpaceDE w:val="0"/>
              <w:ind w:left="700"/>
              <w:rPr>
                <w:rFonts w:ascii="Arial" w:hAnsi="Arial" w:cs="Arial"/>
                <w:iCs/>
                <w:strike/>
                <w:sz w:val="20"/>
                <w:szCs w:val="20"/>
                <w:lang w:bidi="en-US"/>
              </w:rPr>
            </w:pPr>
            <w:r w:rsidRPr="00616987">
              <w:rPr>
                <w:rFonts w:ascii="Arial" w:hAnsi="Arial" w:cs="Arial"/>
                <w:iCs/>
                <w:strike/>
                <w:sz w:val="20"/>
                <w:szCs w:val="20"/>
                <w:lang w:bidi="en-US"/>
              </w:rPr>
              <w:t>Tangible Media covers foundational skills in fabrication, electronics and</w:t>
            </w:r>
            <w:r w:rsidR="001D6145" w:rsidRPr="00616987">
              <w:rPr>
                <w:rFonts w:ascii="Arial" w:hAnsi="Arial" w:cs="Arial"/>
                <w:iCs/>
                <w:strike/>
                <w:sz w:val="20"/>
                <w:szCs w:val="20"/>
                <w:lang w:bidi="en-US"/>
              </w:rPr>
              <w:t xml:space="preserve"> </w:t>
            </w:r>
            <w:r w:rsidRPr="00616987">
              <w:rPr>
                <w:rFonts w:ascii="Arial" w:hAnsi="Arial" w:cs="Arial"/>
                <w:iCs/>
                <w:strike/>
                <w:sz w:val="20"/>
                <w:szCs w:val="20"/>
                <w:lang w:bidi="en-US"/>
              </w:rPr>
              <w:t xml:space="preserve">interface design to prepare students for </w:t>
            </w:r>
            <w:r w:rsidR="00C647C0" w:rsidRPr="00616987">
              <w:rPr>
                <w:rFonts w:ascii="Arial" w:hAnsi="Arial" w:cs="Arial"/>
                <w:iCs/>
                <w:strike/>
                <w:sz w:val="20"/>
                <w:szCs w:val="20"/>
                <w:lang w:bidi="en-US"/>
              </w:rPr>
              <w:t xml:space="preserve">careers such as 3D printing/CNC </w:t>
            </w:r>
            <w:r w:rsidRPr="00616987">
              <w:rPr>
                <w:rFonts w:ascii="Arial" w:hAnsi="Arial" w:cs="Arial"/>
                <w:iCs/>
                <w:strike/>
                <w:sz w:val="20"/>
                <w:szCs w:val="20"/>
                <w:lang w:bidi="en-US"/>
              </w:rPr>
              <w:t>milling fabrication specialists, embedded system designers, and video</w:t>
            </w:r>
            <w:r w:rsidR="00C647C0" w:rsidRPr="00616987">
              <w:rPr>
                <w:rFonts w:ascii="Arial" w:hAnsi="Arial" w:cs="Arial"/>
                <w:iCs/>
                <w:strike/>
                <w:sz w:val="20"/>
                <w:szCs w:val="20"/>
                <w:lang w:bidi="en-US"/>
              </w:rPr>
              <w:t xml:space="preserve"> </w:t>
            </w:r>
            <w:r w:rsidRPr="00616987">
              <w:rPr>
                <w:rFonts w:ascii="Arial" w:hAnsi="Arial" w:cs="Arial"/>
                <w:iCs/>
                <w:strike/>
                <w:sz w:val="20"/>
                <w:szCs w:val="20"/>
                <w:lang w:bidi="en-US"/>
              </w:rPr>
              <w:t>game interface developers.</w:t>
            </w:r>
          </w:p>
          <w:p w14:paraId="0F2BA711" w14:textId="77777777" w:rsidR="00C647C0" w:rsidRPr="00616987" w:rsidRDefault="00C647C0" w:rsidP="00B97B9F">
            <w:pPr>
              <w:widowControl w:val="0"/>
              <w:autoSpaceDE w:val="0"/>
              <w:rPr>
                <w:rFonts w:ascii="Arial" w:hAnsi="Arial" w:cs="Arial"/>
                <w:iCs/>
                <w:sz w:val="20"/>
                <w:szCs w:val="20"/>
                <w:lang w:bidi="en-US"/>
              </w:rPr>
            </w:pPr>
          </w:p>
          <w:p w14:paraId="22DFE7B7" w14:textId="77777777" w:rsidR="005A3542" w:rsidRPr="00616987" w:rsidRDefault="005A3542" w:rsidP="00B97B9F">
            <w:pPr>
              <w:widowControl w:val="0"/>
              <w:autoSpaceDE w:val="0"/>
              <w:rPr>
                <w:rFonts w:ascii="Arial" w:hAnsi="Arial" w:cs="Arial"/>
                <w:iCs/>
                <w:sz w:val="20"/>
                <w:szCs w:val="20"/>
                <w:lang w:bidi="en-US"/>
              </w:rPr>
            </w:pPr>
          </w:p>
          <w:p w14:paraId="02C92D94" w14:textId="77777777" w:rsidR="005A3542" w:rsidRPr="00616987" w:rsidRDefault="005A3542" w:rsidP="00B97B9F">
            <w:pPr>
              <w:widowControl w:val="0"/>
              <w:autoSpaceDE w:val="0"/>
              <w:rPr>
                <w:rFonts w:ascii="Arial" w:hAnsi="Arial" w:cs="Arial"/>
                <w:iCs/>
                <w:sz w:val="20"/>
                <w:szCs w:val="20"/>
                <w:lang w:bidi="en-US"/>
              </w:rPr>
            </w:pPr>
          </w:p>
          <w:p w14:paraId="18B4ED80" w14:textId="77777777" w:rsidR="005D0746" w:rsidRPr="00616987" w:rsidRDefault="005D0746" w:rsidP="00B97B9F">
            <w:pPr>
              <w:pStyle w:val="ListParagraph"/>
              <w:widowControl w:val="0"/>
              <w:numPr>
                <w:ilvl w:val="0"/>
                <w:numId w:val="23"/>
              </w:numPr>
              <w:autoSpaceDE w:val="0"/>
              <w:rPr>
                <w:rFonts w:ascii="Arial" w:hAnsi="Arial" w:cs="Arial"/>
                <w:iCs/>
                <w:sz w:val="20"/>
                <w:szCs w:val="20"/>
                <w:lang w:bidi="en-US"/>
              </w:rPr>
            </w:pPr>
            <w:r w:rsidRPr="00616987">
              <w:rPr>
                <w:rFonts w:ascii="Arial" w:hAnsi="Arial" w:cs="Arial"/>
                <w:iCs/>
                <w:sz w:val="20"/>
                <w:szCs w:val="20"/>
                <w:lang w:bidi="en-US"/>
              </w:rPr>
              <w:t>MEDIA COMPUTATION</w:t>
            </w:r>
          </w:p>
          <w:p w14:paraId="7008156C" w14:textId="77777777" w:rsidR="00BF47A7" w:rsidRPr="00616987" w:rsidRDefault="00BF47A7" w:rsidP="00B97B9F">
            <w:pPr>
              <w:pStyle w:val="ListParagraph"/>
              <w:widowControl w:val="0"/>
              <w:autoSpaceDE w:val="0"/>
              <w:rPr>
                <w:rFonts w:ascii="Arial" w:hAnsi="Arial" w:cs="Arial"/>
                <w:iCs/>
                <w:sz w:val="20"/>
                <w:szCs w:val="20"/>
                <w:lang w:bidi="en-US"/>
              </w:rPr>
            </w:pPr>
          </w:p>
          <w:p w14:paraId="012ACCD8" w14:textId="77777777" w:rsidR="005D0746" w:rsidRPr="00616987" w:rsidRDefault="005D0746" w:rsidP="00B97B9F">
            <w:pPr>
              <w:widowControl w:val="0"/>
              <w:autoSpaceDE w:val="0"/>
              <w:ind w:left="700"/>
              <w:rPr>
                <w:rFonts w:ascii="Arial" w:hAnsi="Arial" w:cs="Arial"/>
                <w:iCs/>
                <w:strike/>
                <w:sz w:val="20"/>
                <w:szCs w:val="20"/>
                <w:lang w:bidi="en-US"/>
              </w:rPr>
            </w:pPr>
            <w:r w:rsidRPr="00616987">
              <w:rPr>
                <w:rFonts w:ascii="Arial" w:hAnsi="Arial" w:cs="Arial"/>
                <w:iCs/>
                <w:strike/>
                <w:sz w:val="20"/>
                <w:szCs w:val="20"/>
                <w:lang w:bidi="en-US"/>
              </w:rPr>
              <w:t>Media Computation covers foundational skills in the use of</w:t>
            </w:r>
            <w:r w:rsidR="001D6145" w:rsidRPr="00616987">
              <w:rPr>
                <w:rFonts w:ascii="Arial" w:hAnsi="Arial" w:cs="Arial"/>
                <w:iCs/>
                <w:strike/>
                <w:sz w:val="20"/>
                <w:szCs w:val="20"/>
                <w:lang w:bidi="en-US"/>
              </w:rPr>
              <w:t xml:space="preserve"> </w:t>
            </w:r>
            <w:r w:rsidRPr="00616987">
              <w:rPr>
                <w:rFonts w:ascii="Arial" w:hAnsi="Arial" w:cs="Arial"/>
                <w:iCs/>
                <w:strike/>
                <w:sz w:val="20"/>
                <w:szCs w:val="20"/>
                <w:lang w:bidi="en-US"/>
              </w:rPr>
              <w:t>computation itself as the material for the creation of interactive</w:t>
            </w:r>
            <w:r w:rsidR="001D6145" w:rsidRPr="00616987">
              <w:rPr>
                <w:rFonts w:ascii="Arial" w:hAnsi="Arial" w:cs="Arial"/>
                <w:iCs/>
                <w:strike/>
                <w:sz w:val="20"/>
                <w:szCs w:val="20"/>
                <w:lang w:bidi="en-US"/>
              </w:rPr>
              <w:t xml:space="preserve"> </w:t>
            </w:r>
            <w:r w:rsidRPr="00616987">
              <w:rPr>
                <w:rFonts w:ascii="Arial" w:hAnsi="Arial" w:cs="Arial"/>
                <w:iCs/>
                <w:strike/>
                <w:sz w:val="20"/>
                <w:szCs w:val="20"/>
                <w:lang w:bidi="en-US"/>
              </w:rPr>
              <w:t>systems to prepare stu</w:t>
            </w:r>
            <w:r w:rsidR="001D6145" w:rsidRPr="00616987">
              <w:rPr>
                <w:rFonts w:ascii="Arial" w:hAnsi="Arial" w:cs="Arial"/>
                <w:iCs/>
                <w:strike/>
                <w:sz w:val="20"/>
                <w:szCs w:val="20"/>
                <w:lang w:bidi="en-US"/>
              </w:rPr>
              <w:t xml:space="preserve">dents for careers such as video </w:t>
            </w:r>
            <w:r w:rsidRPr="00616987">
              <w:rPr>
                <w:rFonts w:ascii="Arial" w:hAnsi="Arial" w:cs="Arial"/>
                <w:iCs/>
                <w:strike/>
                <w:sz w:val="20"/>
                <w:szCs w:val="20"/>
                <w:lang w:bidi="en-US"/>
              </w:rPr>
              <w:t>game/virtual</w:t>
            </w:r>
            <w:r w:rsidR="001D6145" w:rsidRPr="00616987">
              <w:rPr>
                <w:rFonts w:ascii="Arial" w:hAnsi="Arial" w:cs="Arial"/>
                <w:iCs/>
                <w:strike/>
                <w:sz w:val="20"/>
                <w:szCs w:val="20"/>
                <w:lang w:bidi="en-US"/>
              </w:rPr>
              <w:t xml:space="preserve"> </w:t>
            </w:r>
            <w:r w:rsidRPr="00616987">
              <w:rPr>
                <w:rFonts w:ascii="Arial" w:hAnsi="Arial" w:cs="Arial"/>
                <w:iCs/>
                <w:strike/>
                <w:sz w:val="20"/>
                <w:szCs w:val="20"/>
                <w:lang w:bidi="en-US"/>
              </w:rPr>
              <w:t xml:space="preserve">world creators, mobile application programmers </w:t>
            </w:r>
            <w:r w:rsidRPr="00616987">
              <w:rPr>
                <w:rFonts w:ascii="Arial" w:hAnsi="Arial" w:cs="Arial"/>
                <w:iCs/>
                <w:strike/>
                <w:sz w:val="20"/>
                <w:szCs w:val="20"/>
                <w:lang w:bidi="en-US"/>
              </w:rPr>
              <w:lastRenderedPageBreak/>
              <w:t>and web/cloud</w:t>
            </w:r>
            <w:r w:rsidR="001D6145" w:rsidRPr="00616987">
              <w:rPr>
                <w:rFonts w:ascii="Arial" w:hAnsi="Arial" w:cs="Arial"/>
                <w:iCs/>
                <w:strike/>
                <w:sz w:val="20"/>
                <w:szCs w:val="20"/>
                <w:lang w:bidi="en-US"/>
              </w:rPr>
              <w:t xml:space="preserve"> </w:t>
            </w:r>
            <w:r w:rsidRPr="00616987">
              <w:rPr>
                <w:rFonts w:ascii="Arial" w:hAnsi="Arial" w:cs="Arial"/>
                <w:iCs/>
                <w:strike/>
                <w:sz w:val="20"/>
                <w:szCs w:val="20"/>
                <w:lang w:bidi="en-US"/>
              </w:rPr>
              <w:t>computing developers.</w:t>
            </w:r>
          </w:p>
          <w:p w14:paraId="620130A4" w14:textId="77777777" w:rsidR="00C647C0" w:rsidRPr="00616987" w:rsidRDefault="00C647C0" w:rsidP="00B97B9F">
            <w:pPr>
              <w:widowControl w:val="0"/>
              <w:autoSpaceDE w:val="0"/>
              <w:rPr>
                <w:rFonts w:ascii="Arial" w:hAnsi="Arial" w:cs="Arial"/>
                <w:iCs/>
                <w:sz w:val="20"/>
                <w:szCs w:val="20"/>
                <w:lang w:bidi="en-US"/>
              </w:rPr>
            </w:pPr>
          </w:p>
          <w:p w14:paraId="1F61E60F" w14:textId="77777777" w:rsidR="005A3542" w:rsidRPr="00616987" w:rsidRDefault="005A3542" w:rsidP="00B97B9F">
            <w:pPr>
              <w:widowControl w:val="0"/>
              <w:autoSpaceDE w:val="0"/>
              <w:rPr>
                <w:rFonts w:ascii="Arial" w:hAnsi="Arial" w:cs="Arial"/>
                <w:iCs/>
                <w:sz w:val="20"/>
                <w:szCs w:val="20"/>
                <w:lang w:bidi="en-US"/>
              </w:rPr>
            </w:pPr>
          </w:p>
          <w:p w14:paraId="09C39CE0" w14:textId="77777777" w:rsidR="005A3542" w:rsidRPr="00616987" w:rsidRDefault="005A3542" w:rsidP="00B97B9F">
            <w:pPr>
              <w:widowControl w:val="0"/>
              <w:autoSpaceDE w:val="0"/>
              <w:rPr>
                <w:rFonts w:ascii="Arial" w:hAnsi="Arial" w:cs="Arial"/>
                <w:iCs/>
                <w:sz w:val="20"/>
                <w:szCs w:val="20"/>
                <w:lang w:bidi="en-US"/>
              </w:rPr>
            </w:pPr>
          </w:p>
          <w:p w14:paraId="30660588" w14:textId="77777777" w:rsidR="005A3542" w:rsidRPr="00616987" w:rsidRDefault="005A3542" w:rsidP="00B97B9F">
            <w:pPr>
              <w:widowControl w:val="0"/>
              <w:autoSpaceDE w:val="0"/>
              <w:rPr>
                <w:rFonts w:ascii="Arial" w:hAnsi="Arial" w:cs="Arial"/>
                <w:iCs/>
                <w:sz w:val="20"/>
                <w:szCs w:val="20"/>
                <w:lang w:bidi="en-US"/>
              </w:rPr>
            </w:pPr>
          </w:p>
          <w:p w14:paraId="54EF092C" w14:textId="77777777" w:rsidR="005A3542" w:rsidRPr="00616987" w:rsidRDefault="005A3542" w:rsidP="00B97B9F">
            <w:pPr>
              <w:widowControl w:val="0"/>
              <w:autoSpaceDE w:val="0"/>
              <w:rPr>
                <w:rFonts w:ascii="Arial" w:hAnsi="Arial" w:cs="Arial"/>
                <w:iCs/>
                <w:sz w:val="20"/>
                <w:szCs w:val="20"/>
                <w:lang w:bidi="en-US"/>
              </w:rPr>
            </w:pPr>
          </w:p>
          <w:p w14:paraId="713FC3DC" w14:textId="77777777" w:rsidR="005A3542" w:rsidRPr="00616987" w:rsidRDefault="005A3542" w:rsidP="00B97B9F">
            <w:pPr>
              <w:widowControl w:val="0"/>
              <w:autoSpaceDE w:val="0"/>
              <w:rPr>
                <w:rFonts w:ascii="Arial" w:hAnsi="Arial" w:cs="Arial"/>
                <w:iCs/>
                <w:sz w:val="20"/>
                <w:szCs w:val="20"/>
                <w:lang w:bidi="en-US"/>
              </w:rPr>
            </w:pPr>
          </w:p>
          <w:p w14:paraId="3649B7D3" w14:textId="77777777" w:rsidR="005A3542" w:rsidRPr="00616987" w:rsidRDefault="005A3542" w:rsidP="00B97B9F">
            <w:pPr>
              <w:widowControl w:val="0"/>
              <w:autoSpaceDE w:val="0"/>
              <w:rPr>
                <w:rFonts w:ascii="Arial" w:hAnsi="Arial" w:cs="Arial"/>
                <w:iCs/>
                <w:sz w:val="20"/>
                <w:szCs w:val="20"/>
                <w:lang w:bidi="en-US"/>
              </w:rPr>
            </w:pPr>
          </w:p>
          <w:p w14:paraId="451DD884" w14:textId="77777777" w:rsidR="005A3542" w:rsidRPr="00616987" w:rsidRDefault="005A3542" w:rsidP="00B97B9F">
            <w:pPr>
              <w:widowControl w:val="0"/>
              <w:autoSpaceDE w:val="0"/>
              <w:rPr>
                <w:rFonts w:ascii="Arial" w:hAnsi="Arial" w:cs="Arial"/>
                <w:iCs/>
                <w:sz w:val="20"/>
                <w:szCs w:val="20"/>
                <w:lang w:bidi="en-US"/>
              </w:rPr>
            </w:pPr>
          </w:p>
          <w:p w14:paraId="25082901" w14:textId="77777777" w:rsidR="005A3542" w:rsidRPr="00616987" w:rsidRDefault="005A3542" w:rsidP="00B97B9F">
            <w:pPr>
              <w:widowControl w:val="0"/>
              <w:autoSpaceDE w:val="0"/>
              <w:rPr>
                <w:rFonts w:ascii="Arial" w:hAnsi="Arial" w:cs="Arial"/>
                <w:iCs/>
                <w:sz w:val="20"/>
                <w:szCs w:val="20"/>
                <w:lang w:bidi="en-US"/>
              </w:rPr>
            </w:pPr>
          </w:p>
          <w:p w14:paraId="227DDC6D" w14:textId="77777777" w:rsidR="005A3542" w:rsidRPr="00616987" w:rsidRDefault="005A3542" w:rsidP="00B97B9F">
            <w:pPr>
              <w:widowControl w:val="0"/>
              <w:autoSpaceDE w:val="0"/>
              <w:rPr>
                <w:rFonts w:ascii="Arial" w:hAnsi="Arial" w:cs="Arial"/>
                <w:iCs/>
                <w:sz w:val="20"/>
                <w:szCs w:val="20"/>
                <w:lang w:bidi="en-US"/>
              </w:rPr>
            </w:pPr>
          </w:p>
          <w:p w14:paraId="62B3E9EE" w14:textId="77777777" w:rsidR="004374CD" w:rsidRPr="00616987" w:rsidRDefault="005D0746" w:rsidP="00B97B9F">
            <w:pPr>
              <w:widowControl w:val="0"/>
              <w:autoSpaceDE w:val="0"/>
              <w:rPr>
                <w:rFonts w:ascii="Arial" w:hAnsi="Arial" w:cs="Arial"/>
                <w:iCs/>
                <w:strike/>
                <w:sz w:val="20"/>
                <w:szCs w:val="20"/>
                <w:lang w:bidi="en-US"/>
              </w:rPr>
            </w:pPr>
            <w:r w:rsidRPr="00616987">
              <w:rPr>
                <w:rFonts w:ascii="Arial" w:hAnsi="Arial" w:cs="Arial"/>
                <w:iCs/>
                <w:sz w:val="20"/>
                <w:szCs w:val="20"/>
                <w:lang w:bidi="en-US"/>
              </w:rPr>
              <w:t>Note: GenEd requirements are specific to each concentration.</w:t>
            </w:r>
          </w:p>
        </w:tc>
        <w:tc>
          <w:tcPr>
            <w:tcW w:w="6210" w:type="dxa"/>
            <w:tcBorders>
              <w:top w:val="single" w:sz="4" w:space="0" w:color="000000"/>
              <w:left w:val="single" w:sz="4" w:space="0" w:color="000000"/>
              <w:bottom w:val="single" w:sz="4" w:space="0" w:color="000000"/>
              <w:right w:val="single" w:sz="4" w:space="0" w:color="000000"/>
            </w:tcBorders>
          </w:tcPr>
          <w:p w14:paraId="2B223969" w14:textId="77777777" w:rsidR="004374CD" w:rsidRPr="00616987" w:rsidRDefault="004374CD" w:rsidP="00B97B9F">
            <w:pPr>
              <w:widowControl w:val="0"/>
              <w:autoSpaceDE w:val="0"/>
              <w:rPr>
                <w:rFonts w:ascii="Arial" w:hAnsi="Arial" w:cs="Arial"/>
                <w:b/>
                <w:iCs/>
                <w:sz w:val="20"/>
                <w:szCs w:val="20"/>
                <w:lang w:bidi="en-US"/>
              </w:rPr>
            </w:pPr>
          </w:p>
          <w:p w14:paraId="5B0144D7" w14:textId="77777777" w:rsidR="001D7283" w:rsidRPr="00616987" w:rsidRDefault="001D7283" w:rsidP="00B97B9F">
            <w:pPr>
              <w:rPr>
                <w:rFonts w:ascii="Arial" w:eastAsia="Times New Roman" w:hAnsi="Arial" w:cs="Arial"/>
              </w:rPr>
            </w:pPr>
            <w:r w:rsidRPr="00616987">
              <w:rPr>
                <w:rFonts w:ascii="Arial" w:eastAsia="Times New Roman" w:hAnsi="Arial" w:cs="Arial"/>
              </w:rPr>
              <w:t xml:space="preserve">CONCENTRATIONS/CAREER TRACKS </w:t>
            </w:r>
          </w:p>
          <w:p w14:paraId="5ABAC1D2" w14:textId="77777777" w:rsidR="001D7283" w:rsidRPr="00616987" w:rsidRDefault="001D7283" w:rsidP="00B97B9F">
            <w:pPr>
              <w:ind w:left="360"/>
              <w:rPr>
                <w:rFonts w:ascii="Arial" w:eastAsia="Times New Roman" w:hAnsi="Arial" w:cs="Arial"/>
              </w:rPr>
            </w:pPr>
          </w:p>
          <w:p w14:paraId="49AA8DB3" w14:textId="77777777" w:rsidR="001D7283" w:rsidRPr="00616987" w:rsidRDefault="001D7283" w:rsidP="00B97B9F">
            <w:pPr>
              <w:pStyle w:val="ListParagraph"/>
              <w:numPr>
                <w:ilvl w:val="0"/>
                <w:numId w:val="16"/>
              </w:numPr>
              <w:rPr>
                <w:rFonts w:ascii="Arial" w:eastAsia="Times New Roman" w:hAnsi="Arial" w:cs="Arial"/>
                <w:sz w:val="20"/>
                <w:szCs w:val="20"/>
                <w:u w:val="single"/>
              </w:rPr>
            </w:pPr>
            <w:r w:rsidRPr="00616987">
              <w:rPr>
                <w:rFonts w:ascii="Arial" w:eastAsia="Times New Roman" w:hAnsi="Arial" w:cs="Arial"/>
                <w:sz w:val="22"/>
                <w:szCs w:val="22"/>
                <w:u w:val="single"/>
              </w:rPr>
              <w:t>G</w:t>
            </w:r>
            <w:r w:rsidRPr="00616987">
              <w:rPr>
                <w:rFonts w:ascii="Arial" w:eastAsia="Times New Roman" w:hAnsi="Arial" w:cs="Arial"/>
                <w:sz w:val="20"/>
                <w:szCs w:val="20"/>
                <w:u w:val="single"/>
              </w:rPr>
              <w:t xml:space="preserve">AME DESIGN AND INTERACTIVE MEDIA </w:t>
            </w:r>
          </w:p>
          <w:p w14:paraId="2F0AE1E6" w14:textId="77777777" w:rsidR="001D7283" w:rsidRPr="00616987" w:rsidRDefault="001D7283" w:rsidP="00B97B9F">
            <w:pPr>
              <w:ind w:left="360"/>
              <w:rPr>
                <w:rFonts w:ascii="Arial" w:eastAsia="Times New Roman" w:hAnsi="Arial" w:cs="Arial"/>
                <w:sz w:val="20"/>
                <w:szCs w:val="20"/>
                <w:u w:val="single"/>
              </w:rPr>
            </w:pPr>
          </w:p>
          <w:p w14:paraId="4F88EE2D" w14:textId="77777777" w:rsidR="004374CD" w:rsidRPr="00616987" w:rsidRDefault="008056AD" w:rsidP="00B97B9F">
            <w:pPr>
              <w:widowControl w:val="0"/>
              <w:autoSpaceDE w:val="0"/>
              <w:ind w:left="722"/>
              <w:rPr>
                <w:rFonts w:ascii="Arial" w:eastAsia="Times New Roman" w:hAnsi="Arial" w:cs="Arial"/>
                <w:sz w:val="20"/>
                <w:szCs w:val="20"/>
                <w:u w:val="single"/>
              </w:rPr>
            </w:pPr>
            <w:r w:rsidRPr="00616987">
              <w:rPr>
                <w:rFonts w:ascii="Arial" w:eastAsia="Times New Roman" w:hAnsi="Arial" w:cs="Arial"/>
                <w:sz w:val="20"/>
                <w:szCs w:val="20"/>
                <w:u w:val="single"/>
              </w:rPr>
              <w:t xml:space="preserve">The Game Design and Interactive Media </w:t>
            </w:r>
            <w:r w:rsidR="00571612" w:rsidRPr="00616987">
              <w:rPr>
                <w:rFonts w:ascii="Arial" w:eastAsia="Times New Roman" w:hAnsi="Arial" w:cs="Arial"/>
                <w:sz w:val="20"/>
                <w:szCs w:val="20"/>
                <w:u w:val="single"/>
              </w:rPr>
              <w:t>concentration</w:t>
            </w:r>
            <w:r w:rsidRPr="00616987">
              <w:rPr>
                <w:rFonts w:ascii="Arial" w:eastAsia="Times New Roman" w:hAnsi="Arial" w:cs="Arial"/>
                <w:sz w:val="20"/>
                <w:szCs w:val="20"/>
                <w:u w:val="single"/>
              </w:rPr>
              <w:t xml:space="preserve"> provides students with foundational skills in game desig</w:t>
            </w:r>
            <w:r w:rsidR="000A6762" w:rsidRPr="00616987">
              <w:rPr>
                <w:rFonts w:ascii="Arial" w:eastAsia="Times New Roman" w:hAnsi="Arial" w:cs="Arial"/>
                <w:sz w:val="20"/>
                <w:szCs w:val="20"/>
                <w:u w:val="single"/>
              </w:rPr>
              <w:t>n and development, as well as</w:t>
            </w:r>
            <w:r w:rsidRPr="00616987">
              <w:rPr>
                <w:rFonts w:ascii="Arial" w:eastAsia="Times New Roman" w:hAnsi="Arial" w:cs="Arial"/>
                <w:sz w:val="20"/>
                <w:szCs w:val="20"/>
                <w:u w:val="single"/>
              </w:rPr>
              <w:t xml:space="preserve"> current interactive and immersive media platforms to prepare them for careers as game designers, VR/AR designers, web/mobile app designers, UX, UI and experience designers, and multi-media programmers.</w:t>
            </w:r>
          </w:p>
          <w:p w14:paraId="532601F9" w14:textId="77777777" w:rsidR="001D6145" w:rsidRPr="00616987" w:rsidRDefault="001D6145" w:rsidP="00B97B9F">
            <w:pPr>
              <w:widowControl w:val="0"/>
              <w:autoSpaceDE w:val="0"/>
              <w:ind w:left="722"/>
              <w:rPr>
                <w:rFonts w:ascii="Arial" w:eastAsia="Times New Roman" w:hAnsi="Arial" w:cs="Arial"/>
                <w:sz w:val="20"/>
                <w:szCs w:val="20"/>
                <w:u w:val="single"/>
              </w:rPr>
            </w:pPr>
          </w:p>
          <w:p w14:paraId="74268E30" w14:textId="77777777" w:rsidR="001D6145" w:rsidRPr="00616987" w:rsidRDefault="003D6FF7" w:rsidP="00B97B9F">
            <w:pPr>
              <w:pStyle w:val="ListParagraph"/>
              <w:widowControl w:val="0"/>
              <w:numPr>
                <w:ilvl w:val="0"/>
                <w:numId w:val="16"/>
              </w:numPr>
              <w:autoSpaceDE w:val="0"/>
              <w:rPr>
                <w:rFonts w:ascii="Arial" w:hAnsi="Arial" w:cs="Arial"/>
                <w:iCs/>
                <w:sz w:val="20"/>
                <w:szCs w:val="20"/>
                <w:u w:val="single"/>
                <w:lang w:bidi="en-US"/>
              </w:rPr>
            </w:pPr>
            <w:r w:rsidRPr="00616987">
              <w:rPr>
                <w:rFonts w:ascii="Arial" w:hAnsi="Arial" w:cs="Arial"/>
                <w:iCs/>
                <w:sz w:val="20"/>
                <w:szCs w:val="20"/>
                <w:u w:val="single"/>
                <w:lang w:bidi="en-US"/>
              </w:rPr>
              <w:t>PHYSICAL COMPUTING</w:t>
            </w:r>
          </w:p>
          <w:p w14:paraId="0629B463" w14:textId="77777777" w:rsidR="00BF47A7" w:rsidRPr="00616987" w:rsidRDefault="00BF47A7" w:rsidP="00B97B9F">
            <w:pPr>
              <w:pStyle w:val="ListParagraph"/>
              <w:widowControl w:val="0"/>
              <w:autoSpaceDE w:val="0"/>
              <w:rPr>
                <w:rFonts w:ascii="Arial" w:hAnsi="Arial" w:cs="Arial"/>
                <w:iCs/>
                <w:sz w:val="20"/>
                <w:szCs w:val="20"/>
                <w:lang w:bidi="en-US"/>
              </w:rPr>
            </w:pPr>
          </w:p>
          <w:p w14:paraId="08F9F1A4" w14:textId="77777777" w:rsidR="001D6145" w:rsidRPr="00616987" w:rsidRDefault="003D6FF7" w:rsidP="00B97B9F">
            <w:pPr>
              <w:widowControl w:val="0"/>
              <w:autoSpaceDE w:val="0"/>
              <w:ind w:left="700"/>
              <w:rPr>
                <w:rFonts w:ascii="Arial" w:hAnsi="Arial" w:cs="Arial"/>
                <w:iCs/>
                <w:sz w:val="20"/>
                <w:szCs w:val="20"/>
                <w:u w:val="single"/>
                <w:lang w:bidi="en-US"/>
              </w:rPr>
            </w:pPr>
            <w:r w:rsidRPr="00616987">
              <w:rPr>
                <w:rFonts w:ascii="Arial" w:hAnsi="Arial" w:cs="Arial"/>
                <w:iCs/>
                <w:sz w:val="20"/>
                <w:szCs w:val="20"/>
                <w:u w:val="single"/>
                <w:lang w:bidi="en-US"/>
              </w:rPr>
              <w:t>Physical Computing</w:t>
            </w:r>
            <w:r w:rsidR="00571612" w:rsidRPr="00616987">
              <w:rPr>
                <w:rFonts w:ascii="Arial" w:hAnsi="Arial" w:cs="Arial"/>
                <w:iCs/>
                <w:sz w:val="20"/>
                <w:szCs w:val="20"/>
                <w:u w:val="single"/>
                <w:lang w:bidi="en-US"/>
              </w:rPr>
              <w:t xml:space="preserve"> concentration</w:t>
            </w:r>
            <w:r w:rsidR="001D6145" w:rsidRPr="00616987">
              <w:rPr>
                <w:rFonts w:ascii="Arial" w:hAnsi="Arial" w:cs="Arial"/>
                <w:iCs/>
                <w:sz w:val="20"/>
                <w:szCs w:val="20"/>
                <w:u w:val="single"/>
                <w:lang w:bidi="en-US"/>
              </w:rPr>
              <w:t xml:space="preserve"> provides students with </w:t>
            </w:r>
            <w:r w:rsidR="00BF47A7" w:rsidRPr="00616987">
              <w:rPr>
                <w:rFonts w:ascii="Arial" w:hAnsi="Arial" w:cs="Arial"/>
                <w:iCs/>
                <w:sz w:val="20"/>
                <w:szCs w:val="20"/>
                <w:u w:val="single"/>
                <w:lang w:bidi="en-US"/>
              </w:rPr>
              <w:t xml:space="preserve">foundational </w:t>
            </w:r>
            <w:r w:rsidR="001D6145" w:rsidRPr="00616987">
              <w:rPr>
                <w:rFonts w:ascii="Arial" w:hAnsi="Arial" w:cs="Arial"/>
                <w:iCs/>
                <w:sz w:val="20"/>
                <w:szCs w:val="20"/>
                <w:u w:val="single"/>
                <w:lang w:bidi="en-US"/>
              </w:rPr>
              <w:t xml:space="preserve">skills in fabrication, circuit design for </w:t>
            </w:r>
            <w:r w:rsidR="00BF47A7" w:rsidRPr="00616987">
              <w:rPr>
                <w:rFonts w:ascii="Arial" w:hAnsi="Arial" w:cs="Arial"/>
                <w:iCs/>
                <w:sz w:val="20"/>
                <w:szCs w:val="20"/>
                <w:u w:val="single"/>
                <w:lang w:bidi="en-US"/>
              </w:rPr>
              <w:t xml:space="preserve">sound and </w:t>
            </w:r>
            <w:r w:rsidR="001D6145" w:rsidRPr="00616987">
              <w:rPr>
                <w:rFonts w:ascii="Arial" w:hAnsi="Arial" w:cs="Arial"/>
                <w:iCs/>
                <w:sz w:val="20"/>
                <w:szCs w:val="20"/>
                <w:u w:val="single"/>
                <w:lang w:bidi="en-US"/>
              </w:rPr>
              <w:t>entertainment and interface design to prepare students for careers such as 3D printing/CNC milling fabrication specialists, embedded system designers,</w:t>
            </w:r>
            <w:r w:rsidR="00BF47A7" w:rsidRPr="00616987">
              <w:rPr>
                <w:rFonts w:ascii="Arial" w:hAnsi="Arial" w:cs="Arial"/>
                <w:iCs/>
                <w:sz w:val="20"/>
                <w:szCs w:val="20"/>
                <w:u w:val="single"/>
                <w:lang w:bidi="en-US"/>
              </w:rPr>
              <w:t xml:space="preserve"> custom sound and media device creation,</w:t>
            </w:r>
            <w:r w:rsidR="001D6145" w:rsidRPr="00616987">
              <w:rPr>
                <w:rFonts w:ascii="Arial" w:hAnsi="Arial" w:cs="Arial"/>
                <w:iCs/>
                <w:sz w:val="20"/>
                <w:szCs w:val="20"/>
                <w:u w:val="single"/>
                <w:lang w:bidi="en-US"/>
              </w:rPr>
              <w:t xml:space="preserve"> and video game interface developers.</w:t>
            </w:r>
          </w:p>
          <w:p w14:paraId="77B7D27A" w14:textId="77777777" w:rsidR="001D6145" w:rsidRPr="00616987" w:rsidRDefault="001D6145" w:rsidP="00B97B9F">
            <w:pPr>
              <w:widowControl w:val="0"/>
              <w:autoSpaceDE w:val="0"/>
              <w:rPr>
                <w:rFonts w:ascii="Arial" w:hAnsi="Arial" w:cs="Arial"/>
                <w:iCs/>
                <w:sz w:val="20"/>
                <w:szCs w:val="20"/>
                <w:lang w:bidi="en-US"/>
              </w:rPr>
            </w:pPr>
          </w:p>
          <w:p w14:paraId="62129179" w14:textId="77777777" w:rsidR="001D6145" w:rsidRPr="00616987" w:rsidRDefault="001D6145" w:rsidP="00B97B9F">
            <w:pPr>
              <w:pStyle w:val="ListParagraph"/>
              <w:widowControl w:val="0"/>
              <w:numPr>
                <w:ilvl w:val="0"/>
                <w:numId w:val="16"/>
              </w:numPr>
              <w:autoSpaceDE w:val="0"/>
              <w:rPr>
                <w:rFonts w:ascii="Arial" w:hAnsi="Arial" w:cs="Arial"/>
                <w:iCs/>
                <w:sz w:val="20"/>
                <w:szCs w:val="20"/>
                <w:lang w:bidi="en-US"/>
              </w:rPr>
            </w:pPr>
            <w:r w:rsidRPr="00616987">
              <w:rPr>
                <w:rFonts w:ascii="Arial" w:hAnsi="Arial" w:cs="Arial"/>
                <w:iCs/>
                <w:sz w:val="20"/>
                <w:szCs w:val="20"/>
                <w:lang w:bidi="en-US"/>
              </w:rPr>
              <w:t>MEDIA COMPUTATION</w:t>
            </w:r>
          </w:p>
          <w:p w14:paraId="7D63B23C" w14:textId="77777777" w:rsidR="00BF47A7" w:rsidRPr="00616987" w:rsidRDefault="00BF47A7" w:rsidP="00B97B9F">
            <w:pPr>
              <w:pStyle w:val="ListParagraph"/>
              <w:widowControl w:val="0"/>
              <w:autoSpaceDE w:val="0"/>
              <w:rPr>
                <w:rFonts w:ascii="Arial" w:hAnsi="Arial" w:cs="Arial"/>
                <w:iCs/>
                <w:sz w:val="20"/>
                <w:szCs w:val="20"/>
                <w:lang w:bidi="en-US"/>
              </w:rPr>
            </w:pPr>
          </w:p>
          <w:p w14:paraId="74B99B7C" w14:textId="77777777" w:rsidR="00BF47A7" w:rsidRPr="00616987" w:rsidRDefault="00BC5BF4" w:rsidP="00B97B9F">
            <w:pPr>
              <w:widowControl w:val="0"/>
              <w:autoSpaceDE w:val="0"/>
              <w:ind w:left="700"/>
              <w:rPr>
                <w:rFonts w:ascii="Arial" w:hAnsi="Arial" w:cs="Arial"/>
                <w:iCs/>
                <w:sz w:val="20"/>
                <w:szCs w:val="20"/>
                <w:u w:val="single"/>
                <w:lang w:bidi="en-US"/>
              </w:rPr>
            </w:pPr>
            <w:r w:rsidRPr="00616987">
              <w:rPr>
                <w:rFonts w:ascii="Arial" w:hAnsi="Arial" w:cs="Arial"/>
                <w:iCs/>
                <w:sz w:val="20"/>
                <w:szCs w:val="20"/>
                <w:u w:val="single"/>
                <w:lang w:bidi="en-US"/>
              </w:rPr>
              <w:t xml:space="preserve">Media Computation </w:t>
            </w:r>
            <w:r w:rsidR="00571612" w:rsidRPr="00616987">
              <w:rPr>
                <w:rFonts w:ascii="Arial" w:hAnsi="Arial" w:cs="Arial"/>
                <w:iCs/>
                <w:sz w:val="20"/>
                <w:szCs w:val="20"/>
                <w:u w:val="single"/>
                <w:lang w:bidi="en-US"/>
              </w:rPr>
              <w:t xml:space="preserve">concentration </w:t>
            </w:r>
            <w:r w:rsidRPr="00616987">
              <w:rPr>
                <w:rFonts w:ascii="Arial" w:hAnsi="Arial" w:cs="Arial"/>
                <w:iCs/>
                <w:sz w:val="20"/>
                <w:szCs w:val="20"/>
                <w:u w:val="single"/>
                <w:lang w:bidi="en-US"/>
              </w:rPr>
              <w:t>covers the tools and techniques of software development for interactive new media, including responsive applications for mobile and web, video games, and real-time audio and video systems.</w:t>
            </w:r>
          </w:p>
          <w:p w14:paraId="0F8ECF46" w14:textId="77777777" w:rsidR="00BC5BF4" w:rsidRPr="00616987" w:rsidRDefault="00BC5BF4" w:rsidP="00B97B9F">
            <w:pPr>
              <w:widowControl w:val="0"/>
              <w:autoSpaceDE w:val="0"/>
              <w:ind w:left="700"/>
              <w:rPr>
                <w:rFonts w:ascii="Arial" w:hAnsi="Arial" w:cs="Arial"/>
                <w:iCs/>
                <w:sz w:val="20"/>
                <w:szCs w:val="20"/>
                <w:lang w:bidi="en-US"/>
              </w:rPr>
            </w:pPr>
          </w:p>
          <w:p w14:paraId="74B26135" w14:textId="7A18CCF4" w:rsidR="00BF47A7" w:rsidRPr="00616987" w:rsidRDefault="009546AF" w:rsidP="00B97B9F">
            <w:pPr>
              <w:pStyle w:val="ListParagraph"/>
              <w:widowControl w:val="0"/>
              <w:numPr>
                <w:ilvl w:val="0"/>
                <w:numId w:val="16"/>
              </w:numPr>
              <w:autoSpaceDE w:val="0"/>
              <w:rPr>
                <w:rFonts w:ascii="Arial" w:hAnsi="Arial" w:cs="Arial"/>
                <w:iCs/>
                <w:sz w:val="20"/>
                <w:szCs w:val="20"/>
                <w:u w:val="single"/>
                <w:lang w:bidi="en-US"/>
              </w:rPr>
            </w:pPr>
            <w:r w:rsidRPr="00616987">
              <w:rPr>
                <w:rFonts w:ascii="Arial" w:hAnsi="Arial" w:cs="Arial"/>
                <w:iCs/>
                <w:sz w:val="20"/>
                <w:szCs w:val="20"/>
                <w:u w:val="single"/>
                <w:lang w:bidi="en-US"/>
              </w:rPr>
              <w:t>MUSIC TECHNOLOGY</w:t>
            </w:r>
            <w:r w:rsidR="00F22ADA" w:rsidRPr="00616987">
              <w:rPr>
                <w:rStyle w:val="CommentReference"/>
                <w:u w:val="single"/>
              </w:rPr>
              <w:commentReference w:id="33"/>
            </w:r>
          </w:p>
          <w:p w14:paraId="7A48119B" w14:textId="77777777" w:rsidR="00BF47A7" w:rsidRPr="00616987" w:rsidRDefault="00BF47A7" w:rsidP="00B97B9F">
            <w:pPr>
              <w:pStyle w:val="ListParagraph"/>
              <w:widowControl w:val="0"/>
              <w:autoSpaceDE w:val="0"/>
              <w:rPr>
                <w:rFonts w:ascii="Arial" w:hAnsi="Arial" w:cs="Arial"/>
                <w:iCs/>
                <w:sz w:val="20"/>
                <w:szCs w:val="20"/>
                <w:u w:val="single"/>
                <w:lang w:bidi="en-US"/>
              </w:rPr>
            </w:pPr>
          </w:p>
          <w:p w14:paraId="39D8621E" w14:textId="77777777" w:rsidR="00BF47A7" w:rsidRPr="00616987" w:rsidRDefault="003D4301" w:rsidP="00B97B9F">
            <w:pPr>
              <w:pStyle w:val="ListParagraph"/>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The Music Technology c</w:t>
            </w:r>
            <w:r w:rsidR="00BF47A7" w:rsidRPr="00616987">
              <w:rPr>
                <w:rFonts w:ascii="Arial" w:hAnsi="Arial" w:cs="Arial"/>
                <w:iCs/>
                <w:sz w:val="20"/>
                <w:szCs w:val="20"/>
                <w:u w:val="single"/>
                <w:lang w:bidi="en-US"/>
              </w:rPr>
              <w:t xml:space="preserve">oncentration provides students with skills in the development of musical </w:t>
            </w:r>
            <w:r w:rsidR="005F7432" w:rsidRPr="00616987">
              <w:rPr>
                <w:rFonts w:ascii="Arial" w:hAnsi="Arial" w:cs="Arial"/>
                <w:iCs/>
                <w:sz w:val="20"/>
                <w:szCs w:val="20"/>
                <w:u w:val="single"/>
                <w:lang w:bidi="en-US"/>
              </w:rPr>
              <w:t>interfaces</w:t>
            </w:r>
            <w:r w:rsidR="001C3EAE" w:rsidRPr="00616987">
              <w:rPr>
                <w:rFonts w:ascii="Arial" w:hAnsi="Arial" w:cs="Arial"/>
                <w:iCs/>
                <w:sz w:val="20"/>
                <w:szCs w:val="20"/>
                <w:u w:val="single"/>
                <w:lang w:bidi="en-US"/>
              </w:rPr>
              <w:t xml:space="preserve"> and applications. Students learn systems for real-time signal processing and audio scheduling</w:t>
            </w:r>
            <w:r w:rsidR="000A6762" w:rsidRPr="00616987">
              <w:rPr>
                <w:rFonts w:ascii="Arial" w:hAnsi="Arial" w:cs="Arial"/>
                <w:iCs/>
                <w:sz w:val="20"/>
                <w:szCs w:val="20"/>
                <w:u w:val="single"/>
                <w:lang w:bidi="en-US"/>
              </w:rPr>
              <w:t>. Instruction targets</w:t>
            </w:r>
            <w:r w:rsidR="001C3EAE" w:rsidRPr="00616987">
              <w:rPr>
                <w:rFonts w:ascii="Arial" w:hAnsi="Arial" w:cs="Arial"/>
                <w:iCs/>
                <w:sz w:val="20"/>
                <w:szCs w:val="20"/>
                <w:u w:val="single"/>
                <w:lang w:bidi="en-US"/>
              </w:rPr>
              <w:t xml:space="preserve"> installations, live performance, video games, and the web,</w:t>
            </w:r>
            <w:r w:rsidR="00CA4B05" w:rsidRPr="00616987">
              <w:rPr>
                <w:rFonts w:ascii="Arial" w:hAnsi="Arial" w:cs="Arial"/>
                <w:iCs/>
                <w:sz w:val="20"/>
                <w:szCs w:val="20"/>
                <w:u w:val="single"/>
                <w:lang w:bidi="en-US"/>
              </w:rPr>
              <w:t xml:space="preserve"> as well as contemporary music production</w:t>
            </w:r>
            <w:r w:rsidR="001C3EAE" w:rsidRPr="00616987">
              <w:rPr>
                <w:rFonts w:ascii="Arial" w:hAnsi="Arial" w:cs="Arial"/>
                <w:iCs/>
                <w:sz w:val="20"/>
                <w:szCs w:val="20"/>
                <w:u w:val="single"/>
                <w:lang w:bidi="en-US"/>
              </w:rPr>
              <w:t xml:space="preserve"> systems</w:t>
            </w:r>
            <w:r w:rsidR="00CA4B05" w:rsidRPr="00616987">
              <w:rPr>
                <w:rFonts w:ascii="Arial" w:hAnsi="Arial" w:cs="Arial"/>
                <w:iCs/>
                <w:sz w:val="20"/>
                <w:szCs w:val="20"/>
                <w:u w:val="single"/>
                <w:lang w:bidi="en-US"/>
              </w:rPr>
              <w:t xml:space="preserve"> and </w:t>
            </w:r>
            <w:r w:rsidR="00BB4C93" w:rsidRPr="00616987">
              <w:rPr>
                <w:rFonts w:ascii="Arial" w:hAnsi="Arial" w:cs="Arial"/>
                <w:iCs/>
                <w:sz w:val="20"/>
                <w:szCs w:val="20"/>
                <w:u w:val="single"/>
                <w:lang w:bidi="en-US"/>
              </w:rPr>
              <w:t xml:space="preserve">sound design for games. </w:t>
            </w:r>
          </w:p>
          <w:p w14:paraId="3D38E7A6" w14:textId="77777777" w:rsidR="008056AD" w:rsidRPr="00616987" w:rsidRDefault="008056AD" w:rsidP="00B97B9F">
            <w:pPr>
              <w:widowControl w:val="0"/>
              <w:autoSpaceDE w:val="0"/>
              <w:rPr>
                <w:rFonts w:ascii="Arial" w:hAnsi="Arial" w:cs="Arial"/>
                <w:iCs/>
                <w:strike/>
                <w:sz w:val="20"/>
                <w:szCs w:val="20"/>
                <w:lang w:bidi="en-US"/>
              </w:rPr>
            </w:pPr>
          </w:p>
          <w:p w14:paraId="4B1BA179" w14:textId="77777777" w:rsidR="002874F7" w:rsidRPr="00616987" w:rsidRDefault="002874F7" w:rsidP="00B97B9F">
            <w:pPr>
              <w:widowControl w:val="0"/>
              <w:autoSpaceDE w:val="0"/>
              <w:rPr>
                <w:rFonts w:ascii="Arial" w:hAnsi="Arial" w:cs="Arial"/>
                <w:iCs/>
                <w:strike/>
                <w:sz w:val="20"/>
                <w:szCs w:val="20"/>
                <w:lang w:bidi="en-US"/>
              </w:rPr>
            </w:pPr>
            <w:r w:rsidRPr="00616987">
              <w:rPr>
                <w:rFonts w:ascii="Arial" w:hAnsi="Arial" w:cs="Arial"/>
                <w:iCs/>
                <w:sz w:val="20"/>
                <w:szCs w:val="20"/>
                <w:lang w:bidi="en-US"/>
              </w:rPr>
              <w:t>Note: GenEd requirements are specific to each concentration.</w:t>
            </w:r>
          </w:p>
        </w:tc>
      </w:tr>
    </w:tbl>
    <w:p w14:paraId="5CE42D84" w14:textId="77777777" w:rsidR="003B0EBD" w:rsidRPr="00616987" w:rsidRDefault="004374CD" w:rsidP="00B97B9F">
      <w:pPr>
        <w:pStyle w:val="CRtitle"/>
        <w:rPr>
          <w:b w:val="0"/>
          <w:color w:val="auto"/>
          <w:sz w:val="20"/>
          <w:szCs w:val="20"/>
        </w:rPr>
      </w:pPr>
      <w:r w:rsidRPr="00616987">
        <w:rPr>
          <w:color w:val="auto"/>
          <w:sz w:val="20"/>
          <w:szCs w:val="20"/>
        </w:rPr>
        <w:lastRenderedPageBreak/>
        <w:t xml:space="preserve">Rationale: </w:t>
      </w:r>
      <w:r w:rsidRPr="00616987">
        <w:rPr>
          <w:b w:val="0"/>
          <w:color w:val="auto"/>
          <w:sz w:val="20"/>
          <w:szCs w:val="20"/>
        </w:rPr>
        <w:t xml:space="preserve">  </w:t>
      </w:r>
    </w:p>
    <w:p w14:paraId="7537313B" w14:textId="77777777" w:rsidR="003B0EBD" w:rsidRPr="00616987" w:rsidRDefault="003B0EBD" w:rsidP="00B97B9F">
      <w:pPr>
        <w:pStyle w:val="CRtitle"/>
        <w:rPr>
          <w:color w:val="auto"/>
          <w:sz w:val="20"/>
          <w:szCs w:val="20"/>
        </w:rPr>
      </w:pPr>
    </w:p>
    <w:p w14:paraId="141D9B70" w14:textId="01616A83" w:rsidR="00934C26" w:rsidRPr="00616987" w:rsidRDefault="003B0EBD" w:rsidP="00B97B9F">
      <w:pPr>
        <w:pStyle w:val="CRtitle"/>
        <w:rPr>
          <w:b w:val="0"/>
          <w:color w:val="auto"/>
          <w:sz w:val="20"/>
          <w:szCs w:val="20"/>
        </w:rPr>
      </w:pPr>
      <w:r w:rsidRPr="00616987">
        <w:rPr>
          <w:color w:val="auto"/>
          <w:sz w:val="20"/>
          <w:szCs w:val="20"/>
        </w:rPr>
        <w:t xml:space="preserve">1. </w:t>
      </w:r>
      <w:r w:rsidR="00934C26" w:rsidRPr="00616987">
        <w:rPr>
          <w:color w:val="auto"/>
          <w:sz w:val="20"/>
          <w:szCs w:val="20"/>
        </w:rPr>
        <w:t>Game Design and Interactive Media</w:t>
      </w:r>
      <w:r w:rsidR="00D97B01" w:rsidRPr="00616987">
        <w:rPr>
          <w:b w:val="0"/>
          <w:color w:val="auto"/>
          <w:sz w:val="20"/>
          <w:szCs w:val="20"/>
        </w:rPr>
        <w:t xml:space="preserve">: This </w:t>
      </w:r>
      <w:r w:rsidR="0033630C" w:rsidRPr="00616987">
        <w:rPr>
          <w:b w:val="0"/>
          <w:color w:val="auto"/>
          <w:sz w:val="20"/>
          <w:szCs w:val="20"/>
        </w:rPr>
        <w:t>concentration</w:t>
      </w:r>
      <w:r w:rsidR="00D97B01" w:rsidRPr="00616987">
        <w:rPr>
          <w:b w:val="0"/>
          <w:color w:val="auto"/>
          <w:sz w:val="20"/>
          <w:szCs w:val="20"/>
        </w:rPr>
        <w:t xml:space="preserve"> has been refocused to reflect </w:t>
      </w:r>
      <w:r w:rsidR="0033630C" w:rsidRPr="00616987">
        <w:rPr>
          <w:b w:val="0"/>
          <w:color w:val="auto"/>
          <w:sz w:val="20"/>
          <w:szCs w:val="20"/>
        </w:rPr>
        <w:t xml:space="preserve">the overwhelming student interest in Game Design and interactive media </w:t>
      </w:r>
      <w:r w:rsidR="0054297C" w:rsidRPr="00616987">
        <w:rPr>
          <w:b w:val="0"/>
          <w:color w:val="auto"/>
          <w:sz w:val="20"/>
          <w:szCs w:val="20"/>
        </w:rPr>
        <w:t>such as augmented and virtual reality. This change is supported by</w:t>
      </w:r>
      <w:r w:rsidR="0033630C" w:rsidRPr="00616987">
        <w:rPr>
          <w:b w:val="0"/>
          <w:color w:val="auto"/>
          <w:sz w:val="20"/>
          <w:szCs w:val="20"/>
        </w:rPr>
        <w:t xml:space="preserve"> the </w:t>
      </w:r>
      <w:r w:rsidRPr="00616987">
        <w:rPr>
          <w:b w:val="0"/>
          <w:color w:val="auto"/>
          <w:sz w:val="20"/>
          <w:szCs w:val="20"/>
        </w:rPr>
        <w:t>expertise of our new faculty member, Dr.</w:t>
      </w:r>
      <w:r w:rsidR="0033630C" w:rsidRPr="00616987">
        <w:rPr>
          <w:b w:val="0"/>
          <w:color w:val="auto"/>
          <w:sz w:val="20"/>
          <w:szCs w:val="20"/>
        </w:rPr>
        <w:t xml:space="preserve"> Heidi Boisvert. </w:t>
      </w:r>
    </w:p>
    <w:p w14:paraId="3B8466CF" w14:textId="77777777" w:rsidR="003B0EBD" w:rsidRPr="00616987" w:rsidRDefault="003B0EBD" w:rsidP="00B97B9F">
      <w:pPr>
        <w:pStyle w:val="CRtitle"/>
        <w:rPr>
          <w:b w:val="0"/>
          <w:color w:val="auto"/>
          <w:sz w:val="20"/>
          <w:szCs w:val="20"/>
        </w:rPr>
      </w:pPr>
    </w:p>
    <w:p w14:paraId="14384581" w14:textId="0D187309" w:rsidR="000606F8" w:rsidRPr="00616987" w:rsidRDefault="003B0EBD" w:rsidP="00B97B9F">
      <w:pPr>
        <w:pStyle w:val="CRtitle"/>
        <w:rPr>
          <w:b w:val="0"/>
          <w:color w:val="auto"/>
          <w:sz w:val="20"/>
          <w:szCs w:val="20"/>
        </w:rPr>
      </w:pPr>
      <w:r w:rsidRPr="00616987">
        <w:rPr>
          <w:color w:val="auto"/>
          <w:sz w:val="20"/>
          <w:szCs w:val="20"/>
        </w:rPr>
        <w:t>2. Physical Computing</w:t>
      </w:r>
      <w:r w:rsidRPr="00616987">
        <w:rPr>
          <w:b w:val="0"/>
          <w:color w:val="auto"/>
          <w:sz w:val="20"/>
          <w:szCs w:val="20"/>
        </w:rPr>
        <w:t>: We are changing the name of the Tangible Media</w:t>
      </w:r>
      <w:r w:rsidR="00DE31EB" w:rsidRPr="00616987">
        <w:rPr>
          <w:b w:val="0"/>
          <w:color w:val="auto"/>
          <w:sz w:val="20"/>
          <w:szCs w:val="20"/>
        </w:rPr>
        <w:t xml:space="preserve"> </w:t>
      </w:r>
      <w:r w:rsidR="002674F0" w:rsidRPr="00616987">
        <w:rPr>
          <w:b w:val="0"/>
          <w:color w:val="auto"/>
          <w:sz w:val="20"/>
          <w:szCs w:val="20"/>
        </w:rPr>
        <w:t xml:space="preserve">to Physical Computing because Physical Computing is a more accurate description of </w:t>
      </w:r>
      <w:r w:rsidR="000606F8" w:rsidRPr="00616987">
        <w:rPr>
          <w:b w:val="0"/>
          <w:color w:val="auto"/>
          <w:sz w:val="20"/>
          <w:szCs w:val="20"/>
        </w:rPr>
        <w:t xml:space="preserve">the </w:t>
      </w:r>
      <w:r w:rsidR="00DA34F4" w:rsidRPr="00616987">
        <w:rPr>
          <w:b w:val="0"/>
          <w:color w:val="auto"/>
          <w:sz w:val="20"/>
          <w:szCs w:val="20"/>
        </w:rPr>
        <w:t xml:space="preserve">desired outcomes in the concentration. Physical computing is an approach to hardware design and fabrication </w:t>
      </w:r>
      <w:r w:rsidR="00D967B0" w:rsidRPr="00616987">
        <w:rPr>
          <w:b w:val="0"/>
          <w:color w:val="auto"/>
          <w:sz w:val="20"/>
          <w:szCs w:val="20"/>
        </w:rPr>
        <w:t xml:space="preserve">in the context of </w:t>
      </w:r>
      <w:r w:rsidR="00DA34F4" w:rsidRPr="00616987">
        <w:rPr>
          <w:b w:val="0"/>
          <w:color w:val="auto"/>
          <w:sz w:val="20"/>
          <w:szCs w:val="20"/>
        </w:rPr>
        <w:t xml:space="preserve">interactive media and design. </w:t>
      </w:r>
      <w:r w:rsidR="005F0605" w:rsidRPr="00616987">
        <w:rPr>
          <w:b w:val="0"/>
          <w:color w:val="auto"/>
          <w:sz w:val="20"/>
          <w:szCs w:val="20"/>
        </w:rPr>
        <w:t>It is a term developed at NYU in the Interactive Telecommunications Program which was situated in the Tisch School of the Arts. Physical Computing is the title of the book written by</w:t>
      </w:r>
      <w:r w:rsidR="0096076E" w:rsidRPr="00616987">
        <w:rPr>
          <w:b w:val="0"/>
          <w:color w:val="auto"/>
          <w:sz w:val="20"/>
          <w:szCs w:val="20"/>
        </w:rPr>
        <w:t xml:space="preserve"> the </w:t>
      </w:r>
      <w:r w:rsidR="00623EDF" w:rsidRPr="00616987">
        <w:rPr>
          <w:b w:val="0"/>
          <w:color w:val="auto"/>
          <w:sz w:val="20"/>
          <w:szCs w:val="20"/>
        </w:rPr>
        <w:t xml:space="preserve">ITP </w:t>
      </w:r>
      <w:r w:rsidR="005F0605" w:rsidRPr="00616987">
        <w:rPr>
          <w:b w:val="0"/>
          <w:color w:val="auto"/>
          <w:sz w:val="20"/>
          <w:szCs w:val="20"/>
        </w:rPr>
        <w:t xml:space="preserve">program </w:t>
      </w:r>
      <w:r w:rsidR="00623EDF" w:rsidRPr="00616987">
        <w:rPr>
          <w:b w:val="0"/>
          <w:color w:val="auto"/>
          <w:sz w:val="20"/>
          <w:szCs w:val="20"/>
        </w:rPr>
        <w:t>professors</w:t>
      </w:r>
      <w:r w:rsidR="005F0605" w:rsidRPr="00616987">
        <w:rPr>
          <w:b w:val="0"/>
          <w:color w:val="auto"/>
          <w:sz w:val="20"/>
          <w:szCs w:val="20"/>
        </w:rPr>
        <w:t>, Tom Igoe and Dan O’Sullivan.</w:t>
      </w:r>
      <w:r w:rsidR="00D967B0" w:rsidRPr="00616987">
        <w:rPr>
          <w:b w:val="0"/>
          <w:color w:val="auto"/>
          <w:sz w:val="20"/>
          <w:szCs w:val="20"/>
        </w:rPr>
        <w:t xml:space="preserve"> </w:t>
      </w:r>
      <w:r w:rsidR="0096076E" w:rsidRPr="00616987">
        <w:rPr>
          <w:b w:val="0"/>
          <w:color w:val="auto"/>
          <w:sz w:val="20"/>
          <w:szCs w:val="20"/>
        </w:rPr>
        <w:t xml:space="preserve">Another concern was that the current name of the concentration, </w:t>
      </w:r>
      <w:r w:rsidR="00D967B0" w:rsidRPr="00616987">
        <w:rPr>
          <w:b w:val="0"/>
          <w:color w:val="auto"/>
          <w:sz w:val="20"/>
          <w:szCs w:val="20"/>
        </w:rPr>
        <w:t>Tangible Media</w:t>
      </w:r>
      <w:r w:rsidR="0096076E" w:rsidRPr="00616987">
        <w:rPr>
          <w:b w:val="0"/>
          <w:color w:val="auto"/>
          <w:sz w:val="20"/>
          <w:szCs w:val="20"/>
        </w:rPr>
        <w:t>,</w:t>
      </w:r>
      <w:r w:rsidR="00D967B0" w:rsidRPr="00616987">
        <w:rPr>
          <w:b w:val="0"/>
          <w:color w:val="auto"/>
          <w:sz w:val="20"/>
          <w:szCs w:val="20"/>
        </w:rPr>
        <w:t xml:space="preserve"> is also used in a specific context based on the work of the Tangible Media </w:t>
      </w:r>
      <w:r w:rsidR="005A3542" w:rsidRPr="00616987">
        <w:rPr>
          <w:b w:val="0"/>
          <w:color w:val="auto"/>
          <w:sz w:val="20"/>
          <w:szCs w:val="20"/>
        </w:rPr>
        <w:t>G</w:t>
      </w:r>
      <w:r w:rsidR="00D967B0" w:rsidRPr="00616987">
        <w:rPr>
          <w:b w:val="0"/>
          <w:color w:val="auto"/>
          <w:sz w:val="20"/>
          <w:szCs w:val="20"/>
        </w:rPr>
        <w:t xml:space="preserve">roup </w:t>
      </w:r>
      <w:r w:rsidR="005A3542" w:rsidRPr="00616987">
        <w:rPr>
          <w:b w:val="0"/>
          <w:color w:val="auto"/>
          <w:sz w:val="20"/>
          <w:szCs w:val="20"/>
        </w:rPr>
        <w:t>in</w:t>
      </w:r>
      <w:r w:rsidR="00D967B0" w:rsidRPr="00616987">
        <w:rPr>
          <w:b w:val="0"/>
          <w:color w:val="auto"/>
          <w:sz w:val="20"/>
          <w:szCs w:val="20"/>
        </w:rPr>
        <w:t xml:space="preserve"> the MIT Media Lab.</w:t>
      </w:r>
      <w:r w:rsidR="005A3542" w:rsidRPr="00616987">
        <w:rPr>
          <w:b w:val="0"/>
          <w:color w:val="auto"/>
          <w:sz w:val="20"/>
          <w:szCs w:val="20"/>
        </w:rPr>
        <w:t xml:space="preserve"> Tangible Media is concerned with finding future dynamic materials (radical atoms) that can dynamically express information</w:t>
      </w:r>
      <w:r w:rsidR="0096076E" w:rsidRPr="00616987">
        <w:rPr>
          <w:b w:val="0"/>
          <w:color w:val="auto"/>
          <w:sz w:val="20"/>
          <w:szCs w:val="20"/>
        </w:rPr>
        <w:t>, not hardware development for media and entertainment</w:t>
      </w:r>
      <w:r w:rsidR="005A3542" w:rsidRPr="00616987">
        <w:rPr>
          <w:b w:val="0"/>
          <w:color w:val="auto"/>
          <w:sz w:val="20"/>
          <w:szCs w:val="20"/>
        </w:rPr>
        <w:t>.</w:t>
      </w:r>
      <w:r w:rsidR="00783DB8" w:rsidRPr="00616987">
        <w:rPr>
          <w:b w:val="0"/>
          <w:color w:val="auto"/>
          <w:sz w:val="20"/>
          <w:szCs w:val="20"/>
        </w:rPr>
        <w:t xml:space="preserve"> Finally, in the current catalog there are 5 uses of the term ‘physical computing.’ Four of them are in MTEC, the other is in CET.</w:t>
      </w:r>
    </w:p>
    <w:p w14:paraId="1EB27D45" w14:textId="77777777" w:rsidR="000606F8" w:rsidRPr="00616987" w:rsidRDefault="000606F8" w:rsidP="00B97B9F">
      <w:pPr>
        <w:pStyle w:val="CRtitle"/>
        <w:rPr>
          <w:b w:val="0"/>
          <w:color w:val="auto"/>
          <w:sz w:val="20"/>
          <w:szCs w:val="20"/>
        </w:rPr>
      </w:pPr>
    </w:p>
    <w:p w14:paraId="492FB9C5" w14:textId="573ECD96" w:rsidR="003B0EBD" w:rsidRPr="00616987" w:rsidRDefault="005A3542" w:rsidP="00B97B9F">
      <w:pPr>
        <w:pStyle w:val="CRtitle"/>
        <w:rPr>
          <w:b w:val="0"/>
          <w:color w:val="auto"/>
          <w:sz w:val="20"/>
          <w:szCs w:val="20"/>
        </w:rPr>
      </w:pPr>
      <w:r w:rsidRPr="00616987">
        <w:rPr>
          <w:color w:val="auto"/>
          <w:sz w:val="20"/>
          <w:szCs w:val="20"/>
        </w:rPr>
        <w:t>3. Media Computation</w:t>
      </w:r>
      <w:r w:rsidRPr="00616987">
        <w:rPr>
          <w:b w:val="0"/>
          <w:color w:val="auto"/>
          <w:sz w:val="20"/>
          <w:szCs w:val="20"/>
        </w:rPr>
        <w:t>: Edited for Clarity.</w:t>
      </w:r>
    </w:p>
    <w:p w14:paraId="7A9E7A6F" w14:textId="77777777" w:rsidR="003B0EBD" w:rsidRPr="00616987" w:rsidRDefault="003B0EBD" w:rsidP="00B97B9F">
      <w:pPr>
        <w:pStyle w:val="CRtitle"/>
        <w:rPr>
          <w:b w:val="0"/>
          <w:color w:val="auto"/>
          <w:sz w:val="20"/>
          <w:szCs w:val="20"/>
        </w:rPr>
      </w:pPr>
    </w:p>
    <w:p w14:paraId="2CCBFF9E" w14:textId="76812A31" w:rsidR="003B0EBD" w:rsidRPr="00616987" w:rsidRDefault="005A3542" w:rsidP="00B97B9F">
      <w:pPr>
        <w:pStyle w:val="CRtitle"/>
        <w:rPr>
          <w:b w:val="0"/>
          <w:color w:val="auto"/>
          <w:sz w:val="20"/>
          <w:szCs w:val="20"/>
        </w:rPr>
      </w:pPr>
      <w:r w:rsidRPr="00616987">
        <w:rPr>
          <w:color w:val="auto"/>
          <w:sz w:val="20"/>
          <w:szCs w:val="20"/>
        </w:rPr>
        <w:t>4. Music Technology</w:t>
      </w:r>
      <w:r w:rsidRPr="00616987">
        <w:rPr>
          <w:b w:val="0"/>
          <w:color w:val="auto"/>
          <w:sz w:val="20"/>
          <w:szCs w:val="20"/>
        </w:rPr>
        <w:t>: This is a new track created to reflect student interest in music and interactive media. Creating</w:t>
      </w:r>
      <w:r w:rsidR="002B08F6" w:rsidRPr="00616987">
        <w:rPr>
          <w:b w:val="0"/>
          <w:color w:val="auto"/>
          <w:sz w:val="20"/>
          <w:szCs w:val="20"/>
        </w:rPr>
        <w:t xml:space="preserve"> this track has been a target of the Emerging Media Technologies Program and the Entertainment Technology department for several years. It was included as a target in our last three-year plan.</w:t>
      </w:r>
    </w:p>
    <w:p w14:paraId="7E5E2FA3" w14:textId="77777777" w:rsidR="005A3542" w:rsidRPr="00616987" w:rsidRDefault="005A3542" w:rsidP="00B97B9F">
      <w:pPr>
        <w:pStyle w:val="CRtitle"/>
        <w:rPr>
          <w:b w:val="0"/>
          <w:color w:val="auto"/>
          <w:sz w:val="20"/>
          <w:szCs w:val="20"/>
        </w:rPr>
      </w:pPr>
    </w:p>
    <w:p w14:paraId="1EA00364" w14:textId="77777777" w:rsidR="00C81434" w:rsidRPr="00616987" w:rsidRDefault="00C81434" w:rsidP="00B97B9F">
      <w:pPr>
        <w:rPr>
          <w:rFonts w:ascii="Arial" w:hAnsi="Arial" w:cs="Arial"/>
          <w:b/>
          <w:bCs/>
          <w:sz w:val="20"/>
          <w:szCs w:val="20"/>
        </w:rPr>
      </w:pPr>
      <w:r w:rsidRPr="00616987">
        <w:rPr>
          <w:rFonts w:ascii="Arial" w:hAnsi="Arial" w:cs="Arial"/>
          <w:b/>
          <w:bCs/>
          <w:sz w:val="20"/>
          <w:szCs w:val="20"/>
        </w:rPr>
        <w:br w:type="page"/>
      </w:r>
    </w:p>
    <w:p w14:paraId="7BAECBD2" w14:textId="77777777" w:rsidR="00224C89" w:rsidRPr="00616987" w:rsidRDefault="00224C89" w:rsidP="00B97B9F">
      <w:pPr>
        <w:autoSpaceDE w:val="0"/>
        <w:autoSpaceDN w:val="0"/>
        <w:adjustRightInd w:val="0"/>
        <w:rPr>
          <w:rFonts w:ascii="Arial" w:hAnsi="Arial" w:cs="Arial"/>
          <w:b/>
          <w:bCs/>
          <w:sz w:val="20"/>
          <w:szCs w:val="20"/>
        </w:rPr>
      </w:pPr>
    </w:p>
    <w:tbl>
      <w:tblPr>
        <w:tblW w:w="12847" w:type="dxa"/>
        <w:tblInd w:w="108" w:type="dxa"/>
        <w:tblLayout w:type="fixed"/>
        <w:tblLook w:val="0000" w:firstRow="0" w:lastRow="0" w:firstColumn="0" w:lastColumn="0" w:noHBand="0" w:noVBand="0"/>
      </w:tblPr>
      <w:tblGrid>
        <w:gridCol w:w="6004"/>
        <w:gridCol w:w="633"/>
        <w:gridCol w:w="5577"/>
        <w:gridCol w:w="633"/>
      </w:tblGrid>
      <w:tr w:rsidR="004A045B" w:rsidRPr="00616987" w14:paraId="0A83868B" w14:textId="77777777" w:rsidTr="004A045B">
        <w:tc>
          <w:tcPr>
            <w:tcW w:w="6004" w:type="dxa"/>
            <w:tcBorders>
              <w:top w:val="single" w:sz="4" w:space="0" w:color="000000"/>
              <w:left w:val="single" w:sz="4" w:space="0" w:color="000000"/>
              <w:bottom w:val="single" w:sz="4" w:space="0" w:color="000000"/>
              <w:right w:val="single" w:sz="4" w:space="0" w:color="000000"/>
            </w:tcBorders>
          </w:tcPr>
          <w:p w14:paraId="7BCE35D7" w14:textId="77777777" w:rsidR="004A045B" w:rsidRPr="00616987" w:rsidRDefault="004A045B"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633" w:type="dxa"/>
            <w:tcBorders>
              <w:top w:val="single" w:sz="4" w:space="0" w:color="000000"/>
              <w:left w:val="single" w:sz="4" w:space="0" w:color="000000"/>
              <w:bottom w:val="single" w:sz="4" w:space="0" w:color="000000"/>
              <w:right w:val="single" w:sz="4" w:space="0" w:color="000000"/>
            </w:tcBorders>
          </w:tcPr>
          <w:p w14:paraId="30F4715E" w14:textId="77777777" w:rsidR="004A045B" w:rsidRPr="00616987" w:rsidRDefault="004A045B"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Cr.</w:t>
            </w:r>
          </w:p>
        </w:tc>
        <w:tc>
          <w:tcPr>
            <w:tcW w:w="5577" w:type="dxa"/>
            <w:tcBorders>
              <w:top w:val="single" w:sz="4" w:space="0" w:color="000000"/>
              <w:left w:val="single" w:sz="4" w:space="0" w:color="000000"/>
              <w:bottom w:val="single" w:sz="4" w:space="0" w:color="000000"/>
              <w:right w:val="single" w:sz="4" w:space="0" w:color="000000"/>
            </w:tcBorders>
          </w:tcPr>
          <w:p w14:paraId="2CADEB28" w14:textId="77777777" w:rsidR="004A045B" w:rsidRPr="00616987" w:rsidRDefault="004A045B"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c>
          <w:tcPr>
            <w:tcW w:w="633" w:type="dxa"/>
            <w:tcBorders>
              <w:top w:val="single" w:sz="4" w:space="0" w:color="000000"/>
              <w:left w:val="single" w:sz="4" w:space="0" w:color="000000"/>
              <w:bottom w:val="single" w:sz="4" w:space="0" w:color="000000"/>
              <w:right w:val="single" w:sz="4" w:space="0" w:color="000000"/>
            </w:tcBorders>
          </w:tcPr>
          <w:p w14:paraId="2723265D" w14:textId="77777777" w:rsidR="004A045B" w:rsidRPr="00616987" w:rsidRDefault="004A045B"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Cr.</w:t>
            </w:r>
          </w:p>
        </w:tc>
      </w:tr>
      <w:tr w:rsidR="004A045B" w:rsidRPr="00616987" w14:paraId="1C77947D" w14:textId="77777777" w:rsidTr="004A045B">
        <w:trPr>
          <w:trHeight w:val="566"/>
        </w:trPr>
        <w:tc>
          <w:tcPr>
            <w:tcW w:w="6004" w:type="dxa"/>
            <w:tcBorders>
              <w:top w:val="single" w:sz="4" w:space="0" w:color="000000"/>
              <w:left w:val="single" w:sz="4" w:space="0" w:color="000000"/>
              <w:bottom w:val="single" w:sz="4" w:space="0" w:color="000000"/>
              <w:right w:val="single" w:sz="4" w:space="0" w:color="000000"/>
            </w:tcBorders>
          </w:tcPr>
          <w:p w14:paraId="72CD4448"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I – REQUIRED CORE</w:t>
            </w:r>
          </w:p>
          <w:p w14:paraId="47C16A6D" w14:textId="77777777" w:rsidR="004A045B" w:rsidRPr="00616987" w:rsidRDefault="004A045B" w:rsidP="00B97B9F">
            <w:pPr>
              <w:widowControl w:val="0"/>
              <w:autoSpaceDE w:val="0"/>
              <w:rPr>
                <w:rFonts w:ascii="Arial" w:hAnsi="Arial" w:cs="Arial"/>
                <w:iCs/>
                <w:sz w:val="20"/>
                <w:szCs w:val="20"/>
                <w:lang w:bidi="en-US"/>
              </w:rPr>
            </w:pPr>
          </w:p>
          <w:p w14:paraId="621CC39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English Composition (2 courses, 6 credits)</w:t>
            </w:r>
          </w:p>
          <w:p w14:paraId="0487881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ENG 1101 English Composition I </w:t>
            </w:r>
          </w:p>
          <w:p w14:paraId="5E7BA75A"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ENG 1121 English Composition II </w:t>
            </w:r>
          </w:p>
          <w:p w14:paraId="48D003DB" w14:textId="77777777" w:rsidR="004A045B" w:rsidRPr="00616987" w:rsidRDefault="004A045B" w:rsidP="00B97B9F">
            <w:pPr>
              <w:widowControl w:val="0"/>
              <w:autoSpaceDE w:val="0"/>
              <w:rPr>
                <w:rFonts w:ascii="Arial" w:hAnsi="Arial" w:cs="Arial"/>
                <w:iCs/>
                <w:sz w:val="20"/>
                <w:szCs w:val="20"/>
                <w:lang w:bidi="en-US"/>
              </w:rPr>
            </w:pPr>
          </w:p>
          <w:p w14:paraId="6F30D26E" w14:textId="77777777" w:rsidR="004A045B" w:rsidRPr="00616987" w:rsidRDefault="004A045B"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Science and Math Required for Media Design</w:t>
            </w:r>
          </w:p>
          <w:p w14:paraId="3F05B90D" w14:textId="77777777" w:rsidR="004A045B" w:rsidRPr="00616987" w:rsidRDefault="004A045B" w:rsidP="00B97B9F">
            <w:pPr>
              <w:widowControl w:val="0"/>
              <w:autoSpaceDE w:val="0"/>
              <w:rPr>
                <w:rFonts w:ascii="Arial" w:hAnsi="Arial" w:cs="Arial"/>
                <w:iCs/>
                <w:strike/>
                <w:sz w:val="20"/>
                <w:szCs w:val="20"/>
                <w:lang w:bidi="en-US"/>
              </w:rPr>
            </w:pPr>
          </w:p>
          <w:p w14:paraId="5999018F" w14:textId="77777777" w:rsidR="004A045B" w:rsidRPr="00616987" w:rsidRDefault="004A045B"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 xml:space="preserve">MAT 1190 Quantitative Reasoning or higher </w:t>
            </w:r>
          </w:p>
          <w:p w14:paraId="5DDDC2FC"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PHYS 1000 The Physical Universe or higher </w:t>
            </w:r>
          </w:p>
          <w:p w14:paraId="1F8E16F0" w14:textId="77777777" w:rsidR="004A045B" w:rsidRPr="00616987" w:rsidRDefault="004A045B" w:rsidP="00B97B9F">
            <w:pPr>
              <w:widowControl w:val="0"/>
              <w:autoSpaceDE w:val="0"/>
              <w:rPr>
                <w:rFonts w:ascii="Arial" w:hAnsi="Arial" w:cs="Arial"/>
                <w:iCs/>
                <w:sz w:val="20"/>
                <w:szCs w:val="20"/>
                <w:lang w:bidi="en-US"/>
              </w:rPr>
            </w:pPr>
          </w:p>
          <w:p w14:paraId="2912C36A"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Science and Math Required for Media Computation</w:t>
            </w:r>
          </w:p>
          <w:p w14:paraId="4FDF8542"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MAT 1375 Precalculus or higher </w:t>
            </w:r>
          </w:p>
          <w:p w14:paraId="4D08275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PHYS 1433 General Physics I: Algebra Based or</w:t>
            </w:r>
          </w:p>
          <w:p w14:paraId="4CD92F4F"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PHYS 1441 General Physics I: Calculus Based </w:t>
            </w:r>
          </w:p>
          <w:p w14:paraId="42F8BE38" w14:textId="77777777" w:rsidR="004A045B" w:rsidRPr="00616987" w:rsidRDefault="004A045B" w:rsidP="00B97B9F">
            <w:pPr>
              <w:widowControl w:val="0"/>
              <w:autoSpaceDE w:val="0"/>
              <w:rPr>
                <w:rFonts w:ascii="Arial" w:hAnsi="Arial" w:cs="Arial"/>
                <w:iCs/>
                <w:sz w:val="20"/>
                <w:szCs w:val="20"/>
                <w:lang w:bidi="en-US"/>
              </w:rPr>
            </w:pPr>
          </w:p>
          <w:p w14:paraId="5BA63FFC" w14:textId="77777777" w:rsidR="004A045B" w:rsidRPr="00616987" w:rsidRDefault="004A045B"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Science and Math Required for Tangible Media</w:t>
            </w:r>
          </w:p>
          <w:p w14:paraId="13F197FE"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MAT 1475 Calculus or Higher </w:t>
            </w:r>
          </w:p>
          <w:p w14:paraId="36609EE6"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PHYS 1441 General Physics I: Calculus Based </w:t>
            </w:r>
          </w:p>
          <w:p w14:paraId="33BCBD2A" w14:textId="77777777" w:rsidR="004A045B" w:rsidRPr="00616987" w:rsidRDefault="004A045B" w:rsidP="00B97B9F">
            <w:pPr>
              <w:widowControl w:val="0"/>
              <w:autoSpaceDE w:val="0"/>
              <w:rPr>
                <w:rFonts w:ascii="Arial" w:hAnsi="Arial" w:cs="Arial"/>
                <w:iCs/>
                <w:sz w:val="20"/>
                <w:szCs w:val="20"/>
                <w:lang w:bidi="en-US"/>
              </w:rPr>
            </w:pPr>
          </w:p>
        </w:tc>
        <w:tc>
          <w:tcPr>
            <w:tcW w:w="633" w:type="dxa"/>
            <w:tcBorders>
              <w:top w:val="single" w:sz="4" w:space="0" w:color="000000"/>
              <w:left w:val="single" w:sz="4" w:space="0" w:color="000000"/>
              <w:bottom w:val="single" w:sz="4" w:space="0" w:color="000000"/>
              <w:right w:val="single" w:sz="4" w:space="0" w:color="000000"/>
            </w:tcBorders>
          </w:tcPr>
          <w:p w14:paraId="6AB1C567" w14:textId="77777777" w:rsidR="004A045B" w:rsidRPr="00616987" w:rsidRDefault="004A045B" w:rsidP="00B97B9F">
            <w:pPr>
              <w:widowControl w:val="0"/>
              <w:autoSpaceDE w:val="0"/>
              <w:rPr>
                <w:rFonts w:ascii="Arial" w:hAnsi="Arial" w:cs="Arial"/>
                <w:iCs/>
                <w:strike/>
                <w:sz w:val="20"/>
                <w:szCs w:val="20"/>
                <w:lang w:bidi="en-US"/>
              </w:rPr>
            </w:pPr>
          </w:p>
          <w:p w14:paraId="40EEF5C2" w14:textId="77777777" w:rsidR="004A045B" w:rsidRPr="00616987" w:rsidRDefault="004A045B" w:rsidP="00B97B9F">
            <w:pPr>
              <w:widowControl w:val="0"/>
              <w:autoSpaceDE w:val="0"/>
              <w:rPr>
                <w:rFonts w:ascii="Arial" w:hAnsi="Arial" w:cs="Arial"/>
                <w:iCs/>
                <w:strike/>
                <w:sz w:val="20"/>
                <w:szCs w:val="20"/>
                <w:lang w:bidi="en-US"/>
              </w:rPr>
            </w:pPr>
          </w:p>
          <w:p w14:paraId="2A56D830"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6</w:t>
            </w:r>
          </w:p>
          <w:p w14:paraId="60B0729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C28094D"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6F9CD00" w14:textId="77777777" w:rsidR="004A045B" w:rsidRPr="00616987" w:rsidRDefault="004A045B" w:rsidP="00B97B9F">
            <w:pPr>
              <w:widowControl w:val="0"/>
              <w:autoSpaceDE w:val="0"/>
              <w:rPr>
                <w:rFonts w:ascii="Arial" w:hAnsi="Arial" w:cs="Arial"/>
                <w:iCs/>
                <w:sz w:val="20"/>
                <w:szCs w:val="20"/>
                <w:lang w:bidi="en-US"/>
              </w:rPr>
            </w:pPr>
          </w:p>
          <w:p w14:paraId="483A66EB" w14:textId="77777777" w:rsidR="004A045B" w:rsidRPr="00616987" w:rsidRDefault="004A045B" w:rsidP="00B97B9F">
            <w:pPr>
              <w:widowControl w:val="0"/>
              <w:autoSpaceDE w:val="0"/>
              <w:rPr>
                <w:rFonts w:ascii="Arial" w:hAnsi="Arial" w:cs="Arial"/>
                <w:iCs/>
                <w:sz w:val="20"/>
                <w:szCs w:val="20"/>
                <w:lang w:bidi="en-US"/>
              </w:rPr>
            </w:pPr>
          </w:p>
          <w:p w14:paraId="038B311F"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DE82D62"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F21C825" w14:textId="77777777" w:rsidR="004A045B" w:rsidRPr="00616987" w:rsidRDefault="004A045B" w:rsidP="00B97B9F">
            <w:pPr>
              <w:widowControl w:val="0"/>
              <w:autoSpaceDE w:val="0"/>
              <w:rPr>
                <w:rFonts w:ascii="Arial" w:hAnsi="Arial" w:cs="Arial"/>
                <w:iCs/>
                <w:sz w:val="20"/>
                <w:szCs w:val="20"/>
                <w:lang w:bidi="en-US"/>
              </w:rPr>
            </w:pPr>
          </w:p>
          <w:p w14:paraId="6E07E81D" w14:textId="77777777" w:rsidR="004A045B" w:rsidRPr="00616987" w:rsidRDefault="004A045B" w:rsidP="00B97B9F">
            <w:pPr>
              <w:widowControl w:val="0"/>
              <w:autoSpaceDE w:val="0"/>
              <w:rPr>
                <w:rFonts w:ascii="Arial" w:hAnsi="Arial" w:cs="Arial"/>
                <w:iCs/>
                <w:sz w:val="20"/>
                <w:szCs w:val="20"/>
                <w:lang w:bidi="en-US"/>
              </w:rPr>
            </w:pPr>
          </w:p>
          <w:p w14:paraId="406094F9"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543FF8C9" w14:textId="77777777" w:rsidR="004A045B" w:rsidRPr="00616987" w:rsidRDefault="004A045B" w:rsidP="00B97B9F">
            <w:pPr>
              <w:widowControl w:val="0"/>
              <w:autoSpaceDE w:val="0"/>
              <w:rPr>
                <w:rFonts w:ascii="Arial" w:hAnsi="Arial" w:cs="Arial"/>
                <w:iCs/>
                <w:sz w:val="20"/>
                <w:szCs w:val="20"/>
                <w:lang w:bidi="en-US"/>
              </w:rPr>
            </w:pPr>
          </w:p>
          <w:p w14:paraId="3538192D"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4-5</w:t>
            </w:r>
          </w:p>
          <w:p w14:paraId="442AAB3D" w14:textId="77777777" w:rsidR="004A045B" w:rsidRPr="00616987" w:rsidRDefault="004A045B" w:rsidP="00B97B9F">
            <w:pPr>
              <w:widowControl w:val="0"/>
              <w:autoSpaceDE w:val="0"/>
              <w:rPr>
                <w:rFonts w:ascii="Arial" w:hAnsi="Arial" w:cs="Arial"/>
                <w:iCs/>
                <w:sz w:val="20"/>
                <w:szCs w:val="20"/>
                <w:lang w:bidi="en-US"/>
              </w:rPr>
            </w:pPr>
          </w:p>
          <w:p w14:paraId="33F81F79" w14:textId="77777777" w:rsidR="004A045B" w:rsidRPr="00616987" w:rsidRDefault="004A045B" w:rsidP="00B97B9F">
            <w:pPr>
              <w:widowControl w:val="0"/>
              <w:autoSpaceDE w:val="0"/>
              <w:rPr>
                <w:rFonts w:ascii="Arial" w:hAnsi="Arial" w:cs="Arial"/>
                <w:iCs/>
                <w:sz w:val="20"/>
                <w:szCs w:val="20"/>
                <w:lang w:bidi="en-US"/>
              </w:rPr>
            </w:pPr>
          </w:p>
          <w:p w14:paraId="50DC3667"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2B1FF844" w14:textId="77777777" w:rsidR="004A045B" w:rsidRPr="00616987" w:rsidRDefault="004A045B" w:rsidP="00B97B9F">
            <w:pPr>
              <w:widowControl w:val="0"/>
              <w:autoSpaceDE w:val="0"/>
              <w:rPr>
                <w:rFonts w:ascii="Arial" w:hAnsi="Arial" w:cs="Arial"/>
                <w:iCs/>
                <w:strike/>
                <w:sz w:val="20"/>
                <w:szCs w:val="20"/>
                <w:lang w:bidi="en-US"/>
              </w:rPr>
            </w:pPr>
            <w:r w:rsidRPr="00616987">
              <w:rPr>
                <w:rFonts w:ascii="Arial" w:hAnsi="Arial" w:cs="Arial"/>
                <w:iCs/>
                <w:sz w:val="20"/>
                <w:szCs w:val="20"/>
                <w:lang w:bidi="en-US"/>
              </w:rPr>
              <w:t>5</w:t>
            </w:r>
          </w:p>
        </w:tc>
        <w:tc>
          <w:tcPr>
            <w:tcW w:w="5577" w:type="dxa"/>
            <w:tcBorders>
              <w:top w:val="single" w:sz="4" w:space="0" w:color="000000"/>
              <w:left w:val="single" w:sz="4" w:space="0" w:color="000000"/>
              <w:bottom w:val="single" w:sz="4" w:space="0" w:color="000000"/>
              <w:right w:val="single" w:sz="4" w:space="0" w:color="000000"/>
            </w:tcBorders>
          </w:tcPr>
          <w:p w14:paraId="0484234C"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I – REQUIRED CORE</w:t>
            </w:r>
          </w:p>
          <w:p w14:paraId="5C4ABEE0" w14:textId="77777777" w:rsidR="004A045B" w:rsidRPr="00616987" w:rsidRDefault="004A045B" w:rsidP="00B97B9F">
            <w:pPr>
              <w:widowControl w:val="0"/>
              <w:autoSpaceDE w:val="0"/>
              <w:rPr>
                <w:rFonts w:ascii="Arial" w:hAnsi="Arial" w:cs="Arial"/>
                <w:iCs/>
                <w:sz w:val="20"/>
                <w:szCs w:val="20"/>
                <w:lang w:bidi="en-US"/>
              </w:rPr>
            </w:pPr>
          </w:p>
          <w:p w14:paraId="3A896DEB"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English Composition (2 courses, 6 credits)</w:t>
            </w:r>
          </w:p>
          <w:p w14:paraId="454AA258"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ENG 1101 English Composition I </w:t>
            </w:r>
          </w:p>
          <w:p w14:paraId="5B42D8DE"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ENG 1121 English Composition II</w:t>
            </w:r>
          </w:p>
          <w:p w14:paraId="2E86A0C1" w14:textId="77777777" w:rsidR="004A045B" w:rsidRPr="00616987" w:rsidRDefault="004A045B" w:rsidP="00B97B9F">
            <w:pPr>
              <w:widowControl w:val="0"/>
              <w:autoSpaceDE w:val="0"/>
              <w:rPr>
                <w:rFonts w:ascii="Arial" w:hAnsi="Arial" w:cs="Arial"/>
                <w:iCs/>
                <w:sz w:val="20"/>
                <w:szCs w:val="20"/>
                <w:lang w:bidi="en-US"/>
              </w:rPr>
            </w:pPr>
          </w:p>
          <w:p w14:paraId="7DD1D95C" w14:textId="77777777" w:rsidR="004A045B" w:rsidRPr="00616987" w:rsidRDefault="004A045B"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Science and Math Required for Game Design and Interactive Media</w:t>
            </w:r>
          </w:p>
          <w:p w14:paraId="768CA909" w14:textId="16A293D2" w:rsidR="004A045B" w:rsidRPr="00616987" w:rsidRDefault="00351173" w:rsidP="00B97B9F">
            <w:pPr>
              <w:widowControl w:val="0"/>
              <w:autoSpaceDE w:val="0"/>
              <w:rPr>
                <w:rFonts w:ascii="Arial" w:hAnsi="Arial" w:cs="Arial"/>
                <w:iCs/>
                <w:sz w:val="20"/>
                <w:szCs w:val="20"/>
                <w:u w:val="single"/>
                <w:lang w:bidi="en-US"/>
              </w:rPr>
            </w:pPr>
            <w:r>
              <w:rPr>
                <w:rFonts w:ascii="Arial" w:hAnsi="Arial" w:cs="Arial"/>
                <w:iCs/>
                <w:sz w:val="20"/>
                <w:szCs w:val="20"/>
                <w:u w:val="single"/>
                <w:lang w:bidi="en-US"/>
              </w:rPr>
              <w:t xml:space="preserve">MATH </w:t>
            </w:r>
            <w:r w:rsidR="00926CC3" w:rsidRPr="00616987">
              <w:rPr>
                <w:rFonts w:ascii="Arial" w:hAnsi="Arial" w:cs="Arial"/>
                <w:iCs/>
                <w:sz w:val="20"/>
                <w:szCs w:val="20"/>
                <w:u w:val="single"/>
                <w:lang w:bidi="en-US"/>
              </w:rPr>
              <w:t>ANY</w:t>
            </w:r>
            <w:r w:rsidR="004A045B" w:rsidRPr="00616987">
              <w:rPr>
                <w:rFonts w:ascii="Arial" w:hAnsi="Arial" w:cs="Arial"/>
                <w:iCs/>
                <w:sz w:val="20"/>
                <w:szCs w:val="20"/>
                <w:u w:val="single"/>
                <w:lang w:bidi="en-US"/>
              </w:rPr>
              <w:t xml:space="preserve"> </w:t>
            </w:r>
            <w:r w:rsidR="00A438F0">
              <w:rPr>
                <w:rFonts w:ascii="Arial" w:hAnsi="Arial" w:cs="Arial"/>
                <w:iCs/>
                <w:sz w:val="20"/>
                <w:szCs w:val="20"/>
                <w:u w:val="single"/>
                <w:lang w:bidi="en-US"/>
              </w:rPr>
              <w:t>COURSE</w:t>
            </w:r>
          </w:p>
          <w:p w14:paraId="0D3DBFF9"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PHYS 1000 The Physical Universe or higher, </w:t>
            </w:r>
          </w:p>
          <w:p w14:paraId="14FA771F" w14:textId="77777777" w:rsidR="004A045B" w:rsidRPr="00616987" w:rsidRDefault="004A045B" w:rsidP="00B97B9F">
            <w:pPr>
              <w:widowControl w:val="0"/>
              <w:autoSpaceDE w:val="0"/>
              <w:rPr>
                <w:rFonts w:ascii="Arial" w:hAnsi="Arial" w:cs="Arial"/>
                <w:iCs/>
                <w:sz w:val="20"/>
                <w:szCs w:val="20"/>
                <w:lang w:bidi="en-US"/>
              </w:rPr>
            </w:pPr>
          </w:p>
          <w:p w14:paraId="67B8948F"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Science and Math Required for Media Computation</w:t>
            </w:r>
          </w:p>
          <w:p w14:paraId="2F2829E9" w14:textId="56799FA7" w:rsidR="004A045B" w:rsidRPr="00616987" w:rsidRDefault="00D47623" w:rsidP="00B97B9F">
            <w:pPr>
              <w:widowControl w:val="0"/>
              <w:autoSpaceDE w:val="0"/>
              <w:rPr>
                <w:rFonts w:ascii="Arial" w:hAnsi="Arial" w:cs="Arial"/>
                <w:iCs/>
                <w:sz w:val="20"/>
                <w:szCs w:val="20"/>
                <w:lang w:bidi="en-US"/>
              </w:rPr>
            </w:pPr>
            <w:bookmarkStart w:id="34" w:name="_GoBack"/>
            <w:r>
              <w:rPr>
                <w:rFonts w:ascii="Arial" w:hAnsi="Arial" w:cs="Arial"/>
                <w:iCs/>
                <w:sz w:val="20"/>
                <w:szCs w:val="20"/>
                <w:lang w:bidi="en-US"/>
              </w:rPr>
              <w:t>MAT 12</w:t>
            </w:r>
            <w:r w:rsidR="00F2213F">
              <w:rPr>
                <w:rFonts w:ascii="Arial" w:hAnsi="Arial" w:cs="Arial"/>
                <w:iCs/>
                <w:sz w:val="20"/>
                <w:szCs w:val="20"/>
                <w:lang w:bidi="en-US"/>
              </w:rPr>
              <w:t>75</w:t>
            </w:r>
            <w:bookmarkEnd w:id="34"/>
            <w:r>
              <w:rPr>
                <w:rFonts w:ascii="Arial" w:hAnsi="Arial" w:cs="Arial"/>
                <w:iCs/>
                <w:sz w:val="20"/>
                <w:szCs w:val="20"/>
                <w:lang w:bidi="en-US"/>
              </w:rPr>
              <w:t xml:space="preserve"> or higher</w:t>
            </w:r>
          </w:p>
          <w:p w14:paraId="32DCA21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PHYS 1433 General Physics I: Algebra Based or</w:t>
            </w:r>
          </w:p>
          <w:p w14:paraId="55423885"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PHYS 1441 General Physics I: Calculus Based</w:t>
            </w:r>
          </w:p>
          <w:p w14:paraId="687F380E" w14:textId="77777777" w:rsidR="004A045B" w:rsidRPr="00616987" w:rsidRDefault="004A045B" w:rsidP="00B97B9F">
            <w:pPr>
              <w:widowControl w:val="0"/>
              <w:autoSpaceDE w:val="0"/>
              <w:rPr>
                <w:rFonts w:ascii="Arial" w:hAnsi="Arial" w:cs="Arial"/>
                <w:iCs/>
                <w:sz w:val="20"/>
                <w:szCs w:val="20"/>
                <w:lang w:bidi="en-US"/>
              </w:rPr>
            </w:pPr>
          </w:p>
          <w:p w14:paraId="739666F2" w14:textId="77777777" w:rsidR="004A045B" w:rsidRPr="00616987" w:rsidRDefault="004A045B"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Science and Math Required for Physical Computing</w:t>
            </w:r>
          </w:p>
          <w:p w14:paraId="6BF84766" w14:textId="347FBB1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MAT </w:t>
            </w:r>
            <w:r w:rsidR="00D47623">
              <w:rPr>
                <w:rFonts w:ascii="Arial" w:hAnsi="Arial" w:cs="Arial"/>
                <w:iCs/>
                <w:sz w:val="20"/>
                <w:szCs w:val="20"/>
                <w:lang w:bidi="en-US"/>
              </w:rPr>
              <w:t>1275</w:t>
            </w:r>
            <w:r w:rsidRPr="00616987">
              <w:rPr>
                <w:rFonts w:ascii="Arial" w:hAnsi="Arial" w:cs="Arial"/>
                <w:iCs/>
                <w:sz w:val="20"/>
                <w:szCs w:val="20"/>
                <w:lang w:bidi="en-US"/>
              </w:rPr>
              <w:t xml:space="preserve"> </w:t>
            </w:r>
            <w:r w:rsidR="00D47623">
              <w:rPr>
                <w:rFonts w:ascii="Arial" w:hAnsi="Arial" w:cs="Arial"/>
                <w:iCs/>
                <w:sz w:val="20"/>
                <w:szCs w:val="20"/>
                <w:lang w:bidi="en-US"/>
              </w:rPr>
              <w:t>or higher</w:t>
            </w:r>
          </w:p>
          <w:p w14:paraId="2ED80D1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PHYS 1441 General Physics I: Calculus Based</w:t>
            </w:r>
          </w:p>
          <w:p w14:paraId="317A0624" w14:textId="77777777" w:rsidR="004A045B" w:rsidRPr="00616987" w:rsidRDefault="004A045B" w:rsidP="00B97B9F">
            <w:pPr>
              <w:widowControl w:val="0"/>
              <w:autoSpaceDE w:val="0"/>
              <w:rPr>
                <w:rFonts w:ascii="Arial" w:hAnsi="Arial" w:cs="Arial"/>
                <w:iCs/>
                <w:sz w:val="20"/>
                <w:szCs w:val="20"/>
                <w:lang w:bidi="en-US"/>
              </w:rPr>
            </w:pPr>
          </w:p>
          <w:p w14:paraId="314A5910" w14:textId="77777777" w:rsidR="004A045B" w:rsidRPr="00616987" w:rsidRDefault="004A045B"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Science and Math Required for Music Technology</w:t>
            </w:r>
          </w:p>
          <w:p w14:paraId="0C478751" w14:textId="010C4328" w:rsidR="004A045B" w:rsidRPr="00616987" w:rsidRDefault="00A438F0" w:rsidP="00B97B9F">
            <w:pPr>
              <w:widowControl w:val="0"/>
              <w:autoSpaceDE w:val="0"/>
              <w:rPr>
                <w:rFonts w:ascii="Arial" w:hAnsi="Arial" w:cs="Arial"/>
                <w:iCs/>
                <w:sz w:val="20"/>
                <w:szCs w:val="20"/>
                <w:u w:val="single"/>
                <w:lang w:bidi="en-US"/>
              </w:rPr>
            </w:pPr>
            <w:r>
              <w:rPr>
                <w:rFonts w:ascii="Arial" w:hAnsi="Arial" w:cs="Arial"/>
                <w:iCs/>
                <w:sz w:val="20"/>
                <w:szCs w:val="20"/>
                <w:u w:val="single"/>
                <w:lang w:bidi="en-US"/>
              </w:rPr>
              <w:t>MATH ANY COURSE</w:t>
            </w:r>
          </w:p>
          <w:p w14:paraId="2F1EF35C" w14:textId="77777777" w:rsidR="004A045B" w:rsidRPr="00616987" w:rsidRDefault="004A045B"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PHYS 1000 The Physical Universe or higher</w:t>
            </w:r>
          </w:p>
          <w:p w14:paraId="516AEE75" w14:textId="77777777" w:rsidR="004A045B" w:rsidRPr="00616987" w:rsidRDefault="004A045B" w:rsidP="00B97B9F">
            <w:pPr>
              <w:widowControl w:val="0"/>
              <w:autoSpaceDE w:val="0"/>
              <w:rPr>
                <w:rFonts w:ascii="Arial" w:hAnsi="Arial" w:cs="Arial"/>
                <w:iCs/>
                <w:sz w:val="20"/>
                <w:szCs w:val="20"/>
                <w:u w:val="single"/>
                <w:lang w:bidi="en-US"/>
              </w:rPr>
            </w:pPr>
          </w:p>
          <w:p w14:paraId="0E4AD6C6" w14:textId="77777777" w:rsidR="004A045B" w:rsidRPr="00616987" w:rsidRDefault="004A045B"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 MAT 1375 recommended</w:t>
            </w:r>
          </w:p>
          <w:p w14:paraId="681E1C5B" w14:textId="77777777" w:rsidR="004A045B" w:rsidRPr="00616987" w:rsidRDefault="004A045B" w:rsidP="00B97B9F">
            <w:pPr>
              <w:widowControl w:val="0"/>
              <w:autoSpaceDE w:val="0"/>
              <w:rPr>
                <w:rFonts w:ascii="Arial" w:hAnsi="Arial" w:cs="Arial"/>
                <w:iCs/>
                <w:sz w:val="20"/>
                <w:szCs w:val="20"/>
                <w:lang w:bidi="en-US"/>
              </w:rPr>
            </w:pPr>
          </w:p>
        </w:tc>
        <w:tc>
          <w:tcPr>
            <w:tcW w:w="633" w:type="dxa"/>
            <w:tcBorders>
              <w:top w:val="single" w:sz="4" w:space="0" w:color="000000"/>
              <w:left w:val="single" w:sz="4" w:space="0" w:color="000000"/>
              <w:bottom w:val="single" w:sz="4" w:space="0" w:color="000000"/>
              <w:right w:val="single" w:sz="4" w:space="0" w:color="000000"/>
            </w:tcBorders>
          </w:tcPr>
          <w:p w14:paraId="6632B243" w14:textId="77777777" w:rsidR="004A045B" w:rsidRPr="00616987" w:rsidRDefault="004A045B" w:rsidP="00B97B9F">
            <w:pPr>
              <w:widowControl w:val="0"/>
              <w:autoSpaceDE w:val="0"/>
              <w:rPr>
                <w:rFonts w:ascii="Arial" w:hAnsi="Arial" w:cs="Arial"/>
                <w:iCs/>
                <w:sz w:val="20"/>
                <w:szCs w:val="20"/>
                <w:u w:val="single"/>
                <w:lang w:bidi="en-US"/>
              </w:rPr>
            </w:pPr>
          </w:p>
          <w:p w14:paraId="41EDA110" w14:textId="77777777" w:rsidR="004A045B" w:rsidRPr="00616987" w:rsidRDefault="004A045B" w:rsidP="00B97B9F">
            <w:pPr>
              <w:widowControl w:val="0"/>
              <w:autoSpaceDE w:val="0"/>
              <w:rPr>
                <w:rFonts w:ascii="Arial" w:hAnsi="Arial" w:cs="Arial"/>
                <w:iCs/>
                <w:sz w:val="20"/>
                <w:szCs w:val="20"/>
                <w:u w:val="single"/>
                <w:lang w:bidi="en-US"/>
              </w:rPr>
            </w:pPr>
          </w:p>
          <w:p w14:paraId="5448ABCB"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6</w:t>
            </w:r>
          </w:p>
          <w:p w14:paraId="02F36171"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DEDE598"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A8DE53E" w14:textId="77777777" w:rsidR="004A045B" w:rsidRPr="00616987" w:rsidRDefault="004A045B" w:rsidP="00B97B9F">
            <w:pPr>
              <w:widowControl w:val="0"/>
              <w:autoSpaceDE w:val="0"/>
              <w:rPr>
                <w:rFonts w:ascii="Arial" w:hAnsi="Arial" w:cs="Arial"/>
                <w:iCs/>
                <w:sz w:val="20"/>
                <w:szCs w:val="20"/>
                <w:lang w:bidi="en-US"/>
              </w:rPr>
            </w:pPr>
          </w:p>
          <w:p w14:paraId="70A05104" w14:textId="77777777" w:rsidR="004A045B" w:rsidRPr="00616987" w:rsidRDefault="004A045B" w:rsidP="00B97B9F">
            <w:pPr>
              <w:widowControl w:val="0"/>
              <w:autoSpaceDE w:val="0"/>
              <w:rPr>
                <w:rFonts w:ascii="Arial" w:hAnsi="Arial" w:cs="Arial"/>
                <w:iCs/>
                <w:sz w:val="20"/>
                <w:szCs w:val="20"/>
                <w:lang w:bidi="en-US"/>
              </w:rPr>
            </w:pPr>
          </w:p>
          <w:p w14:paraId="5150E9F5" w14:textId="77777777" w:rsidR="004A045B" w:rsidRPr="00616987" w:rsidRDefault="004A045B" w:rsidP="00B97B9F">
            <w:pPr>
              <w:widowControl w:val="0"/>
              <w:autoSpaceDE w:val="0"/>
              <w:rPr>
                <w:rFonts w:ascii="Arial" w:hAnsi="Arial" w:cs="Arial"/>
                <w:iCs/>
                <w:sz w:val="20"/>
                <w:szCs w:val="20"/>
                <w:lang w:bidi="en-US"/>
              </w:rPr>
            </w:pPr>
          </w:p>
          <w:p w14:paraId="282C3E3D"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45C62A8"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7419F39" w14:textId="77777777" w:rsidR="004A045B" w:rsidRPr="00616987" w:rsidRDefault="004A045B" w:rsidP="00B97B9F">
            <w:pPr>
              <w:widowControl w:val="0"/>
              <w:autoSpaceDE w:val="0"/>
              <w:rPr>
                <w:rFonts w:ascii="Arial" w:hAnsi="Arial" w:cs="Arial"/>
                <w:iCs/>
                <w:sz w:val="20"/>
                <w:szCs w:val="20"/>
                <w:lang w:bidi="en-US"/>
              </w:rPr>
            </w:pPr>
          </w:p>
          <w:p w14:paraId="1B861F88" w14:textId="77777777" w:rsidR="004A045B" w:rsidRPr="00616987" w:rsidRDefault="004A045B" w:rsidP="00B97B9F">
            <w:pPr>
              <w:widowControl w:val="0"/>
              <w:autoSpaceDE w:val="0"/>
              <w:rPr>
                <w:rFonts w:ascii="Arial" w:hAnsi="Arial" w:cs="Arial"/>
                <w:iCs/>
                <w:sz w:val="20"/>
                <w:szCs w:val="20"/>
                <w:lang w:bidi="en-US"/>
              </w:rPr>
            </w:pPr>
          </w:p>
          <w:p w14:paraId="03746560"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2361B37F" w14:textId="77777777" w:rsidR="004A045B" w:rsidRPr="00616987" w:rsidRDefault="004A045B" w:rsidP="00B97B9F">
            <w:pPr>
              <w:widowControl w:val="0"/>
              <w:autoSpaceDE w:val="0"/>
              <w:rPr>
                <w:rFonts w:ascii="Arial" w:hAnsi="Arial" w:cs="Arial"/>
                <w:iCs/>
                <w:sz w:val="20"/>
                <w:szCs w:val="20"/>
                <w:lang w:bidi="en-US"/>
              </w:rPr>
            </w:pPr>
          </w:p>
          <w:p w14:paraId="762FDBA3"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4-5</w:t>
            </w:r>
          </w:p>
          <w:p w14:paraId="2509E784" w14:textId="77777777" w:rsidR="004A045B" w:rsidRPr="00616987" w:rsidRDefault="004A045B" w:rsidP="00B97B9F">
            <w:pPr>
              <w:widowControl w:val="0"/>
              <w:autoSpaceDE w:val="0"/>
              <w:rPr>
                <w:rFonts w:ascii="Arial" w:hAnsi="Arial" w:cs="Arial"/>
                <w:iCs/>
                <w:sz w:val="20"/>
                <w:szCs w:val="20"/>
                <w:lang w:bidi="en-US"/>
              </w:rPr>
            </w:pPr>
          </w:p>
          <w:p w14:paraId="08036AA1" w14:textId="77777777" w:rsidR="004A045B" w:rsidRPr="00616987" w:rsidRDefault="004A045B" w:rsidP="00B97B9F">
            <w:pPr>
              <w:widowControl w:val="0"/>
              <w:autoSpaceDE w:val="0"/>
              <w:rPr>
                <w:rFonts w:ascii="Arial" w:hAnsi="Arial" w:cs="Arial"/>
                <w:iCs/>
                <w:sz w:val="20"/>
                <w:szCs w:val="20"/>
                <w:lang w:bidi="en-US"/>
              </w:rPr>
            </w:pPr>
          </w:p>
          <w:p w14:paraId="061E5465"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5498591E"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5</w:t>
            </w:r>
          </w:p>
          <w:p w14:paraId="739FB71A" w14:textId="77777777" w:rsidR="004A045B" w:rsidRPr="00616987" w:rsidRDefault="004A045B" w:rsidP="00B97B9F">
            <w:pPr>
              <w:widowControl w:val="0"/>
              <w:autoSpaceDE w:val="0"/>
              <w:rPr>
                <w:rFonts w:ascii="Arial" w:hAnsi="Arial" w:cs="Arial"/>
                <w:iCs/>
                <w:sz w:val="20"/>
                <w:szCs w:val="20"/>
                <w:lang w:bidi="en-US"/>
              </w:rPr>
            </w:pPr>
          </w:p>
          <w:p w14:paraId="51404D2A" w14:textId="77777777" w:rsidR="004A045B" w:rsidRPr="00616987" w:rsidRDefault="004A045B" w:rsidP="00B97B9F">
            <w:pPr>
              <w:widowControl w:val="0"/>
              <w:autoSpaceDE w:val="0"/>
              <w:rPr>
                <w:rFonts w:ascii="Arial" w:hAnsi="Arial" w:cs="Arial"/>
                <w:iCs/>
                <w:sz w:val="20"/>
                <w:szCs w:val="20"/>
                <w:lang w:bidi="en-US"/>
              </w:rPr>
            </w:pPr>
          </w:p>
          <w:p w14:paraId="2ADD33AE"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3145183" w14:textId="77777777" w:rsidR="004A045B" w:rsidRPr="00616987" w:rsidRDefault="004A045B"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D87C404" w14:textId="77777777" w:rsidR="004A045B" w:rsidRPr="00616987" w:rsidRDefault="004A045B" w:rsidP="00B97B9F">
            <w:pPr>
              <w:widowControl w:val="0"/>
              <w:autoSpaceDE w:val="0"/>
              <w:rPr>
                <w:rFonts w:ascii="Arial" w:hAnsi="Arial" w:cs="Arial"/>
                <w:iCs/>
                <w:sz w:val="20"/>
                <w:szCs w:val="20"/>
                <w:lang w:bidi="en-US"/>
              </w:rPr>
            </w:pPr>
          </w:p>
        </w:tc>
      </w:tr>
    </w:tbl>
    <w:p w14:paraId="32885162" w14:textId="524C126B" w:rsidR="00224C89" w:rsidRPr="00616987" w:rsidRDefault="00AF421D" w:rsidP="00B97B9F">
      <w:pPr>
        <w:autoSpaceDE w:val="0"/>
        <w:autoSpaceDN w:val="0"/>
        <w:adjustRightInd w:val="0"/>
        <w:rPr>
          <w:rFonts w:ascii="Arial" w:hAnsi="Arial" w:cs="Arial"/>
          <w:bCs/>
          <w:sz w:val="20"/>
          <w:szCs w:val="20"/>
        </w:rPr>
      </w:pPr>
      <w:r w:rsidRPr="00616987">
        <w:rPr>
          <w:rFonts w:ascii="Arial" w:hAnsi="Arial" w:cs="Arial"/>
          <w:b/>
          <w:bCs/>
          <w:sz w:val="20"/>
          <w:szCs w:val="20"/>
        </w:rPr>
        <w:t xml:space="preserve">Rationale: </w:t>
      </w:r>
      <w:r w:rsidRPr="00616987">
        <w:rPr>
          <w:rFonts w:ascii="Arial" w:hAnsi="Arial" w:cs="Arial"/>
          <w:bCs/>
          <w:sz w:val="20"/>
          <w:szCs w:val="20"/>
        </w:rPr>
        <w:t xml:space="preserve">We are adding the math and science requirements to the new Music Technology </w:t>
      </w:r>
      <w:r w:rsidR="00626590" w:rsidRPr="00616987">
        <w:rPr>
          <w:rFonts w:ascii="Arial" w:hAnsi="Arial" w:cs="Arial"/>
          <w:bCs/>
          <w:sz w:val="20"/>
          <w:szCs w:val="20"/>
        </w:rPr>
        <w:t>Concentration</w:t>
      </w:r>
      <w:r w:rsidRPr="00616987">
        <w:rPr>
          <w:rFonts w:ascii="Arial" w:hAnsi="Arial" w:cs="Arial"/>
          <w:bCs/>
          <w:sz w:val="20"/>
          <w:szCs w:val="20"/>
        </w:rPr>
        <w:t xml:space="preserve"> as well as recommending but not requiring a higher math for the Game Design and Interactive Media track.</w:t>
      </w:r>
      <w:r w:rsidR="00D81D87" w:rsidRPr="00616987">
        <w:rPr>
          <w:rFonts w:ascii="Arial" w:hAnsi="Arial" w:cs="Arial"/>
          <w:bCs/>
          <w:sz w:val="20"/>
          <w:szCs w:val="20"/>
        </w:rPr>
        <w:t xml:space="preserve"> Students with only the MAT 1190 p</w:t>
      </w:r>
      <w:r w:rsidR="005E7696" w:rsidRPr="00616987">
        <w:rPr>
          <w:rFonts w:ascii="Arial" w:hAnsi="Arial" w:cs="Arial"/>
          <w:bCs/>
          <w:sz w:val="20"/>
          <w:szCs w:val="20"/>
        </w:rPr>
        <w:t xml:space="preserve">roficiency can be successful in </w:t>
      </w:r>
      <w:r w:rsidR="00F623A6" w:rsidRPr="00616987">
        <w:rPr>
          <w:rFonts w:ascii="Arial" w:hAnsi="Arial" w:cs="Arial"/>
          <w:bCs/>
          <w:sz w:val="20"/>
          <w:szCs w:val="20"/>
        </w:rPr>
        <w:t>with the game design and interactive media and music technology</w:t>
      </w:r>
      <w:r w:rsidR="005E7696" w:rsidRPr="00616987">
        <w:rPr>
          <w:rFonts w:ascii="Arial" w:hAnsi="Arial" w:cs="Arial"/>
          <w:bCs/>
          <w:sz w:val="20"/>
          <w:szCs w:val="20"/>
        </w:rPr>
        <w:t xml:space="preserve"> concentrations. We encourage </w:t>
      </w:r>
      <w:r w:rsidR="008264C9" w:rsidRPr="00616987">
        <w:rPr>
          <w:rFonts w:ascii="Arial" w:hAnsi="Arial" w:cs="Arial"/>
          <w:bCs/>
          <w:sz w:val="20"/>
          <w:szCs w:val="20"/>
        </w:rPr>
        <w:t xml:space="preserve">higher quantitative skill development in general </w:t>
      </w:r>
      <w:r w:rsidR="00783DB8" w:rsidRPr="00616987">
        <w:rPr>
          <w:rFonts w:ascii="Arial" w:hAnsi="Arial" w:cs="Arial"/>
          <w:bCs/>
          <w:sz w:val="20"/>
          <w:szCs w:val="20"/>
        </w:rPr>
        <w:t>in order for</w:t>
      </w:r>
      <w:r w:rsidR="005C537F" w:rsidRPr="00616987">
        <w:rPr>
          <w:rFonts w:ascii="Arial" w:hAnsi="Arial" w:cs="Arial"/>
          <w:bCs/>
          <w:sz w:val="20"/>
          <w:szCs w:val="20"/>
        </w:rPr>
        <w:t xml:space="preserve"> students to take courses from the other concentrations. </w:t>
      </w:r>
    </w:p>
    <w:p w14:paraId="32A6EB81" w14:textId="77777777" w:rsidR="00224C89" w:rsidRPr="00616987" w:rsidRDefault="00224C89" w:rsidP="00B97B9F">
      <w:pPr>
        <w:autoSpaceDE w:val="0"/>
        <w:autoSpaceDN w:val="0"/>
        <w:adjustRightInd w:val="0"/>
        <w:rPr>
          <w:rFonts w:ascii="Arial" w:hAnsi="Arial" w:cs="Arial"/>
          <w:b/>
          <w:bCs/>
          <w:sz w:val="20"/>
          <w:szCs w:val="20"/>
        </w:rPr>
      </w:pPr>
    </w:p>
    <w:p w14:paraId="48A5719B" w14:textId="77777777" w:rsidR="00C81434" w:rsidRPr="00616987" w:rsidRDefault="00C81434" w:rsidP="00B97B9F">
      <w:pPr>
        <w:rPr>
          <w:rFonts w:ascii="Arial" w:hAnsi="Arial" w:cs="Arial"/>
          <w:b/>
          <w:bCs/>
          <w:sz w:val="20"/>
          <w:szCs w:val="20"/>
        </w:rPr>
      </w:pPr>
      <w:r w:rsidRPr="00616987">
        <w:rPr>
          <w:rFonts w:ascii="Arial" w:hAnsi="Arial" w:cs="Arial"/>
          <w:b/>
          <w:bCs/>
          <w:sz w:val="20"/>
          <w:szCs w:val="20"/>
        </w:rPr>
        <w:br w:type="page"/>
      </w:r>
    </w:p>
    <w:p w14:paraId="0E041490" w14:textId="77777777" w:rsidR="00C6142B" w:rsidRPr="00616987" w:rsidRDefault="00C6142B" w:rsidP="00B97B9F">
      <w:pPr>
        <w:autoSpaceDE w:val="0"/>
        <w:autoSpaceDN w:val="0"/>
        <w:adjustRightInd w:val="0"/>
        <w:rPr>
          <w:rFonts w:ascii="Arial" w:hAnsi="Arial" w:cs="Arial"/>
          <w:b/>
          <w:bCs/>
          <w:sz w:val="20"/>
          <w:szCs w:val="20"/>
        </w:rPr>
      </w:pPr>
    </w:p>
    <w:tbl>
      <w:tblPr>
        <w:tblW w:w="13834" w:type="dxa"/>
        <w:tblInd w:w="108" w:type="dxa"/>
        <w:tblLayout w:type="fixed"/>
        <w:tblLook w:val="0000" w:firstRow="0" w:lastRow="0" w:firstColumn="0" w:lastColumn="0" w:noHBand="0" w:noVBand="0"/>
      </w:tblPr>
      <w:tblGrid>
        <w:gridCol w:w="6184"/>
        <w:gridCol w:w="453"/>
        <w:gridCol w:w="6657"/>
        <w:gridCol w:w="540"/>
      </w:tblGrid>
      <w:tr w:rsidR="00960FC9" w:rsidRPr="00616987" w14:paraId="4664EF47" w14:textId="77777777" w:rsidTr="003D72F0">
        <w:tc>
          <w:tcPr>
            <w:tcW w:w="6637" w:type="dxa"/>
            <w:gridSpan w:val="2"/>
            <w:tcBorders>
              <w:top w:val="single" w:sz="4" w:space="0" w:color="000000"/>
              <w:left w:val="single" w:sz="4" w:space="0" w:color="000000"/>
              <w:bottom w:val="single" w:sz="4" w:space="0" w:color="000000"/>
              <w:right w:val="single" w:sz="4" w:space="0" w:color="000000"/>
            </w:tcBorders>
          </w:tcPr>
          <w:p w14:paraId="4D959634" w14:textId="77777777" w:rsidR="00960FC9" w:rsidRPr="00616987" w:rsidRDefault="00960FC9"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7197" w:type="dxa"/>
            <w:gridSpan w:val="2"/>
            <w:tcBorders>
              <w:top w:val="single" w:sz="4" w:space="0" w:color="000000"/>
              <w:left w:val="single" w:sz="4" w:space="0" w:color="000000"/>
              <w:bottom w:val="single" w:sz="4" w:space="0" w:color="000000"/>
              <w:right w:val="single" w:sz="4" w:space="0" w:color="000000"/>
            </w:tcBorders>
          </w:tcPr>
          <w:p w14:paraId="7EB02413" w14:textId="77777777" w:rsidR="00960FC9" w:rsidRPr="00616987" w:rsidRDefault="00960FC9"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3D72F0" w:rsidRPr="00616987" w14:paraId="755E2272" w14:textId="77777777" w:rsidTr="003D72F0">
        <w:trPr>
          <w:trHeight w:val="593"/>
        </w:trPr>
        <w:tc>
          <w:tcPr>
            <w:tcW w:w="6184" w:type="dxa"/>
            <w:tcBorders>
              <w:top w:val="single" w:sz="4" w:space="0" w:color="000000"/>
              <w:left w:val="single" w:sz="4" w:space="0" w:color="000000"/>
              <w:bottom w:val="single" w:sz="4" w:space="0" w:color="000000"/>
              <w:right w:val="single" w:sz="4" w:space="0" w:color="000000"/>
            </w:tcBorders>
          </w:tcPr>
          <w:p w14:paraId="293C52BB" w14:textId="77777777" w:rsidR="003D72F0" w:rsidRPr="00616987" w:rsidRDefault="003D72F0" w:rsidP="00B97B9F">
            <w:pPr>
              <w:widowControl w:val="0"/>
              <w:autoSpaceDE w:val="0"/>
              <w:rPr>
                <w:rFonts w:ascii="Arial" w:hAnsi="Arial" w:cs="Arial"/>
                <w:b/>
                <w:iCs/>
                <w:sz w:val="20"/>
                <w:szCs w:val="20"/>
                <w:lang w:bidi="en-US"/>
              </w:rPr>
            </w:pPr>
          </w:p>
          <w:p w14:paraId="0A3EA4E8" w14:textId="77777777" w:rsidR="003D72F0" w:rsidRPr="00616987" w:rsidRDefault="003D72F0" w:rsidP="00B97B9F">
            <w:pPr>
              <w:rPr>
                <w:rFonts w:ascii="Arial" w:eastAsia="Times New Roman" w:hAnsi="Arial" w:cs="Arial"/>
                <w:b/>
                <w:strike/>
                <w:sz w:val="20"/>
                <w:szCs w:val="20"/>
              </w:rPr>
            </w:pPr>
            <w:r w:rsidRPr="00616987">
              <w:rPr>
                <w:rFonts w:ascii="Arial" w:eastAsia="Times New Roman" w:hAnsi="Arial" w:cs="Arial"/>
                <w:b/>
                <w:strike/>
                <w:sz w:val="20"/>
                <w:szCs w:val="20"/>
              </w:rPr>
              <w:t>CREATIVE MEDIA FOUNDATIONS (14 COURSES, 32 CREDITS)</w:t>
            </w:r>
          </w:p>
          <w:p w14:paraId="20490B03" w14:textId="77777777" w:rsidR="003D72F0" w:rsidRPr="00616987" w:rsidRDefault="003D72F0" w:rsidP="00B97B9F">
            <w:pPr>
              <w:rPr>
                <w:rFonts w:ascii="Arial" w:eastAsia="Times New Roman" w:hAnsi="Arial" w:cs="Arial"/>
                <w:b/>
              </w:rPr>
            </w:pPr>
          </w:p>
          <w:p w14:paraId="2D382471" w14:textId="77777777"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 xml:space="preserve">ENT 1100 Introduction to Entertainment Technology </w:t>
            </w:r>
          </w:p>
          <w:p w14:paraId="5DDADF49" w14:textId="77777777" w:rsidR="003D72F0" w:rsidRPr="00616987" w:rsidRDefault="003D72F0"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ENT 1103 Basic Electricity for Live Entertainment </w:t>
            </w:r>
          </w:p>
          <w:p w14:paraId="30B4E45D" w14:textId="77777777" w:rsidR="003D72F0" w:rsidRPr="00616987" w:rsidRDefault="003D72F0"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ENT 1203 Basic Electricity for Live Entertainment Lab </w:t>
            </w:r>
          </w:p>
          <w:p w14:paraId="26A98C64" w14:textId="77777777" w:rsidR="003D72F0" w:rsidRPr="00616987" w:rsidRDefault="003D72F0"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MTEC 1001 Media Design Skills Lab </w:t>
            </w:r>
          </w:p>
          <w:p w14:paraId="517BB28B" w14:textId="77777777"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 xml:space="preserve">MTEC 1003 Media Computation Skills Lab </w:t>
            </w:r>
          </w:p>
          <w:p w14:paraId="117D4CA6" w14:textId="77777777" w:rsidR="003D72F0" w:rsidRPr="00616987" w:rsidRDefault="003D72F0"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MTEC 1005 Tangible Media Skills Lab </w:t>
            </w:r>
          </w:p>
          <w:p w14:paraId="0EF24118" w14:textId="74082A58"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MTEC 1101 Emerg</w:t>
            </w:r>
            <w:r w:rsidR="00F623A6" w:rsidRPr="00616987">
              <w:rPr>
                <w:rFonts w:ascii="Arial" w:eastAsia="Times New Roman" w:hAnsi="Arial" w:cs="Arial"/>
                <w:sz w:val="20"/>
                <w:szCs w:val="20"/>
              </w:rPr>
              <w:t xml:space="preserve">ing Media Foundation </w:t>
            </w:r>
          </w:p>
          <w:p w14:paraId="7EB7DF73" w14:textId="51687309"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MTEC 1102 Production Practices</w:t>
            </w:r>
          </w:p>
          <w:p w14:paraId="6F0445A5" w14:textId="77777777" w:rsidR="0007344E" w:rsidRPr="00616987" w:rsidRDefault="0007344E" w:rsidP="00B97B9F">
            <w:pPr>
              <w:rPr>
                <w:rFonts w:ascii="Arial" w:eastAsia="Times New Roman" w:hAnsi="Arial" w:cs="Arial"/>
                <w:sz w:val="20"/>
                <w:szCs w:val="20"/>
              </w:rPr>
            </w:pPr>
          </w:p>
          <w:p w14:paraId="11F0C959" w14:textId="61FC5B97"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 xml:space="preserve">MTEC 2230 Media Computation </w:t>
            </w:r>
          </w:p>
          <w:p w14:paraId="5D691F4A" w14:textId="5F84974F"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MTEC 2120 In</w:t>
            </w:r>
            <w:r w:rsidR="00F623A6" w:rsidRPr="00616987">
              <w:rPr>
                <w:rFonts w:ascii="Arial" w:eastAsia="Times New Roman" w:hAnsi="Arial" w:cs="Arial"/>
                <w:sz w:val="20"/>
                <w:szCs w:val="20"/>
              </w:rPr>
              <w:t xml:space="preserve">teractive Media Systems Design </w:t>
            </w:r>
          </w:p>
          <w:p w14:paraId="24E2506C" w14:textId="28CC1EF0" w:rsidR="003D72F0" w:rsidRPr="00616987" w:rsidRDefault="00F623A6"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MTEC 2250 Tangible Media </w:t>
            </w:r>
          </w:p>
          <w:p w14:paraId="1934005A" w14:textId="520954F6"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 xml:space="preserve">MTEC 2280 Ins and Outs </w:t>
            </w:r>
          </w:p>
          <w:p w14:paraId="7AFE2A40" w14:textId="5931890F"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CST 1101 Problem Sol</w:t>
            </w:r>
            <w:r w:rsidR="00F623A6" w:rsidRPr="00616987">
              <w:rPr>
                <w:rFonts w:ascii="Arial" w:eastAsia="Times New Roman" w:hAnsi="Arial" w:cs="Arial"/>
                <w:sz w:val="20"/>
                <w:szCs w:val="20"/>
              </w:rPr>
              <w:t xml:space="preserve">ving with Computer Programming </w:t>
            </w:r>
          </w:p>
          <w:p w14:paraId="03A7C3E1" w14:textId="5C63DFEF" w:rsidR="003D72F0" w:rsidRPr="00616987" w:rsidRDefault="003D72F0" w:rsidP="00B97B9F">
            <w:pPr>
              <w:rPr>
                <w:rFonts w:ascii="Arial" w:eastAsia="Times New Roman" w:hAnsi="Arial" w:cs="Arial"/>
                <w:strike/>
                <w:sz w:val="20"/>
                <w:szCs w:val="20"/>
              </w:rPr>
            </w:pPr>
            <w:r w:rsidRPr="00616987">
              <w:rPr>
                <w:rFonts w:ascii="Arial" w:eastAsia="Times New Roman" w:hAnsi="Arial" w:cs="Arial"/>
                <w:sz w:val="20"/>
                <w:szCs w:val="20"/>
              </w:rPr>
              <w:t xml:space="preserve">CST 1201 Programming Fundamentals </w:t>
            </w:r>
          </w:p>
        </w:tc>
        <w:tc>
          <w:tcPr>
            <w:tcW w:w="453" w:type="dxa"/>
            <w:tcBorders>
              <w:top w:val="single" w:sz="4" w:space="0" w:color="000000"/>
              <w:left w:val="single" w:sz="4" w:space="0" w:color="000000"/>
              <w:bottom w:val="single" w:sz="4" w:space="0" w:color="000000"/>
              <w:right w:val="single" w:sz="4" w:space="0" w:color="000000"/>
            </w:tcBorders>
          </w:tcPr>
          <w:p w14:paraId="56122E22" w14:textId="77777777" w:rsidR="003D72F0" w:rsidRPr="00616987" w:rsidRDefault="003D72F0" w:rsidP="00B97B9F">
            <w:pPr>
              <w:widowControl w:val="0"/>
              <w:autoSpaceDE w:val="0"/>
              <w:rPr>
                <w:rFonts w:ascii="Arial" w:hAnsi="Arial" w:cs="Arial"/>
                <w:iCs/>
                <w:strike/>
                <w:sz w:val="20"/>
                <w:szCs w:val="20"/>
                <w:lang w:bidi="en-US"/>
              </w:rPr>
            </w:pPr>
          </w:p>
          <w:p w14:paraId="1280AC51"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6D5F4A5B" w14:textId="77777777" w:rsidR="003D72F0" w:rsidRPr="00616987" w:rsidRDefault="003D72F0" w:rsidP="00B97B9F">
            <w:pPr>
              <w:widowControl w:val="0"/>
              <w:autoSpaceDE w:val="0"/>
              <w:rPr>
                <w:rFonts w:ascii="Arial" w:hAnsi="Arial" w:cs="Arial"/>
                <w:iCs/>
                <w:strike/>
                <w:sz w:val="20"/>
                <w:szCs w:val="20"/>
                <w:lang w:bidi="en-US"/>
              </w:rPr>
            </w:pPr>
          </w:p>
          <w:p w14:paraId="7BB48854"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7DF07B5" w14:textId="77777777" w:rsidR="003D72F0" w:rsidRPr="00616987" w:rsidRDefault="003D72F0"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1</w:t>
            </w:r>
          </w:p>
          <w:p w14:paraId="22379B13" w14:textId="77777777" w:rsidR="003D72F0" w:rsidRPr="00616987" w:rsidRDefault="003D72F0"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1</w:t>
            </w:r>
          </w:p>
          <w:p w14:paraId="4A44E618"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503BF76A"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278F8F67"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497D197D"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F47BDA7"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E43A96D" w14:textId="77777777" w:rsidR="003D72F0" w:rsidRPr="00616987" w:rsidRDefault="003D72F0" w:rsidP="00B97B9F">
            <w:pPr>
              <w:widowControl w:val="0"/>
              <w:autoSpaceDE w:val="0"/>
              <w:rPr>
                <w:rFonts w:ascii="Arial" w:hAnsi="Arial" w:cs="Arial"/>
                <w:iCs/>
                <w:sz w:val="20"/>
                <w:szCs w:val="20"/>
                <w:lang w:bidi="en-US"/>
              </w:rPr>
            </w:pPr>
          </w:p>
          <w:p w14:paraId="64C79ACE"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88AB35E"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C0FF184"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AB14305"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D651080"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936D7BE"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c>
          <w:tcPr>
            <w:tcW w:w="6657" w:type="dxa"/>
            <w:tcBorders>
              <w:top w:val="single" w:sz="4" w:space="0" w:color="000000"/>
              <w:left w:val="single" w:sz="4" w:space="0" w:color="000000"/>
              <w:bottom w:val="single" w:sz="4" w:space="0" w:color="000000"/>
              <w:right w:val="single" w:sz="4" w:space="0" w:color="000000"/>
            </w:tcBorders>
          </w:tcPr>
          <w:p w14:paraId="67FF544F" w14:textId="77777777" w:rsidR="003D72F0" w:rsidRPr="00616987" w:rsidRDefault="003D72F0" w:rsidP="00B97B9F">
            <w:pPr>
              <w:widowControl w:val="0"/>
              <w:autoSpaceDE w:val="0"/>
              <w:rPr>
                <w:rFonts w:ascii="Arial" w:hAnsi="Arial" w:cs="Arial"/>
                <w:b/>
                <w:iCs/>
                <w:sz w:val="20"/>
                <w:szCs w:val="20"/>
                <w:lang w:bidi="en-US"/>
              </w:rPr>
            </w:pPr>
          </w:p>
          <w:p w14:paraId="4952550F" w14:textId="77777777" w:rsidR="003D72F0" w:rsidRPr="00616987" w:rsidRDefault="003D72F0" w:rsidP="00B97B9F">
            <w:pPr>
              <w:rPr>
                <w:rFonts w:ascii="Arial" w:eastAsia="Times New Roman" w:hAnsi="Arial" w:cs="Arial"/>
                <w:b/>
                <w:sz w:val="20"/>
                <w:szCs w:val="20"/>
                <w:u w:val="single"/>
              </w:rPr>
            </w:pPr>
            <w:r w:rsidRPr="00616987">
              <w:rPr>
                <w:rFonts w:ascii="Arial" w:eastAsia="Times New Roman" w:hAnsi="Arial" w:cs="Arial"/>
                <w:b/>
                <w:sz w:val="20"/>
                <w:szCs w:val="20"/>
                <w:u w:val="single"/>
              </w:rPr>
              <w:t>CREATIVE MEDIA FOUNDATIONS (13 COURSES, 33 CREDITS)</w:t>
            </w:r>
          </w:p>
          <w:p w14:paraId="7695EBAD" w14:textId="77777777" w:rsidR="003D72F0" w:rsidRPr="00616987" w:rsidRDefault="003D72F0" w:rsidP="00B97B9F">
            <w:pPr>
              <w:rPr>
                <w:rFonts w:ascii="Arial" w:eastAsia="Times New Roman" w:hAnsi="Arial" w:cs="Arial"/>
                <w:b/>
              </w:rPr>
            </w:pPr>
          </w:p>
          <w:p w14:paraId="707F33C5" w14:textId="609DD091"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ENT 1100 Introducti</w:t>
            </w:r>
            <w:r w:rsidR="00F623A6" w:rsidRPr="00616987">
              <w:rPr>
                <w:rFonts w:ascii="Arial" w:eastAsia="Times New Roman" w:hAnsi="Arial" w:cs="Arial"/>
                <w:sz w:val="20"/>
                <w:szCs w:val="20"/>
              </w:rPr>
              <w:t xml:space="preserve">on to Entertainment Technology </w:t>
            </w:r>
          </w:p>
          <w:p w14:paraId="5AF20A5F" w14:textId="77777777" w:rsidR="0007344E" w:rsidRPr="00616987" w:rsidRDefault="0007344E" w:rsidP="00B97B9F">
            <w:pPr>
              <w:rPr>
                <w:rFonts w:ascii="Arial" w:eastAsia="Times New Roman" w:hAnsi="Arial" w:cs="Arial"/>
                <w:strike/>
                <w:sz w:val="20"/>
                <w:szCs w:val="20"/>
              </w:rPr>
            </w:pPr>
          </w:p>
          <w:p w14:paraId="1284B774" w14:textId="77777777" w:rsidR="0007344E" w:rsidRPr="00616987" w:rsidRDefault="0007344E" w:rsidP="00B97B9F">
            <w:pPr>
              <w:rPr>
                <w:rFonts w:ascii="Arial" w:eastAsia="Times New Roman" w:hAnsi="Arial" w:cs="Arial"/>
                <w:strike/>
                <w:sz w:val="20"/>
                <w:szCs w:val="20"/>
              </w:rPr>
            </w:pPr>
          </w:p>
          <w:p w14:paraId="087EA7EC" w14:textId="2C61F11A" w:rsidR="003D72F0" w:rsidRPr="00616987" w:rsidRDefault="003D72F0"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1001 Game Design and Interactive Media</w:t>
            </w:r>
            <w:r w:rsidR="00F623A6" w:rsidRPr="00616987">
              <w:rPr>
                <w:rFonts w:ascii="Arial" w:eastAsia="Times New Roman" w:hAnsi="Arial" w:cs="Arial"/>
                <w:sz w:val="20"/>
                <w:szCs w:val="20"/>
                <w:u w:val="single"/>
              </w:rPr>
              <w:t xml:space="preserve"> Skills Lab </w:t>
            </w:r>
          </w:p>
          <w:p w14:paraId="7DFCC6D9" w14:textId="446B4158"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 xml:space="preserve">MTEC 1003 Media Computation Skills Lab </w:t>
            </w:r>
          </w:p>
          <w:p w14:paraId="656562EC" w14:textId="38B3F327" w:rsidR="003D72F0" w:rsidRPr="00616987" w:rsidRDefault="003D72F0"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1005</w:t>
            </w:r>
            <w:r w:rsidR="00F623A6" w:rsidRPr="00616987">
              <w:rPr>
                <w:rFonts w:ascii="Arial" w:eastAsia="Times New Roman" w:hAnsi="Arial" w:cs="Arial"/>
                <w:sz w:val="20"/>
                <w:szCs w:val="20"/>
                <w:u w:val="single"/>
              </w:rPr>
              <w:t xml:space="preserve"> Physical Computing Skills Lab </w:t>
            </w:r>
          </w:p>
          <w:p w14:paraId="7D90EDBE" w14:textId="6584216C"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 xml:space="preserve">MTEC </w:t>
            </w:r>
            <w:r w:rsidR="00F623A6" w:rsidRPr="00616987">
              <w:rPr>
                <w:rFonts w:ascii="Arial" w:eastAsia="Times New Roman" w:hAnsi="Arial" w:cs="Arial"/>
                <w:sz w:val="20"/>
                <w:szCs w:val="20"/>
              </w:rPr>
              <w:t xml:space="preserve">1101 Emerging Media Foundation </w:t>
            </w:r>
          </w:p>
          <w:p w14:paraId="3BFD9573" w14:textId="246034D3"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 xml:space="preserve">MTEC 1102 Production Practices </w:t>
            </w:r>
          </w:p>
          <w:p w14:paraId="0A5B2756" w14:textId="754947D9" w:rsidR="003D72F0" w:rsidRPr="00616987" w:rsidRDefault="003D72F0"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2210 Game Design and Interactive Media</w:t>
            </w:r>
            <w:r w:rsidR="00F623A6" w:rsidRPr="00616987">
              <w:rPr>
                <w:rFonts w:ascii="Arial" w:eastAsia="Times New Roman" w:hAnsi="Arial" w:cs="Arial"/>
                <w:sz w:val="20"/>
                <w:szCs w:val="20"/>
                <w:u w:val="single"/>
              </w:rPr>
              <w:t xml:space="preserve">, </w:t>
            </w:r>
          </w:p>
          <w:p w14:paraId="6600B773" w14:textId="651E1CE1"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 xml:space="preserve">MTEC 2230 Media Computation </w:t>
            </w:r>
          </w:p>
          <w:p w14:paraId="448AB33C" w14:textId="6B5620BB"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MTEC 2120 In</w:t>
            </w:r>
            <w:r w:rsidR="00F623A6" w:rsidRPr="00616987">
              <w:rPr>
                <w:rFonts w:ascii="Arial" w:eastAsia="Times New Roman" w:hAnsi="Arial" w:cs="Arial"/>
                <w:sz w:val="20"/>
                <w:szCs w:val="20"/>
              </w:rPr>
              <w:t xml:space="preserve">teractive Media Systems Design </w:t>
            </w:r>
          </w:p>
          <w:p w14:paraId="180AD353" w14:textId="4C2ABDBD" w:rsidR="003D72F0" w:rsidRPr="00616987" w:rsidRDefault="003D72F0"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2250 Fabrication for Physical Computing</w:t>
            </w:r>
            <w:r w:rsidR="00F623A6" w:rsidRPr="00616987">
              <w:rPr>
                <w:rFonts w:ascii="Arial" w:eastAsia="Times New Roman" w:hAnsi="Arial" w:cs="Arial"/>
                <w:sz w:val="20"/>
                <w:szCs w:val="20"/>
                <w:u w:val="single"/>
              </w:rPr>
              <w:t xml:space="preserve"> </w:t>
            </w:r>
          </w:p>
          <w:p w14:paraId="7259D86A" w14:textId="764C634B" w:rsidR="003D72F0" w:rsidRPr="00616987" w:rsidRDefault="00F623A6" w:rsidP="00B97B9F">
            <w:pPr>
              <w:rPr>
                <w:rFonts w:ascii="Arial" w:eastAsia="Times New Roman" w:hAnsi="Arial" w:cs="Arial"/>
                <w:sz w:val="20"/>
                <w:szCs w:val="20"/>
              </w:rPr>
            </w:pPr>
            <w:r w:rsidRPr="00616987">
              <w:rPr>
                <w:rFonts w:ascii="Arial" w:eastAsia="Times New Roman" w:hAnsi="Arial" w:cs="Arial"/>
                <w:sz w:val="20"/>
                <w:szCs w:val="20"/>
              </w:rPr>
              <w:t xml:space="preserve">MTEC 2280 Ins and Outs </w:t>
            </w:r>
          </w:p>
          <w:p w14:paraId="7BD03C5C" w14:textId="310AC5F1" w:rsidR="003D72F0" w:rsidRPr="00616987" w:rsidRDefault="003D72F0" w:rsidP="00B97B9F">
            <w:pPr>
              <w:rPr>
                <w:rFonts w:ascii="Arial" w:eastAsia="Times New Roman" w:hAnsi="Arial" w:cs="Arial"/>
                <w:sz w:val="20"/>
                <w:szCs w:val="20"/>
              </w:rPr>
            </w:pPr>
            <w:r w:rsidRPr="00616987">
              <w:rPr>
                <w:rFonts w:ascii="Arial" w:eastAsia="Times New Roman" w:hAnsi="Arial" w:cs="Arial"/>
                <w:sz w:val="20"/>
                <w:szCs w:val="20"/>
              </w:rPr>
              <w:t>CST 1101 Problem Sol</w:t>
            </w:r>
            <w:r w:rsidR="00F623A6" w:rsidRPr="00616987">
              <w:rPr>
                <w:rFonts w:ascii="Arial" w:eastAsia="Times New Roman" w:hAnsi="Arial" w:cs="Arial"/>
                <w:sz w:val="20"/>
                <w:szCs w:val="20"/>
              </w:rPr>
              <w:t xml:space="preserve">ving with Computer Programming </w:t>
            </w:r>
          </w:p>
          <w:p w14:paraId="7EA89E50" w14:textId="05587284" w:rsidR="003D72F0" w:rsidRPr="00616987" w:rsidRDefault="003D72F0" w:rsidP="00B97B9F">
            <w:pPr>
              <w:rPr>
                <w:rFonts w:ascii="Arial" w:eastAsia="Times New Roman" w:hAnsi="Arial" w:cs="Arial"/>
                <w:sz w:val="20"/>
                <w:szCs w:val="20"/>
                <w:u w:val="single"/>
              </w:rPr>
            </w:pPr>
            <w:r w:rsidRPr="00616987">
              <w:rPr>
                <w:rFonts w:ascii="Arial" w:eastAsia="Times New Roman" w:hAnsi="Arial" w:cs="Arial"/>
                <w:sz w:val="20"/>
                <w:szCs w:val="20"/>
              </w:rPr>
              <w:t xml:space="preserve">CST 1201 Programming Fundamentals </w:t>
            </w:r>
          </w:p>
        </w:tc>
        <w:tc>
          <w:tcPr>
            <w:tcW w:w="540" w:type="dxa"/>
            <w:tcBorders>
              <w:top w:val="single" w:sz="4" w:space="0" w:color="000000"/>
              <w:left w:val="single" w:sz="4" w:space="0" w:color="000000"/>
              <w:bottom w:val="single" w:sz="4" w:space="0" w:color="000000"/>
              <w:right w:val="single" w:sz="4" w:space="0" w:color="000000"/>
            </w:tcBorders>
          </w:tcPr>
          <w:p w14:paraId="25CE5DDF" w14:textId="77777777" w:rsidR="003D72F0" w:rsidRPr="00616987" w:rsidRDefault="003D72F0" w:rsidP="00B97B9F">
            <w:pPr>
              <w:widowControl w:val="0"/>
              <w:autoSpaceDE w:val="0"/>
              <w:rPr>
                <w:rFonts w:ascii="Arial" w:hAnsi="Arial" w:cs="Arial"/>
                <w:iCs/>
                <w:strike/>
                <w:sz w:val="20"/>
                <w:szCs w:val="20"/>
                <w:lang w:bidi="en-US"/>
              </w:rPr>
            </w:pPr>
          </w:p>
          <w:p w14:paraId="78F402C2"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441AC902" w14:textId="77777777" w:rsidR="003D72F0" w:rsidRPr="00616987" w:rsidRDefault="003D72F0" w:rsidP="00B97B9F">
            <w:pPr>
              <w:widowControl w:val="0"/>
              <w:autoSpaceDE w:val="0"/>
              <w:rPr>
                <w:rFonts w:ascii="Arial" w:hAnsi="Arial" w:cs="Arial"/>
                <w:iCs/>
                <w:strike/>
                <w:sz w:val="20"/>
                <w:szCs w:val="20"/>
                <w:lang w:bidi="en-US"/>
              </w:rPr>
            </w:pPr>
          </w:p>
          <w:p w14:paraId="529E275E"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8593298" w14:textId="77777777" w:rsidR="003D72F0" w:rsidRPr="00616987" w:rsidRDefault="003D72F0" w:rsidP="00B97B9F">
            <w:pPr>
              <w:widowControl w:val="0"/>
              <w:autoSpaceDE w:val="0"/>
              <w:rPr>
                <w:rFonts w:ascii="Arial" w:hAnsi="Arial" w:cs="Arial"/>
                <w:iCs/>
                <w:strike/>
                <w:sz w:val="20"/>
                <w:szCs w:val="20"/>
                <w:lang w:bidi="en-US"/>
              </w:rPr>
            </w:pPr>
          </w:p>
          <w:p w14:paraId="30F6A4D8" w14:textId="77777777" w:rsidR="003D72F0" w:rsidRPr="00616987" w:rsidRDefault="003D72F0" w:rsidP="00B97B9F">
            <w:pPr>
              <w:widowControl w:val="0"/>
              <w:autoSpaceDE w:val="0"/>
              <w:rPr>
                <w:rFonts w:ascii="Arial" w:hAnsi="Arial" w:cs="Arial"/>
                <w:iCs/>
                <w:strike/>
                <w:sz w:val="20"/>
                <w:szCs w:val="20"/>
                <w:lang w:bidi="en-US"/>
              </w:rPr>
            </w:pPr>
          </w:p>
          <w:p w14:paraId="011ED215" w14:textId="77777777" w:rsidR="003D72F0" w:rsidRPr="00616987" w:rsidRDefault="003D72F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166E1A6A"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02761C43" w14:textId="2D2DDBC4"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1</w:t>
            </w:r>
          </w:p>
          <w:p w14:paraId="0826E7C2"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795BC2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66025F9"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19D936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52DB1DD"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50D2906"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4EBBECB"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3035601"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2071930"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r>
    </w:tbl>
    <w:p w14:paraId="375C71B7" w14:textId="77777777" w:rsidR="00C6142B" w:rsidRPr="00616987" w:rsidRDefault="00C6142B" w:rsidP="00B97B9F">
      <w:pPr>
        <w:pStyle w:val="CRtitle"/>
        <w:rPr>
          <w:b w:val="0"/>
          <w:color w:val="auto"/>
          <w:sz w:val="20"/>
          <w:szCs w:val="20"/>
        </w:rPr>
      </w:pPr>
      <w:r w:rsidRPr="00616987">
        <w:rPr>
          <w:color w:val="auto"/>
          <w:sz w:val="20"/>
          <w:szCs w:val="20"/>
        </w:rPr>
        <w:t xml:space="preserve">Rationale: </w:t>
      </w:r>
      <w:r w:rsidRPr="00616987">
        <w:rPr>
          <w:b w:val="0"/>
          <w:color w:val="auto"/>
          <w:sz w:val="20"/>
          <w:szCs w:val="20"/>
        </w:rPr>
        <w:t xml:space="preserve">ENT 1103 and ENT 1203 are not needed because this material is covered in the MTEC 1005. </w:t>
      </w:r>
      <w:r w:rsidR="00722AC5" w:rsidRPr="00616987">
        <w:rPr>
          <w:b w:val="0"/>
          <w:color w:val="auto"/>
          <w:sz w:val="20"/>
          <w:szCs w:val="20"/>
        </w:rPr>
        <w:t xml:space="preserve">We are adding MTEC 2210 Game Design and Interactive Media to strengthen the Game Design focus. </w:t>
      </w:r>
      <w:r w:rsidRPr="00616987">
        <w:rPr>
          <w:b w:val="0"/>
          <w:color w:val="auto"/>
          <w:sz w:val="20"/>
          <w:szCs w:val="20"/>
        </w:rPr>
        <w:t xml:space="preserve">Furthermore, </w:t>
      </w:r>
      <w:r w:rsidR="008056AD" w:rsidRPr="00616987">
        <w:rPr>
          <w:b w:val="0"/>
          <w:color w:val="auto"/>
          <w:sz w:val="20"/>
          <w:szCs w:val="20"/>
        </w:rPr>
        <w:t xml:space="preserve">by adding </w:t>
      </w:r>
      <w:r w:rsidR="00722AC5" w:rsidRPr="00616987">
        <w:rPr>
          <w:b w:val="0"/>
          <w:color w:val="auto"/>
          <w:sz w:val="20"/>
          <w:szCs w:val="20"/>
        </w:rPr>
        <w:t>MTEC 2210 Game Design, a 3-credit course and removing the two 1-credit courses we increase the Creative Media Foundation by only 1 credit</w:t>
      </w:r>
      <w:r w:rsidR="00AF421D" w:rsidRPr="00616987">
        <w:rPr>
          <w:b w:val="0"/>
          <w:color w:val="auto"/>
          <w:sz w:val="20"/>
          <w:szCs w:val="20"/>
        </w:rPr>
        <w:t>. This 1 credit increase will be offset by a 1 credit decrease in the Advanced Courses section.</w:t>
      </w:r>
    </w:p>
    <w:p w14:paraId="70834E85" w14:textId="77777777" w:rsidR="00E026E5" w:rsidRPr="00616987" w:rsidRDefault="00E026E5" w:rsidP="00B97B9F">
      <w:pPr>
        <w:rPr>
          <w:rFonts w:ascii="Arial" w:hAnsi="Arial" w:cs="Arial"/>
          <w:b/>
          <w:i/>
          <w:sz w:val="22"/>
          <w:szCs w:val="22"/>
        </w:rPr>
      </w:pPr>
    </w:p>
    <w:p w14:paraId="78684ABC" w14:textId="77777777" w:rsidR="00C81434" w:rsidRPr="00616987" w:rsidRDefault="00C81434" w:rsidP="00B97B9F">
      <w:pPr>
        <w:rPr>
          <w:rFonts w:ascii="Arial" w:hAnsi="Arial" w:cs="Arial"/>
          <w:b/>
          <w:i/>
          <w:sz w:val="22"/>
          <w:szCs w:val="22"/>
        </w:rPr>
      </w:pPr>
      <w:r w:rsidRPr="00616987">
        <w:rPr>
          <w:rFonts w:ascii="Arial" w:hAnsi="Arial" w:cs="Arial"/>
          <w:b/>
          <w:i/>
          <w:sz w:val="22"/>
          <w:szCs w:val="22"/>
        </w:rPr>
        <w:br w:type="page"/>
      </w:r>
    </w:p>
    <w:p w14:paraId="54080967" w14:textId="77777777" w:rsidR="00AF421D" w:rsidRPr="00616987" w:rsidRDefault="00AF421D" w:rsidP="00B97B9F">
      <w:pPr>
        <w:rPr>
          <w:rFonts w:ascii="Arial" w:hAnsi="Arial" w:cs="Arial"/>
          <w:b/>
          <w:i/>
          <w:sz w:val="22"/>
          <w:szCs w:val="22"/>
        </w:rPr>
      </w:pPr>
    </w:p>
    <w:tbl>
      <w:tblPr>
        <w:tblW w:w="13834" w:type="dxa"/>
        <w:tblInd w:w="108" w:type="dxa"/>
        <w:tblLayout w:type="fixed"/>
        <w:tblLook w:val="0000" w:firstRow="0" w:lastRow="0" w:firstColumn="0" w:lastColumn="0" w:noHBand="0" w:noVBand="0"/>
      </w:tblPr>
      <w:tblGrid>
        <w:gridCol w:w="6094"/>
        <w:gridCol w:w="543"/>
        <w:gridCol w:w="6657"/>
        <w:gridCol w:w="540"/>
      </w:tblGrid>
      <w:tr w:rsidR="00AF421D" w:rsidRPr="00616987" w14:paraId="472AA034" w14:textId="77777777" w:rsidTr="0007344E">
        <w:tc>
          <w:tcPr>
            <w:tcW w:w="6637" w:type="dxa"/>
            <w:gridSpan w:val="2"/>
            <w:tcBorders>
              <w:top w:val="single" w:sz="4" w:space="0" w:color="000000"/>
              <w:left w:val="single" w:sz="4" w:space="0" w:color="000000"/>
              <w:bottom w:val="single" w:sz="4" w:space="0" w:color="000000"/>
              <w:right w:val="single" w:sz="4" w:space="0" w:color="000000"/>
            </w:tcBorders>
          </w:tcPr>
          <w:p w14:paraId="535D9F0A" w14:textId="77777777" w:rsidR="00AF421D" w:rsidRPr="00616987" w:rsidRDefault="00AF421D"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7197" w:type="dxa"/>
            <w:gridSpan w:val="2"/>
            <w:tcBorders>
              <w:top w:val="single" w:sz="4" w:space="0" w:color="000000"/>
              <w:left w:val="single" w:sz="4" w:space="0" w:color="000000"/>
              <w:bottom w:val="single" w:sz="4" w:space="0" w:color="000000"/>
              <w:right w:val="single" w:sz="4" w:space="0" w:color="000000"/>
            </w:tcBorders>
          </w:tcPr>
          <w:p w14:paraId="49AB2EAE" w14:textId="77777777" w:rsidR="00AF421D" w:rsidRPr="00616987" w:rsidRDefault="00AF421D"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07344E" w:rsidRPr="00616987" w14:paraId="22E37DB9" w14:textId="77777777" w:rsidTr="0007344E">
        <w:trPr>
          <w:trHeight w:val="593"/>
        </w:trPr>
        <w:tc>
          <w:tcPr>
            <w:tcW w:w="6094" w:type="dxa"/>
            <w:tcBorders>
              <w:top w:val="single" w:sz="4" w:space="0" w:color="000000"/>
              <w:left w:val="single" w:sz="4" w:space="0" w:color="000000"/>
              <w:bottom w:val="single" w:sz="4" w:space="0" w:color="000000"/>
              <w:right w:val="single" w:sz="4" w:space="0" w:color="000000"/>
            </w:tcBorders>
          </w:tcPr>
          <w:p w14:paraId="4950C04F" w14:textId="77777777" w:rsidR="0007344E" w:rsidRPr="00616987" w:rsidRDefault="0007344E" w:rsidP="00B97B9F">
            <w:pPr>
              <w:widowControl w:val="0"/>
              <w:autoSpaceDE w:val="0"/>
              <w:rPr>
                <w:rFonts w:ascii="Arial" w:hAnsi="Arial" w:cs="Arial"/>
                <w:b/>
                <w:iCs/>
                <w:sz w:val="20"/>
                <w:szCs w:val="20"/>
                <w:lang w:bidi="en-US"/>
              </w:rPr>
            </w:pPr>
            <w:r w:rsidRPr="00616987">
              <w:rPr>
                <w:rFonts w:ascii="Arial" w:hAnsi="Arial" w:cs="Arial"/>
                <w:b/>
                <w:iCs/>
                <w:sz w:val="20"/>
                <w:szCs w:val="20"/>
                <w:lang w:bidi="en-US"/>
              </w:rPr>
              <w:t>ADVANCED COURSES (6 COURSES, 22 CREDITS)</w:t>
            </w:r>
          </w:p>
          <w:p w14:paraId="39EE733D" w14:textId="77777777" w:rsidR="0007344E" w:rsidRPr="00616987" w:rsidRDefault="0007344E" w:rsidP="00B97B9F">
            <w:pPr>
              <w:widowControl w:val="0"/>
              <w:autoSpaceDE w:val="0"/>
              <w:rPr>
                <w:rFonts w:ascii="Arial" w:hAnsi="Arial" w:cs="Arial"/>
                <w:b/>
                <w:iCs/>
                <w:sz w:val="20"/>
                <w:szCs w:val="20"/>
                <w:lang w:bidi="en-US"/>
              </w:rPr>
            </w:pPr>
          </w:p>
          <w:p w14:paraId="0BC7AB27"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MTEC 3140 Topics and Perspectives in Emerging Technologies </w:t>
            </w:r>
          </w:p>
          <w:p w14:paraId="05FDAF4B" w14:textId="77777777" w:rsidR="0007344E" w:rsidRPr="00616987" w:rsidRDefault="0007344E" w:rsidP="00B97B9F">
            <w:pPr>
              <w:widowControl w:val="0"/>
              <w:autoSpaceDE w:val="0"/>
              <w:rPr>
                <w:rFonts w:ascii="Arial" w:hAnsi="Arial" w:cs="Arial"/>
                <w:iCs/>
                <w:strike/>
                <w:sz w:val="20"/>
                <w:szCs w:val="20"/>
                <w:lang w:bidi="en-US"/>
              </w:rPr>
            </w:pPr>
            <w:r w:rsidRPr="00A438F0">
              <w:rPr>
                <w:rFonts w:ascii="Arial" w:hAnsi="Arial" w:cs="Arial"/>
                <w:iCs/>
                <w:sz w:val="20"/>
                <w:szCs w:val="20"/>
                <w:lang w:bidi="en-US"/>
              </w:rPr>
              <w:t>ENT 3320 Technical Production</w:t>
            </w:r>
            <w:r w:rsidRPr="00616987">
              <w:rPr>
                <w:rFonts w:ascii="Arial" w:hAnsi="Arial" w:cs="Arial"/>
                <w:iCs/>
                <w:strike/>
                <w:sz w:val="20"/>
                <w:szCs w:val="20"/>
                <w:lang w:bidi="en-US"/>
              </w:rPr>
              <w:t xml:space="preserve"> (must be taken 4 times) </w:t>
            </w:r>
          </w:p>
          <w:p w14:paraId="703A859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ENT 4430 Project Management </w:t>
            </w:r>
          </w:p>
          <w:p w14:paraId="72D68A58" w14:textId="77777777" w:rsidR="00F623A6" w:rsidRPr="00616987" w:rsidRDefault="00F623A6" w:rsidP="00B97B9F">
            <w:pPr>
              <w:widowControl w:val="0"/>
              <w:autoSpaceDE w:val="0"/>
              <w:rPr>
                <w:rFonts w:ascii="Arial" w:hAnsi="Arial" w:cs="Arial"/>
                <w:iCs/>
                <w:sz w:val="20"/>
                <w:szCs w:val="20"/>
                <w:lang w:bidi="en-US"/>
              </w:rPr>
            </w:pPr>
          </w:p>
          <w:p w14:paraId="1023FEA6" w14:textId="77777777" w:rsidR="0007344E" w:rsidRPr="00A438F0" w:rsidRDefault="0007344E" w:rsidP="00B97B9F">
            <w:pPr>
              <w:widowControl w:val="0"/>
              <w:autoSpaceDE w:val="0"/>
              <w:rPr>
                <w:rFonts w:ascii="Arial" w:hAnsi="Arial" w:cs="Arial"/>
                <w:iCs/>
                <w:sz w:val="20"/>
                <w:szCs w:val="20"/>
                <w:lang w:bidi="en-US"/>
              </w:rPr>
            </w:pPr>
            <w:r w:rsidRPr="00A438F0">
              <w:rPr>
                <w:rFonts w:ascii="Arial" w:hAnsi="Arial" w:cs="Arial"/>
                <w:iCs/>
                <w:sz w:val="20"/>
                <w:szCs w:val="20"/>
                <w:lang w:bidi="en-US"/>
              </w:rPr>
              <w:t xml:space="preserve">ENT 4499 Culmination Project </w:t>
            </w:r>
          </w:p>
          <w:p w14:paraId="4FECE57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ENT 4900 Internship (135 Field Hours) </w:t>
            </w:r>
          </w:p>
          <w:p w14:paraId="4E2C0B27" w14:textId="77777777" w:rsidR="0007344E" w:rsidRPr="00616987" w:rsidRDefault="0007344E" w:rsidP="00B97B9F">
            <w:pPr>
              <w:widowControl w:val="0"/>
              <w:autoSpaceDE w:val="0"/>
              <w:rPr>
                <w:rFonts w:ascii="Arial" w:hAnsi="Arial" w:cs="Arial"/>
                <w:iCs/>
                <w:strike/>
                <w:sz w:val="20"/>
                <w:szCs w:val="20"/>
                <w:lang w:bidi="en-US"/>
              </w:rPr>
            </w:pPr>
            <w:r w:rsidRPr="00616987">
              <w:rPr>
                <w:rFonts w:ascii="Arial" w:hAnsi="Arial" w:cs="Arial"/>
                <w:iCs/>
                <w:sz w:val="20"/>
                <w:szCs w:val="20"/>
                <w:lang w:bidi="en-US"/>
              </w:rPr>
              <w:t xml:space="preserve">MTEC 4800 Interdisciplinary Team Project </w:t>
            </w:r>
          </w:p>
        </w:tc>
        <w:tc>
          <w:tcPr>
            <w:tcW w:w="543" w:type="dxa"/>
            <w:tcBorders>
              <w:top w:val="single" w:sz="4" w:space="0" w:color="000000"/>
              <w:left w:val="single" w:sz="4" w:space="0" w:color="000000"/>
              <w:bottom w:val="single" w:sz="4" w:space="0" w:color="000000"/>
              <w:right w:val="single" w:sz="4" w:space="0" w:color="000000"/>
            </w:tcBorders>
          </w:tcPr>
          <w:p w14:paraId="0AB4B9DA"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524A9C23" w14:textId="77777777" w:rsidR="0007344E" w:rsidRPr="00616987" w:rsidRDefault="0007344E" w:rsidP="00B97B9F">
            <w:pPr>
              <w:widowControl w:val="0"/>
              <w:autoSpaceDE w:val="0"/>
              <w:rPr>
                <w:rFonts w:ascii="Arial" w:hAnsi="Arial" w:cs="Arial"/>
                <w:iCs/>
                <w:sz w:val="20"/>
                <w:szCs w:val="20"/>
                <w:lang w:bidi="en-US"/>
              </w:rPr>
            </w:pPr>
          </w:p>
          <w:p w14:paraId="1354D08C"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7D13891" w14:textId="77777777" w:rsidR="0007344E" w:rsidRPr="00616987" w:rsidRDefault="0007344E"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8</w:t>
            </w:r>
          </w:p>
          <w:p w14:paraId="7073E4DF"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E7903E9" w14:textId="77777777" w:rsidR="00A438F0" w:rsidRDefault="00A438F0" w:rsidP="00B97B9F">
            <w:pPr>
              <w:widowControl w:val="0"/>
              <w:autoSpaceDE w:val="0"/>
              <w:rPr>
                <w:rFonts w:ascii="Arial" w:hAnsi="Arial" w:cs="Arial"/>
                <w:iCs/>
                <w:strike/>
                <w:sz w:val="20"/>
                <w:szCs w:val="20"/>
                <w:lang w:bidi="en-US"/>
              </w:rPr>
            </w:pPr>
          </w:p>
          <w:p w14:paraId="292022D1" w14:textId="77777777" w:rsidR="0007344E" w:rsidRPr="00A438F0" w:rsidRDefault="0007344E" w:rsidP="00B97B9F">
            <w:pPr>
              <w:widowControl w:val="0"/>
              <w:autoSpaceDE w:val="0"/>
              <w:rPr>
                <w:rFonts w:ascii="Arial" w:hAnsi="Arial" w:cs="Arial"/>
                <w:iCs/>
                <w:sz w:val="20"/>
                <w:szCs w:val="20"/>
                <w:lang w:bidi="en-US"/>
              </w:rPr>
            </w:pPr>
            <w:r w:rsidRPr="00A438F0">
              <w:rPr>
                <w:rFonts w:ascii="Arial" w:hAnsi="Arial" w:cs="Arial"/>
                <w:iCs/>
                <w:sz w:val="20"/>
                <w:szCs w:val="20"/>
                <w:lang w:bidi="en-US"/>
              </w:rPr>
              <w:t>2</w:t>
            </w:r>
          </w:p>
          <w:p w14:paraId="50E483AB"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99C057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c>
          <w:tcPr>
            <w:tcW w:w="6657" w:type="dxa"/>
            <w:tcBorders>
              <w:top w:val="single" w:sz="4" w:space="0" w:color="000000"/>
              <w:left w:val="single" w:sz="4" w:space="0" w:color="000000"/>
              <w:bottom w:val="single" w:sz="4" w:space="0" w:color="000000"/>
              <w:right w:val="single" w:sz="4" w:space="0" w:color="000000"/>
            </w:tcBorders>
          </w:tcPr>
          <w:p w14:paraId="218BB2D4" w14:textId="77777777" w:rsidR="0007344E" w:rsidRPr="00616987" w:rsidRDefault="0007344E" w:rsidP="00B97B9F">
            <w:pPr>
              <w:widowControl w:val="0"/>
              <w:autoSpaceDE w:val="0"/>
              <w:rPr>
                <w:rFonts w:ascii="Arial" w:hAnsi="Arial" w:cs="Arial"/>
                <w:b/>
                <w:iCs/>
                <w:sz w:val="20"/>
                <w:szCs w:val="20"/>
                <w:lang w:bidi="en-US"/>
              </w:rPr>
            </w:pPr>
            <w:r w:rsidRPr="00616987">
              <w:rPr>
                <w:rFonts w:ascii="Arial" w:hAnsi="Arial" w:cs="Arial"/>
                <w:b/>
                <w:iCs/>
                <w:sz w:val="20"/>
                <w:szCs w:val="20"/>
                <w:lang w:bidi="en-US"/>
              </w:rPr>
              <w:t>ADVANCED COURSES (6 COURSES, 21 CREDITS)</w:t>
            </w:r>
          </w:p>
          <w:p w14:paraId="075832C1" w14:textId="77777777" w:rsidR="0007344E" w:rsidRPr="00616987" w:rsidRDefault="0007344E" w:rsidP="00B97B9F">
            <w:pPr>
              <w:widowControl w:val="0"/>
              <w:autoSpaceDE w:val="0"/>
              <w:rPr>
                <w:rFonts w:ascii="Arial" w:hAnsi="Arial" w:cs="Arial"/>
                <w:b/>
                <w:iCs/>
                <w:sz w:val="20"/>
                <w:szCs w:val="20"/>
                <w:lang w:bidi="en-US"/>
              </w:rPr>
            </w:pPr>
          </w:p>
          <w:p w14:paraId="5D9FD161"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MTEC 3140 Topics and Perspectives in Emerging Technologies </w:t>
            </w:r>
          </w:p>
          <w:p w14:paraId="57306A14" w14:textId="77777777" w:rsidR="0007344E" w:rsidRPr="00616987" w:rsidRDefault="0007344E" w:rsidP="00B97B9F">
            <w:pPr>
              <w:widowControl w:val="0"/>
              <w:autoSpaceDE w:val="0"/>
              <w:rPr>
                <w:rFonts w:ascii="Arial" w:hAnsi="Arial" w:cs="Arial"/>
                <w:iCs/>
                <w:sz w:val="20"/>
                <w:szCs w:val="20"/>
                <w:u w:val="single"/>
                <w:lang w:bidi="en-US"/>
              </w:rPr>
            </w:pPr>
            <w:r w:rsidRPr="00A438F0">
              <w:rPr>
                <w:rFonts w:ascii="Arial" w:hAnsi="Arial" w:cs="Arial"/>
                <w:iCs/>
                <w:sz w:val="20"/>
                <w:szCs w:val="20"/>
                <w:lang w:bidi="en-US"/>
              </w:rPr>
              <w:t>ENT 3320 Technical Production</w:t>
            </w:r>
            <w:r w:rsidRPr="00616987">
              <w:rPr>
                <w:rFonts w:ascii="Arial" w:hAnsi="Arial" w:cs="Arial"/>
                <w:iCs/>
                <w:sz w:val="20"/>
                <w:szCs w:val="20"/>
                <w:u w:val="single"/>
                <w:lang w:bidi="en-US"/>
              </w:rPr>
              <w:t xml:space="preserve"> (must be taken 3 times) </w:t>
            </w:r>
          </w:p>
          <w:p w14:paraId="7762540F"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ENT 4430 Project Management </w:t>
            </w:r>
          </w:p>
          <w:p w14:paraId="5354AF51" w14:textId="22AF65F5" w:rsidR="00F623A6" w:rsidRPr="00616987" w:rsidRDefault="00F623A6"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ENT 4498 Career Skills</w:t>
            </w:r>
          </w:p>
          <w:p w14:paraId="123FB8A4" w14:textId="77777777" w:rsidR="0007344E" w:rsidRPr="00A438F0" w:rsidRDefault="0007344E" w:rsidP="00B97B9F">
            <w:pPr>
              <w:widowControl w:val="0"/>
              <w:autoSpaceDE w:val="0"/>
              <w:rPr>
                <w:rFonts w:ascii="Arial" w:hAnsi="Arial" w:cs="Arial"/>
                <w:iCs/>
                <w:sz w:val="20"/>
                <w:szCs w:val="20"/>
                <w:lang w:bidi="en-US"/>
              </w:rPr>
            </w:pPr>
            <w:r w:rsidRPr="00A438F0">
              <w:rPr>
                <w:rFonts w:ascii="Arial" w:hAnsi="Arial" w:cs="Arial"/>
                <w:iCs/>
                <w:sz w:val="20"/>
                <w:szCs w:val="20"/>
                <w:lang w:bidi="en-US"/>
              </w:rPr>
              <w:t xml:space="preserve">ENT 4499 Culmination Project </w:t>
            </w:r>
          </w:p>
          <w:p w14:paraId="319B225A" w14:textId="3CEE89CC"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ENT 4900 Internship</w:t>
            </w:r>
            <w:r w:rsidR="000B6BB9" w:rsidRPr="00616987">
              <w:rPr>
                <w:rFonts w:ascii="Arial" w:hAnsi="Arial" w:cs="Arial"/>
                <w:iCs/>
                <w:sz w:val="20"/>
                <w:szCs w:val="20"/>
                <w:lang w:bidi="en-US"/>
              </w:rPr>
              <w:t xml:space="preserve"> </w:t>
            </w:r>
            <w:r w:rsidRPr="00616987">
              <w:rPr>
                <w:rFonts w:ascii="Arial" w:hAnsi="Arial" w:cs="Arial"/>
                <w:iCs/>
                <w:sz w:val="20"/>
                <w:szCs w:val="20"/>
                <w:lang w:bidi="en-US"/>
              </w:rPr>
              <w:t xml:space="preserve"> </w:t>
            </w:r>
          </w:p>
          <w:p w14:paraId="2781A812"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MTEC 4800 Interdisciplinary Team Project </w:t>
            </w:r>
          </w:p>
        </w:tc>
        <w:tc>
          <w:tcPr>
            <w:tcW w:w="540" w:type="dxa"/>
            <w:tcBorders>
              <w:top w:val="single" w:sz="4" w:space="0" w:color="000000"/>
              <w:left w:val="single" w:sz="4" w:space="0" w:color="000000"/>
              <w:bottom w:val="single" w:sz="4" w:space="0" w:color="000000"/>
              <w:right w:val="single" w:sz="4" w:space="0" w:color="000000"/>
            </w:tcBorders>
          </w:tcPr>
          <w:p w14:paraId="3419780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501F8FCB" w14:textId="77777777" w:rsidR="0007344E" w:rsidRPr="00616987" w:rsidRDefault="0007344E" w:rsidP="00B97B9F">
            <w:pPr>
              <w:widowControl w:val="0"/>
              <w:autoSpaceDE w:val="0"/>
              <w:rPr>
                <w:rFonts w:ascii="Arial" w:hAnsi="Arial" w:cs="Arial"/>
                <w:iCs/>
                <w:sz w:val="20"/>
                <w:szCs w:val="20"/>
                <w:lang w:bidi="en-US"/>
              </w:rPr>
            </w:pPr>
          </w:p>
          <w:p w14:paraId="65DC4F5D"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FDD7CD9" w14:textId="77777777" w:rsidR="0007344E" w:rsidRPr="00616987" w:rsidRDefault="0007344E"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6</w:t>
            </w:r>
          </w:p>
          <w:p w14:paraId="7F0B776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B863C98" w14:textId="3DE71E8D" w:rsidR="00F623A6" w:rsidRPr="00616987" w:rsidRDefault="00F623A6"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1</w:t>
            </w:r>
          </w:p>
          <w:p w14:paraId="75F0C42B" w14:textId="48954CC8" w:rsidR="0007344E" w:rsidRPr="00616987" w:rsidRDefault="00F623A6" w:rsidP="00B97B9F">
            <w:pPr>
              <w:widowControl w:val="0"/>
              <w:autoSpaceDE w:val="0"/>
              <w:rPr>
                <w:rFonts w:ascii="Arial" w:hAnsi="Arial" w:cs="Arial"/>
                <w:iCs/>
                <w:sz w:val="20"/>
                <w:szCs w:val="20"/>
                <w:u w:val="single"/>
                <w:lang w:bidi="en-US"/>
              </w:rPr>
            </w:pPr>
            <w:r w:rsidRPr="00616987">
              <w:rPr>
                <w:rFonts w:ascii="Arial" w:hAnsi="Arial" w:cs="Arial"/>
                <w:iCs/>
                <w:sz w:val="20"/>
                <w:szCs w:val="20"/>
                <w:u w:val="single"/>
                <w:lang w:bidi="en-US"/>
              </w:rPr>
              <w:t>2</w:t>
            </w:r>
          </w:p>
          <w:p w14:paraId="30A29B56"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92DF381"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r>
    </w:tbl>
    <w:p w14:paraId="0C5ADE3A" w14:textId="77777777" w:rsidR="00AF421D" w:rsidRPr="00616987" w:rsidRDefault="00AF421D" w:rsidP="00B97B9F">
      <w:pPr>
        <w:pStyle w:val="CRtitle"/>
        <w:rPr>
          <w:b w:val="0"/>
          <w:color w:val="auto"/>
          <w:sz w:val="20"/>
          <w:szCs w:val="20"/>
        </w:rPr>
      </w:pPr>
      <w:r w:rsidRPr="00616987">
        <w:rPr>
          <w:color w:val="auto"/>
          <w:sz w:val="20"/>
          <w:szCs w:val="20"/>
        </w:rPr>
        <w:t xml:space="preserve">Rationale: </w:t>
      </w:r>
      <w:r w:rsidR="00C32A44" w:rsidRPr="00616987">
        <w:rPr>
          <w:b w:val="0"/>
          <w:color w:val="auto"/>
          <w:sz w:val="20"/>
          <w:szCs w:val="20"/>
        </w:rPr>
        <w:t xml:space="preserve">This </w:t>
      </w:r>
      <w:r w:rsidRPr="00616987">
        <w:rPr>
          <w:b w:val="0"/>
          <w:color w:val="auto"/>
          <w:sz w:val="20"/>
          <w:szCs w:val="20"/>
        </w:rPr>
        <w:t>reflect</w:t>
      </w:r>
      <w:r w:rsidR="00C32A44" w:rsidRPr="00616987">
        <w:rPr>
          <w:b w:val="0"/>
          <w:color w:val="auto"/>
          <w:sz w:val="20"/>
          <w:szCs w:val="20"/>
        </w:rPr>
        <w:t>s</w:t>
      </w:r>
      <w:r w:rsidRPr="00616987">
        <w:rPr>
          <w:b w:val="0"/>
          <w:color w:val="auto"/>
          <w:sz w:val="20"/>
          <w:szCs w:val="20"/>
        </w:rPr>
        <w:t xml:space="preserve"> the credit change of</w:t>
      </w:r>
      <w:r w:rsidRPr="00616987">
        <w:rPr>
          <w:color w:val="auto"/>
          <w:sz w:val="20"/>
          <w:szCs w:val="20"/>
        </w:rPr>
        <w:t xml:space="preserve"> </w:t>
      </w:r>
      <w:r w:rsidRPr="00616987">
        <w:rPr>
          <w:b w:val="0"/>
          <w:color w:val="auto"/>
          <w:sz w:val="20"/>
          <w:szCs w:val="20"/>
        </w:rPr>
        <w:t>ENT 4499 from 2 to 3</w:t>
      </w:r>
      <w:r w:rsidR="00C32A44" w:rsidRPr="00616987">
        <w:rPr>
          <w:b w:val="0"/>
          <w:color w:val="auto"/>
          <w:sz w:val="20"/>
          <w:szCs w:val="20"/>
        </w:rPr>
        <w:t xml:space="preserve"> credits. To balance this change</w:t>
      </w:r>
      <w:r w:rsidRPr="00616987">
        <w:rPr>
          <w:b w:val="0"/>
          <w:color w:val="auto"/>
          <w:sz w:val="20"/>
          <w:szCs w:val="20"/>
        </w:rPr>
        <w:t xml:space="preserve"> as w</w:t>
      </w:r>
      <w:r w:rsidR="00626590" w:rsidRPr="00616987">
        <w:rPr>
          <w:b w:val="0"/>
          <w:color w:val="auto"/>
          <w:sz w:val="20"/>
          <w:szCs w:val="20"/>
        </w:rPr>
        <w:t>ell as the added credit in the Creative Media F</w:t>
      </w:r>
      <w:r w:rsidRPr="00616987">
        <w:rPr>
          <w:b w:val="0"/>
          <w:color w:val="auto"/>
          <w:sz w:val="20"/>
          <w:szCs w:val="20"/>
        </w:rPr>
        <w:t>oundation</w:t>
      </w:r>
      <w:r w:rsidR="00C32A44" w:rsidRPr="00616987">
        <w:rPr>
          <w:b w:val="0"/>
          <w:color w:val="auto"/>
          <w:sz w:val="20"/>
          <w:szCs w:val="20"/>
        </w:rPr>
        <w:t>s</w:t>
      </w:r>
      <w:r w:rsidRPr="00616987">
        <w:rPr>
          <w:b w:val="0"/>
          <w:color w:val="auto"/>
          <w:sz w:val="20"/>
          <w:szCs w:val="20"/>
        </w:rPr>
        <w:t xml:space="preserve"> we have removed </w:t>
      </w:r>
      <w:r w:rsidR="00C32A44" w:rsidRPr="00616987">
        <w:rPr>
          <w:b w:val="0"/>
          <w:color w:val="auto"/>
          <w:sz w:val="20"/>
          <w:szCs w:val="20"/>
        </w:rPr>
        <w:t>two credits</w:t>
      </w:r>
      <w:r w:rsidRPr="00616987">
        <w:rPr>
          <w:b w:val="0"/>
          <w:color w:val="auto"/>
          <w:sz w:val="20"/>
          <w:szCs w:val="20"/>
        </w:rPr>
        <w:t xml:space="preserve"> of the Technical Production requirement from 8 to 6. This leaves the upper-division credit requirement unchanged.</w:t>
      </w:r>
    </w:p>
    <w:p w14:paraId="150C1D81" w14:textId="77777777" w:rsidR="001A0AB0" w:rsidRPr="00616987" w:rsidRDefault="001A0AB0" w:rsidP="00B97B9F">
      <w:pPr>
        <w:pStyle w:val="CRtitle"/>
        <w:rPr>
          <w:b w:val="0"/>
          <w:color w:val="auto"/>
          <w:sz w:val="20"/>
          <w:szCs w:val="20"/>
        </w:rPr>
      </w:pPr>
    </w:p>
    <w:p w14:paraId="0CD4ADD1" w14:textId="77777777" w:rsidR="00C81434" w:rsidRPr="00616987" w:rsidRDefault="00C81434" w:rsidP="00B97B9F">
      <w:pPr>
        <w:rPr>
          <w:rFonts w:ascii="Arial" w:eastAsia="Times New Roman" w:hAnsi="Arial" w:cs="Arial"/>
          <w:bCs/>
          <w:sz w:val="20"/>
          <w:szCs w:val="20"/>
        </w:rPr>
      </w:pPr>
      <w:r w:rsidRPr="00616987">
        <w:rPr>
          <w:b/>
          <w:sz w:val="20"/>
          <w:szCs w:val="20"/>
        </w:rPr>
        <w:br w:type="page"/>
      </w:r>
    </w:p>
    <w:p w14:paraId="561CD722" w14:textId="77777777" w:rsidR="00027270" w:rsidRPr="00616987" w:rsidRDefault="00027270" w:rsidP="00B97B9F">
      <w:pPr>
        <w:pStyle w:val="CRtitle"/>
        <w:rPr>
          <w:b w:val="0"/>
          <w:color w:val="auto"/>
          <w:sz w:val="20"/>
          <w:szCs w:val="20"/>
        </w:rPr>
      </w:pPr>
    </w:p>
    <w:tbl>
      <w:tblPr>
        <w:tblW w:w="13742" w:type="dxa"/>
        <w:tblInd w:w="108" w:type="dxa"/>
        <w:tblLayout w:type="fixed"/>
        <w:tblLook w:val="0000" w:firstRow="0" w:lastRow="0" w:firstColumn="0" w:lastColumn="0" w:noHBand="0" w:noVBand="0"/>
      </w:tblPr>
      <w:tblGrid>
        <w:gridCol w:w="6092"/>
        <w:gridCol w:w="545"/>
        <w:gridCol w:w="6565"/>
        <w:gridCol w:w="540"/>
      </w:tblGrid>
      <w:tr w:rsidR="001A0AB0" w:rsidRPr="00616987" w14:paraId="7578A7F1" w14:textId="77777777" w:rsidTr="0007344E">
        <w:tc>
          <w:tcPr>
            <w:tcW w:w="6637" w:type="dxa"/>
            <w:gridSpan w:val="2"/>
            <w:tcBorders>
              <w:top w:val="single" w:sz="4" w:space="0" w:color="000000"/>
              <w:left w:val="single" w:sz="4" w:space="0" w:color="000000"/>
              <w:bottom w:val="single" w:sz="4" w:space="0" w:color="000000"/>
              <w:right w:val="single" w:sz="4" w:space="0" w:color="000000"/>
            </w:tcBorders>
          </w:tcPr>
          <w:p w14:paraId="2B7613A3" w14:textId="77777777" w:rsidR="001A0AB0" w:rsidRPr="00616987" w:rsidRDefault="001A0AB0"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7105" w:type="dxa"/>
            <w:gridSpan w:val="2"/>
            <w:tcBorders>
              <w:top w:val="single" w:sz="4" w:space="0" w:color="000000"/>
              <w:left w:val="single" w:sz="4" w:space="0" w:color="000000"/>
              <w:bottom w:val="single" w:sz="4" w:space="0" w:color="000000"/>
              <w:right w:val="single" w:sz="4" w:space="0" w:color="000000"/>
            </w:tcBorders>
          </w:tcPr>
          <w:p w14:paraId="6BDC1759" w14:textId="77777777" w:rsidR="001A0AB0" w:rsidRPr="00616987" w:rsidRDefault="001A0AB0"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07344E" w:rsidRPr="00616987" w14:paraId="57C3E1E6" w14:textId="77777777" w:rsidTr="0007344E">
        <w:trPr>
          <w:trHeight w:val="593"/>
        </w:trPr>
        <w:tc>
          <w:tcPr>
            <w:tcW w:w="6092" w:type="dxa"/>
            <w:tcBorders>
              <w:top w:val="single" w:sz="4" w:space="0" w:color="000000"/>
              <w:left w:val="single" w:sz="4" w:space="0" w:color="000000"/>
              <w:bottom w:val="single" w:sz="4" w:space="0" w:color="000000"/>
              <w:right w:val="single" w:sz="4" w:space="0" w:color="000000"/>
            </w:tcBorders>
          </w:tcPr>
          <w:p w14:paraId="30CFB712" w14:textId="77777777" w:rsidR="0007344E" w:rsidRPr="00616987" w:rsidRDefault="0007344E" w:rsidP="00B97B9F">
            <w:pPr>
              <w:rPr>
                <w:rFonts w:ascii="Arial" w:eastAsia="Times New Roman" w:hAnsi="Arial" w:cs="Arial"/>
                <w:b/>
                <w:strike/>
                <w:sz w:val="20"/>
                <w:szCs w:val="20"/>
              </w:rPr>
            </w:pPr>
            <w:r w:rsidRPr="00616987">
              <w:rPr>
                <w:rFonts w:ascii="Arial" w:eastAsia="Times New Roman" w:hAnsi="Arial" w:cs="Arial"/>
                <w:b/>
                <w:strike/>
                <w:sz w:val="20"/>
                <w:szCs w:val="20"/>
              </w:rPr>
              <w:t>MEDIA DESIGN CONCENTRATION</w:t>
            </w:r>
          </w:p>
          <w:p w14:paraId="2BAF0462"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REQUIRED COURSES 13-15 cr.</w:t>
            </w:r>
          </w:p>
          <w:p w14:paraId="7447EB15" w14:textId="77777777" w:rsidR="0007344E" w:rsidRPr="00616987" w:rsidRDefault="0007344E" w:rsidP="00B97B9F">
            <w:pPr>
              <w:rPr>
                <w:rFonts w:ascii="Arial" w:eastAsia="Times New Roman" w:hAnsi="Arial" w:cs="Arial"/>
                <w:sz w:val="20"/>
                <w:szCs w:val="20"/>
              </w:rPr>
            </w:pPr>
          </w:p>
          <w:p w14:paraId="06126969" w14:textId="77777777" w:rsidR="0007344E" w:rsidRPr="00441E50" w:rsidRDefault="0007344E" w:rsidP="00B97B9F">
            <w:pPr>
              <w:rPr>
                <w:rFonts w:ascii="Arial" w:eastAsia="Times New Roman" w:hAnsi="Arial" w:cs="Arial"/>
                <w:sz w:val="20"/>
                <w:szCs w:val="20"/>
              </w:rPr>
            </w:pPr>
            <w:r w:rsidRPr="00441E50">
              <w:rPr>
                <w:rFonts w:ascii="Arial" w:eastAsia="Times New Roman" w:hAnsi="Arial" w:cs="Arial"/>
                <w:sz w:val="20"/>
                <w:szCs w:val="20"/>
              </w:rPr>
              <w:t>PHYS 1000 The Physical Universe or higher Met as GenEd</w:t>
            </w:r>
          </w:p>
          <w:p w14:paraId="0B62A076" w14:textId="77777777" w:rsidR="0007344E" w:rsidRPr="00616987" w:rsidRDefault="0007344E" w:rsidP="00B97B9F">
            <w:pPr>
              <w:rPr>
                <w:rFonts w:ascii="Arial" w:eastAsia="Times New Roman" w:hAnsi="Arial" w:cs="Arial"/>
                <w:sz w:val="20"/>
                <w:szCs w:val="20"/>
              </w:rPr>
            </w:pPr>
          </w:p>
          <w:p w14:paraId="61B29500" w14:textId="77777777" w:rsidR="0007344E" w:rsidRPr="00616987" w:rsidRDefault="0007344E" w:rsidP="00B97B9F">
            <w:pPr>
              <w:rPr>
                <w:rFonts w:ascii="Arial" w:eastAsia="Times New Roman" w:hAnsi="Arial" w:cs="Arial"/>
                <w:i/>
                <w:sz w:val="20"/>
                <w:szCs w:val="20"/>
              </w:rPr>
            </w:pPr>
            <w:r w:rsidRPr="00616987">
              <w:rPr>
                <w:rFonts w:ascii="Arial" w:eastAsia="Times New Roman" w:hAnsi="Arial" w:cs="Arial"/>
                <w:i/>
                <w:sz w:val="20"/>
                <w:szCs w:val="20"/>
              </w:rPr>
              <w:t>Select five (5) courses from the following list:</w:t>
            </w:r>
          </w:p>
          <w:p w14:paraId="1B0AFB71"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COMD 3508 Introduction to Game Design Concepts </w:t>
            </w:r>
          </w:p>
          <w:p w14:paraId="0F5CDABF"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COMD 3540 2-Dimensional Animation </w:t>
            </w:r>
          </w:p>
          <w:p w14:paraId="784089CE"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COMD 3640 3-Dimensional Animation and Modeling I </w:t>
            </w:r>
          </w:p>
          <w:p w14:paraId="5EF39B6C"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COMD 3740 3-Dimensional Animation and Modeling II </w:t>
            </w:r>
          </w:p>
          <w:p w14:paraId="429E542D"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COMD 4720 Multimedia Design I </w:t>
            </w:r>
          </w:p>
          <w:p w14:paraId="4F10294C"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ARCH 3550 Building Performance Workshop </w:t>
            </w:r>
          </w:p>
          <w:p w14:paraId="3A0D387A"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ARCH 3551 Sustainability: History and Practice </w:t>
            </w:r>
          </w:p>
          <w:p w14:paraId="283C816E"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ENT 1190/ COMD 2320 Introduction to Film and Video Production Design </w:t>
            </w:r>
          </w:p>
          <w:p w14:paraId="343E1C06"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ENT 1250 Lighting Technology </w:t>
            </w:r>
          </w:p>
          <w:p w14:paraId="4DC5DB76"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ENT 1270 Sound Technology I </w:t>
            </w:r>
          </w:p>
          <w:p w14:paraId="3A810A12"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ENT 3390 Sound for Multimedia </w:t>
            </w:r>
          </w:p>
          <w:p w14:paraId="036C23F8"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IND 2313 Industrial Design I </w:t>
            </w:r>
          </w:p>
          <w:p w14:paraId="66AC82E2" w14:textId="77777777" w:rsidR="0007344E" w:rsidRPr="00616987" w:rsidRDefault="0007344E"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MTEC 2210 Media Design </w:t>
            </w:r>
          </w:p>
          <w:p w14:paraId="0326153C"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MTEC 3125 Nonlinear Narrative </w:t>
            </w:r>
          </w:p>
          <w:p w14:paraId="67095F4F"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 xml:space="preserve">MTEC 3160 Performance Design </w:t>
            </w:r>
          </w:p>
          <w:p w14:paraId="6D9A4299" w14:textId="77777777" w:rsidR="0007344E" w:rsidRPr="00616987" w:rsidRDefault="0007344E"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MTEC 3175 Ecological Design </w:t>
            </w:r>
          </w:p>
          <w:p w14:paraId="51F9E3D0" w14:textId="77777777" w:rsidR="0007344E" w:rsidRPr="00616987" w:rsidRDefault="0007344E" w:rsidP="00B97B9F">
            <w:pPr>
              <w:rPr>
                <w:rFonts w:ascii="Arial" w:eastAsia="Times New Roman" w:hAnsi="Arial" w:cs="Arial"/>
                <w:strike/>
                <w:sz w:val="20"/>
                <w:szCs w:val="20"/>
              </w:rPr>
            </w:pPr>
            <w:r w:rsidRPr="00616987">
              <w:rPr>
                <w:rFonts w:ascii="Arial" w:eastAsia="Times New Roman" w:hAnsi="Arial" w:cs="Arial"/>
                <w:strike/>
                <w:sz w:val="20"/>
                <w:szCs w:val="20"/>
              </w:rPr>
              <w:t>MTEC 3230 Introduction to Interactive</w:t>
            </w:r>
          </w:p>
          <w:p w14:paraId="7AA582B1"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trike/>
                <w:sz w:val="20"/>
                <w:szCs w:val="20"/>
              </w:rPr>
              <w:t>3D Environments Programming</w:t>
            </w:r>
            <w:r w:rsidRPr="00616987">
              <w:rPr>
                <w:rFonts w:ascii="Arial" w:eastAsia="Times New Roman" w:hAnsi="Arial" w:cs="Arial"/>
                <w:sz w:val="20"/>
                <w:szCs w:val="20"/>
              </w:rPr>
              <w:t xml:space="preserve"> </w:t>
            </w:r>
          </w:p>
          <w:p w14:paraId="3A93C23A" w14:textId="52B0A29A" w:rsidR="0007344E" w:rsidRPr="00F2213F" w:rsidRDefault="0007344E" w:rsidP="00B97B9F">
            <w:pPr>
              <w:rPr>
                <w:rFonts w:ascii="Arial" w:eastAsia="Times New Roman" w:hAnsi="Arial" w:cs="Arial"/>
                <w:sz w:val="20"/>
                <w:szCs w:val="20"/>
              </w:rPr>
            </w:pPr>
            <w:r w:rsidRPr="00F2213F">
              <w:rPr>
                <w:rFonts w:ascii="Arial" w:eastAsia="Times New Roman" w:hAnsi="Arial" w:cs="Arial"/>
                <w:sz w:val="20"/>
                <w:szCs w:val="20"/>
              </w:rPr>
              <w:t xml:space="preserve">MTEC 3240 </w:t>
            </w:r>
            <w:r w:rsidR="00F2213F">
              <w:rPr>
                <w:rFonts w:ascii="Arial" w:eastAsia="Times New Roman" w:hAnsi="Arial" w:cs="Arial"/>
                <w:sz w:val="20"/>
                <w:szCs w:val="20"/>
              </w:rPr>
              <w:t>Data Sonification and Visualization</w:t>
            </w:r>
            <w:r w:rsidRPr="00F2213F">
              <w:rPr>
                <w:rFonts w:ascii="Arial" w:eastAsia="Times New Roman" w:hAnsi="Arial" w:cs="Arial"/>
                <w:sz w:val="20"/>
                <w:szCs w:val="20"/>
              </w:rPr>
              <w:t xml:space="preserve"> </w:t>
            </w:r>
          </w:p>
          <w:p w14:paraId="518F03B6" w14:textId="77777777" w:rsidR="0007344E" w:rsidRPr="00616987" w:rsidRDefault="0007344E" w:rsidP="00B97B9F">
            <w:pPr>
              <w:rPr>
                <w:rFonts w:ascii="Arial" w:eastAsia="Times New Roman" w:hAnsi="Arial" w:cs="Arial"/>
                <w:sz w:val="20"/>
                <w:szCs w:val="20"/>
              </w:rPr>
            </w:pPr>
          </w:p>
          <w:p w14:paraId="768E3262"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Other Degree-Specific Elective Courses 9-11</w:t>
            </w:r>
          </w:p>
        </w:tc>
        <w:tc>
          <w:tcPr>
            <w:tcW w:w="545" w:type="dxa"/>
            <w:tcBorders>
              <w:top w:val="single" w:sz="4" w:space="0" w:color="000000"/>
              <w:left w:val="single" w:sz="4" w:space="0" w:color="000000"/>
              <w:bottom w:val="single" w:sz="4" w:space="0" w:color="000000"/>
              <w:right w:val="single" w:sz="4" w:space="0" w:color="000000"/>
            </w:tcBorders>
          </w:tcPr>
          <w:p w14:paraId="482FCE91"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6D1458FB" w14:textId="77777777" w:rsidR="0007344E" w:rsidRPr="00616987" w:rsidRDefault="0007344E" w:rsidP="00B97B9F">
            <w:pPr>
              <w:widowControl w:val="0"/>
              <w:autoSpaceDE w:val="0"/>
              <w:rPr>
                <w:rFonts w:ascii="Arial" w:hAnsi="Arial" w:cs="Arial"/>
                <w:iCs/>
                <w:sz w:val="20"/>
                <w:szCs w:val="20"/>
                <w:lang w:bidi="en-US"/>
              </w:rPr>
            </w:pPr>
          </w:p>
          <w:p w14:paraId="40A679E3" w14:textId="77777777" w:rsidR="0007344E" w:rsidRPr="00616987" w:rsidRDefault="0007344E" w:rsidP="00B97B9F">
            <w:pPr>
              <w:widowControl w:val="0"/>
              <w:autoSpaceDE w:val="0"/>
              <w:rPr>
                <w:rFonts w:ascii="Arial" w:hAnsi="Arial" w:cs="Arial"/>
                <w:iCs/>
                <w:sz w:val="20"/>
                <w:szCs w:val="20"/>
                <w:lang w:bidi="en-US"/>
              </w:rPr>
            </w:pPr>
          </w:p>
          <w:p w14:paraId="4D9ED819" w14:textId="77777777" w:rsidR="0007344E" w:rsidRPr="00616987" w:rsidRDefault="0007344E" w:rsidP="00B97B9F">
            <w:pPr>
              <w:widowControl w:val="0"/>
              <w:autoSpaceDE w:val="0"/>
              <w:rPr>
                <w:rFonts w:ascii="Arial" w:hAnsi="Arial" w:cs="Arial"/>
                <w:iCs/>
                <w:sz w:val="20"/>
                <w:szCs w:val="20"/>
                <w:lang w:bidi="en-US"/>
              </w:rPr>
            </w:pPr>
          </w:p>
          <w:p w14:paraId="61D520BB" w14:textId="77777777" w:rsidR="0007344E" w:rsidRPr="00616987" w:rsidRDefault="0007344E" w:rsidP="00B97B9F">
            <w:pPr>
              <w:widowControl w:val="0"/>
              <w:autoSpaceDE w:val="0"/>
              <w:rPr>
                <w:rFonts w:ascii="Arial" w:hAnsi="Arial" w:cs="Arial"/>
                <w:iCs/>
                <w:sz w:val="20"/>
                <w:szCs w:val="20"/>
                <w:lang w:bidi="en-US"/>
              </w:rPr>
            </w:pPr>
          </w:p>
          <w:p w14:paraId="4855841E" w14:textId="77777777" w:rsidR="0007344E" w:rsidRPr="00616987" w:rsidRDefault="0007344E" w:rsidP="00B97B9F">
            <w:pPr>
              <w:widowControl w:val="0"/>
              <w:autoSpaceDE w:val="0"/>
              <w:rPr>
                <w:rFonts w:ascii="Arial" w:hAnsi="Arial" w:cs="Arial"/>
                <w:iCs/>
                <w:sz w:val="20"/>
                <w:szCs w:val="20"/>
                <w:lang w:bidi="en-US"/>
              </w:rPr>
            </w:pPr>
          </w:p>
          <w:p w14:paraId="13BA591B"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EF90AF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6327963A"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0BB14E7"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41D8FA0"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D1BBF53"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C879C1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97C2B1D" w14:textId="77777777" w:rsidR="0007344E" w:rsidRPr="00616987" w:rsidRDefault="0007344E" w:rsidP="00B97B9F">
            <w:pPr>
              <w:widowControl w:val="0"/>
              <w:autoSpaceDE w:val="0"/>
              <w:rPr>
                <w:rFonts w:ascii="Arial" w:hAnsi="Arial" w:cs="Arial"/>
                <w:iCs/>
                <w:sz w:val="20"/>
                <w:szCs w:val="20"/>
                <w:lang w:bidi="en-US"/>
              </w:rPr>
            </w:pPr>
          </w:p>
          <w:p w14:paraId="7B8E9FF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99CD6C6"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0E83B62"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83ABCB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066DFCC"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75A46B33"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FB1786A"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6656223"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A729435"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8AC97A3" w14:textId="77777777" w:rsidR="0007344E" w:rsidRPr="00616987" w:rsidRDefault="0007344E" w:rsidP="00B97B9F">
            <w:pPr>
              <w:widowControl w:val="0"/>
              <w:autoSpaceDE w:val="0"/>
              <w:rPr>
                <w:rFonts w:ascii="Arial" w:hAnsi="Arial" w:cs="Arial"/>
                <w:iCs/>
                <w:sz w:val="20"/>
                <w:szCs w:val="20"/>
                <w:lang w:bidi="en-US"/>
              </w:rPr>
            </w:pPr>
          </w:p>
          <w:p w14:paraId="00420EA7"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138C642"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c>
          <w:tcPr>
            <w:tcW w:w="6565" w:type="dxa"/>
            <w:tcBorders>
              <w:top w:val="single" w:sz="4" w:space="0" w:color="000000"/>
              <w:left w:val="single" w:sz="4" w:space="0" w:color="000000"/>
              <w:bottom w:val="single" w:sz="4" w:space="0" w:color="000000"/>
              <w:right w:val="single" w:sz="4" w:space="0" w:color="000000"/>
            </w:tcBorders>
          </w:tcPr>
          <w:p w14:paraId="7A1A7E2F" w14:textId="77777777" w:rsidR="0007344E" w:rsidRPr="00616987" w:rsidRDefault="0007344E" w:rsidP="00B97B9F">
            <w:pPr>
              <w:rPr>
                <w:rFonts w:ascii="Arial" w:eastAsia="Times New Roman" w:hAnsi="Arial" w:cs="Arial"/>
                <w:b/>
                <w:sz w:val="20"/>
                <w:szCs w:val="20"/>
                <w:u w:val="single"/>
              </w:rPr>
            </w:pPr>
            <w:r w:rsidRPr="00616987">
              <w:rPr>
                <w:rFonts w:ascii="Arial" w:eastAsia="Times New Roman" w:hAnsi="Arial" w:cs="Arial"/>
                <w:b/>
                <w:sz w:val="20"/>
                <w:szCs w:val="20"/>
                <w:u w:val="single"/>
              </w:rPr>
              <w:t>GAME DESIGN AND INTERACTIVE MEDIA CONCENTRATION</w:t>
            </w:r>
          </w:p>
          <w:p w14:paraId="6567BFBA"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REQUIRED COURSES 13-15 cr.</w:t>
            </w:r>
          </w:p>
          <w:p w14:paraId="58334252" w14:textId="77777777" w:rsidR="0007344E" w:rsidRPr="00616987" w:rsidRDefault="0007344E" w:rsidP="00B97B9F">
            <w:pPr>
              <w:rPr>
                <w:rFonts w:ascii="Arial" w:eastAsia="Times New Roman" w:hAnsi="Arial" w:cs="Arial"/>
                <w:sz w:val="20"/>
                <w:szCs w:val="20"/>
              </w:rPr>
            </w:pPr>
          </w:p>
          <w:p w14:paraId="0873ACFF" w14:textId="13A9AC49" w:rsidR="0007344E" w:rsidRPr="00616987" w:rsidRDefault="00441E50" w:rsidP="00B97B9F">
            <w:pPr>
              <w:rPr>
                <w:rFonts w:ascii="Arial" w:eastAsia="Times New Roman" w:hAnsi="Arial" w:cs="Arial"/>
                <w:sz w:val="20"/>
                <w:szCs w:val="20"/>
              </w:rPr>
            </w:pPr>
            <w:r w:rsidRPr="00441E50">
              <w:rPr>
                <w:rFonts w:ascii="Arial" w:eastAsia="Times New Roman" w:hAnsi="Arial" w:cs="Arial"/>
                <w:sz w:val="20"/>
                <w:szCs w:val="20"/>
              </w:rPr>
              <w:t xml:space="preserve">PHYS 1000 The Physical </w:t>
            </w:r>
            <w:r>
              <w:rPr>
                <w:rFonts w:ascii="Arial" w:eastAsia="Times New Roman" w:hAnsi="Arial" w:cs="Arial"/>
                <w:sz w:val="20"/>
                <w:szCs w:val="20"/>
              </w:rPr>
              <w:t>Universe or higher Met as GenEd</w:t>
            </w:r>
          </w:p>
          <w:p w14:paraId="1E57C91A" w14:textId="77777777" w:rsidR="00620D0B" w:rsidRPr="00616987" w:rsidRDefault="00620D0B" w:rsidP="00B97B9F">
            <w:pPr>
              <w:rPr>
                <w:rFonts w:ascii="Arial" w:eastAsia="Times New Roman" w:hAnsi="Arial" w:cs="Arial"/>
                <w:sz w:val="20"/>
                <w:szCs w:val="20"/>
              </w:rPr>
            </w:pPr>
          </w:p>
          <w:p w14:paraId="58C05840" w14:textId="77777777" w:rsidR="0007344E" w:rsidRPr="00616987" w:rsidRDefault="0007344E" w:rsidP="00B97B9F">
            <w:pPr>
              <w:rPr>
                <w:rFonts w:ascii="Arial" w:eastAsia="Times New Roman" w:hAnsi="Arial" w:cs="Arial"/>
                <w:i/>
                <w:sz w:val="20"/>
                <w:szCs w:val="20"/>
              </w:rPr>
            </w:pPr>
            <w:r w:rsidRPr="00616987">
              <w:rPr>
                <w:rFonts w:ascii="Arial" w:eastAsia="Times New Roman" w:hAnsi="Arial" w:cs="Arial"/>
                <w:i/>
                <w:sz w:val="20"/>
                <w:szCs w:val="20"/>
              </w:rPr>
              <w:t>Select five (5) courses from the following list:</w:t>
            </w:r>
          </w:p>
          <w:p w14:paraId="66067021"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COMD 3508 Introd</w:t>
            </w:r>
            <w:r w:rsidR="00CC343B" w:rsidRPr="00616987">
              <w:rPr>
                <w:rFonts w:ascii="Arial" w:eastAsia="Times New Roman" w:hAnsi="Arial" w:cs="Arial"/>
                <w:sz w:val="20"/>
                <w:szCs w:val="20"/>
              </w:rPr>
              <w:t xml:space="preserve">uction to Game Design Concepts </w:t>
            </w:r>
          </w:p>
          <w:p w14:paraId="20089CDF"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COM</w:t>
            </w:r>
            <w:r w:rsidR="00CC343B" w:rsidRPr="00616987">
              <w:rPr>
                <w:rFonts w:ascii="Arial" w:eastAsia="Times New Roman" w:hAnsi="Arial" w:cs="Arial"/>
                <w:sz w:val="20"/>
                <w:szCs w:val="20"/>
              </w:rPr>
              <w:t xml:space="preserve">D 3540 2-Dimensional Animation </w:t>
            </w:r>
          </w:p>
          <w:p w14:paraId="0576ECA9"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COMD 3640 3-Dimens</w:t>
            </w:r>
            <w:r w:rsidR="00CC343B" w:rsidRPr="00616987">
              <w:rPr>
                <w:rFonts w:ascii="Arial" w:eastAsia="Times New Roman" w:hAnsi="Arial" w:cs="Arial"/>
                <w:sz w:val="20"/>
                <w:szCs w:val="20"/>
              </w:rPr>
              <w:t xml:space="preserve">ional Animation and Modeling I </w:t>
            </w:r>
          </w:p>
          <w:p w14:paraId="3E61B41C"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COMD 3740 3-Dimensi</w:t>
            </w:r>
            <w:r w:rsidR="00CC343B" w:rsidRPr="00616987">
              <w:rPr>
                <w:rFonts w:ascii="Arial" w:eastAsia="Times New Roman" w:hAnsi="Arial" w:cs="Arial"/>
                <w:sz w:val="20"/>
                <w:szCs w:val="20"/>
              </w:rPr>
              <w:t xml:space="preserve">onal Animation and Modeling II </w:t>
            </w:r>
          </w:p>
          <w:p w14:paraId="45477029"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COMD 4720 Multimedia Design I </w:t>
            </w:r>
          </w:p>
          <w:p w14:paraId="60A6B480"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ARCH 3550</w:t>
            </w:r>
            <w:r w:rsidR="00CC343B" w:rsidRPr="00616987">
              <w:rPr>
                <w:rFonts w:ascii="Arial" w:eastAsia="Times New Roman" w:hAnsi="Arial" w:cs="Arial"/>
                <w:sz w:val="20"/>
                <w:szCs w:val="20"/>
              </w:rPr>
              <w:t xml:space="preserve"> Building Performance Workshop </w:t>
            </w:r>
          </w:p>
          <w:p w14:paraId="76678A02"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ARCH 3551 Sustai</w:t>
            </w:r>
            <w:r w:rsidR="00CC343B" w:rsidRPr="00616987">
              <w:rPr>
                <w:rFonts w:ascii="Arial" w:eastAsia="Times New Roman" w:hAnsi="Arial" w:cs="Arial"/>
                <w:sz w:val="20"/>
                <w:szCs w:val="20"/>
              </w:rPr>
              <w:t xml:space="preserve">nability: History and Practice </w:t>
            </w:r>
          </w:p>
          <w:p w14:paraId="7D266410"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ENT 1190/ COMD 2320 Introduction to Fi</w:t>
            </w:r>
            <w:r w:rsidR="00CC343B" w:rsidRPr="00616987">
              <w:rPr>
                <w:rFonts w:ascii="Arial" w:eastAsia="Times New Roman" w:hAnsi="Arial" w:cs="Arial"/>
                <w:sz w:val="20"/>
                <w:szCs w:val="20"/>
              </w:rPr>
              <w:t xml:space="preserve">lm and Video Production Design </w:t>
            </w:r>
          </w:p>
          <w:p w14:paraId="44D9A509"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ENT 1250 Lighting Technology </w:t>
            </w:r>
          </w:p>
          <w:p w14:paraId="6C9D2169"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ENT 1270 Sound Technology I </w:t>
            </w:r>
          </w:p>
          <w:p w14:paraId="63179C7F"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ENT 3390 Sound for Multimedia 3</w:t>
            </w:r>
          </w:p>
          <w:p w14:paraId="1BDBAEF2"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IND 2313 Industrial Design I </w:t>
            </w:r>
          </w:p>
          <w:p w14:paraId="55D34896" w14:textId="77777777" w:rsidR="0007344E" w:rsidRPr="00616987" w:rsidRDefault="0007344E"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2210 Game De</w:t>
            </w:r>
            <w:r w:rsidR="00CC343B" w:rsidRPr="00616987">
              <w:rPr>
                <w:rFonts w:ascii="Arial" w:eastAsia="Times New Roman" w:hAnsi="Arial" w:cs="Arial"/>
                <w:sz w:val="20"/>
                <w:szCs w:val="20"/>
                <w:u w:val="single"/>
              </w:rPr>
              <w:t xml:space="preserve">sign and Interactive Media </w:t>
            </w:r>
          </w:p>
          <w:p w14:paraId="2594980E"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MTEC 3125 Nonlinear Narrative </w:t>
            </w:r>
          </w:p>
          <w:p w14:paraId="509A2AB3" w14:textId="77777777" w:rsidR="0007344E" w:rsidRPr="00616987" w:rsidRDefault="00CC343B" w:rsidP="00B97B9F">
            <w:pPr>
              <w:rPr>
                <w:rFonts w:ascii="Arial" w:eastAsia="Times New Roman" w:hAnsi="Arial" w:cs="Arial"/>
                <w:sz w:val="20"/>
                <w:szCs w:val="20"/>
              </w:rPr>
            </w:pPr>
            <w:r w:rsidRPr="00616987">
              <w:rPr>
                <w:rFonts w:ascii="Arial" w:eastAsia="Times New Roman" w:hAnsi="Arial" w:cs="Arial"/>
                <w:sz w:val="20"/>
                <w:szCs w:val="20"/>
              </w:rPr>
              <w:t xml:space="preserve">MTEC 3160 Performance Design </w:t>
            </w:r>
          </w:p>
          <w:p w14:paraId="4564F828" w14:textId="77777777" w:rsidR="0007344E" w:rsidRPr="00616987" w:rsidRDefault="0007344E"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3175 Experiment</w:t>
            </w:r>
            <w:r w:rsidR="00CC343B" w:rsidRPr="00616987">
              <w:rPr>
                <w:rFonts w:ascii="Arial" w:eastAsia="Times New Roman" w:hAnsi="Arial" w:cs="Arial"/>
                <w:sz w:val="20"/>
                <w:szCs w:val="20"/>
                <w:u w:val="single"/>
              </w:rPr>
              <w:t>al Game Design and Development</w:t>
            </w:r>
          </w:p>
          <w:p w14:paraId="4D90FC49" w14:textId="77777777" w:rsidR="0007344E" w:rsidRPr="00616987" w:rsidRDefault="0007344E" w:rsidP="00B97B9F">
            <w:pPr>
              <w:rPr>
                <w:rFonts w:ascii="Arial" w:eastAsia="Times New Roman" w:hAnsi="Arial" w:cs="Arial"/>
                <w:sz w:val="20"/>
                <w:szCs w:val="20"/>
                <w:u w:val="single"/>
              </w:rPr>
            </w:pPr>
            <w:r w:rsidRPr="00616987">
              <w:rPr>
                <w:rFonts w:ascii="Arial" w:eastAsia="Times New Roman" w:hAnsi="Arial" w:cs="Arial"/>
                <w:sz w:val="20"/>
                <w:szCs w:val="20"/>
                <w:u w:val="single"/>
              </w:rPr>
              <w:t>MTEC 3230 Mixe</w:t>
            </w:r>
            <w:r w:rsidR="00CC343B" w:rsidRPr="00616987">
              <w:rPr>
                <w:rFonts w:ascii="Arial" w:eastAsia="Times New Roman" w:hAnsi="Arial" w:cs="Arial"/>
                <w:sz w:val="20"/>
                <w:szCs w:val="20"/>
                <w:u w:val="single"/>
              </w:rPr>
              <w:t>d Reality for Immersive Worlds</w:t>
            </w:r>
          </w:p>
          <w:p w14:paraId="4E2B499F" w14:textId="77777777" w:rsidR="0007344E" w:rsidRPr="00616987" w:rsidRDefault="0007344E" w:rsidP="00B97B9F">
            <w:pPr>
              <w:rPr>
                <w:rFonts w:ascii="Arial" w:eastAsia="Times New Roman" w:hAnsi="Arial" w:cs="Arial"/>
                <w:sz w:val="20"/>
                <w:szCs w:val="20"/>
              </w:rPr>
            </w:pPr>
          </w:p>
          <w:p w14:paraId="6DB42F14" w14:textId="77777777" w:rsidR="0007344E" w:rsidRPr="00F2213F" w:rsidRDefault="0007344E" w:rsidP="00B97B9F">
            <w:pPr>
              <w:rPr>
                <w:rFonts w:ascii="Arial" w:eastAsia="Times New Roman" w:hAnsi="Arial" w:cs="Arial"/>
                <w:sz w:val="20"/>
                <w:szCs w:val="20"/>
              </w:rPr>
            </w:pPr>
            <w:r w:rsidRPr="00F2213F">
              <w:rPr>
                <w:rFonts w:ascii="Arial" w:eastAsia="Times New Roman" w:hAnsi="Arial" w:cs="Arial"/>
                <w:sz w:val="20"/>
                <w:szCs w:val="20"/>
              </w:rPr>
              <w:t xml:space="preserve">MTEC 3240 Data </w:t>
            </w:r>
            <w:r w:rsidR="00CC343B" w:rsidRPr="00F2213F">
              <w:rPr>
                <w:rFonts w:ascii="Arial" w:eastAsia="Times New Roman" w:hAnsi="Arial" w:cs="Arial"/>
                <w:sz w:val="20"/>
                <w:szCs w:val="20"/>
              </w:rPr>
              <w:t xml:space="preserve">Sonification and Visualization </w:t>
            </w:r>
          </w:p>
          <w:p w14:paraId="347EF5B2" w14:textId="77777777" w:rsidR="0007344E" w:rsidRPr="00616987" w:rsidRDefault="0007344E" w:rsidP="00B97B9F">
            <w:pPr>
              <w:rPr>
                <w:rFonts w:ascii="Arial" w:eastAsia="Times New Roman" w:hAnsi="Arial" w:cs="Arial"/>
                <w:sz w:val="20"/>
                <w:szCs w:val="20"/>
              </w:rPr>
            </w:pPr>
          </w:p>
          <w:p w14:paraId="05A48901" w14:textId="77777777" w:rsidR="0007344E" w:rsidRPr="00616987" w:rsidRDefault="0007344E" w:rsidP="00B97B9F">
            <w:pPr>
              <w:rPr>
                <w:rFonts w:ascii="Arial" w:eastAsia="Times New Roman" w:hAnsi="Arial" w:cs="Arial"/>
                <w:sz w:val="20"/>
                <w:szCs w:val="20"/>
              </w:rPr>
            </w:pPr>
            <w:r w:rsidRPr="00616987">
              <w:rPr>
                <w:rFonts w:ascii="Arial" w:eastAsia="Times New Roman" w:hAnsi="Arial" w:cs="Arial"/>
                <w:sz w:val="20"/>
                <w:szCs w:val="20"/>
              </w:rPr>
              <w:t>Other Degree-Specific Elective Courses 9-11</w:t>
            </w:r>
          </w:p>
        </w:tc>
        <w:tc>
          <w:tcPr>
            <w:tcW w:w="540" w:type="dxa"/>
            <w:tcBorders>
              <w:top w:val="single" w:sz="4" w:space="0" w:color="000000"/>
              <w:left w:val="single" w:sz="4" w:space="0" w:color="000000"/>
              <w:bottom w:val="single" w:sz="4" w:space="0" w:color="000000"/>
              <w:right w:val="single" w:sz="4" w:space="0" w:color="000000"/>
            </w:tcBorders>
          </w:tcPr>
          <w:p w14:paraId="1428AEF4"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77CC73F8" w14:textId="77777777" w:rsidR="0007344E" w:rsidRPr="00616987" w:rsidRDefault="0007344E" w:rsidP="00B97B9F">
            <w:pPr>
              <w:widowControl w:val="0"/>
              <w:autoSpaceDE w:val="0"/>
              <w:rPr>
                <w:rFonts w:ascii="Arial" w:hAnsi="Arial" w:cs="Arial"/>
                <w:iCs/>
                <w:sz w:val="20"/>
                <w:szCs w:val="20"/>
                <w:lang w:bidi="en-US"/>
              </w:rPr>
            </w:pPr>
          </w:p>
          <w:p w14:paraId="7989ED2C" w14:textId="77777777" w:rsidR="0007344E" w:rsidRPr="00616987" w:rsidRDefault="0007344E" w:rsidP="00B97B9F">
            <w:pPr>
              <w:widowControl w:val="0"/>
              <w:autoSpaceDE w:val="0"/>
              <w:rPr>
                <w:rFonts w:ascii="Arial" w:hAnsi="Arial" w:cs="Arial"/>
                <w:iCs/>
                <w:sz w:val="20"/>
                <w:szCs w:val="20"/>
                <w:lang w:bidi="en-US"/>
              </w:rPr>
            </w:pPr>
          </w:p>
          <w:p w14:paraId="3B5CA965" w14:textId="77777777" w:rsidR="0007344E" w:rsidRPr="00616987" w:rsidRDefault="0007344E" w:rsidP="00B97B9F">
            <w:pPr>
              <w:widowControl w:val="0"/>
              <w:autoSpaceDE w:val="0"/>
              <w:rPr>
                <w:rFonts w:ascii="Arial" w:hAnsi="Arial" w:cs="Arial"/>
                <w:iCs/>
                <w:sz w:val="20"/>
                <w:szCs w:val="20"/>
                <w:lang w:bidi="en-US"/>
              </w:rPr>
            </w:pPr>
          </w:p>
          <w:p w14:paraId="6CDB5DA2" w14:textId="77777777" w:rsidR="0007344E" w:rsidRPr="00616987" w:rsidRDefault="0007344E" w:rsidP="00B97B9F">
            <w:pPr>
              <w:widowControl w:val="0"/>
              <w:autoSpaceDE w:val="0"/>
              <w:rPr>
                <w:rFonts w:ascii="Arial" w:hAnsi="Arial" w:cs="Arial"/>
                <w:iCs/>
                <w:sz w:val="20"/>
                <w:szCs w:val="20"/>
                <w:lang w:bidi="en-US"/>
              </w:rPr>
            </w:pPr>
          </w:p>
          <w:p w14:paraId="36A3F6CE" w14:textId="77777777" w:rsidR="0007344E" w:rsidRPr="00616987" w:rsidRDefault="0007344E" w:rsidP="00B97B9F">
            <w:pPr>
              <w:widowControl w:val="0"/>
              <w:autoSpaceDE w:val="0"/>
              <w:rPr>
                <w:rFonts w:ascii="Arial" w:hAnsi="Arial" w:cs="Arial"/>
                <w:iCs/>
                <w:sz w:val="20"/>
                <w:szCs w:val="20"/>
                <w:lang w:bidi="en-US"/>
              </w:rPr>
            </w:pPr>
          </w:p>
          <w:p w14:paraId="4B40067D"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245D873"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7C8DBB52"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4582941"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533952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6EED523"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37367DF"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D64ACC8" w14:textId="77777777" w:rsidR="0007344E" w:rsidRPr="00616987" w:rsidRDefault="0007344E" w:rsidP="00B97B9F">
            <w:pPr>
              <w:widowControl w:val="0"/>
              <w:autoSpaceDE w:val="0"/>
              <w:rPr>
                <w:rFonts w:ascii="Arial" w:hAnsi="Arial" w:cs="Arial"/>
                <w:iCs/>
                <w:sz w:val="20"/>
                <w:szCs w:val="20"/>
                <w:lang w:bidi="en-US"/>
              </w:rPr>
            </w:pPr>
          </w:p>
          <w:p w14:paraId="6A45352B"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C159B84"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3FC228B"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AC6179F"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C850287"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15BEF81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A407EB8"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74A360D"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5088F6C"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473286E"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0E2EA17" w14:textId="77777777" w:rsidR="0007344E" w:rsidRPr="00616987" w:rsidRDefault="0007344E" w:rsidP="00B97B9F">
            <w:pPr>
              <w:widowControl w:val="0"/>
              <w:autoSpaceDE w:val="0"/>
              <w:rPr>
                <w:rFonts w:ascii="Arial" w:hAnsi="Arial" w:cs="Arial"/>
                <w:iCs/>
                <w:sz w:val="20"/>
                <w:szCs w:val="20"/>
                <w:lang w:bidi="en-US"/>
              </w:rPr>
            </w:pPr>
          </w:p>
          <w:p w14:paraId="0C3B3DF0" w14:textId="77777777" w:rsidR="0007344E" w:rsidRPr="00616987" w:rsidRDefault="0007344E"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r>
    </w:tbl>
    <w:p w14:paraId="10BE19DC" w14:textId="77777777" w:rsidR="00AF421D" w:rsidRPr="00616987" w:rsidRDefault="00C32A44" w:rsidP="00B97B9F">
      <w:pPr>
        <w:rPr>
          <w:rFonts w:ascii="Arial" w:hAnsi="Arial" w:cs="Arial"/>
          <w:b/>
          <w:sz w:val="20"/>
          <w:szCs w:val="20"/>
        </w:rPr>
      </w:pPr>
      <w:r w:rsidRPr="00616987">
        <w:rPr>
          <w:rFonts w:ascii="Arial" w:hAnsi="Arial" w:cs="Arial"/>
          <w:b/>
          <w:sz w:val="20"/>
          <w:szCs w:val="20"/>
        </w:rPr>
        <w:t xml:space="preserve">Rationale: </w:t>
      </w:r>
      <w:r w:rsidRPr="00616987">
        <w:rPr>
          <w:rFonts w:ascii="Arial" w:hAnsi="Arial" w:cs="Arial"/>
          <w:sz w:val="20"/>
          <w:szCs w:val="20"/>
        </w:rPr>
        <w:t>This reflects the courses who</w:t>
      </w:r>
      <w:r w:rsidR="001335BA" w:rsidRPr="00616987">
        <w:rPr>
          <w:rFonts w:ascii="Arial" w:hAnsi="Arial" w:cs="Arial"/>
          <w:sz w:val="20"/>
          <w:szCs w:val="20"/>
        </w:rPr>
        <w:t>se</w:t>
      </w:r>
      <w:r w:rsidRPr="00616987">
        <w:rPr>
          <w:rFonts w:ascii="Arial" w:hAnsi="Arial" w:cs="Arial"/>
          <w:sz w:val="20"/>
          <w:szCs w:val="20"/>
        </w:rPr>
        <w:t xml:space="preserve"> names have been changed for the Game Design and Interactive Media </w:t>
      </w:r>
      <w:r w:rsidR="005727C1" w:rsidRPr="00616987">
        <w:rPr>
          <w:rFonts w:ascii="Arial" w:hAnsi="Arial" w:cs="Arial"/>
          <w:sz w:val="20"/>
          <w:szCs w:val="20"/>
        </w:rPr>
        <w:t>concentration.</w:t>
      </w:r>
    </w:p>
    <w:p w14:paraId="67F2D693" w14:textId="77777777" w:rsidR="001A0AB0" w:rsidRPr="00616987" w:rsidRDefault="001A0AB0" w:rsidP="00B97B9F">
      <w:pPr>
        <w:rPr>
          <w:rFonts w:ascii="Arial" w:hAnsi="Arial" w:cs="Arial"/>
          <w:b/>
          <w:i/>
          <w:sz w:val="22"/>
          <w:szCs w:val="22"/>
        </w:rPr>
      </w:pPr>
    </w:p>
    <w:p w14:paraId="6A1EB472" w14:textId="77777777" w:rsidR="001A0AB0" w:rsidRPr="00616987" w:rsidRDefault="001A0AB0" w:rsidP="00B97B9F">
      <w:pPr>
        <w:rPr>
          <w:rFonts w:ascii="Arial" w:hAnsi="Arial" w:cs="Arial"/>
          <w:b/>
          <w:i/>
          <w:sz w:val="22"/>
          <w:szCs w:val="22"/>
        </w:rPr>
      </w:pPr>
    </w:p>
    <w:p w14:paraId="36FD5A99" w14:textId="77777777" w:rsidR="00C81434" w:rsidRPr="00616987" w:rsidRDefault="00C81434" w:rsidP="00B97B9F">
      <w:pPr>
        <w:rPr>
          <w:rFonts w:ascii="Arial" w:hAnsi="Arial" w:cs="Arial"/>
          <w:b/>
          <w:bCs/>
          <w:sz w:val="20"/>
          <w:szCs w:val="20"/>
        </w:rPr>
      </w:pPr>
      <w:r w:rsidRPr="00616987">
        <w:rPr>
          <w:rFonts w:ascii="Arial" w:hAnsi="Arial" w:cs="Arial"/>
          <w:b/>
          <w:bCs/>
          <w:sz w:val="20"/>
          <w:szCs w:val="20"/>
        </w:rPr>
        <w:br w:type="page"/>
      </w:r>
    </w:p>
    <w:p w14:paraId="3089699D" w14:textId="77777777" w:rsidR="00A757F5" w:rsidRPr="00616987" w:rsidRDefault="00A757F5" w:rsidP="00B97B9F">
      <w:pPr>
        <w:autoSpaceDE w:val="0"/>
        <w:autoSpaceDN w:val="0"/>
        <w:adjustRightInd w:val="0"/>
        <w:rPr>
          <w:rFonts w:ascii="Arial" w:hAnsi="Arial" w:cs="Arial"/>
          <w:b/>
          <w:bCs/>
          <w:sz w:val="20"/>
          <w:szCs w:val="20"/>
        </w:rPr>
      </w:pPr>
    </w:p>
    <w:tbl>
      <w:tblPr>
        <w:tblW w:w="13742" w:type="dxa"/>
        <w:tblInd w:w="108" w:type="dxa"/>
        <w:tblLayout w:type="fixed"/>
        <w:tblLook w:val="0000" w:firstRow="0" w:lastRow="0" w:firstColumn="0" w:lastColumn="0" w:noHBand="0" w:noVBand="0"/>
      </w:tblPr>
      <w:tblGrid>
        <w:gridCol w:w="6182"/>
        <w:gridCol w:w="455"/>
        <w:gridCol w:w="6557"/>
        <w:gridCol w:w="548"/>
      </w:tblGrid>
      <w:tr w:rsidR="00A757F5" w:rsidRPr="00616987" w14:paraId="1BD6DFEE" w14:textId="77777777" w:rsidTr="00A52150">
        <w:tc>
          <w:tcPr>
            <w:tcW w:w="6637" w:type="dxa"/>
            <w:gridSpan w:val="2"/>
            <w:tcBorders>
              <w:top w:val="single" w:sz="4" w:space="0" w:color="000000"/>
              <w:left w:val="single" w:sz="4" w:space="0" w:color="000000"/>
              <w:bottom w:val="single" w:sz="4" w:space="0" w:color="000000"/>
              <w:right w:val="single" w:sz="4" w:space="0" w:color="000000"/>
            </w:tcBorders>
          </w:tcPr>
          <w:p w14:paraId="22A57132" w14:textId="77777777" w:rsidR="00A757F5" w:rsidRPr="00616987" w:rsidRDefault="00A757F5"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7105" w:type="dxa"/>
            <w:gridSpan w:val="2"/>
            <w:tcBorders>
              <w:top w:val="single" w:sz="4" w:space="0" w:color="000000"/>
              <w:left w:val="single" w:sz="4" w:space="0" w:color="000000"/>
              <w:bottom w:val="single" w:sz="4" w:space="0" w:color="000000"/>
              <w:right w:val="single" w:sz="4" w:space="0" w:color="000000"/>
            </w:tcBorders>
          </w:tcPr>
          <w:p w14:paraId="3FF457BE" w14:textId="77777777" w:rsidR="00A757F5" w:rsidRPr="00616987" w:rsidRDefault="00A757F5"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A52150" w:rsidRPr="00616987" w14:paraId="1409000D" w14:textId="77777777" w:rsidTr="00A52150">
        <w:trPr>
          <w:trHeight w:val="593"/>
        </w:trPr>
        <w:tc>
          <w:tcPr>
            <w:tcW w:w="6182" w:type="dxa"/>
            <w:tcBorders>
              <w:top w:val="single" w:sz="4" w:space="0" w:color="000000"/>
              <w:left w:val="single" w:sz="4" w:space="0" w:color="000000"/>
              <w:bottom w:val="single" w:sz="4" w:space="0" w:color="000000"/>
              <w:right w:val="single" w:sz="4" w:space="0" w:color="000000"/>
            </w:tcBorders>
          </w:tcPr>
          <w:p w14:paraId="1D596104" w14:textId="77777777" w:rsidR="00A52150" w:rsidRPr="00616987" w:rsidRDefault="00A52150" w:rsidP="00B97B9F">
            <w:pPr>
              <w:rPr>
                <w:rFonts w:ascii="Arial" w:eastAsia="Times New Roman" w:hAnsi="Arial" w:cs="Arial"/>
                <w:b/>
                <w:strike/>
                <w:sz w:val="20"/>
                <w:szCs w:val="20"/>
              </w:rPr>
            </w:pPr>
            <w:r w:rsidRPr="00616987">
              <w:rPr>
                <w:rFonts w:ascii="Arial" w:eastAsia="Times New Roman" w:hAnsi="Arial" w:cs="Arial"/>
                <w:b/>
                <w:strike/>
                <w:sz w:val="20"/>
                <w:szCs w:val="20"/>
              </w:rPr>
              <w:t>TANGIBLE MEDIA CONCENTRATION</w:t>
            </w:r>
          </w:p>
          <w:p w14:paraId="08EB88BC"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REQUIRED COURSES 9-17</w:t>
            </w:r>
          </w:p>
          <w:p w14:paraId="4EE94334" w14:textId="77777777" w:rsidR="00A52150" w:rsidRPr="00616987" w:rsidRDefault="00A52150" w:rsidP="00B97B9F">
            <w:pPr>
              <w:rPr>
                <w:rFonts w:ascii="Arial" w:eastAsia="Times New Roman" w:hAnsi="Arial" w:cs="Arial"/>
                <w:sz w:val="20"/>
                <w:szCs w:val="20"/>
              </w:rPr>
            </w:pPr>
          </w:p>
          <w:p w14:paraId="65C3F07D" w14:textId="77777777" w:rsidR="00A52150" w:rsidRPr="00323A6A" w:rsidRDefault="00A52150" w:rsidP="00B97B9F">
            <w:pPr>
              <w:rPr>
                <w:rFonts w:ascii="Arial" w:eastAsia="Times New Roman" w:hAnsi="Arial" w:cs="Arial"/>
                <w:sz w:val="20"/>
                <w:szCs w:val="20"/>
              </w:rPr>
            </w:pPr>
            <w:r w:rsidRPr="00323A6A">
              <w:rPr>
                <w:rFonts w:ascii="Arial" w:eastAsia="Times New Roman" w:hAnsi="Arial" w:cs="Arial"/>
                <w:sz w:val="20"/>
                <w:szCs w:val="20"/>
              </w:rPr>
              <w:t>MAT 1475 Calculus 2 or Higher Met as GenEd</w:t>
            </w:r>
          </w:p>
          <w:p w14:paraId="28EDDA02" w14:textId="77777777" w:rsidR="00A52150" w:rsidRPr="00323A6A" w:rsidRDefault="00A52150" w:rsidP="00B97B9F">
            <w:pPr>
              <w:rPr>
                <w:rFonts w:ascii="Arial" w:eastAsia="Times New Roman" w:hAnsi="Arial" w:cs="Arial"/>
                <w:sz w:val="20"/>
                <w:szCs w:val="20"/>
              </w:rPr>
            </w:pPr>
            <w:r w:rsidRPr="00323A6A">
              <w:rPr>
                <w:rFonts w:ascii="Arial" w:eastAsia="Times New Roman" w:hAnsi="Arial" w:cs="Arial"/>
                <w:sz w:val="20"/>
                <w:szCs w:val="20"/>
              </w:rPr>
              <w:t>PHYS 1441 General Physics I: Calculus Based Met as GenEd</w:t>
            </w:r>
          </w:p>
          <w:p w14:paraId="47D13619" w14:textId="77777777" w:rsidR="00A52150" w:rsidRPr="00323A6A" w:rsidRDefault="00A52150" w:rsidP="00B97B9F">
            <w:pPr>
              <w:rPr>
                <w:rFonts w:ascii="Arial" w:eastAsia="Times New Roman" w:hAnsi="Arial" w:cs="Arial"/>
                <w:sz w:val="20"/>
                <w:szCs w:val="20"/>
              </w:rPr>
            </w:pPr>
            <w:r w:rsidRPr="00323A6A">
              <w:rPr>
                <w:rFonts w:ascii="Arial" w:eastAsia="Times New Roman" w:hAnsi="Arial" w:cs="Arial"/>
                <w:sz w:val="20"/>
                <w:szCs w:val="20"/>
              </w:rPr>
              <w:t>PHYS 1442 General Physics II: Calculus Based Met as GenEd</w:t>
            </w:r>
          </w:p>
          <w:p w14:paraId="40153FD6" w14:textId="77777777" w:rsidR="00A52150" w:rsidRPr="00323A6A" w:rsidRDefault="00A52150" w:rsidP="00B97B9F">
            <w:pPr>
              <w:rPr>
                <w:rFonts w:ascii="Arial" w:eastAsia="Times New Roman" w:hAnsi="Arial" w:cs="Arial"/>
                <w:sz w:val="20"/>
                <w:szCs w:val="20"/>
              </w:rPr>
            </w:pPr>
            <w:r w:rsidRPr="00323A6A">
              <w:rPr>
                <w:rFonts w:ascii="Arial" w:eastAsia="Times New Roman" w:hAnsi="Arial" w:cs="Arial"/>
                <w:sz w:val="20"/>
                <w:szCs w:val="20"/>
              </w:rPr>
              <w:t>MAT 1575 Calculus II Met as GenEd</w:t>
            </w:r>
          </w:p>
          <w:p w14:paraId="668BEA0D" w14:textId="77777777" w:rsidR="00F623A6" w:rsidRPr="00616987" w:rsidRDefault="00F623A6" w:rsidP="00B97B9F">
            <w:pPr>
              <w:rPr>
                <w:rFonts w:ascii="Arial" w:eastAsia="Times New Roman" w:hAnsi="Arial" w:cs="Arial"/>
                <w:sz w:val="20"/>
                <w:szCs w:val="20"/>
              </w:rPr>
            </w:pPr>
          </w:p>
          <w:p w14:paraId="0A3EDE05" w14:textId="77777777" w:rsidR="00A52150" w:rsidRPr="00323A6A" w:rsidRDefault="00A52150" w:rsidP="00B97B9F">
            <w:pPr>
              <w:rPr>
                <w:rFonts w:ascii="Arial" w:eastAsia="Times New Roman" w:hAnsi="Arial" w:cs="Arial"/>
                <w:i/>
                <w:sz w:val="20"/>
                <w:szCs w:val="20"/>
              </w:rPr>
            </w:pPr>
            <w:r w:rsidRPr="00323A6A">
              <w:rPr>
                <w:rFonts w:ascii="Arial" w:eastAsia="Times New Roman" w:hAnsi="Arial" w:cs="Arial"/>
                <w:i/>
                <w:sz w:val="20"/>
                <w:szCs w:val="20"/>
              </w:rPr>
              <w:t>Select four (4) courses from the following list:</w:t>
            </w:r>
          </w:p>
          <w:p w14:paraId="28D82129" w14:textId="77777777" w:rsidR="00A52150" w:rsidRPr="00616987" w:rsidRDefault="00A52150" w:rsidP="00B97B9F">
            <w:pPr>
              <w:rPr>
                <w:rFonts w:ascii="Arial" w:eastAsia="Times New Roman" w:hAnsi="Arial" w:cs="Arial"/>
                <w:strike/>
                <w:sz w:val="20"/>
                <w:szCs w:val="20"/>
              </w:rPr>
            </w:pPr>
          </w:p>
          <w:p w14:paraId="067CF658" w14:textId="77777777" w:rsidR="00A52150" w:rsidRPr="00616987" w:rsidRDefault="00A52150" w:rsidP="00B97B9F">
            <w:pPr>
              <w:rPr>
                <w:rFonts w:ascii="Arial" w:eastAsia="Times New Roman" w:hAnsi="Arial" w:cs="Arial"/>
                <w:strike/>
                <w:sz w:val="20"/>
                <w:szCs w:val="20"/>
              </w:rPr>
            </w:pPr>
            <w:r w:rsidRPr="00616987">
              <w:rPr>
                <w:rFonts w:ascii="Arial" w:eastAsia="Times New Roman" w:hAnsi="Arial" w:cs="Arial"/>
                <w:strike/>
                <w:sz w:val="20"/>
                <w:szCs w:val="20"/>
              </w:rPr>
              <w:t xml:space="preserve">IND 1112 Engineering Drawing I </w:t>
            </w:r>
          </w:p>
          <w:p w14:paraId="03033649" w14:textId="77777777" w:rsidR="00A52150" w:rsidRPr="00616987" w:rsidRDefault="00A52150" w:rsidP="00B97B9F">
            <w:pPr>
              <w:rPr>
                <w:rFonts w:ascii="Arial" w:eastAsia="Times New Roman" w:hAnsi="Arial" w:cs="Arial"/>
                <w:sz w:val="20"/>
                <w:szCs w:val="20"/>
              </w:rPr>
            </w:pPr>
          </w:p>
          <w:p w14:paraId="2D46375B"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MECH 1222 Computer-Aided Engineering Graphics </w:t>
            </w:r>
          </w:p>
          <w:p w14:paraId="79C677AC"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MECH 1233 Statics and Strength of Materials </w:t>
            </w:r>
          </w:p>
          <w:p w14:paraId="4DE9FB9E"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IND 2304 Advanced Solids Modeling </w:t>
            </w:r>
          </w:p>
          <w:p w14:paraId="2466B93D"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ETN 1102 Principles of Electricity and Electronics </w:t>
            </w:r>
          </w:p>
          <w:p w14:paraId="13DD0EA9"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ETN 1302 Principles of Electricity, Electronics and Computer Operation </w:t>
            </w:r>
          </w:p>
          <w:p w14:paraId="22883766"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EMT 1150 Electrical Circuits </w:t>
            </w:r>
          </w:p>
          <w:p w14:paraId="5EC1FAE7"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EMT 1250 Fundamentals of Digital Systems </w:t>
            </w:r>
          </w:p>
          <w:p w14:paraId="52C34842"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ENT 2280 Entertainment Control Systems </w:t>
            </w:r>
          </w:p>
          <w:p w14:paraId="28B7EBBD"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ENT 4480 Show Systems Integration </w:t>
            </w:r>
          </w:p>
          <w:p w14:paraId="32DB6A62"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MAT 2580 Introduction to Linear Algebra </w:t>
            </w:r>
          </w:p>
          <w:p w14:paraId="268CF856"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CST 2403 Introductory C++ Programming Language Part I </w:t>
            </w:r>
          </w:p>
          <w:p w14:paraId="091FC0B4"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3510 Microcomputer Systems Technology </w:t>
            </w:r>
          </w:p>
          <w:p w14:paraId="22307B7B"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3640 Software for Computer Control </w:t>
            </w:r>
          </w:p>
          <w:p w14:paraId="38FDD91A"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4952 Robotics Technology </w:t>
            </w:r>
          </w:p>
          <w:p w14:paraId="7D7E95DB" w14:textId="77777777" w:rsidR="00A52150" w:rsidRPr="00616987" w:rsidRDefault="00A52150" w:rsidP="00B97B9F">
            <w:pPr>
              <w:rPr>
                <w:rFonts w:ascii="Arial" w:eastAsia="Times New Roman" w:hAnsi="Arial" w:cs="Arial"/>
                <w:sz w:val="20"/>
                <w:szCs w:val="20"/>
              </w:rPr>
            </w:pPr>
          </w:p>
          <w:p w14:paraId="7C47E379"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OTHER DEGREE-SPECIFIC ELECTIVE COURSES 7-15</w:t>
            </w:r>
          </w:p>
        </w:tc>
        <w:tc>
          <w:tcPr>
            <w:tcW w:w="455" w:type="dxa"/>
            <w:tcBorders>
              <w:top w:val="single" w:sz="4" w:space="0" w:color="000000"/>
              <w:left w:val="single" w:sz="4" w:space="0" w:color="000000"/>
              <w:bottom w:val="single" w:sz="4" w:space="0" w:color="000000"/>
              <w:right w:val="single" w:sz="4" w:space="0" w:color="000000"/>
            </w:tcBorders>
          </w:tcPr>
          <w:p w14:paraId="6CEE8EF7"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16EF9D3C" w14:textId="77777777" w:rsidR="00A52150" w:rsidRPr="00616987" w:rsidRDefault="00A52150" w:rsidP="00B97B9F">
            <w:pPr>
              <w:widowControl w:val="0"/>
              <w:autoSpaceDE w:val="0"/>
              <w:rPr>
                <w:rFonts w:ascii="Arial" w:hAnsi="Arial" w:cs="Arial"/>
                <w:iCs/>
                <w:sz w:val="20"/>
                <w:szCs w:val="20"/>
                <w:lang w:bidi="en-US"/>
              </w:rPr>
            </w:pPr>
          </w:p>
          <w:p w14:paraId="016FB1E3" w14:textId="77777777" w:rsidR="00A52150" w:rsidRPr="00616987" w:rsidRDefault="00A52150" w:rsidP="00B97B9F">
            <w:pPr>
              <w:widowControl w:val="0"/>
              <w:autoSpaceDE w:val="0"/>
              <w:rPr>
                <w:rFonts w:ascii="Arial" w:hAnsi="Arial" w:cs="Arial"/>
                <w:iCs/>
                <w:sz w:val="20"/>
                <w:szCs w:val="20"/>
                <w:lang w:bidi="en-US"/>
              </w:rPr>
            </w:pPr>
          </w:p>
          <w:p w14:paraId="3507EF96" w14:textId="77777777" w:rsidR="00A52150" w:rsidRPr="00616987" w:rsidRDefault="00A52150" w:rsidP="00B97B9F">
            <w:pPr>
              <w:widowControl w:val="0"/>
              <w:autoSpaceDE w:val="0"/>
              <w:rPr>
                <w:rFonts w:ascii="Arial" w:hAnsi="Arial" w:cs="Arial"/>
                <w:iCs/>
                <w:sz w:val="20"/>
                <w:szCs w:val="20"/>
                <w:lang w:bidi="en-US"/>
              </w:rPr>
            </w:pPr>
          </w:p>
          <w:p w14:paraId="0C7F2816" w14:textId="77777777" w:rsidR="00A52150" w:rsidRPr="00616987" w:rsidRDefault="00A52150" w:rsidP="00B97B9F">
            <w:pPr>
              <w:widowControl w:val="0"/>
              <w:autoSpaceDE w:val="0"/>
              <w:rPr>
                <w:rFonts w:ascii="Arial" w:hAnsi="Arial" w:cs="Arial"/>
                <w:iCs/>
                <w:sz w:val="20"/>
                <w:szCs w:val="20"/>
                <w:lang w:bidi="en-US"/>
              </w:rPr>
            </w:pPr>
          </w:p>
          <w:p w14:paraId="053183C3" w14:textId="77777777" w:rsidR="00A52150" w:rsidRPr="00616987" w:rsidRDefault="00A52150" w:rsidP="00B97B9F">
            <w:pPr>
              <w:widowControl w:val="0"/>
              <w:autoSpaceDE w:val="0"/>
              <w:rPr>
                <w:rFonts w:ascii="Arial" w:hAnsi="Arial" w:cs="Arial"/>
                <w:iCs/>
                <w:sz w:val="20"/>
                <w:szCs w:val="20"/>
                <w:lang w:bidi="en-US"/>
              </w:rPr>
            </w:pPr>
          </w:p>
          <w:p w14:paraId="57988EAB" w14:textId="77777777" w:rsidR="00A52150" w:rsidRPr="00616987" w:rsidRDefault="00A52150" w:rsidP="00B97B9F">
            <w:pPr>
              <w:widowControl w:val="0"/>
              <w:autoSpaceDE w:val="0"/>
              <w:rPr>
                <w:rFonts w:ascii="Arial" w:hAnsi="Arial" w:cs="Arial"/>
                <w:iCs/>
                <w:sz w:val="20"/>
                <w:szCs w:val="20"/>
                <w:lang w:bidi="en-US"/>
              </w:rPr>
            </w:pPr>
          </w:p>
          <w:p w14:paraId="12A60882" w14:textId="77777777" w:rsidR="00A52150" w:rsidRPr="00616987" w:rsidRDefault="00A52150" w:rsidP="00B97B9F">
            <w:pPr>
              <w:widowControl w:val="0"/>
              <w:autoSpaceDE w:val="0"/>
              <w:rPr>
                <w:rFonts w:ascii="Arial" w:hAnsi="Arial" w:cs="Arial"/>
                <w:iCs/>
                <w:sz w:val="20"/>
                <w:szCs w:val="20"/>
                <w:lang w:bidi="en-US"/>
              </w:rPr>
            </w:pPr>
          </w:p>
          <w:p w14:paraId="06A11EE0" w14:textId="77777777" w:rsidR="00A52150" w:rsidRPr="00616987" w:rsidRDefault="00A52150" w:rsidP="00B97B9F">
            <w:pPr>
              <w:widowControl w:val="0"/>
              <w:autoSpaceDE w:val="0"/>
              <w:rPr>
                <w:rFonts w:ascii="Arial" w:hAnsi="Arial" w:cs="Arial"/>
                <w:iCs/>
                <w:sz w:val="20"/>
                <w:szCs w:val="20"/>
                <w:lang w:bidi="en-US"/>
              </w:rPr>
            </w:pPr>
          </w:p>
          <w:p w14:paraId="10A75256" w14:textId="77777777" w:rsidR="00AB73E4" w:rsidRDefault="00AB73E4" w:rsidP="00B97B9F">
            <w:pPr>
              <w:widowControl w:val="0"/>
              <w:autoSpaceDE w:val="0"/>
              <w:rPr>
                <w:rFonts w:ascii="Arial" w:hAnsi="Arial" w:cs="Arial"/>
                <w:iCs/>
                <w:strike/>
                <w:sz w:val="20"/>
                <w:szCs w:val="20"/>
                <w:lang w:bidi="en-US"/>
              </w:rPr>
            </w:pPr>
          </w:p>
          <w:p w14:paraId="6E2A1AF7" w14:textId="77777777" w:rsidR="00A52150" w:rsidRPr="00616987" w:rsidRDefault="00A52150" w:rsidP="00B97B9F">
            <w:pPr>
              <w:widowControl w:val="0"/>
              <w:autoSpaceDE w:val="0"/>
              <w:rPr>
                <w:rFonts w:ascii="Arial" w:hAnsi="Arial" w:cs="Arial"/>
                <w:iCs/>
                <w:strike/>
                <w:sz w:val="20"/>
                <w:szCs w:val="20"/>
                <w:lang w:bidi="en-US"/>
              </w:rPr>
            </w:pPr>
            <w:r w:rsidRPr="00616987">
              <w:rPr>
                <w:rFonts w:ascii="Arial" w:hAnsi="Arial" w:cs="Arial"/>
                <w:iCs/>
                <w:strike/>
                <w:sz w:val="20"/>
                <w:szCs w:val="20"/>
                <w:lang w:bidi="en-US"/>
              </w:rPr>
              <w:t>2</w:t>
            </w:r>
          </w:p>
          <w:p w14:paraId="60595A48" w14:textId="77777777" w:rsidR="00A52150" w:rsidRPr="00616987" w:rsidRDefault="00A52150" w:rsidP="00B97B9F">
            <w:pPr>
              <w:widowControl w:val="0"/>
              <w:autoSpaceDE w:val="0"/>
              <w:rPr>
                <w:rFonts w:ascii="Arial" w:hAnsi="Arial" w:cs="Arial"/>
                <w:iCs/>
                <w:sz w:val="20"/>
                <w:szCs w:val="20"/>
                <w:lang w:bidi="en-US"/>
              </w:rPr>
            </w:pPr>
          </w:p>
          <w:p w14:paraId="5EE9735E"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3CFBB69D"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F997A3B"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5DF2F110"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4C16E587" w14:textId="77777777" w:rsidR="00A52150" w:rsidRPr="00616987" w:rsidRDefault="00A52150" w:rsidP="00B97B9F">
            <w:pPr>
              <w:widowControl w:val="0"/>
              <w:autoSpaceDE w:val="0"/>
              <w:rPr>
                <w:rFonts w:ascii="Arial" w:hAnsi="Arial" w:cs="Arial"/>
                <w:iCs/>
                <w:sz w:val="20"/>
                <w:szCs w:val="20"/>
                <w:lang w:bidi="en-US"/>
              </w:rPr>
            </w:pPr>
          </w:p>
          <w:p w14:paraId="25704968"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5FBCDAB2"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5</w:t>
            </w:r>
          </w:p>
          <w:p w14:paraId="6B1EB62E"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143FE28C"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1E2D49F"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603C7B5"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A112C9D"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FE97645"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3A6B435B"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003D180"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tc>
        <w:tc>
          <w:tcPr>
            <w:tcW w:w="6557" w:type="dxa"/>
            <w:tcBorders>
              <w:top w:val="single" w:sz="4" w:space="0" w:color="000000"/>
              <w:left w:val="single" w:sz="4" w:space="0" w:color="000000"/>
              <w:bottom w:val="single" w:sz="4" w:space="0" w:color="000000"/>
              <w:right w:val="single" w:sz="4" w:space="0" w:color="000000"/>
            </w:tcBorders>
          </w:tcPr>
          <w:p w14:paraId="6D88F45D" w14:textId="77777777" w:rsidR="00A52150" w:rsidRPr="00616987" w:rsidRDefault="00A52150" w:rsidP="00B97B9F">
            <w:pPr>
              <w:rPr>
                <w:rFonts w:ascii="Arial" w:eastAsia="Times New Roman" w:hAnsi="Arial" w:cs="Arial"/>
                <w:b/>
                <w:sz w:val="20"/>
                <w:szCs w:val="20"/>
                <w:u w:val="single"/>
              </w:rPr>
            </w:pPr>
            <w:r w:rsidRPr="00616987">
              <w:rPr>
                <w:rFonts w:ascii="Arial" w:eastAsia="Times New Roman" w:hAnsi="Arial" w:cs="Arial"/>
                <w:b/>
                <w:sz w:val="20"/>
                <w:szCs w:val="20"/>
                <w:u w:val="single"/>
              </w:rPr>
              <w:t>PHYSICAL COMPUTING CONCENTRATION</w:t>
            </w:r>
          </w:p>
          <w:p w14:paraId="3A137DF6"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REQUIRED COURSES 9-17cr.</w:t>
            </w:r>
          </w:p>
          <w:p w14:paraId="18D408AE" w14:textId="77777777" w:rsidR="00A52150" w:rsidRPr="00616987" w:rsidRDefault="00A52150" w:rsidP="00B97B9F">
            <w:pPr>
              <w:rPr>
                <w:rFonts w:ascii="Arial" w:eastAsia="Times New Roman" w:hAnsi="Arial" w:cs="Arial"/>
                <w:sz w:val="20"/>
                <w:szCs w:val="20"/>
              </w:rPr>
            </w:pPr>
          </w:p>
          <w:p w14:paraId="0044F44D"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MAT 1475 Calculus 2 or Higher Met as GenEd</w:t>
            </w:r>
          </w:p>
          <w:p w14:paraId="705CD010"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PHYS 1441 General Physics I: Calculus Based Met as GenEd</w:t>
            </w:r>
          </w:p>
          <w:p w14:paraId="33A6E875"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PHYS 1442 General Physics II: Calculus Based Met as GenEd</w:t>
            </w:r>
          </w:p>
          <w:p w14:paraId="25308EEC"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MAT 1575 Calculus II Met as GenEd</w:t>
            </w:r>
          </w:p>
          <w:p w14:paraId="088C6ED2" w14:textId="77777777" w:rsidR="00620D0B" w:rsidRPr="00616987" w:rsidRDefault="00620D0B" w:rsidP="00B97B9F">
            <w:pPr>
              <w:rPr>
                <w:rFonts w:ascii="Arial" w:eastAsia="Times New Roman" w:hAnsi="Arial" w:cs="Arial"/>
                <w:sz w:val="20"/>
                <w:szCs w:val="20"/>
              </w:rPr>
            </w:pPr>
          </w:p>
          <w:p w14:paraId="2CFCA173" w14:textId="77777777" w:rsidR="00A52150" w:rsidRPr="00323A6A" w:rsidRDefault="00A52150" w:rsidP="00B97B9F">
            <w:pPr>
              <w:rPr>
                <w:rFonts w:ascii="Arial" w:eastAsia="Times New Roman" w:hAnsi="Arial" w:cs="Arial"/>
                <w:i/>
                <w:sz w:val="20"/>
                <w:szCs w:val="20"/>
              </w:rPr>
            </w:pPr>
            <w:r w:rsidRPr="00323A6A">
              <w:rPr>
                <w:rFonts w:ascii="Arial" w:eastAsia="Times New Roman" w:hAnsi="Arial" w:cs="Arial"/>
                <w:i/>
                <w:sz w:val="20"/>
                <w:szCs w:val="20"/>
              </w:rPr>
              <w:t>Select four (4) courses from the following list:</w:t>
            </w:r>
          </w:p>
          <w:p w14:paraId="72CA8CEB" w14:textId="623E5632" w:rsidR="00A52150" w:rsidRPr="00616987" w:rsidRDefault="00A52150" w:rsidP="00B97B9F">
            <w:pPr>
              <w:rPr>
                <w:rFonts w:ascii="Arial" w:eastAsia="Times New Roman" w:hAnsi="Arial" w:cs="Arial"/>
                <w:sz w:val="20"/>
                <w:szCs w:val="20"/>
                <w:u w:val="single"/>
              </w:rPr>
            </w:pPr>
            <w:r w:rsidRPr="00616987">
              <w:rPr>
                <w:rFonts w:ascii="Arial" w:eastAsia="Times New Roman" w:hAnsi="Arial" w:cs="Arial"/>
                <w:sz w:val="20"/>
                <w:szCs w:val="20"/>
                <w:u w:val="single"/>
              </w:rPr>
              <w:t xml:space="preserve">MTEC 3280 Embedded Systems for </w:t>
            </w:r>
            <w:r w:rsidR="00620D0B" w:rsidRPr="00616987">
              <w:rPr>
                <w:rFonts w:ascii="Arial" w:eastAsia="Times New Roman" w:hAnsi="Arial" w:cs="Arial"/>
                <w:sz w:val="20"/>
                <w:szCs w:val="20"/>
                <w:u w:val="single"/>
              </w:rPr>
              <w:t>Physical Computing</w:t>
            </w:r>
          </w:p>
          <w:p w14:paraId="421AE163" w14:textId="4BCD750E" w:rsidR="00A52150" w:rsidRPr="00AB73E4" w:rsidRDefault="00A52150" w:rsidP="00B97B9F">
            <w:pPr>
              <w:rPr>
                <w:rFonts w:ascii="Arial" w:eastAsia="Times New Roman" w:hAnsi="Arial" w:cs="Arial"/>
                <w:strike/>
                <w:sz w:val="20"/>
                <w:szCs w:val="20"/>
              </w:rPr>
            </w:pPr>
            <w:r w:rsidRPr="00616987">
              <w:rPr>
                <w:rFonts w:ascii="Arial" w:eastAsia="Times New Roman" w:hAnsi="Arial" w:cs="Arial"/>
                <w:sz w:val="20"/>
                <w:szCs w:val="20"/>
                <w:u w:val="single"/>
              </w:rPr>
              <w:t xml:space="preserve">ENT 1108 </w:t>
            </w:r>
            <w:r w:rsidR="00AB73E4">
              <w:rPr>
                <w:rFonts w:ascii="Arial" w:eastAsia="Times New Roman" w:hAnsi="Arial" w:cs="Arial"/>
                <w:sz w:val="20"/>
                <w:szCs w:val="20"/>
                <w:u w:val="single"/>
              </w:rPr>
              <w:t xml:space="preserve">Entertainment </w:t>
            </w:r>
            <w:r w:rsidR="000B6BB9" w:rsidRPr="00616987">
              <w:rPr>
                <w:rFonts w:ascii="Arial" w:eastAsia="Times New Roman" w:hAnsi="Arial" w:cs="Arial"/>
                <w:sz w:val="20"/>
                <w:szCs w:val="20"/>
                <w:u w:val="single"/>
              </w:rPr>
              <w:t>Drafting I</w:t>
            </w:r>
            <w:r w:rsidRPr="00616987">
              <w:rPr>
                <w:rFonts w:ascii="Arial" w:eastAsia="Times New Roman" w:hAnsi="Arial" w:cs="Arial"/>
                <w:sz w:val="20"/>
                <w:szCs w:val="20"/>
                <w:u w:val="single"/>
              </w:rPr>
              <w:t xml:space="preserve"> </w:t>
            </w:r>
          </w:p>
          <w:p w14:paraId="0C89D5F9" w14:textId="77777777" w:rsidR="00AB73E4" w:rsidRDefault="00AB73E4" w:rsidP="00B97B9F">
            <w:pPr>
              <w:rPr>
                <w:rFonts w:ascii="Arial" w:eastAsia="Times New Roman" w:hAnsi="Arial" w:cs="Arial"/>
                <w:sz w:val="20"/>
                <w:szCs w:val="20"/>
              </w:rPr>
            </w:pPr>
          </w:p>
          <w:p w14:paraId="1C457905" w14:textId="29A8D554"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MECH 1222 Computer-Aided Engineering Graphics </w:t>
            </w:r>
          </w:p>
          <w:p w14:paraId="3040776E" w14:textId="4D0CB39C"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MECH 1233 Statics and Strength of Materials </w:t>
            </w:r>
          </w:p>
          <w:p w14:paraId="34327CCC" w14:textId="7B533512"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IND 2304 Advanced Solids Modeling </w:t>
            </w:r>
          </w:p>
          <w:p w14:paraId="0FEA5CAE" w14:textId="4227E5BB"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ETN 1102 Principles of Electricity and Electronics </w:t>
            </w:r>
          </w:p>
          <w:p w14:paraId="2CF22606"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ETN 1302 Principles of Electricity, Electronics and</w:t>
            </w:r>
          </w:p>
          <w:p w14:paraId="60A99177" w14:textId="0FA509E2"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Computer Operation </w:t>
            </w:r>
          </w:p>
          <w:p w14:paraId="643E618A" w14:textId="4978D980"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EMT 1150 Electrical Circuits </w:t>
            </w:r>
          </w:p>
          <w:p w14:paraId="4830C6C5" w14:textId="3C3CD865"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EMT 1250 Fundamentals of Digital Systems </w:t>
            </w:r>
          </w:p>
          <w:p w14:paraId="12465307" w14:textId="05466CD1"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ENT 2280 Entertainment Control Systems </w:t>
            </w:r>
          </w:p>
          <w:p w14:paraId="2EEBF6C1" w14:textId="79C94465"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ENT 4480 Show Systems Integration </w:t>
            </w:r>
          </w:p>
          <w:p w14:paraId="2D662155" w14:textId="3951D8EB"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MAT 2580 Introduction to Linear Algebra </w:t>
            </w:r>
          </w:p>
          <w:p w14:paraId="42197DD7" w14:textId="13FB7D86"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CST 2403 Introductory C++ Programming Language Part I </w:t>
            </w:r>
          </w:p>
          <w:p w14:paraId="66FD7147" w14:textId="320B42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3510 Microcomputer Systems Technology </w:t>
            </w:r>
          </w:p>
          <w:p w14:paraId="23EF9845" w14:textId="75019F53"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3640 Software for Computer Control </w:t>
            </w:r>
          </w:p>
          <w:p w14:paraId="39B162FD" w14:textId="5A4A3A06"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 xml:space="preserve">CET 4952 Robotics Technology </w:t>
            </w:r>
          </w:p>
          <w:p w14:paraId="652F482B" w14:textId="77777777" w:rsidR="00A52150" w:rsidRPr="00616987" w:rsidRDefault="00A52150" w:rsidP="00B97B9F">
            <w:pPr>
              <w:rPr>
                <w:rFonts w:ascii="Arial" w:eastAsia="Times New Roman" w:hAnsi="Arial" w:cs="Arial"/>
                <w:sz w:val="20"/>
                <w:szCs w:val="20"/>
              </w:rPr>
            </w:pPr>
          </w:p>
          <w:p w14:paraId="61F085AA" w14:textId="77777777" w:rsidR="00A52150" w:rsidRPr="00616987" w:rsidRDefault="00A52150" w:rsidP="00B97B9F">
            <w:pPr>
              <w:rPr>
                <w:rFonts w:ascii="Arial" w:eastAsia="Times New Roman" w:hAnsi="Arial" w:cs="Arial"/>
                <w:sz w:val="20"/>
                <w:szCs w:val="20"/>
              </w:rPr>
            </w:pPr>
            <w:r w:rsidRPr="00616987">
              <w:rPr>
                <w:rFonts w:ascii="Arial" w:eastAsia="Times New Roman" w:hAnsi="Arial" w:cs="Arial"/>
                <w:sz w:val="20"/>
                <w:szCs w:val="20"/>
              </w:rPr>
              <w:t>OTHER DEGREE-SPECIFIC ELECTIVE COURSES 7-15</w:t>
            </w:r>
          </w:p>
        </w:tc>
        <w:tc>
          <w:tcPr>
            <w:tcW w:w="548" w:type="dxa"/>
            <w:tcBorders>
              <w:top w:val="single" w:sz="4" w:space="0" w:color="000000"/>
              <w:left w:val="single" w:sz="4" w:space="0" w:color="000000"/>
              <w:bottom w:val="single" w:sz="4" w:space="0" w:color="000000"/>
              <w:right w:val="single" w:sz="4" w:space="0" w:color="000000"/>
            </w:tcBorders>
          </w:tcPr>
          <w:p w14:paraId="6344C81C"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60BDD5F4" w14:textId="77777777" w:rsidR="00A52150" w:rsidRPr="00616987" w:rsidRDefault="00A52150" w:rsidP="00B97B9F">
            <w:pPr>
              <w:widowControl w:val="0"/>
              <w:autoSpaceDE w:val="0"/>
              <w:rPr>
                <w:rFonts w:ascii="Arial" w:hAnsi="Arial" w:cs="Arial"/>
                <w:iCs/>
                <w:sz w:val="20"/>
                <w:szCs w:val="20"/>
                <w:lang w:bidi="en-US"/>
              </w:rPr>
            </w:pPr>
          </w:p>
          <w:p w14:paraId="6DC5CE2D" w14:textId="77777777" w:rsidR="00A52150" w:rsidRPr="00616987" w:rsidRDefault="00A52150" w:rsidP="00B97B9F">
            <w:pPr>
              <w:widowControl w:val="0"/>
              <w:autoSpaceDE w:val="0"/>
              <w:rPr>
                <w:rFonts w:ascii="Arial" w:hAnsi="Arial" w:cs="Arial"/>
                <w:iCs/>
                <w:sz w:val="20"/>
                <w:szCs w:val="20"/>
                <w:lang w:bidi="en-US"/>
              </w:rPr>
            </w:pPr>
          </w:p>
          <w:p w14:paraId="58837AB3" w14:textId="77777777" w:rsidR="00A52150" w:rsidRPr="00616987" w:rsidRDefault="00A52150" w:rsidP="00B97B9F">
            <w:pPr>
              <w:widowControl w:val="0"/>
              <w:autoSpaceDE w:val="0"/>
              <w:rPr>
                <w:rFonts w:ascii="Arial" w:hAnsi="Arial" w:cs="Arial"/>
                <w:iCs/>
                <w:sz w:val="20"/>
                <w:szCs w:val="20"/>
                <w:lang w:bidi="en-US"/>
              </w:rPr>
            </w:pPr>
          </w:p>
          <w:p w14:paraId="470703A9" w14:textId="77777777" w:rsidR="00A52150" w:rsidRPr="00616987" w:rsidRDefault="00A52150" w:rsidP="00B97B9F">
            <w:pPr>
              <w:widowControl w:val="0"/>
              <w:autoSpaceDE w:val="0"/>
              <w:rPr>
                <w:rFonts w:ascii="Arial" w:hAnsi="Arial" w:cs="Arial"/>
                <w:iCs/>
                <w:sz w:val="20"/>
                <w:szCs w:val="20"/>
                <w:lang w:bidi="en-US"/>
              </w:rPr>
            </w:pPr>
          </w:p>
          <w:p w14:paraId="7324540A" w14:textId="77777777" w:rsidR="00A52150" w:rsidRPr="00616987" w:rsidRDefault="00A52150" w:rsidP="00B97B9F">
            <w:pPr>
              <w:widowControl w:val="0"/>
              <w:autoSpaceDE w:val="0"/>
              <w:rPr>
                <w:rFonts w:ascii="Arial" w:hAnsi="Arial" w:cs="Arial"/>
                <w:iCs/>
                <w:sz w:val="20"/>
                <w:szCs w:val="20"/>
                <w:lang w:bidi="en-US"/>
              </w:rPr>
            </w:pPr>
          </w:p>
          <w:p w14:paraId="53B9082E" w14:textId="77777777" w:rsidR="00A52150" w:rsidRPr="00616987" w:rsidRDefault="00A52150" w:rsidP="00B97B9F">
            <w:pPr>
              <w:widowControl w:val="0"/>
              <w:autoSpaceDE w:val="0"/>
              <w:rPr>
                <w:rFonts w:ascii="Arial" w:hAnsi="Arial" w:cs="Arial"/>
                <w:iCs/>
                <w:sz w:val="20"/>
                <w:szCs w:val="20"/>
                <w:lang w:bidi="en-US"/>
              </w:rPr>
            </w:pPr>
          </w:p>
          <w:p w14:paraId="7C7BB2FC" w14:textId="77777777" w:rsidR="00A52150" w:rsidRPr="00616987" w:rsidRDefault="00A52150" w:rsidP="00B97B9F">
            <w:pPr>
              <w:widowControl w:val="0"/>
              <w:autoSpaceDE w:val="0"/>
              <w:rPr>
                <w:rFonts w:ascii="Arial" w:hAnsi="Arial" w:cs="Arial"/>
                <w:iCs/>
                <w:sz w:val="20"/>
                <w:szCs w:val="20"/>
                <w:lang w:bidi="en-US"/>
              </w:rPr>
            </w:pPr>
          </w:p>
          <w:p w14:paraId="2B630443" w14:textId="77777777" w:rsidR="00AB73E4" w:rsidRDefault="00AB73E4" w:rsidP="00B97B9F">
            <w:pPr>
              <w:widowControl w:val="0"/>
              <w:autoSpaceDE w:val="0"/>
              <w:rPr>
                <w:rFonts w:ascii="Arial" w:hAnsi="Arial" w:cs="Arial"/>
                <w:iCs/>
                <w:sz w:val="20"/>
                <w:szCs w:val="20"/>
                <w:lang w:bidi="en-US"/>
              </w:rPr>
            </w:pPr>
          </w:p>
          <w:p w14:paraId="308E6B6D"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416024D" w14:textId="7E0E7877" w:rsidR="00AB73E4" w:rsidRDefault="00AB73E4" w:rsidP="00B97B9F">
            <w:pPr>
              <w:widowControl w:val="0"/>
              <w:autoSpaceDE w:val="0"/>
              <w:rPr>
                <w:rFonts w:ascii="Arial" w:hAnsi="Arial" w:cs="Arial"/>
                <w:iCs/>
                <w:sz w:val="20"/>
                <w:szCs w:val="20"/>
                <w:lang w:bidi="en-US"/>
              </w:rPr>
            </w:pPr>
            <w:r w:rsidRPr="00AB73E4">
              <w:rPr>
                <w:rFonts w:ascii="Arial" w:hAnsi="Arial" w:cs="Arial"/>
                <w:iCs/>
                <w:sz w:val="20"/>
                <w:szCs w:val="20"/>
                <w:lang w:bidi="en-US"/>
              </w:rPr>
              <w:t>2</w:t>
            </w:r>
          </w:p>
          <w:p w14:paraId="0C307B86" w14:textId="77777777" w:rsidR="00AB73E4" w:rsidRPr="00AB73E4" w:rsidRDefault="00AB73E4" w:rsidP="00B97B9F">
            <w:pPr>
              <w:widowControl w:val="0"/>
              <w:autoSpaceDE w:val="0"/>
              <w:rPr>
                <w:rFonts w:ascii="Arial" w:hAnsi="Arial" w:cs="Arial"/>
                <w:iCs/>
                <w:sz w:val="20"/>
                <w:szCs w:val="20"/>
                <w:lang w:bidi="en-US"/>
              </w:rPr>
            </w:pPr>
          </w:p>
          <w:p w14:paraId="6468A603"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DB5AA11"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5D4A1402"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DEE75A7"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2</w:t>
            </w:r>
          </w:p>
          <w:p w14:paraId="40247B35"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52977DB0" w14:textId="77777777" w:rsidR="00A52150" w:rsidRPr="00616987" w:rsidRDefault="00A52150" w:rsidP="00B97B9F">
            <w:pPr>
              <w:widowControl w:val="0"/>
              <w:autoSpaceDE w:val="0"/>
              <w:rPr>
                <w:rFonts w:ascii="Arial" w:hAnsi="Arial" w:cs="Arial"/>
                <w:iCs/>
                <w:sz w:val="20"/>
                <w:szCs w:val="20"/>
                <w:lang w:bidi="en-US"/>
              </w:rPr>
            </w:pPr>
          </w:p>
          <w:p w14:paraId="18BDB630"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4102FC78"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5</w:t>
            </w:r>
          </w:p>
          <w:p w14:paraId="2A9C67CE"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4D470601"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8BE28BC"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22D7C00"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5FB05AF"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A15E3D1"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54D18937" w14:textId="77777777" w:rsidR="00A52150" w:rsidRPr="00616987" w:rsidRDefault="00A52150"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589D6FB" w14:textId="3AFF74C2" w:rsidR="00A52150" w:rsidRPr="00616987" w:rsidRDefault="00A52150" w:rsidP="00B97B9F">
            <w:pPr>
              <w:widowControl w:val="0"/>
              <w:autoSpaceDE w:val="0"/>
              <w:rPr>
                <w:rFonts w:ascii="Arial" w:hAnsi="Arial" w:cs="Arial"/>
                <w:iCs/>
                <w:sz w:val="20"/>
                <w:szCs w:val="20"/>
                <w:lang w:bidi="en-US"/>
              </w:rPr>
            </w:pPr>
          </w:p>
        </w:tc>
      </w:tr>
    </w:tbl>
    <w:p w14:paraId="3853B449" w14:textId="6CA0D038" w:rsidR="00A757F5" w:rsidRPr="00616987" w:rsidRDefault="00A757F5" w:rsidP="00B97B9F">
      <w:pPr>
        <w:pStyle w:val="CRtitle"/>
        <w:rPr>
          <w:b w:val="0"/>
          <w:color w:val="auto"/>
          <w:sz w:val="20"/>
          <w:szCs w:val="20"/>
        </w:rPr>
      </w:pPr>
      <w:r w:rsidRPr="00616987">
        <w:rPr>
          <w:color w:val="auto"/>
          <w:sz w:val="20"/>
          <w:szCs w:val="20"/>
        </w:rPr>
        <w:t xml:space="preserve">Rationale: </w:t>
      </w:r>
      <w:r w:rsidR="009110DF" w:rsidRPr="00616987">
        <w:rPr>
          <w:b w:val="0"/>
          <w:color w:val="auto"/>
          <w:sz w:val="20"/>
          <w:szCs w:val="20"/>
        </w:rPr>
        <w:t xml:space="preserve">Adding new course, MTEC 3280 Embedded Systems for </w:t>
      </w:r>
      <w:r w:rsidR="002D4727" w:rsidRPr="00616987">
        <w:rPr>
          <w:b w:val="0"/>
          <w:color w:val="auto"/>
          <w:sz w:val="20"/>
          <w:szCs w:val="20"/>
        </w:rPr>
        <w:t>Tangible Med</w:t>
      </w:r>
      <w:r w:rsidR="00B4717E" w:rsidRPr="00616987">
        <w:rPr>
          <w:b w:val="0"/>
          <w:color w:val="auto"/>
          <w:sz w:val="20"/>
          <w:szCs w:val="20"/>
        </w:rPr>
        <w:t>i</w:t>
      </w:r>
      <w:r w:rsidR="002D4727" w:rsidRPr="00616987">
        <w:rPr>
          <w:b w:val="0"/>
          <w:color w:val="auto"/>
          <w:sz w:val="20"/>
          <w:szCs w:val="20"/>
        </w:rPr>
        <w:t>a</w:t>
      </w:r>
      <w:r w:rsidR="009110DF" w:rsidRPr="00616987">
        <w:rPr>
          <w:b w:val="0"/>
          <w:color w:val="auto"/>
          <w:sz w:val="20"/>
          <w:szCs w:val="20"/>
        </w:rPr>
        <w:t xml:space="preserve">, to possible concentration required courses. </w:t>
      </w:r>
      <w:r w:rsidR="002D4727" w:rsidRPr="00616987">
        <w:rPr>
          <w:b w:val="0"/>
          <w:color w:val="auto"/>
          <w:sz w:val="20"/>
          <w:szCs w:val="20"/>
        </w:rPr>
        <w:t xml:space="preserve">This title was changed as a compromise with ETET and CET. </w:t>
      </w:r>
      <w:r w:rsidR="009110DF" w:rsidRPr="00616987">
        <w:rPr>
          <w:b w:val="0"/>
          <w:color w:val="auto"/>
          <w:sz w:val="20"/>
          <w:szCs w:val="20"/>
        </w:rPr>
        <w:t xml:space="preserve">This is a new course. </w:t>
      </w:r>
      <w:r w:rsidR="00C4019B" w:rsidRPr="00616987">
        <w:rPr>
          <w:b w:val="0"/>
          <w:color w:val="auto"/>
          <w:sz w:val="20"/>
          <w:szCs w:val="20"/>
        </w:rPr>
        <w:t>The change of the concentration’s name from Tangible Media to Physical Computing is articulated on pg. 28, in the rational section for the change.</w:t>
      </w:r>
      <w:r w:rsidR="00783DB8" w:rsidRPr="00616987">
        <w:rPr>
          <w:b w:val="0"/>
          <w:color w:val="auto"/>
          <w:sz w:val="20"/>
          <w:szCs w:val="20"/>
        </w:rPr>
        <w:t xml:space="preserve"> </w:t>
      </w:r>
      <w:r w:rsidR="009110DF" w:rsidRPr="00616987">
        <w:rPr>
          <w:b w:val="0"/>
          <w:color w:val="auto"/>
          <w:sz w:val="20"/>
          <w:szCs w:val="20"/>
        </w:rPr>
        <w:t>The change in cr</w:t>
      </w:r>
      <w:r w:rsidR="000D0C77" w:rsidRPr="00616987">
        <w:rPr>
          <w:b w:val="0"/>
          <w:color w:val="auto"/>
          <w:sz w:val="20"/>
          <w:szCs w:val="20"/>
        </w:rPr>
        <w:t>edit requirement</w:t>
      </w:r>
      <w:r w:rsidR="005236C4" w:rsidRPr="00616987">
        <w:rPr>
          <w:b w:val="0"/>
          <w:color w:val="auto"/>
          <w:sz w:val="20"/>
          <w:szCs w:val="20"/>
        </w:rPr>
        <w:t>s</w:t>
      </w:r>
      <w:r w:rsidR="000D0C77" w:rsidRPr="00616987">
        <w:rPr>
          <w:b w:val="0"/>
          <w:color w:val="auto"/>
          <w:sz w:val="20"/>
          <w:szCs w:val="20"/>
        </w:rPr>
        <w:t xml:space="preserve"> for degree specific electives reflects the </w:t>
      </w:r>
      <w:r w:rsidR="006C1D68" w:rsidRPr="00616987">
        <w:rPr>
          <w:b w:val="0"/>
          <w:color w:val="auto"/>
          <w:sz w:val="20"/>
          <w:szCs w:val="20"/>
        </w:rPr>
        <w:t>increase of one credit in the Creative Media Foundations.</w:t>
      </w:r>
    </w:p>
    <w:p w14:paraId="7E382BE2" w14:textId="77777777" w:rsidR="004374CD" w:rsidRPr="00616987" w:rsidRDefault="004374CD" w:rsidP="00B97B9F">
      <w:pPr>
        <w:autoSpaceDE w:val="0"/>
        <w:autoSpaceDN w:val="0"/>
        <w:adjustRightInd w:val="0"/>
        <w:rPr>
          <w:rFonts w:ascii="Arial" w:hAnsi="Arial" w:cs="Arial"/>
          <w:b/>
          <w:bCs/>
          <w:sz w:val="20"/>
          <w:szCs w:val="20"/>
        </w:rPr>
      </w:pPr>
    </w:p>
    <w:p w14:paraId="4BF8755C" w14:textId="77777777" w:rsidR="00C81434" w:rsidRPr="00616987" w:rsidRDefault="00C81434" w:rsidP="00B97B9F">
      <w:pPr>
        <w:rPr>
          <w:rFonts w:ascii="Arial" w:hAnsi="Arial" w:cs="Arial"/>
          <w:b/>
          <w:bCs/>
          <w:sz w:val="20"/>
          <w:szCs w:val="20"/>
        </w:rPr>
      </w:pPr>
      <w:r w:rsidRPr="00616987">
        <w:rPr>
          <w:rFonts w:ascii="Arial" w:hAnsi="Arial" w:cs="Arial"/>
          <w:b/>
          <w:bCs/>
          <w:sz w:val="20"/>
          <w:szCs w:val="20"/>
        </w:rPr>
        <w:br w:type="page"/>
      </w:r>
    </w:p>
    <w:p w14:paraId="15BB38CB" w14:textId="77777777" w:rsidR="006C1D68" w:rsidRPr="00616987" w:rsidRDefault="006C1D68" w:rsidP="00B97B9F">
      <w:pPr>
        <w:autoSpaceDE w:val="0"/>
        <w:autoSpaceDN w:val="0"/>
        <w:adjustRightInd w:val="0"/>
        <w:rPr>
          <w:rFonts w:ascii="Arial" w:hAnsi="Arial" w:cs="Arial"/>
          <w:b/>
          <w:bCs/>
          <w:sz w:val="20"/>
          <w:szCs w:val="20"/>
        </w:rPr>
      </w:pPr>
    </w:p>
    <w:tbl>
      <w:tblPr>
        <w:tblW w:w="13742" w:type="dxa"/>
        <w:tblInd w:w="108" w:type="dxa"/>
        <w:tblLayout w:type="fixed"/>
        <w:tblLook w:val="0000" w:firstRow="0" w:lastRow="0" w:firstColumn="0" w:lastColumn="0" w:noHBand="0" w:noVBand="0"/>
      </w:tblPr>
      <w:tblGrid>
        <w:gridCol w:w="6182"/>
        <w:gridCol w:w="455"/>
        <w:gridCol w:w="6565"/>
        <w:gridCol w:w="540"/>
      </w:tblGrid>
      <w:tr w:rsidR="006C1D68" w:rsidRPr="00616987" w14:paraId="06102078" w14:textId="77777777" w:rsidTr="009B4551">
        <w:tc>
          <w:tcPr>
            <w:tcW w:w="6637" w:type="dxa"/>
            <w:gridSpan w:val="2"/>
            <w:tcBorders>
              <w:top w:val="single" w:sz="4" w:space="0" w:color="000000"/>
              <w:left w:val="single" w:sz="4" w:space="0" w:color="000000"/>
              <w:bottom w:val="single" w:sz="4" w:space="0" w:color="000000"/>
              <w:right w:val="single" w:sz="4" w:space="0" w:color="000000"/>
            </w:tcBorders>
          </w:tcPr>
          <w:p w14:paraId="4A7E8C93" w14:textId="77777777" w:rsidR="006C1D68" w:rsidRPr="00616987" w:rsidRDefault="006C1D68"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7105" w:type="dxa"/>
            <w:gridSpan w:val="2"/>
            <w:tcBorders>
              <w:top w:val="single" w:sz="4" w:space="0" w:color="000000"/>
              <w:left w:val="single" w:sz="4" w:space="0" w:color="000000"/>
              <w:bottom w:val="single" w:sz="4" w:space="0" w:color="000000"/>
              <w:right w:val="single" w:sz="4" w:space="0" w:color="000000"/>
            </w:tcBorders>
          </w:tcPr>
          <w:p w14:paraId="73E3D285" w14:textId="77777777" w:rsidR="006C1D68" w:rsidRPr="00616987" w:rsidRDefault="006C1D68"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9B4551" w:rsidRPr="00616987" w14:paraId="72455EE7" w14:textId="77777777" w:rsidTr="009B4551">
        <w:trPr>
          <w:trHeight w:val="593"/>
        </w:trPr>
        <w:tc>
          <w:tcPr>
            <w:tcW w:w="6182" w:type="dxa"/>
            <w:tcBorders>
              <w:top w:val="single" w:sz="4" w:space="0" w:color="000000"/>
              <w:left w:val="single" w:sz="4" w:space="0" w:color="000000"/>
              <w:bottom w:val="single" w:sz="4" w:space="0" w:color="000000"/>
              <w:right w:val="single" w:sz="4" w:space="0" w:color="000000"/>
            </w:tcBorders>
          </w:tcPr>
          <w:p w14:paraId="33BA61A7" w14:textId="77777777" w:rsidR="009B4551" w:rsidRPr="00616987" w:rsidRDefault="009B4551" w:rsidP="00B97B9F">
            <w:pPr>
              <w:rPr>
                <w:rFonts w:ascii="Arial" w:eastAsia="Times New Roman" w:hAnsi="Arial" w:cs="Arial"/>
                <w:b/>
                <w:sz w:val="20"/>
                <w:szCs w:val="20"/>
              </w:rPr>
            </w:pPr>
            <w:r w:rsidRPr="00616987">
              <w:rPr>
                <w:rFonts w:ascii="Arial" w:eastAsia="Times New Roman" w:hAnsi="Arial" w:cs="Arial"/>
                <w:b/>
                <w:sz w:val="20"/>
                <w:szCs w:val="20"/>
              </w:rPr>
              <w:t>MEDIA COMPUTATION CONCENTRATION</w:t>
            </w:r>
          </w:p>
          <w:p w14:paraId="10411724"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REQUIRED COURSES 15-16</w:t>
            </w:r>
          </w:p>
          <w:p w14:paraId="2C2180E5" w14:textId="77777777" w:rsidR="009B4551" w:rsidRPr="00616987" w:rsidRDefault="009B4551" w:rsidP="00B97B9F">
            <w:pPr>
              <w:rPr>
                <w:rFonts w:ascii="Arial" w:eastAsia="Times New Roman" w:hAnsi="Arial" w:cs="Arial"/>
                <w:sz w:val="20"/>
                <w:szCs w:val="20"/>
              </w:rPr>
            </w:pPr>
          </w:p>
          <w:p w14:paraId="1C5A893E" w14:textId="77777777" w:rsidR="009B4551" w:rsidRPr="00323A6A" w:rsidRDefault="009B4551" w:rsidP="00B97B9F">
            <w:pPr>
              <w:rPr>
                <w:rFonts w:ascii="Arial" w:eastAsia="Times New Roman" w:hAnsi="Arial" w:cs="Arial"/>
                <w:sz w:val="20"/>
                <w:szCs w:val="20"/>
              </w:rPr>
            </w:pPr>
            <w:r w:rsidRPr="00323A6A">
              <w:rPr>
                <w:rFonts w:ascii="Arial" w:eastAsia="Times New Roman" w:hAnsi="Arial" w:cs="Arial"/>
                <w:sz w:val="20"/>
                <w:szCs w:val="20"/>
              </w:rPr>
              <w:t>MAT 1375 Precalculus  or higher Met as Gen Ed</w:t>
            </w:r>
          </w:p>
          <w:p w14:paraId="584FBDE7" w14:textId="77777777" w:rsidR="009B4551" w:rsidRPr="00323A6A" w:rsidRDefault="009B4551" w:rsidP="00B97B9F">
            <w:pPr>
              <w:rPr>
                <w:rFonts w:ascii="Arial" w:eastAsia="Times New Roman" w:hAnsi="Arial" w:cs="Arial"/>
                <w:sz w:val="20"/>
                <w:szCs w:val="20"/>
              </w:rPr>
            </w:pPr>
            <w:r w:rsidRPr="00323A6A">
              <w:rPr>
                <w:rFonts w:ascii="Arial" w:eastAsia="Times New Roman" w:hAnsi="Arial" w:cs="Arial"/>
                <w:sz w:val="20"/>
                <w:szCs w:val="20"/>
              </w:rPr>
              <w:t>PHYS 1433 General Physics I: Algebra Based or</w:t>
            </w:r>
          </w:p>
          <w:p w14:paraId="06353178" w14:textId="77777777" w:rsidR="009B4551" w:rsidRPr="00323A6A" w:rsidRDefault="009B4551" w:rsidP="00B97B9F">
            <w:pPr>
              <w:rPr>
                <w:rFonts w:ascii="Arial" w:eastAsia="Times New Roman" w:hAnsi="Arial" w:cs="Arial"/>
                <w:sz w:val="20"/>
                <w:szCs w:val="20"/>
              </w:rPr>
            </w:pPr>
            <w:r w:rsidRPr="00323A6A">
              <w:rPr>
                <w:rFonts w:ascii="Arial" w:eastAsia="Times New Roman" w:hAnsi="Arial" w:cs="Arial"/>
                <w:sz w:val="20"/>
                <w:szCs w:val="20"/>
              </w:rPr>
              <w:t>PHYS 1441 General Physics I: Calculus Based Met as Gen Ed</w:t>
            </w:r>
          </w:p>
          <w:p w14:paraId="41B7874F" w14:textId="77777777" w:rsidR="009B4551" w:rsidRPr="00323A6A" w:rsidRDefault="009B4551" w:rsidP="00B97B9F">
            <w:pPr>
              <w:rPr>
                <w:rFonts w:ascii="Arial" w:eastAsia="Times New Roman" w:hAnsi="Arial" w:cs="Arial"/>
                <w:sz w:val="20"/>
                <w:szCs w:val="20"/>
              </w:rPr>
            </w:pPr>
            <w:r w:rsidRPr="00323A6A">
              <w:rPr>
                <w:rFonts w:ascii="Arial" w:eastAsia="Times New Roman" w:hAnsi="Arial" w:cs="Arial"/>
                <w:sz w:val="20"/>
                <w:szCs w:val="20"/>
              </w:rPr>
              <w:t>MAT 2440 Discrete Structures and Algorithms I Met as Gen Ed</w:t>
            </w:r>
          </w:p>
          <w:p w14:paraId="52E7B2F9" w14:textId="77777777" w:rsidR="00323A6A" w:rsidRPr="00616987" w:rsidRDefault="00323A6A" w:rsidP="00B97B9F">
            <w:pPr>
              <w:rPr>
                <w:rFonts w:ascii="Arial" w:eastAsia="Times New Roman" w:hAnsi="Arial" w:cs="Arial"/>
                <w:strike/>
                <w:sz w:val="20"/>
                <w:szCs w:val="20"/>
              </w:rPr>
            </w:pPr>
          </w:p>
          <w:p w14:paraId="38CEBCD0" w14:textId="77777777" w:rsidR="009B4551" w:rsidRPr="00323A6A" w:rsidRDefault="009B4551" w:rsidP="00B97B9F">
            <w:pPr>
              <w:rPr>
                <w:rFonts w:ascii="Arial" w:eastAsia="Times New Roman" w:hAnsi="Arial" w:cs="Arial"/>
                <w:i/>
                <w:sz w:val="20"/>
                <w:szCs w:val="20"/>
              </w:rPr>
            </w:pPr>
            <w:r w:rsidRPr="00323A6A">
              <w:rPr>
                <w:rFonts w:ascii="Arial" w:eastAsia="Times New Roman" w:hAnsi="Arial" w:cs="Arial"/>
                <w:i/>
                <w:sz w:val="20"/>
                <w:szCs w:val="20"/>
              </w:rPr>
              <w:t>Select five (5) courses from the following list:</w:t>
            </w:r>
          </w:p>
          <w:p w14:paraId="6E2E4C9B"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CST 1204 Database System Fundamentals 3</w:t>
            </w:r>
          </w:p>
          <w:p w14:paraId="013DB65F"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CST 1215 Operating Systems Fundamentals 3</w:t>
            </w:r>
          </w:p>
          <w:p w14:paraId="378A08E5"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CST 2301 Multimedia and Mobile Device Programming 3</w:t>
            </w:r>
          </w:p>
          <w:p w14:paraId="4583FD61"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CST 2309 Web Programming I 3</w:t>
            </w:r>
          </w:p>
          <w:p w14:paraId="739C3C6A"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CST 2403 Introductory C++ Programming Language Part 3</w:t>
            </w:r>
          </w:p>
          <w:p w14:paraId="4BC6A7F7"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MTEC 3125 Nonlinear Narrative 3</w:t>
            </w:r>
          </w:p>
          <w:p w14:paraId="1F269981" w14:textId="77777777" w:rsidR="009B4551" w:rsidRPr="00616987" w:rsidRDefault="009B4551" w:rsidP="00B97B9F">
            <w:pPr>
              <w:rPr>
                <w:rFonts w:ascii="Arial" w:eastAsia="Times New Roman" w:hAnsi="Arial" w:cs="Arial"/>
                <w:sz w:val="20"/>
                <w:szCs w:val="20"/>
              </w:rPr>
            </w:pPr>
          </w:p>
          <w:p w14:paraId="26DBBD7C" w14:textId="77777777" w:rsidR="009B4551" w:rsidRPr="00616987" w:rsidRDefault="009B4551" w:rsidP="00B97B9F">
            <w:pPr>
              <w:rPr>
                <w:rFonts w:ascii="Arial" w:eastAsia="Times New Roman" w:hAnsi="Arial" w:cs="Arial"/>
                <w:strike/>
                <w:sz w:val="20"/>
                <w:szCs w:val="20"/>
              </w:rPr>
            </w:pPr>
            <w:r w:rsidRPr="00616987">
              <w:rPr>
                <w:rFonts w:ascii="Arial" w:eastAsia="Times New Roman" w:hAnsi="Arial" w:cs="Arial"/>
                <w:strike/>
                <w:sz w:val="20"/>
                <w:szCs w:val="20"/>
              </w:rPr>
              <w:t>MTEC 3230 Introduction to Interactive 3D</w:t>
            </w:r>
          </w:p>
          <w:p w14:paraId="57010CCC" w14:textId="77777777" w:rsidR="009B4551" w:rsidRPr="00616987" w:rsidRDefault="009B4551" w:rsidP="00B97B9F">
            <w:pPr>
              <w:rPr>
                <w:rFonts w:ascii="Arial" w:eastAsia="Times New Roman" w:hAnsi="Arial" w:cs="Arial"/>
                <w:strike/>
                <w:sz w:val="20"/>
                <w:szCs w:val="20"/>
              </w:rPr>
            </w:pPr>
            <w:r w:rsidRPr="00616987">
              <w:rPr>
                <w:rFonts w:ascii="Arial" w:eastAsia="Times New Roman" w:hAnsi="Arial" w:cs="Arial"/>
                <w:strike/>
                <w:sz w:val="20"/>
                <w:szCs w:val="20"/>
              </w:rPr>
              <w:t>Environments Programming 3</w:t>
            </w:r>
          </w:p>
          <w:p w14:paraId="5E54C446" w14:textId="77777777" w:rsidR="009B4551" w:rsidRPr="00616987" w:rsidRDefault="009B4551" w:rsidP="00B97B9F">
            <w:pPr>
              <w:rPr>
                <w:rFonts w:ascii="Arial" w:eastAsia="Times New Roman" w:hAnsi="Arial" w:cs="Arial"/>
                <w:strike/>
                <w:sz w:val="20"/>
                <w:szCs w:val="20"/>
              </w:rPr>
            </w:pPr>
            <w:r w:rsidRPr="00616987">
              <w:rPr>
                <w:rFonts w:ascii="Arial" w:eastAsia="Times New Roman" w:hAnsi="Arial" w:cs="Arial"/>
                <w:strike/>
                <w:sz w:val="20"/>
                <w:szCs w:val="20"/>
              </w:rPr>
              <w:t>MTEC 3240 Interactive Sound for Games and Simulations 3</w:t>
            </w:r>
          </w:p>
          <w:p w14:paraId="74FAAD49" w14:textId="77777777" w:rsidR="009B4551" w:rsidRPr="00616987" w:rsidRDefault="009B4551" w:rsidP="00B97B9F">
            <w:pPr>
              <w:rPr>
                <w:rFonts w:ascii="Arial" w:eastAsia="Times New Roman" w:hAnsi="Arial" w:cs="Arial"/>
                <w:sz w:val="20"/>
                <w:szCs w:val="20"/>
              </w:rPr>
            </w:pPr>
          </w:p>
          <w:p w14:paraId="4FD6AD06" w14:textId="77777777" w:rsidR="009B4551" w:rsidRPr="00616987" w:rsidRDefault="009B4551" w:rsidP="00B97B9F">
            <w:pPr>
              <w:widowControl w:val="0"/>
              <w:autoSpaceDE w:val="0"/>
              <w:rPr>
                <w:rFonts w:ascii="Arial" w:eastAsia="Times New Roman" w:hAnsi="Arial" w:cs="Arial"/>
                <w:sz w:val="20"/>
                <w:szCs w:val="20"/>
              </w:rPr>
            </w:pPr>
            <w:r w:rsidRPr="00616987">
              <w:rPr>
                <w:rFonts w:ascii="Arial" w:eastAsia="Times New Roman" w:hAnsi="Arial" w:cs="Arial"/>
                <w:sz w:val="20"/>
                <w:szCs w:val="20"/>
              </w:rPr>
              <w:t>MAT 1475 Calculus I 4</w:t>
            </w:r>
          </w:p>
          <w:p w14:paraId="79B8A168"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MECH 3550 Simulation and Visualization 3</w:t>
            </w:r>
          </w:p>
          <w:p w14:paraId="3B151801"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COMD 3508 Introduction to Game Design Concepts 3</w:t>
            </w:r>
          </w:p>
          <w:p w14:paraId="3346B6B4" w14:textId="77777777" w:rsidR="009B4551" w:rsidRPr="00616987" w:rsidRDefault="009B4551" w:rsidP="00B97B9F">
            <w:pPr>
              <w:widowControl w:val="0"/>
              <w:autoSpaceDE w:val="0"/>
              <w:rPr>
                <w:rFonts w:ascii="Arial" w:hAnsi="Arial" w:cs="Arial"/>
                <w:iCs/>
                <w:sz w:val="20"/>
                <w:szCs w:val="20"/>
                <w:lang w:bidi="en-US"/>
              </w:rPr>
            </w:pPr>
          </w:p>
          <w:p w14:paraId="3ADBF726" w14:textId="77777777" w:rsidR="009B4551" w:rsidRPr="00616987" w:rsidRDefault="009B4551" w:rsidP="00B97B9F">
            <w:pPr>
              <w:rPr>
                <w:rFonts w:ascii="Arial" w:eastAsia="Times New Roman" w:hAnsi="Arial" w:cs="Arial"/>
                <w:sz w:val="20"/>
                <w:szCs w:val="20"/>
              </w:rPr>
            </w:pPr>
            <w:r w:rsidRPr="00616987">
              <w:rPr>
                <w:rFonts w:ascii="Arial" w:hAnsi="Arial" w:cs="Arial"/>
                <w:iCs/>
                <w:sz w:val="20"/>
                <w:szCs w:val="20"/>
                <w:lang w:bidi="en-US"/>
              </w:rPr>
              <w:t>OTHER DEGREE-SPECIFIC ELECTIVE COURSES 8-9</w:t>
            </w:r>
          </w:p>
        </w:tc>
        <w:tc>
          <w:tcPr>
            <w:tcW w:w="455" w:type="dxa"/>
            <w:tcBorders>
              <w:top w:val="single" w:sz="4" w:space="0" w:color="000000"/>
              <w:left w:val="single" w:sz="4" w:space="0" w:color="000000"/>
              <w:bottom w:val="single" w:sz="4" w:space="0" w:color="000000"/>
              <w:right w:val="single" w:sz="4" w:space="0" w:color="000000"/>
            </w:tcBorders>
          </w:tcPr>
          <w:p w14:paraId="23A54BE4"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175D3090" w14:textId="77777777" w:rsidR="009B4551" w:rsidRPr="00616987" w:rsidRDefault="009B4551" w:rsidP="00B97B9F">
            <w:pPr>
              <w:widowControl w:val="0"/>
              <w:autoSpaceDE w:val="0"/>
              <w:rPr>
                <w:rFonts w:ascii="Arial" w:hAnsi="Arial" w:cs="Arial"/>
                <w:iCs/>
                <w:sz w:val="20"/>
                <w:szCs w:val="20"/>
                <w:lang w:bidi="en-US"/>
              </w:rPr>
            </w:pPr>
          </w:p>
          <w:p w14:paraId="6D1CC9C5" w14:textId="77777777" w:rsidR="009B4551" w:rsidRPr="00616987" w:rsidRDefault="009B4551" w:rsidP="00B97B9F">
            <w:pPr>
              <w:widowControl w:val="0"/>
              <w:autoSpaceDE w:val="0"/>
              <w:rPr>
                <w:rFonts w:ascii="Arial" w:hAnsi="Arial" w:cs="Arial"/>
                <w:iCs/>
                <w:sz w:val="20"/>
                <w:szCs w:val="20"/>
                <w:lang w:bidi="en-US"/>
              </w:rPr>
            </w:pPr>
          </w:p>
          <w:p w14:paraId="04757305" w14:textId="77777777" w:rsidR="009B4551" w:rsidRPr="00616987" w:rsidRDefault="009B4551" w:rsidP="00B97B9F">
            <w:pPr>
              <w:widowControl w:val="0"/>
              <w:autoSpaceDE w:val="0"/>
              <w:rPr>
                <w:rFonts w:ascii="Arial" w:hAnsi="Arial" w:cs="Arial"/>
                <w:iCs/>
                <w:sz w:val="20"/>
                <w:szCs w:val="20"/>
                <w:lang w:bidi="en-US"/>
              </w:rPr>
            </w:pPr>
          </w:p>
          <w:p w14:paraId="28CA4263" w14:textId="77777777" w:rsidR="009B4551" w:rsidRPr="00616987" w:rsidRDefault="009B4551" w:rsidP="00B97B9F">
            <w:pPr>
              <w:widowControl w:val="0"/>
              <w:autoSpaceDE w:val="0"/>
              <w:rPr>
                <w:rFonts w:ascii="Arial" w:hAnsi="Arial" w:cs="Arial"/>
                <w:iCs/>
                <w:sz w:val="20"/>
                <w:szCs w:val="20"/>
                <w:lang w:bidi="en-US"/>
              </w:rPr>
            </w:pPr>
          </w:p>
          <w:p w14:paraId="726192F3" w14:textId="77777777" w:rsidR="009B4551" w:rsidRPr="00616987" w:rsidRDefault="009B4551" w:rsidP="00B97B9F">
            <w:pPr>
              <w:widowControl w:val="0"/>
              <w:autoSpaceDE w:val="0"/>
              <w:rPr>
                <w:rFonts w:ascii="Arial" w:hAnsi="Arial" w:cs="Arial"/>
                <w:iCs/>
                <w:sz w:val="20"/>
                <w:szCs w:val="20"/>
                <w:lang w:bidi="en-US"/>
              </w:rPr>
            </w:pPr>
          </w:p>
          <w:p w14:paraId="244F5CF4" w14:textId="77777777" w:rsidR="009B4551" w:rsidRPr="00616987" w:rsidRDefault="009B4551" w:rsidP="00B97B9F">
            <w:pPr>
              <w:widowControl w:val="0"/>
              <w:autoSpaceDE w:val="0"/>
              <w:rPr>
                <w:rFonts w:ascii="Arial" w:hAnsi="Arial" w:cs="Arial"/>
                <w:iCs/>
                <w:sz w:val="20"/>
                <w:szCs w:val="20"/>
                <w:lang w:bidi="en-US"/>
              </w:rPr>
            </w:pPr>
          </w:p>
          <w:p w14:paraId="13ADCD0B" w14:textId="77777777" w:rsidR="009B4551" w:rsidRPr="00616987" w:rsidRDefault="009B4551" w:rsidP="00B97B9F">
            <w:pPr>
              <w:widowControl w:val="0"/>
              <w:autoSpaceDE w:val="0"/>
              <w:rPr>
                <w:rFonts w:ascii="Arial" w:hAnsi="Arial" w:cs="Arial"/>
                <w:iCs/>
                <w:sz w:val="20"/>
                <w:szCs w:val="20"/>
                <w:lang w:bidi="en-US"/>
              </w:rPr>
            </w:pPr>
          </w:p>
          <w:p w14:paraId="3048BBFD" w14:textId="77777777" w:rsidR="00323A6A" w:rsidRDefault="00323A6A" w:rsidP="00B97B9F">
            <w:pPr>
              <w:widowControl w:val="0"/>
              <w:autoSpaceDE w:val="0"/>
              <w:rPr>
                <w:rFonts w:ascii="Arial" w:hAnsi="Arial" w:cs="Arial"/>
                <w:iCs/>
                <w:sz w:val="20"/>
                <w:szCs w:val="20"/>
                <w:lang w:bidi="en-US"/>
              </w:rPr>
            </w:pPr>
          </w:p>
          <w:p w14:paraId="0D9FCEA7"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6C7A439"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3F40A73"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441E59F"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F12EABE"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3C436BE"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0974E7F3" w14:textId="77777777" w:rsidR="009B4551" w:rsidRPr="00616987" w:rsidRDefault="009B4551" w:rsidP="00B97B9F">
            <w:pPr>
              <w:widowControl w:val="0"/>
              <w:autoSpaceDE w:val="0"/>
              <w:rPr>
                <w:rFonts w:ascii="Arial" w:hAnsi="Arial" w:cs="Arial"/>
                <w:iCs/>
                <w:sz w:val="20"/>
                <w:szCs w:val="20"/>
                <w:lang w:bidi="en-US"/>
              </w:rPr>
            </w:pPr>
          </w:p>
          <w:p w14:paraId="64F30F58" w14:textId="77777777" w:rsidR="009B4551" w:rsidRPr="00616987" w:rsidRDefault="009B4551" w:rsidP="00B97B9F">
            <w:pPr>
              <w:widowControl w:val="0"/>
              <w:autoSpaceDE w:val="0"/>
              <w:rPr>
                <w:rFonts w:ascii="Arial" w:hAnsi="Arial" w:cs="Arial"/>
                <w:iCs/>
                <w:sz w:val="20"/>
                <w:szCs w:val="20"/>
                <w:lang w:bidi="en-US"/>
              </w:rPr>
            </w:pPr>
          </w:p>
          <w:p w14:paraId="5BA09A67"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3B504FCA"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311C137" w14:textId="77777777" w:rsidR="009B4551" w:rsidRPr="00616987" w:rsidRDefault="009B4551" w:rsidP="00B97B9F">
            <w:pPr>
              <w:widowControl w:val="0"/>
              <w:autoSpaceDE w:val="0"/>
              <w:rPr>
                <w:rFonts w:ascii="Arial" w:hAnsi="Arial" w:cs="Arial"/>
                <w:iCs/>
                <w:sz w:val="20"/>
                <w:szCs w:val="20"/>
                <w:lang w:bidi="en-US"/>
              </w:rPr>
            </w:pPr>
          </w:p>
          <w:p w14:paraId="2B2E23BD"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241DCB73"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612C0B0"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c>
          <w:tcPr>
            <w:tcW w:w="6565" w:type="dxa"/>
            <w:tcBorders>
              <w:top w:val="single" w:sz="4" w:space="0" w:color="000000"/>
              <w:left w:val="single" w:sz="4" w:space="0" w:color="000000"/>
              <w:bottom w:val="single" w:sz="4" w:space="0" w:color="000000"/>
              <w:right w:val="single" w:sz="4" w:space="0" w:color="000000"/>
            </w:tcBorders>
          </w:tcPr>
          <w:p w14:paraId="3876E579" w14:textId="77777777" w:rsidR="009B4551" w:rsidRPr="00616987" w:rsidRDefault="009B4551" w:rsidP="00B97B9F">
            <w:pPr>
              <w:rPr>
                <w:rFonts w:ascii="Arial" w:eastAsia="Times New Roman" w:hAnsi="Arial" w:cs="Arial"/>
                <w:b/>
                <w:sz w:val="20"/>
                <w:szCs w:val="20"/>
              </w:rPr>
            </w:pPr>
            <w:r w:rsidRPr="00616987">
              <w:rPr>
                <w:rFonts w:ascii="Arial" w:eastAsia="Times New Roman" w:hAnsi="Arial" w:cs="Arial"/>
                <w:b/>
                <w:sz w:val="20"/>
                <w:szCs w:val="20"/>
              </w:rPr>
              <w:t>MEDIA COMPUTATION CONCENTRATION</w:t>
            </w:r>
          </w:p>
          <w:p w14:paraId="444E1C03"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REQUIRED COURSES 15-16cr.</w:t>
            </w:r>
          </w:p>
          <w:p w14:paraId="03957CC1" w14:textId="77777777" w:rsidR="009B4551" w:rsidRPr="00616987" w:rsidRDefault="009B4551" w:rsidP="00B97B9F">
            <w:pPr>
              <w:rPr>
                <w:rFonts w:ascii="Arial" w:eastAsia="Times New Roman" w:hAnsi="Arial" w:cs="Arial"/>
                <w:sz w:val="20"/>
                <w:szCs w:val="20"/>
              </w:rPr>
            </w:pPr>
          </w:p>
          <w:p w14:paraId="00087250"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AT 1375 Precalculus  or higher Met as Gen Ed</w:t>
            </w:r>
          </w:p>
          <w:p w14:paraId="5F1614C4"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PHYS 1433 General Physics I: Algebra Based or</w:t>
            </w:r>
          </w:p>
          <w:p w14:paraId="6D279BC3"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PHYS 1441 General Physics I: Calculus Based Met as Gen Ed</w:t>
            </w:r>
          </w:p>
          <w:p w14:paraId="238F7949" w14:textId="77777777" w:rsidR="00323A6A" w:rsidRPr="00323A6A" w:rsidRDefault="00323A6A" w:rsidP="00323A6A">
            <w:pPr>
              <w:rPr>
                <w:rFonts w:ascii="Arial" w:eastAsia="Times New Roman" w:hAnsi="Arial" w:cs="Arial"/>
                <w:sz w:val="20"/>
                <w:szCs w:val="20"/>
              </w:rPr>
            </w:pPr>
            <w:r w:rsidRPr="00323A6A">
              <w:rPr>
                <w:rFonts w:ascii="Arial" w:eastAsia="Times New Roman" w:hAnsi="Arial" w:cs="Arial"/>
                <w:sz w:val="20"/>
                <w:szCs w:val="20"/>
              </w:rPr>
              <w:t>MAT 2440 Discrete Structures and Algorithms I Met as Gen Ed</w:t>
            </w:r>
          </w:p>
          <w:p w14:paraId="5F88E75A" w14:textId="77777777" w:rsidR="00620D0B" w:rsidRPr="00616987" w:rsidRDefault="00620D0B" w:rsidP="00B97B9F">
            <w:pPr>
              <w:rPr>
                <w:rFonts w:ascii="Arial" w:eastAsia="Times New Roman" w:hAnsi="Arial" w:cs="Arial"/>
                <w:sz w:val="20"/>
                <w:szCs w:val="20"/>
              </w:rPr>
            </w:pPr>
          </w:p>
          <w:p w14:paraId="7FAF0591" w14:textId="77777777" w:rsidR="009B4551" w:rsidRPr="00323A6A" w:rsidRDefault="009B4551" w:rsidP="00B97B9F">
            <w:pPr>
              <w:rPr>
                <w:rFonts w:ascii="Arial" w:eastAsia="Times New Roman" w:hAnsi="Arial" w:cs="Arial"/>
                <w:i/>
                <w:sz w:val="20"/>
                <w:szCs w:val="20"/>
              </w:rPr>
            </w:pPr>
            <w:r w:rsidRPr="00323A6A">
              <w:rPr>
                <w:rFonts w:ascii="Arial" w:eastAsia="Times New Roman" w:hAnsi="Arial" w:cs="Arial"/>
                <w:i/>
                <w:sz w:val="20"/>
                <w:szCs w:val="20"/>
              </w:rPr>
              <w:t>Select five (5) courses from the following list:</w:t>
            </w:r>
          </w:p>
          <w:p w14:paraId="78757F5D"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CST 1204 Database System Fundamentals </w:t>
            </w:r>
          </w:p>
          <w:p w14:paraId="4EA3FE02"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CST 1215 Operating Systems Fundamentals </w:t>
            </w:r>
          </w:p>
          <w:p w14:paraId="045469DF"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CST 2301 Multimedia and Mobile Device Programming </w:t>
            </w:r>
          </w:p>
          <w:p w14:paraId="356E4D01"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CST 2309 Web Programming I </w:t>
            </w:r>
          </w:p>
          <w:p w14:paraId="638CF3A8"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CST 2403 Introductory C++ Programming Language Part </w:t>
            </w:r>
          </w:p>
          <w:p w14:paraId="316C5B22" w14:textId="77777777" w:rsidR="009B4551" w:rsidRPr="00616987" w:rsidRDefault="009B4551" w:rsidP="00B97B9F">
            <w:pPr>
              <w:rPr>
                <w:rFonts w:ascii="Arial" w:eastAsia="Times New Roman" w:hAnsi="Arial" w:cs="Arial"/>
                <w:sz w:val="20"/>
                <w:szCs w:val="20"/>
              </w:rPr>
            </w:pPr>
            <w:r w:rsidRPr="00616987">
              <w:rPr>
                <w:rFonts w:ascii="Arial" w:eastAsia="Times New Roman" w:hAnsi="Arial" w:cs="Arial"/>
                <w:sz w:val="20"/>
                <w:szCs w:val="20"/>
              </w:rPr>
              <w:t xml:space="preserve">MTEC 3125 Nonlinear Narrative </w:t>
            </w:r>
          </w:p>
          <w:p w14:paraId="24F0FECB" w14:textId="77777777" w:rsidR="009B4551" w:rsidRPr="00616987" w:rsidRDefault="009B4551" w:rsidP="00B97B9F">
            <w:pPr>
              <w:rPr>
                <w:rFonts w:ascii="Arial" w:eastAsia="Times New Roman" w:hAnsi="Arial" w:cs="Arial"/>
                <w:sz w:val="20"/>
                <w:szCs w:val="20"/>
                <w:u w:val="single"/>
              </w:rPr>
            </w:pPr>
            <w:r w:rsidRPr="00616987">
              <w:rPr>
                <w:rFonts w:ascii="Arial" w:eastAsia="Times New Roman" w:hAnsi="Arial" w:cs="Arial"/>
                <w:sz w:val="20"/>
                <w:szCs w:val="20"/>
                <w:u w:val="single"/>
              </w:rPr>
              <w:t xml:space="preserve">MTEC 3175 Experimental Game Design and Development </w:t>
            </w:r>
          </w:p>
          <w:p w14:paraId="4C6B8A9C" w14:textId="77777777" w:rsidR="009B4551" w:rsidRPr="00616987" w:rsidRDefault="009B4551" w:rsidP="00B97B9F">
            <w:pPr>
              <w:rPr>
                <w:rFonts w:ascii="Arial" w:eastAsia="Times New Roman" w:hAnsi="Arial" w:cs="Arial"/>
                <w:sz w:val="20"/>
                <w:szCs w:val="20"/>
                <w:u w:val="single"/>
              </w:rPr>
            </w:pPr>
            <w:r w:rsidRPr="00616987">
              <w:rPr>
                <w:rFonts w:ascii="Arial" w:eastAsia="Times New Roman" w:hAnsi="Arial" w:cs="Arial"/>
                <w:sz w:val="20"/>
                <w:szCs w:val="20"/>
                <w:u w:val="single"/>
              </w:rPr>
              <w:t xml:space="preserve">MTEC 3230 Mixed Reality for Immersive Worlds </w:t>
            </w:r>
          </w:p>
          <w:p w14:paraId="54B16CD8" w14:textId="77777777" w:rsidR="009B4551" w:rsidRPr="00616987" w:rsidRDefault="009B4551" w:rsidP="00B97B9F">
            <w:pPr>
              <w:rPr>
                <w:rFonts w:ascii="Arial" w:eastAsia="Times New Roman" w:hAnsi="Arial" w:cs="Arial"/>
                <w:sz w:val="20"/>
                <w:szCs w:val="20"/>
                <w:u w:val="single"/>
              </w:rPr>
            </w:pPr>
          </w:p>
          <w:p w14:paraId="35A98312" w14:textId="77777777" w:rsidR="009B4551" w:rsidRPr="00616987" w:rsidRDefault="009B4551" w:rsidP="00B97B9F">
            <w:pPr>
              <w:rPr>
                <w:rFonts w:ascii="Arial" w:eastAsia="Times New Roman" w:hAnsi="Arial" w:cs="Arial"/>
                <w:sz w:val="20"/>
                <w:szCs w:val="20"/>
                <w:u w:val="single"/>
              </w:rPr>
            </w:pPr>
            <w:r w:rsidRPr="00616987">
              <w:rPr>
                <w:rFonts w:ascii="Arial" w:eastAsia="Times New Roman" w:hAnsi="Arial" w:cs="Arial"/>
                <w:sz w:val="20"/>
                <w:szCs w:val="20"/>
                <w:u w:val="single"/>
              </w:rPr>
              <w:t xml:space="preserve">MTEC 3240 Data Sonification and Visualization </w:t>
            </w:r>
          </w:p>
          <w:p w14:paraId="431612E5" w14:textId="77777777" w:rsidR="009B4551" w:rsidRPr="00616987" w:rsidRDefault="009B4551" w:rsidP="00B97B9F">
            <w:pPr>
              <w:widowControl w:val="0"/>
              <w:autoSpaceDE w:val="0"/>
              <w:rPr>
                <w:rFonts w:ascii="Arial" w:eastAsia="Times New Roman" w:hAnsi="Arial" w:cs="Arial"/>
                <w:sz w:val="20"/>
                <w:szCs w:val="20"/>
                <w:u w:val="single"/>
              </w:rPr>
            </w:pPr>
            <w:r w:rsidRPr="00616987">
              <w:rPr>
                <w:rFonts w:ascii="Arial" w:hAnsi="Arial" w:cs="Arial"/>
                <w:sz w:val="20"/>
                <w:szCs w:val="20"/>
                <w:u w:val="single"/>
              </w:rPr>
              <w:t>MTEC 4030 Computational Creativity</w:t>
            </w:r>
            <w:r w:rsidRPr="00616987">
              <w:rPr>
                <w:rFonts w:ascii="Arial" w:eastAsia="Times New Roman" w:hAnsi="Arial" w:cs="Arial"/>
                <w:sz w:val="20"/>
                <w:szCs w:val="20"/>
                <w:u w:val="single"/>
              </w:rPr>
              <w:t xml:space="preserve"> </w:t>
            </w:r>
          </w:p>
          <w:p w14:paraId="40DFAE5D" w14:textId="77777777" w:rsidR="009B4551" w:rsidRPr="00616987" w:rsidRDefault="009B4551" w:rsidP="00B97B9F">
            <w:pPr>
              <w:widowControl w:val="0"/>
              <w:autoSpaceDE w:val="0"/>
              <w:rPr>
                <w:rFonts w:ascii="Arial" w:eastAsia="Times New Roman" w:hAnsi="Arial" w:cs="Arial"/>
                <w:sz w:val="20"/>
                <w:szCs w:val="20"/>
              </w:rPr>
            </w:pPr>
            <w:r w:rsidRPr="00616987">
              <w:rPr>
                <w:rFonts w:ascii="Arial" w:eastAsia="Times New Roman" w:hAnsi="Arial" w:cs="Arial"/>
                <w:sz w:val="20"/>
                <w:szCs w:val="20"/>
              </w:rPr>
              <w:t xml:space="preserve">MAT 1475 Calculus I </w:t>
            </w:r>
          </w:p>
          <w:p w14:paraId="6030F116"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MECH 3550 Simulation and Visualization </w:t>
            </w:r>
          </w:p>
          <w:p w14:paraId="509DC7E3"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 xml:space="preserve">COMD 3508 Introduction to Game Design Concepts </w:t>
            </w:r>
          </w:p>
          <w:p w14:paraId="500A22B6" w14:textId="77777777" w:rsidR="009B4551" w:rsidRPr="00616987" w:rsidRDefault="009B4551" w:rsidP="00B97B9F">
            <w:pPr>
              <w:widowControl w:val="0"/>
              <w:autoSpaceDE w:val="0"/>
              <w:rPr>
                <w:rFonts w:ascii="Arial" w:hAnsi="Arial" w:cs="Arial"/>
                <w:iCs/>
                <w:sz w:val="20"/>
                <w:szCs w:val="20"/>
                <w:lang w:bidi="en-US"/>
              </w:rPr>
            </w:pPr>
          </w:p>
          <w:p w14:paraId="2FE27264" w14:textId="77777777" w:rsidR="009B4551" w:rsidRPr="00616987" w:rsidRDefault="009B4551" w:rsidP="00B97B9F">
            <w:pPr>
              <w:rPr>
                <w:rFonts w:ascii="Arial" w:eastAsia="Times New Roman" w:hAnsi="Arial" w:cs="Arial"/>
                <w:sz w:val="20"/>
                <w:szCs w:val="20"/>
              </w:rPr>
            </w:pPr>
            <w:r w:rsidRPr="00616987">
              <w:rPr>
                <w:rFonts w:ascii="Arial" w:hAnsi="Arial" w:cs="Arial"/>
                <w:iCs/>
                <w:sz w:val="20"/>
                <w:szCs w:val="20"/>
                <w:lang w:bidi="en-US"/>
              </w:rPr>
              <w:t>OTHER DEGREE-SPECIFIC ELECTIVE COURSES 8-9</w:t>
            </w:r>
          </w:p>
        </w:tc>
        <w:tc>
          <w:tcPr>
            <w:tcW w:w="540" w:type="dxa"/>
            <w:tcBorders>
              <w:top w:val="single" w:sz="4" w:space="0" w:color="000000"/>
              <w:left w:val="single" w:sz="4" w:space="0" w:color="000000"/>
              <w:bottom w:val="single" w:sz="4" w:space="0" w:color="000000"/>
              <w:right w:val="single" w:sz="4" w:space="0" w:color="000000"/>
            </w:tcBorders>
          </w:tcPr>
          <w:p w14:paraId="1D4B2ABD"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cr.</w:t>
            </w:r>
          </w:p>
          <w:p w14:paraId="67B36847" w14:textId="77777777" w:rsidR="009B4551" w:rsidRPr="00616987" w:rsidRDefault="009B4551" w:rsidP="00B97B9F">
            <w:pPr>
              <w:widowControl w:val="0"/>
              <w:autoSpaceDE w:val="0"/>
              <w:rPr>
                <w:rFonts w:ascii="Arial" w:hAnsi="Arial" w:cs="Arial"/>
                <w:iCs/>
                <w:sz w:val="20"/>
                <w:szCs w:val="20"/>
                <w:lang w:bidi="en-US"/>
              </w:rPr>
            </w:pPr>
          </w:p>
          <w:p w14:paraId="68B460E7" w14:textId="77777777" w:rsidR="009B4551" w:rsidRPr="00616987" w:rsidRDefault="009B4551" w:rsidP="00B97B9F">
            <w:pPr>
              <w:widowControl w:val="0"/>
              <w:autoSpaceDE w:val="0"/>
              <w:rPr>
                <w:rFonts w:ascii="Arial" w:hAnsi="Arial" w:cs="Arial"/>
                <w:iCs/>
                <w:sz w:val="20"/>
                <w:szCs w:val="20"/>
                <w:lang w:bidi="en-US"/>
              </w:rPr>
            </w:pPr>
          </w:p>
          <w:p w14:paraId="6AF67A72" w14:textId="77777777" w:rsidR="009B4551" w:rsidRPr="00616987" w:rsidRDefault="009B4551" w:rsidP="00B97B9F">
            <w:pPr>
              <w:widowControl w:val="0"/>
              <w:autoSpaceDE w:val="0"/>
              <w:rPr>
                <w:rFonts w:ascii="Arial" w:hAnsi="Arial" w:cs="Arial"/>
                <w:iCs/>
                <w:sz w:val="20"/>
                <w:szCs w:val="20"/>
                <w:lang w:bidi="en-US"/>
              </w:rPr>
            </w:pPr>
          </w:p>
          <w:p w14:paraId="0CC46346" w14:textId="77777777" w:rsidR="009B4551" w:rsidRPr="00616987" w:rsidRDefault="009B4551" w:rsidP="00B97B9F">
            <w:pPr>
              <w:widowControl w:val="0"/>
              <w:autoSpaceDE w:val="0"/>
              <w:rPr>
                <w:rFonts w:ascii="Arial" w:hAnsi="Arial" w:cs="Arial"/>
                <w:iCs/>
                <w:sz w:val="20"/>
                <w:szCs w:val="20"/>
                <w:lang w:bidi="en-US"/>
              </w:rPr>
            </w:pPr>
          </w:p>
          <w:p w14:paraId="652131A5" w14:textId="77777777" w:rsidR="009B4551" w:rsidRPr="00616987" w:rsidRDefault="009B4551" w:rsidP="00B97B9F">
            <w:pPr>
              <w:widowControl w:val="0"/>
              <w:autoSpaceDE w:val="0"/>
              <w:rPr>
                <w:rFonts w:ascii="Arial" w:hAnsi="Arial" w:cs="Arial"/>
                <w:iCs/>
                <w:sz w:val="20"/>
                <w:szCs w:val="20"/>
                <w:lang w:bidi="en-US"/>
              </w:rPr>
            </w:pPr>
          </w:p>
          <w:p w14:paraId="457A7024" w14:textId="77777777" w:rsidR="009B4551" w:rsidRPr="00616987" w:rsidRDefault="009B4551" w:rsidP="00B97B9F">
            <w:pPr>
              <w:widowControl w:val="0"/>
              <w:autoSpaceDE w:val="0"/>
              <w:rPr>
                <w:rFonts w:ascii="Arial" w:hAnsi="Arial" w:cs="Arial"/>
                <w:iCs/>
                <w:sz w:val="20"/>
                <w:szCs w:val="20"/>
                <w:lang w:bidi="en-US"/>
              </w:rPr>
            </w:pPr>
          </w:p>
          <w:p w14:paraId="052CEFD2" w14:textId="77777777" w:rsidR="009B4551" w:rsidRPr="00616987" w:rsidRDefault="009B4551" w:rsidP="00B97B9F">
            <w:pPr>
              <w:widowControl w:val="0"/>
              <w:autoSpaceDE w:val="0"/>
              <w:rPr>
                <w:rFonts w:ascii="Arial" w:hAnsi="Arial" w:cs="Arial"/>
                <w:iCs/>
                <w:sz w:val="20"/>
                <w:szCs w:val="20"/>
                <w:lang w:bidi="en-US"/>
              </w:rPr>
            </w:pPr>
          </w:p>
          <w:p w14:paraId="5D8E1F04" w14:textId="77777777" w:rsidR="00323A6A" w:rsidRDefault="00323A6A" w:rsidP="00B97B9F">
            <w:pPr>
              <w:widowControl w:val="0"/>
              <w:autoSpaceDE w:val="0"/>
              <w:rPr>
                <w:rFonts w:ascii="Arial" w:hAnsi="Arial" w:cs="Arial"/>
                <w:iCs/>
                <w:sz w:val="20"/>
                <w:szCs w:val="20"/>
                <w:lang w:bidi="en-US"/>
              </w:rPr>
            </w:pPr>
          </w:p>
          <w:p w14:paraId="27F8FD7E"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6219914"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21FA40A0"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88E01FC"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1AEEDB71"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8654F0C"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19666C3"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1F113CB"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58911B20" w14:textId="77777777" w:rsidR="009B4551" w:rsidRPr="00616987" w:rsidRDefault="009B4551" w:rsidP="00B97B9F">
            <w:pPr>
              <w:widowControl w:val="0"/>
              <w:autoSpaceDE w:val="0"/>
              <w:rPr>
                <w:rFonts w:ascii="Arial" w:hAnsi="Arial" w:cs="Arial"/>
                <w:iCs/>
                <w:sz w:val="20"/>
                <w:szCs w:val="20"/>
                <w:lang w:bidi="en-US"/>
              </w:rPr>
            </w:pPr>
          </w:p>
          <w:p w14:paraId="51CA864C"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618EEC1F"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43054B49"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4</w:t>
            </w:r>
          </w:p>
          <w:p w14:paraId="3D260A2F"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p w14:paraId="77617EAB" w14:textId="77777777" w:rsidR="009B4551" w:rsidRPr="00616987" w:rsidRDefault="009B4551" w:rsidP="00B97B9F">
            <w:pPr>
              <w:widowControl w:val="0"/>
              <w:autoSpaceDE w:val="0"/>
              <w:rPr>
                <w:rFonts w:ascii="Arial" w:hAnsi="Arial" w:cs="Arial"/>
                <w:iCs/>
                <w:sz w:val="20"/>
                <w:szCs w:val="20"/>
                <w:lang w:bidi="en-US"/>
              </w:rPr>
            </w:pPr>
            <w:r w:rsidRPr="00616987">
              <w:rPr>
                <w:rFonts w:ascii="Arial" w:hAnsi="Arial" w:cs="Arial"/>
                <w:iCs/>
                <w:sz w:val="20"/>
                <w:szCs w:val="20"/>
                <w:lang w:bidi="en-US"/>
              </w:rPr>
              <w:t>3</w:t>
            </w:r>
          </w:p>
        </w:tc>
      </w:tr>
    </w:tbl>
    <w:p w14:paraId="6A56BCA0" w14:textId="77777777" w:rsidR="006C1D68" w:rsidRPr="00616987" w:rsidRDefault="006C1D68" w:rsidP="00B97B9F">
      <w:pPr>
        <w:pStyle w:val="CRtitle"/>
        <w:rPr>
          <w:b w:val="0"/>
          <w:color w:val="auto"/>
          <w:sz w:val="20"/>
          <w:szCs w:val="20"/>
        </w:rPr>
      </w:pPr>
      <w:r w:rsidRPr="00616987">
        <w:rPr>
          <w:color w:val="auto"/>
          <w:sz w:val="20"/>
          <w:szCs w:val="20"/>
        </w:rPr>
        <w:t xml:space="preserve">Rationale: </w:t>
      </w:r>
      <w:r w:rsidRPr="00616987">
        <w:rPr>
          <w:b w:val="0"/>
          <w:color w:val="auto"/>
          <w:sz w:val="20"/>
          <w:szCs w:val="20"/>
        </w:rPr>
        <w:t>Adding new course, MTEC 4030 Computational Creativity, to concentration required courses. This is a new course. The change in credit requirement</w:t>
      </w:r>
      <w:r w:rsidR="005236C4" w:rsidRPr="00616987">
        <w:rPr>
          <w:b w:val="0"/>
          <w:color w:val="auto"/>
          <w:sz w:val="20"/>
          <w:szCs w:val="20"/>
        </w:rPr>
        <w:t>s</w:t>
      </w:r>
      <w:r w:rsidRPr="00616987">
        <w:rPr>
          <w:b w:val="0"/>
          <w:color w:val="auto"/>
          <w:sz w:val="20"/>
          <w:szCs w:val="20"/>
        </w:rPr>
        <w:t xml:space="preserve"> for degree specific electives reflects the increase of one credit in the Creative Media Foundations.</w:t>
      </w:r>
    </w:p>
    <w:p w14:paraId="1C8F37F2" w14:textId="77777777" w:rsidR="00C81434" w:rsidRPr="00616987" w:rsidRDefault="00C81434" w:rsidP="00B97B9F">
      <w:pPr>
        <w:rPr>
          <w:rFonts w:ascii="Arial" w:hAnsi="Arial" w:cs="Arial"/>
          <w:b/>
          <w:bCs/>
          <w:sz w:val="20"/>
          <w:szCs w:val="20"/>
        </w:rPr>
      </w:pPr>
      <w:r w:rsidRPr="00616987">
        <w:rPr>
          <w:rFonts w:ascii="Arial" w:hAnsi="Arial" w:cs="Arial"/>
          <w:b/>
          <w:bCs/>
          <w:sz w:val="20"/>
          <w:szCs w:val="20"/>
        </w:rPr>
        <w:br w:type="page"/>
      </w:r>
    </w:p>
    <w:p w14:paraId="3D61EF05" w14:textId="77777777" w:rsidR="004374CD" w:rsidRPr="00616987" w:rsidRDefault="004374CD" w:rsidP="00B97B9F">
      <w:pPr>
        <w:autoSpaceDE w:val="0"/>
        <w:autoSpaceDN w:val="0"/>
        <w:adjustRightInd w:val="0"/>
        <w:rPr>
          <w:rFonts w:ascii="Arial" w:hAnsi="Arial" w:cs="Arial"/>
          <w:b/>
          <w:bCs/>
          <w:sz w:val="20"/>
          <w:szCs w:val="20"/>
        </w:rPr>
      </w:pPr>
    </w:p>
    <w:tbl>
      <w:tblPr>
        <w:tblW w:w="12847" w:type="dxa"/>
        <w:tblInd w:w="108" w:type="dxa"/>
        <w:tblLayout w:type="fixed"/>
        <w:tblLook w:val="0000" w:firstRow="0" w:lastRow="0" w:firstColumn="0" w:lastColumn="0" w:noHBand="0" w:noVBand="0"/>
      </w:tblPr>
      <w:tblGrid>
        <w:gridCol w:w="6637"/>
        <w:gridCol w:w="5674"/>
        <w:gridCol w:w="536"/>
      </w:tblGrid>
      <w:tr w:rsidR="004E78D3" w:rsidRPr="00616987" w14:paraId="7276FE6D" w14:textId="77777777" w:rsidTr="005017F3">
        <w:tc>
          <w:tcPr>
            <w:tcW w:w="6637" w:type="dxa"/>
            <w:tcBorders>
              <w:top w:val="single" w:sz="4" w:space="0" w:color="000000"/>
              <w:left w:val="single" w:sz="4" w:space="0" w:color="000000"/>
              <w:bottom w:val="single" w:sz="4" w:space="0" w:color="000000"/>
              <w:right w:val="single" w:sz="4" w:space="0" w:color="000000"/>
            </w:tcBorders>
          </w:tcPr>
          <w:p w14:paraId="711B5DD1" w14:textId="77777777" w:rsidR="004E78D3" w:rsidRPr="00616987" w:rsidRDefault="004E78D3"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FROM:</w:t>
            </w:r>
          </w:p>
        </w:tc>
        <w:tc>
          <w:tcPr>
            <w:tcW w:w="6210" w:type="dxa"/>
            <w:gridSpan w:val="2"/>
            <w:tcBorders>
              <w:top w:val="single" w:sz="4" w:space="0" w:color="000000"/>
              <w:left w:val="single" w:sz="4" w:space="0" w:color="000000"/>
              <w:bottom w:val="single" w:sz="4" w:space="0" w:color="000000"/>
              <w:right w:val="single" w:sz="4" w:space="0" w:color="000000"/>
            </w:tcBorders>
          </w:tcPr>
          <w:p w14:paraId="41EB144F" w14:textId="77777777" w:rsidR="004E78D3" w:rsidRPr="00616987" w:rsidRDefault="004E78D3" w:rsidP="00B97B9F">
            <w:pPr>
              <w:widowControl w:val="0"/>
              <w:autoSpaceDE w:val="0"/>
              <w:spacing w:before="120"/>
              <w:rPr>
                <w:rFonts w:ascii="Arial" w:hAnsi="Arial" w:cs="Arial"/>
                <w:b/>
                <w:sz w:val="20"/>
                <w:szCs w:val="20"/>
                <w:lang w:bidi="en-US"/>
              </w:rPr>
            </w:pPr>
            <w:r w:rsidRPr="00616987">
              <w:rPr>
                <w:rFonts w:ascii="Arial" w:hAnsi="Arial" w:cs="Arial"/>
                <w:b/>
                <w:sz w:val="20"/>
                <w:szCs w:val="20"/>
                <w:lang w:bidi="en-US"/>
              </w:rPr>
              <w:t>TO:</w:t>
            </w:r>
          </w:p>
        </w:tc>
      </w:tr>
      <w:tr w:rsidR="009B4551" w:rsidRPr="00616987" w14:paraId="1976EF19" w14:textId="77777777" w:rsidTr="00B97B9F">
        <w:trPr>
          <w:trHeight w:val="593"/>
        </w:trPr>
        <w:tc>
          <w:tcPr>
            <w:tcW w:w="6637" w:type="dxa"/>
            <w:tcBorders>
              <w:top w:val="single" w:sz="4" w:space="0" w:color="000000"/>
              <w:left w:val="single" w:sz="4" w:space="0" w:color="000000"/>
              <w:bottom w:val="single" w:sz="4" w:space="0" w:color="000000"/>
              <w:right w:val="single" w:sz="4" w:space="0" w:color="000000"/>
            </w:tcBorders>
          </w:tcPr>
          <w:p w14:paraId="5A0B92BB" w14:textId="77777777" w:rsidR="009B4551" w:rsidRPr="00616987" w:rsidRDefault="009B4551" w:rsidP="00B97B9F">
            <w:pPr>
              <w:widowControl w:val="0"/>
              <w:autoSpaceDE w:val="0"/>
              <w:rPr>
                <w:rFonts w:ascii="Arial" w:hAnsi="Arial" w:cs="Arial"/>
                <w:iCs/>
                <w:strike/>
                <w:sz w:val="20"/>
                <w:szCs w:val="20"/>
                <w:lang w:bidi="en-US"/>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090908F2" w14:textId="77777777" w:rsidR="009B4551" w:rsidRPr="00B97B9F" w:rsidRDefault="009B4551" w:rsidP="00B97B9F">
            <w:pPr>
              <w:rPr>
                <w:rFonts w:ascii="Arial" w:eastAsia="Times New Roman" w:hAnsi="Arial" w:cs="Arial"/>
                <w:b/>
                <w:sz w:val="20"/>
                <w:szCs w:val="20"/>
                <w:u w:val="single"/>
              </w:rPr>
            </w:pPr>
            <w:r w:rsidRPr="00B97B9F">
              <w:rPr>
                <w:rFonts w:ascii="Arial" w:eastAsia="Times New Roman" w:hAnsi="Arial" w:cs="Arial"/>
                <w:b/>
                <w:sz w:val="20"/>
                <w:szCs w:val="20"/>
                <w:u w:val="single"/>
              </w:rPr>
              <w:t>4. MUSIC TECHNOLOGY CONCENTRATION</w:t>
            </w:r>
          </w:p>
          <w:p w14:paraId="3AA8ECCD" w14:textId="77777777" w:rsidR="009B4551" w:rsidRPr="00B97B9F" w:rsidRDefault="009B4551" w:rsidP="00B97B9F">
            <w:pPr>
              <w:rPr>
                <w:rFonts w:ascii="Arial" w:eastAsia="Times New Roman" w:hAnsi="Arial" w:cs="Arial"/>
                <w:b/>
                <w:sz w:val="20"/>
                <w:szCs w:val="20"/>
                <w:u w:val="single"/>
              </w:rPr>
            </w:pPr>
            <w:r w:rsidRPr="00B97B9F">
              <w:rPr>
                <w:rFonts w:ascii="Arial" w:eastAsia="Times New Roman" w:hAnsi="Arial" w:cs="Arial"/>
                <w:b/>
                <w:sz w:val="20"/>
                <w:szCs w:val="20"/>
                <w:u w:val="single"/>
              </w:rPr>
              <w:t>REQUIRED COURSES 15 cr.</w:t>
            </w:r>
          </w:p>
          <w:p w14:paraId="07C7CCDA" w14:textId="77777777" w:rsidR="009B4551" w:rsidRDefault="009B4551" w:rsidP="00B97B9F">
            <w:pPr>
              <w:rPr>
                <w:rFonts w:ascii="Arial" w:eastAsia="Times New Roman" w:hAnsi="Arial" w:cs="Arial"/>
                <w:sz w:val="20"/>
                <w:szCs w:val="20"/>
                <w:u w:val="single"/>
              </w:rPr>
            </w:pPr>
          </w:p>
          <w:p w14:paraId="1401BFCB" w14:textId="4A2F2D5B" w:rsidR="00323A6A" w:rsidRPr="00323A6A" w:rsidRDefault="00323A6A" w:rsidP="00B97B9F">
            <w:pPr>
              <w:rPr>
                <w:rFonts w:ascii="Arial" w:eastAsia="Times New Roman" w:hAnsi="Arial" w:cs="Arial"/>
                <w:sz w:val="20"/>
                <w:szCs w:val="20"/>
                <w:u w:val="single"/>
              </w:rPr>
            </w:pPr>
            <w:r w:rsidRPr="00323A6A">
              <w:rPr>
                <w:rFonts w:ascii="Arial" w:eastAsia="Times New Roman" w:hAnsi="Arial" w:cs="Arial"/>
                <w:sz w:val="20"/>
                <w:szCs w:val="20"/>
                <w:u w:val="single"/>
              </w:rPr>
              <w:t>PHYS 1000 The Physical Universe or higher Met as GenEd</w:t>
            </w:r>
          </w:p>
          <w:p w14:paraId="222797A7" w14:textId="77777777" w:rsidR="00323A6A" w:rsidRPr="00B97B9F" w:rsidRDefault="00323A6A" w:rsidP="00B97B9F">
            <w:pPr>
              <w:rPr>
                <w:rFonts w:ascii="Arial" w:eastAsia="Times New Roman" w:hAnsi="Arial" w:cs="Arial"/>
                <w:sz w:val="20"/>
                <w:szCs w:val="20"/>
                <w:u w:val="single"/>
              </w:rPr>
            </w:pPr>
          </w:p>
          <w:p w14:paraId="170A8264" w14:textId="77777777" w:rsidR="009B4551" w:rsidRPr="00B97B9F" w:rsidRDefault="009B4551" w:rsidP="00B97B9F">
            <w:pPr>
              <w:rPr>
                <w:rFonts w:ascii="Arial" w:eastAsia="Times New Roman" w:hAnsi="Arial" w:cs="Arial"/>
                <w:sz w:val="20"/>
                <w:szCs w:val="20"/>
                <w:u w:val="single"/>
              </w:rPr>
            </w:pPr>
            <w:r w:rsidRPr="00323A6A">
              <w:rPr>
                <w:rFonts w:ascii="Arial" w:eastAsia="Times New Roman" w:hAnsi="Arial" w:cs="Arial"/>
                <w:i/>
                <w:sz w:val="20"/>
                <w:szCs w:val="20"/>
                <w:u w:val="single"/>
              </w:rPr>
              <w:t>Take these five courses</w:t>
            </w:r>
            <w:r w:rsidRPr="00B97B9F">
              <w:rPr>
                <w:rFonts w:ascii="Arial" w:eastAsia="Times New Roman" w:hAnsi="Arial" w:cs="Arial"/>
                <w:sz w:val="20"/>
                <w:szCs w:val="20"/>
                <w:u w:val="single"/>
              </w:rPr>
              <w:t>:</w:t>
            </w:r>
          </w:p>
          <w:p w14:paraId="0938FCD7" w14:textId="77777777" w:rsidR="009B4551" w:rsidRPr="00B97B9F" w:rsidRDefault="009B4551" w:rsidP="00B97B9F">
            <w:pPr>
              <w:rPr>
                <w:rFonts w:ascii="Arial" w:eastAsia="Times New Roman" w:hAnsi="Arial" w:cs="Arial"/>
                <w:sz w:val="20"/>
                <w:szCs w:val="20"/>
                <w:u w:val="single"/>
              </w:rPr>
            </w:pPr>
          </w:p>
          <w:p w14:paraId="6A4874A8" w14:textId="77777777" w:rsidR="009B4551" w:rsidRPr="00B97B9F" w:rsidRDefault="009B4551" w:rsidP="00B97B9F">
            <w:pPr>
              <w:rPr>
                <w:rFonts w:ascii="Arial" w:eastAsia="Times New Roman" w:hAnsi="Arial" w:cs="Arial"/>
                <w:sz w:val="20"/>
                <w:szCs w:val="20"/>
                <w:u w:val="single"/>
              </w:rPr>
            </w:pPr>
            <w:r w:rsidRPr="00B97B9F">
              <w:rPr>
                <w:rFonts w:ascii="Arial" w:eastAsia="Times New Roman" w:hAnsi="Arial" w:cs="Arial"/>
                <w:sz w:val="20"/>
                <w:szCs w:val="20"/>
                <w:u w:val="single"/>
              </w:rPr>
              <w:t>ENT 1270 Sound I</w:t>
            </w:r>
          </w:p>
          <w:p w14:paraId="78B045D7" w14:textId="77777777" w:rsidR="009B4551" w:rsidRPr="00B97B9F" w:rsidRDefault="009B4551" w:rsidP="00B97B9F">
            <w:pPr>
              <w:rPr>
                <w:rFonts w:ascii="Arial" w:eastAsia="Times New Roman" w:hAnsi="Arial" w:cs="Arial"/>
                <w:sz w:val="20"/>
                <w:szCs w:val="20"/>
                <w:u w:val="single"/>
              </w:rPr>
            </w:pPr>
            <w:r w:rsidRPr="00B97B9F">
              <w:rPr>
                <w:rFonts w:ascii="Arial" w:eastAsia="Times New Roman" w:hAnsi="Arial" w:cs="Arial"/>
                <w:sz w:val="20"/>
                <w:szCs w:val="20"/>
                <w:u w:val="single"/>
              </w:rPr>
              <w:t>ENT 2370 Sound II</w:t>
            </w:r>
          </w:p>
          <w:p w14:paraId="1D745021" w14:textId="77777777" w:rsidR="009B4551" w:rsidRPr="00B97B9F" w:rsidRDefault="009B4551" w:rsidP="00B97B9F">
            <w:pPr>
              <w:rPr>
                <w:rFonts w:ascii="Arial" w:eastAsia="Times New Roman" w:hAnsi="Arial" w:cs="Arial"/>
                <w:sz w:val="20"/>
                <w:szCs w:val="20"/>
                <w:u w:val="single"/>
              </w:rPr>
            </w:pPr>
            <w:r w:rsidRPr="00B97B9F">
              <w:rPr>
                <w:rFonts w:ascii="Arial" w:eastAsia="Times New Roman" w:hAnsi="Arial" w:cs="Arial"/>
                <w:sz w:val="20"/>
                <w:szCs w:val="20"/>
                <w:u w:val="single"/>
              </w:rPr>
              <w:t>MTEC 2240 Music Technology</w:t>
            </w:r>
          </w:p>
          <w:p w14:paraId="1232C1C1" w14:textId="77777777" w:rsidR="009B4551" w:rsidRPr="00B97B9F" w:rsidRDefault="009B4551" w:rsidP="00B97B9F">
            <w:pPr>
              <w:rPr>
                <w:rFonts w:ascii="Arial" w:eastAsia="Times New Roman" w:hAnsi="Arial" w:cs="Arial"/>
                <w:sz w:val="20"/>
                <w:szCs w:val="20"/>
                <w:u w:val="single"/>
              </w:rPr>
            </w:pPr>
            <w:r w:rsidRPr="00B97B9F">
              <w:rPr>
                <w:rFonts w:ascii="Arial" w:eastAsia="Times New Roman" w:hAnsi="Arial" w:cs="Arial"/>
                <w:sz w:val="20"/>
                <w:szCs w:val="20"/>
                <w:u w:val="single"/>
              </w:rPr>
              <w:t xml:space="preserve">MTEC 2260 Music Synthesis and Sampling </w:t>
            </w:r>
          </w:p>
          <w:p w14:paraId="403FD2B1" w14:textId="77777777" w:rsidR="009B4551" w:rsidRDefault="009B4551" w:rsidP="00B97B9F">
            <w:pPr>
              <w:widowControl w:val="0"/>
              <w:autoSpaceDE w:val="0"/>
              <w:rPr>
                <w:rFonts w:ascii="Arial" w:eastAsia="Times New Roman" w:hAnsi="Arial" w:cs="Arial"/>
                <w:sz w:val="20"/>
                <w:szCs w:val="20"/>
                <w:u w:val="single"/>
              </w:rPr>
            </w:pPr>
            <w:r w:rsidRPr="00B97B9F">
              <w:rPr>
                <w:rFonts w:ascii="Arial" w:eastAsia="Times New Roman" w:hAnsi="Arial" w:cs="Arial"/>
                <w:sz w:val="20"/>
                <w:szCs w:val="20"/>
                <w:u w:val="single"/>
              </w:rPr>
              <w:t>ENT 4470 Sound Design</w:t>
            </w:r>
          </w:p>
          <w:p w14:paraId="7219B6C8" w14:textId="77777777" w:rsidR="00B97B9F" w:rsidRDefault="00B97B9F" w:rsidP="00B97B9F">
            <w:pPr>
              <w:widowControl w:val="0"/>
              <w:autoSpaceDE w:val="0"/>
              <w:rPr>
                <w:rFonts w:ascii="Arial" w:eastAsia="Times New Roman" w:hAnsi="Arial" w:cs="Arial"/>
                <w:sz w:val="20"/>
                <w:szCs w:val="20"/>
                <w:u w:val="single"/>
              </w:rPr>
            </w:pPr>
          </w:p>
          <w:p w14:paraId="5F86100A" w14:textId="77777777" w:rsidR="00B97B9F" w:rsidRPr="00B97B9F" w:rsidRDefault="00B97B9F" w:rsidP="00B97B9F">
            <w:pPr>
              <w:widowControl w:val="0"/>
              <w:autoSpaceDE w:val="0"/>
              <w:rPr>
                <w:rFonts w:ascii="Arial" w:eastAsia="Times New Roman" w:hAnsi="Arial" w:cs="Arial"/>
                <w:sz w:val="20"/>
                <w:szCs w:val="20"/>
                <w:u w:val="single"/>
              </w:rPr>
            </w:pPr>
          </w:p>
          <w:p w14:paraId="6B82B860" w14:textId="50B2FF6F" w:rsidR="009B4551" w:rsidRPr="00B97B9F" w:rsidRDefault="00B97B9F" w:rsidP="00B97B9F">
            <w:pPr>
              <w:widowControl w:val="0"/>
              <w:tabs>
                <w:tab w:val="left" w:pos="4660"/>
              </w:tabs>
              <w:autoSpaceDE w:val="0"/>
              <w:rPr>
                <w:rFonts w:ascii="Arial" w:hAnsi="Arial" w:cs="Arial"/>
                <w:iCs/>
                <w:sz w:val="20"/>
                <w:szCs w:val="20"/>
                <w:u w:val="single"/>
                <w:lang w:bidi="en-US"/>
              </w:rPr>
            </w:pPr>
            <w:r w:rsidRPr="00B97B9F">
              <w:rPr>
                <w:rFonts w:ascii="Arial" w:eastAsia="Times New Roman" w:hAnsi="Arial" w:cs="Arial"/>
                <w:sz w:val="20"/>
                <w:szCs w:val="20"/>
                <w:u w:val="single"/>
              </w:rPr>
              <w:t xml:space="preserve">Other Degree-Specific Elective Courses </w:t>
            </w:r>
            <w:r w:rsidRPr="00B97B9F">
              <w:rPr>
                <w:rFonts w:ascii="Arial" w:hAnsi="Arial" w:cs="Arial"/>
                <w:iCs/>
                <w:sz w:val="20"/>
                <w:szCs w:val="20"/>
                <w:u w:val="single"/>
                <w:lang w:bidi="en-US"/>
              </w:rPr>
              <w:tab/>
            </w:r>
          </w:p>
          <w:p w14:paraId="34274E5E" w14:textId="77777777" w:rsidR="009B4551" w:rsidRPr="00B97B9F" w:rsidRDefault="009B4551" w:rsidP="00B97B9F">
            <w:pPr>
              <w:widowControl w:val="0"/>
              <w:autoSpaceDE w:val="0"/>
              <w:rPr>
                <w:rFonts w:ascii="Arial" w:eastAsia="Times New Roman" w:hAnsi="Arial" w:cs="Arial"/>
                <w:sz w:val="20"/>
                <w:szCs w:val="20"/>
                <w:u w:val="single"/>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62F634D4" w14:textId="77777777" w:rsidR="009B4551" w:rsidRPr="00B97B9F"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cr.</w:t>
            </w:r>
          </w:p>
          <w:p w14:paraId="1A558A33" w14:textId="77777777" w:rsidR="005426E4" w:rsidRPr="00B97B9F" w:rsidRDefault="005426E4" w:rsidP="00B97B9F">
            <w:pPr>
              <w:widowControl w:val="0"/>
              <w:autoSpaceDE w:val="0"/>
              <w:rPr>
                <w:rFonts w:ascii="Arial" w:hAnsi="Arial" w:cs="Arial"/>
                <w:iCs/>
                <w:sz w:val="20"/>
                <w:szCs w:val="20"/>
                <w:lang w:bidi="en-US"/>
              </w:rPr>
            </w:pPr>
          </w:p>
          <w:p w14:paraId="5EA3908E" w14:textId="77777777" w:rsidR="005426E4" w:rsidRPr="00B97B9F" w:rsidRDefault="005426E4" w:rsidP="00B97B9F">
            <w:pPr>
              <w:widowControl w:val="0"/>
              <w:autoSpaceDE w:val="0"/>
              <w:rPr>
                <w:rFonts w:ascii="Arial" w:hAnsi="Arial" w:cs="Arial"/>
                <w:iCs/>
                <w:sz w:val="20"/>
                <w:szCs w:val="20"/>
                <w:lang w:bidi="en-US"/>
              </w:rPr>
            </w:pPr>
          </w:p>
          <w:p w14:paraId="4D9E8A95" w14:textId="77777777" w:rsidR="005426E4" w:rsidRPr="00B97B9F" w:rsidRDefault="005426E4" w:rsidP="00B97B9F">
            <w:pPr>
              <w:widowControl w:val="0"/>
              <w:autoSpaceDE w:val="0"/>
              <w:rPr>
                <w:rFonts w:ascii="Arial" w:hAnsi="Arial" w:cs="Arial"/>
                <w:iCs/>
                <w:sz w:val="20"/>
                <w:szCs w:val="20"/>
                <w:lang w:bidi="en-US"/>
              </w:rPr>
            </w:pPr>
          </w:p>
          <w:p w14:paraId="058A45EE" w14:textId="77777777" w:rsidR="00EA4BE3" w:rsidRPr="00B97B9F" w:rsidRDefault="00EA4BE3" w:rsidP="00B97B9F">
            <w:pPr>
              <w:widowControl w:val="0"/>
              <w:autoSpaceDE w:val="0"/>
              <w:rPr>
                <w:rFonts w:ascii="Arial" w:hAnsi="Arial" w:cs="Arial"/>
                <w:iCs/>
                <w:sz w:val="20"/>
                <w:szCs w:val="20"/>
                <w:lang w:bidi="en-US"/>
              </w:rPr>
            </w:pPr>
          </w:p>
          <w:p w14:paraId="0EEBE8B5" w14:textId="77777777" w:rsidR="00323A6A" w:rsidRDefault="00323A6A" w:rsidP="00B97B9F">
            <w:pPr>
              <w:widowControl w:val="0"/>
              <w:autoSpaceDE w:val="0"/>
              <w:rPr>
                <w:rFonts w:ascii="Arial" w:hAnsi="Arial" w:cs="Arial"/>
                <w:iCs/>
                <w:sz w:val="20"/>
                <w:szCs w:val="20"/>
                <w:lang w:bidi="en-US"/>
              </w:rPr>
            </w:pPr>
          </w:p>
          <w:p w14:paraId="0B4B29C5" w14:textId="77777777" w:rsidR="00323A6A" w:rsidRDefault="00323A6A" w:rsidP="00B97B9F">
            <w:pPr>
              <w:widowControl w:val="0"/>
              <w:autoSpaceDE w:val="0"/>
              <w:rPr>
                <w:rFonts w:ascii="Arial" w:hAnsi="Arial" w:cs="Arial"/>
                <w:iCs/>
                <w:sz w:val="20"/>
                <w:szCs w:val="20"/>
                <w:lang w:bidi="en-US"/>
              </w:rPr>
            </w:pPr>
          </w:p>
          <w:p w14:paraId="56374EC5" w14:textId="77777777" w:rsidR="005426E4" w:rsidRPr="00B97B9F"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3</w:t>
            </w:r>
          </w:p>
          <w:p w14:paraId="22D5B0D6" w14:textId="77777777" w:rsidR="005426E4" w:rsidRPr="00B97B9F"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3</w:t>
            </w:r>
          </w:p>
          <w:p w14:paraId="7AEDD057" w14:textId="77777777" w:rsidR="005426E4" w:rsidRPr="00B97B9F"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3</w:t>
            </w:r>
          </w:p>
          <w:p w14:paraId="105E8834" w14:textId="77777777" w:rsidR="005426E4" w:rsidRPr="00B97B9F"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3</w:t>
            </w:r>
          </w:p>
          <w:p w14:paraId="752F0F57" w14:textId="77777777" w:rsidR="005426E4" w:rsidRDefault="005426E4" w:rsidP="00B97B9F">
            <w:pPr>
              <w:widowControl w:val="0"/>
              <w:autoSpaceDE w:val="0"/>
              <w:rPr>
                <w:rFonts w:ascii="Arial" w:hAnsi="Arial" w:cs="Arial"/>
                <w:iCs/>
                <w:sz w:val="20"/>
                <w:szCs w:val="20"/>
                <w:lang w:bidi="en-US"/>
              </w:rPr>
            </w:pPr>
            <w:r w:rsidRPr="00B97B9F">
              <w:rPr>
                <w:rFonts w:ascii="Arial" w:hAnsi="Arial" w:cs="Arial"/>
                <w:iCs/>
                <w:sz w:val="20"/>
                <w:szCs w:val="20"/>
                <w:lang w:bidi="en-US"/>
              </w:rPr>
              <w:t>3</w:t>
            </w:r>
          </w:p>
          <w:p w14:paraId="296C66C8" w14:textId="77777777" w:rsidR="00AB73E4" w:rsidRDefault="00AB73E4" w:rsidP="00B97B9F">
            <w:pPr>
              <w:widowControl w:val="0"/>
              <w:autoSpaceDE w:val="0"/>
              <w:rPr>
                <w:rFonts w:ascii="Arial" w:hAnsi="Arial" w:cs="Arial"/>
                <w:iCs/>
                <w:sz w:val="20"/>
                <w:szCs w:val="20"/>
                <w:lang w:bidi="en-US"/>
              </w:rPr>
            </w:pPr>
          </w:p>
          <w:p w14:paraId="3EAFC8F8" w14:textId="77777777" w:rsidR="00AB73E4" w:rsidRDefault="00AB73E4" w:rsidP="00B97B9F">
            <w:pPr>
              <w:widowControl w:val="0"/>
              <w:autoSpaceDE w:val="0"/>
              <w:rPr>
                <w:rFonts w:ascii="Arial" w:hAnsi="Arial" w:cs="Arial"/>
                <w:iCs/>
                <w:sz w:val="20"/>
                <w:szCs w:val="20"/>
                <w:lang w:bidi="en-US"/>
              </w:rPr>
            </w:pPr>
          </w:p>
          <w:p w14:paraId="159BEA44" w14:textId="78BDA26A" w:rsidR="00AB73E4" w:rsidRPr="00B97B9F" w:rsidRDefault="00AB73E4" w:rsidP="00B97B9F">
            <w:pPr>
              <w:widowControl w:val="0"/>
              <w:autoSpaceDE w:val="0"/>
              <w:rPr>
                <w:rFonts w:ascii="Arial" w:hAnsi="Arial" w:cs="Arial"/>
                <w:iCs/>
                <w:sz w:val="20"/>
                <w:szCs w:val="20"/>
                <w:lang w:bidi="en-US"/>
              </w:rPr>
            </w:pPr>
            <w:r>
              <w:rPr>
                <w:rFonts w:ascii="Arial" w:hAnsi="Arial" w:cs="Arial"/>
                <w:iCs/>
                <w:sz w:val="20"/>
                <w:szCs w:val="20"/>
                <w:lang w:bidi="en-US"/>
              </w:rPr>
              <w:t>9</w:t>
            </w:r>
          </w:p>
        </w:tc>
      </w:tr>
    </w:tbl>
    <w:p w14:paraId="02BF54FF" w14:textId="77777777" w:rsidR="00C46CA1" w:rsidRPr="00616987" w:rsidRDefault="00C46CA1" w:rsidP="00B97B9F">
      <w:pPr>
        <w:pStyle w:val="CRtitle"/>
        <w:rPr>
          <w:b w:val="0"/>
          <w:color w:val="auto"/>
          <w:sz w:val="20"/>
          <w:szCs w:val="20"/>
        </w:rPr>
      </w:pPr>
      <w:r w:rsidRPr="00616987">
        <w:rPr>
          <w:color w:val="auto"/>
          <w:sz w:val="20"/>
          <w:szCs w:val="20"/>
        </w:rPr>
        <w:t xml:space="preserve">Rationale: </w:t>
      </w:r>
      <w:r w:rsidRPr="00616987">
        <w:rPr>
          <w:b w:val="0"/>
          <w:color w:val="auto"/>
          <w:sz w:val="20"/>
          <w:szCs w:val="20"/>
        </w:rPr>
        <w:t>These courses are added for the new conc</w:t>
      </w:r>
      <w:r w:rsidR="009664F0" w:rsidRPr="00616987">
        <w:rPr>
          <w:b w:val="0"/>
          <w:color w:val="auto"/>
          <w:sz w:val="20"/>
          <w:szCs w:val="20"/>
        </w:rPr>
        <w:t xml:space="preserve">entration of Music Technology. </w:t>
      </w:r>
    </w:p>
    <w:p w14:paraId="012C75FC" w14:textId="77777777" w:rsidR="004E78D3" w:rsidRPr="00616987" w:rsidRDefault="004E78D3" w:rsidP="00B97B9F">
      <w:pPr>
        <w:autoSpaceDE w:val="0"/>
        <w:autoSpaceDN w:val="0"/>
        <w:adjustRightInd w:val="0"/>
        <w:rPr>
          <w:rFonts w:ascii="Arial" w:hAnsi="Arial" w:cs="Arial"/>
          <w:b/>
          <w:bCs/>
          <w:sz w:val="20"/>
          <w:szCs w:val="20"/>
        </w:rPr>
      </w:pPr>
    </w:p>
    <w:p w14:paraId="21B6F2A2" w14:textId="77777777" w:rsidR="00C81434" w:rsidRPr="00616987" w:rsidRDefault="00C81434" w:rsidP="00B97B9F">
      <w:pPr>
        <w:rPr>
          <w:rFonts w:ascii="Arial" w:hAnsi="Arial" w:cs="Arial"/>
          <w:b/>
        </w:rPr>
      </w:pPr>
      <w:r w:rsidRPr="00616987">
        <w:rPr>
          <w:rFonts w:ascii="Arial" w:hAnsi="Arial" w:cs="Arial"/>
          <w:b/>
        </w:rPr>
        <w:br w:type="page"/>
      </w:r>
    </w:p>
    <w:p w14:paraId="0286F02A" w14:textId="77777777" w:rsidR="00027270" w:rsidRPr="00616987" w:rsidRDefault="00027270" w:rsidP="00B97B9F">
      <w:pPr>
        <w:rPr>
          <w:rFonts w:ascii="Arial" w:hAnsi="Arial" w:cs="Arial"/>
          <w:b/>
        </w:rPr>
      </w:pPr>
      <w:r w:rsidRPr="00616987">
        <w:rPr>
          <w:rFonts w:ascii="Arial" w:hAnsi="Arial" w:cs="Arial"/>
          <w:b/>
        </w:rPr>
        <w:lastRenderedPageBreak/>
        <w:t>Section AIV: New Courses</w:t>
      </w:r>
    </w:p>
    <w:p w14:paraId="0DB82E40" w14:textId="77777777" w:rsidR="00027270" w:rsidRPr="00616987" w:rsidRDefault="00027270" w:rsidP="00B97B9F">
      <w:pPr>
        <w:autoSpaceDE w:val="0"/>
        <w:autoSpaceDN w:val="0"/>
        <w:adjustRightInd w:val="0"/>
        <w:rPr>
          <w:rFonts w:ascii="Arial" w:hAnsi="Arial" w:cs="Arial"/>
          <w:b/>
          <w:bCs/>
          <w:sz w:val="20"/>
          <w:szCs w:val="20"/>
        </w:rPr>
      </w:pPr>
    </w:p>
    <w:p w14:paraId="6DD304CF" w14:textId="77777777" w:rsidR="009C5BE2" w:rsidRPr="00616987" w:rsidRDefault="009C5BE2" w:rsidP="00B97B9F">
      <w:pPr>
        <w:autoSpaceDE w:val="0"/>
        <w:autoSpaceDN w:val="0"/>
        <w:adjustRightInd w:val="0"/>
        <w:rPr>
          <w:rFonts w:ascii="Arial" w:hAnsi="Arial" w:cs="Arial"/>
          <w:b/>
          <w:bCs/>
          <w:sz w:val="20"/>
          <w:szCs w:val="20"/>
        </w:rPr>
      </w:pPr>
      <w:r w:rsidRPr="00616987">
        <w:rPr>
          <w:rFonts w:ascii="Calibri" w:hAnsi="Calibri" w:cs="Calibri"/>
          <w:b/>
          <w:bCs/>
          <w:sz w:val="22"/>
          <w:szCs w:val="22"/>
        </w:rPr>
        <w:t>New course to be offered in the Entertainment Technology department</w:t>
      </w:r>
    </w:p>
    <w:tbl>
      <w:tblPr>
        <w:tblW w:w="13423" w:type="dxa"/>
        <w:tblLayout w:type="fixed"/>
        <w:tblLook w:val="0000" w:firstRow="0" w:lastRow="0" w:firstColumn="0" w:lastColumn="0" w:noHBand="0" w:noVBand="0"/>
      </w:tblPr>
      <w:tblGrid>
        <w:gridCol w:w="3491"/>
        <w:gridCol w:w="9932"/>
      </w:tblGrid>
      <w:tr w:rsidR="009C5BE2" w:rsidRPr="00616987" w14:paraId="575D0EA7"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536C7132" w14:textId="77777777" w:rsidR="009C5BE2" w:rsidRPr="00616987" w:rsidRDefault="009C5BE2" w:rsidP="00B97B9F">
            <w:pPr>
              <w:rPr>
                <w:rFonts w:ascii="Arial" w:hAnsi="Arial" w:cs="Arial"/>
                <w:b/>
                <w:sz w:val="20"/>
                <w:szCs w:val="20"/>
              </w:rPr>
            </w:pPr>
            <w:r w:rsidRPr="00616987">
              <w:rPr>
                <w:rFonts w:ascii="Arial" w:hAnsi="Arial" w:cs="Arial"/>
                <w:b/>
                <w:sz w:val="20"/>
                <w:szCs w:val="20"/>
              </w:rPr>
              <w:t>Department(s)</w:t>
            </w:r>
          </w:p>
        </w:tc>
        <w:tc>
          <w:tcPr>
            <w:tcW w:w="9932" w:type="dxa"/>
            <w:tcBorders>
              <w:top w:val="single" w:sz="6" w:space="0" w:color="auto"/>
              <w:left w:val="single" w:sz="6" w:space="0" w:color="auto"/>
              <w:bottom w:val="single" w:sz="6" w:space="0" w:color="auto"/>
              <w:right w:val="single" w:sz="6" w:space="0" w:color="auto"/>
            </w:tcBorders>
            <w:vAlign w:val="center"/>
          </w:tcPr>
          <w:p w14:paraId="023F744B" w14:textId="77777777" w:rsidR="009C5BE2" w:rsidRPr="00616987" w:rsidRDefault="009C5BE2" w:rsidP="00B97B9F">
            <w:pPr>
              <w:rPr>
                <w:rFonts w:ascii="Arial" w:hAnsi="Arial" w:cs="Arial"/>
                <w:bCs/>
                <w:sz w:val="20"/>
                <w:szCs w:val="20"/>
              </w:rPr>
            </w:pPr>
            <w:r w:rsidRPr="00616987">
              <w:rPr>
                <w:rFonts w:ascii="Arial" w:hAnsi="Arial" w:cs="Arial"/>
                <w:bCs/>
                <w:sz w:val="20"/>
                <w:szCs w:val="20"/>
              </w:rPr>
              <w:t>Entertainment Technology</w:t>
            </w:r>
          </w:p>
        </w:tc>
      </w:tr>
      <w:tr w:rsidR="00B4216F" w:rsidRPr="00616987" w14:paraId="7BF74315"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2807F95C" w14:textId="77777777" w:rsidR="00B4216F" w:rsidRPr="00616987" w:rsidRDefault="00B4216F" w:rsidP="00B97B9F">
            <w:pPr>
              <w:rPr>
                <w:rFonts w:ascii="Arial" w:hAnsi="Arial" w:cs="Arial"/>
                <w:b/>
                <w:sz w:val="20"/>
                <w:szCs w:val="20"/>
              </w:rPr>
            </w:pPr>
            <w:r w:rsidRPr="00616987">
              <w:rPr>
                <w:rFonts w:ascii="Arial" w:eastAsia="Calibri" w:hAnsi="Arial" w:cs="Arial"/>
                <w:b/>
                <w:bCs/>
                <w:sz w:val="20"/>
                <w:szCs w:val="20"/>
              </w:rPr>
              <w:t>Academic Level</w:t>
            </w:r>
          </w:p>
        </w:tc>
        <w:tc>
          <w:tcPr>
            <w:tcW w:w="9932" w:type="dxa"/>
            <w:tcBorders>
              <w:top w:val="single" w:sz="6" w:space="0" w:color="auto"/>
              <w:left w:val="single" w:sz="6" w:space="0" w:color="auto"/>
              <w:bottom w:val="single" w:sz="6" w:space="0" w:color="auto"/>
              <w:right w:val="single" w:sz="6" w:space="0" w:color="auto"/>
            </w:tcBorders>
            <w:vAlign w:val="center"/>
          </w:tcPr>
          <w:p w14:paraId="54F5FCFC" w14:textId="77777777" w:rsidR="00B4216F" w:rsidRPr="00616987" w:rsidRDefault="00B4216F" w:rsidP="00B97B9F">
            <w:pPr>
              <w:rPr>
                <w:rFonts w:ascii="Arial" w:hAnsi="Arial" w:cs="Arial"/>
                <w:sz w:val="20"/>
                <w:szCs w:val="20"/>
              </w:rPr>
            </w:pPr>
            <w:r w:rsidRPr="00616987">
              <w:rPr>
                <w:rFonts w:ascii="Arial" w:eastAsia="Calibri" w:hAnsi="Arial" w:cs="Arial"/>
                <w:b/>
                <w:bCs/>
                <w:sz w:val="20"/>
                <w:szCs w:val="20"/>
              </w:rPr>
              <w:t xml:space="preserve">[ X ] Regular  [   ] Compensatory  [   ] Developmental  [   ] Remedial   </w:t>
            </w:r>
          </w:p>
        </w:tc>
      </w:tr>
      <w:tr w:rsidR="009C5BE2" w:rsidRPr="00616987" w14:paraId="0631B7F5"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57D58047" w14:textId="77777777" w:rsidR="009C5BE2" w:rsidRPr="00616987" w:rsidRDefault="009C5BE2" w:rsidP="00B97B9F">
            <w:pPr>
              <w:rPr>
                <w:rFonts w:ascii="Arial" w:hAnsi="Arial" w:cs="Arial"/>
                <w:b/>
                <w:sz w:val="20"/>
                <w:szCs w:val="20"/>
              </w:rPr>
            </w:pPr>
            <w:r w:rsidRPr="00616987">
              <w:rPr>
                <w:rFonts w:ascii="Arial" w:hAnsi="Arial" w:cs="Arial"/>
                <w:b/>
                <w:sz w:val="20"/>
                <w:szCs w:val="20"/>
              </w:rPr>
              <w:t>Course</w:t>
            </w:r>
          </w:p>
        </w:tc>
        <w:tc>
          <w:tcPr>
            <w:tcW w:w="9932" w:type="dxa"/>
            <w:tcBorders>
              <w:top w:val="single" w:sz="6" w:space="0" w:color="auto"/>
              <w:left w:val="single" w:sz="6" w:space="0" w:color="auto"/>
              <w:bottom w:val="single" w:sz="6" w:space="0" w:color="auto"/>
              <w:right w:val="single" w:sz="6" w:space="0" w:color="auto"/>
            </w:tcBorders>
            <w:vAlign w:val="center"/>
          </w:tcPr>
          <w:p w14:paraId="34A7032D" w14:textId="7060DE97" w:rsidR="009C5BE2" w:rsidRPr="00616987" w:rsidRDefault="009C5BE2" w:rsidP="00B97B9F">
            <w:pPr>
              <w:rPr>
                <w:rFonts w:ascii="Arial" w:hAnsi="Arial" w:cs="Arial"/>
                <w:sz w:val="20"/>
                <w:szCs w:val="20"/>
              </w:rPr>
            </w:pPr>
            <w:r w:rsidRPr="00616987">
              <w:rPr>
                <w:rFonts w:ascii="Arial" w:hAnsi="Arial" w:cs="Arial"/>
                <w:sz w:val="20"/>
                <w:szCs w:val="20"/>
              </w:rPr>
              <w:t xml:space="preserve">MTEC 3280 </w:t>
            </w:r>
            <w:r w:rsidRPr="00616987">
              <w:rPr>
                <w:rFonts w:asciiTheme="majorHAnsi" w:hAnsiTheme="majorHAnsi"/>
                <w:sz w:val="22"/>
                <w:szCs w:val="22"/>
              </w:rPr>
              <w:t xml:space="preserve">Embedded Systems for </w:t>
            </w:r>
            <w:r w:rsidR="00620D0B" w:rsidRPr="00616987">
              <w:rPr>
                <w:rFonts w:asciiTheme="majorHAnsi" w:hAnsiTheme="majorHAnsi"/>
                <w:sz w:val="22"/>
                <w:szCs w:val="22"/>
              </w:rPr>
              <w:t>Physical Computing</w:t>
            </w:r>
          </w:p>
        </w:tc>
      </w:tr>
      <w:tr w:rsidR="009C5BE2" w:rsidRPr="00616987" w14:paraId="6C73CF42"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3C6AE6FB" w14:textId="77777777" w:rsidR="009C5BE2" w:rsidRPr="00616987" w:rsidRDefault="009C5BE2" w:rsidP="00B97B9F">
            <w:pPr>
              <w:rPr>
                <w:rFonts w:ascii="Arial" w:hAnsi="Arial" w:cs="Arial"/>
                <w:b/>
                <w:sz w:val="20"/>
                <w:szCs w:val="20"/>
              </w:rPr>
            </w:pPr>
            <w:r w:rsidRPr="00616987">
              <w:rPr>
                <w:rFonts w:ascii="Arial" w:hAnsi="Arial" w:cs="Arial"/>
                <w:b/>
                <w:sz w:val="20"/>
                <w:szCs w:val="20"/>
              </w:rPr>
              <w:t>Prerequisite</w:t>
            </w:r>
          </w:p>
        </w:tc>
        <w:tc>
          <w:tcPr>
            <w:tcW w:w="9932" w:type="dxa"/>
            <w:tcBorders>
              <w:top w:val="single" w:sz="6" w:space="0" w:color="auto"/>
              <w:left w:val="single" w:sz="6" w:space="0" w:color="auto"/>
              <w:bottom w:val="single" w:sz="6" w:space="0" w:color="auto"/>
              <w:right w:val="single" w:sz="6" w:space="0" w:color="auto"/>
            </w:tcBorders>
            <w:vAlign w:val="center"/>
          </w:tcPr>
          <w:p w14:paraId="6C2BEEC4" w14:textId="6F18EBF7" w:rsidR="009C5BE2" w:rsidRPr="00616987" w:rsidRDefault="00B97B9F" w:rsidP="00B97B9F">
            <w:pPr>
              <w:rPr>
                <w:rFonts w:ascii="Arial" w:hAnsi="Arial" w:cs="Arial"/>
                <w:sz w:val="20"/>
                <w:szCs w:val="20"/>
              </w:rPr>
            </w:pPr>
            <w:r>
              <w:rPr>
                <w:rFonts w:ascii="Arial" w:hAnsi="Arial" w:cs="Arial"/>
                <w:sz w:val="20"/>
                <w:szCs w:val="20"/>
              </w:rPr>
              <w:t xml:space="preserve">MTEC 2280, </w:t>
            </w:r>
            <w:r w:rsidR="009C5BE2" w:rsidRPr="00616987">
              <w:rPr>
                <w:rFonts w:ascii="Arial" w:hAnsi="Arial" w:cs="Arial"/>
                <w:sz w:val="20"/>
                <w:szCs w:val="20"/>
              </w:rPr>
              <w:t xml:space="preserve">MTEC 2230 </w:t>
            </w:r>
          </w:p>
        </w:tc>
      </w:tr>
      <w:tr w:rsidR="009C5BE2" w:rsidRPr="00616987" w14:paraId="17B93FC5"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31E31322" w14:textId="77777777" w:rsidR="009C5BE2" w:rsidRPr="00616987" w:rsidRDefault="009C5BE2" w:rsidP="00B97B9F">
            <w:pPr>
              <w:rPr>
                <w:rFonts w:ascii="Arial" w:hAnsi="Arial" w:cs="Arial"/>
                <w:b/>
                <w:sz w:val="20"/>
                <w:szCs w:val="20"/>
              </w:rPr>
            </w:pPr>
            <w:r w:rsidRPr="00616987">
              <w:rPr>
                <w:rFonts w:ascii="Arial" w:hAnsi="Arial" w:cs="Arial"/>
                <w:b/>
                <w:sz w:val="20"/>
                <w:szCs w:val="20"/>
              </w:rPr>
              <w:t>Corequisite</w:t>
            </w:r>
          </w:p>
        </w:tc>
        <w:tc>
          <w:tcPr>
            <w:tcW w:w="9932" w:type="dxa"/>
            <w:tcBorders>
              <w:top w:val="single" w:sz="6" w:space="0" w:color="auto"/>
              <w:left w:val="single" w:sz="6" w:space="0" w:color="auto"/>
              <w:bottom w:val="single" w:sz="6" w:space="0" w:color="auto"/>
              <w:right w:val="single" w:sz="6" w:space="0" w:color="auto"/>
            </w:tcBorders>
            <w:vAlign w:val="center"/>
          </w:tcPr>
          <w:p w14:paraId="6F61D870" w14:textId="77777777" w:rsidR="009C5BE2" w:rsidRPr="00616987" w:rsidRDefault="009C5BE2" w:rsidP="00B97B9F">
            <w:pPr>
              <w:rPr>
                <w:rFonts w:ascii="Arial" w:hAnsi="Arial" w:cs="Arial"/>
                <w:strike/>
                <w:sz w:val="20"/>
                <w:szCs w:val="20"/>
              </w:rPr>
            </w:pPr>
          </w:p>
        </w:tc>
      </w:tr>
      <w:tr w:rsidR="009C5BE2" w:rsidRPr="00616987" w14:paraId="01F0ED04"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38D01E71" w14:textId="77777777" w:rsidR="009C5BE2" w:rsidRPr="00616987" w:rsidRDefault="009C5BE2" w:rsidP="00B97B9F">
            <w:pPr>
              <w:rPr>
                <w:rFonts w:ascii="Arial" w:hAnsi="Arial" w:cs="Arial"/>
                <w:b/>
                <w:sz w:val="20"/>
                <w:szCs w:val="20"/>
              </w:rPr>
            </w:pPr>
            <w:r w:rsidRPr="00616987">
              <w:rPr>
                <w:rFonts w:ascii="Arial" w:hAnsi="Arial" w:cs="Arial"/>
                <w:b/>
                <w:sz w:val="20"/>
                <w:szCs w:val="20"/>
              </w:rPr>
              <w:t>Pre- or corequisite</w:t>
            </w:r>
          </w:p>
        </w:tc>
        <w:tc>
          <w:tcPr>
            <w:tcW w:w="9932" w:type="dxa"/>
            <w:tcBorders>
              <w:top w:val="single" w:sz="6" w:space="0" w:color="auto"/>
              <w:left w:val="single" w:sz="6" w:space="0" w:color="auto"/>
              <w:bottom w:val="single" w:sz="6" w:space="0" w:color="auto"/>
              <w:right w:val="single" w:sz="6" w:space="0" w:color="auto"/>
            </w:tcBorders>
            <w:vAlign w:val="center"/>
          </w:tcPr>
          <w:p w14:paraId="232C9F88" w14:textId="77777777" w:rsidR="009C5BE2" w:rsidRPr="00616987" w:rsidRDefault="009C5BE2" w:rsidP="00B97B9F">
            <w:pPr>
              <w:rPr>
                <w:rFonts w:ascii="Arial" w:hAnsi="Arial" w:cs="Arial"/>
                <w:sz w:val="20"/>
                <w:szCs w:val="20"/>
              </w:rPr>
            </w:pPr>
          </w:p>
        </w:tc>
      </w:tr>
      <w:tr w:rsidR="009C5BE2" w:rsidRPr="00616987" w14:paraId="31E07333"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12C1664E" w14:textId="77777777" w:rsidR="009C5BE2" w:rsidRPr="00616987" w:rsidRDefault="009C5BE2" w:rsidP="00B97B9F">
            <w:pPr>
              <w:rPr>
                <w:rFonts w:ascii="Arial" w:hAnsi="Arial" w:cs="Arial"/>
                <w:b/>
                <w:sz w:val="20"/>
                <w:szCs w:val="20"/>
              </w:rPr>
            </w:pPr>
            <w:r w:rsidRPr="00616987">
              <w:rPr>
                <w:rFonts w:ascii="Arial" w:hAnsi="Arial" w:cs="Arial"/>
                <w:b/>
                <w:sz w:val="20"/>
                <w:szCs w:val="20"/>
              </w:rPr>
              <w:t>Hours</w:t>
            </w:r>
          </w:p>
        </w:tc>
        <w:tc>
          <w:tcPr>
            <w:tcW w:w="9932" w:type="dxa"/>
            <w:tcBorders>
              <w:top w:val="single" w:sz="6" w:space="0" w:color="auto"/>
              <w:left w:val="single" w:sz="6" w:space="0" w:color="auto"/>
              <w:bottom w:val="single" w:sz="6" w:space="0" w:color="auto"/>
              <w:right w:val="single" w:sz="6" w:space="0" w:color="auto"/>
            </w:tcBorders>
            <w:vAlign w:val="center"/>
          </w:tcPr>
          <w:p w14:paraId="207E8C7E" w14:textId="1C838943" w:rsidR="009C5BE2" w:rsidRPr="00616987" w:rsidRDefault="009C5BE2" w:rsidP="00B97B9F">
            <w:pPr>
              <w:rPr>
                <w:rFonts w:ascii="Arial" w:hAnsi="Arial" w:cs="Arial"/>
                <w:strike/>
                <w:sz w:val="20"/>
                <w:szCs w:val="20"/>
              </w:rPr>
            </w:pPr>
            <w:r w:rsidRPr="00616987">
              <w:rPr>
                <w:rFonts w:asciiTheme="majorHAnsi" w:hAnsiTheme="majorHAnsi"/>
                <w:sz w:val="22"/>
                <w:szCs w:val="22"/>
              </w:rPr>
              <w:t xml:space="preserve">2.0 </w:t>
            </w:r>
            <w:r w:rsidR="00B97B9F">
              <w:rPr>
                <w:rFonts w:asciiTheme="majorHAnsi" w:hAnsiTheme="majorHAnsi"/>
                <w:sz w:val="22"/>
                <w:szCs w:val="22"/>
              </w:rPr>
              <w:t>lecture</w:t>
            </w:r>
            <w:r w:rsidRPr="00616987">
              <w:rPr>
                <w:rFonts w:asciiTheme="majorHAnsi" w:hAnsiTheme="majorHAnsi"/>
                <w:sz w:val="22"/>
                <w:szCs w:val="22"/>
              </w:rPr>
              <w:t xml:space="preserve"> hours and 2.0 lab hours</w:t>
            </w:r>
          </w:p>
        </w:tc>
      </w:tr>
      <w:tr w:rsidR="009C5BE2" w:rsidRPr="00616987" w14:paraId="5589971F"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0AB03290" w14:textId="77777777" w:rsidR="009C5BE2" w:rsidRPr="00616987" w:rsidRDefault="009C5BE2" w:rsidP="00B97B9F">
            <w:pPr>
              <w:rPr>
                <w:rFonts w:ascii="Arial" w:hAnsi="Arial" w:cs="Arial"/>
                <w:b/>
                <w:sz w:val="20"/>
                <w:szCs w:val="20"/>
              </w:rPr>
            </w:pPr>
            <w:r w:rsidRPr="00616987">
              <w:rPr>
                <w:rFonts w:ascii="Arial" w:hAnsi="Arial" w:cs="Arial"/>
                <w:b/>
                <w:sz w:val="20"/>
                <w:szCs w:val="20"/>
              </w:rPr>
              <w:t>Credits</w:t>
            </w:r>
          </w:p>
        </w:tc>
        <w:tc>
          <w:tcPr>
            <w:tcW w:w="9932" w:type="dxa"/>
            <w:tcBorders>
              <w:top w:val="single" w:sz="6" w:space="0" w:color="auto"/>
              <w:left w:val="single" w:sz="6" w:space="0" w:color="auto"/>
              <w:bottom w:val="single" w:sz="6" w:space="0" w:color="auto"/>
              <w:right w:val="single" w:sz="6" w:space="0" w:color="auto"/>
            </w:tcBorders>
            <w:vAlign w:val="center"/>
          </w:tcPr>
          <w:p w14:paraId="24907948" w14:textId="77777777" w:rsidR="009C5BE2" w:rsidRPr="00616987" w:rsidRDefault="009C5BE2" w:rsidP="00B97B9F">
            <w:pPr>
              <w:rPr>
                <w:rFonts w:ascii="Arial" w:hAnsi="Arial" w:cs="Arial"/>
                <w:strike/>
                <w:sz w:val="20"/>
                <w:szCs w:val="20"/>
              </w:rPr>
            </w:pPr>
            <w:r w:rsidRPr="00616987">
              <w:rPr>
                <w:rFonts w:asciiTheme="majorHAnsi" w:hAnsiTheme="majorHAnsi"/>
                <w:sz w:val="22"/>
                <w:szCs w:val="22"/>
              </w:rPr>
              <w:t>3.00 credits</w:t>
            </w:r>
          </w:p>
        </w:tc>
      </w:tr>
      <w:tr w:rsidR="009C5BE2" w:rsidRPr="00616987" w14:paraId="3D1D9B83" w14:textId="77777777" w:rsidTr="009C5BE2">
        <w:trPr>
          <w:trHeight w:val="1"/>
        </w:trPr>
        <w:tc>
          <w:tcPr>
            <w:tcW w:w="3491" w:type="dxa"/>
            <w:tcBorders>
              <w:top w:val="single" w:sz="6" w:space="0" w:color="auto"/>
              <w:left w:val="single" w:sz="4" w:space="0" w:color="auto"/>
              <w:bottom w:val="single" w:sz="6" w:space="0" w:color="auto"/>
              <w:right w:val="single" w:sz="6" w:space="0" w:color="auto"/>
            </w:tcBorders>
            <w:vAlign w:val="center"/>
          </w:tcPr>
          <w:p w14:paraId="1A77638B" w14:textId="77777777" w:rsidR="009C5BE2" w:rsidRPr="00616987" w:rsidRDefault="009C5BE2" w:rsidP="00B97B9F">
            <w:pPr>
              <w:rPr>
                <w:rFonts w:ascii="Arial" w:hAnsi="Arial" w:cs="Arial"/>
                <w:b/>
                <w:sz w:val="20"/>
                <w:szCs w:val="20"/>
              </w:rPr>
            </w:pPr>
            <w:r w:rsidRPr="00616987">
              <w:rPr>
                <w:rFonts w:ascii="Arial" w:hAnsi="Arial" w:cs="Arial"/>
                <w:b/>
                <w:sz w:val="20"/>
                <w:szCs w:val="20"/>
              </w:rPr>
              <w:t>Description</w:t>
            </w:r>
          </w:p>
        </w:tc>
        <w:tc>
          <w:tcPr>
            <w:tcW w:w="9932" w:type="dxa"/>
            <w:tcBorders>
              <w:top w:val="single" w:sz="6" w:space="0" w:color="auto"/>
              <w:left w:val="single" w:sz="6" w:space="0" w:color="auto"/>
              <w:bottom w:val="single" w:sz="6" w:space="0" w:color="auto"/>
              <w:right w:val="single" w:sz="6" w:space="0" w:color="auto"/>
            </w:tcBorders>
            <w:vAlign w:val="center"/>
          </w:tcPr>
          <w:p w14:paraId="713298D2" w14:textId="0320F90E" w:rsidR="009C5BE2" w:rsidRPr="00616987" w:rsidRDefault="000B6BB9" w:rsidP="00B97B9F">
            <w:pPr>
              <w:rPr>
                <w:rFonts w:ascii="Arial" w:hAnsi="Arial" w:cs="Arial"/>
                <w:sz w:val="20"/>
                <w:szCs w:val="20"/>
              </w:rPr>
            </w:pPr>
            <w:r w:rsidRPr="00616987">
              <w:rPr>
                <w:rFonts w:ascii="Arial" w:hAnsi="Arial" w:cs="Arial"/>
                <w:sz w:val="20"/>
                <w:szCs w:val="20"/>
              </w:rPr>
              <w:t>A focus</w:t>
            </w:r>
            <w:r w:rsidR="00F623A6" w:rsidRPr="00616987">
              <w:rPr>
                <w:rFonts w:ascii="Arial" w:hAnsi="Arial" w:cs="Arial"/>
                <w:sz w:val="20"/>
                <w:szCs w:val="20"/>
              </w:rPr>
              <w:t xml:space="preserve"> on the design and implementation of embedded systems with specific applications in emerging media including the following: audio media generation, storage, and playback; sensor control of computational environments in projection and animatronics; hardware control of interactive environments used in such applications as museum display and musical composition/performance. </w:t>
            </w:r>
            <w:r w:rsidRPr="00616987">
              <w:rPr>
                <w:rFonts w:ascii="Arial" w:hAnsi="Arial" w:cs="Arial"/>
                <w:sz w:val="20"/>
                <w:szCs w:val="20"/>
              </w:rPr>
              <w:t>C</w:t>
            </w:r>
            <w:r w:rsidR="00F623A6" w:rsidRPr="00616987">
              <w:rPr>
                <w:rFonts w:ascii="Arial" w:hAnsi="Arial" w:cs="Arial"/>
                <w:sz w:val="20"/>
                <w:szCs w:val="20"/>
              </w:rPr>
              <w:t xml:space="preserve">ommon, low-cost, available components </w:t>
            </w:r>
            <w:r w:rsidRPr="00616987">
              <w:rPr>
                <w:rFonts w:ascii="Arial" w:hAnsi="Arial" w:cs="Arial"/>
                <w:sz w:val="20"/>
                <w:szCs w:val="20"/>
              </w:rPr>
              <w:t xml:space="preserve">are used </w:t>
            </w:r>
            <w:r w:rsidR="00F623A6" w:rsidRPr="00616987">
              <w:rPr>
                <w:rFonts w:ascii="Arial" w:hAnsi="Arial" w:cs="Arial"/>
                <w:sz w:val="20"/>
                <w:szCs w:val="20"/>
              </w:rPr>
              <w:t>and students apply the knowledge learned in this class to a working final prototype for one of these specific areas.</w:t>
            </w:r>
          </w:p>
        </w:tc>
      </w:tr>
      <w:tr w:rsidR="009C5BE2" w:rsidRPr="00616987" w14:paraId="6C4CCF2D" w14:textId="77777777" w:rsidTr="009C5BE2">
        <w:trPr>
          <w:trHeight w:val="1"/>
        </w:trPr>
        <w:tc>
          <w:tcPr>
            <w:tcW w:w="3491" w:type="dxa"/>
            <w:tcBorders>
              <w:top w:val="single" w:sz="6" w:space="0" w:color="auto"/>
              <w:left w:val="single" w:sz="4" w:space="0" w:color="auto"/>
              <w:bottom w:val="single" w:sz="4" w:space="0" w:color="auto"/>
              <w:right w:val="single" w:sz="6" w:space="0" w:color="auto"/>
            </w:tcBorders>
            <w:vAlign w:val="center"/>
          </w:tcPr>
          <w:p w14:paraId="33E3C7BC" w14:textId="77777777" w:rsidR="009C5BE2" w:rsidRPr="00616987" w:rsidRDefault="009C5BE2" w:rsidP="00B97B9F">
            <w:pPr>
              <w:rPr>
                <w:rFonts w:ascii="Arial" w:hAnsi="Arial" w:cs="Arial"/>
                <w:b/>
                <w:sz w:val="20"/>
                <w:szCs w:val="20"/>
              </w:rPr>
            </w:pPr>
            <w:r w:rsidRPr="00616987">
              <w:rPr>
                <w:rFonts w:ascii="Arial" w:hAnsi="Arial" w:cs="Arial"/>
                <w:b/>
                <w:sz w:val="20"/>
                <w:szCs w:val="20"/>
              </w:rPr>
              <w:t>Requirement Designation</w:t>
            </w:r>
          </w:p>
        </w:tc>
        <w:tc>
          <w:tcPr>
            <w:tcW w:w="9932" w:type="dxa"/>
            <w:tcBorders>
              <w:top w:val="single" w:sz="6" w:space="0" w:color="auto"/>
              <w:left w:val="single" w:sz="6" w:space="0" w:color="auto"/>
              <w:bottom w:val="single" w:sz="4" w:space="0" w:color="auto"/>
              <w:right w:val="single" w:sz="6" w:space="0" w:color="auto"/>
            </w:tcBorders>
            <w:vAlign w:val="center"/>
          </w:tcPr>
          <w:p w14:paraId="4472344A" w14:textId="77777777" w:rsidR="009C5BE2" w:rsidRPr="00616987" w:rsidRDefault="009C5BE2" w:rsidP="00B97B9F">
            <w:pPr>
              <w:rPr>
                <w:rFonts w:ascii="Arial" w:hAnsi="Arial" w:cs="Arial"/>
                <w:strike/>
                <w:sz w:val="20"/>
                <w:szCs w:val="20"/>
              </w:rPr>
            </w:pPr>
          </w:p>
        </w:tc>
      </w:tr>
      <w:tr w:rsidR="009C5BE2" w:rsidRPr="00616987" w14:paraId="0649BC36" w14:textId="77777777" w:rsidTr="009C5BE2">
        <w:trPr>
          <w:trHeight w:val="1"/>
        </w:trPr>
        <w:tc>
          <w:tcPr>
            <w:tcW w:w="3491" w:type="dxa"/>
            <w:tcBorders>
              <w:top w:val="single" w:sz="6" w:space="0" w:color="auto"/>
              <w:left w:val="single" w:sz="4" w:space="0" w:color="auto"/>
              <w:bottom w:val="single" w:sz="4" w:space="0" w:color="auto"/>
              <w:right w:val="single" w:sz="6" w:space="0" w:color="auto"/>
            </w:tcBorders>
            <w:vAlign w:val="center"/>
          </w:tcPr>
          <w:p w14:paraId="59B4D873" w14:textId="77777777" w:rsidR="009C5BE2" w:rsidRPr="00616987" w:rsidRDefault="009C5BE2" w:rsidP="00B97B9F">
            <w:pPr>
              <w:rPr>
                <w:rFonts w:ascii="Arial" w:hAnsi="Arial" w:cs="Arial"/>
                <w:b/>
                <w:sz w:val="20"/>
                <w:szCs w:val="20"/>
              </w:rPr>
            </w:pPr>
            <w:r w:rsidRPr="00616987">
              <w:rPr>
                <w:rFonts w:ascii="Arial" w:hAnsi="Arial" w:cs="Arial"/>
                <w:b/>
                <w:bCs/>
                <w:sz w:val="20"/>
                <w:szCs w:val="20"/>
              </w:rPr>
              <w:t>Liberal Arts</w:t>
            </w:r>
          </w:p>
        </w:tc>
        <w:tc>
          <w:tcPr>
            <w:tcW w:w="9932" w:type="dxa"/>
            <w:tcBorders>
              <w:top w:val="single" w:sz="6" w:space="0" w:color="auto"/>
              <w:left w:val="single" w:sz="6" w:space="0" w:color="auto"/>
              <w:bottom w:val="single" w:sz="4" w:space="0" w:color="auto"/>
              <w:right w:val="single" w:sz="6" w:space="0" w:color="auto"/>
            </w:tcBorders>
            <w:vAlign w:val="center"/>
          </w:tcPr>
          <w:p w14:paraId="09E08B39" w14:textId="77777777" w:rsidR="009C5BE2" w:rsidRPr="00616987" w:rsidRDefault="009C5BE2" w:rsidP="00B97B9F">
            <w:pPr>
              <w:rPr>
                <w:rFonts w:ascii="Arial" w:hAnsi="Arial" w:cs="Arial"/>
                <w:sz w:val="20"/>
                <w:szCs w:val="20"/>
              </w:rPr>
            </w:pPr>
            <w:r w:rsidRPr="00616987">
              <w:rPr>
                <w:rFonts w:ascii="Arial" w:hAnsi="Arial" w:cs="Arial"/>
                <w:bCs/>
                <w:sz w:val="20"/>
                <w:szCs w:val="20"/>
              </w:rPr>
              <w:t xml:space="preserve">[   ] Yes  [ X  ] No  </w:t>
            </w:r>
          </w:p>
        </w:tc>
      </w:tr>
      <w:tr w:rsidR="009C5BE2" w:rsidRPr="00616987" w14:paraId="084792E3" w14:textId="77777777" w:rsidTr="009C5BE2">
        <w:trPr>
          <w:trHeight w:val="280"/>
        </w:trPr>
        <w:tc>
          <w:tcPr>
            <w:tcW w:w="3491" w:type="dxa"/>
            <w:tcBorders>
              <w:top w:val="single" w:sz="6" w:space="0" w:color="auto"/>
              <w:left w:val="single" w:sz="4" w:space="0" w:color="auto"/>
              <w:bottom w:val="single" w:sz="4" w:space="0" w:color="auto"/>
              <w:right w:val="single" w:sz="6" w:space="0" w:color="auto"/>
            </w:tcBorders>
            <w:vAlign w:val="center"/>
          </w:tcPr>
          <w:p w14:paraId="55C6276D" w14:textId="77777777" w:rsidR="009C5BE2" w:rsidRPr="00616987" w:rsidRDefault="009C5BE2"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9932" w:type="dxa"/>
            <w:tcBorders>
              <w:top w:val="single" w:sz="6" w:space="0" w:color="auto"/>
              <w:left w:val="single" w:sz="6" w:space="0" w:color="auto"/>
              <w:bottom w:val="single" w:sz="4" w:space="0" w:color="auto"/>
              <w:right w:val="single" w:sz="6" w:space="0" w:color="auto"/>
            </w:tcBorders>
            <w:vAlign w:val="center"/>
          </w:tcPr>
          <w:p w14:paraId="2DE36933" w14:textId="77777777" w:rsidR="009C5BE2" w:rsidRPr="00616987" w:rsidRDefault="009C5BE2" w:rsidP="00B97B9F">
            <w:pPr>
              <w:rPr>
                <w:rFonts w:ascii="Arial" w:hAnsi="Arial" w:cs="Arial"/>
                <w:bCs/>
                <w:strike/>
                <w:sz w:val="20"/>
                <w:szCs w:val="20"/>
              </w:rPr>
            </w:pPr>
          </w:p>
        </w:tc>
      </w:tr>
      <w:tr w:rsidR="009C5BE2" w:rsidRPr="00616987" w14:paraId="5A8D4A75" w14:textId="77777777" w:rsidTr="009C5BE2">
        <w:trPr>
          <w:trHeight w:val="328"/>
        </w:trPr>
        <w:tc>
          <w:tcPr>
            <w:tcW w:w="3491" w:type="dxa"/>
            <w:tcBorders>
              <w:top w:val="single" w:sz="6" w:space="0" w:color="auto"/>
              <w:left w:val="single" w:sz="4" w:space="0" w:color="auto"/>
              <w:bottom w:val="single" w:sz="6" w:space="0" w:color="auto"/>
              <w:right w:val="single" w:sz="6" w:space="0" w:color="auto"/>
            </w:tcBorders>
            <w:vAlign w:val="center"/>
          </w:tcPr>
          <w:p w14:paraId="3CDABB46" w14:textId="77777777" w:rsidR="009C5BE2" w:rsidRPr="00616987" w:rsidRDefault="009C5BE2" w:rsidP="00B97B9F">
            <w:pPr>
              <w:rPr>
                <w:rFonts w:ascii="Arial" w:hAnsi="Arial" w:cs="Arial"/>
                <w:b/>
                <w:bCs/>
                <w:sz w:val="20"/>
                <w:szCs w:val="20"/>
              </w:rPr>
            </w:pPr>
            <w:r w:rsidRPr="00616987">
              <w:rPr>
                <w:rFonts w:ascii="Arial" w:hAnsi="Arial" w:cs="Arial"/>
                <w:b/>
                <w:bCs/>
                <w:sz w:val="20"/>
                <w:szCs w:val="20"/>
              </w:rPr>
              <w:t>Course Applicability</w:t>
            </w:r>
          </w:p>
        </w:tc>
        <w:tc>
          <w:tcPr>
            <w:tcW w:w="9932" w:type="dxa"/>
            <w:tcBorders>
              <w:top w:val="single" w:sz="6" w:space="0" w:color="auto"/>
              <w:left w:val="single" w:sz="6" w:space="0" w:color="auto"/>
              <w:bottom w:val="single" w:sz="6" w:space="0" w:color="auto"/>
              <w:right w:val="single" w:sz="6" w:space="0" w:color="auto"/>
            </w:tcBorders>
            <w:vAlign w:val="center"/>
          </w:tcPr>
          <w:tbl>
            <w:tblPr>
              <w:tblW w:w="3808" w:type="dxa"/>
              <w:tblInd w:w="27" w:type="dxa"/>
              <w:tblLayout w:type="fixed"/>
              <w:tblLook w:val="04A0" w:firstRow="1" w:lastRow="0" w:firstColumn="1" w:lastColumn="0" w:noHBand="0" w:noVBand="1"/>
            </w:tblPr>
            <w:tblGrid>
              <w:gridCol w:w="3808"/>
            </w:tblGrid>
            <w:tr w:rsidR="009C5BE2" w:rsidRPr="00616987" w14:paraId="3019EFD4" w14:textId="77777777" w:rsidTr="009C5BE2">
              <w:trPr>
                <w:trHeight w:val="1"/>
              </w:trPr>
              <w:tc>
                <w:tcPr>
                  <w:tcW w:w="3808" w:type="dxa"/>
                  <w:shd w:val="clear" w:color="auto" w:fill="auto"/>
                  <w:vAlign w:val="center"/>
                </w:tcPr>
                <w:p w14:paraId="2E4F37BC"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  x] Major</w:t>
                  </w:r>
                </w:p>
              </w:tc>
            </w:tr>
            <w:tr w:rsidR="009C5BE2" w:rsidRPr="00616987" w14:paraId="53A9BB9C" w14:textId="77777777" w:rsidTr="009C5BE2">
              <w:trPr>
                <w:trHeight w:val="1"/>
              </w:trPr>
              <w:tc>
                <w:tcPr>
                  <w:tcW w:w="3808" w:type="dxa"/>
                  <w:shd w:val="clear" w:color="auto" w:fill="auto"/>
                  <w:vAlign w:val="center"/>
                </w:tcPr>
                <w:p w14:paraId="6E126B42"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9C5BE2" w:rsidRPr="00616987" w14:paraId="5EC7BAC6" w14:textId="77777777" w:rsidTr="009C5BE2">
              <w:trPr>
                <w:trHeight w:val="1"/>
              </w:trPr>
              <w:tc>
                <w:tcPr>
                  <w:tcW w:w="3808" w:type="dxa"/>
                  <w:shd w:val="clear" w:color="auto" w:fill="auto"/>
                  <w:vAlign w:val="center"/>
                </w:tcPr>
                <w:p w14:paraId="318F3A99"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9C5BE2" w:rsidRPr="00616987" w14:paraId="7157D163" w14:textId="77777777" w:rsidTr="009C5BE2">
              <w:trPr>
                <w:trHeight w:val="1"/>
              </w:trPr>
              <w:tc>
                <w:tcPr>
                  <w:tcW w:w="3808" w:type="dxa"/>
                  <w:shd w:val="clear" w:color="auto" w:fill="auto"/>
                  <w:vAlign w:val="center"/>
                </w:tcPr>
                <w:p w14:paraId="2F552ACD"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9C5BE2" w:rsidRPr="00616987" w14:paraId="567F2E06" w14:textId="77777777" w:rsidTr="009C5BE2">
              <w:trPr>
                <w:trHeight w:val="1"/>
              </w:trPr>
              <w:tc>
                <w:tcPr>
                  <w:tcW w:w="3808" w:type="dxa"/>
                  <w:shd w:val="clear" w:color="auto" w:fill="auto"/>
                  <w:vAlign w:val="center"/>
                </w:tcPr>
                <w:p w14:paraId="5108B7C7"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9C5BE2" w:rsidRPr="00616987" w14:paraId="1D3A6E83" w14:textId="77777777" w:rsidTr="009C5BE2">
              <w:trPr>
                <w:trHeight w:val="1"/>
              </w:trPr>
              <w:tc>
                <w:tcPr>
                  <w:tcW w:w="3808" w:type="dxa"/>
                  <w:shd w:val="clear" w:color="auto" w:fill="auto"/>
                  <w:vAlign w:val="center"/>
                </w:tcPr>
                <w:p w14:paraId="68158920"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9C5BE2" w:rsidRPr="00616987" w14:paraId="6DEF5567" w14:textId="77777777" w:rsidTr="009C5BE2">
              <w:trPr>
                <w:trHeight w:val="1"/>
              </w:trPr>
              <w:tc>
                <w:tcPr>
                  <w:tcW w:w="3808" w:type="dxa"/>
                  <w:shd w:val="clear" w:color="auto" w:fill="auto"/>
                  <w:vAlign w:val="center"/>
                </w:tcPr>
                <w:p w14:paraId="65AE61EB"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9C5BE2" w:rsidRPr="00616987" w14:paraId="162888EE" w14:textId="77777777" w:rsidTr="009C5BE2">
              <w:trPr>
                <w:trHeight w:val="1"/>
              </w:trPr>
              <w:tc>
                <w:tcPr>
                  <w:tcW w:w="3808" w:type="dxa"/>
                  <w:shd w:val="clear" w:color="auto" w:fill="auto"/>
                  <w:vAlign w:val="center"/>
                </w:tcPr>
                <w:p w14:paraId="11AC32E0"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9C5BE2" w:rsidRPr="00616987" w14:paraId="73C879FC" w14:textId="77777777" w:rsidTr="009C5BE2">
              <w:trPr>
                <w:trHeight w:val="1"/>
              </w:trPr>
              <w:tc>
                <w:tcPr>
                  <w:tcW w:w="3808" w:type="dxa"/>
                  <w:shd w:val="clear" w:color="auto" w:fill="auto"/>
                  <w:vAlign w:val="center"/>
                </w:tcPr>
                <w:p w14:paraId="2C19C5DD"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9C5BE2" w:rsidRPr="00616987" w14:paraId="36D54916" w14:textId="77777777" w:rsidTr="009C5BE2">
              <w:trPr>
                <w:trHeight w:val="1"/>
              </w:trPr>
              <w:tc>
                <w:tcPr>
                  <w:tcW w:w="3808" w:type="dxa"/>
                  <w:shd w:val="clear" w:color="auto" w:fill="auto"/>
                  <w:vAlign w:val="center"/>
                </w:tcPr>
                <w:p w14:paraId="6CFCBC6B"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9C5BE2" w:rsidRPr="00616987" w14:paraId="4F511128" w14:textId="77777777" w:rsidTr="009C5BE2">
              <w:trPr>
                <w:trHeight w:val="1"/>
              </w:trPr>
              <w:tc>
                <w:tcPr>
                  <w:tcW w:w="3808" w:type="dxa"/>
                  <w:shd w:val="clear" w:color="auto" w:fill="auto"/>
                  <w:vAlign w:val="center"/>
                </w:tcPr>
                <w:p w14:paraId="2F61A058" w14:textId="77777777" w:rsidR="009C5BE2" w:rsidRPr="00616987" w:rsidRDefault="009C5BE2"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9C5BE2" w:rsidRPr="00616987" w14:paraId="0C5F1D60" w14:textId="77777777" w:rsidTr="009C5BE2">
              <w:trPr>
                <w:trHeight w:val="1"/>
              </w:trPr>
              <w:tc>
                <w:tcPr>
                  <w:tcW w:w="3808" w:type="dxa"/>
                  <w:shd w:val="clear" w:color="auto" w:fill="auto"/>
                  <w:vAlign w:val="center"/>
                </w:tcPr>
                <w:p w14:paraId="740C066B"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9C5BE2" w:rsidRPr="00616987" w14:paraId="0E14F14C" w14:textId="77777777" w:rsidTr="009C5BE2">
              <w:trPr>
                <w:trHeight w:val="1"/>
              </w:trPr>
              <w:tc>
                <w:tcPr>
                  <w:tcW w:w="3808" w:type="dxa"/>
                  <w:shd w:val="clear" w:color="auto" w:fill="auto"/>
                  <w:vAlign w:val="center"/>
                </w:tcPr>
                <w:p w14:paraId="37F6B1EF" w14:textId="77777777" w:rsidR="009C5BE2" w:rsidRPr="00616987" w:rsidRDefault="009C5BE2"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9C5BE2" w:rsidRPr="00616987" w14:paraId="5B985AA5" w14:textId="77777777" w:rsidTr="009C5BE2">
              <w:trPr>
                <w:trHeight w:val="1"/>
              </w:trPr>
              <w:tc>
                <w:tcPr>
                  <w:tcW w:w="3808" w:type="dxa"/>
                  <w:shd w:val="clear" w:color="auto" w:fill="auto"/>
                  <w:vAlign w:val="center"/>
                </w:tcPr>
                <w:p w14:paraId="5479B16C" w14:textId="77777777" w:rsidR="009C5BE2" w:rsidRPr="00616987" w:rsidRDefault="009C5BE2"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9C5BE2" w:rsidRPr="00616987" w14:paraId="15F06420" w14:textId="77777777" w:rsidTr="009C5BE2">
              <w:trPr>
                <w:trHeight w:val="1"/>
              </w:trPr>
              <w:tc>
                <w:tcPr>
                  <w:tcW w:w="3808" w:type="dxa"/>
                  <w:shd w:val="clear" w:color="auto" w:fill="auto"/>
                  <w:vAlign w:val="center"/>
                </w:tcPr>
                <w:p w14:paraId="7EDA40AF" w14:textId="77777777" w:rsidR="009C5BE2" w:rsidRPr="00616987" w:rsidRDefault="009C5BE2"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23DDE7D" w14:textId="77777777" w:rsidR="009C5BE2" w:rsidRPr="00616987" w:rsidRDefault="009C5BE2" w:rsidP="00B97B9F">
            <w:pPr>
              <w:pStyle w:val="CRtext"/>
              <w:rPr>
                <w:bCs/>
                <w:szCs w:val="20"/>
              </w:rPr>
            </w:pPr>
          </w:p>
        </w:tc>
      </w:tr>
      <w:tr w:rsidR="009C5BE2" w:rsidRPr="00616987" w14:paraId="647CFD03" w14:textId="77777777" w:rsidTr="00F54536">
        <w:trPr>
          <w:trHeight w:val="363"/>
        </w:trPr>
        <w:tc>
          <w:tcPr>
            <w:tcW w:w="3491" w:type="dxa"/>
            <w:tcBorders>
              <w:top w:val="single" w:sz="6" w:space="0" w:color="auto"/>
              <w:left w:val="single" w:sz="4" w:space="0" w:color="auto"/>
              <w:bottom w:val="single" w:sz="4" w:space="0" w:color="auto"/>
              <w:right w:val="single" w:sz="6" w:space="0" w:color="auto"/>
            </w:tcBorders>
            <w:vAlign w:val="center"/>
          </w:tcPr>
          <w:p w14:paraId="796E5DAA" w14:textId="77777777" w:rsidR="009C5BE2" w:rsidRPr="00616987" w:rsidRDefault="009C5BE2" w:rsidP="00B97B9F">
            <w:pPr>
              <w:rPr>
                <w:rFonts w:ascii="Arial" w:hAnsi="Arial" w:cs="Arial"/>
                <w:b/>
                <w:sz w:val="20"/>
                <w:szCs w:val="20"/>
              </w:rPr>
            </w:pPr>
            <w:r w:rsidRPr="00616987">
              <w:rPr>
                <w:rFonts w:ascii="Arial" w:hAnsi="Arial" w:cs="Arial"/>
                <w:b/>
                <w:sz w:val="20"/>
                <w:szCs w:val="20"/>
              </w:rPr>
              <w:t>Effective Term</w:t>
            </w:r>
          </w:p>
        </w:tc>
        <w:tc>
          <w:tcPr>
            <w:tcW w:w="9932" w:type="dxa"/>
            <w:tcBorders>
              <w:top w:val="single" w:sz="6" w:space="0" w:color="auto"/>
              <w:left w:val="single" w:sz="6" w:space="0" w:color="auto"/>
              <w:bottom w:val="single" w:sz="4" w:space="0" w:color="auto"/>
              <w:right w:val="single" w:sz="6" w:space="0" w:color="auto"/>
            </w:tcBorders>
            <w:vAlign w:val="center"/>
          </w:tcPr>
          <w:p w14:paraId="1A0C49EE" w14:textId="4F483693" w:rsidR="009C5BE2" w:rsidRPr="00616987" w:rsidRDefault="006F0880" w:rsidP="00B97B9F">
            <w:pPr>
              <w:ind w:right="-4981"/>
              <w:rPr>
                <w:rFonts w:ascii="Arial" w:hAnsi="Arial" w:cs="Arial"/>
                <w:sz w:val="20"/>
                <w:szCs w:val="20"/>
              </w:rPr>
            </w:pPr>
            <w:r w:rsidRPr="00616987">
              <w:rPr>
                <w:rFonts w:ascii="Arial" w:hAnsi="Arial" w:cs="Arial"/>
                <w:sz w:val="20"/>
                <w:szCs w:val="20"/>
              </w:rPr>
              <w:t>Spring 2018</w:t>
            </w:r>
          </w:p>
        </w:tc>
      </w:tr>
    </w:tbl>
    <w:p w14:paraId="56F0AEC5" w14:textId="50BB8D20" w:rsidR="00376C95" w:rsidRPr="00616987" w:rsidRDefault="006D2CA8" w:rsidP="00B97B9F">
      <w:pPr>
        <w:rPr>
          <w:rFonts w:asciiTheme="majorHAnsi" w:hAnsiTheme="majorHAnsi"/>
        </w:rPr>
      </w:pPr>
      <w:r w:rsidRPr="00616987">
        <w:rPr>
          <w:rFonts w:ascii="Arial" w:hAnsi="Arial" w:cs="Arial"/>
          <w:b/>
          <w:bCs/>
          <w:sz w:val="20"/>
          <w:szCs w:val="20"/>
        </w:rPr>
        <w:t xml:space="preserve">Rational: </w:t>
      </w:r>
      <w:r w:rsidR="00F623A6" w:rsidRPr="00616987">
        <w:rPr>
          <w:rFonts w:ascii="Arial" w:hAnsi="Arial" w:cs="Arial"/>
          <w:bCs/>
          <w:sz w:val="20"/>
          <w:szCs w:val="20"/>
        </w:rPr>
        <w:t xml:space="preserve">This course builds on MTEC 2280, Ins and Out, and is needed because students in this concentration will be confronted with the need to design and implement embedded systems in the specific contexts that this course addresses. This includes: audio media generation, storage, and </w:t>
      </w:r>
      <w:r w:rsidR="00F623A6" w:rsidRPr="00616987">
        <w:rPr>
          <w:rFonts w:ascii="Arial" w:hAnsi="Arial" w:cs="Arial"/>
          <w:bCs/>
          <w:sz w:val="20"/>
          <w:szCs w:val="20"/>
        </w:rPr>
        <w:lastRenderedPageBreak/>
        <w:t>playback; interface and dynamic sensor control of computational environments in projection and animatronics; hardware control of interactive environments used in such wide-ranging applications as museum display and musical composition/performance</w:t>
      </w:r>
    </w:p>
    <w:p w14:paraId="2A0335DB" w14:textId="36FE5ADD" w:rsidR="009C5BE2" w:rsidRPr="00616987" w:rsidRDefault="009C5BE2" w:rsidP="00B97B9F">
      <w:pPr>
        <w:autoSpaceDE w:val="0"/>
        <w:autoSpaceDN w:val="0"/>
        <w:adjustRightInd w:val="0"/>
        <w:rPr>
          <w:rFonts w:ascii="Arial" w:hAnsi="Arial" w:cs="Arial"/>
          <w:b/>
          <w:bCs/>
          <w:sz w:val="20"/>
          <w:szCs w:val="20"/>
        </w:rPr>
      </w:pPr>
    </w:p>
    <w:p w14:paraId="5835DD43" w14:textId="77777777" w:rsidR="00D62490" w:rsidRPr="00616987" w:rsidRDefault="00D62490" w:rsidP="00B97B9F">
      <w:pPr>
        <w:rPr>
          <w:rFonts w:ascii="Calibri" w:hAnsi="Calibri"/>
        </w:rPr>
      </w:pPr>
      <w:r w:rsidRPr="00616987">
        <w:rPr>
          <w:rFonts w:ascii="Calibri" w:hAnsi="Calibri"/>
        </w:rPr>
        <w:br w:type="page"/>
      </w:r>
    </w:p>
    <w:p w14:paraId="257630DA" w14:textId="77777777" w:rsidR="009C5BE2" w:rsidRPr="00616987" w:rsidRDefault="009C5BE2" w:rsidP="00B97B9F">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6"/>
        <w:gridCol w:w="10550"/>
      </w:tblGrid>
      <w:tr w:rsidR="009C5BE2" w:rsidRPr="00616987" w14:paraId="6B4D676F" w14:textId="77777777" w:rsidTr="009C5BE2">
        <w:trPr>
          <w:trHeight w:val="188"/>
        </w:trPr>
        <w:tc>
          <w:tcPr>
            <w:tcW w:w="1103" w:type="pct"/>
            <w:tcMar>
              <w:top w:w="0" w:type="dxa"/>
              <w:left w:w="108" w:type="dxa"/>
              <w:bottom w:w="0" w:type="dxa"/>
              <w:right w:w="108" w:type="dxa"/>
            </w:tcMar>
            <w:vAlign w:val="center"/>
          </w:tcPr>
          <w:p w14:paraId="423CE90C"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35C540A2" w14:textId="77777777" w:rsidR="009C5BE2" w:rsidRPr="00616987" w:rsidRDefault="009C5BE2" w:rsidP="00B97B9F">
            <w:pPr>
              <w:rPr>
                <w:rFonts w:ascii="Arial" w:eastAsia="Calibri" w:hAnsi="Arial" w:cs="Arial"/>
                <w:bCs/>
                <w:sz w:val="20"/>
                <w:szCs w:val="20"/>
              </w:rPr>
            </w:pPr>
            <w:r w:rsidRPr="00616987">
              <w:rPr>
                <w:rFonts w:ascii="Arial" w:hAnsi="Arial" w:cs="Arial"/>
                <w:bCs/>
                <w:sz w:val="20"/>
                <w:szCs w:val="20"/>
              </w:rPr>
              <w:t>Entertainment Technology Department</w:t>
            </w:r>
          </w:p>
        </w:tc>
      </w:tr>
      <w:tr w:rsidR="009C5BE2" w:rsidRPr="00616987" w14:paraId="08F1994F" w14:textId="77777777" w:rsidTr="009C5BE2">
        <w:trPr>
          <w:trHeight w:val="242"/>
        </w:trPr>
        <w:tc>
          <w:tcPr>
            <w:tcW w:w="1103" w:type="pct"/>
            <w:tcMar>
              <w:top w:w="0" w:type="dxa"/>
              <w:left w:w="108" w:type="dxa"/>
              <w:bottom w:w="0" w:type="dxa"/>
              <w:right w:w="108" w:type="dxa"/>
            </w:tcMar>
            <w:vAlign w:val="center"/>
            <w:hideMark/>
          </w:tcPr>
          <w:p w14:paraId="1385EC56"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13C85F02"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xml:space="preserve">[ X ] Regular  [   ] Compensatory  [   ] Developmental  [   ] Remedial   </w:t>
            </w:r>
          </w:p>
        </w:tc>
      </w:tr>
      <w:tr w:rsidR="009C5BE2" w:rsidRPr="00616987" w14:paraId="1231D76F" w14:textId="77777777" w:rsidTr="009C5BE2">
        <w:trPr>
          <w:trHeight w:val="242"/>
        </w:trPr>
        <w:tc>
          <w:tcPr>
            <w:tcW w:w="1103" w:type="pct"/>
            <w:tcMar>
              <w:top w:w="0" w:type="dxa"/>
              <w:left w:w="108" w:type="dxa"/>
              <w:bottom w:w="0" w:type="dxa"/>
              <w:right w:w="108" w:type="dxa"/>
            </w:tcMar>
            <w:vAlign w:val="center"/>
            <w:hideMark/>
          </w:tcPr>
          <w:p w14:paraId="37932D6A"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2441FA73"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Emerging Media Technologies</w:t>
            </w:r>
          </w:p>
        </w:tc>
      </w:tr>
      <w:tr w:rsidR="009C5BE2" w:rsidRPr="00616987" w14:paraId="34F085E4" w14:textId="77777777" w:rsidTr="009C5BE2">
        <w:trPr>
          <w:trHeight w:val="170"/>
        </w:trPr>
        <w:tc>
          <w:tcPr>
            <w:tcW w:w="1103" w:type="pct"/>
            <w:tcMar>
              <w:top w:w="0" w:type="dxa"/>
              <w:left w:w="108" w:type="dxa"/>
              <w:bottom w:w="0" w:type="dxa"/>
              <w:right w:w="108" w:type="dxa"/>
            </w:tcMar>
            <w:vAlign w:val="center"/>
          </w:tcPr>
          <w:p w14:paraId="1D228602"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507BB58B"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MTEC</w:t>
            </w:r>
          </w:p>
        </w:tc>
      </w:tr>
      <w:tr w:rsidR="009C5BE2" w:rsidRPr="00616987" w14:paraId="6276E550" w14:textId="77777777" w:rsidTr="009C5BE2">
        <w:trPr>
          <w:trHeight w:val="296"/>
        </w:trPr>
        <w:tc>
          <w:tcPr>
            <w:tcW w:w="1103" w:type="pct"/>
            <w:tcMar>
              <w:top w:w="0" w:type="dxa"/>
              <w:left w:w="108" w:type="dxa"/>
              <w:bottom w:w="0" w:type="dxa"/>
              <w:right w:w="108" w:type="dxa"/>
            </w:tcMar>
            <w:vAlign w:val="center"/>
            <w:hideMark/>
          </w:tcPr>
          <w:p w14:paraId="0A4D40FE"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50C2F67C"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4030</w:t>
            </w:r>
          </w:p>
        </w:tc>
      </w:tr>
      <w:tr w:rsidR="009C5BE2" w:rsidRPr="00616987" w14:paraId="48D7B623" w14:textId="77777777" w:rsidTr="009C5BE2">
        <w:trPr>
          <w:trHeight w:val="170"/>
        </w:trPr>
        <w:tc>
          <w:tcPr>
            <w:tcW w:w="1103" w:type="pct"/>
            <w:tcMar>
              <w:top w:w="0" w:type="dxa"/>
              <w:left w:w="108" w:type="dxa"/>
              <w:bottom w:w="0" w:type="dxa"/>
              <w:right w:w="108" w:type="dxa"/>
            </w:tcMar>
            <w:vAlign w:val="center"/>
            <w:hideMark/>
          </w:tcPr>
          <w:p w14:paraId="064807FB"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1466DA77"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Computational Creativity</w:t>
            </w:r>
          </w:p>
        </w:tc>
      </w:tr>
      <w:tr w:rsidR="009C5BE2" w:rsidRPr="00616987" w14:paraId="62412CC4" w14:textId="77777777" w:rsidTr="009C5BE2">
        <w:trPr>
          <w:trHeight w:val="260"/>
        </w:trPr>
        <w:tc>
          <w:tcPr>
            <w:tcW w:w="1103" w:type="pct"/>
            <w:tcMar>
              <w:top w:w="0" w:type="dxa"/>
              <w:left w:w="108" w:type="dxa"/>
              <w:bottom w:w="0" w:type="dxa"/>
              <w:right w:w="108" w:type="dxa"/>
            </w:tcMar>
            <w:vAlign w:val="center"/>
            <w:hideMark/>
          </w:tcPr>
          <w:p w14:paraId="16732B51"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5B518AA8" w14:textId="56AE41B8" w:rsidR="009C5BE2" w:rsidRPr="00616987" w:rsidRDefault="009C5BE2" w:rsidP="00B97B9F">
            <w:pPr>
              <w:rPr>
                <w:rFonts w:ascii="Arial" w:hAnsi="Arial" w:cs="Arial"/>
                <w:sz w:val="20"/>
                <w:szCs w:val="20"/>
              </w:rPr>
            </w:pPr>
            <w:r w:rsidRPr="00616987">
              <w:rPr>
                <w:rFonts w:ascii="Arial" w:hAnsi="Arial" w:cs="Arial"/>
                <w:sz w:val="20"/>
                <w:szCs w:val="20"/>
              </w:rPr>
              <w:t xml:space="preserve">Introduction to artificial intelligence techniques for computational creativity. Topics </w:t>
            </w:r>
            <w:r w:rsidR="000B6DB6" w:rsidRPr="00616987">
              <w:rPr>
                <w:rFonts w:ascii="Arial" w:hAnsi="Arial" w:cs="Arial"/>
                <w:sz w:val="20"/>
                <w:szCs w:val="20"/>
              </w:rPr>
              <w:t xml:space="preserve">covered include formal grammars, </w:t>
            </w:r>
            <w:r w:rsidRPr="00616987">
              <w:rPr>
                <w:rFonts w:ascii="Arial" w:hAnsi="Arial" w:cs="Arial"/>
                <w:sz w:val="20"/>
                <w:szCs w:val="20"/>
              </w:rPr>
              <w:t xml:space="preserve">Markov chains, hidden Markov </w:t>
            </w:r>
            <w:r w:rsidR="000B6DB6" w:rsidRPr="00616987">
              <w:rPr>
                <w:rFonts w:ascii="Arial" w:hAnsi="Arial" w:cs="Arial"/>
                <w:sz w:val="20"/>
                <w:szCs w:val="20"/>
              </w:rPr>
              <w:t>models, probabilistic automata</w:t>
            </w:r>
            <w:r w:rsidRPr="00616987">
              <w:rPr>
                <w:rFonts w:ascii="Arial" w:hAnsi="Arial" w:cs="Arial"/>
                <w:sz w:val="20"/>
                <w:szCs w:val="20"/>
              </w:rPr>
              <w:t>, and artificial neural networks. Students use these techniques to analyze and generate digital art and music.</w:t>
            </w:r>
          </w:p>
        </w:tc>
      </w:tr>
      <w:tr w:rsidR="009C5BE2" w:rsidRPr="00616987" w14:paraId="78AE8A92" w14:textId="77777777" w:rsidTr="009C5BE2">
        <w:trPr>
          <w:trHeight w:val="323"/>
        </w:trPr>
        <w:tc>
          <w:tcPr>
            <w:tcW w:w="1103" w:type="pct"/>
            <w:tcMar>
              <w:top w:w="0" w:type="dxa"/>
              <w:left w:w="108" w:type="dxa"/>
              <w:bottom w:w="0" w:type="dxa"/>
              <w:right w:w="108" w:type="dxa"/>
            </w:tcMar>
            <w:vAlign w:val="center"/>
          </w:tcPr>
          <w:p w14:paraId="795F3DF5"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55D8C947" w14:textId="77777777" w:rsidR="009C5BE2" w:rsidRPr="00616987" w:rsidRDefault="009C5BE2" w:rsidP="00B97B9F">
            <w:pPr>
              <w:rPr>
                <w:rFonts w:ascii="Arial" w:eastAsia="Calibri" w:hAnsi="Arial" w:cs="Arial"/>
                <w:bCs/>
                <w:sz w:val="20"/>
                <w:szCs w:val="20"/>
              </w:rPr>
            </w:pPr>
            <w:r w:rsidRPr="00616987">
              <w:rPr>
                <w:rFonts w:ascii="Arial" w:hAnsi="Arial" w:cs="Arial"/>
                <w:sz w:val="20"/>
                <w:szCs w:val="20"/>
              </w:rPr>
              <w:t>MTEC 2230, MAT 2440</w:t>
            </w:r>
          </w:p>
        </w:tc>
      </w:tr>
      <w:tr w:rsidR="009C5BE2" w:rsidRPr="00616987" w14:paraId="28C38E42" w14:textId="77777777" w:rsidTr="009C5BE2">
        <w:trPr>
          <w:trHeight w:val="323"/>
        </w:trPr>
        <w:tc>
          <w:tcPr>
            <w:tcW w:w="1103" w:type="pct"/>
            <w:tcMar>
              <w:top w:w="0" w:type="dxa"/>
              <w:left w:w="108" w:type="dxa"/>
              <w:bottom w:w="0" w:type="dxa"/>
              <w:right w:w="108" w:type="dxa"/>
            </w:tcMar>
            <w:vAlign w:val="center"/>
          </w:tcPr>
          <w:p w14:paraId="5B0704D0"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Corequisite</w:t>
            </w:r>
          </w:p>
        </w:tc>
        <w:tc>
          <w:tcPr>
            <w:tcW w:w="3897" w:type="pct"/>
            <w:tcMar>
              <w:top w:w="0" w:type="dxa"/>
              <w:left w:w="108" w:type="dxa"/>
              <w:bottom w:w="0" w:type="dxa"/>
              <w:right w:w="108" w:type="dxa"/>
            </w:tcMar>
            <w:vAlign w:val="center"/>
          </w:tcPr>
          <w:p w14:paraId="3750907B"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N/A</w:t>
            </w:r>
          </w:p>
        </w:tc>
      </w:tr>
      <w:tr w:rsidR="009C5BE2" w:rsidRPr="00616987" w14:paraId="2BC2FA71" w14:textId="77777777" w:rsidTr="009C5BE2">
        <w:trPr>
          <w:trHeight w:val="323"/>
        </w:trPr>
        <w:tc>
          <w:tcPr>
            <w:tcW w:w="1103" w:type="pct"/>
            <w:tcMar>
              <w:top w:w="0" w:type="dxa"/>
              <w:left w:w="108" w:type="dxa"/>
              <w:bottom w:w="0" w:type="dxa"/>
              <w:right w:w="108" w:type="dxa"/>
            </w:tcMar>
            <w:vAlign w:val="center"/>
            <w:hideMark/>
          </w:tcPr>
          <w:p w14:paraId="71355011"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Pre- or corequisite</w:t>
            </w:r>
          </w:p>
        </w:tc>
        <w:tc>
          <w:tcPr>
            <w:tcW w:w="3897" w:type="pct"/>
            <w:tcMar>
              <w:top w:w="0" w:type="dxa"/>
              <w:left w:w="108" w:type="dxa"/>
              <w:bottom w:w="0" w:type="dxa"/>
              <w:right w:w="108" w:type="dxa"/>
            </w:tcMar>
            <w:vAlign w:val="center"/>
          </w:tcPr>
          <w:p w14:paraId="254D9111"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N/A</w:t>
            </w:r>
          </w:p>
        </w:tc>
      </w:tr>
      <w:tr w:rsidR="009C5BE2" w:rsidRPr="00616987" w14:paraId="3A5CF83F" w14:textId="77777777" w:rsidTr="009C5BE2">
        <w:trPr>
          <w:trHeight w:val="161"/>
        </w:trPr>
        <w:tc>
          <w:tcPr>
            <w:tcW w:w="1103" w:type="pct"/>
            <w:tcMar>
              <w:top w:w="0" w:type="dxa"/>
              <w:left w:w="108" w:type="dxa"/>
              <w:bottom w:w="0" w:type="dxa"/>
              <w:right w:w="108" w:type="dxa"/>
            </w:tcMar>
            <w:vAlign w:val="center"/>
            <w:hideMark/>
          </w:tcPr>
          <w:p w14:paraId="720E7C8B"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30CCC2E1"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3</w:t>
            </w:r>
          </w:p>
        </w:tc>
      </w:tr>
      <w:tr w:rsidR="009C5BE2" w:rsidRPr="00616987" w14:paraId="531D412D" w14:textId="77777777" w:rsidTr="009C5BE2">
        <w:trPr>
          <w:trHeight w:val="287"/>
        </w:trPr>
        <w:tc>
          <w:tcPr>
            <w:tcW w:w="1103" w:type="pct"/>
            <w:tcMar>
              <w:top w:w="0" w:type="dxa"/>
              <w:left w:w="108" w:type="dxa"/>
              <w:bottom w:w="0" w:type="dxa"/>
              <w:right w:w="108" w:type="dxa"/>
            </w:tcMar>
            <w:vAlign w:val="center"/>
            <w:hideMark/>
          </w:tcPr>
          <w:p w14:paraId="1BAC5FCE"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3EE43049" w14:textId="77777777" w:rsidR="009C5BE2" w:rsidRPr="00616987" w:rsidRDefault="009C5BE2" w:rsidP="00B97B9F">
            <w:pPr>
              <w:rPr>
                <w:rFonts w:ascii="Arial" w:eastAsia="Calibri" w:hAnsi="Arial" w:cs="Arial"/>
                <w:bCs/>
                <w:sz w:val="20"/>
                <w:szCs w:val="20"/>
              </w:rPr>
            </w:pPr>
            <w:r w:rsidRPr="00616987">
              <w:rPr>
                <w:rFonts w:ascii="Arial" w:hAnsi="Arial" w:cs="Arial"/>
                <w:sz w:val="20"/>
                <w:szCs w:val="20"/>
              </w:rPr>
              <w:t>2 Class Hours, 2 Lab Hours</w:t>
            </w:r>
          </w:p>
        </w:tc>
      </w:tr>
      <w:tr w:rsidR="009C5BE2" w:rsidRPr="00616987" w14:paraId="614BC1D9" w14:textId="77777777" w:rsidTr="009C5BE2">
        <w:trPr>
          <w:trHeight w:val="215"/>
        </w:trPr>
        <w:tc>
          <w:tcPr>
            <w:tcW w:w="1103" w:type="pct"/>
            <w:tcMar>
              <w:top w:w="0" w:type="dxa"/>
              <w:left w:w="108" w:type="dxa"/>
              <w:bottom w:w="0" w:type="dxa"/>
              <w:right w:w="108" w:type="dxa"/>
            </w:tcMar>
            <w:vAlign w:val="center"/>
            <w:hideMark/>
          </w:tcPr>
          <w:p w14:paraId="245A4154"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3588EF29"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xml:space="preserve">[   ] Yes  [ X ] No  </w:t>
            </w:r>
          </w:p>
        </w:tc>
      </w:tr>
      <w:tr w:rsidR="009C5BE2" w:rsidRPr="00616987" w14:paraId="6B44C949" w14:textId="77777777" w:rsidTr="009C5BE2">
        <w:trPr>
          <w:trHeight w:val="656"/>
        </w:trPr>
        <w:tc>
          <w:tcPr>
            <w:tcW w:w="1103" w:type="pct"/>
            <w:tcMar>
              <w:top w:w="0" w:type="dxa"/>
              <w:left w:w="108" w:type="dxa"/>
              <w:bottom w:w="0" w:type="dxa"/>
              <w:right w:w="108" w:type="dxa"/>
            </w:tcMar>
            <w:vAlign w:val="center"/>
            <w:hideMark/>
          </w:tcPr>
          <w:p w14:paraId="32588663"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Course Attribute (e.g. Writing Intensive, etc.)</w:t>
            </w:r>
          </w:p>
        </w:tc>
        <w:tc>
          <w:tcPr>
            <w:tcW w:w="3897" w:type="pct"/>
            <w:tcMar>
              <w:top w:w="0" w:type="dxa"/>
              <w:left w:w="108" w:type="dxa"/>
              <w:bottom w:w="0" w:type="dxa"/>
              <w:right w:w="108" w:type="dxa"/>
            </w:tcMar>
            <w:vAlign w:val="center"/>
          </w:tcPr>
          <w:p w14:paraId="092854AB" w14:textId="77777777" w:rsidR="009C5BE2" w:rsidRPr="00616987" w:rsidRDefault="009C5BE2" w:rsidP="00B97B9F">
            <w:pPr>
              <w:rPr>
                <w:rFonts w:ascii="Arial" w:eastAsia="Calibri" w:hAnsi="Arial" w:cs="Arial"/>
                <w:bCs/>
                <w:sz w:val="20"/>
                <w:szCs w:val="20"/>
              </w:rPr>
            </w:pPr>
            <w:r w:rsidRPr="00616987">
              <w:rPr>
                <w:rFonts w:ascii="Arial" w:eastAsia="Calibri" w:hAnsi="Arial" w:cs="Arial"/>
                <w:bCs/>
                <w:sz w:val="20"/>
                <w:szCs w:val="20"/>
              </w:rPr>
              <w:t>N/A</w:t>
            </w:r>
          </w:p>
        </w:tc>
      </w:tr>
      <w:tr w:rsidR="009C5BE2" w:rsidRPr="00616987" w14:paraId="5873E00C" w14:textId="77777777" w:rsidTr="009C5BE2">
        <w:trPr>
          <w:trHeight w:val="425"/>
        </w:trPr>
        <w:tc>
          <w:tcPr>
            <w:tcW w:w="1103" w:type="pct"/>
            <w:tcMar>
              <w:top w:w="0" w:type="dxa"/>
              <w:left w:w="108" w:type="dxa"/>
              <w:bottom w:w="0" w:type="dxa"/>
              <w:right w:w="108" w:type="dxa"/>
            </w:tcMar>
            <w:vAlign w:val="center"/>
            <w:hideMark/>
          </w:tcPr>
          <w:p w14:paraId="48EAD2F4"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73ABC7F5" w14:textId="77777777" w:rsidR="009C5BE2" w:rsidRPr="00616987" w:rsidRDefault="009C5BE2" w:rsidP="00B97B9F">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9C5BE2" w:rsidRPr="00616987" w14:paraId="1C700E77" w14:textId="77777777" w:rsidTr="009C5BE2">
              <w:trPr>
                <w:trHeight w:val="342"/>
              </w:trPr>
              <w:tc>
                <w:tcPr>
                  <w:tcW w:w="2763" w:type="dxa"/>
                  <w:shd w:val="clear" w:color="auto" w:fill="auto"/>
                  <w:vAlign w:val="center"/>
                </w:tcPr>
                <w:p w14:paraId="202302BC"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[X] Major</w:t>
                  </w:r>
                </w:p>
              </w:tc>
              <w:tc>
                <w:tcPr>
                  <w:tcW w:w="6660" w:type="dxa"/>
                  <w:gridSpan w:val="2"/>
                  <w:shd w:val="clear" w:color="auto" w:fill="auto"/>
                  <w:vAlign w:val="center"/>
                </w:tcPr>
                <w:p w14:paraId="7A2C9C2B" w14:textId="77777777" w:rsidR="009C5BE2" w:rsidRPr="00616987" w:rsidRDefault="009C5BE2" w:rsidP="00B97B9F">
                  <w:pPr>
                    <w:rPr>
                      <w:rFonts w:ascii="Arial" w:eastAsia="Calibri" w:hAnsi="Arial" w:cs="Arial"/>
                      <w:b/>
                      <w:bCs/>
                      <w:sz w:val="20"/>
                      <w:szCs w:val="20"/>
                    </w:rPr>
                  </w:pPr>
                </w:p>
              </w:tc>
            </w:tr>
            <w:tr w:rsidR="009C5BE2" w:rsidRPr="00616987" w14:paraId="1788B6BA" w14:textId="77777777" w:rsidTr="009C5BE2">
              <w:trPr>
                <w:trHeight w:val="360"/>
              </w:trPr>
              <w:tc>
                <w:tcPr>
                  <w:tcW w:w="2763" w:type="dxa"/>
                  <w:shd w:val="clear" w:color="auto" w:fill="auto"/>
                  <w:vAlign w:val="center"/>
                </w:tcPr>
                <w:p w14:paraId="11E7B3FD"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 Gen Ed Required</w:t>
                  </w:r>
                </w:p>
              </w:tc>
              <w:tc>
                <w:tcPr>
                  <w:tcW w:w="3690" w:type="dxa"/>
                  <w:shd w:val="clear" w:color="auto" w:fill="auto"/>
                  <w:vAlign w:val="center"/>
                </w:tcPr>
                <w:p w14:paraId="00F0B2B4"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 Gen Ed - Flexible</w:t>
                  </w:r>
                </w:p>
              </w:tc>
              <w:tc>
                <w:tcPr>
                  <w:tcW w:w="2970" w:type="dxa"/>
                  <w:shd w:val="clear" w:color="auto" w:fill="auto"/>
                  <w:vAlign w:val="center"/>
                </w:tcPr>
                <w:p w14:paraId="2D0442F0"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 Gen Ed - College Option</w:t>
                  </w:r>
                </w:p>
              </w:tc>
            </w:tr>
            <w:tr w:rsidR="009C5BE2" w:rsidRPr="00616987" w14:paraId="23116A7A" w14:textId="77777777" w:rsidTr="009C5BE2">
              <w:tc>
                <w:tcPr>
                  <w:tcW w:w="2763" w:type="dxa"/>
                  <w:shd w:val="clear" w:color="auto" w:fill="auto"/>
                  <w:vAlign w:val="center"/>
                </w:tcPr>
                <w:p w14:paraId="72D6ABC3"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English Composition</w:t>
                  </w:r>
                </w:p>
              </w:tc>
              <w:tc>
                <w:tcPr>
                  <w:tcW w:w="3690" w:type="dxa"/>
                  <w:shd w:val="clear" w:color="auto" w:fill="auto"/>
                  <w:vAlign w:val="center"/>
                </w:tcPr>
                <w:p w14:paraId="30884426"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World Cultures</w:t>
                  </w:r>
                </w:p>
              </w:tc>
              <w:tc>
                <w:tcPr>
                  <w:tcW w:w="2970" w:type="dxa"/>
                  <w:shd w:val="clear" w:color="auto" w:fill="auto"/>
                  <w:vAlign w:val="center"/>
                </w:tcPr>
                <w:p w14:paraId="76AB420A" w14:textId="77777777" w:rsidR="009C5BE2" w:rsidRPr="00616987" w:rsidRDefault="009C5BE2" w:rsidP="00B97B9F">
                  <w:pPr>
                    <w:ind w:left="97"/>
                    <w:rPr>
                      <w:rFonts w:ascii="Arial" w:eastAsia="Calibri" w:hAnsi="Arial" w:cs="Arial"/>
                      <w:b/>
                      <w:bCs/>
                      <w:sz w:val="20"/>
                      <w:szCs w:val="20"/>
                    </w:rPr>
                  </w:pPr>
                  <w:r w:rsidRPr="00616987">
                    <w:rPr>
                      <w:rFonts w:ascii="Arial" w:eastAsia="Calibri" w:hAnsi="Arial" w:cs="Arial"/>
                      <w:b/>
                      <w:bCs/>
                      <w:sz w:val="20"/>
                      <w:szCs w:val="20"/>
                    </w:rPr>
                    <w:t>[  ] Speech</w:t>
                  </w:r>
                </w:p>
              </w:tc>
            </w:tr>
            <w:tr w:rsidR="009C5BE2" w:rsidRPr="00616987" w14:paraId="372FC9EA" w14:textId="77777777" w:rsidTr="009C5BE2">
              <w:trPr>
                <w:trHeight w:val="360"/>
              </w:trPr>
              <w:tc>
                <w:tcPr>
                  <w:tcW w:w="2763" w:type="dxa"/>
                  <w:shd w:val="clear" w:color="auto" w:fill="auto"/>
                  <w:vAlign w:val="center"/>
                </w:tcPr>
                <w:p w14:paraId="6E2E9313"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Mathematics</w:t>
                  </w:r>
                </w:p>
              </w:tc>
              <w:tc>
                <w:tcPr>
                  <w:tcW w:w="3690" w:type="dxa"/>
                  <w:shd w:val="clear" w:color="auto" w:fill="auto"/>
                  <w:vAlign w:val="center"/>
                </w:tcPr>
                <w:p w14:paraId="0BCD280E"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US Experience in its Diversity</w:t>
                  </w:r>
                </w:p>
              </w:tc>
              <w:tc>
                <w:tcPr>
                  <w:tcW w:w="2970" w:type="dxa"/>
                  <w:shd w:val="clear" w:color="auto" w:fill="auto"/>
                  <w:vAlign w:val="center"/>
                </w:tcPr>
                <w:p w14:paraId="58866725" w14:textId="77777777" w:rsidR="009C5BE2" w:rsidRPr="00616987" w:rsidRDefault="009C5BE2" w:rsidP="00B97B9F">
                  <w:pPr>
                    <w:ind w:left="97"/>
                    <w:rPr>
                      <w:rFonts w:ascii="Arial" w:eastAsia="Calibri" w:hAnsi="Arial" w:cs="Arial"/>
                      <w:b/>
                      <w:bCs/>
                      <w:sz w:val="20"/>
                      <w:szCs w:val="20"/>
                    </w:rPr>
                  </w:pPr>
                  <w:r w:rsidRPr="00616987">
                    <w:rPr>
                      <w:rFonts w:ascii="Arial" w:eastAsia="Calibri" w:hAnsi="Arial" w:cs="Arial"/>
                      <w:b/>
                      <w:bCs/>
                      <w:sz w:val="20"/>
                      <w:szCs w:val="20"/>
                    </w:rPr>
                    <w:t>[  ] Interdisciplinary</w:t>
                  </w:r>
                </w:p>
              </w:tc>
            </w:tr>
            <w:tr w:rsidR="009C5BE2" w:rsidRPr="00616987" w14:paraId="24C2CF1E" w14:textId="77777777" w:rsidTr="009C5BE2">
              <w:trPr>
                <w:trHeight w:val="360"/>
              </w:trPr>
              <w:tc>
                <w:tcPr>
                  <w:tcW w:w="2763" w:type="dxa"/>
                  <w:shd w:val="clear" w:color="auto" w:fill="auto"/>
                  <w:vAlign w:val="center"/>
                </w:tcPr>
                <w:p w14:paraId="3F61D6D2"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Science</w:t>
                  </w:r>
                </w:p>
              </w:tc>
              <w:tc>
                <w:tcPr>
                  <w:tcW w:w="3690" w:type="dxa"/>
                  <w:shd w:val="clear" w:color="auto" w:fill="auto"/>
                  <w:vAlign w:val="center"/>
                </w:tcPr>
                <w:p w14:paraId="277B14B3"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Creative Expression</w:t>
                  </w:r>
                </w:p>
              </w:tc>
              <w:tc>
                <w:tcPr>
                  <w:tcW w:w="2970" w:type="dxa"/>
                  <w:shd w:val="clear" w:color="auto" w:fill="auto"/>
                  <w:vAlign w:val="center"/>
                </w:tcPr>
                <w:p w14:paraId="37D5EBC6"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 xml:space="preserve">  [  ] Advanced Liberal Arts</w:t>
                  </w:r>
                </w:p>
              </w:tc>
            </w:tr>
            <w:tr w:rsidR="009C5BE2" w:rsidRPr="00616987" w14:paraId="050934E5" w14:textId="77777777" w:rsidTr="009C5BE2">
              <w:trPr>
                <w:trHeight w:val="360"/>
              </w:trPr>
              <w:tc>
                <w:tcPr>
                  <w:tcW w:w="2763" w:type="dxa"/>
                  <w:shd w:val="clear" w:color="auto" w:fill="auto"/>
                  <w:vAlign w:val="center"/>
                </w:tcPr>
                <w:p w14:paraId="6090709D" w14:textId="77777777" w:rsidR="009C5BE2" w:rsidRPr="00616987" w:rsidRDefault="009C5BE2" w:rsidP="00B97B9F">
                  <w:pPr>
                    <w:rPr>
                      <w:rFonts w:ascii="Arial" w:eastAsia="Calibri" w:hAnsi="Arial" w:cs="Arial"/>
                      <w:b/>
                      <w:bCs/>
                      <w:sz w:val="20"/>
                      <w:szCs w:val="20"/>
                    </w:rPr>
                  </w:pPr>
                </w:p>
              </w:tc>
              <w:tc>
                <w:tcPr>
                  <w:tcW w:w="3690" w:type="dxa"/>
                  <w:shd w:val="clear" w:color="auto" w:fill="auto"/>
                  <w:vAlign w:val="center"/>
                </w:tcPr>
                <w:p w14:paraId="203D1226"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Individual and Society</w:t>
                  </w:r>
                </w:p>
              </w:tc>
              <w:tc>
                <w:tcPr>
                  <w:tcW w:w="2970" w:type="dxa"/>
                  <w:shd w:val="clear" w:color="auto" w:fill="auto"/>
                  <w:vAlign w:val="center"/>
                </w:tcPr>
                <w:p w14:paraId="61EE10D9" w14:textId="77777777" w:rsidR="009C5BE2" w:rsidRPr="00616987" w:rsidRDefault="009C5BE2" w:rsidP="00B97B9F">
                  <w:pPr>
                    <w:ind w:left="288"/>
                    <w:rPr>
                      <w:rFonts w:ascii="Arial" w:eastAsia="Calibri" w:hAnsi="Arial" w:cs="Arial"/>
                      <w:b/>
                      <w:bCs/>
                      <w:sz w:val="20"/>
                      <w:szCs w:val="20"/>
                    </w:rPr>
                  </w:pPr>
                </w:p>
              </w:tc>
            </w:tr>
            <w:tr w:rsidR="009C5BE2" w:rsidRPr="00616987" w14:paraId="604070BF" w14:textId="77777777" w:rsidTr="009C5BE2">
              <w:trPr>
                <w:trHeight w:val="360"/>
              </w:trPr>
              <w:tc>
                <w:tcPr>
                  <w:tcW w:w="2763" w:type="dxa"/>
                  <w:shd w:val="clear" w:color="auto" w:fill="auto"/>
                  <w:vAlign w:val="center"/>
                </w:tcPr>
                <w:p w14:paraId="4D3EE36C" w14:textId="77777777" w:rsidR="009C5BE2" w:rsidRPr="00616987" w:rsidRDefault="009C5BE2" w:rsidP="00B97B9F">
                  <w:pPr>
                    <w:rPr>
                      <w:rFonts w:ascii="Arial" w:eastAsia="Calibri" w:hAnsi="Arial" w:cs="Arial"/>
                      <w:b/>
                      <w:bCs/>
                      <w:sz w:val="20"/>
                      <w:szCs w:val="20"/>
                    </w:rPr>
                  </w:pPr>
                </w:p>
              </w:tc>
              <w:tc>
                <w:tcPr>
                  <w:tcW w:w="3690" w:type="dxa"/>
                  <w:shd w:val="clear" w:color="auto" w:fill="auto"/>
                  <w:vAlign w:val="center"/>
                </w:tcPr>
                <w:p w14:paraId="00A782DA" w14:textId="77777777" w:rsidR="009C5BE2" w:rsidRPr="00616987" w:rsidRDefault="009C5BE2" w:rsidP="00B97B9F">
                  <w:pPr>
                    <w:ind w:left="144"/>
                    <w:rPr>
                      <w:rFonts w:ascii="Arial" w:eastAsia="Calibri" w:hAnsi="Arial" w:cs="Arial"/>
                      <w:b/>
                      <w:bCs/>
                      <w:sz w:val="20"/>
                      <w:szCs w:val="20"/>
                    </w:rPr>
                  </w:pPr>
                  <w:r w:rsidRPr="00616987">
                    <w:rPr>
                      <w:rFonts w:ascii="Arial" w:eastAsia="Calibri" w:hAnsi="Arial" w:cs="Arial"/>
                      <w:b/>
                      <w:bCs/>
                      <w:sz w:val="20"/>
                      <w:szCs w:val="20"/>
                    </w:rPr>
                    <w:t>[  ] Scientific World</w:t>
                  </w:r>
                </w:p>
              </w:tc>
              <w:tc>
                <w:tcPr>
                  <w:tcW w:w="2970" w:type="dxa"/>
                  <w:shd w:val="clear" w:color="auto" w:fill="auto"/>
                  <w:vAlign w:val="center"/>
                </w:tcPr>
                <w:p w14:paraId="355385CA" w14:textId="77777777" w:rsidR="009C5BE2" w:rsidRPr="00616987" w:rsidRDefault="009C5BE2" w:rsidP="00B97B9F">
                  <w:pPr>
                    <w:ind w:left="288"/>
                    <w:rPr>
                      <w:rFonts w:ascii="Arial" w:eastAsia="Calibri" w:hAnsi="Arial" w:cs="Arial"/>
                      <w:b/>
                      <w:bCs/>
                      <w:sz w:val="20"/>
                      <w:szCs w:val="20"/>
                    </w:rPr>
                  </w:pPr>
                </w:p>
              </w:tc>
            </w:tr>
          </w:tbl>
          <w:p w14:paraId="233236FA" w14:textId="77777777" w:rsidR="009C5BE2" w:rsidRPr="00616987" w:rsidRDefault="009C5BE2" w:rsidP="00B97B9F">
            <w:pPr>
              <w:ind w:left="720"/>
              <w:rPr>
                <w:rFonts w:ascii="Arial" w:eastAsia="Calibri" w:hAnsi="Arial" w:cs="Arial"/>
                <w:b/>
                <w:bCs/>
                <w:sz w:val="20"/>
                <w:szCs w:val="20"/>
              </w:rPr>
            </w:pPr>
            <w:r w:rsidRPr="00616987">
              <w:rPr>
                <w:rFonts w:ascii="Arial" w:eastAsia="Calibri" w:hAnsi="Arial" w:cs="Arial"/>
                <w:b/>
                <w:bCs/>
                <w:sz w:val="20"/>
                <w:szCs w:val="20"/>
              </w:rPr>
              <w:t xml:space="preserve"> </w:t>
            </w:r>
          </w:p>
        </w:tc>
      </w:tr>
      <w:tr w:rsidR="009C5BE2" w:rsidRPr="00616987" w14:paraId="410ED583" w14:textId="77777777" w:rsidTr="009C5BE2">
        <w:trPr>
          <w:trHeight w:val="251"/>
        </w:trPr>
        <w:tc>
          <w:tcPr>
            <w:tcW w:w="1103" w:type="pct"/>
            <w:tcMar>
              <w:top w:w="0" w:type="dxa"/>
              <w:left w:w="108" w:type="dxa"/>
              <w:bottom w:w="0" w:type="dxa"/>
              <w:right w:w="108" w:type="dxa"/>
            </w:tcMar>
            <w:vAlign w:val="center"/>
          </w:tcPr>
          <w:p w14:paraId="70671448" w14:textId="77777777" w:rsidR="009C5BE2" w:rsidRPr="00616987" w:rsidRDefault="009C5BE2" w:rsidP="00B97B9F">
            <w:pPr>
              <w:rPr>
                <w:rFonts w:ascii="Arial" w:eastAsia="Calibri" w:hAnsi="Arial" w:cs="Arial"/>
                <w:b/>
                <w:bCs/>
                <w:sz w:val="20"/>
                <w:szCs w:val="20"/>
              </w:rPr>
            </w:pPr>
            <w:r w:rsidRPr="00616987">
              <w:rPr>
                <w:rFonts w:ascii="Arial" w:eastAsia="Calibri" w:hAnsi="Arial" w:cs="Arial"/>
                <w:b/>
                <w:bCs/>
                <w:sz w:val="20"/>
                <w:szCs w:val="20"/>
              </w:rPr>
              <w:t>Effective Term</w:t>
            </w:r>
          </w:p>
        </w:tc>
        <w:tc>
          <w:tcPr>
            <w:tcW w:w="3897" w:type="pct"/>
            <w:tcMar>
              <w:top w:w="0" w:type="dxa"/>
              <w:left w:w="108" w:type="dxa"/>
              <w:bottom w:w="0" w:type="dxa"/>
              <w:right w:w="108" w:type="dxa"/>
            </w:tcMar>
            <w:vAlign w:val="center"/>
          </w:tcPr>
          <w:p w14:paraId="3D820BE3" w14:textId="206278A6" w:rsidR="009C5BE2" w:rsidRPr="00616987" w:rsidRDefault="006F0880" w:rsidP="00B97B9F">
            <w:pPr>
              <w:rPr>
                <w:rFonts w:ascii="Arial" w:eastAsia="Calibri" w:hAnsi="Arial" w:cs="Arial"/>
                <w:bCs/>
                <w:sz w:val="20"/>
                <w:szCs w:val="20"/>
              </w:rPr>
            </w:pPr>
            <w:r w:rsidRPr="00616987">
              <w:rPr>
                <w:rFonts w:ascii="Arial" w:eastAsia="Calibri" w:hAnsi="Arial" w:cs="Arial"/>
                <w:bCs/>
                <w:sz w:val="20"/>
                <w:szCs w:val="20"/>
              </w:rPr>
              <w:t>Spring 2018</w:t>
            </w:r>
          </w:p>
        </w:tc>
      </w:tr>
    </w:tbl>
    <w:p w14:paraId="7121D874" w14:textId="77777777" w:rsidR="009C5BE2" w:rsidRPr="00616987" w:rsidRDefault="009C5BE2" w:rsidP="00B97B9F">
      <w:pPr>
        <w:jc w:val="both"/>
        <w:rPr>
          <w:rFonts w:ascii="Calibri" w:hAnsi="Calibri"/>
        </w:rPr>
      </w:pPr>
    </w:p>
    <w:p w14:paraId="3A79E07D" w14:textId="77777777" w:rsidR="009C5BE2" w:rsidRPr="00616987" w:rsidRDefault="009C5BE2" w:rsidP="00B97B9F">
      <w:pPr>
        <w:jc w:val="both"/>
        <w:rPr>
          <w:rFonts w:ascii="Calibri" w:hAnsi="Calibri" w:cs="Calibri"/>
          <w:sz w:val="22"/>
          <w:szCs w:val="22"/>
        </w:rPr>
      </w:pPr>
      <w:r w:rsidRPr="00616987">
        <w:rPr>
          <w:rFonts w:ascii="Calibri" w:hAnsi="Calibri" w:cs="Calibri"/>
          <w:b/>
          <w:bCs/>
          <w:sz w:val="22"/>
          <w:szCs w:val="22"/>
        </w:rPr>
        <w:t>Rationale</w:t>
      </w:r>
      <w:r w:rsidRPr="00616987">
        <w:rPr>
          <w:rFonts w:ascii="Calibri" w:hAnsi="Calibri" w:cs="Calibri"/>
          <w:sz w:val="22"/>
          <w:szCs w:val="22"/>
        </w:rPr>
        <w:t xml:space="preserve">: </w:t>
      </w:r>
      <w:r w:rsidRPr="00616987">
        <w:rPr>
          <w:rFonts w:asciiTheme="majorHAnsi" w:hAnsiTheme="majorHAnsi"/>
          <w:sz w:val="22"/>
          <w:szCs w:val="22"/>
        </w:rPr>
        <w:t>New media design often involves manipulating formal structures that influence aesthetics. Developing software that replicates some of the capabilities of human creativity can aid us in providing solutions to these problems. Studying models of computational creativity also helps us to understand human creative behavior and how we perceive creative work.</w:t>
      </w:r>
    </w:p>
    <w:p w14:paraId="70A5E91C" w14:textId="77777777" w:rsidR="00027270" w:rsidRPr="00616987" w:rsidRDefault="00027270" w:rsidP="00B97B9F">
      <w:pPr>
        <w:autoSpaceDE w:val="0"/>
        <w:autoSpaceDN w:val="0"/>
        <w:adjustRightInd w:val="0"/>
        <w:rPr>
          <w:rFonts w:ascii="Arial" w:hAnsi="Arial" w:cs="Arial"/>
          <w:b/>
          <w:bCs/>
          <w:sz w:val="20"/>
          <w:szCs w:val="20"/>
        </w:rPr>
      </w:pPr>
    </w:p>
    <w:p w14:paraId="27ECBEE0" w14:textId="77777777" w:rsidR="004E78D3" w:rsidRPr="00616987" w:rsidRDefault="004E78D3" w:rsidP="00B97B9F">
      <w:pPr>
        <w:autoSpaceDE w:val="0"/>
        <w:autoSpaceDN w:val="0"/>
        <w:adjustRightInd w:val="0"/>
        <w:rPr>
          <w:rFonts w:ascii="Arial" w:hAnsi="Arial" w:cs="Arial"/>
          <w:b/>
          <w:bCs/>
          <w:sz w:val="20"/>
          <w:szCs w:val="20"/>
        </w:rPr>
      </w:pPr>
    </w:p>
    <w:p w14:paraId="406359D6" w14:textId="77777777" w:rsidR="003F5B3D" w:rsidRPr="00616987" w:rsidRDefault="00FA5A82" w:rsidP="00B97B9F">
      <w:pPr>
        <w:rPr>
          <w:rFonts w:ascii="Arial" w:hAnsi="Arial" w:cs="Arial"/>
          <w:b/>
        </w:rPr>
      </w:pPr>
      <w:r w:rsidRPr="00616987">
        <w:rPr>
          <w:rFonts w:ascii="Arial" w:hAnsi="Arial" w:cs="Arial"/>
          <w:b/>
        </w:rPr>
        <w:t>Section AV: Changes to Existing Courses</w:t>
      </w:r>
    </w:p>
    <w:p w14:paraId="3E7A4501" w14:textId="77777777" w:rsidR="00A52F2E" w:rsidRPr="00616987" w:rsidRDefault="00A52F2E" w:rsidP="00B97B9F">
      <w:pPr>
        <w:rPr>
          <w:rFonts w:ascii="Arial" w:hAnsi="Arial" w:cs="Arial"/>
          <w:b/>
        </w:rPr>
      </w:pPr>
    </w:p>
    <w:tbl>
      <w:tblPr>
        <w:tblW w:w="4920" w:type="pct"/>
        <w:tblInd w:w="154" w:type="dxa"/>
        <w:tblLook w:val="0000" w:firstRow="0" w:lastRow="0" w:firstColumn="0" w:lastColumn="0" w:noHBand="0" w:noVBand="0"/>
      </w:tblPr>
      <w:tblGrid>
        <w:gridCol w:w="2773"/>
        <w:gridCol w:w="3977"/>
        <w:gridCol w:w="2701"/>
        <w:gridCol w:w="3868"/>
      </w:tblGrid>
      <w:tr w:rsidR="00D62490" w:rsidRPr="00616987" w14:paraId="65CE966D" w14:textId="77777777" w:rsidTr="00F623A6">
        <w:trPr>
          <w:trHeight w:val="1"/>
        </w:trPr>
        <w:tc>
          <w:tcPr>
            <w:tcW w:w="1041" w:type="pct"/>
            <w:tcBorders>
              <w:top w:val="single" w:sz="4" w:space="0" w:color="auto"/>
              <w:left w:val="single" w:sz="4" w:space="0" w:color="auto"/>
              <w:bottom w:val="single" w:sz="4" w:space="0" w:color="auto"/>
              <w:right w:val="single" w:sz="4" w:space="0" w:color="auto"/>
            </w:tcBorders>
            <w:noWrap/>
            <w:vAlign w:val="center"/>
          </w:tcPr>
          <w:p w14:paraId="73B5FE2B" w14:textId="77777777" w:rsidR="00A52F2E" w:rsidRPr="00616987" w:rsidRDefault="00A52F2E" w:rsidP="00B97B9F">
            <w:pPr>
              <w:rPr>
                <w:rFonts w:ascii="Arial" w:hAnsi="Arial" w:cs="Arial"/>
                <w:b/>
                <w:sz w:val="20"/>
                <w:szCs w:val="20"/>
              </w:rPr>
            </w:pPr>
            <w:r w:rsidRPr="00616987">
              <w:rPr>
                <w:rFonts w:ascii="Arial" w:hAnsi="Arial" w:cs="Arial"/>
                <w:b/>
                <w:bCs/>
                <w:sz w:val="20"/>
                <w:szCs w:val="20"/>
              </w:rPr>
              <w:t>CUNYFirst Course ID</w:t>
            </w:r>
          </w:p>
        </w:tc>
        <w:tc>
          <w:tcPr>
            <w:tcW w:w="1493" w:type="pct"/>
            <w:tcBorders>
              <w:top w:val="single" w:sz="4" w:space="0" w:color="auto"/>
              <w:left w:val="single" w:sz="4" w:space="0" w:color="auto"/>
              <w:bottom w:val="single" w:sz="4" w:space="0" w:color="auto"/>
            </w:tcBorders>
            <w:noWrap/>
            <w:vAlign w:val="center"/>
          </w:tcPr>
          <w:p w14:paraId="27E4AA6A" w14:textId="69923453" w:rsidR="00A52F2E" w:rsidRPr="00616987" w:rsidRDefault="00620D0B" w:rsidP="00B97B9F">
            <w:pPr>
              <w:rPr>
                <w:rFonts w:ascii="Arial" w:hAnsi="Arial" w:cs="Arial"/>
                <w:sz w:val="20"/>
                <w:szCs w:val="20"/>
              </w:rPr>
            </w:pPr>
            <w:r w:rsidRPr="00616987">
              <w:rPr>
                <w:rFonts w:ascii="Arial" w:hAnsi="Arial" w:cs="Arial"/>
                <w:sz w:val="20"/>
                <w:szCs w:val="20"/>
              </w:rPr>
              <w:t>119021</w:t>
            </w:r>
          </w:p>
        </w:tc>
        <w:tc>
          <w:tcPr>
            <w:tcW w:w="1014" w:type="pct"/>
            <w:tcBorders>
              <w:top w:val="single" w:sz="4" w:space="0" w:color="auto"/>
              <w:bottom w:val="single" w:sz="4" w:space="0" w:color="auto"/>
            </w:tcBorders>
            <w:noWrap/>
            <w:vAlign w:val="center"/>
          </w:tcPr>
          <w:p w14:paraId="0A6A627A" w14:textId="77777777" w:rsidR="00A52F2E" w:rsidRPr="00616987" w:rsidRDefault="00A52F2E" w:rsidP="00B97B9F">
            <w:pPr>
              <w:rPr>
                <w:rFonts w:ascii="Arial" w:hAnsi="Arial" w:cs="Arial"/>
                <w:b/>
                <w:sz w:val="20"/>
                <w:szCs w:val="20"/>
              </w:rPr>
            </w:pPr>
          </w:p>
        </w:tc>
        <w:tc>
          <w:tcPr>
            <w:tcW w:w="1452" w:type="pct"/>
            <w:tcBorders>
              <w:top w:val="single" w:sz="4" w:space="0" w:color="auto"/>
              <w:bottom w:val="single" w:sz="4" w:space="0" w:color="auto"/>
              <w:right w:val="single" w:sz="4" w:space="0" w:color="auto"/>
            </w:tcBorders>
            <w:noWrap/>
            <w:vAlign w:val="center"/>
          </w:tcPr>
          <w:p w14:paraId="2E509E1D" w14:textId="77777777" w:rsidR="00A52F2E" w:rsidRPr="00616987" w:rsidRDefault="00A52F2E" w:rsidP="00B97B9F">
            <w:pPr>
              <w:rPr>
                <w:rFonts w:ascii="Arial" w:hAnsi="Arial" w:cs="Arial"/>
                <w:sz w:val="20"/>
                <w:szCs w:val="20"/>
              </w:rPr>
            </w:pPr>
          </w:p>
        </w:tc>
      </w:tr>
      <w:tr w:rsidR="00D62490" w:rsidRPr="00616987" w14:paraId="6C62BA62" w14:textId="77777777" w:rsidTr="00F623A6">
        <w:trPr>
          <w:trHeight w:val="1"/>
        </w:trPr>
        <w:tc>
          <w:tcPr>
            <w:tcW w:w="1041" w:type="pct"/>
            <w:tcBorders>
              <w:top w:val="single" w:sz="4" w:space="0" w:color="auto"/>
              <w:left w:val="single" w:sz="4" w:space="0" w:color="auto"/>
              <w:bottom w:val="single" w:sz="6" w:space="0" w:color="auto"/>
              <w:right w:val="single" w:sz="6" w:space="0" w:color="auto"/>
            </w:tcBorders>
            <w:noWrap/>
            <w:vAlign w:val="center"/>
          </w:tcPr>
          <w:p w14:paraId="416DAFE9" w14:textId="77777777" w:rsidR="00A52F2E" w:rsidRPr="00616987" w:rsidRDefault="00A52F2E" w:rsidP="00B97B9F">
            <w:pPr>
              <w:rPr>
                <w:rFonts w:ascii="Arial" w:hAnsi="Arial" w:cs="Arial"/>
                <w:b/>
                <w:bCs/>
                <w:sz w:val="20"/>
                <w:szCs w:val="20"/>
              </w:rPr>
            </w:pPr>
            <w:r w:rsidRPr="00616987">
              <w:rPr>
                <w:rFonts w:ascii="Arial" w:hAnsi="Arial" w:cs="Arial"/>
                <w:b/>
                <w:bCs/>
                <w:sz w:val="20"/>
                <w:szCs w:val="20"/>
              </w:rPr>
              <w:t>FROM:</w:t>
            </w:r>
          </w:p>
        </w:tc>
        <w:tc>
          <w:tcPr>
            <w:tcW w:w="1493" w:type="pct"/>
            <w:tcBorders>
              <w:top w:val="single" w:sz="4" w:space="0" w:color="auto"/>
              <w:left w:val="single" w:sz="6" w:space="0" w:color="auto"/>
              <w:bottom w:val="single" w:sz="6" w:space="0" w:color="auto"/>
              <w:right w:val="single" w:sz="6" w:space="0" w:color="auto"/>
            </w:tcBorders>
            <w:noWrap/>
            <w:vAlign w:val="center"/>
          </w:tcPr>
          <w:p w14:paraId="28024F18" w14:textId="77777777" w:rsidR="00A52F2E" w:rsidRPr="00616987" w:rsidRDefault="00A52F2E" w:rsidP="00B97B9F">
            <w:pPr>
              <w:rPr>
                <w:rFonts w:ascii="Arial" w:hAnsi="Arial" w:cs="Arial"/>
                <w:strike/>
                <w:sz w:val="20"/>
                <w:szCs w:val="20"/>
              </w:rPr>
            </w:pPr>
          </w:p>
        </w:tc>
        <w:tc>
          <w:tcPr>
            <w:tcW w:w="1014" w:type="pct"/>
            <w:tcBorders>
              <w:top w:val="single" w:sz="4" w:space="0" w:color="auto"/>
              <w:left w:val="single" w:sz="6" w:space="0" w:color="auto"/>
              <w:bottom w:val="single" w:sz="6" w:space="0" w:color="auto"/>
              <w:right w:val="single" w:sz="6" w:space="0" w:color="auto"/>
            </w:tcBorders>
            <w:noWrap/>
            <w:vAlign w:val="center"/>
          </w:tcPr>
          <w:p w14:paraId="7BA11033" w14:textId="77777777" w:rsidR="00A52F2E" w:rsidRPr="00616987" w:rsidRDefault="00A52F2E" w:rsidP="00B97B9F">
            <w:pPr>
              <w:rPr>
                <w:rFonts w:ascii="Arial" w:hAnsi="Arial" w:cs="Arial"/>
                <w:b/>
                <w:bCs/>
                <w:sz w:val="20"/>
                <w:szCs w:val="20"/>
              </w:rPr>
            </w:pPr>
            <w:r w:rsidRPr="00616987">
              <w:rPr>
                <w:rFonts w:ascii="Arial" w:hAnsi="Arial" w:cs="Arial"/>
                <w:b/>
                <w:bCs/>
                <w:sz w:val="20"/>
                <w:szCs w:val="20"/>
              </w:rPr>
              <w:t>TO:</w:t>
            </w:r>
          </w:p>
        </w:tc>
        <w:tc>
          <w:tcPr>
            <w:tcW w:w="1452" w:type="pct"/>
            <w:tcBorders>
              <w:top w:val="single" w:sz="4" w:space="0" w:color="auto"/>
              <w:left w:val="single" w:sz="6" w:space="0" w:color="auto"/>
              <w:bottom w:val="single" w:sz="6" w:space="0" w:color="auto"/>
              <w:right w:val="single" w:sz="4" w:space="0" w:color="auto"/>
            </w:tcBorders>
            <w:noWrap/>
            <w:vAlign w:val="center"/>
          </w:tcPr>
          <w:p w14:paraId="6CF7757A" w14:textId="77777777" w:rsidR="00A52F2E" w:rsidRPr="00616987" w:rsidRDefault="00A52F2E" w:rsidP="00B97B9F">
            <w:pPr>
              <w:keepNext/>
              <w:outlineLvl w:val="0"/>
              <w:rPr>
                <w:rFonts w:ascii="Arial" w:hAnsi="Arial" w:cs="Arial"/>
                <w:bCs/>
                <w:sz w:val="20"/>
                <w:szCs w:val="20"/>
                <w:u w:val="single"/>
              </w:rPr>
            </w:pPr>
          </w:p>
        </w:tc>
      </w:tr>
      <w:tr w:rsidR="00D62490" w:rsidRPr="00616987" w14:paraId="291F4A88"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2295458D" w14:textId="77777777" w:rsidR="00A52F2E" w:rsidRPr="00616987" w:rsidRDefault="00A52F2E" w:rsidP="00B97B9F">
            <w:pPr>
              <w:rPr>
                <w:rFonts w:ascii="Arial" w:hAnsi="Arial" w:cs="Arial"/>
                <w:b/>
                <w:sz w:val="20"/>
                <w:szCs w:val="20"/>
              </w:rPr>
            </w:pPr>
            <w:r w:rsidRPr="00616987">
              <w:rPr>
                <w:rFonts w:ascii="Arial" w:hAnsi="Arial" w:cs="Arial"/>
                <w:b/>
                <w:sz w:val="20"/>
                <w:szCs w:val="20"/>
              </w:rPr>
              <w:t>Department(s)</w:t>
            </w:r>
          </w:p>
        </w:tc>
        <w:tc>
          <w:tcPr>
            <w:tcW w:w="1493" w:type="pct"/>
            <w:tcBorders>
              <w:top w:val="single" w:sz="6" w:space="0" w:color="auto"/>
              <w:left w:val="single" w:sz="6" w:space="0" w:color="auto"/>
              <w:bottom w:val="single" w:sz="6" w:space="0" w:color="auto"/>
              <w:right w:val="single" w:sz="6" w:space="0" w:color="auto"/>
            </w:tcBorders>
            <w:vAlign w:val="center"/>
          </w:tcPr>
          <w:p w14:paraId="539A071E" w14:textId="77777777" w:rsidR="00A52F2E" w:rsidRPr="00616987" w:rsidRDefault="00A52F2E" w:rsidP="00B97B9F">
            <w:pPr>
              <w:rPr>
                <w:rFonts w:ascii="Arial" w:hAnsi="Arial" w:cs="Arial"/>
                <w:bCs/>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570FDC05" w14:textId="77777777" w:rsidR="00A52F2E" w:rsidRPr="00616987" w:rsidRDefault="00A52F2E" w:rsidP="00B97B9F">
            <w:pPr>
              <w:rPr>
                <w:rFonts w:ascii="Arial" w:hAnsi="Arial" w:cs="Arial"/>
                <w:b/>
                <w:sz w:val="20"/>
                <w:szCs w:val="20"/>
              </w:rPr>
            </w:pPr>
            <w:r w:rsidRPr="00616987">
              <w:rPr>
                <w:rFonts w:ascii="Arial" w:hAnsi="Arial" w:cs="Arial"/>
                <w:b/>
                <w:sz w:val="20"/>
                <w:szCs w:val="20"/>
              </w:rPr>
              <w:t>Department(s)</w:t>
            </w:r>
          </w:p>
        </w:tc>
        <w:tc>
          <w:tcPr>
            <w:tcW w:w="1452" w:type="pct"/>
            <w:tcBorders>
              <w:top w:val="single" w:sz="6" w:space="0" w:color="auto"/>
              <w:left w:val="single" w:sz="6" w:space="0" w:color="auto"/>
              <w:bottom w:val="single" w:sz="6" w:space="0" w:color="auto"/>
              <w:right w:val="single" w:sz="4" w:space="0" w:color="auto"/>
            </w:tcBorders>
            <w:vAlign w:val="center"/>
          </w:tcPr>
          <w:p w14:paraId="167888A8" w14:textId="77777777" w:rsidR="00A52F2E" w:rsidRPr="00616987" w:rsidRDefault="00A52F2E" w:rsidP="00B97B9F">
            <w:pPr>
              <w:rPr>
                <w:rFonts w:ascii="Arial" w:hAnsi="Arial" w:cs="Arial"/>
                <w:bCs/>
                <w:sz w:val="20"/>
                <w:szCs w:val="20"/>
                <w:u w:val="single"/>
              </w:rPr>
            </w:pPr>
          </w:p>
        </w:tc>
      </w:tr>
      <w:tr w:rsidR="00D62490" w:rsidRPr="00616987" w14:paraId="55B97BB3" w14:textId="77777777" w:rsidTr="008D5D0B">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307B1168" w14:textId="77777777" w:rsidR="00A52F2E" w:rsidRPr="00616987" w:rsidRDefault="00A52F2E" w:rsidP="00B97B9F">
            <w:pPr>
              <w:rPr>
                <w:rFonts w:ascii="Arial" w:hAnsi="Arial" w:cs="Arial"/>
                <w:b/>
                <w:sz w:val="20"/>
                <w:szCs w:val="20"/>
              </w:rPr>
            </w:pPr>
            <w:r w:rsidRPr="00616987">
              <w:rPr>
                <w:rFonts w:ascii="Arial" w:hAnsi="Arial" w:cs="Arial"/>
                <w:b/>
                <w:sz w:val="20"/>
                <w:szCs w:val="20"/>
              </w:rPr>
              <w:t>Course</w:t>
            </w:r>
          </w:p>
        </w:tc>
        <w:tc>
          <w:tcPr>
            <w:tcW w:w="1493" w:type="pct"/>
            <w:tcBorders>
              <w:top w:val="single" w:sz="6" w:space="0" w:color="auto"/>
              <w:left w:val="single" w:sz="6" w:space="0" w:color="auto"/>
              <w:bottom w:val="single" w:sz="6" w:space="0" w:color="auto"/>
              <w:right w:val="single" w:sz="6" w:space="0" w:color="auto"/>
            </w:tcBorders>
            <w:vAlign w:val="center"/>
          </w:tcPr>
          <w:p w14:paraId="7C579FFD" w14:textId="77777777" w:rsidR="00A52F2E" w:rsidRPr="00616987" w:rsidRDefault="00A52F2E" w:rsidP="00B97B9F">
            <w:pPr>
              <w:rPr>
                <w:rFonts w:ascii="Arial" w:hAnsi="Arial" w:cs="Arial"/>
                <w:strike/>
                <w:sz w:val="20"/>
                <w:szCs w:val="20"/>
              </w:rPr>
            </w:pPr>
            <w:r w:rsidRPr="008D5D0B">
              <w:rPr>
                <w:rFonts w:ascii="Arial" w:hAnsi="Arial" w:cs="Arial"/>
                <w:sz w:val="20"/>
                <w:szCs w:val="20"/>
              </w:rPr>
              <w:t>MTEC 1001</w:t>
            </w:r>
            <w:r w:rsidRPr="00616987">
              <w:rPr>
                <w:rFonts w:ascii="Arial" w:hAnsi="Arial" w:cs="Arial"/>
                <w:strike/>
                <w:sz w:val="20"/>
                <w:szCs w:val="20"/>
              </w:rPr>
              <w:t xml:space="preserve"> Media Design Skills Lab</w:t>
            </w:r>
          </w:p>
        </w:tc>
        <w:tc>
          <w:tcPr>
            <w:tcW w:w="1014" w:type="pct"/>
            <w:tcBorders>
              <w:top w:val="single" w:sz="6" w:space="0" w:color="auto"/>
              <w:left w:val="single" w:sz="6" w:space="0" w:color="auto"/>
              <w:bottom w:val="single" w:sz="6" w:space="0" w:color="auto"/>
              <w:right w:val="single" w:sz="6" w:space="0" w:color="auto"/>
            </w:tcBorders>
            <w:vAlign w:val="center"/>
          </w:tcPr>
          <w:p w14:paraId="48A1AB9D" w14:textId="77777777" w:rsidR="00A52F2E" w:rsidRPr="00616987" w:rsidRDefault="00A52F2E" w:rsidP="00B97B9F">
            <w:pPr>
              <w:rPr>
                <w:rFonts w:ascii="Arial" w:hAnsi="Arial" w:cs="Arial"/>
                <w:b/>
                <w:sz w:val="20"/>
                <w:szCs w:val="20"/>
              </w:rPr>
            </w:pPr>
            <w:r w:rsidRPr="00616987">
              <w:rPr>
                <w:rFonts w:ascii="Arial" w:hAnsi="Arial" w:cs="Arial"/>
                <w:b/>
                <w:sz w:val="20"/>
                <w:szCs w:val="20"/>
              </w:rPr>
              <w:t>Course</w:t>
            </w:r>
          </w:p>
        </w:tc>
        <w:tc>
          <w:tcPr>
            <w:tcW w:w="1452" w:type="pct"/>
            <w:tcBorders>
              <w:top w:val="single" w:sz="6" w:space="0" w:color="auto"/>
              <w:left w:val="single" w:sz="6" w:space="0" w:color="auto"/>
              <w:bottom w:val="single" w:sz="6" w:space="0" w:color="auto"/>
              <w:right w:val="single" w:sz="4" w:space="0" w:color="auto"/>
            </w:tcBorders>
            <w:shd w:val="clear" w:color="auto" w:fill="auto"/>
            <w:vAlign w:val="center"/>
          </w:tcPr>
          <w:p w14:paraId="7D4185DD" w14:textId="77777777" w:rsidR="00A52F2E" w:rsidRPr="00616987" w:rsidRDefault="00A52F2E" w:rsidP="00B97B9F">
            <w:pPr>
              <w:rPr>
                <w:rFonts w:ascii="Arial" w:hAnsi="Arial" w:cs="Arial"/>
                <w:bCs/>
                <w:sz w:val="20"/>
                <w:szCs w:val="20"/>
                <w:u w:val="single"/>
              </w:rPr>
            </w:pPr>
            <w:r w:rsidRPr="008D5D0B">
              <w:rPr>
                <w:rFonts w:ascii="Arial" w:hAnsi="Arial" w:cs="Arial"/>
                <w:bCs/>
                <w:sz w:val="20"/>
                <w:szCs w:val="20"/>
              </w:rPr>
              <w:t>MTEC 1001</w:t>
            </w:r>
            <w:r w:rsidRPr="008D5D0B">
              <w:rPr>
                <w:rFonts w:ascii="Arial" w:hAnsi="Arial" w:cs="Arial"/>
                <w:bCs/>
                <w:sz w:val="20"/>
                <w:szCs w:val="20"/>
                <w:u w:val="single"/>
              </w:rPr>
              <w:t xml:space="preserve"> Game Design and Interactive Media Skills Lab.</w:t>
            </w:r>
          </w:p>
        </w:tc>
      </w:tr>
      <w:tr w:rsidR="00D62490" w:rsidRPr="00616987" w14:paraId="123C4038"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47CB6B27" w14:textId="77777777" w:rsidR="00A52F2E" w:rsidRPr="00616987" w:rsidRDefault="00A52F2E" w:rsidP="00B97B9F">
            <w:pPr>
              <w:rPr>
                <w:rFonts w:ascii="Arial" w:hAnsi="Arial" w:cs="Arial"/>
                <w:b/>
                <w:sz w:val="20"/>
                <w:szCs w:val="20"/>
              </w:rPr>
            </w:pPr>
            <w:r w:rsidRPr="00616987">
              <w:rPr>
                <w:rFonts w:ascii="Arial" w:hAnsi="Arial" w:cs="Arial"/>
                <w:b/>
                <w:sz w:val="20"/>
                <w:szCs w:val="20"/>
              </w:rPr>
              <w:t>Prerequisite</w:t>
            </w:r>
          </w:p>
        </w:tc>
        <w:tc>
          <w:tcPr>
            <w:tcW w:w="1493" w:type="pct"/>
            <w:tcBorders>
              <w:top w:val="single" w:sz="6" w:space="0" w:color="auto"/>
              <w:left w:val="single" w:sz="6" w:space="0" w:color="auto"/>
              <w:bottom w:val="single" w:sz="6" w:space="0" w:color="auto"/>
              <w:right w:val="single" w:sz="6" w:space="0" w:color="auto"/>
            </w:tcBorders>
            <w:vAlign w:val="center"/>
          </w:tcPr>
          <w:p w14:paraId="61DA8AF0" w14:textId="77777777" w:rsidR="00A52F2E" w:rsidRPr="00616987" w:rsidRDefault="00A52F2E" w:rsidP="00B97B9F">
            <w:pPr>
              <w:rPr>
                <w:rFonts w:ascii="Arial" w:hAnsi="Arial" w:cs="Arial"/>
                <w:strike/>
                <w:sz w:val="20"/>
                <w:szCs w:val="20"/>
              </w:rPr>
            </w:pPr>
            <w:r w:rsidRPr="00616987">
              <w:rPr>
                <w:rFonts w:ascii="Arial" w:hAnsi="Arial" w:cs="Arial"/>
                <w:strike/>
                <w:sz w:val="20"/>
                <w:szCs w:val="20"/>
                <w:lang w:val="fr-FR"/>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1810F5E0" w14:textId="77777777" w:rsidR="00A52F2E" w:rsidRPr="00616987" w:rsidRDefault="00A52F2E" w:rsidP="00B97B9F">
            <w:pPr>
              <w:rPr>
                <w:rFonts w:ascii="Arial" w:hAnsi="Arial" w:cs="Arial"/>
                <w:b/>
                <w:sz w:val="20"/>
                <w:szCs w:val="20"/>
              </w:rPr>
            </w:pPr>
            <w:r w:rsidRPr="00616987">
              <w:rPr>
                <w:rFonts w:ascii="Arial" w:hAnsi="Arial" w:cs="Arial"/>
                <w:b/>
                <w:sz w:val="20"/>
                <w:szCs w:val="20"/>
              </w:rPr>
              <w:t xml:space="preserve">Prerequisite </w:t>
            </w:r>
          </w:p>
        </w:tc>
        <w:tc>
          <w:tcPr>
            <w:tcW w:w="1452" w:type="pct"/>
            <w:tcBorders>
              <w:top w:val="single" w:sz="6" w:space="0" w:color="auto"/>
              <w:left w:val="single" w:sz="6" w:space="0" w:color="auto"/>
              <w:bottom w:val="single" w:sz="6" w:space="0" w:color="auto"/>
              <w:right w:val="single" w:sz="4" w:space="0" w:color="auto"/>
            </w:tcBorders>
            <w:vAlign w:val="center"/>
          </w:tcPr>
          <w:p w14:paraId="5DB5604D" w14:textId="77777777" w:rsidR="00A52F2E" w:rsidRPr="00616987" w:rsidRDefault="00A52F2E" w:rsidP="00B97B9F">
            <w:pPr>
              <w:rPr>
                <w:rFonts w:ascii="Arial" w:hAnsi="Arial" w:cs="Arial"/>
                <w:sz w:val="20"/>
                <w:szCs w:val="20"/>
                <w:u w:val="single"/>
              </w:rPr>
            </w:pPr>
          </w:p>
        </w:tc>
      </w:tr>
      <w:tr w:rsidR="00D62490" w:rsidRPr="00616987" w14:paraId="5526F10F"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2C785A72" w14:textId="77777777" w:rsidR="00A52F2E" w:rsidRPr="00616987" w:rsidRDefault="00A52F2E" w:rsidP="00B97B9F">
            <w:pPr>
              <w:rPr>
                <w:rFonts w:ascii="Arial" w:hAnsi="Arial" w:cs="Arial"/>
                <w:b/>
                <w:sz w:val="20"/>
                <w:szCs w:val="20"/>
              </w:rPr>
            </w:pPr>
            <w:r w:rsidRPr="00616987">
              <w:rPr>
                <w:rFonts w:ascii="Arial" w:hAnsi="Arial" w:cs="Arial"/>
                <w:b/>
                <w:sz w:val="20"/>
                <w:szCs w:val="20"/>
              </w:rPr>
              <w:t>Corequisite</w:t>
            </w:r>
          </w:p>
        </w:tc>
        <w:tc>
          <w:tcPr>
            <w:tcW w:w="1493" w:type="pct"/>
            <w:tcBorders>
              <w:top w:val="single" w:sz="6" w:space="0" w:color="auto"/>
              <w:left w:val="single" w:sz="6" w:space="0" w:color="auto"/>
              <w:bottom w:val="single" w:sz="6" w:space="0" w:color="auto"/>
              <w:right w:val="single" w:sz="6" w:space="0" w:color="auto"/>
            </w:tcBorders>
            <w:vAlign w:val="center"/>
          </w:tcPr>
          <w:p w14:paraId="20328070" w14:textId="77777777" w:rsidR="00A52F2E" w:rsidRPr="00616987" w:rsidRDefault="00A52F2E"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4C7604EE" w14:textId="77777777" w:rsidR="00A52F2E" w:rsidRPr="00616987" w:rsidRDefault="00A52F2E" w:rsidP="00B97B9F">
            <w:pPr>
              <w:rPr>
                <w:rFonts w:ascii="Arial" w:hAnsi="Arial" w:cs="Arial"/>
                <w:b/>
                <w:sz w:val="20"/>
                <w:szCs w:val="20"/>
              </w:rPr>
            </w:pPr>
            <w:r w:rsidRPr="00616987">
              <w:rPr>
                <w:rFonts w:ascii="Arial" w:hAnsi="Arial" w:cs="Arial"/>
                <w:b/>
                <w:sz w:val="20"/>
                <w:szCs w:val="20"/>
              </w:rPr>
              <w:t>Corequisite</w:t>
            </w:r>
          </w:p>
        </w:tc>
        <w:tc>
          <w:tcPr>
            <w:tcW w:w="1452" w:type="pct"/>
            <w:tcBorders>
              <w:top w:val="single" w:sz="6" w:space="0" w:color="auto"/>
              <w:left w:val="single" w:sz="6" w:space="0" w:color="auto"/>
              <w:bottom w:val="single" w:sz="6" w:space="0" w:color="auto"/>
              <w:right w:val="single" w:sz="4" w:space="0" w:color="auto"/>
            </w:tcBorders>
            <w:vAlign w:val="center"/>
          </w:tcPr>
          <w:p w14:paraId="66A7F9CC" w14:textId="77777777" w:rsidR="00A52F2E" w:rsidRPr="00616987" w:rsidRDefault="00A52F2E" w:rsidP="00B97B9F">
            <w:pPr>
              <w:rPr>
                <w:rFonts w:ascii="Arial" w:hAnsi="Arial" w:cs="Arial"/>
                <w:bCs/>
                <w:sz w:val="20"/>
                <w:szCs w:val="20"/>
                <w:u w:val="single"/>
              </w:rPr>
            </w:pPr>
          </w:p>
        </w:tc>
      </w:tr>
      <w:tr w:rsidR="00D62490" w:rsidRPr="00616987" w14:paraId="2598DB02"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51FAA025" w14:textId="77777777" w:rsidR="00A52F2E" w:rsidRPr="00616987" w:rsidRDefault="00A52F2E" w:rsidP="00B97B9F">
            <w:pPr>
              <w:rPr>
                <w:rFonts w:ascii="Arial" w:hAnsi="Arial" w:cs="Arial"/>
                <w:b/>
                <w:sz w:val="20"/>
                <w:szCs w:val="20"/>
              </w:rPr>
            </w:pPr>
            <w:r w:rsidRPr="00616987">
              <w:rPr>
                <w:rFonts w:ascii="Arial" w:hAnsi="Arial" w:cs="Arial"/>
                <w:b/>
                <w:sz w:val="20"/>
                <w:szCs w:val="20"/>
              </w:rPr>
              <w:t>Pre- or corequisite</w:t>
            </w:r>
          </w:p>
        </w:tc>
        <w:tc>
          <w:tcPr>
            <w:tcW w:w="1493" w:type="pct"/>
            <w:tcBorders>
              <w:top w:val="single" w:sz="6" w:space="0" w:color="auto"/>
              <w:left w:val="single" w:sz="6" w:space="0" w:color="auto"/>
              <w:bottom w:val="single" w:sz="6" w:space="0" w:color="auto"/>
              <w:right w:val="single" w:sz="6" w:space="0" w:color="auto"/>
            </w:tcBorders>
            <w:vAlign w:val="center"/>
          </w:tcPr>
          <w:p w14:paraId="16DE812A" w14:textId="77777777" w:rsidR="00A52F2E" w:rsidRPr="00616987" w:rsidRDefault="00A52F2E"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710DD3F0" w14:textId="77777777" w:rsidR="00A52F2E" w:rsidRPr="00616987" w:rsidRDefault="00A52F2E" w:rsidP="00B97B9F">
            <w:pPr>
              <w:rPr>
                <w:rFonts w:ascii="Arial" w:hAnsi="Arial" w:cs="Arial"/>
                <w:b/>
                <w:sz w:val="20"/>
                <w:szCs w:val="20"/>
              </w:rPr>
            </w:pPr>
            <w:r w:rsidRPr="00616987">
              <w:rPr>
                <w:rFonts w:ascii="Arial" w:hAnsi="Arial" w:cs="Arial"/>
                <w:b/>
                <w:sz w:val="20"/>
                <w:szCs w:val="20"/>
              </w:rPr>
              <w:t>Pre- or corequisite</w:t>
            </w:r>
          </w:p>
        </w:tc>
        <w:tc>
          <w:tcPr>
            <w:tcW w:w="1452" w:type="pct"/>
            <w:tcBorders>
              <w:top w:val="single" w:sz="6" w:space="0" w:color="auto"/>
              <w:left w:val="single" w:sz="6" w:space="0" w:color="auto"/>
              <w:bottom w:val="single" w:sz="6" w:space="0" w:color="auto"/>
              <w:right w:val="single" w:sz="4" w:space="0" w:color="auto"/>
            </w:tcBorders>
            <w:vAlign w:val="center"/>
          </w:tcPr>
          <w:p w14:paraId="3A889A6B" w14:textId="77777777" w:rsidR="00A52F2E" w:rsidRPr="00616987" w:rsidRDefault="00A52F2E" w:rsidP="00B97B9F">
            <w:pPr>
              <w:rPr>
                <w:rFonts w:ascii="Arial" w:hAnsi="Arial" w:cs="Arial"/>
                <w:bCs/>
                <w:sz w:val="20"/>
                <w:szCs w:val="20"/>
                <w:u w:val="single"/>
              </w:rPr>
            </w:pPr>
          </w:p>
        </w:tc>
      </w:tr>
      <w:tr w:rsidR="00D62490" w:rsidRPr="00616987" w14:paraId="6196E787"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741690EC" w14:textId="77777777" w:rsidR="00A52F2E" w:rsidRPr="00616987" w:rsidRDefault="00A52F2E" w:rsidP="00B97B9F">
            <w:pPr>
              <w:rPr>
                <w:rFonts w:ascii="Arial" w:hAnsi="Arial" w:cs="Arial"/>
                <w:b/>
                <w:sz w:val="20"/>
                <w:szCs w:val="20"/>
              </w:rPr>
            </w:pPr>
            <w:r w:rsidRPr="00616987">
              <w:rPr>
                <w:rFonts w:ascii="Arial" w:hAnsi="Arial" w:cs="Arial"/>
                <w:b/>
                <w:sz w:val="20"/>
                <w:szCs w:val="20"/>
              </w:rPr>
              <w:t>Hours</w:t>
            </w:r>
          </w:p>
        </w:tc>
        <w:tc>
          <w:tcPr>
            <w:tcW w:w="1493" w:type="pct"/>
            <w:tcBorders>
              <w:top w:val="single" w:sz="6" w:space="0" w:color="auto"/>
              <w:left w:val="single" w:sz="6" w:space="0" w:color="auto"/>
              <w:bottom w:val="single" w:sz="6" w:space="0" w:color="auto"/>
              <w:right w:val="single" w:sz="6" w:space="0" w:color="auto"/>
            </w:tcBorders>
            <w:vAlign w:val="center"/>
          </w:tcPr>
          <w:p w14:paraId="20C2AC97" w14:textId="77777777" w:rsidR="00A52F2E" w:rsidRPr="00616987" w:rsidRDefault="00A52F2E"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6763E443" w14:textId="77777777" w:rsidR="00A52F2E" w:rsidRPr="00616987" w:rsidRDefault="00A52F2E" w:rsidP="00B97B9F">
            <w:pPr>
              <w:rPr>
                <w:rFonts w:ascii="Arial" w:hAnsi="Arial" w:cs="Arial"/>
                <w:b/>
                <w:sz w:val="20"/>
                <w:szCs w:val="20"/>
              </w:rPr>
            </w:pPr>
            <w:r w:rsidRPr="00616987">
              <w:rPr>
                <w:rFonts w:ascii="Arial" w:hAnsi="Arial" w:cs="Arial"/>
                <w:b/>
                <w:sz w:val="20"/>
                <w:szCs w:val="20"/>
              </w:rPr>
              <w:t>Hours</w:t>
            </w:r>
          </w:p>
        </w:tc>
        <w:tc>
          <w:tcPr>
            <w:tcW w:w="1452" w:type="pct"/>
            <w:tcBorders>
              <w:top w:val="single" w:sz="6" w:space="0" w:color="auto"/>
              <w:left w:val="single" w:sz="6" w:space="0" w:color="auto"/>
              <w:bottom w:val="single" w:sz="6" w:space="0" w:color="auto"/>
              <w:right w:val="single" w:sz="4" w:space="0" w:color="auto"/>
            </w:tcBorders>
            <w:vAlign w:val="center"/>
          </w:tcPr>
          <w:p w14:paraId="7E38BC26" w14:textId="77777777" w:rsidR="00A52F2E" w:rsidRPr="00616987" w:rsidRDefault="00A52F2E" w:rsidP="00B97B9F">
            <w:pPr>
              <w:rPr>
                <w:rFonts w:ascii="Arial" w:hAnsi="Arial" w:cs="Arial"/>
                <w:bCs/>
                <w:sz w:val="20"/>
                <w:szCs w:val="20"/>
                <w:u w:val="single"/>
              </w:rPr>
            </w:pPr>
          </w:p>
        </w:tc>
      </w:tr>
      <w:tr w:rsidR="00D62490" w:rsidRPr="00616987" w14:paraId="4B61D813"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753D0B45" w14:textId="77777777" w:rsidR="00A52F2E" w:rsidRPr="00616987" w:rsidRDefault="00A52F2E" w:rsidP="00B97B9F">
            <w:pPr>
              <w:rPr>
                <w:rFonts w:ascii="Arial" w:hAnsi="Arial" w:cs="Arial"/>
                <w:b/>
                <w:sz w:val="20"/>
                <w:szCs w:val="20"/>
              </w:rPr>
            </w:pPr>
            <w:r w:rsidRPr="00616987">
              <w:rPr>
                <w:rFonts w:ascii="Arial" w:hAnsi="Arial" w:cs="Arial"/>
                <w:b/>
                <w:sz w:val="20"/>
                <w:szCs w:val="20"/>
              </w:rPr>
              <w:t>Credits</w:t>
            </w:r>
          </w:p>
        </w:tc>
        <w:tc>
          <w:tcPr>
            <w:tcW w:w="1493" w:type="pct"/>
            <w:tcBorders>
              <w:top w:val="single" w:sz="6" w:space="0" w:color="auto"/>
              <w:left w:val="single" w:sz="6" w:space="0" w:color="auto"/>
              <w:bottom w:val="single" w:sz="6" w:space="0" w:color="auto"/>
              <w:right w:val="single" w:sz="6" w:space="0" w:color="auto"/>
            </w:tcBorders>
            <w:vAlign w:val="center"/>
          </w:tcPr>
          <w:p w14:paraId="41E63F1E" w14:textId="77777777" w:rsidR="00A52F2E" w:rsidRPr="00616987" w:rsidRDefault="00A52F2E"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39102EDA" w14:textId="77777777" w:rsidR="00A52F2E" w:rsidRPr="00616987" w:rsidRDefault="00A52F2E" w:rsidP="00B97B9F">
            <w:pPr>
              <w:rPr>
                <w:rFonts w:ascii="Arial" w:hAnsi="Arial" w:cs="Arial"/>
                <w:b/>
                <w:sz w:val="20"/>
                <w:szCs w:val="20"/>
              </w:rPr>
            </w:pPr>
            <w:r w:rsidRPr="00616987">
              <w:rPr>
                <w:rFonts w:ascii="Arial" w:hAnsi="Arial" w:cs="Arial"/>
                <w:b/>
                <w:sz w:val="20"/>
                <w:szCs w:val="20"/>
              </w:rPr>
              <w:t>Credits</w:t>
            </w:r>
          </w:p>
        </w:tc>
        <w:tc>
          <w:tcPr>
            <w:tcW w:w="1452" w:type="pct"/>
            <w:tcBorders>
              <w:top w:val="single" w:sz="6" w:space="0" w:color="auto"/>
              <w:left w:val="single" w:sz="6" w:space="0" w:color="auto"/>
              <w:bottom w:val="single" w:sz="6" w:space="0" w:color="auto"/>
              <w:right w:val="single" w:sz="4" w:space="0" w:color="auto"/>
            </w:tcBorders>
            <w:vAlign w:val="center"/>
          </w:tcPr>
          <w:p w14:paraId="3CE22994" w14:textId="77777777" w:rsidR="00A52F2E" w:rsidRPr="00616987" w:rsidRDefault="00A52F2E" w:rsidP="00B97B9F">
            <w:pPr>
              <w:rPr>
                <w:rFonts w:ascii="Arial" w:hAnsi="Arial" w:cs="Arial"/>
                <w:bCs/>
                <w:sz w:val="20"/>
                <w:szCs w:val="20"/>
                <w:u w:val="single"/>
              </w:rPr>
            </w:pPr>
          </w:p>
        </w:tc>
      </w:tr>
      <w:tr w:rsidR="00D62490" w:rsidRPr="00616987" w14:paraId="3FAC3823" w14:textId="77777777" w:rsidTr="00F623A6">
        <w:trPr>
          <w:trHeight w:val="1"/>
        </w:trPr>
        <w:tc>
          <w:tcPr>
            <w:tcW w:w="1041" w:type="pct"/>
            <w:tcBorders>
              <w:top w:val="single" w:sz="6" w:space="0" w:color="auto"/>
              <w:left w:val="single" w:sz="4" w:space="0" w:color="auto"/>
              <w:bottom w:val="single" w:sz="6" w:space="0" w:color="auto"/>
              <w:right w:val="single" w:sz="6" w:space="0" w:color="auto"/>
            </w:tcBorders>
            <w:vAlign w:val="center"/>
          </w:tcPr>
          <w:p w14:paraId="03AB2B6B" w14:textId="77777777" w:rsidR="00A52F2E" w:rsidRPr="00616987" w:rsidRDefault="00A52F2E" w:rsidP="00B97B9F">
            <w:pPr>
              <w:rPr>
                <w:rFonts w:ascii="Arial" w:hAnsi="Arial" w:cs="Arial"/>
                <w:b/>
                <w:sz w:val="20"/>
                <w:szCs w:val="20"/>
              </w:rPr>
            </w:pPr>
            <w:r w:rsidRPr="00616987">
              <w:rPr>
                <w:rFonts w:ascii="Arial" w:hAnsi="Arial" w:cs="Arial"/>
                <w:b/>
                <w:sz w:val="20"/>
                <w:szCs w:val="20"/>
              </w:rPr>
              <w:t>Description</w:t>
            </w:r>
          </w:p>
        </w:tc>
        <w:tc>
          <w:tcPr>
            <w:tcW w:w="1493" w:type="pct"/>
            <w:tcBorders>
              <w:top w:val="single" w:sz="6" w:space="0" w:color="auto"/>
              <w:left w:val="single" w:sz="6" w:space="0" w:color="auto"/>
              <w:bottom w:val="single" w:sz="6" w:space="0" w:color="auto"/>
              <w:right w:val="single" w:sz="6" w:space="0" w:color="auto"/>
            </w:tcBorders>
            <w:vAlign w:val="center"/>
          </w:tcPr>
          <w:p w14:paraId="58AD6B88" w14:textId="77777777" w:rsidR="00A52F2E" w:rsidRPr="00616987" w:rsidRDefault="00A52F2E" w:rsidP="00B97B9F">
            <w:pPr>
              <w:rPr>
                <w:rFonts w:ascii="Arial" w:hAnsi="Arial" w:cs="Arial"/>
                <w:strike/>
                <w:sz w:val="20"/>
                <w:szCs w:val="20"/>
              </w:rPr>
            </w:pPr>
            <w:r w:rsidRPr="00616987">
              <w:rPr>
                <w:rFonts w:ascii="Arial" w:hAnsi="Arial" w:cs="Arial"/>
                <w:strike/>
                <w:sz w:val="20"/>
                <w:szCs w:val="20"/>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10031B13" w14:textId="77777777" w:rsidR="00A52F2E" w:rsidRPr="00616987" w:rsidRDefault="00A52F2E" w:rsidP="00B97B9F">
            <w:pPr>
              <w:rPr>
                <w:rFonts w:ascii="Arial" w:hAnsi="Arial" w:cs="Arial"/>
                <w:b/>
                <w:sz w:val="20"/>
                <w:szCs w:val="20"/>
              </w:rPr>
            </w:pPr>
            <w:r w:rsidRPr="00616987">
              <w:rPr>
                <w:rFonts w:ascii="Arial" w:hAnsi="Arial" w:cs="Arial"/>
                <w:b/>
                <w:sz w:val="20"/>
                <w:szCs w:val="20"/>
              </w:rPr>
              <w:t>Description</w:t>
            </w:r>
          </w:p>
        </w:tc>
        <w:tc>
          <w:tcPr>
            <w:tcW w:w="1452" w:type="pct"/>
            <w:tcBorders>
              <w:top w:val="single" w:sz="6" w:space="0" w:color="auto"/>
              <w:left w:val="single" w:sz="6" w:space="0" w:color="auto"/>
              <w:bottom w:val="single" w:sz="6" w:space="0" w:color="auto"/>
              <w:right w:val="single" w:sz="4" w:space="0" w:color="auto"/>
            </w:tcBorders>
            <w:vAlign w:val="center"/>
          </w:tcPr>
          <w:p w14:paraId="62325322" w14:textId="77777777" w:rsidR="00A52F2E" w:rsidRPr="00616987" w:rsidRDefault="00A52F2E" w:rsidP="00B97B9F">
            <w:pPr>
              <w:spacing w:after="120"/>
              <w:rPr>
                <w:rFonts w:ascii="Arial" w:hAnsi="Arial" w:cs="Arial"/>
                <w:sz w:val="20"/>
                <w:szCs w:val="20"/>
                <w:u w:val="single"/>
              </w:rPr>
            </w:pPr>
          </w:p>
        </w:tc>
      </w:tr>
      <w:tr w:rsidR="00D62490" w:rsidRPr="00616987" w14:paraId="0F7733BB" w14:textId="77777777" w:rsidTr="00F623A6">
        <w:trPr>
          <w:trHeight w:val="1"/>
        </w:trPr>
        <w:tc>
          <w:tcPr>
            <w:tcW w:w="1041" w:type="pct"/>
            <w:tcBorders>
              <w:top w:val="single" w:sz="6" w:space="0" w:color="auto"/>
              <w:left w:val="single" w:sz="4" w:space="0" w:color="auto"/>
              <w:bottom w:val="single" w:sz="4" w:space="0" w:color="auto"/>
              <w:right w:val="single" w:sz="6" w:space="0" w:color="auto"/>
            </w:tcBorders>
            <w:vAlign w:val="center"/>
          </w:tcPr>
          <w:p w14:paraId="4CF26910" w14:textId="77777777" w:rsidR="00A52F2E" w:rsidRPr="00616987" w:rsidRDefault="00A52F2E" w:rsidP="00B97B9F">
            <w:pPr>
              <w:rPr>
                <w:rFonts w:ascii="Arial" w:hAnsi="Arial" w:cs="Arial"/>
                <w:b/>
                <w:sz w:val="20"/>
                <w:szCs w:val="20"/>
              </w:rPr>
            </w:pPr>
            <w:r w:rsidRPr="00616987">
              <w:rPr>
                <w:rFonts w:ascii="Arial" w:hAnsi="Arial" w:cs="Arial"/>
                <w:b/>
                <w:sz w:val="20"/>
                <w:szCs w:val="20"/>
              </w:rPr>
              <w:t>Requirement Designation</w:t>
            </w:r>
          </w:p>
        </w:tc>
        <w:tc>
          <w:tcPr>
            <w:tcW w:w="1493" w:type="pct"/>
            <w:tcBorders>
              <w:top w:val="single" w:sz="6" w:space="0" w:color="auto"/>
              <w:left w:val="single" w:sz="6" w:space="0" w:color="auto"/>
              <w:bottom w:val="single" w:sz="4" w:space="0" w:color="auto"/>
              <w:right w:val="single" w:sz="6" w:space="0" w:color="auto"/>
            </w:tcBorders>
            <w:vAlign w:val="center"/>
          </w:tcPr>
          <w:p w14:paraId="0AB55632" w14:textId="77777777" w:rsidR="00A52F2E" w:rsidRPr="00616987" w:rsidRDefault="00A52F2E" w:rsidP="00B97B9F">
            <w:pPr>
              <w:rPr>
                <w:rFonts w:ascii="Arial" w:hAnsi="Arial" w:cs="Arial"/>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69B8654C" w14:textId="77777777" w:rsidR="00A52F2E" w:rsidRPr="00616987" w:rsidRDefault="00A52F2E" w:rsidP="00B97B9F">
            <w:pPr>
              <w:rPr>
                <w:rFonts w:ascii="Arial" w:hAnsi="Arial" w:cs="Arial"/>
                <w:b/>
                <w:sz w:val="20"/>
                <w:szCs w:val="20"/>
              </w:rPr>
            </w:pPr>
            <w:r w:rsidRPr="00616987">
              <w:rPr>
                <w:rFonts w:ascii="Arial" w:hAnsi="Arial" w:cs="Arial"/>
                <w:b/>
                <w:sz w:val="20"/>
                <w:szCs w:val="20"/>
              </w:rPr>
              <w:t>Requirement Designation</w:t>
            </w:r>
          </w:p>
        </w:tc>
        <w:tc>
          <w:tcPr>
            <w:tcW w:w="1452" w:type="pct"/>
            <w:tcBorders>
              <w:top w:val="single" w:sz="6" w:space="0" w:color="auto"/>
              <w:left w:val="single" w:sz="6" w:space="0" w:color="auto"/>
              <w:bottom w:val="single" w:sz="4" w:space="0" w:color="auto"/>
              <w:right w:val="single" w:sz="4" w:space="0" w:color="auto"/>
            </w:tcBorders>
            <w:vAlign w:val="center"/>
          </w:tcPr>
          <w:p w14:paraId="62130A18" w14:textId="77777777" w:rsidR="00A52F2E" w:rsidRPr="00616987" w:rsidRDefault="00A52F2E" w:rsidP="00B97B9F">
            <w:pPr>
              <w:rPr>
                <w:rFonts w:ascii="Arial" w:hAnsi="Arial" w:cs="Arial"/>
                <w:sz w:val="20"/>
                <w:szCs w:val="20"/>
                <w:u w:val="single"/>
              </w:rPr>
            </w:pPr>
          </w:p>
        </w:tc>
      </w:tr>
      <w:tr w:rsidR="00D62490" w:rsidRPr="00616987" w14:paraId="7E58245C" w14:textId="77777777" w:rsidTr="00F623A6">
        <w:trPr>
          <w:trHeight w:val="1"/>
        </w:trPr>
        <w:tc>
          <w:tcPr>
            <w:tcW w:w="1041" w:type="pct"/>
            <w:tcBorders>
              <w:top w:val="single" w:sz="6" w:space="0" w:color="auto"/>
              <w:left w:val="single" w:sz="4" w:space="0" w:color="auto"/>
              <w:bottom w:val="single" w:sz="4" w:space="0" w:color="auto"/>
              <w:right w:val="single" w:sz="6" w:space="0" w:color="auto"/>
            </w:tcBorders>
            <w:vAlign w:val="center"/>
          </w:tcPr>
          <w:p w14:paraId="6B084DD2" w14:textId="77777777" w:rsidR="00A52F2E" w:rsidRPr="00616987" w:rsidRDefault="00A52F2E" w:rsidP="00B97B9F">
            <w:pPr>
              <w:rPr>
                <w:rFonts w:ascii="Arial" w:hAnsi="Arial" w:cs="Arial"/>
                <w:b/>
                <w:sz w:val="20"/>
                <w:szCs w:val="20"/>
              </w:rPr>
            </w:pPr>
            <w:r w:rsidRPr="00616987">
              <w:rPr>
                <w:rFonts w:ascii="Arial" w:hAnsi="Arial" w:cs="Arial"/>
                <w:b/>
                <w:bCs/>
                <w:sz w:val="20"/>
                <w:szCs w:val="20"/>
              </w:rPr>
              <w:t>Liberal Arts</w:t>
            </w:r>
          </w:p>
        </w:tc>
        <w:tc>
          <w:tcPr>
            <w:tcW w:w="1493" w:type="pct"/>
            <w:tcBorders>
              <w:top w:val="single" w:sz="6" w:space="0" w:color="auto"/>
              <w:left w:val="single" w:sz="6" w:space="0" w:color="auto"/>
              <w:bottom w:val="single" w:sz="4" w:space="0" w:color="auto"/>
              <w:right w:val="single" w:sz="6" w:space="0" w:color="auto"/>
            </w:tcBorders>
            <w:vAlign w:val="center"/>
          </w:tcPr>
          <w:p w14:paraId="389E56AB" w14:textId="77777777" w:rsidR="00A52F2E" w:rsidRPr="00616987" w:rsidRDefault="00A52F2E" w:rsidP="00B97B9F">
            <w:pPr>
              <w:rPr>
                <w:rFonts w:ascii="Arial" w:hAnsi="Arial" w:cs="Arial"/>
                <w:sz w:val="20"/>
                <w:szCs w:val="20"/>
              </w:rPr>
            </w:pPr>
            <w:r w:rsidRPr="00616987">
              <w:rPr>
                <w:rFonts w:ascii="Arial" w:hAnsi="Arial" w:cs="Arial"/>
                <w:bCs/>
                <w:sz w:val="20"/>
                <w:szCs w:val="20"/>
              </w:rPr>
              <w:t xml:space="preserve">[   ] Yes  [   ] No  </w:t>
            </w:r>
          </w:p>
        </w:tc>
        <w:tc>
          <w:tcPr>
            <w:tcW w:w="1014" w:type="pct"/>
            <w:tcBorders>
              <w:top w:val="single" w:sz="6" w:space="0" w:color="auto"/>
              <w:left w:val="single" w:sz="6" w:space="0" w:color="auto"/>
              <w:bottom w:val="single" w:sz="4" w:space="0" w:color="auto"/>
              <w:right w:val="single" w:sz="6" w:space="0" w:color="auto"/>
            </w:tcBorders>
            <w:vAlign w:val="center"/>
          </w:tcPr>
          <w:p w14:paraId="2D6FAED2" w14:textId="77777777" w:rsidR="00A52F2E" w:rsidRPr="00616987" w:rsidRDefault="00A52F2E" w:rsidP="00B97B9F">
            <w:pPr>
              <w:rPr>
                <w:rFonts w:ascii="Arial" w:hAnsi="Arial" w:cs="Arial"/>
                <w:b/>
                <w:sz w:val="20"/>
                <w:szCs w:val="20"/>
              </w:rPr>
            </w:pPr>
            <w:r w:rsidRPr="00616987">
              <w:rPr>
                <w:rFonts w:ascii="Arial" w:hAnsi="Arial" w:cs="Arial"/>
                <w:b/>
                <w:bCs/>
                <w:sz w:val="20"/>
                <w:szCs w:val="20"/>
              </w:rPr>
              <w:t>Liberal Arts</w:t>
            </w:r>
          </w:p>
        </w:tc>
        <w:tc>
          <w:tcPr>
            <w:tcW w:w="1452" w:type="pct"/>
            <w:tcBorders>
              <w:top w:val="single" w:sz="6" w:space="0" w:color="auto"/>
              <w:left w:val="single" w:sz="6" w:space="0" w:color="auto"/>
              <w:bottom w:val="single" w:sz="4" w:space="0" w:color="auto"/>
              <w:right w:val="single" w:sz="4" w:space="0" w:color="auto"/>
            </w:tcBorders>
            <w:vAlign w:val="center"/>
          </w:tcPr>
          <w:p w14:paraId="309279D1" w14:textId="77777777" w:rsidR="00A52F2E" w:rsidRPr="00616987" w:rsidRDefault="00A52F2E" w:rsidP="00B97B9F">
            <w:pPr>
              <w:rPr>
                <w:rFonts w:ascii="Arial" w:hAnsi="Arial" w:cs="Arial"/>
                <w:sz w:val="20"/>
                <w:szCs w:val="20"/>
              </w:rPr>
            </w:pPr>
            <w:r w:rsidRPr="00616987">
              <w:rPr>
                <w:rFonts w:ascii="Arial" w:hAnsi="Arial" w:cs="Arial"/>
                <w:bCs/>
                <w:sz w:val="20"/>
                <w:szCs w:val="20"/>
              </w:rPr>
              <w:t xml:space="preserve">[   ] Yes  [   ] No  </w:t>
            </w:r>
          </w:p>
        </w:tc>
      </w:tr>
      <w:tr w:rsidR="00D62490" w:rsidRPr="00616987" w14:paraId="2FFF6673" w14:textId="77777777" w:rsidTr="00F623A6">
        <w:trPr>
          <w:trHeight w:val="264"/>
        </w:trPr>
        <w:tc>
          <w:tcPr>
            <w:tcW w:w="1041" w:type="pct"/>
            <w:tcBorders>
              <w:top w:val="single" w:sz="6" w:space="0" w:color="auto"/>
              <w:left w:val="single" w:sz="4" w:space="0" w:color="auto"/>
              <w:bottom w:val="single" w:sz="4" w:space="0" w:color="auto"/>
              <w:right w:val="single" w:sz="6" w:space="0" w:color="auto"/>
            </w:tcBorders>
            <w:vAlign w:val="center"/>
          </w:tcPr>
          <w:p w14:paraId="1677CAAC" w14:textId="77777777" w:rsidR="00A52F2E" w:rsidRPr="00616987" w:rsidRDefault="00A52F2E"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493" w:type="pct"/>
            <w:tcBorders>
              <w:top w:val="single" w:sz="6" w:space="0" w:color="auto"/>
              <w:left w:val="single" w:sz="6" w:space="0" w:color="auto"/>
              <w:bottom w:val="single" w:sz="4" w:space="0" w:color="auto"/>
              <w:right w:val="single" w:sz="6" w:space="0" w:color="auto"/>
            </w:tcBorders>
            <w:vAlign w:val="center"/>
          </w:tcPr>
          <w:p w14:paraId="0CA6D5AB" w14:textId="77777777" w:rsidR="00A52F2E" w:rsidRPr="00616987" w:rsidRDefault="00A52F2E" w:rsidP="00B97B9F">
            <w:pPr>
              <w:rPr>
                <w:rFonts w:ascii="Arial" w:hAnsi="Arial" w:cs="Arial"/>
                <w:bCs/>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775FC8E6" w14:textId="77777777" w:rsidR="00A52F2E" w:rsidRPr="00616987" w:rsidRDefault="00A52F2E"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52" w:type="pct"/>
            <w:tcBorders>
              <w:top w:val="single" w:sz="6" w:space="0" w:color="auto"/>
              <w:left w:val="single" w:sz="6" w:space="0" w:color="auto"/>
              <w:bottom w:val="single" w:sz="4" w:space="0" w:color="auto"/>
              <w:right w:val="single" w:sz="4" w:space="0" w:color="auto"/>
            </w:tcBorders>
            <w:vAlign w:val="center"/>
          </w:tcPr>
          <w:p w14:paraId="30AB2035" w14:textId="77777777" w:rsidR="00A52F2E" w:rsidRPr="00616987" w:rsidRDefault="00A52F2E" w:rsidP="00B97B9F">
            <w:pPr>
              <w:rPr>
                <w:rFonts w:ascii="Arial" w:hAnsi="Arial" w:cs="Arial"/>
                <w:sz w:val="20"/>
                <w:szCs w:val="20"/>
                <w:u w:val="single"/>
              </w:rPr>
            </w:pPr>
          </w:p>
        </w:tc>
      </w:tr>
      <w:tr w:rsidR="00D62490" w:rsidRPr="00616987" w14:paraId="60452E26" w14:textId="77777777" w:rsidTr="00F623A6">
        <w:trPr>
          <w:trHeight w:val="3961"/>
        </w:trPr>
        <w:tc>
          <w:tcPr>
            <w:tcW w:w="1041" w:type="pct"/>
            <w:tcBorders>
              <w:top w:val="single" w:sz="6" w:space="0" w:color="auto"/>
              <w:left w:val="single" w:sz="4" w:space="0" w:color="auto"/>
              <w:bottom w:val="single" w:sz="6" w:space="0" w:color="auto"/>
              <w:right w:val="single" w:sz="6" w:space="0" w:color="auto"/>
            </w:tcBorders>
            <w:vAlign w:val="center"/>
          </w:tcPr>
          <w:p w14:paraId="740A1168" w14:textId="77777777" w:rsidR="00A52F2E" w:rsidRPr="00616987" w:rsidRDefault="00A52F2E" w:rsidP="00B97B9F">
            <w:pPr>
              <w:rPr>
                <w:rFonts w:ascii="Arial" w:hAnsi="Arial" w:cs="Arial"/>
                <w:b/>
                <w:bCs/>
                <w:sz w:val="20"/>
                <w:szCs w:val="20"/>
              </w:rPr>
            </w:pPr>
            <w:r w:rsidRPr="00616987">
              <w:rPr>
                <w:rFonts w:ascii="Arial" w:hAnsi="Arial" w:cs="Arial"/>
                <w:b/>
                <w:bCs/>
                <w:sz w:val="20"/>
                <w:szCs w:val="20"/>
              </w:rPr>
              <w:t>Course Applicability</w:t>
            </w:r>
          </w:p>
        </w:tc>
        <w:tc>
          <w:tcPr>
            <w:tcW w:w="1493" w:type="pct"/>
            <w:tcBorders>
              <w:top w:val="single" w:sz="6" w:space="0" w:color="auto"/>
              <w:left w:val="single" w:sz="6" w:space="0" w:color="auto"/>
              <w:bottom w:val="single" w:sz="6" w:space="0" w:color="auto"/>
              <w:right w:val="single" w:sz="6" w:space="0" w:color="auto"/>
            </w:tcBorders>
            <w:vAlign w:val="center"/>
          </w:tcPr>
          <w:tbl>
            <w:tblPr>
              <w:tblW w:w="3025" w:type="dxa"/>
              <w:tblLook w:val="04A0" w:firstRow="1" w:lastRow="0" w:firstColumn="1" w:lastColumn="0" w:noHBand="0" w:noVBand="1"/>
            </w:tblPr>
            <w:tblGrid>
              <w:gridCol w:w="3025"/>
            </w:tblGrid>
            <w:tr w:rsidR="00A52F2E" w:rsidRPr="00616987" w14:paraId="6A21A692" w14:textId="77777777" w:rsidTr="00D62490">
              <w:trPr>
                <w:trHeight w:val="1"/>
              </w:trPr>
              <w:tc>
                <w:tcPr>
                  <w:tcW w:w="3025" w:type="dxa"/>
                  <w:shd w:val="clear" w:color="auto" w:fill="auto"/>
                  <w:vAlign w:val="center"/>
                </w:tcPr>
                <w:p w14:paraId="414AB57F"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52F2E" w:rsidRPr="00616987" w14:paraId="2749EFEB" w14:textId="77777777" w:rsidTr="00D62490">
              <w:trPr>
                <w:trHeight w:val="1"/>
              </w:trPr>
              <w:tc>
                <w:tcPr>
                  <w:tcW w:w="3025" w:type="dxa"/>
                  <w:shd w:val="clear" w:color="auto" w:fill="auto"/>
                  <w:vAlign w:val="center"/>
                </w:tcPr>
                <w:p w14:paraId="28001C49"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52F2E" w:rsidRPr="00616987" w14:paraId="58C55483" w14:textId="77777777" w:rsidTr="00D62490">
              <w:trPr>
                <w:trHeight w:val="1"/>
              </w:trPr>
              <w:tc>
                <w:tcPr>
                  <w:tcW w:w="3025" w:type="dxa"/>
                  <w:shd w:val="clear" w:color="auto" w:fill="auto"/>
                  <w:vAlign w:val="center"/>
                </w:tcPr>
                <w:p w14:paraId="5A85C437"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52F2E" w:rsidRPr="00616987" w14:paraId="554D1A13" w14:textId="77777777" w:rsidTr="00D62490">
              <w:trPr>
                <w:trHeight w:val="1"/>
              </w:trPr>
              <w:tc>
                <w:tcPr>
                  <w:tcW w:w="3025" w:type="dxa"/>
                  <w:shd w:val="clear" w:color="auto" w:fill="auto"/>
                  <w:vAlign w:val="center"/>
                </w:tcPr>
                <w:p w14:paraId="2547F9F6"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52F2E" w:rsidRPr="00616987" w14:paraId="0F0A49F3" w14:textId="77777777" w:rsidTr="00D62490">
              <w:trPr>
                <w:trHeight w:val="1"/>
              </w:trPr>
              <w:tc>
                <w:tcPr>
                  <w:tcW w:w="3025" w:type="dxa"/>
                  <w:shd w:val="clear" w:color="auto" w:fill="auto"/>
                  <w:vAlign w:val="center"/>
                </w:tcPr>
                <w:p w14:paraId="09EE1E3A"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52F2E" w:rsidRPr="00616987" w14:paraId="263321AC" w14:textId="77777777" w:rsidTr="00D62490">
              <w:trPr>
                <w:trHeight w:val="1"/>
              </w:trPr>
              <w:tc>
                <w:tcPr>
                  <w:tcW w:w="3025" w:type="dxa"/>
                  <w:shd w:val="clear" w:color="auto" w:fill="auto"/>
                  <w:vAlign w:val="center"/>
                </w:tcPr>
                <w:p w14:paraId="18C3AF92"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52F2E" w:rsidRPr="00616987" w14:paraId="0E32C40C" w14:textId="77777777" w:rsidTr="00D62490">
              <w:trPr>
                <w:trHeight w:val="1"/>
              </w:trPr>
              <w:tc>
                <w:tcPr>
                  <w:tcW w:w="3025" w:type="dxa"/>
                  <w:shd w:val="clear" w:color="auto" w:fill="auto"/>
                  <w:vAlign w:val="center"/>
                </w:tcPr>
                <w:p w14:paraId="129F8EB7"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52F2E" w:rsidRPr="00616987" w14:paraId="727C0EAE" w14:textId="77777777" w:rsidTr="00D62490">
              <w:trPr>
                <w:trHeight w:val="1"/>
              </w:trPr>
              <w:tc>
                <w:tcPr>
                  <w:tcW w:w="3025" w:type="dxa"/>
                  <w:shd w:val="clear" w:color="auto" w:fill="auto"/>
                  <w:vAlign w:val="center"/>
                </w:tcPr>
                <w:p w14:paraId="4C97B15D"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52F2E" w:rsidRPr="00616987" w14:paraId="2E2E9817" w14:textId="77777777" w:rsidTr="00D62490">
              <w:trPr>
                <w:trHeight w:val="1"/>
              </w:trPr>
              <w:tc>
                <w:tcPr>
                  <w:tcW w:w="3025" w:type="dxa"/>
                  <w:shd w:val="clear" w:color="auto" w:fill="auto"/>
                  <w:vAlign w:val="center"/>
                </w:tcPr>
                <w:p w14:paraId="1C4C1782"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52F2E" w:rsidRPr="00616987" w14:paraId="6A23FA35" w14:textId="77777777" w:rsidTr="00D62490">
              <w:trPr>
                <w:trHeight w:val="1"/>
              </w:trPr>
              <w:tc>
                <w:tcPr>
                  <w:tcW w:w="3025" w:type="dxa"/>
                  <w:shd w:val="clear" w:color="auto" w:fill="auto"/>
                  <w:vAlign w:val="center"/>
                </w:tcPr>
                <w:p w14:paraId="4C8D773B"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52F2E" w:rsidRPr="00616987" w14:paraId="76DBAD7F" w14:textId="77777777" w:rsidTr="00D62490">
              <w:trPr>
                <w:trHeight w:val="1"/>
              </w:trPr>
              <w:tc>
                <w:tcPr>
                  <w:tcW w:w="3025" w:type="dxa"/>
                  <w:shd w:val="clear" w:color="auto" w:fill="auto"/>
                  <w:vAlign w:val="center"/>
                </w:tcPr>
                <w:p w14:paraId="0142B30D"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52F2E" w:rsidRPr="00616987" w14:paraId="4854E405" w14:textId="77777777" w:rsidTr="00D62490">
              <w:trPr>
                <w:trHeight w:val="1"/>
              </w:trPr>
              <w:tc>
                <w:tcPr>
                  <w:tcW w:w="3025" w:type="dxa"/>
                  <w:shd w:val="clear" w:color="auto" w:fill="auto"/>
                  <w:vAlign w:val="center"/>
                </w:tcPr>
                <w:p w14:paraId="649BCEAE"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52F2E" w:rsidRPr="00616987" w14:paraId="051B4AFA" w14:textId="77777777" w:rsidTr="00D62490">
              <w:trPr>
                <w:trHeight w:val="1"/>
              </w:trPr>
              <w:tc>
                <w:tcPr>
                  <w:tcW w:w="3025" w:type="dxa"/>
                  <w:shd w:val="clear" w:color="auto" w:fill="auto"/>
                  <w:vAlign w:val="center"/>
                </w:tcPr>
                <w:p w14:paraId="7BBC627D" w14:textId="77777777" w:rsidR="00A52F2E" w:rsidRPr="00616987" w:rsidRDefault="00A52F2E"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A52F2E" w:rsidRPr="00616987" w14:paraId="4C96D18A" w14:textId="77777777" w:rsidTr="00D62490">
              <w:trPr>
                <w:trHeight w:val="1"/>
              </w:trPr>
              <w:tc>
                <w:tcPr>
                  <w:tcW w:w="3025" w:type="dxa"/>
                  <w:shd w:val="clear" w:color="auto" w:fill="auto"/>
                  <w:vAlign w:val="center"/>
                </w:tcPr>
                <w:p w14:paraId="03180C26" w14:textId="77777777" w:rsidR="00A52F2E" w:rsidRPr="00616987" w:rsidRDefault="00A52F2E"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52F2E" w:rsidRPr="00616987" w14:paraId="5B4C4FAE" w14:textId="77777777" w:rsidTr="00D62490">
              <w:trPr>
                <w:trHeight w:val="1"/>
              </w:trPr>
              <w:tc>
                <w:tcPr>
                  <w:tcW w:w="3025" w:type="dxa"/>
                  <w:shd w:val="clear" w:color="auto" w:fill="auto"/>
                  <w:vAlign w:val="center"/>
                </w:tcPr>
                <w:p w14:paraId="50F17CC4" w14:textId="77777777" w:rsidR="00A52F2E" w:rsidRPr="00616987" w:rsidRDefault="00A52F2E"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999B64E" w14:textId="77777777" w:rsidR="00A52F2E" w:rsidRPr="00616987" w:rsidRDefault="00A52F2E" w:rsidP="00B97B9F">
            <w:pPr>
              <w:pStyle w:val="CRtext"/>
              <w:rPr>
                <w:bCs/>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38F39DFC" w14:textId="77777777" w:rsidR="00A52F2E" w:rsidRPr="00616987" w:rsidRDefault="00A52F2E" w:rsidP="00B97B9F">
            <w:pPr>
              <w:rPr>
                <w:rFonts w:ascii="Arial" w:hAnsi="Arial" w:cs="Arial"/>
                <w:b/>
                <w:bCs/>
                <w:sz w:val="20"/>
                <w:szCs w:val="20"/>
              </w:rPr>
            </w:pPr>
            <w:r w:rsidRPr="00616987">
              <w:rPr>
                <w:rFonts w:ascii="Arial" w:hAnsi="Arial" w:cs="Arial"/>
                <w:b/>
                <w:bCs/>
                <w:sz w:val="20"/>
                <w:szCs w:val="20"/>
              </w:rPr>
              <w:t>Course Applicability</w:t>
            </w:r>
          </w:p>
        </w:tc>
        <w:tc>
          <w:tcPr>
            <w:tcW w:w="1452" w:type="pct"/>
            <w:tcBorders>
              <w:top w:val="single" w:sz="6" w:space="0" w:color="auto"/>
              <w:left w:val="single" w:sz="6" w:space="0" w:color="auto"/>
              <w:bottom w:val="single" w:sz="6" w:space="0" w:color="auto"/>
              <w:right w:val="single" w:sz="4" w:space="0" w:color="auto"/>
            </w:tcBorders>
            <w:vAlign w:val="center"/>
          </w:tcPr>
          <w:tbl>
            <w:tblPr>
              <w:tblW w:w="3256" w:type="dxa"/>
              <w:tblLook w:val="04A0" w:firstRow="1" w:lastRow="0" w:firstColumn="1" w:lastColumn="0" w:noHBand="0" w:noVBand="1"/>
            </w:tblPr>
            <w:tblGrid>
              <w:gridCol w:w="3256"/>
            </w:tblGrid>
            <w:tr w:rsidR="00A52F2E" w:rsidRPr="00616987" w14:paraId="35779014" w14:textId="77777777" w:rsidTr="00D62490">
              <w:trPr>
                <w:trHeight w:val="277"/>
              </w:trPr>
              <w:tc>
                <w:tcPr>
                  <w:tcW w:w="5000" w:type="pct"/>
                  <w:shd w:val="clear" w:color="auto" w:fill="auto"/>
                  <w:vAlign w:val="center"/>
                </w:tcPr>
                <w:p w14:paraId="7500A99B"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52F2E" w:rsidRPr="00616987" w14:paraId="769B2C1F" w14:textId="77777777" w:rsidTr="00D62490">
              <w:trPr>
                <w:trHeight w:val="277"/>
              </w:trPr>
              <w:tc>
                <w:tcPr>
                  <w:tcW w:w="5000" w:type="pct"/>
                  <w:shd w:val="clear" w:color="auto" w:fill="auto"/>
                  <w:vAlign w:val="center"/>
                </w:tcPr>
                <w:p w14:paraId="46DF10FA"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52F2E" w:rsidRPr="00616987" w14:paraId="0FEA3FEA" w14:textId="77777777" w:rsidTr="00D62490">
              <w:trPr>
                <w:trHeight w:val="277"/>
              </w:trPr>
              <w:tc>
                <w:tcPr>
                  <w:tcW w:w="5000" w:type="pct"/>
                  <w:shd w:val="clear" w:color="auto" w:fill="auto"/>
                  <w:vAlign w:val="center"/>
                </w:tcPr>
                <w:p w14:paraId="39F89148"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52F2E" w:rsidRPr="00616987" w14:paraId="05251905" w14:textId="77777777" w:rsidTr="00D62490">
              <w:trPr>
                <w:trHeight w:val="277"/>
              </w:trPr>
              <w:tc>
                <w:tcPr>
                  <w:tcW w:w="5000" w:type="pct"/>
                  <w:shd w:val="clear" w:color="auto" w:fill="auto"/>
                  <w:vAlign w:val="center"/>
                </w:tcPr>
                <w:p w14:paraId="28A2B5CC"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52F2E" w:rsidRPr="00616987" w14:paraId="055737C1" w14:textId="77777777" w:rsidTr="00D62490">
              <w:trPr>
                <w:trHeight w:val="277"/>
              </w:trPr>
              <w:tc>
                <w:tcPr>
                  <w:tcW w:w="5000" w:type="pct"/>
                  <w:shd w:val="clear" w:color="auto" w:fill="auto"/>
                  <w:vAlign w:val="center"/>
                </w:tcPr>
                <w:p w14:paraId="7B3D9A59"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52F2E" w:rsidRPr="00616987" w14:paraId="4586DDCD" w14:textId="77777777" w:rsidTr="00D62490">
              <w:trPr>
                <w:trHeight w:val="277"/>
              </w:trPr>
              <w:tc>
                <w:tcPr>
                  <w:tcW w:w="5000" w:type="pct"/>
                  <w:shd w:val="clear" w:color="auto" w:fill="auto"/>
                  <w:vAlign w:val="center"/>
                </w:tcPr>
                <w:p w14:paraId="7E029E7B"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52F2E" w:rsidRPr="00616987" w14:paraId="7EFB42D5" w14:textId="77777777" w:rsidTr="00D62490">
              <w:trPr>
                <w:trHeight w:val="277"/>
              </w:trPr>
              <w:tc>
                <w:tcPr>
                  <w:tcW w:w="5000" w:type="pct"/>
                  <w:shd w:val="clear" w:color="auto" w:fill="auto"/>
                  <w:vAlign w:val="center"/>
                </w:tcPr>
                <w:p w14:paraId="61F7EAE5"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52F2E" w:rsidRPr="00616987" w14:paraId="144C2E6A" w14:textId="77777777" w:rsidTr="00D62490">
              <w:trPr>
                <w:trHeight w:val="277"/>
              </w:trPr>
              <w:tc>
                <w:tcPr>
                  <w:tcW w:w="5000" w:type="pct"/>
                  <w:shd w:val="clear" w:color="auto" w:fill="auto"/>
                  <w:vAlign w:val="center"/>
                </w:tcPr>
                <w:p w14:paraId="083FD7F3"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52F2E" w:rsidRPr="00616987" w14:paraId="369D8480" w14:textId="77777777" w:rsidTr="00D62490">
              <w:trPr>
                <w:trHeight w:val="277"/>
              </w:trPr>
              <w:tc>
                <w:tcPr>
                  <w:tcW w:w="5000" w:type="pct"/>
                  <w:shd w:val="clear" w:color="auto" w:fill="auto"/>
                  <w:vAlign w:val="center"/>
                </w:tcPr>
                <w:p w14:paraId="499D67A2"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52F2E" w:rsidRPr="00616987" w14:paraId="5B503257" w14:textId="77777777" w:rsidTr="00D62490">
              <w:trPr>
                <w:trHeight w:val="277"/>
              </w:trPr>
              <w:tc>
                <w:tcPr>
                  <w:tcW w:w="5000" w:type="pct"/>
                  <w:shd w:val="clear" w:color="auto" w:fill="auto"/>
                  <w:vAlign w:val="center"/>
                </w:tcPr>
                <w:p w14:paraId="53F0E363"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52F2E" w:rsidRPr="00616987" w14:paraId="0476CDC8" w14:textId="77777777" w:rsidTr="00D62490">
              <w:trPr>
                <w:trHeight w:val="277"/>
              </w:trPr>
              <w:tc>
                <w:tcPr>
                  <w:tcW w:w="5000" w:type="pct"/>
                  <w:shd w:val="clear" w:color="auto" w:fill="auto"/>
                  <w:vAlign w:val="center"/>
                </w:tcPr>
                <w:p w14:paraId="2EA82A98" w14:textId="77777777" w:rsidR="00A52F2E" w:rsidRPr="00616987" w:rsidRDefault="00A52F2E"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52F2E" w:rsidRPr="00616987" w14:paraId="79E26DB3" w14:textId="77777777" w:rsidTr="00D62490">
              <w:trPr>
                <w:trHeight w:val="277"/>
              </w:trPr>
              <w:tc>
                <w:tcPr>
                  <w:tcW w:w="5000" w:type="pct"/>
                  <w:shd w:val="clear" w:color="auto" w:fill="auto"/>
                  <w:vAlign w:val="center"/>
                </w:tcPr>
                <w:p w14:paraId="5CC12CD9" w14:textId="77777777" w:rsidR="00A52F2E" w:rsidRPr="00616987" w:rsidRDefault="00A52F2E"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52F2E" w:rsidRPr="00616987" w14:paraId="11AFCA27" w14:textId="77777777" w:rsidTr="00D62490">
              <w:trPr>
                <w:trHeight w:val="277"/>
              </w:trPr>
              <w:tc>
                <w:tcPr>
                  <w:tcW w:w="5000" w:type="pct"/>
                  <w:shd w:val="clear" w:color="auto" w:fill="auto"/>
                  <w:vAlign w:val="bottom"/>
                </w:tcPr>
                <w:p w14:paraId="7E97694E" w14:textId="77777777" w:rsidR="00A52F2E" w:rsidRPr="00616987" w:rsidRDefault="00A52F2E"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A52F2E" w:rsidRPr="00616987" w14:paraId="13B418B8" w14:textId="77777777" w:rsidTr="00D62490">
              <w:trPr>
                <w:trHeight w:val="277"/>
              </w:trPr>
              <w:tc>
                <w:tcPr>
                  <w:tcW w:w="5000" w:type="pct"/>
                  <w:shd w:val="clear" w:color="auto" w:fill="auto"/>
                  <w:vAlign w:val="bottom"/>
                </w:tcPr>
                <w:p w14:paraId="1FEAF48A" w14:textId="77777777" w:rsidR="00A52F2E" w:rsidRPr="00616987" w:rsidRDefault="00A52F2E"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52F2E" w:rsidRPr="00616987" w14:paraId="49D89A7A" w14:textId="77777777" w:rsidTr="00D62490">
              <w:trPr>
                <w:trHeight w:val="277"/>
              </w:trPr>
              <w:tc>
                <w:tcPr>
                  <w:tcW w:w="5000" w:type="pct"/>
                  <w:shd w:val="clear" w:color="auto" w:fill="auto"/>
                  <w:vAlign w:val="bottom"/>
                </w:tcPr>
                <w:p w14:paraId="7F25025D" w14:textId="77777777" w:rsidR="00A52F2E" w:rsidRPr="00616987" w:rsidRDefault="00A52F2E"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5AB1B5B" w14:textId="77777777" w:rsidR="00A52F2E" w:rsidRPr="00616987" w:rsidRDefault="00A52F2E" w:rsidP="00B97B9F">
            <w:pPr>
              <w:rPr>
                <w:rFonts w:ascii="Arial" w:hAnsi="Arial" w:cs="Arial"/>
                <w:sz w:val="20"/>
                <w:szCs w:val="20"/>
              </w:rPr>
            </w:pPr>
          </w:p>
        </w:tc>
      </w:tr>
      <w:tr w:rsidR="00D62490" w:rsidRPr="00616987" w14:paraId="16FE5F15" w14:textId="77777777" w:rsidTr="00F623A6">
        <w:trPr>
          <w:trHeight w:val="358"/>
        </w:trPr>
        <w:tc>
          <w:tcPr>
            <w:tcW w:w="1041" w:type="pct"/>
            <w:tcBorders>
              <w:top w:val="single" w:sz="6" w:space="0" w:color="auto"/>
              <w:left w:val="single" w:sz="4" w:space="0" w:color="auto"/>
              <w:bottom w:val="single" w:sz="4" w:space="0" w:color="auto"/>
              <w:right w:val="single" w:sz="6" w:space="0" w:color="auto"/>
            </w:tcBorders>
            <w:vAlign w:val="center"/>
          </w:tcPr>
          <w:p w14:paraId="59085B91" w14:textId="77777777" w:rsidR="00A52F2E" w:rsidRPr="00616987" w:rsidRDefault="00A52F2E" w:rsidP="00B97B9F">
            <w:pPr>
              <w:rPr>
                <w:rFonts w:ascii="Arial" w:hAnsi="Arial" w:cs="Arial"/>
                <w:b/>
                <w:sz w:val="20"/>
                <w:szCs w:val="20"/>
              </w:rPr>
            </w:pPr>
            <w:r w:rsidRPr="00616987">
              <w:rPr>
                <w:rFonts w:ascii="Arial" w:hAnsi="Arial" w:cs="Arial"/>
                <w:b/>
                <w:sz w:val="20"/>
                <w:szCs w:val="20"/>
              </w:rPr>
              <w:t>Effective Term</w:t>
            </w:r>
          </w:p>
        </w:tc>
        <w:tc>
          <w:tcPr>
            <w:tcW w:w="1493" w:type="pct"/>
            <w:tcBorders>
              <w:top w:val="single" w:sz="6" w:space="0" w:color="auto"/>
              <w:left w:val="single" w:sz="6" w:space="0" w:color="auto"/>
              <w:bottom w:val="single" w:sz="4" w:space="0" w:color="auto"/>
              <w:right w:val="single" w:sz="6" w:space="0" w:color="auto"/>
            </w:tcBorders>
            <w:vAlign w:val="center"/>
          </w:tcPr>
          <w:p w14:paraId="30ADBBDE" w14:textId="7CBB4A93" w:rsidR="00A52F2E"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14" w:type="pct"/>
            <w:tcBorders>
              <w:top w:val="single" w:sz="6" w:space="0" w:color="auto"/>
              <w:left w:val="single" w:sz="6" w:space="0" w:color="auto"/>
              <w:bottom w:val="single" w:sz="4" w:space="0" w:color="auto"/>
              <w:right w:val="single" w:sz="6" w:space="0" w:color="auto"/>
            </w:tcBorders>
            <w:vAlign w:val="center"/>
          </w:tcPr>
          <w:p w14:paraId="140D0699" w14:textId="77777777" w:rsidR="00A52F2E" w:rsidRPr="00616987" w:rsidRDefault="00A52F2E" w:rsidP="00B97B9F">
            <w:pPr>
              <w:rPr>
                <w:rFonts w:ascii="Arial" w:hAnsi="Arial" w:cs="Arial"/>
                <w:b/>
                <w:sz w:val="20"/>
                <w:szCs w:val="20"/>
              </w:rPr>
            </w:pPr>
          </w:p>
        </w:tc>
        <w:tc>
          <w:tcPr>
            <w:tcW w:w="1452" w:type="pct"/>
            <w:tcBorders>
              <w:top w:val="single" w:sz="6" w:space="0" w:color="auto"/>
              <w:left w:val="single" w:sz="6" w:space="0" w:color="auto"/>
              <w:bottom w:val="single" w:sz="4" w:space="0" w:color="auto"/>
              <w:right w:val="single" w:sz="4" w:space="0" w:color="auto"/>
            </w:tcBorders>
            <w:vAlign w:val="center"/>
          </w:tcPr>
          <w:p w14:paraId="52C2D1FB" w14:textId="77777777" w:rsidR="00A52F2E" w:rsidRPr="00616987" w:rsidRDefault="00A52F2E" w:rsidP="00B97B9F">
            <w:pPr>
              <w:rPr>
                <w:rFonts w:ascii="Arial" w:hAnsi="Arial" w:cs="Arial"/>
                <w:b/>
                <w:sz w:val="20"/>
                <w:szCs w:val="20"/>
              </w:rPr>
            </w:pPr>
          </w:p>
        </w:tc>
      </w:tr>
    </w:tbl>
    <w:p w14:paraId="37925463" w14:textId="77777777" w:rsidR="001074EC" w:rsidRPr="00616987" w:rsidRDefault="00646478" w:rsidP="00B97B9F">
      <w:pPr>
        <w:rPr>
          <w:rFonts w:ascii="Arial" w:hAnsi="Arial" w:cs="Arial"/>
          <w:bCs/>
          <w:sz w:val="20"/>
          <w:szCs w:val="20"/>
        </w:rPr>
      </w:pPr>
      <w:r w:rsidRPr="00616987">
        <w:rPr>
          <w:rFonts w:ascii="Arial" w:hAnsi="Arial" w:cs="Arial"/>
          <w:b/>
          <w:bCs/>
          <w:sz w:val="20"/>
          <w:szCs w:val="20"/>
        </w:rPr>
        <w:lastRenderedPageBreak/>
        <w:t xml:space="preserve">Rational: </w:t>
      </w:r>
      <w:r w:rsidRPr="00616987">
        <w:rPr>
          <w:rFonts w:ascii="Arial" w:hAnsi="Arial" w:cs="Arial"/>
          <w:bCs/>
          <w:sz w:val="20"/>
          <w:szCs w:val="20"/>
        </w:rPr>
        <w:t xml:space="preserve">This name change </w:t>
      </w:r>
      <w:r w:rsidR="002C265A" w:rsidRPr="00616987">
        <w:rPr>
          <w:rFonts w:ascii="Arial" w:hAnsi="Arial" w:cs="Arial"/>
          <w:bCs/>
          <w:sz w:val="20"/>
          <w:szCs w:val="20"/>
        </w:rPr>
        <w:t>updates the course to reflect the change of track title from Media Design to Game Design and interactive Media.</w:t>
      </w:r>
      <w:r w:rsidRPr="00616987">
        <w:rPr>
          <w:rFonts w:ascii="Arial" w:hAnsi="Arial" w:cs="Arial"/>
          <w:bCs/>
          <w:sz w:val="20"/>
          <w:szCs w:val="20"/>
        </w:rPr>
        <w:t xml:space="preserve"> </w:t>
      </w:r>
    </w:p>
    <w:p w14:paraId="03BC36CE" w14:textId="77777777" w:rsidR="00646478" w:rsidRPr="00616987" w:rsidRDefault="00646478" w:rsidP="00B97B9F">
      <w:pPr>
        <w:rPr>
          <w:rFonts w:ascii="Arial" w:hAnsi="Arial" w:cs="Arial"/>
          <w:bCs/>
          <w:sz w:val="20"/>
          <w:szCs w:val="20"/>
        </w:rPr>
      </w:pPr>
      <w:r w:rsidRPr="00616987">
        <w:rPr>
          <w:rFonts w:ascii="Arial" w:hAnsi="Arial" w:cs="Arial"/>
          <w:bCs/>
          <w:sz w:val="20"/>
          <w:szCs w:val="20"/>
        </w:rPr>
        <w:br w:type="page"/>
      </w:r>
    </w:p>
    <w:p w14:paraId="668F3255" w14:textId="77777777" w:rsidR="00646478" w:rsidRPr="00616987" w:rsidRDefault="00646478" w:rsidP="00B97B9F">
      <w:pPr>
        <w:rPr>
          <w:rFonts w:ascii="Arial" w:hAnsi="Arial" w:cs="Arial"/>
          <w:b/>
          <w:bCs/>
          <w:sz w:val="20"/>
          <w:szCs w:val="20"/>
        </w:rPr>
      </w:pPr>
    </w:p>
    <w:tbl>
      <w:tblPr>
        <w:tblW w:w="5000" w:type="pct"/>
        <w:tblLook w:val="0000" w:firstRow="0" w:lastRow="0" w:firstColumn="0" w:lastColumn="0" w:noHBand="0" w:noVBand="0"/>
      </w:tblPr>
      <w:tblGrid>
        <w:gridCol w:w="2819"/>
        <w:gridCol w:w="4040"/>
        <w:gridCol w:w="2746"/>
        <w:gridCol w:w="3931"/>
      </w:tblGrid>
      <w:tr w:rsidR="001074EC" w:rsidRPr="00616987" w14:paraId="408F7D8B" w14:textId="77777777" w:rsidTr="004C6325">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E8ADB3F"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CUNYFirst Course ID</w:t>
            </w:r>
          </w:p>
        </w:tc>
        <w:tc>
          <w:tcPr>
            <w:tcW w:w="1492" w:type="pct"/>
            <w:tcBorders>
              <w:top w:val="single" w:sz="4" w:space="0" w:color="auto"/>
              <w:left w:val="single" w:sz="4" w:space="0" w:color="auto"/>
              <w:bottom w:val="single" w:sz="4" w:space="0" w:color="auto"/>
            </w:tcBorders>
            <w:noWrap/>
            <w:vAlign w:val="center"/>
          </w:tcPr>
          <w:p w14:paraId="5009B6BC" w14:textId="1CAC5D32" w:rsidR="001074EC" w:rsidRPr="00616987" w:rsidRDefault="00A84A03" w:rsidP="00B97B9F">
            <w:pPr>
              <w:rPr>
                <w:rFonts w:ascii="Arial" w:hAnsi="Arial" w:cs="Arial"/>
                <w:sz w:val="20"/>
                <w:szCs w:val="20"/>
              </w:rPr>
            </w:pPr>
            <w:r w:rsidRPr="00616987">
              <w:rPr>
                <w:rFonts w:ascii="Arial" w:hAnsi="Arial" w:cs="Arial"/>
                <w:sz w:val="20"/>
                <w:szCs w:val="20"/>
              </w:rPr>
              <w:t>119038</w:t>
            </w:r>
          </w:p>
        </w:tc>
        <w:tc>
          <w:tcPr>
            <w:tcW w:w="1014" w:type="pct"/>
            <w:tcBorders>
              <w:top w:val="single" w:sz="4" w:space="0" w:color="auto"/>
              <w:bottom w:val="single" w:sz="4" w:space="0" w:color="auto"/>
            </w:tcBorders>
            <w:noWrap/>
            <w:vAlign w:val="center"/>
          </w:tcPr>
          <w:p w14:paraId="1FB422A4" w14:textId="77777777" w:rsidR="001074EC" w:rsidRPr="00616987" w:rsidRDefault="001074EC" w:rsidP="00B97B9F">
            <w:pPr>
              <w:rPr>
                <w:rFonts w:ascii="Arial" w:hAnsi="Arial" w:cs="Arial"/>
                <w:b/>
                <w:sz w:val="20"/>
                <w:szCs w:val="20"/>
              </w:rPr>
            </w:pPr>
          </w:p>
        </w:tc>
        <w:tc>
          <w:tcPr>
            <w:tcW w:w="1452" w:type="pct"/>
            <w:tcBorders>
              <w:top w:val="single" w:sz="4" w:space="0" w:color="auto"/>
              <w:bottom w:val="single" w:sz="4" w:space="0" w:color="auto"/>
              <w:right w:val="single" w:sz="4" w:space="0" w:color="auto"/>
            </w:tcBorders>
            <w:noWrap/>
            <w:vAlign w:val="center"/>
          </w:tcPr>
          <w:p w14:paraId="5CA1A6F9" w14:textId="77777777" w:rsidR="001074EC" w:rsidRPr="00616987" w:rsidRDefault="001074EC" w:rsidP="00B97B9F">
            <w:pPr>
              <w:rPr>
                <w:rFonts w:ascii="Arial" w:hAnsi="Arial" w:cs="Arial"/>
                <w:sz w:val="20"/>
                <w:szCs w:val="20"/>
              </w:rPr>
            </w:pPr>
          </w:p>
        </w:tc>
      </w:tr>
      <w:tr w:rsidR="001074EC" w:rsidRPr="00616987" w14:paraId="5A246ED0" w14:textId="77777777" w:rsidTr="004C6325">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5BD0043A"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FROM:</w:t>
            </w:r>
          </w:p>
        </w:tc>
        <w:tc>
          <w:tcPr>
            <w:tcW w:w="1492" w:type="pct"/>
            <w:tcBorders>
              <w:top w:val="single" w:sz="4" w:space="0" w:color="auto"/>
              <w:left w:val="single" w:sz="6" w:space="0" w:color="auto"/>
              <w:bottom w:val="single" w:sz="6" w:space="0" w:color="auto"/>
              <w:right w:val="single" w:sz="6" w:space="0" w:color="auto"/>
            </w:tcBorders>
            <w:noWrap/>
            <w:vAlign w:val="center"/>
          </w:tcPr>
          <w:p w14:paraId="563F10E4" w14:textId="77777777" w:rsidR="001074EC" w:rsidRPr="00616987" w:rsidRDefault="001074EC" w:rsidP="00B97B9F">
            <w:pPr>
              <w:rPr>
                <w:rFonts w:ascii="Arial" w:hAnsi="Arial" w:cs="Arial"/>
                <w:strike/>
                <w:sz w:val="20"/>
                <w:szCs w:val="20"/>
              </w:rPr>
            </w:pPr>
          </w:p>
        </w:tc>
        <w:tc>
          <w:tcPr>
            <w:tcW w:w="1014" w:type="pct"/>
            <w:tcBorders>
              <w:top w:val="single" w:sz="4" w:space="0" w:color="auto"/>
              <w:left w:val="single" w:sz="6" w:space="0" w:color="auto"/>
              <w:bottom w:val="single" w:sz="6" w:space="0" w:color="auto"/>
              <w:right w:val="single" w:sz="6" w:space="0" w:color="auto"/>
            </w:tcBorders>
            <w:noWrap/>
            <w:vAlign w:val="center"/>
          </w:tcPr>
          <w:p w14:paraId="4C77E347"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TO:</w:t>
            </w:r>
          </w:p>
        </w:tc>
        <w:tc>
          <w:tcPr>
            <w:tcW w:w="1452" w:type="pct"/>
            <w:tcBorders>
              <w:top w:val="single" w:sz="4" w:space="0" w:color="auto"/>
              <w:left w:val="single" w:sz="6" w:space="0" w:color="auto"/>
              <w:bottom w:val="single" w:sz="6" w:space="0" w:color="auto"/>
              <w:right w:val="single" w:sz="4" w:space="0" w:color="auto"/>
            </w:tcBorders>
            <w:noWrap/>
            <w:vAlign w:val="center"/>
          </w:tcPr>
          <w:p w14:paraId="2E56FC93" w14:textId="77777777" w:rsidR="001074EC" w:rsidRPr="00616987" w:rsidRDefault="001074EC" w:rsidP="00B97B9F">
            <w:pPr>
              <w:keepNext/>
              <w:outlineLvl w:val="0"/>
              <w:rPr>
                <w:rFonts w:ascii="Arial" w:hAnsi="Arial" w:cs="Arial"/>
                <w:bCs/>
                <w:sz w:val="20"/>
                <w:szCs w:val="20"/>
                <w:u w:val="single"/>
              </w:rPr>
            </w:pPr>
          </w:p>
        </w:tc>
      </w:tr>
      <w:tr w:rsidR="001074EC" w:rsidRPr="00616987" w14:paraId="7FD61C6F"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2BC127B"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1492" w:type="pct"/>
            <w:tcBorders>
              <w:top w:val="single" w:sz="6" w:space="0" w:color="auto"/>
              <w:left w:val="single" w:sz="6" w:space="0" w:color="auto"/>
              <w:bottom w:val="single" w:sz="6" w:space="0" w:color="auto"/>
              <w:right w:val="single" w:sz="6" w:space="0" w:color="auto"/>
            </w:tcBorders>
            <w:vAlign w:val="center"/>
          </w:tcPr>
          <w:p w14:paraId="441DC842" w14:textId="77777777" w:rsidR="001074EC" w:rsidRPr="00616987" w:rsidRDefault="001074EC" w:rsidP="00B97B9F">
            <w:pPr>
              <w:rPr>
                <w:rFonts w:ascii="Arial" w:hAnsi="Arial" w:cs="Arial"/>
                <w:bCs/>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45986212"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1452" w:type="pct"/>
            <w:tcBorders>
              <w:top w:val="single" w:sz="6" w:space="0" w:color="auto"/>
              <w:left w:val="single" w:sz="6" w:space="0" w:color="auto"/>
              <w:bottom w:val="single" w:sz="6" w:space="0" w:color="auto"/>
              <w:right w:val="single" w:sz="4" w:space="0" w:color="auto"/>
            </w:tcBorders>
            <w:vAlign w:val="center"/>
          </w:tcPr>
          <w:p w14:paraId="01F71B11" w14:textId="77777777" w:rsidR="001074EC" w:rsidRPr="00616987" w:rsidRDefault="001074EC" w:rsidP="00B97B9F">
            <w:pPr>
              <w:rPr>
                <w:rFonts w:ascii="Arial" w:hAnsi="Arial" w:cs="Arial"/>
                <w:bCs/>
                <w:sz w:val="20"/>
                <w:szCs w:val="20"/>
                <w:u w:val="single"/>
              </w:rPr>
            </w:pPr>
          </w:p>
        </w:tc>
      </w:tr>
      <w:tr w:rsidR="001074EC" w:rsidRPr="00616987" w14:paraId="471CBED9" w14:textId="77777777" w:rsidTr="008D5D0B">
        <w:trPr>
          <w:trHeight w:hRule="exact" w:val="438"/>
        </w:trPr>
        <w:tc>
          <w:tcPr>
            <w:tcW w:w="1041" w:type="pct"/>
            <w:tcBorders>
              <w:top w:val="single" w:sz="6" w:space="0" w:color="auto"/>
              <w:left w:val="single" w:sz="4" w:space="0" w:color="auto"/>
              <w:bottom w:val="single" w:sz="6" w:space="0" w:color="auto"/>
              <w:right w:val="single" w:sz="6" w:space="0" w:color="auto"/>
            </w:tcBorders>
            <w:vAlign w:val="center"/>
          </w:tcPr>
          <w:p w14:paraId="540DD68C"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1492" w:type="pct"/>
            <w:tcBorders>
              <w:top w:val="single" w:sz="6" w:space="0" w:color="auto"/>
              <w:left w:val="single" w:sz="6" w:space="0" w:color="auto"/>
              <w:bottom w:val="single" w:sz="6" w:space="0" w:color="auto"/>
              <w:right w:val="single" w:sz="6" w:space="0" w:color="auto"/>
            </w:tcBorders>
            <w:vAlign w:val="center"/>
          </w:tcPr>
          <w:p w14:paraId="31EC8BF5" w14:textId="77777777" w:rsidR="001074EC" w:rsidRPr="00616987" w:rsidRDefault="00C86F41" w:rsidP="00B97B9F">
            <w:pPr>
              <w:rPr>
                <w:rFonts w:ascii="Arial" w:hAnsi="Arial" w:cs="Arial"/>
                <w:strike/>
                <w:sz w:val="20"/>
                <w:szCs w:val="20"/>
              </w:rPr>
            </w:pPr>
            <w:r w:rsidRPr="008D5D0B">
              <w:rPr>
                <w:rFonts w:ascii="Arial" w:hAnsi="Arial" w:cs="Arial"/>
                <w:sz w:val="20"/>
                <w:szCs w:val="20"/>
              </w:rPr>
              <w:t>MTEC 4800</w:t>
            </w:r>
            <w:r w:rsidRPr="00616987">
              <w:rPr>
                <w:rFonts w:ascii="Arial" w:hAnsi="Arial" w:cs="Arial"/>
                <w:strike/>
                <w:sz w:val="20"/>
                <w:szCs w:val="20"/>
              </w:rPr>
              <w:t xml:space="preserve"> Interdisciplinary Team Project II</w:t>
            </w:r>
          </w:p>
        </w:tc>
        <w:tc>
          <w:tcPr>
            <w:tcW w:w="1014" w:type="pct"/>
            <w:tcBorders>
              <w:top w:val="single" w:sz="6" w:space="0" w:color="auto"/>
              <w:left w:val="single" w:sz="6" w:space="0" w:color="auto"/>
              <w:bottom w:val="single" w:sz="6" w:space="0" w:color="auto"/>
              <w:right w:val="single" w:sz="6" w:space="0" w:color="auto"/>
            </w:tcBorders>
            <w:vAlign w:val="center"/>
          </w:tcPr>
          <w:p w14:paraId="5AC1FA56"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1452" w:type="pct"/>
            <w:tcBorders>
              <w:top w:val="single" w:sz="6" w:space="0" w:color="auto"/>
              <w:left w:val="single" w:sz="6" w:space="0" w:color="auto"/>
              <w:bottom w:val="single" w:sz="6" w:space="0" w:color="auto"/>
              <w:right w:val="single" w:sz="4" w:space="0" w:color="auto"/>
            </w:tcBorders>
            <w:shd w:val="clear" w:color="auto" w:fill="auto"/>
            <w:vAlign w:val="center"/>
          </w:tcPr>
          <w:p w14:paraId="5EADA841" w14:textId="77777777" w:rsidR="001074EC" w:rsidRPr="00616987" w:rsidRDefault="009A6CA2" w:rsidP="00B97B9F">
            <w:pPr>
              <w:rPr>
                <w:rFonts w:ascii="Arial" w:hAnsi="Arial" w:cs="Arial"/>
                <w:bCs/>
                <w:sz w:val="20"/>
                <w:szCs w:val="20"/>
                <w:u w:val="single"/>
              </w:rPr>
            </w:pPr>
            <w:r w:rsidRPr="008D5D0B">
              <w:rPr>
                <w:rFonts w:ascii="Arial" w:hAnsi="Arial" w:cs="Arial"/>
                <w:sz w:val="20"/>
                <w:szCs w:val="20"/>
              </w:rPr>
              <w:t>MTEC 4800</w:t>
            </w:r>
            <w:r w:rsidRPr="00616987">
              <w:rPr>
                <w:rFonts w:ascii="Arial" w:hAnsi="Arial" w:cs="Arial"/>
                <w:sz w:val="20"/>
                <w:szCs w:val="20"/>
                <w:u w:val="single"/>
              </w:rPr>
              <w:t xml:space="preserve"> </w:t>
            </w:r>
            <w:r w:rsidR="00F92273" w:rsidRPr="00616987">
              <w:rPr>
                <w:rFonts w:ascii="Arial" w:hAnsi="Arial" w:cs="Arial"/>
                <w:bCs/>
                <w:sz w:val="20"/>
                <w:szCs w:val="20"/>
                <w:u w:val="single"/>
              </w:rPr>
              <w:t>Interdisciplinary Team Project</w:t>
            </w:r>
          </w:p>
        </w:tc>
      </w:tr>
      <w:tr w:rsidR="001074EC" w:rsidRPr="00616987" w14:paraId="0C2C4533"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4D260A0" w14:textId="77777777" w:rsidR="001074EC" w:rsidRPr="00616987" w:rsidRDefault="001074EC" w:rsidP="00B97B9F">
            <w:pPr>
              <w:rPr>
                <w:rFonts w:ascii="Arial" w:hAnsi="Arial" w:cs="Arial"/>
                <w:b/>
                <w:sz w:val="20"/>
                <w:szCs w:val="20"/>
              </w:rPr>
            </w:pPr>
            <w:r w:rsidRPr="00616987">
              <w:rPr>
                <w:rFonts w:ascii="Arial" w:hAnsi="Arial" w:cs="Arial"/>
                <w:b/>
                <w:sz w:val="20"/>
                <w:szCs w:val="20"/>
              </w:rPr>
              <w:t>Prerequisite</w:t>
            </w:r>
          </w:p>
        </w:tc>
        <w:tc>
          <w:tcPr>
            <w:tcW w:w="1492" w:type="pct"/>
            <w:tcBorders>
              <w:top w:val="single" w:sz="6" w:space="0" w:color="auto"/>
              <w:left w:val="single" w:sz="6" w:space="0" w:color="auto"/>
              <w:bottom w:val="single" w:sz="6" w:space="0" w:color="auto"/>
              <w:right w:val="single" w:sz="6" w:space="0" w:color="auto"/>
            </w:tcBorders>
            <w:vAlign w:val="center"/>
          </w:tcPr>
          <w:p w14:paraId="05D1B325"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lang w:val="fr-FR"/>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58D23DD3" w14:textId="77777777" w:rsidR="001074EC" w:rsidRPr="00616987" w:rsidRDefault="001074EC" w:rsidP="00B97B9F">
            <w:pPr>
              <w:rPr>
                <w:rFonts w:ascii="Arial" w:hAnsi="Arial" w:cs="Arial"/>
                <w:b/>
                <w:sz w:val="20"/>
                <w:szCs w:val="20"/>
              </w:rPr>
            </w:pPr>
            <w:r w:rsidRPr="00616987">
              <w:rPr>
                <w:rFonts w:ascii="Arial" w:hAnsi="Arial" w:cs="Arial"/>
                <w:b/>
                <w:sz w:val="20"/>
                <w:szCs w:val="20"/>
              </w:rPr>
              <w:t xml:space="preserve">Prerequisite </w:t>
            </w:r>
          </w:p>
        </w:tc>
        <w:tc>
          <w:tcPr>
            <w:tcW w:w="1452" w:type="pct"/>
            <w:tcBorders>
              <w:top w:val="single" w:sz="6" w:space="0" w:color="auto"/>
              <w:left w:val="single" w:sz="6" w:space="0" w:color="auto"/>
              <w:bottom w:val="single" w:sz="6" w:space="0" w:color="auto"/>
              <w:right w:val="single" w:sz="4" w:space="0" w:color="auto"/>
            </w:tcBorders>
            <w:vAlign w:val="center"/>
          </w:tcPr>
          <w:p w14:paraId="149AA803" w14:textId="77777777" w:rsidR="001074EC" w:rsidRPr="00616987" w:rsidRDefault="001074EC" w:rsidP="00B97B9F">
            <w:pPr>
              <w:rPr>
                <w:rFonts w:ascii="Arial" w:hAnsi="Arial" w:cs="Arial"/>
                <w:sz w:val="20"/>
                <w:szCs w:val="20"/>
                <w:u w:val="single"/>
              </w:rPr>
            </w:pPr>
          </w:p>
        </w:tc>
      </w:tr>
      <w:tr w:rsidR="001074EC" w:rsidRPr="00616987" w14:paraId="74A67AFC"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9675B4B"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1492" w:type="pct"/>
            <w:tcBorders>
              <w:top w:val="single" w:sz="6" w:space="0" w:color="auto"/>
              <w:left w:val="single" w:sz="6" w:space="0" w:color="auto"/>
              <w:bottom w:val="single" w:sz="6" w:space="0" w:color="auto"/>
              <w:right w:val="single" w:sz="6" w:space="0" w:color="auto"/>
            </w:tcBorders>
            <w:vAlign w:val="center"/>
          </w:tcPr>
          <w:p w14:paraId="2D2614B4" w14:textId="77777777" w:rsidR="001074EC" w:rsidRPr="00616987" w:rsidRDefault="001074EC"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28F509AB"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1452" w:type="pct"/>
            <w:tcBorders>
              <w:top w:val="single" w:sz="6" w:space="0" w:color="auto"/>
              <w:left w:val="single" w:sz="6" w:space="0" w:color="auto"/>
              <w:bottom w:val="single" w:sz="6" w:space="0" w:color="auto"/>
              <w:right w:val="single" w:sz="4" w:space="0" w:color="auto"/>
            </w:tcBorders>
            <w:vAlign w:val="center"/>
          </w:tcPr>
          <w:p w14:paraId="5B80BB83" w14:textId="77777777" w:rsidR="001074EC" w:rsidRPr="00616987" w:rsidRDefault="001074EC" w:rsidP="00B97B9F">
            <w:pPr>
              <w:rPr>
                <w:rFonts w:ascii="Arial" w:hAnsi="Arial" w:cs="Arial"/>
                <w:bCs/>
                <w:sz w:val="20"/>
                <w:szCs w:val="20"/>
                <w:u w:val="single"/>
              </w:rPr>
            </w:pPr>
          </w:p>
        </w:tc>
      </w:tr>
      <w:tr w:rsidR="001074EC" w:rsidRPr="00616987" w14:paraId="59ED575E"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1C9130E"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1492" w:type="pct"/>
            <w:tcBorders>
              <w:top w:val="single" w:sz="6" w:space="0" w:color="auto"/>
              <w:left w:val="single" w:sz="6" w:space="0" w:color="auto"/>
              <w:bottom w:val="single" w:sz="6" w:space="0" w:color="auto"/>
              <w:right w:val="single" w:sz="6" w:space="0" w:color="auto"/>
            </w:tcBorders>
            <w:vAlign w:val="center"/>
          </w:tcPr>
          <w:p w14:paraId="09ECBD28" w14:textId="77777777" w:rsidR="001074EC" w:rsidRPr="00616987" w:rsidRDefault="001074EC"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5A215C6E"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1452" w:type="pct"/>
            <w:tcBorders>
              <w:top w:val="single" w:sz="6" w:space="0" w:color="auto"/>
              <w:left w:val="single" w:sz="6" w:space="0" w:color="auto"/>
              <w:bottom w:val="single" w:sz="6" w:space="0" w:color="auto"/>
              <w:right w:val="single" w:sz="4" w:space="0" w:color="auto"/>
            </w:tcBorders>
            <w:vAlign w:val="center"/>
          </w:tcPr>
          <w:p w14:paraId="4CE3CAF1" w14:textId="77777777" w:rsidR="001074EC" w:rsidRPr="00616987" w:rsidRDefault="001074EC" w:rsidP="00B97B9F">
            <w:pPr>
              <w:rPr>
                <w:rFonts w:ascii="Arial" w:hAnsi="Arial" w:cs="Arial"/>
                <w:bCs/>
                <w:sz w:val="20"/>
                <w:szCs w:val="20"/>
                <w:u w:val="single"/>
              </w:rPr>
            </w:pPr>
          </w:p>
        </w:tc>
      </w:tr>
      <w:tr w:rsidR="001074EC" w:rsidRPr="00616987" w14:paraId="70A55441"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13D867F"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1492" w:type="pct"/>
            <w:tcBorders>
              <w:top w:val="single" w:sz="6" w:space="0" w:color="auto"/>
              <w:left w:val="single" w:sz="6" w:space="0" w:color="auto"/>
              <w:bottom w:val="single" w:sz="6" w:space="0" w:color="auto"/>
              <w:right w:val="single" w:sz="6" w:space="0" w:color="auto"/>
            </w:tcBorders>
            <w:vAlign w:val="center"/>
          </w:tcPr>
          <w:p w14:paraId="305D6558" w14:textId="77777777" w:rsidR="001074EC" w:rsidRPr="00616987" w:rsidRDefault="001074EC"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0A05A515"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1452" w:type="pct"/>
            <w:tcBorders>
              <w:top w:val="single" w:sz="6" w:space="0" w:color="auto"/>
              <w:left w:val="single" w:sz="6" w:space="0" w:color="auto"/>
              <w:bottom w:val="single" w:sz="6" w:space="0" w:color="auto"/>
              <w:right w:val="single" w:sz="4" w:space="0" w:color="auto"/>
            </w:tcBorders>
            <w:vAlign w:val="center"/>
          </w:tcPr>
          <w:p w14:paraId="159AD9E1" w14:textId="77777777" w:rsidR="001074EC" w:rsidRPr="00616987" w:rsidRDefault="001074EC" w:rsidP="00B97B9F">
            <w:pPr>
              <w:rPr>
                <w:rFonts w:ascii="Arial" w:hAnsi="Arial" w:cs="Arial"/>
                <w:bCs/>
                <w:sz w:val="20"/>
                <w:szCs w:val="20"/>
                <w:u w:val="single"/>
              </w:rPr>
            </w:pPr>
          </w:p>
        </w:tc>
      </w:tr>
      <w:tr w:rsidR="001074EC" w:rsidRPr="00616987" w14:paraId="0663DD80"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19E3D10"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1492" w:type="pct"/>
            <w:tcBorders>
              <w:top w:val="single" w:sz="6" w:space="0" w:color="auto"/>
              <w:left w:val="single" w:sz="6" w:space="0" w:color="auto"/>
              <w:bottom w:val="single" w:sz="6" w:space="0" w:color="auto"/>
              <w:right w:val="single" w:sz="6" w:space="0" w:color="auto"/>
            </w:tcBorders>
            <w:vAlign w:val="center"/>
          </w:tcPr>
          <w:p w14:paraId="7E9938D8" w14:textId="77777777" w:rsidR="001074EC" w:rsidRPr="00616987" w:rsidRDefault="001074EC" w:rsidP="00B97B9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5726B2D9"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1452" w:type="pct"/>
            <w:tcBorders>
              <w:top w:val="single" w:sz="6" w:space="0" w:color="auto"/>
              <w:left w:val="single" w:sz="6" w:space="0" w:color="auto"/>
              <w:bottom w:val="single" w:sz="6" w:space="0" w:color="auto"/>
              <w:right w:val="single" w:sz="4" w:space="0" w:color="auto"/>
            </w:tcBorders>
            <w:vAlign w:val="center"/>
          </w:tcPr>
          <w:p w14:paraId="02A81CC2" w14:textId="77777777" w:rsidR="001074EC" w:rsidRPr="00616987" w:rsidRDefault="001074EC" w:rsidP="00B97B9F">
            <w:pPr>
              <w:rPr>
                <w:rFonts w:ascii="Arial" w:hAnsi="Arial" w:cs="Arial"/>
                <w:bCs/>
                <w:sz w:val="20"/>
                <w:szCs w:val="20"/>
                <w:u w:val="single"/>
              </w:rPr>
            </w:pPr>
          </w:p>
        </w:tc>
      </w:tr>
      <w:tr w:rsidR="001074EC" w:rsidRPr="00616987" w14:paraId="5B1D06F3"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035329F"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1492" w:type="pct"/>
            <w:tcBorders>
              <w:top w:val="single" w:sz="6" w:space="0" w:color="auto"/>
              <w:left w:val="single" w:sz="6" w:space="0" w:color="auto"/>
              <w:bottom w:val="single" w:sz="6" w:space="0" w:color="auto"/>
              <w:right w:val="single" w:sz="6" w:space="0" w:color="auto"/>
            </w:tcBorders>
            <w:vAlign w:val="center"/>
          </w:tcPr>
          <w:p w14:paraId="53E3D44B"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66542A4B"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1452" w:type="pct"/>
            <w:tcBorders>
              <w:top w:val="single" w:sz="6" w:space="0" w:color="auto"/>
              <w:left w:val="single" w:sz="6" w:space="0" w:color="auto"/>
              <w:bottom w:val="single" w:sz="6" w:space="0" w:color="auto"/>
              <w:right w:val="single" w:sz="4" w:space="0" w:color="auto"/>
            </w:tcBorders>
            <w:vAlign w:val="center"/>
          </w:tcPr>
          <w:p w14:paraId="45E77269" w14:textId="77777777" w:rsidR="001074EC" w:rsidRPr="00616987" w:rsidRDefault="001074EC" w:rsidP="00B97B9F">
            <w:pPr>
              <w:spacing w:after="120"/>
              <w:rPr>
                <w:rFonts w:ascii="Arial" w:hAnsi="Arial" w:cs="Arial"/>
                <w:sz w:val="20"/>
                <w:szCs w:val="20"/>
                <w:u w:val="single"/>
              </w:rPr>
            </w:pPr>
          </w:p>
        </w:tc>
      </w:tr>
      <w:tr w:rsidR="001074EC" w:rsidRPr="00616987" w14:paraId="49A04F9A"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3A08C32"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1492" w:type="pct"/>
            <w:tcBorders>
              <w:top w:val="single" w:sz="6" w:space="0" w:color="auto"/>
              <w:left w:val="single" w:sz="6" w:space="0" w:color="auto"/>
              <w:bottom w:val="single" w:sz="4" w:space="0" w:color="auto"/>
              <w:right w:val="single" w:sz="6" w:space="0" w:color="auto"/>
            </w:tcBorders>
            <w:vAlign w:val="center"/>
          </w:tcPr>
          <w:p w14:paraId="412F0D91" w14:textId="77777777" w:rsidR="001074EC" w:rsidRPr="00616987" w:rsidRDefault="001074EC" w:rsidP="00B97B9F">
            <w:pPr>
              <w:rPr>
                <w:rFonts w:ascii="Arial" w:hAnsi="Arial" w:cs="Arial"/>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45283E61"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1452" w:type="pct"/>
            <w:tcBorders>
              <w:top w:val="single" w:sz="6" w:space="0" w:color="auto"/>
              <w:left w:val="single" w:sz="6" w:space="0" w:color="auto"/>
              <w:bottom w:val="single" w:sz="4" w:space="0" w:color="auto"/>
              <w:right w:val="single" w:sz="4" w:space="0" w:color="auto"/>
            </w:tcBorders>
            <w:vAlign w:val="center"/>
          </w:tcPr>
          <w:p w14:paraId="33EDECC0" w14:textId="77777777" w:rsidR="001074EC" w:rsidRPr="00616987" w:rsidRDefault="001074EC" w:rsidP="00B97B9F">
            <w:pPr>
              <w:rPr>
                <w:rFonts w:ascii="Arial" w:hAnsi="Arial" w:cs="Arial"/>
                <w:sz w:val="20"/>
                <w:szCs w:val="20"/>
                <w:u w:val="single"/>
              </w:rPr>
            </w:pPr>
          </w:p>
        </w:tc>
      </w:tr>
      <w:tr w:rsidR="001074EC" w:rsidRPr="00616987" w14:paraId="21CBD2C5"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61A9639"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1492" w:type="pct"/>
            <w:tcBorders>
              <w:top w:val="single" w:sz="6" w:space="0" w:color="auto"/>
              <w:left w:val="single" w:sz="6" w:space="0" w:color="auto"/>
              <w:bottom w:val="single" w:sz="4" w:space="0" w:color="auto"/>
              <w:right w:val="single" w:sz="6" w:space="0" w:color="auto"/>
            </w:tcBorders>
            <w:vAlign w:val="center"/>
          </w:tcPr>
          <w:p w14:paraId="6501C2ED"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c>
          <w:tcPr>
            <w:tcW w:w="1014" w:type="pct"/>
            <w:tcBorders>
              <w:top w:val="single" w:sz="6" w:space="0" w:color="auto"/>
              <w:left w:val="single" w:sz="6" w:space="0" w:color="auto"/>
              <w:bottom w:val="single" w:sz="4" w:space="0" w:color="auto"/>
              <w:right w:val="single" w:sz="6" w:space="0" w:color="auto"/>
            </w:tcBorders>
            <w:vAlign w:val="center"/>
          </w:tcPr>
          <w:p w14:paraId="0F9FDD1C"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1452" w:type="pct"/>
            <w:tcBorders>
              <w:top w:val="single" w:sz="6" w:space="0" w:color="auto"/>
              <w:left w:val="single" w:sz="6" w:space="0" w:color="auto"/>
              <w:bottom w:val="single" w:sz="4" w:space="0" w:color="auto"/>
              <w:right w:val="single" w:sz="4" w:space="0" w:color="auto"/>
            </w:tcBorders>
            <w:vAlign w:val="center"/>
          </w:tcPr>
          <w:p w14:paraId="02F23AF1"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r>
      <w:tr w:rsidR="001074EC" w:rsidRPr="00616987" w14:paraId="0D737DDB" w14:textId="77777777" w:rsidTr="004C6325">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23619148"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492" w:type="pct"/>
            <w:tcBorders>
              <w:top w:val="single" w:sz="6" w:space="0" w:color="auto"/>
              <w:left w:val="single" w:sz="6" w:space="0" w:color="auto"/>
              <w:bottom w:val="single" w:sz="4" w:space="0" w:color="auto"/>
              <w:right w:val="single" w:sz="6" w:space="0" w:color="auto"/>
            </w:tcBorders>
            <w:vAlign w:val="center"/>
          </w:tcPr>
          <w:p w14:paraId="710F4D19" w14:textId="77777777" w:rsidR="001074EC" w:rsidRPr="00616987" w:rsidRDefault="001074EC" w:rsidP="00B97B9F">
            <w:pPr>
              <w:rPr>
                <w:rFonts w:ascii="Arial" w:hAnsi="Arial" w:cs="Arial"/>
                <w:bCs/>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730D9F08"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52" w:type="pct"/>
            <w:tcBorders>
              <w:top w:val="single" w:sz="6" w:space="0" w:color="auto"/>
              <w:left w:val="single" w:sz="6" w:space="0" w:color="auto"/>
              <w:bottom w:val="single" w:sz="4" w:space="0" w:color="auto"/>
              <w:right w:val="single" w:sz="4" w:space="0" w:color="auto"/>
            </w:tcBorders>
            <w:vAlign w:val="center"/>
          </w:tcPr>
          <w:p w14:paraId="6C9AE5EC" w14:textId="77777777" w:rsidR="001074EC" w:rsidRPr="00616987" w:rsidRDefault="001074EC" w:rsidP="00B97B9F">
            <w:pPr>
              <w:rPr>
                <w:rFonts w:ascii="Arial" w:hAnsi="Arial" w:cs="Arial"/>
                <w:sz w:val="20"/>
                <w:szCs w:val="20"/>
                <w:u w:val="single"/>
              </w:rPr>
            </w:pPr>
          </w:p>
        </w:tc>
      </w:tr>
      <w:tr w:rsidR="001074EC" w:rsidRPr="00616987" w14:paraId="0E6E92F6" w14:textId="77777777" w:rsidTr="009A6CA2">
        <w:trPr>
          <w:trHeight w:val="426"/>
        </w:trPr>
        <w:tc>
          <w:tcPr>
            <w:tcW w:w="1041" w:type="pct"/>
            <w:tcBorders>
              <w:top w:val="single" w:sz="6" w:space="0" w:color="auto"/>
              <w:left w:val="single" w:sz="4" w:space="0" w:color="auto"/>
              <w:bottom w:val="single" w:sz="6" w:space="0" w:color="auto"/>
              <w:right w:val="single" w:sz="6" w:space="0" w:color="auto"/>
            </w:tcBorders>
            <w:vAlign w:val="center"/>
          </w:tcPr>
          <w:p w14:paraId="22AFFC6C"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Applicability</w:t>
            </w:r>
          </w:p>
        </w:tc>
        <w:tc>
          <w:tcPr>
            <w:tcW w:w="1492"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1074EC" w:rsidRPr="00616987" w14:paraId="6F3981F2" w14:textId="77777777" w:rsidTr="004C6325">
              <w:trPr>
                <w:trHeight w:hRule="exact" w:val="302"/>
              </w:trPr>
              <w:tc>
                <w:tcPr>
                  <w:tcW w:w="3075" w:type="dxa"/>
                  <w:shd w:val="clear" w:color="auto" w:fill="auto"/>
                  <w:vAlign w:val="center"/>
                </w:tcPr>
                <w:p w14:paraId="5473881C"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1074EC" w:rsidRPr="00616987" w14:paraId="50FCC9E4" w14:textId="77777777" w:rsidTr="004C6325">
              <w:trPr>
                <w:trHeight w:hRule="exact" w:val="302"/>
              </w:trPr>
              <w:tc>
                <w:tcPr>
                  <w:tcW w:w="3075" w:type="dxa"/>
                  <w:shd w:val="clear" w:color="auto" w:fill="auto"/>
                  <w:vAlign w:val="center"/>
                </w:tcPr>
                <w:p w14:paraId="0C3B10B6"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26A5B4C8" w14:textId="77777777" w:rsidTr="004C6325">
              <w:trPr>
                <w:trHeight w:hRule="exact" w:val="302"/>
              </w:trPr>
              <w:tc>
                <w:tcPr>
                  <w:tcW w:w="3075" w:type="dxa"/>
                  <w:shd w:val="clear" w:color="auto" w:fill="auto"/>
                  <w:vAlign w:val="center"/>
                </w:tcPr>
                <w:p w14:paraId="0CDA1D60"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4D546944" w14:textId="77777777" w:rsidTr="004C6325">
              <w:trPr>
                <w:trHeight w:hRule="exact" w:val="302"/>
              </w:trPr>
              <w:tc>
                <w:tcPr>
                  <w:tcW w:w="3075" w:type="dxa"/>
                  <w:shd w:val="clear" w:color="auto" w:fill="auto"/>
                  <w:vAlign w:val="center"/>
                </w:tcPr>
                <w:p w14:paraId="3E152C61"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409938B5" w14:textId="77777777" w:rsidTr="004C6325">
              <w:trPr>
                <w:trHeight w:hRule="exact" w:val="302"/>
              </w:trPr>
              <w:tc>
                <w:tcPr>
                  <w:tcW w:w="3075" w:type="dxa"/>
                  <w:shd w:val="clear" w:color="auto" w:fill="auto"/>
                  <w:vAlign w:val="center"/>
                </w:tcPr>
                <w:p w14:paraId="3A57425A"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06696437" w14:textId="77777777" w:rsidTr="004C6325">
              <w:trPr>
                <w:trHeight w:hRule="exact" w:val="302"/>
              </w:trPr>
              <w:tc>
                <w:tcPr>
                  <w:tcW w:w="3075" w:type="dxa"/>
                  <w:shd w:val="clear" w:color="auto" w:fill="auto"/>
                  <w:vAlign w:val="center"/>
                </w:tcPr>
                <w:p w14:paraId="5121529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7EBAA634" w14:textId="77777777" w:rsidTr="004C6325">
              <w:trPr>
                <w:trHeight w:hRule="exact" w:val="302"/>
              </w:trPr>
              <w:tc>
                <w:tcPr>
                  <w:tcW w:w="3075" w:type="dxa"/>
                  <w:shd w:val="clear" w:color="auto" w:fill="auto"/>
                  <w:vAlign w:val="center"/>
                </w:tcPr>
                <w:p w14:paraId="143635CD"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2BA18482" w14:textId="77777777" w:rsidTr="004C6325">
              <w:trPr>
                <w:trHeight w:hRule="exact" w:val="302"/>
              </w:trPr>
              <w:tc>
                <w:tcPr>
                  <w:tcW w:w="3075" w:type="dxa"/>
                  <w:shd w:val="clear" w:color="auto" w:fill="auto"/>
                  <w:vAlign w:val="center"/>
                </w:tcPr>
                <w:p w14:paraId="59870396"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3DA58EE0" w14:textId="77777777" w:rsidTr="004C6325">
              <w:trPr>
                <w:trHeight w:hRule="exact" w:val="302"/>
              </w:trPr>
              <w:tc>
                <w:tcPr>
                  <w:tcW w:w="3075" w:type="dxa"/>
                  <w:shd w:val="clear" w:color="auto" w:fill="auto"/>
                  <w:vAlign w:val="center"/>
                </w:tcPr>
                <w:p w14:paraId="6E654218"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7189ADF1" w14:textId="77777777" w:rsidTr="004C6325">
              <w:trPr>
                <w:trHeight w:hRule="exact" w:val="302"/>
              </w:trPr>
              <w:tc>
                <w:tcPr>
                  <w:tcW w:w="3075" w:type="dxa"/>
                  <w:shd w:val="clear" w:color="auto" w:fill="auto"/>
                  <w:vAlign w:val="center"/>
                </w:tcPr>
                <w:p w14:paraId="13670078"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237D17B9" w14:textId="77777777" w:rsidTr="004C6325">
              <w:trPr>
                <w:trHeight w:hRule="exact" w:val="302"/>
              </w:trPr>
              <w:tc>
                <w:tcPr>
                  <w:tcW w:w="3075" w:type="dxa"/>
                  <w:shd w:val="clear" w:color="auto" w:fill="auto"/>
                  <w:vAlign w:val="center"/>
                </w:tcPr>
                <w:p w14:paraId="49E2F927"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5D4645BF" w14:textId="77777777" w:rsidTr="004C6325">
              <w:trPr>
                <w:trHeight w:hRule="exact" w:val="302"/>
              </w:trPr>
              <w:tc>
                <w:tcPr>
                  <w:tcW w:w="3075" w:type="dxa"/>
                  <w:shd w:val="clear" w:color="auto" w:fill="auto"/>
                  <w:vAlign w:val="center"/>
                </w:tcPr>
                <w:p w14:paraId="1103E3C9"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3D47560E" w14:textId="77777777" w:rsidTr="004C6325">
              <w:trPr>
                <w:trHeight w:hRule="exact" w:val="342"/>
              </w:trPr>
              <w:tc>
                <w:tcPr>
                  <w:tcW w:w="3075" w:type="dxa"/>
                  <w:shd w:val="clear" w:color="auto" w:fill="auto"/>
                  <w:vAlign w:val="center"/>
                </w:tcPr>
                <w:p w14:paraId="6BEEA546"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1A4137CE" w14:textId="77777777" w:rsidTr="004C6325">
              <w:trPr>
                <w:trHeight w:hRule="exact" w:val="342"/>
              </w:trPr>
              <w:tc>
                <w:tcPr>
                  <w:tcW w:w="3075" w:type="dxa"/>
                  <w:shd w:val="clear" w:color="auto" w:fill="auto"/>
                  <w:vAlign w:val="center"/>
                </w:tcPr>
                <w:p w14:paraId="74BD3904"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3FA6EDDF" w14:textId="77777777" w:rsidTr="004C6325">
              <w:trPr>
                <w:trHeight w:hRule="exact" w:val="333"/>
              </w:trPr>
              <w:tc>
                <w:tcPr>
                  <w:tcW w:w="3075" w:type="dxa"/>
                  <w:shd w:val="clear" w:color="auto" w:fill="auto"/>
                  <w:vAlign w:val="center"/>
                </w:tcPr>
                <w:p w14:paraId="53069C4C"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02004AD3" w14:textId="77777777" w:rsidR="001074EC" w:rsidRPr="00616987" w:rsidRDefault="001074EC" w:rsidP="00B97B9F">
            <w:pPr>
              <w:pStyle w:val="CRtext"/>
              <w:rPr>
                <w:bCs/>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604326B7"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Applicability</w:t>
            </w:r>
          </w:p>
        </w:tc>
        <w:tc>
          <w:tcPr>
            <w:tcW w:w="1452"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1074EC" w:rsidRPr="00616987" w14:paraId="7677E45B" w14:textId="77777777" w:rsidTr="004C6325">
              <w:trPr>
                <w:trHeight w:val="302"/>
              </w:trPr>
              <w:tc>
                <w:tcPr>
                  <w:tcW w:w="5000" w:type="pct"/>
                  <w:shd w:val="clear" w:color="auto" w:fill="auto"/>
                  <w:vAlign w:val="center"/>
                </w:tcPr>
                <w:p w14:paraId="0B311ED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1074EC" w:rsidRPr="00616987" w14:paraId="09C58A07" w14:textId="77777777" w:rsidTr="004C6325">
              <w:trPr>
                <w:trHeight w:val="302"/>
              </w:trPr>
              <w:tc>
                <w:tcPr>
                  <w:tcW w:w="5000" w:type="pct"/>
                  <w:shd w:val="clear" w:color="auto" w:fill="auto"/>
                  <w:vAlign w:val="center"/>
                </w:tcPr>
                <w:p w14:paraId="70806C3E"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7145B9F8" w14:textId="77777777" w:rsidTr="004C6325">
              <w:trPr>
                <w:trHeight w:val="302"/>
              </w:trPr>
              <w:tc>
                <w:tcPr>
                  <w:tcW w:w="5000" w:type="pct"/>
                  <w:shd w:val="clear" w:color="auto" w:fill="auto"/>
                  <w:vAlign w:val="center"/>
                </w:tcPr>
                <w:p w14:paraId="7A4CD9A0"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5F0336CD" w14:textId="77777777" w:rsidTr="004C6325">
              <w:trPr>
                <w:trHeight w:val="302"/>
              </w:trPr>
              <w:tc>
                <w:tcPr>
                  <w:tcW w:w="5000" w:type="pct"/>
                  <w:shd w:val="clear" w:color="auto" w:fill="auto"/>
                  <w:vAlign w:val="center"/>
                </w:tcPr>
                <w:p w14:paraId="1AFC6033"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390CA469" w14:textId="77777777" w:rsidTr="004C6325">
              <w:trPr>
                <w:trHeight w:val="302"/>
              </w:trPr>
              <w:tc>
                <w:tcPr>
                  <w:tcW w:w="5000" w:type="pct"/>
                  <w:shd w:val="clear" w:color="auto" w:fill="auto"/>
                  <w:vAlign w:val="center"/>
                </w:tcPr>
                <w:p w14:paraId="195A521B"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2C0FF89D" w14:textId="77777777" w:rsidTr="004C6325">
              <w:trPr>
                <w:trHeight w:val="302"/>
              </w:trPr>
              <w:tc>
                <w:tcPr>
                  <w:tcW w:w="5000" w:type="pct"/>
                  <w:shd w:val="clear" w:color="auto" w:fill="auto"/>
                  <w:vAlign w:val="center"/>
                </w:tcPr>
                <w:p w14:paraId="350C1860"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43DD4DDF" w14:textId="77777777" w:rsidTr="004C6325">
              <w:trPr>
                <w:trHeight w:val="302"/>
              </w:trPr>
              <w:tc>
                <w:tcPr>
                  <w:tcW w:w="5000" w:type="pct"/>
                  <w:shd w:val="clear" w:color="auto" w:fill="auto"/>
                  <w:vAlign w:val="center"/>
                </w:tcPr>
                <w:p w14:paraId="7BC15B6D"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77DF5828" w14:textId="77777777" w:rsidTr="004C6325">
              <w:trPr>
                <w:trHeight w:val="302"/>
              </w:trPr>
              <w:tc>
                <w:tcPr>
                  <w:tcW w:w="5000" w:type="pct"/>
                  <w:shd w:val="clear" w:color="auto" w:fill="auto"/>
                  <w:vAlign w:val="center"/>
                </w:tcPr>
                <w:p w14:paraId="1C0145CC"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6ACCF66D" w14:textId="77777777" w:rsidTr="004C6325">
              <w:trPr>
                <w:trHeight w:val="302"/>
              </w:trPr>
              <w:tc>
                <w:tcPr>
                  <w:tcW w:w="5000" w:type="pct"/>
                  <w:shd w:val="clear" w:color="auto" w:fill="auto"/>
                  <w:vAlign w:val="center"/>
                </w:tcPr>
                <w:p w14:paraId="4E45E773"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00B86DF4" w14:textId="77777777" w:rsidTr="004C6325">
              <w:trPr>
                <w:trHeight w:val="302"/>
              </w:trPr>
              <w:tc>
                <w:tcPr>
                  <w:tcW w:w="5000" w:type="pct"/>
                  <w:shd w:val="clear" w:color="auto" w:fill="auto"/>
                  <w:vAlign w:val="center"/>
                </w:tcPr>
                <w:p w14:paraId="541690A8"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56CBCB4A" w14:textId="77777777" w:rsidTr="004C6325">
              <w:trPr>
                <w:trHeight w:val="302"/>
              </w:trPr>
              <w:tc>
                <w:tcPr>
                  <w:tcW w:w="5000" w:type="pct"/>
                  <w:shd w:val="clear" w:color="auto" w:fill="auto"/>
                  <w:vAlign w:val="center"/>
                </w:tcPr>
                <w:p w14:paraId="3E5ED2DA"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1061DDA0" w14:textId="77777777" w:rsidTr="004C6325">
              <w:trPr>
                <w:trHeight w:val="302"/>
              </w:trPr>
              <w:tc>
                <w:tcPr>
                  <w:tcW w:w="5000" w:type="pct"/>
                  <w:shd w:val="clear" w:color="auto" w:fill="auto"/>
                  <w:vAlign w:val="center"/>
                </w:tcPr>
                <w:p w14:paraId="6342AFDF"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67D6D29E" w14:textId="77777777" w:rsidTr="004C6325">
              <w:trPr>
                <w:trHeight w:val="302"/>
              </w:trPr>
              <w:tc>
                <w:tcPr>
                  <w:tcW w:w="5000" w:type="pct"/>
                  <w:shd w:val="clear" w:color="auto" w:fill="auto"/>
                  <w:vAlign w:val="bottom"/>
                </w:tcPr>
                <w:p w14:paraId="157FEDE9"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34AF0517" w14:textId="77777777" w:rsidTr="004C6325">
              <w:trPr>
                <w:trHeight w:val="302"/>
              </w:trPr>
              <w:tc>
                <w:tcPr>
                  <w:tcW w:w="5000" w:type="pct"/>
                  <w:shd w:val="clear" w:color="auto" w:fill="auto"/>
                  <w:vAlign w:val="bottom"/>
                </w:tcPr>
                <w:p w14:paraId="375AE279"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2642086E" w14:textId="77777777" w:rsidTr="004C6325">
              <w:trPr>
                <w:trHeight w:val="302"/>
              </w:trPr>
              <w:tc>
                <w:tcPr>
                  <w:tcW w:w="5000" w:type="pct"/>
                  <w:shd w:val="clear" w:color="auto" w:fill="auto"/>
                  <w:vAlign w:val="bottom"/>
                </w:tcPr>
                <w:p w14:paraId="3963019F"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E4A2B5E" w14:textId="77777777" w:rsidR="001074EC" w:rsidRPr="00616987" w:rsidRDefault="001074EC" w:rsidP="00B97B9F">
            <w:pPr>
              <w:rPr>
                <w:rFonts w:ascii="Arial" w:hAnsi="Arial" w:cs="Arial"/>
                <w:sz w:val="20"/>
                <w:szCs w:val="20"/>
              </w:rPr>
            </w:pPr>
          </w:p>
        </w:tc>
      </w:tr>
      <w:tr w:rsidR="001074EC" w:rsidRPr="00616987" w14:paraId="54D9FB45" w14:textId="77777777" w:rsidTr="004C6325">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4308AABA" w14:textId="77777777" w:rsidR="001074EC" w:rsidRPr="00616987" w:rsidRDefault="001074EC" w:rsidP="00B97B9F">
            <w:pPr>
              <w:rPr>
                <w:rFonts w:ascii="Arial" w:hAnsi="Arial" w:cs="Arial"/>
                <w:b/>
                <w:sz w:val="20"/>
                <w:szCs w:val="20"/>
              </w:rPr>
            </w:pPr>
            <w:r w:rsidRPr="00616987">
              <w:rPr>
                <w:rFonts w:ascii="Arial" w:hAnsi="Arial" w:cs="Arial"/>
                <w:b/>
                <w:sz w:val="20"/>
                <w:szCs w:val="20"/>
              </w:rPr>
              <w:lastRenderedPageBreak/>
              <w:t>Effective Term</w:t>
            </w:r>
          </w:p>
        </w:tc>
        <w:tc>
          <w:tcPr>
            <w:tcW w:w="1492" w:type="pct"/>
            <w:tcBorders>
              <w:top w:val="single" w:sz="6" w:space="0" w:color="auto"/>
              <w:left w:val="single" w:sz="6" w:space="0" w:color="auto"/>
              <w:bottom w:val="single" w:sz="4" w:space="0" w:color="auto"/>
              <w:right w:val="single" w:sz="6" w:space="0" w:color="auto"/>
            </w:tcBorders>
            <w:vAlign w:val="center"/>
          </w:tcPr>
          <w:p w14:paraId="3E8A86B9" w14:textId="1160960C" w:rsidR="001074EC"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14" w:type="pct"/>
            <w:tcBorders>
              <w:top w:val="single" w:sz="6" w:space="0" w:color="auto"/>
              <w:left w:val="single" w:sz="6" w:space="0" w:color="auto"/>
              <w:bottom w:val="single" w:sz="4" w:space="0" w:color="auto"/>
              <w:right w:val="single" w:sz="6" w:space="0" w:color="auto"/>
            </w:tcBorders>
            <w:vAlign w:val="center"/>
          </w:tcPr>
          <w:p w14:paraId="635F4949" w14:textId="77777777" w:rsidR="001074EC" w:rsidRPr="00616987" w:rsidRDefault="001074EC" w:rsidP="00B97B9F">
            <w:pPr>
              <w:rPr>
                <w:rFonts w:ascii="Arial" w:hAnsi="Arial" w:cs="Arial"/>
                <w:b/>
                <w:sz w:val="20"/>
                <w:szCs w:val="20"/>
              </w:rPr>
            </w:pPr>
          </w:p>
        </w:tc>
        <w:tc>
          <w:tcPr>
            <w:tcW w:w="1452" w:type="pct"/>
            <w:tcBorders>
              <w:top w:val="single" w:sz="6" w:space="0" w:color="auto"/>
              <w:left w:val="single" w:sz="6" w:space="0" w:color="auto"/>
              <w:bottom w:val="single" w:sz="4" w:space="0" w:color="auto"/>
              <w:right w:val="single" w:sz="4" w:space="0" w:color="auto"/>
            </w:tcBorders>
            <w:vAlign w:val="center"/>
          </w:tcPr>
          <w:p w14:paraId="598B6CCE" w14:textId="77777777" w:rsidR="001074EC" w:rsidRPr="00616987" w:rsidRDefault="001074EC" w:rsidP="00B97B9F">
            <w:pPr>
              <w:rPr>
                <w:rFonts w:ascii="Arial" w:hAnsi="Arial" w:cs="Arial"/>
                <w:b/>
                <w:sz w:val="20"/>
                <w:szCs w:val="20"/>
              </w:rPr>
            </w:pPr>
          </w:p>
        </w:tc>
      </w:tr>
    </w:tbl>
    <w:p w14:paraId="49895723" w14:textId="77777777" w:rsidR="00D62490" w:rsidRPr="00616987" w:rsidRDefault="001074EC" w:rsidP="00B97B9F">
      <w:pPr>
        <w:spacing w:after="200" w:line="276" w:lineRule="auto"/>
        <w:rPr>
          <w:rFonts w:ascii="Arial" w:hAnsi="Arial" w:cs="Arial"/>
          <w:sz w:val="20"/>
          <w:szCs w:val="20"/>
        </w:rPr>
      </w:pPr>
      <w:r w:rsidRPr="00616987">
        <w:rPr>
          <w:rFonts w:ascii="Arial" w:eastAsia="Calibri" w:hAnsi="Arial" w:cs="Arial"/>
          <w:b/>
          <w:sz w:val="20"/>
          <w:szCs w:val="20"/>
        </w:rPr>
        <w:t xml:space="preserve">Rationale:  </w:t>
      </w:r>
      <w:r w:rsidR="00F92273" w:rsidRPr="00616987">
        <w:rPr>
          <w:rFonts w:ascii="Arial" w:hAnsi="Arial" w:cs="Arial"/>
          <w:sz w:val="20"/>
          <w:szCs w:val="20"/>
        </w:rPr>
        <w:t>We are removing the series of these courses leaving only the one, thus designating this course as the second of a series is no longer necessary.</w:t>
      </w:r>
    </w:p>
    <w:p w14:paraId="34E0C816" w14:textId="77777777" w:rsidR="001074EC" w:rsidRPr="00616987" w:rsidRDefault="00D62490" w:rsidP="00B97B9F">
      <w:pPr>
        <w:rPr>
          <w:rFonts w:ascii="Arial" w:hAnsi="Arial" w:cs="Arial"/>
          <w:sz w:val="20"/>
          <w:szCs w:val="20"/>
        </w:rPr>
      </w:pPr>
      <w:r w:rsidRPr="00616987">
        <w:rPr>
          <w:rFonts w:ascii="Arial" w:hAnsi="Arial" w:cs="Arial"/>
          <w:sz w:val="20"/>
          <w:szCs w:val="20"/>
        </w:rPr>
        <w:br w:type="page"/>
      </w:r>
    </w:p>
    <w:tbl>
      <w:tblPr>
        <w:tblW w:w="5000" w:type="pct"/>
        <w:tblLook w:val="0000" w:firstRow="0" w:lastRow="0" w:firstColumn="0" w:lastColumn="0" w:noHBand="0" w:noVBand="0"/>
      </w:tblPr>
      <w:tblGrid>
        <w:gridCol w:w="2819"/>
        <w:gridCol w:w="4162"/>
        <w:gridCol w:w="2716"/>
        <w:gridCol w:w="3839"/>
      </w:tblGrid>
      <w:tr w:rsidR="001074EC" w:rsidRPr="00616987" w14:paraId="6B362AD5" w14:textId="77777777" w:rsidTr="004C6325">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E68BCD3"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lastRenderedPageBreak/>
              <w:t>CUNYFirst Course ID</w:t>
            </w:r>
          </w:p>
        </w:tc>
        <w:tc>
          <w:tcPr>
            <w:tcW w:w="1537" w:type="pct"/>
            <w:tcBorders>
              <w:top w:val="single" w:sz="4" w:space="0" w:color="auto"/>
              <w:left w:val="single" w:sz="4" w:space="0" w:color="auto"/>
              <w:bottom w:val="single" w:sz="4" w:space="0" w:color="auto"/>
            </w:tcBorders>
            <w:noWrap/>
            <w:vAlign w:val="center"/>
          </w:tcPr>
          <w:p w14:paraId="0320B369" w14:textId="6CEC2178" w:rsidR="001074EC" w:rsidRPr="00616987" w:rsidRDefault="00226A0F" w:rsidP="00B97B9F">
            <w:pPr>
              <w:rPr>
                <w:rFonts w:ascii="Arial" w:hAnsi="Arial" w:cs="Arial"/>
                <w:sz w:val="20"/>
                <w:szCs w:val="20"/>
              </w:rPr>
            </w:pPr>
            <w:r w:rsidRPr="00616987">
              <w:rPr>
                <w:rFonts w:ascii="Arial" w:hAnsi="Arial" w:cs="Arial"/>
                <w:sz w:val="20"/>
                <w:szCs w:val="20"/>
              </w:rPr>
              <w:t>038778</w:t>
            </w:r>
          </w:p>
        </w:tc>
        <w:tc>
          <w:tcPr>
            <w:tcW w:w="1003" w:type="pct"/>
            <w:tcBorders>
              <w:top w:val="single" w:sz="4" w:space="0" w:color="auto"/>
              <w:bottom w:val="single" w:sz="4" w:space="0" w:color="auto"/>
            </w:tcBorders>
            <w:noWrap/>
            <w:vAlign w:val="center"/>
          </w:tcPr>
          <w:p w14:paraId="188F84EF" w14:textId="77777777" w:rsidR="001074EC" w:rsidRPr="00616987" w:rsidRDefault="001074EC" w:rsidP="00B97B9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54EB8ABC" w14:textId="77777777" w:rsidR="001074EC" w:rsidRPr="00616987" w:rsidRDefault="001074EC" w:rsidP="00B97B9F">
            <w:pPr>
              <w:rPr>
                <w:rFonts w:ascii="Arial" w:hAnsi="Arial" w:cs="Arial"/>
                <w:sz w:val="20"/>
                <w:szCs w:val="20"/>
              </w:rPr>
            </w:pPr>
          </w:p>
        </w:tc>
      </w:tr>
      <w:tr w:rsidR="001074EC" w:rsidRPr="00616987" w14:paraId="43BCDA85" w14:textId="77777777" w:rsidTr="004C6325">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181613BC"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1FFCB92" w14:textId="77777777" w:rsidR="001074EC" w:rsidRPr="00616987" w:rsidRDefault="001074EC" w:rsidP="00B97B9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6D316352"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ABC4557" w14:textId="77777777" w:rsidR="001074EC" w:rsidRPr="00616987" w:rsidRDefault="001074EC" w:rsidP="00B97B9F">
            <w:pPr>
              <w:keepNext/>
              <w:outlineLvl w:val="0"/>
              <w:rPr>
                <w:rFonts w:ascii="Arial" w:hAnsi="Arial" w:cs="Arial"/>
                <w:bCs/>
                <w:sz w:val="20"/>
                <w:szCs w:val="20"/>
                <w:u w:val="single"/>
              </w:rPr>
            </w:pPr>
          </w:p>
        </w:tc>
      </w:tr>
      <w:tr w:rsidR="001074EC" w:rsidRPr="00616987" w14:paraId="14138CEB"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F17F7D5"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158B8637" w14:textId="77777777" w:rsidR="001074EC" w:rsidRPr="00616987" w:rsidRDefault="001074EC" w:rsidP="00B97B9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24A8ABAC"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75CEA818" w14:textId="77777777" w:rsidR="001074EC" w:rsidRPr="00616987" w:rsidRDefault="001074EC" w:rsidP="00B97B9F">
            <w:pPr>
              <w:rPr>
                <w:rFonts w:ascii="Arial" w:hAnsi="Arial" w:cs="Arial"/>
                <w:bCs/>
                <w:sz w:val="20"/>
                <w:szCs w:val="20"/>
                <w:u w:val="single"/>
              </w:rPr>
            </w:pPr>
          </w:p>
        </w:tc>
      </w:tr>
      <w:tr w:rsidR="001074EC" w:rsidRPr="00616987" w14:paraId="27757779" w14:textId="77777777" w:rsidTr="008D5D0B">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D11D1F0"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FAFB15D" w14:textId="77777777" w:rsidR="001074EC" w:rsidRPr="00616987" w:rsidRDefault="00F92273" w:rsidP="00B97B9F">
            <w:pPr>
              <w:rPr>
                <w:rFonts w:ascii="Arial" w:hAnsi="Arial" w:cs="Arial"/>
                <w:strike/>
                <w:sz w:val="20"/>
                <w:szCs w:val="20"/>
              </w:rPr>
            </w:pPr>
            <w:r w:rsidRPr="00616987">
              <w:rPr>
                <w:rFonts w:ascii="Arial" w:hAnsi="Arial" w:cs="Arial"/>
                <w:strike/>
                <w:sz w:val="20"/>
                <w:szCs w:val="20"/>
              </w:rPr>
              <w:t xml:space="preserve">ENT 2240 </w:t>
            </w:r>
            <w:r w:rsidRPr="008D5D0B">
              <w:rPr>
                <w:rFonts w:ascii="Arial" w:hAnsi="Arial" w:cs="Arial"/>
                <w:sz w:val="20"/>
                <w:szCs w:val="20"/>
              </w:rPr>
              <w:t>Music Technology</w:t>
            </w:r>
          </w:p>
        </w:tc>
        <w:tc>
          <w:tcPr>
            <w:tcW w:w="1003" w:type="pct"/>
            <w:tcBorders>
              <w:top w:val="single" w:sz="6" w:space="0" w:color="auto"/>
              <w:left w:val="single" w:sz="6" w:space="0" w:color="auto"/>
              <w:bottom w:val="single" w:sz="6" w:space="0" w:color="auto"/>
              <w:right w:val="single" w:sz="6" w:space="0" w:color="auto"/>
            </w:tcBorders>
            <w:vAlign w:val="center"/>
          </w:tcPr>
          <w:p w14:paraId="52341A12"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1418" w:type="pct"/>
            <w:tcBorders>
              <w:top w:val="single" w:sz="6" w:space="0" w:color="auto"/>
              <w:left w:val="single" w:sz="6" w:space="0" w:color="auto"/>
              <w:bottom w:val="single" w:sz="6" w:space="0" w:color="auto"/>
              <w:right w:val="single" w:sz="4" w:space="0" w:color="auto"/>
            </w:tcBorders>
            <w:shd w:val="clear" w:color="auto" w:fill="auto"/>
            <w:vAlign w:val="center"/>
          </w:tcPr>
          <w:p w14:paraId="33D903D9" w14:textId="77777777" w:rsidR="001074EC" w:rsidRPr="00616987" w:rsidRDefault="00F92273" w:rsidP="00B97B9F">
            <w:pPr>
              <w:rPr>
                <w:rFonts w:ascii="Arial" w:hAnsi="Arial" w:cs="Arial"/>
                <w:bCs/>
                <w:sz w:val="20"/>
                <w:szCs w:val="20"/>
                <w:u w:val="single"/>
              </w:rPr>
            </w:pPr>
            <w:r w:rsidRPr="00616987">
              <w:rPr>
                <w:rFonts w:ascii="Arial" w:hAnsi="Arial" w:cs="Arial"/>
                <w:bCs/>
                <w:sz w:val="20"/>
                <w:szCs w:val="20"/>
                <w:u w:val="single"/>
              </w:rPr>
              <w:t xml:space="preserve">MTEC 2240 </w:t>
            </w:r>
            <w:r w:rsidRPr="008D5D0B">
              <w:rPr>
                <w:rFonts w:ascii="Arial" w:hAnsi="Arial" w:cs="Arial"/>
                <w:bCs/>
                <w:sz w:val="20"/>
                <w:szCs w:val="20"/>
              </w:rPr>
              <w:t>Music Technology</w:t>
            </w:r>
          </w:p>
        </w:tc>
      </w:tr>
      <w:tr w:rsidR="001074EC" w:rsidRPr="00616987" w14:paraId="18027AFF"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075160D" w14:textId="77777777" w:rsidR="001074EC" w:rsidRPr="00616987" w:rsidRDefault="001074EC" w:rsidP="00B97B9F">
            <w:pPr>
              <w:rPr>
                <w:rFonts w:ascii="Arial" w:hAnsi="Arial" w:cs="Arial"/>
                <w:b/>
                <w:sz w:val="20"/>
                <w:szCs w:val="20"/>
              </w:rPr>
            </w:pPr>
            <w:r w:rsidRPr="00616987">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06DBDA4D"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3B526CD4" w14:textId="77777777" w:rsidR="001074EC" w:rsidRPr="00616987" w:rsidRDefault="001074EC" w:rsidP="00B97B9F">
            <w:pPr>
              <w:rPr>
                <w:rFonts w:ascii="Arial" w:hAnsi="Arial" w:cs="Arial"/>
                <w:b/>
                <w:sz w:val="20"/>
                <w:szCs w:val="20"/>
              </w:rPr>
            </w:pPr>
            <w:r w:rsidRPr="00616987">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425C4F9" w14:textId="77777777" w:rsidR="001074EC" w:rsidRPr="00616987" w:rsidRDefault="001074EC" w:rsidP="00B97B9F">
            <w:pPr>
              <w:rPr>
                <w:rFonts w:ascii="Arial" w:hAnsi="Arial" w:cs="Arial"/>
                <w:sz w:val="20"/>
                <w:szCs w:val="20"/>
                <w:u w:val="single"/>
              </w:rPr>
            </w:pPr>
          </w:p>
        </w:tc>
      </w:tr>
      <w:tr w:rsidR="001074EC" w:rsidRPr="00616987" w14:paraId="09732A89"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23549C0"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415B1EAC" w14:textId="77777777" w:rsidR="001074EC" w:rsidRPr="00616987" w:rsidRDefault="001074EC"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FB470BE"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28561512" w14:textId="77777777" w:rsidR="001074EC" w:rsidRPr="00616987" w:rsidRDefault="001074EC" w:rsidP="00B97B9F">
            <w:pPr>
              <w:rPr>
                <w:rFonts w:ascii="Arial" w:hAnsi="Arial" w:cs="Arial"/>
                <w:bCs/>
                <w:sz w:val="20"/>
                <w:szCs w:val="20"/>
                <w:u w:val="single"/>
              </w:rPr>
            </w:pPr>
          </w:p>
        </w:tc>
      </w:tr>
      <w:tr w:rsidR="001074EC" w:rsidRPr="00616987" w14:paraId="6C10456F"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23378D4"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2BAF1331" w14:textId="77777777" w:rsidR="001074EC" w:rsidRPr="00616987" w:rsidRDefault="001074EC"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767FFEC9"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275E69DF" w14:textId="77777777" w:rsidR="001074EC" w:rsidRPr="00616987" w:rsidRDefault="001074EC" w:rsidP="00B97B9F">
            <w:pPr>
              <w:rPr>
                <w:rFonts w:ascii="Arial" w:hAnsi="Arial" w:cs="Arial"/>
                <w:bCs/>
                <w:sz w:val="20"/>
                <w:szCs w:val="20"/>
                <w:u w:val="single"/>
              </w:rPr>
            </w:pPr>
          </w:p>
        </w:tc>
      </w:tr>
      <w:tr w:rsidR="001074EC" w:rsidRPr="00616987" w14:paraId="5053075E"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744A0B8"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2ED6942D" w14:textId="77777777" w:rsidR="001074EC" w:rsidRPr="00616987" w:rsidRDefault="001074EC"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78FF5A4F"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7389257" w14:textId="77777777" w:rsidR="001074EC" w:rsidRPr="00616987" w:rsidRDefault="001074EC" w:rsidP="00B97B9F">
            <w:pPr>
              <w:rPr>
                <w:rFonts w:ascii="Arial" w:hAnsi="Arial" w:cs="Arial"/>
                <w:bCs/>
                <w:sz w:val="20"/>
                <w:szCs w:val="20"/>
                <w:u w:val="single"/>
              </w:rPr>
            </w:pPr>
          </w:p>
        </w:tc>
      </w:tr>
      <w:tr w:rsidR="001074EC" w:rsidRPr="00616987" w14:paraId="56D4C48A"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C4E936B"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0D7A236D" w14:textId="77777777" w:rsidR="001074EC" w:rsidRPr="00616987" w:rsidRDefault="001074EC"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21ADBEE0"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1806CA5" w14:textId="77777777" w:rsidR="001074EC" w:rsidRPr="00616987" w:rsidRDefault="001074EC" w:rsidP="00B97B9F">
            <w:pPr>
              <w:rPr>
                <w:rFonts w:ascii="Arial" w:hAnsi="Arial" w:cs="Arial"/>
                <w:bCs/>
                <w:sz w:val="20"/>
                <w:szCs w:val="20"/>
                <w:u w:val="single"/>
              </w:rPr>
            </w:pPr>
          </w:p>
        </w:tc>
      </w:tr>
      <w:tr w:rsidR="001074EC" w:rsidRPr="00616987" w14:paraId="1F01BD03"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B84D0BA"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71484D4E"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7DCA8C17"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5E6D37C7" w14:textId="77777777" w:rsidR="001074EC" w:rsidRPr="00616987" w:rsidRDefault="001074EC" w:rsidP="00B97B9F">
            <w:pPr>
              <w:spacing w:after="120"/>
              <w:rPr>
                <w:rFonts w:ascii="Arial" w:hAnsi="Arial" w:cs="Arial"/>
                <w:sz w:val="20"/>
                <w:szCs w:val="20"/>
                <w:u w:val="single"/>
              </w:rPr>
            </w:pPr>
          </w:p>
        </w:tc>
      </w:tr>
      <w:tr w:rsidR="001074EC" w:rsidRPr="00616987" w14:paraId="1860F82A"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0BCEF43"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0B33A8A5" w14:textId="77777777" w:rsidR="001074EC" w:rsidRPr="00616987" w:rsidRDefault="001074EC" w:rsidP="00B97B9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57D98A79"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4FA21734" w14:textId="77777777" w:rsidR="001074EC" w:rsidRPr="00616987" w:rsidRDefault="001074EC" w:rsidP="00B97B9F">
            <w:pPr>
              <w:rPr>
                <w:rFonts w:ascii="Arial" w:hAnsi="Arial" w:cs="Arial"/>
                <w:sz w:val="20"/>
                <w:szCs w:val="20"/>
                <w:u w:val="single"/>
              </w:rPr>
            </w:pPr>
          </w:p>
        </w:tc>
      </w:tr>
      <w:tr w:rsidR="001074EC" w:rsidRPr="00616987" w14:paraId="66B7A393"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5B1D27AB"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08879EBF"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55E1ADC6"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4DD45B19"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r>
      <w:tr w:rsidR="001074EC" w:rsidRPr="00616987" w14:paraId="7BF651A7" w14:textId="77777777" w:rsidTr="004C6325">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2E0B21E9"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14:paraId="7C20A382" w14:textId="77777777" w:rsidR="001074EC" w:rsidRPr="00616987" w:rsidRDefault="001074EC" w:rsidP="00B97B9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0B2DB774"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14:paraId="73E38F1D" w14:textId="77777777" w:rsidR="001074EC" w:rsidRPr="00616987" w:rsidRDefault="001074EC" w:rsidP="00B97B9F">
            <w:pPr>
              <w:rPr>
                <w:rFonts w:ascii="Arial" w:hAnsi="Arial" w:cs="Arial"/>
                <w:sz w:val="20"/>
                <w:szCs w:val="20"/>
                <w:u w:val="single"/>
              </w:rPr>
            </w:pPr>
          </w:p>
        </w:tc>
      </w:tr>
      <w:tr w:rsidR="001074EC" w:rsidRPr="00616987" w14:paraId="1675D4E8" w14:textId="77777777" w:rsidTr="004C6325">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33A77944"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1074EC" w:rsidRPr="00616987" w14:paraId="570BD1F6" w14:textId="77777777" w:rsidTr="004C6325">
              <w:trPr>
                <w:trHeight w:hRule="exact" w:val="302"/>
              </w:trPr>
              <w:tc>
                <w:tcPr>
                  <w:tcW w:w="3075" w:type="dxa"/>
                  <w:shd w:val="clear" w:color="auto" w:fill="auto"/>
                  <w:vAlign w:val="center"/>
                </w:tcPr>
                <w:p w14:paraId="3AE3FA73"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[x  ] Major</w:t>
                  </w:r>
                </w:p>
              </w:tc>
            </w:tr>
            <w:tr w:rsidR="001074EC" w:rsidRPr="00616987" w14:paraId="5F918386" w14:textId="77777777" w:rsidTr="004C6325">
              <w:trPr>
                <w:trHeight w:hRule="exact" w:val="302"/>
              </w:trPr>
              <w:tc>
                <w:tcPr>
                  <w:tcW w:w="3075" w:type="dxa"/>
                  <w:shd w:val="clear" w:color="auto" w:fill="auto"/>
                  <w:vAlign w:val="center"/>
                </w:tcPr>
                <w:p w14:paraId="7B82AF7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1269D70E" w14:textId="77777777" w:rsidTr="004C6325">
              <w:trPr>
                <w:trHeight w:hRule="exact" w:val="302"/>
              </w:trPr>
              <w:tc>
                <w:tcPr>
                  <w:tcW w:w="3075" w:type="dxa"/>
                  <w:shd w:val="clear" w:color="auto" w:fill="auto"/>
                  <w:vAlign w:val="center"/>
                </w:tcPr>
                <w:p w14:paraId="6C6FA716"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22DBD9C8" w14:textId="77777777" w:rsidTr="004C6325">
              <w:trPr>
                <w:trHeight w:hRule="exact" w:val="302"/>
              </w:trPr>
              <w:tc>
                <w:tcPr>
                  <w:tcW w:w="3075" w:type="dxa"/>
                  <w:shd w:val="clear" w:color="auto" w:fill="auto"/>
                  <w:vAlign w:val="center"/>
                </w:tcPr>
                <w:p w14:paraId="016BE278"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659BFF20" w14:textId="77777777" w:rsidTr="004C6325">
              <w:trPr>
                <w:trHeight w:hRule="exact" w:val="302"/>
              </w:trPr>
              <w:tc>
                <w:tcPr>
                  <w:tcW w:w="3075" w:type="dxa"/>
                  <w:shd w:val="clear" w:color="auto" w:fill="auto"/>
                  <w:vAlign w:val="center"/>
                </w:tcPr>
                <w:p w14:paraId="673E8C5F"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443C5DF6" w14:textId="77777777" w:rsidTr="004C6325">
              <w:trPr>
                <w:trHeight w:hRule="exact" w:val="302"/>
              </w:trPr>
              <w:tc>
                <w:tcPr>
                  <w:tcW w:w="3075" w:type="dxa"/>
                  <w:shd w:val="clear" w:color="auto" w:fill="auto"/>
                  <w:vAlign w:val="center"/>
                </w:tcPr>
                <w:p w14:paraId="2C975248"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63E0A87C" w14:textId="77777777" w:rsidTr="004C6325">
              <w:trPr>
                <w:trHeight w:hRule="exact" w:val="302"/>
              </w:trPr>
              <w:tc>
                <w:tcPr>
                  <w:tcW w:w="3075" w:type="dxa"/>
                  <w:shd w:val="clear" w:color="auto" w:fill="auto"/>
                  <w:vAlign w:val="center"/>
                </w:tcPr>
                <w:p w14:paraId="5AED7CFC"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42D7ABEB" w14:textId="77777777" w:rsidTr="004C6325">
              <w:trPr>
                <w:trHeight w:hRule="exact" w:val="302"/>
              </w:trPr>
              <w:tc>
                <w:tcPr>
                  <w:tcW w:w="3075" w:type="dxa"/>
                  <w:shd w:val="clear" w:color="auto" w:fill="auto"/>
                  <w:vAlign w:val="center"/>
                </w:tcPr>
                <w:p w14:paraId="3CAC8E30"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653B5518" w14:textId="77777777" w:rsidTr="004C6325">
              <w:trPr>
                <w:trHeight w:hRule="exact" w:val="302"/>
              </w:trPr>
              <w:tc>
                <w:tcPr>
                  <w:tcW w:w="3075" w:type="dxa"/>
                  <w:shd w:val="clear" w:color="auto" w:fill="auto"/>
                  <w:vAlign w:val="center"/>
                </w:tcPr>
                <w:p w14:paraId="66EB2019"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15DA0110" w14:textId="77777777" w:rsidTr="004C6325">
              <w:trPr>
                <w:trHeight w:hRule="exact" w:val="302"/>
              </w:trPr>
              <w:tc>
                <w:tcPr>
                  <w:tcW w:w="3075" w:type="dxa"/>
                  <w:shd w:val="clear" w:color="auto" w:fill="auto"/>
                  <w:vAlign w:val="center"/>
                </w:tcPr>
                <w:p w14:paraId="303C56C8"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09510E1E" w14:textId="77777777" w:rsidTr="004C6325">
              <w:trPr>
                <w:trHeight w:hRule="exact" w:val="302"/>
              </w:trPr>
              <w:tc>
                <w:tcPr>
                  <w:tcW w:w="3075" w:type="dxa"/>
                  <w:shd w:val="clear" w:color="auto" w:fill="auto"/>
                  <w:vAlign w:val="center"/>
                </w:tcPr>
                <w:p w14:paraId="67678473"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15F1915F" w14:textId="77777777" w:rsidTr="004C6325">
              <w:trPr>
                <w:trHeight w:hRule="exact" w:val="302"/>
              </w:trPr>
              <w:tc>
                <w:tcPr>
                  <w:tcW w:w="3075" w:type="dxa"/>
                  <w:shd w:val="clear" w:color="auto" w:fill="auto"/>
                  <w:vAlign w:val="center"/>
                </w:tcPr>
                <w:p w14:paraId="05973C5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36CE34D5" w14:textId="77777777" w:rsidTr="004C6325">
              <w:trPr>
                <w:trHeight w:hRule="exact" w:val="342"/>
              </w:trPr>
              <w:tc>
                <w:tcPr>
                  <w:tcW w:w="3075" w:type="dxa"/>
                  <w:shd w:val="clear" w:color="auto" w:fill="auto"/>
                  <w:vAlign w:val="center"/>
                </w:tcPr>
                <w:p w14:paraId="6F62A7D9"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2C8341D1" w14:textId="77777777" w:rsidTr="004C6325">
              <w:trPr>
                <w:trHeight w:hRule="exact" w:val="342"/>
              </w:trPr>
              <w:tc>
                <w:tcPr>
                  <w:tcW w:w="3075" w:type="dxa"/>
                  <w:shd w:val="clear" w:color="auto" w:fill="auto"/>
                  <w:vAlign w:val="center"/>
                </w:tcPr>
                <w:p w14:paraId="1FCD92BE"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5D1F4CDD" w14:textId="77777777" w:rsidTr="004C6325">
              <w:trPr>
                <w:trHeight w:hRule="exact" w:val="333"/>
              </w:trPr>
              <w:tc>
                <w:tcPr>
                  <w:tcW w:w="3075" w:type="dxa"/>
                  <w:shd w:val="clear" w:color="auto" w:fill="auto"/>
                  <w:vAlign w:val="center"/>
                </w:tcPr>
                <w:p w14:paraId="4280AAA5"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4D49AB9" w14:textId="77777777" w:rsidR="001074EC" w:rsidRPr="00616987" w:rsidRDefault="001074EC" w:rsidP="00B97B9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B4055EB"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1074EC" w:rsidRPr="00616987" w14:paraId="0AA8B212" w14:textId="77777777" w:rsidTr="004C6325">
              <w:trPr>
                <w:trHeight w:val="302"/>
              </w:trPr>
              <w:tc>
                <w:tcPr>
                  <w:tcW w:w="5000" w:type="pct"/>
                  <w:shd w:val="clear" w:color="auto" w:fill="auto"/>
                  <w:vAlign w:val="center"/>
                </w:tcPr>
                <w:p w14:paraId="2E2CE06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[x  ] Major</w:t>
                  </w:r>
                </w:p>
              </w:tc>
            </w:tr>
            <w:tr w:rsidR="001074EC" w:rsidRPr="00616987" w14:paraId="73D79665" w14:textId="77777777" w:rsidTr="004C6325">
              <w:trPr>
                <w:trHeight w:val="302"/>
              </w:trPr>
              <w:tc>
                <w:tcPr>
                  <w:tcW w:w="5000" w:type="pct"/>
                  <w:shd w:val="clear" w:color="auto" w:fill="auto"/>
                  <w:vAlign w:val="center"/>
                </w:tcPr>
                <w:p w14:paraId="04C4254C"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2679A557" w14:textId="77777777" w:rsidTr="004C6325">
              <w:trPr>
                <w:trHeight w:val="302"/>
              </w:trPr>
              <w:tc>
                <w:tcPr>
                  <w:tcW w:w="5000" w:type="pct"/>
                  <w:shd w:val="clear" w:color="auto" w:fill="auto"/>
                  <w:vAlign w:val="center"/>
                </w:tcPr>
                <w:p w14:paraId="30B18CF7"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69125C07" w14:textId="77777777" w:rsidTr="004C6325">
              <w:trPr>
                <w:trHeight w:val="302"/>
              </w:trPr>
              <w:tc>
                <w:tcPr>
                  <w:tcW w:w="5000" w:type="pct"/>
                  <w:shd w:val="clear" w:color="auto" w:fill="auto"/>
                  <w:vAlign w:val="center"/>
                </w:tcPr>
                <w:p w14:paraId="23C8CAA2"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30FB6744" w14:textId="77777777" w:rsidTr="004C6325">
              <w:trPr>
                <w:trHeight w:val="302"/>
              </w:trPr>
              <w:tc>
                <w:tcPr>
                  <w:tcW w:w="5000" w:type="pct"/>
                  <w:shd w:val="clear" w:color="auto" w:fill="auto"/>
                  <w:vAlign w:val="center"/>
                </w:tcPr>
                <w:p w14:paraId="006154B5"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45742C30" w14:textId="77777777" w:rsidTr="004C6325">
              <w:trPr>
                <w:trHeight w:val="302"/>
              </w:trPr>
              <w:tc>
                <w:tcPr>
                  <w:tcW w:w="5000" w:type="pct"/>
                  <w:shd w:val="clear" w:color="auto" w:fill="auto"/>
                  <w:vAlign w:val="center"/>
                </w:tcPr>
                <w:p w14:paraId="37B5686F"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09C2B6D8" w14:textId="77777777" w:rsidTr="004C6325">
              <w:trPr>
                <w:trHeight w:val="302"/>
              </w:trPr>
              <w:tc>
                <w:tcPr>
                  <w:tcW w:w="5000" w:type="pct"/>
                  <w:shd w:val="clear" w:color="auto" w:fill="auto"/>
                  <w:vAlign w:val="center"/>
                </w:tcPr>
                <w:p w14:paraId="14CFFA51"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5CDFA4E8" w14:textId="77777777" w:rsidTr="004C6325">
              <w:trPr>
                <w:trHeight w:val="302"/>
              </w:trPr>
              <w:tc>
                <w:tcPr>
                  <w:tcW w:w="5000" w:type="pct"/>
                  <w:shd w:val="clear" w:color="auto" w:fill="auto"/>
                  <w:vAlign w:val="center"/>
                </w:tcPr>
                <w:p w14:paraId="0DED1F8A"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73719EEB" w14:textId="77777777" w:rsidTr="004C6325">
              <w:trPr>
                <w:trHeight w:val="302"/>
              </w:trPr>
              <w:tc>
                <w:tcPr>
                  <w:tcW w:w="5000" w:type="pct"/>
                  <w:shd w:val="clear" w:color="auto" w:fill="auto"/>
                  <w:vAlign w:val="center"/>
                </w:tcPr>
                <w:p w14:paraId="0AC645D4"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0A27D389" w14:textId="77777777" w:rsidTr="004C6325">
              <w:trPr>
                <w:trHeight w:val="302"/>
              </w:trPr>
              <w:tc>
                <w:tcPr>
                  <w:tcW w:w="5000" w:type="pct"/>
                  <w:shd w:val="clear" w:color="auto" w:fill="auto"/>
                  <w:vAlign w:val="center"/>
                </w:tcPr>
                <w:p w14:paraId="68EA9375"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34C7DC19" w14:textId="77777777" w:rsidTr="004C6325">
              <w:trPr>
                <w:trHeight w:val="302"/>
              </w:trPr>
              <w:tc>
                <w:tcPr>
                  <w:tcW w:w="5000" w:type="pct"/>
                  <w:shd w:val="clear" w:color="auto" w:fill="auto"/>
                  <w:vAlign w:val="center"/>
                </w:tcPr>
                <w:p w14:paraId="34EAF50E"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094481BB" w14:textId="77777777" w:rsidTr="004C6325">
              <w:trPr>
                <w:trHeight w:val="302"/>
              </w:trPr>
              <w:tc>
                <w:tcPr>
                  <w:tcW w:w="5000" w:type="pct"/>
                  <w:shd w:val="clear" w:color="auto" w:fill="auto"/>
                  <w:vAlign w:val="center"/>
                </w:tcPr>
                <w:p w14:paraId="725385E4"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1B0E26B8" w14:textId="77777777" w:rsidTr="004C6325">
              <w:trPr>
                <w:trHeight w:val="302"/>
              </w:trPr>
              <w:tc>
                <w:tcPr>
                  <w:tcW w:w="5000" w:type="pct"/>
                  <w:shd w:val="clear" w:color="auto" w:fill="auto"/>
                  <w:vAlign w:val="bottom"/>
                </w:tcPr>
                <w:p w14:paraId="243186D4"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7F310979" w14:textId="77777777" w:rsidTr="004C6325">
              <w:trPr>
                <w:trHeight w:val="302"/>
              </w:trPr>
              <w:tc>
                <w:tcPr>
                  <w:tcW w:w="5000" w:type="pct"/>
                  <w:shd w:val="clear" w:color="auto" w:fill="auto"/>
                  <w:vAlign w:val="bottom"/>
                </w:tcPr>
                <w:p w14:paraId="08F02110"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5B00F3BF" w14:textId="77777777" w:rsidTr="004C6325">
              <w:trPr>
                <w:trHeight w:val="302"/>
              </w:trPr>
              <w:tc>
                <w:tcPr>
                  <w:tcW w:w="5000" w:type="pct"/>
                  <w:shd w:val="clear" w:color="auto" w:fill="auto"/>
                  <w:vAlign w:val="bottom"/>
                </w:tcPr>
                <w:p w14:paraId="17455CAC"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E93C83E" w14:textId="77777777" w:rsidR="001074EC" w:rsidRPr="00616987" w:rsidRDefault="001074EC" w:rsidP="00B97B9F">
            <w:pPr>
              <w:rPr>
                <w:rFonts w:ascii="Arial" w:hAnsi="Arial" w:cs="Arial"/>
                <w:sz w:val="20"/>
                <w:szCs w:val="20"/>
              </w:rPr>
            </w:pPr>
          </w:p>
        </w:tc>
      </w:tr>
      <w:tr w:rsidR="001074EC" w:rsidRPr="00616987" w14:paraId="6C3E3E6F" w14:textId="77777777" w:rsidTr="004C6325">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41758EB7" w14:textId="77777777" w:rsidR="001074EC" w:rsidRPr="00616987" w:rsidRDefault="001074EC" w:rsidP="00B97B9F">
            <w:pPr>
              <w:rPr>
                <w:rFonts w:ascii="Arial" w:hAnsi="Arial" w:cs="Arial"/>
                <w:b/>
                <w:sz w:val="20"/>
                <w:szCs w:val="20"/>
              </w:rPr>
            </w:pPr>
            <w:r w:rsidRPr="00616987">
              <w:rPr>
                <w:rFonts w:ascii="Arial" w:hAnsi="Arial" w:cs="Arial"/>
                <w:b/>
                <w:sz w:val="20"/>
                <w:szCs w:val="20"/>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55F0D26E" w14:textId="7340B386" w:rsidR="001074EC"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03" w:type="pct"/>
            <w:tcBorders>
              <w:top w:val="single" w:sz="6" w:space="0" w:color="auto"/>
              <w:left w:val="single" w:sz="6" w:space="0" w:color="auto"/>
              <w:bottom w:val="single" w:sz="4" w:space="0" w:color="auto"/>
              <w:right w:val="single" w:sz="6" w:space="0" w:color="auto"/>
            </w:tcBorders>
            <w:vAlign w:val="center"/>
          </w:tcPr>
          <w:p w14:paraId="12C59889" w14:textId="77777777" w:rsidR="001074EC" w:rsidRPr="00616987" w:rsidRDefault="001074EC" w:rsidP="00B97B9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417979B0" w14:textId="77777777" w:rsidR="001074EC" w:rsidRPr="00616987" w:rsidRDefault="001074EC" w:rsidP="00B97B9F">
            <w:pPr>
              <w:rPr>
                <w:rFonts w:ascii="Arial" w:hAnsi="Arial" w:cs="Arial"/>
                <w:b/>
                <w:sz w:val="20"/>
                <w:szCs w:val="20"/>
              </w:rPr>
            </w:pPr>
          </w:p>
        </w:tc>
      </w:tr>
    </w:tbl>
    <w:p w14:paraId="2AEE1EF0" w14:textId="77777777" w:rsidR="001074EC" w:rsidRPr="00616987" w:rsidRDefault="001074EC" w:rsidP="00B97B9F">
      <w:pPr>
        <w:pStyle w:val="CRtitle"/>
        <w:rPr>
          <w:b w:val="0"/>
          <w:color w:val="auto"/>
          <w:sz w:val="20"/>
          <w:szCs w:val="20"/>
        </w:rPr>
      </w:pPr>
      <w:r w:rsidRPr="00616987">
        <w:rPr>
          <w:rFonts w:eastAsia="Calibri"/>
          <w:color w:val="auto"/>
          <w:sz w:val="20"/>
          <w:szCs w:val="20"/>
        </w:rPr>
        <w:lastRenderedPageBreak/>
        <w:t>Rationale:</w:t>
      </w:r>
      <w:r w:rsidRPr="00616987">
        <w:rPr>
          <w:rFonts w:eastAsia="Calibri"/>
          <w:b w:val="0"/>
          <w:color w:val="auto"/>
          <w:sz w:val="20"/>
          <w:szCs w:val="20"/>
        </w:rPr>
        <w:t xml:space="preserve">  </w:t>
      </w:r>
      <w:r w:rsidR="00F92273" w:rsidRPr="00616987">
        <w:rPr>
          <w:b w:val="0"/>
          <w:color w:val="auto"/>
          <w:sz w:val="20"/>
          <w:szCs w:val="20"/>
        </w:rPr>
        <w:t>As a part of creating the Music Technology track we are changing the designation of the Music Technology course from ENT to MTEC</w:t>
      </w:r>
    </w:p>
    <w:p w14:paraId="0C25A559" w14:textId="77777777" w:rsidR="00D62490" w:rsidRPr="00616987" w:rsidRDefault="00D62490" w:rsidP="00B97B9F">
      <w:pPr>
        <w:rPr>
          <w:rFonts w:ascii="Arial" w:eastAsia="Times New Roman" w:hAnsi="Arial" w:cs="Arial"/>
          <w:bCs/>
          <w:sz w:val="20"/>
          <w:szCs w:val="20"/>
        </w:rPr>
      </w:pPr>
      <w:r w:rsidRPr="00616987">
        <w:rPr>
          <w:b/>
          <w:sz w:val="20"/>
          <w:szCs w:val="20"/>
        </w:rPr>
        <w:br w:type="page"/>
      </w:r>
    </w:p>
    <w:p w14:paraId="1B44F7BD" w14:textId="77777777" w:rsidR="001074EC" w:rsidRPr="00616987" w:rsidRDefault="001074EC" w:rsidP="00B97B9F">
      <w:pPr>
        <w:pStyle w:val="CRtitle"/>
        <w:rPr>
          <w:b w:val="0"/>
          <w:color w:val="auto"/>
          <w:sz w:val="20"/>
          <w:szCs w:val="20"/>
        </w:rPr>
      </w:pPr>
    </w:p>
    <w:tbl>
      <w:tblPr>
        <w:tblW w:w="5000" w:type="pct"/>
        <w:tblLook w:val="0000" w:firstRow="0" w:lastRow="0" w:firstColumn="0" w:lastColumn="0" w:noHBand="0" w:noVBand="0"/>
      </w:tblPr>
      <w:tblGrid>
        <w:gridCol w:w="2819"/>
        <w:gridCol w:w="4162"/>
        <w:gridCol w:w="2716"/>
        <w:gridCol w:w="3839"/>
      </w:tblGrid>
      <w:tr w:rsidR="00F92273" w:rsidRPr="00616987" w14:paraId="33B9737A" w14:textId="77777777" w:rsidTr="005017F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3FE0CE2C" w14:textId="77777777" w:rsidR="00F92273" w:rsidRPr="00616987" w:rsidRDefault="00F92273" w:rsidP="00B97B9F">
            <w:pPr>
              <w:rPr>
                <w:rFonts w:ascii="Arial" w:hAnsi="Arial" w:cs="Arial"/>
                <w:b/>
                <w:sz w:val="20"/>
                <w:szCs w:val="20"/>
              </w:rPr>
            </w:pPr>
            <w:r w:rsidRPr="00616987">
              <w:rPr>
                <w:rFonts w:ascii="Arial" w:hAnsi="Arial" w:cs="Arial"/>
                <w:b/>
                <w:bCs/>
                <w:sz w:val="20"/>
                <w:szCs w:val="20"/>
              </w:rPr>
              <w:t>CUNYFirst Course ID</w:t>
            </w:r>
          </w:p>
        </w:tc>
        <w:tc>
          <w:tcPr>
            <w:tcW w:w="1537" w:type="pct"/>
            <w:tcBorders>
              <w:top w:val="single" w:sz="4" w:space="0" w:color="auto"/>
              <w:left w:val="single" w:sz="4" w:space="0" w:color="auto"/>
              <w:bottom w:val="single" w:sz="4" w:space="0" w:color="auto"/>
            </w:tcBorders>
            <w:noWrap/>
            <w:vAlign w:val="center"/>
          </w:tcPr>
          <w:p w14:paraId="2E5256E3" w14:textId="3ECC8579" w:rsidR="00F92273" w:rsidRPr="00616987" w:rsidRDefault="00083EAC" w:rsidP="00B97B9F">
            <w:pPr>
              <w:rPr>
                <w:rFonts w:ascii="Arial" w:hAnsi="Arial" w:cs="Arial"/>
                <w:sz w:val="20"/>
                <w:szCs w:val="20"/>
              </w:rPr>
            </w:pPr>
            <w:r w:rsidRPr="00616987">
              <w:rPr>
                <w:rFonts w:ascii="Arial" w:hAnsi="Arial" w:cs="Arial"/>
                <w:sz w:val="20"/>
                <w:szCs w:val="20"/>
              </w:rPr>
              <w:t>120941</w:t>
            </w:r>
          </w:p>
        </w:tc>
        <w:tc>
          <w:tcPr>
            <w:tcW w:w="1003" w:type="pct"/>
            <w:tcBorders>
              <w:top w:val="single" w:sz="4" w:space="0" w:color="auto"/>
              <w:bottom w:val="single" w:sz="4" w:space="0" w:color="auto"/>
            </w:tcBorders>
            <w:noWrap/>
            <w:vAlign w:val="center"/>
          </w:tcPr>
          <w:p w14:paraId="27DC0155" w14:textId="77777777" w:rsidR="00F92273" w:rsidRPr="00616987" w:rsidRDefault="00F92273" w:rsidP="00B97B9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3E2BDC91" w14:textId="77777777" w:rsidR="00F92273" w:rsidRPr="00616987" w:rsidRDefault="00F92273" w:rsidP="00B97B9F">
            <w:pPr>
              <w:rPr>
                <w:rFonts w:ascii="Arial" w:hAnsi="Arial" w:cs="Arial"/>
                <w:sz w:val="20"/>
                <w:szCs w:val="20"/>
              </w:rPr>
            </w:pPr>
          </w:p>
        </w:tc>
      </w:tr>
      <w:tr w:rsidR="00F92273" w:rsidRPr="00616987" w14:paraId="10F5CF62" w14:textId="77777777" w:rsidTr="005017F3">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6C8FF020" w14:textId="77777777" w:rsidR="00F92273" w:rsidRPr="00616987" w:rsidRDefault="00F92273" w:rsidP="00B97B9F">
            <w:pPr>
              <w:rPr>
                <w:rFonts w:ascii="Arial" w:hAnsi="Arial" w:cs="Arial"/>
                <w:b/>
                <w:bCs/>
                <w:sz w:val="20"/>
                <w:szCs w:val="20"/>
              </w:rPr>
            </w:pPr>
            <w:r w:rsidRPr="00616987">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68FBEF89" w14:textId="77777777" w:rsidR="00F92273" w:rsidRPr="00616987" w:rsidRDefault="00F92273" w:rsidP="00B97B9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24215AF9" w14:textId="77777777" w:rsidR="00F92273" w:rsidRPr="00616987" w:rsidRDefault="00F92273" w:rsidP="00B97B9F">
            <w:pPr>
              <w:rPr>
                <w:rFonts w:ascii="Arial" w:hAnsi="Arial" w:cs="Arial"/>
                <w:b/>
                <w:bCs/>
                <w:sz w:val="20"/>
                <w:szCs w:val="20"/>
              </w:rPr>
            </w:pPr>
            <w:r w:rsidRPr="00616987">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2EABD421" w14:textId="77777777" w:rsidR="00F92273" w:rsidRPr="00616987" w:rsidRDefault="00F92273" w:rsidP="00B97B9F">
            <w:pPr>
              <w:keepNext/>
              <w:outlineLvl w:val="0"/>
              <w:rPr>
                <w:rFonts w:ascii="Arial" w:hAnsi="Arial" w:cs="Arial"/>
                <w:bCs/>
                <w:sz w:val="20"/>
                <w:szCs w:val="20"/>
                <w:u w:val="single"/>
              </w:rPr>
            </w:pPr>
          </w:p>
        </w:tc>
      </w:tr>
      <w:tr w:rsidR="00F92273" w:rsidRPr="00616987" w14:paraId="793F7AD4"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1218A77" w14:textId="77777777" w:rsidR="00F92273" w:rsidRPr="00616987" w:rsidRDefault="00F92273" w:rsidP="00B97B9F">
            <w:pPr>
              <w:rPr>
                <w:rFonts w:ascii="Arial" w:hAnsi="Arial" w:cs="Arial"/>
                <w:b/>
                <w:sz w:val="20"/>
                <w:szCs w:val="20"/>
              </w:rPr>
            </w:pPr>
            <w:r w:rsidRPr="00616987">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3EC9C2FC" w14:textId="77777777" w:rsidR="00F92273" w:rsidRPr="00616987" w:rsidRDefault="00F92273" w:rsidP="00B97B9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D4A0986" w14:textId="77777777" w:rsidR="00F92273" w:rsidRPr="00616987" w:rsidRDefault="00F92273" w:rsidP="00B97B9F">
            <w:pPr>
              <w:rPr>
                <w:rFonts w:ascii="Arial" w:hAnsi="Arial" w:cs="Arial"/>
                <w:b/>
                <w:sz w:val="20"/>
                <w:szCs w:val="20"/>
              </w:rPr>
            </w:pPr>
            <w:r w:rsidRPr="00616987">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7C5C3A8F" w14:textId="77777777" w:rsidR="00F92273" w:rsidRPr="00616987" w:rsidRDefault="00F92273" w:rsidP="00B97B9F">
            <w:pPr>
              <w:rPr>
                <w:rFonts w:ascii="Arial" w:hAnsi="Arial" w:cs="Arial"/>
                <w:bCs/>
                <w:sz w:val="20"/>
                <w:szCs w:val="20"/>
                <w:u w:val="single"/>
              </w:rPr>
            </w:pPr>
          </w:p>
        </w:tc>
      </w:tr>
      <w:tr w:rsidR="00F92273" w:rsidRPr="00616987" w14:paraId="2FB3FEF5" w14:textId="77777777" w:rsidTr="008D5D0B">
        <w:trPr>
          <w:trHeight w:hRule="exact" w:val="735"/>
        </w:trPr>
        <w:tc>
          <w:tcPr>
            <w:tcW w:w="1041" w:type="pct"/>
            <w:tcBorders>
              <w:top w:val="single" w:sz="6" w:space="0" w:color="auto"/>
              <w:left w:val="single" w:sz="4" w:space="0" w:color="auto"/>
              <w:bottom w:val="single" w:sz="6" w:space="0" w:color="auto"/>
              <w:right w:val="single" w:sz="6" w:space="0" w:color="auto"/>
            </w:tcBorders>
            <w:vAlign w:val="center"/>
          </w:tcPr>
          <w:p w14:paraId="13581306" w14:textId="77777777" w:rsidR="00F92273" w:rsidRPr="00616987" w:rsidRDefault="00F92273" w:rsidP="00B97B9F">
            <w:pPr>
              <w:rPr>
                <w:rFonts w:ascii="Arial" w:hAnsi="Arial" w:cs="Arial"/>
                <w:b/>
                <w:sz w:val="20"/>
                <w:szCs w:val="20"/>
              </w:rPr>
            </w:pPr>
            <w:r w:rsidRPr="00616987">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4DE9855" w14:textId="77777777" w:rsidR="00F92273" w:rsidRPr="00616987" w:rsidRDefault="00F92273" w:rsidP="00B97B9F">
            <w:pPr>
              <w:rPr>
                <w:rFonts w:ascii="Arial" w:hAnsi="Arial" w:cs="Arial"/>
                <w:strike/>
                <w:sz w:val="20"/>
                <w:szCs w:val="20"/>
              </w:rPr>
            </w:pPr>
            <w:r w:rsidRPr="00616987">
              <w:rPr>
                <w:rFonts w:ascii="Arial" w:hAnsi="Arial" w:cs="Arial"/>
                <w:strike/>
                <w:sz w:val="20"/>
                <w:szCs w:val="20"/>
              </w:rPr>
              <w:t xml:space="preserve">ENT 2260 </w:t>
            </w:r>
            <w:r w:rsidRPr="008D5D0B">
              <w:rPr>
                <w:rFonts w:ascii="Arial" w:hAnsi="Arial" w:cs="Arial"/>
                <w:sz w:val="20"/>
                <w:szCs w:val="20"/>
              </w:rPr>
              <w:t>Music Synthesis and Sampling</w:t>
            </w:r>
          </w:p>
        </w:tc>
        <w:tc>
          <w:tcPr>
            <w:tcW w:w="1003" w:type="pct"/>
            <w:tcBorders>
              <w:top w:val="single" w:sz="6" w:space="0" w:color="auto"/>
              <w:left w:val="single" w:sz="6" w:space="0" w:color="auto"/>
              <w:bottom w:val="single" w:sz="6" w:space="0" w:color="auto"/>
              <w:right w:val="single" w:sz="6" w:space="0" w:color="auto"/>
            </w:tcBorders>
            <w:vAlign w:val="center"/>
          </w:tcPr>
          <w:p w14:paraId="5A86D5D6" w14:textId="77777777" w:rsidR="00F92273" w:rsidRPr="00616987" w:rsidRDefault="00F92273" w:rsidP="00B97B9F">
            <w:pPr>
              <w:rPr>
                <w:rFonts w:ascii="Arial" w:hAnsi="Arial" w:cs="Arial"/>
                <w:b/>
                <w:sz w:val="20"/>
                <w:szCs w:val="20"/>
              </w:rPr>
            </w:pPr>
            <w:r w:rsidRPr="00616987">
              <w:rPr>
                <w:rFonts w:ascii="Arial" w:hAnsi="Arial" w:cs="Arial"/>
                <w:b/>
                <w:sz w:val="20"/>
                <w:szCs w:val="20"/>
              </w:rPr>
              <w:t>Course</w:t>
            </w:r>
          </w:p>
        </w:tc>
        <w:tc>
          <w:tcPr>
            <w:tcW w:w="1418" w:type="pct"/>
            <w:tcBorders>
              <w:top w:val="single" w:sz="6" w:space="0" w:color="auto"/>
              <w:left w:val="single" w:sz="6" w:space="0" w:color="auto"/>
              <w:bottom w:val="single" w:sz="6" w:space="0" w:color="auto"/>
              <w:right w:val="single" w:sz="4" w:space="0" w:color="auto"/>
            </w:tcBorders>
            <w:shd w:val="clear" w:color="auto" w:fill="auto"/>
            <w:vAlign w:val="center"/>
          </w:tcPr>
          <w:p w14:paraId="01C64E3C" w14:textId="77777777" w:rsidR="00F92273" w:rsidRPr="00616987" w:rsidRDefault="00F92273" w:rsidP="00B97B9F">
            <w:pPr>
              <w:rPr>
                <w:rFonts w:ascii="Arial" w:hAnsi="Arial" w:cs="Arial"/>
                <w:bCs/>
                <w:sz w:val="20"/>
                <w:szCs w:val="20"/>
                <w:u w:val="single"/>
              </w:rPr>
            </w:pPr>
            <w:r w:rsidRPr="00616987">
              <w:rPr>
                <w:rFonts w:ascii="Arial" w:hAnsi="Arial" w:cs="Arial"/>
                <w:bCs/>
                <w:sz w:val="20"/>
                <w:szCs w:val="20"/>
                <w:u w:val="single"/>
              </w:rPr>
              <w:t xml:space="preserve">MTEC 2260 </w:t>
            </w:r>
            <w:r w:rsidRPr="008D5D0B">
              <w:rPr>
                <w:rFonts w:ascii="Arial" w:hAnsi="Arial" w:cs="Arial"/>
                <w:bCs/>
                <w:sz w:val="20"/>
                <w:szCs w:val="20"/>
              </w:rPr>
              <w:t>Music Synthesis and Sampling</w:t>
            </w:r>
          </w:p>
        </w:tc>
      </w:tr>
      <w:tr w:rsidR="00F92273" w:rsidRPr="00616987" w14:paraId="041F4473"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748C876" w14:textId="77777777" w:rsidR="00F92273" w:rsidRPr="00616987" w:rsidRDefault="00F92273" w:rsidP="00B97B9F">
            <w:pPr>
              <w:rPr>
                <w:rFonts w:ascii="Arial" w:hAnsi="Arial" w:cs="Arial"/>
                <w:b/>
                <w:sz w:val="20"/>
                <w:szCs w:val="20"/>
              </w:rPr>
            </w:pPr>
            <w:r w:rsidRPr="00616987">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E3F1DFA" w14:textId="77777777" w:rsidR="00F92273" w:rsidRPr="00616987" w:rsidRDefault="00F92273" w:rsidP="00B97B9F">
            <w:pPr>
              <w:rPr>
                <w:rFonts w:ascii="Arial" w:hAnsi="Arial" w:cs="Arial"/>
                <w:strike/>
                <w:sz w:val="20"/>
                <w:szCs w:val="20"/>
              </w:rPr>
            </w:pPr>
            <w:r w:rsidRPr="00616987">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466DC1C2" w14:textId="77777777" w:rsidR="00F92273" w:rsidRPr="00616987" w:rsidRDefault="00F92273" w:rsidP="00B97B9F">
            <w:pPr>
              <w:rPr>
                <w:rFonts w:ascii="Arial" w:hAnsi="Arial" w:cs="Arial"/>
                <w:b/>
                <w:sz w:val="20"/>
                <w:szCs w:val="20"/>
              </w:rPr>
            </w:pPr>
            <w:r w:rsidRPr="00616987">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BAF0351" w14:textId="77777777" w:rsidR="00F92273" w:rsidRPr="00616987" w:rsidRDefault="00F92273" w:rsidP="00B97B9F">
            <w:pPr>
              <w:rPr>
                <w:rFonts w:ascii="Arial" w:hAnsi="Arial" w:cs="Arial"/>
                <w:sz w:val="20"/>
                <w:szCs w:val="20"/>
                <w:u w:val="single"/>
              </w:rPr>
            </w:pPr>
          </w:p>
        </w:tc>
      </w:tr>
      <w:tr w:rsidR="00F92273" w:rsidRPr="00616987" w14:paraId="715A4368"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E91935E" w14:textId="77777777" w:rsidR="00F92273" w:rsidRPr="00616987" w:rsidRDefault="00F92273" w:rsidP="00B97B9F">
            <w:pPr>
              <w:rPr>
                <w:rFonts w:ascii="Arial" w:hAnsi="Arial" w:cs="Arial"/>
                <w:b/>
                <w:sz w:val="20"/>
                <w:szCs w:val="20"/>
              </w:rPr>
            </w:pPr>
            <w:r w:rsidRPr="00616987">
              <w:rPr>
                <w:rFonts w:ascii="Arial" w:hAnsi="Arial" w:cs="Arial"/>
                <w:b/>
                <w:sz w:val="20"/>
                <w:szCs w:val="20"/>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1CF61B3" w14:textId="77777777" w:rsidR="00F92273" w:rsidRPr="00616987" w:rsidRDefault="00F92273"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BE40717" w14:textId="77777777" w:rsidR="00F92273" w:rsidRPr="00616987" w:rsidRDefault="00F92273" w:rsidP="00B97B9F">
            <w:pPr>
              <w:rPr>
                <w:rFonts w:ascii="Arial" w:hAnsi="Arial" w:cs="Arial"/>
                <w:b/>
                <w:sz w:val="20"/>
                <w:szCs w:val="20"/>
              </w:rPr>
            </w:pPr>
            <w:r w:rsidRPr="00616987">
              <w:rPr>
                <w:rFonts w:ascii="Arial" w:hAnsi="Arial" w:cs="Arial"/>
                <w:b/>
                <w:sz w:val="20"/>
                <w:szCs w:val="20"/>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35F0C8F6" w14:textId="77777777" w:rsidR="00F92273" w:rsidRPr="00616987" w:rsidRDefault="00F92273" w:rsidP="00B97B9F">
            <w:pPr>
              <w:rPr>
                <w:rFonts w:ascii="Arial" w:hAnsi="Arial" w:cs="Arial"/>
                <w:bCs/>
                <w:sz w:val="20"/>
                <w:szCs w:val="20"/>
                <w:u w:val="single"/>
              </w:rPr>
            </w:pPr>
          </w:p>
        </w:tc>
      </w:tr>
      <w:tr w:rsidR="00F92273" w:rsidRPr="00616987" w14:paraId="6E105EFB"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ED8D5E8" w14:textId="77777777" w:rsidR="00F92273" w:rsidRPr="00616987" w:rsidRDefault="00F92273" w:rsidP="00B97B9F">
            <w:pPr>
              <w:rPr>
                <w:rFonts w:ascii="Arial" w:hAnsi="Arial" w:cs="Arial"/>
                <w:b/>
                <w:sz w:val="20"/>
                <w:szCs w:val="20"/>
              </w:rPr>
            </w:pPr>
            <w:r w:rsidRPr="00616987">
              <w:rPr>
                <w:rFonts w:ascii="Arial" w:hAnsi="Arial" w:cs="Arial"/>
                <w:b/>
                <w:sz w:val="20"/>
                <w:szCs w:val="20"/>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4F92F920" w14:textId="77777777" w:rsidR="00F92273" w:rsidRPr="00616987" w:rsidRDefault="00F92273"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46C2447" w14:textId="77777777" w:rsidR="00F92273" w:rsidRPr="00616987" w:rsidRDefault="00F92273" w:rsidP="00B97B9F">
            <w:pPr>
              <w:rPr>
                <w:rFonts w:ascii="Arial" w:hAnsi="Arial" w:cs="Arial"/>
                <w:b/>
                <w:sz w:val="20"/>
                <w:szCs w:val="20"/>
              </w:rPr>
            </w:pPr>
            <w:r w:rsidRPr="00616987">
              <w:rPr>
                <w:rFonts w:ascii="Arial" w:hAnsi="Arial" w:cs="Arial"/>
                <w:b/>
                <w:sz w:val="20"/>
                <w:szCs w:val="20"/>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53B8A7F6" w14:textId="77777777" w:rsidR="00F92273" w:rsidRPr="00616987" w:rsidRDefault="00F92273" w:rsidP="00B97B9F">
            <w:pPr>
              <w:rPr>
                <w:rFonts w:ascii="Arial" w:hAnsi="Arial" w:cs="Arial"/>
                <w:bCs/>
                <w:sz w:val="20"/>
                <w:szCs w:val="20"/>
                <w:u w:val="single"/>
              </w:rPr>
            </w:pPr>
          </w:p>
        </w:tc>
      </w:tr>
      <w:tr w:rsidR="00F92273" w:rsidRPr="00616987" w14:paraId="59CADF4C"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518C27E" w14:textId="77777777" w:rsidR="00F92273" w:rsidRPr="00616987" w:rsidRDefault="00F92273" w:rsidP="00B97B9F">
            <w:pPr>
              <w:rPr>
                <w:rFonts w:ascii="Arial" w:hAnsi="Arial" w:cs="Arial"/>
                <w:b/>
                <w:sz w:val="20"/>
                <w:szCs w:val="20"/>
              </w:rPr>
            </w:pPr>
            <w:r w:rsidRPr="00616987">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21EA0044" w14:textId="77777777" w:rsidR="00F92273" w:rsidRPr="00616987" w:rsidRDefault="00F92273"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2918F5CA" w14:textId="77777777" w:rsidR="00F92273" w:rsidRPr="00616987" w:rsidRDefault="00F92273" w:rsidP="00B97B9F">
            <w:pPr>
              <w:rPr>
                <w:rFonts w:ascii="Arial" w:hAnsi="Arial" w:cs="Arial"/>
                <w:b/>
                <w:sz w:val="20"/>
                <w:szCs w:val="20"/>
              </w:rPr>
            </w:pPr>
            <w:r w:rsidRPr="00616987">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D9A0BFE" w14:textId="77777777" w:rsidR="00F92273" w:rsidRPr="00616987" w:rsidRDefault="00F92273" w:rsidP="00B97B9F">
            <w:pPr>
              <w:rPr>
                <w:rFonts w:ascii="Arial" w:hAnsi="Arial" w:cs="Arial"/>
                <w:bCs/>
                <w:sz w:val="20"/>
                <w:szCs w:val="20"/>
                <w:u w:val="single"/>
              </w:rPr>
            </w:pPr>
          </w:p>
        </w:tc>
      </w:tr>
      <w:tr w:rsidR="00F92273" w:rsidRPr="00616987" w14:paraId="43C8D41C"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6E54026" w14:textId="77777777" w:rsidR="00F92273" w:rsidRPr="00616987" w:rsidRDefault="00F92273" w:rsidP="00B97B9F">
            <w:pPr>
              <w:rPr>
                <w:rFonts w:ascii="Arial" w:hAnsi="Arial" w:cs="Arial"/>
                <w:b/>
                <w:sz w:val="20"/>
                <w:szCs w:val="20"/>
              </w:rPr>
            </w:pPr>
            <w:r w:rsidRPr="00616987">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3DACDF8" w14:textId="77777777" w:rsidR="00F92273" w:rsidRPr="00616987" w:rsidRDefault="00F92273"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6C1C669A" w14:textId="77777777" w:rsidR="00F92273" w:rsidRPr="00616987" w:rsidRDefault="00F92273" w:rsidP="00B97B9F">
            <w:pPr>
              <w:rPr>
                <w:rFonts w:ascii="Arial" w:hAnsi="Arial" w:cs="Arial"/>
                <w:b/>
                <w:sz w:val="20"/>
                <w:szCs w:val="20"/>
              </w:rPr>
            </w:pPr>
            <w:r w:rsidRPr="00616987">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1899150A" w14:textId="77777777" w:rsidR="00F92273" w:rsidRPr="00616987" w:rsidRDefault="00F92273" w:rsidP="00B97B9F">
            <w:pPr>
              <w:rPr>
                <w:rFonts w:ascii="Arial" w:hAnsi="Arial" w:cs="Arial"/>
                <w:bCs/>
                <w:sz w:val="20"/>
                <w:szCs w:val="20"/>
                <w:u w:val="single"/>
              </w:rPr>
            </w:pPr>
          </w:p>
        </w:tc>
      </w:tr>
      <w:tr w:rsidR="00F92273" w:rsidRPr="00616987" w14:paraId="6114E2ED" w14:textId="77777777" w:rsidTr="005017F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A7E07D9" w14:textId="77777777" w:rsidR="00F92273" w:rsidRPr="00616987" w:rsidRDefault="00F92273" w:rsidP="00B97B9F">
            <w:pPr>
              <w:rPr>
                <w:rFonts w:ascii="Arial" w:hAnsi="Arial" w:cs="Arial"/>
                <w:b/>
                <w:sz w:val="20"/>
                <w:szCs w:val="20"/>
              </w:rPr>
            </w:pPr>
            <w:r w:rsidRPr="00616987">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FFFC2DC" w14:textId="77777777" w:rsidR="00F92273" w:rsidRPr="00616987" w:rsidRDefault="00F92273" w:rsidP="00B97B9F">
            <w:pPr>
              <w:rPr>
                <w:rFonts w:ascii="Arial" w:hAnsi="Arial" w:cs="Arial"/>
                <w:strike/>
                <w:sz w:val="20"/>
                <w:szCs w:val="20"/>
              </w:rPr>
            </w:pPr>
            <w:r w:rsidRPr="00616987">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31E34026" w14:textId="77777777" w:rsidR="00F92273" w:rsidRPr="00616987" w:rsidRDefault="00F92273" w:rsidP="00B97B9F">
            <w:pPr>
              <w:rPr>
                <w:rFonts w:ascii="Arial" w:hAnsi="Arial" w:cs="Arial"/>
                <w:b/>
                <w:sz w:val="20"/>
                <w:szCs w:val="20"/>
              </w:rPr>
            </w:pPr>
            <w:r w:rsidRPr="00616987">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7620BD8E" w14:textId="77777777" w:rsidR="00F92273" w:rsidRPr="00616987" w:rsidRDefault="00F92273" w:rsidP="00B97B9F">
            <w:pPr>
              <w:spacing w:after="120"/>
              <w:rPr>
                <w:rFonts w:ascii="Arial" w:hAnsi="Arial" w:cs="Arial"/>
                <w:sz w:val="20"/>
                <w:szCs w:val="20"/>
                <w:u w:val="single"/>
              </w:rPr>
            </w:pPr>
          </w:p>
        </w:tc>
      </w:tr>
      <w:tr w:rsidR="00F92273" w:rsidRPr="00616987" w14:paraId="29CA40B7" w14:textId="77777777" w:rsidTr="005017F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9527F20" w14:textId="77777777" w:rsidR="00F92273" w:rsidRPr="00616987" w:rsidRDefault="00F92273" w:rsidP="00B97B9F">
            <w:pPr>
              <w:rPr>
                <w:rFonts w:ascii="Arial" w:hAnsi="Arial" w:cs="Arial"/>
                <w:b/>
                <w:sz w:val="20"/>
                <w:szCs w:val="20"/>
              </w:rPr>
            </w:pPr>
            <w:r w:rsidRPr="00616987">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CE3F771" w14:textId="77777777" w:rsidR="00F92273" w:rsidRPr="00616987" w:rsidRDefault="00F92273" w:rsidP="00B97B9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00989DF8" w14:textId="77777777" w:rsidR="00F92273" w:rsidRPr="00616987" w:rsidRDefault="00F92273" w:rsidP="00B97B9F">
            <w:pPr>
              <w:rPr>
                <w:rFonts w:ascii="Arial" w:hAnsi="Arial" w:cs="Arial"/>
                <w:b/>
                <w:sz w:val="20"/>
                <w:szCs w:val="20"/>
              </w:rPr>
            </w:pPr>
            <w:r w:rsidRPr="00616987">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9F0E691" w14:textId="77777777" w:rsidR="00F92273" w:rsidRPr="00616987" w:rsidRDefault="00F92273" w:rsidP="00B97B9F">
            <w:pPr>
              <w:rPr>
                <w:rFonts w:ascii="Arial" w:hAnsi="Arial" w:cs="Arial"/>
                <w:sz w:val="20"/>
                <w:szCs w:val="20"/>
                <w:u w:val="single"/>
              </w:rPr>
            </w:pPr>
          </w:p>
        </w:tc>
      </w:tr>
      <w:tr w:rsidR="00F92273" w:rsidRPr="00616987" w14:paraId="6E4BBB54" w14:textId="77777777" w:rsidTr="005017F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4F216B0C" w14:textId="77777777" w:rsidR="00F92273" w:rsidRPr="00616987" w:rsidRDefault="00F92273" w:rsidP="00B97B9F">
            <w:pPr>
              <w:rPr>
                <w:rFonts w:ascii="Arial" w:hAnsi="Arial" w:cs="Arial"/>
                <w:b/>
                <w:sz w:val="20"/>
                <w:szCs w:val="20"/>
              </w:rPr>
            </w:pPr>
            <w:r w:rsidRPr="00616987">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50147889" w14:textId="77777777" w:rsidR="00F92273" w:rsidRPr="00616987" w:rsidRDefault="00F92273" w:rsidP="00B97B9F">
            <w:pPr>
              <w:rPr>
                <w:rFonts w:ascii="Arial" w:hAnsi="Arial" w:cs="Arial"/>
                <w:sz w:val="20"/>
                <w:szCs w:val="20"/>
              </w:rPr>
            </w:pPr>
            <w:r w:rsidRPr="00616987">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3C60FD0E" w14:textId="77777777" w:rsidR="00F92273" w:rsidRPr="00616987" w:rsidRDefault="00F92273" w:rsidP="00B97B9F">
            <w:pPr>
              <w:rPr>
                <w:rFonts w:ascii="Arial" w:hAnsi="Arial" w:cs="Arial"/>
                <w:b/>
                <w:sz w:val="20"/>
                <w:szCs w:val="20"/>
              </w:rPr>
            </w:pPr>
            <w:r w:rsidRPr="00616987">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6FD8E164" w14:textId="77777777" w:rsidR="00F92273" w:rsidRPr="00616987" w:rsidRDefault="00F92273" w:rsidP="00B97B9F">
            <w:pPr>
              <w:rPr>
                <w:rFonts w:ascii="Arial" w:hAnsi="Arial" w:cs="Arial"/>
                <w:sz w:val="20"/>
                <w:szCs w:val="20"/>
              </w:rPr>
            </w:pPr>
            <w:r w:rsidRPr="00616987">
              <w:rPr>
                <w:rFonts w:ascii="Arial" w:hAnsi="Arial" w:cs="Arial"/>
                <w:bCs/>
                <w:sz w:val="20"/>
                <w:szCs w:val="20"/>
              </w:rPr>
              <w:t xml:space="preserve">[   ] Yes  [   ] No  </w:t>
            </w:r>
          </w:p>
        </w:tc>
      </w:tr>
      <w:tr w:rsidR="00F92273" w:rsidRPr="00616987" w14:paraId="0BAA053E" w14:textId="77777777" w:rsidTr="005017F3">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A5E650C" w14:textId="77777777" w:rsidR="00F92273" w:rsidRPr="00616987" w:rsidRDefault="00F92273"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14:paraId="42576DFA" w14:textId="77777777" w:rsidR="00F92273" w:rsidRPr="00616987" w:rsidRDefault="00F92273" w:rsidP="00B97B9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2F22E9E3" w14:textId="77777777" w:rsidR="00F92273" w:rsidRPr="00616987" w:rsidRDefault="00F92273"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14:paraId="697369AD" w14:textId="77777777" w:rsidR="00F92273" w:rsidRPr="00616987" w:rsidRDefault="00F92273" w:rsidP="00B97B9F">
            <w:pPr>
              <w:rPr>
                <w:rFonts w:ascii="Arial" w:hAnsi="Arial" w:cs="Arial"/>
                <w:sz w:val="20"/>
                <w:szCs w:val="20"/>
                <w:u w:val="single"/>
              </w:rPr>
            </w:pPr>
          </w:p>
        </w:tc>
      </w:tr>
      <w:tr w:rsidR="00F92273" w:rsidRPr="00616987" w14:paraId="6D60C6CD" w14:textId="77777777" w:rsidTr="00D62490">
        <w:trPr>
          <w:trHeight w:val="381"/>
        </w:trPr>
        <w:tc>
          <w:tcPr>
            <w:tcW w:w="1041" w:type="pct"/>
            <w:tcBorders>
              <w:top w:val="single" w:sz="6" w:space="0" w:color="auto"/>
              <w:left w:val="single" w:sz="4" w:space="0" w:color="auto"/>
              <w:bottom w:val="single" w:sz="6" w:space="0" w:color="auto"/>
              <w:right w:val="single" w:sz="6" w:space="0" w:color="auto"/>
            </w:tcBorders>
            <w:vAlign w:val="center"/>
          </w:tcPr>
          <w:p w14:paraId="1497C483" w14:textId="77777777" w:rsidR="00F92273" w:rsidRPr="00616987" w:rsidRDefault="00F92273" w:rsidP="00B97B9F">
            <w:pPr>
              <w:rPr>
                <w:rFonts w:ascii="Arial" w:hAnsi="Arial" w:cs="Arial"/>
                <w:b/>
                <w:bCs/>
                <w:sz w:val="20"/>
                <w:szCs w:val="20"/>
              </w:rPr>
            </w:pPr>
            <w:r w:rsidRPr="00616987">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F92273" w:rsidRPr="00616987" w14:paraId="37572B2F" w14:textId="77777777" w:rsidTr="005017F3">
              <w:trPr>
                <w:trHeight w:hRule="exact" w:val="302"/>
              </w:trPr>
              <w:tc>
                <w:tcPr>
                  <w:tcW w:w="3075" w:type="dxa"/>
                  <w:shd w:val="clear" w:color="auto" w:fill="auto"/>
                  <w:vAlign w:val="center"/>
                </w:tcPr>
                <w:p w14:paraId="1D5A96C8"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[x  ] Major</w:t>
                  </w:r>
                </w:p>
              </w:tc>
            </w:tr>
            <w:tr w:rsidR="00F92273" w:rsidRPr="00616987" w14:paraId="4497860A" w14:textId="77777777" w:rsidTr="005017F3">
              <w:trPr>
                <w:trHeight w:hRule="exact" w:val="302"/>
              </w:trPr>
              <w:tc>
                <w:tcPr>
                  <w:tcW w:w="3075" w:type="dxa"/>
                  <w:shd w:val="clear" w:color="auto" w:fill="auto"/>
                  <w:vAlign w:val="center"/>
                </w:tcPr>
                <w:p w14:paraId="26206A37"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F92273" w:rsidRPr="00616987" w14:paraId="427D299F" w14:textId="77777777" w:rsidTr="005017F3">
              <w:trPr>
                <w:trHeight w:hRule="exact" w:val="302"/>
              </w:trPr>
              <w:tc>
                <w:tcPr>
                  <w:tcW w:w="3075" w:type="dxa"/>
                  <w:shd w:val="clear" w:color="auto" w:fill="auto"/>
                  <w:vAlign w:val="center"/>
                </w:tcPr>
                <w:p w14:paraId="03FE011B"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F92273" w:rsidRPr="00616987" w14:paraId="1C5E47BB" w14:textId="77777777" w:rsidTr="005017F3">
              <w:trPr>
                <w:trHeight w:hRule="exact" w:val="302"/>
              </w:trPr>
              <w:tc>
                <w:tcPr>
                  <w:tcW w:w="3075" w:type="dxa"/>
                  <w:shd w:val="clear" w:color="auto" w:fill="auto"/>
                  <w:vAlign w:val="center"/>
                </w:tcPr>
                <w:p w14:paraId="56B2972C"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F92273" w:rsidRPr="00616987" w14:paraId="604F84FA" w14:textId="77777777" w:rsidTr="005017F3">
              <w:trPr>
                <w:trHeight w:hRule="exact" w:val="302"/>
              </w:trPr>
              <w:tc>
                <w:tcPr>
                  <w:tcW w:w="3075" w:type="dxa"/>
                  <w:shd w:val="clear" w:color="auto" w:fill="auto"/>
                  <w:vAlign w:val="center"/>
                </w:tcPr>
                <w:p w14:paraId="67F2951E"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F92273" w:rsidRPr="00616987" w14:paraId="4360B6DE" w14:textId="77777777" w:rsidTr="005017F3">
              <w:trPr>
                <w:trHeight w:hRule="exact" w:val="302"/>
              </w:trPr>
              <w:tc>
                <w:tcPr>
                  <w:tcW w:w="3075" w:type="dxa"/>
                  <w:shd w:val="clear" w:color="auto" w:fill="auto"/>
                  <w:vAlign w:val="center"/>
                </w:tcPr>
                <w:p w14:paraId="65AD45EE"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F92273" w:rsidRPr="00616987" w14:paraId="6B8FEE58" w14:textId="77777777" w:rsidTr="005017F3">
              <w:trPr>
                <w:trHeight w:hRule="exact" w:val="302"/>
              </w:trPr>
              <w:tc>
                <w:tcPr>
                  <w:tcW w:w="3075" w:type="dxa"/>
                  <w:shd w:val="clear" w:color="auto" w:fill="auto"/>
                  <w:vAlign w:val="center"/>
                </w:tcPr>
                <w:p w14:paraId="705442B4"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F92273" w:rsidRPr="00616987" w14:paraId="1FDBF2D2" w14:textId="77777777" w:rsidTr="005017F3">
              <w:trPr>
                <w:trHeight w:hRule="exact" w:val="302"/>
              </w:trPr>
              <w:tc>
                <w:tcPr>
                  <w:tcW w:w="3075" w:type="dxa"/>
                  <w:shd w:val="clear" w:color="auto" w:fill="auto"/>
                  <w:vAlign w:val="center"/>
                </w:tcPr>
                <w:p w14:paraId="0BB7A906"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F92273" w:rsidRPr="00616987" w14:paraId="7C742C0D" w14:textId="77777777" w:rsidTr="005017F3">
              <w:trPr>
                <w:trHeight w:hRule="exact" w:val="302"/>
              </w:trPr>
              <w:tc>
                <w:tcPr>
                  <w:tcW w:w="3075" w:type="dxa"/>
                  <w:shd w:val="clear" w:color="auto" w:fill="auto"/>
                  <w:vAlign w:val="center"/>
                </w:tcPr>
                <w:p w14:paraId="53FF1923"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F92273" w:rsidRPr="00616987" w14:paraId="781FE1B3" w14:textId="77777777" w:rsidTr="005017F3">
              <w:trPr>
                <w:trHeight w:hRule="exact" w:val="302"/>
              </w:trPr>
              <w:tc>
                <w:tcPr>
                  <w:tcW w:w="3075" w:type="dxa"/>
                  <w:shd w:val="clear" w:color="auto" w:fill="auto"/>
                  <w:vAlign w:val="center"/>
                </w:tcPr>
                <w:p w14:paraId="0FCAF4D9"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F92273" w:rsidRPr="00616987" w14:paraId="1A3DA22E" w14:textId="77777777" w:rsidTr="005017F3">
              <w:trPr>
                <w:trHeight w:hRule="exact" w:val="302"/>
              </w:trPr>
              <w:tc>
                <w:tcPr>
                  <w:tcW w:w="3075" w:type="dxa"/>
                  <w:shd w:val="clear" w:color="auto" w:fill="auto"/>
                  <w:vAlign w:val="center"/>
                </w:tcPr>
                <w:p w14:paraId="7A228B0E"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F92273" w:rsidRPr="00616987" w14:paraId="57273A6A" w14:textId="77777777" w:rsidTr="005017F3">
              <w:trPr>
                <w:trHeight w:hRule="exact" w:val="302"/>
              </w:trPr>
              <w:tc>
                <w:tcPr>
                  <w:tcW w:w="3075" w:type="dxa"/>
                  <w:shd w:val="clear" w:color="auto" w:fill="auto"/>
                  <w:vAlign w:val="center"/>
                </w:tcPr>
                <w:p w14:paraId="49838F8F"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F92273" w:rsidRPr="00616987" w14:paraId="615EC605" w14:textId="77777777" w:rsidTr="005017F3">
              <w:trPr>
                <w:trHeight w:hRule="exact" w:val="342"/>
              </w:trPr>
              <w:tc>
                <w:tcPr>
                  <w:tcW w:w="3075" w:type="dxa"/>
                  <w:shd w:val="clear" w:color="auto" w:fill="auto"/>
                  <w:vAlign w:val="center"/>
                </w:tcPr>
                <w:p w14:paraId="16F8C9B4" w14:textId="77777777" w:rsidR="00F92273" w:rsidRPr="00616987" w:rsidRDefault="00F92273"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F92273" w:rsidRPr="00616987" w14:paraId="1D1E5EC5" w14:textId="77777777" w:rsidTr="005017F3">
              <w:trPr>
                <w:trHeight w:hRule="exact" w:val="342"/>
              </w:trPr>
              <w:tc>
                <w:tcPr>
                  <w:tcW w:w="3075" w:type="dxa"/>
                  <w:shd w:val="clear" w:color="auto" w:fill="auto"/>
                  <w:vAlign w:val="center"/>
                </w:tcPr>
                <w:p w14:paraId="0BDFA089" w14:textId="77777777" w:rsidR="00F92273" w:rsidRPr="00616987" w:rsidRDefault="00F92273"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F92273" w:rsidRPr="00616987" w14:paraId="29F62534" w14:textId="77777777" w:rsidTr="005017F3">
              <w:trPr>
                <w:trHeight w:hRule="exact" w:val="333"/>
              </w:trPr>
              <w:tc>
                <w:tcPr>
                  <w:tcW w:w="3075" w:type="dxa"/>
                  <w:shd w:val="clear" w:color="auto" w:fill="auto"/>
                  <w:vAlign w:val="center"/>
                </w:tcPr>
                <w:p w14:paraId="31266B7B" w14:textId="77777777" w:rsidR="00F92273" w:rsidRPr="00616987" w:rsidRDefault="00F92273" w:rsidP="00B97B9F">
                  <w:pPr>
                    <w:ind w:left="118"/>
                    <w:rPr>
                      <w:rFonts w:ascii="Arial" w:eastAsia="Calibri" w:hAnsi="Arial" w:cs="Arial"/>
                      <w:bCs/>
                      <w:sz w:val="20"/>
                      <w:szCs w:val="20"/>
                    </w:rPr>
                  </w:pPr>
                  <w:r w:rsidRPr="00616987">
                    <w:rPr>
                      <w:rFonts w:ascii="Arial" w:eastAsia="Calibri" w:hAnsi="Arial" w:cs="Arial"/>
                      <w:bCs/>
                      <w:sz w:val="20"/>
                      <w:szCs w:val="20"/>
                    </w:rPr>
                    <w:lastRenderedPageBreak/>
                    <w:t>[  ] Advanced Liberal Arts</w:t>
                  </w:r>
                </w:p>
              </w:tc>
            </w:tr>
          </w:tbl>
          <w:p w14:paraId="62FDF55C" w14:textId="77777777" w:rsidR="00F92273" w:rsidRPr="00616987" w:rsidRDefault="00F92273" w:rsidP="00B97B9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43BAB079" w14:textId="77777777" w:rsidR="00F92273" w:rsidRPr="00616987" w:rsidRDefault="00F92273"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F92273" w:rsidRPr="00616987" w14:paraId="627768A8" w14:textId="77777777" w:rsidTr="005017F3">
              <w:trPr>
                <w:trHeight w:val="302"/>
              </w:trPr>
              <w:tc>
                <w:tcPr>
                  <w:tcW w:w="5000" w:type="pct"/>
                  <w:shd w:val="clear" w:color="auto" w:fill="auto"/>
                  <w:vAlign w:val="center"/>
                </w:tcPr>
                <w:p w14:paraId="6C10FAEE"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[x  ] Major</w:t>
                  </w:r>
                </w:p>
              </w:tc>
            </w:tr>
            <w:tr w:rsidR="00F92273" w:rsidRPr="00616987" w14:paraId="2E147F8B" w14:textId="77777777" w:rsidTr="005017F3">
              <w:trPr>
                <w:trHeight w:val="302"/>
              </w:trPr>
              <w:tc>
                <w:tcPr>
                  <w:tcW w:w="5000" w:type="pct"/>
                  <w:shd w:val="clear" w:color="auto" w:fill="auto"/>
                  <w:vAlign w:val="center"/>
                </w:tcPr>
                <w:p w14:paraId="19F6D9F6"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F92273" w:rsidRPr="00616987" w14:paraId="0788DBF8" w14:textId="77777777" w:rsidTr="005017F3">
              <w:trPr>
                <w:trHeight w:val="302"/>
              </w:trPr>
              <w:tc>
                <w:tcPr>
                  <w:tcW w:w="5000" w:type="pct"/>
                  <w:shd w:val="clear" w:color="auto" w:fill="auto"/>
                  <w:vAlign w:val="center"/>
                </w:tcPr>
                <w:p w14:paraId="636DD4C8"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F92273" w:rsidRPr="00616987" w14:paraId="3C75EB9C" w14:textId="77777777" w:rsidTr="005017F3">
              <w:trPr>
                <w:trHeight w:val="302"/>
              </w:trPr>
              <w:tc>
                <w:tcPr>
                  <w:tcW w:w="5000" w:type="pct"/>
                  <w:shd w:val="clear" w:color="auto" w:fill="auto"/>
                  <w:vAlign w:val="center"/>
                </w:tcPr>
                <w:p w14:paraId="286B6E5F"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F92273" w:rsidRPr="00616987" w14:paraId="3095EF52" w14:textId="77777777" w:rsidTr="005017F3">
              <w:trPr>
                <w:trHeight w:val="302"/>
              </w:trPr>
              <w:tc>
                <w:tcPr>
                  <w:tcW w:w="5000" w:type="pct"/>
                  <w:shd w:val="clear" w:color="auto" w:fill="auto"/>
                  <w:vAlign w:val="center"/>
                </w:tcPr>
                <w:p w14:paraId="12DC82E3"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F92273" w:rsidRPr="00616987" w14:paraId="535CF5EC" w14:textId="77777777" w:rsidTr="005017F3">
              <w:trPr>
                <w:trHeight w:val="302"/>
              </w:trPr>
              <w:tc>
                <w:tcPr>
                  <w:tcW w:w="5000" w:type="pct"/>
                  <w:shd w:val="clear" w:color="auto" w:fill="auto"/>
                  <w:vAlign w:val="center"/>
                </w:tcPr>
                <w:p w14:paraId="030AE0C1"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F92273" w:rsidRPr="00616987" w14:paraId="05B9708B" w14:textId="77777777" w:rsidTr="005017F3">
              <w:trPr>
                <w:trHeight w:val="302"/>
              </w:trPr>
              <w:tc>
                <w:tcPr>
                  <w:tcW w:w="5000" w:type="pct"/>
                  <w:shd w:val="clear" w:color="auto" w:fill="auto"/>
                  <w:vAlign w:val="center"/>
                </w:tcPr>
                <w:p w14:paraId="30534637"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F92273" w:rsidRPr="00616987" w14:paraId="67DB2FCE" w14:textId="77777777" w:rsidTr="005017F3">
              <w:trPr>
                <w:trHeight w:val="302"/>
              </w:trPr>
              <w:tc>
                <w:tcPr>
                  <w:tcW w:w="5000" w:type="pct"/>
                  <w:shd w:val="clear" w:color="auto" w:fill="auto"/>
                  <w:vAlign w:val="center"/>
                </w:tcPr>
                <w:p w14:paraId="361F3FB1"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F92273" w:rsidRPr="00616987" w14:paraId="6A732059" w14:textId="77777777" w:rsidTr="005017F3">
              <w:trPr>
                <w:trHeight w:val="302"/>
              </w:trPr>
              <w:tc>
                <w:tcPr>
                  <w:tcW w:w="5000" w:type="pct"/>
                  <w:shd w:val="clear" w:color="auto" w:fill="auto"/>
                  <w:vAlign w:val="center"/>
                </w:tcPr>
                <w:p w14:paraId="5EC5EF1D"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F92273" w:rsidRPr="00616987" w14:paraId="4AC08DE3" w14:textId="77777777" w:rsidTr="005017F3">
              <w:trPr>
                <w:trHeight w:val="302"/>
              </w:trPr>
              <w:tc>
                <w:tcPr>
                  <w:tcW w:w="5000" w:type="pct"/>
                  <w:shd w:val="clear" w:color="auto" w:fill="auto"/>
                  <w:vAlign w:val="center"/>
                </w:tcPr>
                <w:p w14:paraId="5DACD6FD"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F92273" w:rsidRPr="00616987" w14:paraId="7D942EE8" w14:textId="77777777" w:rsidTr="005017F3">
              <w:trPr>
                <w:trHeight w:val="302"/>
              </w:trPr>
              <w:tc>
                <w:tcPr>
                  <w:tcW w:w="5000" w:type="pct"/>
                  <w:shd w:val="clear" w:color="auto" w:fill="auto"/>
                  <w:vAlign w:val="center"/>
                </w:tcPr>
                <w:p w14:paraId="58101F78" w14:textId="77777777" w:rsidR="00F92273" w:rsidRPr="00616987" w:rsidRDefault="00F92273"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F92273" w:rsidRPr="00616987" w14:paraId="657AC65F" w14:textId="77777777" w:rsidTr="005017F3">
              <w:trPr>
                <w:trHeight w:val="302"/>
              </w:trPr>
              <w:tc>
                <w:tcPr>
                  <w:tcW w:w="5000" w:type="pct"/>
                  <w:shd w:val="clear" w:color="auto" w:fill="auto"/>
                  <w:vAlign w:val="center"/>
                </w:tcPr>
                <w:p w14:paraId="38D88533" w14:textId="77777777" w:rsidR="00F92273" w:rsidRPr="00616987" w:rsidRDefault="00F92273"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F92273" w:rsidRPr="00616987" w14:paraId="0A7A20CD" w14:textId="77777777" w:rsidTr="005017F3">
              <w:trPr>
                <w:trHeight w:val="302"/>
              </w:trPr>
              <w:tc>
                <w:tcPr>
                  <w:tcW w:w="5000" w:type="pct"/>
                  <w:shd w:val="clear" w:color="auto" w:fill="auto"/>
                  <w:vAlign w:val="bottom"/>
                </w:tcPr>
                <w:p w14:paraId="32192A57" w14:textId="77777777" w:rsidR="00F92273" w:rsidRPr="00616987" w:rsidRDefault="00F92273"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F92273" w:rsidRPr="00616987" w14:paraId="32617829" w14:textId="77777777" w:rsidTr="005017F3">
              <w:trPr>
                <w:trHeight w:val="302"/>
              </w:trPr>
              <w:tc>
                <w:tcPr>
                  <w:tcW w:w="5000" w:type="pct"/>
                  <w:shd w:val="clear" w:color="auto" w:fill="auto"/>
                  <w:vAlign w:val="bottom"/>
                </w:tcPr>
                <w:p w14:paraId="0A49201C" w14:textId="77777777" w:rsidR="00F92273" w:rsidRPr="00616987" w:rsidRDefault="00F92273"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F92273" w:rsidRPr="00616987" w14:paraId="4F6995E4" w14:textId="77777777" w:rsidTr="005017F3">
              <w:trPr>
                <w:trHeight w:val="302"/>
              </w:trPr>
              <w:tc>
                <w:tcPr>
                  <w:tcW w:w="5000" w:type="pct"/>
                  <w:shd w:val="clear" w:color="auto" w:fill="auto"/>
                  <w:vAlign w:val="bottom"/>
                </w:tcPr>
                <w:p w14:paraId="604B9A41" w14:textId="77777777" w:rsidR="00F92273" w:rsidRPr="00616987" w:rsidRDefault="00F92273" w:rsidP="00B97B9F">
                  <w:pPr>
                    <w:ind w:left="173"/>
                    <w:rPr>
                      <w:rFonts w:ascii="Arial" w:eastAsia="Calibri" w:hAnsi="Arial" w:cs="Arial"/>
                      <w:bCs/>
                      <w:sz w:val="20"/>
                      <w:szCs w:val="20"/>
                    </w:rPr>
                  </w:pPr>
                  <w:r w:rsidRPr="00616987">
                    <w:rPr>
                      <w:rFonts w:ascii="Arial" w:eastAsia="Calibri" w:hAnsi="Arial" w:cs="Arial"/>
                      <w:bCs/>
                      <w:sz w:val="20"/>
                      <w:szCs w:val="20"/>
                    </w:rPr>
                    <w:lastRenderedPageBreak/>
                    <w:t>[  ] Advanced Liberal Arts</w:t>
                  </w:r>
                </w:p>
              </w:tc>
            </w:tr>
          </w:tbl>
          <w:p w14:paraId="20A82359" w14:textId="77777777" w:rsidR="00F92273" w:rsidRPr="00616987" w:rsidRDefault="00F92273" w:rsidP="00B97B9F">
            <w:pPr>
              <w:rPr>
                <w:rFonts w:ascii="Arial" w:hAnsi="Arial" w:cs="Arial"/>
                <w:sz w:val="20"/>
                <w:szCs w:val="20"/>
              </w:rPr>
            </w:pPr>
          </w:p>
        </w:tc>
      </w:tr>
      <w:tr w:rsidR="00F92273" w:rsidRPr="00616987" w14:paraId="6FC60D06" w14:textId="77777777" w:rsidTr="005017F3">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34B78C87" w14:textId="77777777" w:rsidR="00F92273" w:rsidRPr="00616987" w:rsidRDefault="00F92273" w:rsidP="00B97B9F">
            <w:pPr>
              <w:rPr>
                <w:rFonts w:ascii="Arial" w:hAnsi="Arial" w:cs="Arial"/>
                <w:b/>
                <w:sz w:val="20"/>
                <w:szCs w:val="20"/>
              </w:rPr>
            </w:pPr>
            <w:r w:rsidRPr="00616987">
              <w:rPr>
                <w:rFonts w:ascii="Arial" w:hAnsi="Arial" w:cs="Arial"/>
                <w:b/>
                <w:sz w:val="20"/>
                <w:szCs w:val="20"/>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0096D9CF" w14:textId="2D8625C7" w:rsidR="00F92273"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03" w:type="pct"/>
            <w:tcBorders>
              <w:top w:val="single" w:sz="6" w:space="0" w:color="auto"/>
              <w:left w:val="single" w:sz="6" w:space="0" w:color="auto"/>
              <w:bottom w:val="single" w:sz="4" w:space="0" w:color="auto"/>
              <w:right w:val="single" w:sz="6" w:space="0" w:color="auto"/>
            </w:tcBorders>
            <w:vAlign w:val="center"/>
          </w:tcPr>
          <w:p w14:paraId="362E879B" w14:textId="77777777" w:rsidR="00F92273" w:rsidRPr="00616987" w:rsidRDefault="00F92273" w:rsidP="00B97B9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321521FF" w14:textId="77777777" w:rsidR="00F92273" w:rsidRPr="00616987" w:rsidRDefault="00F92273" w:rsidP="00B97B9F">
            <w:pPr>
              <w:rPr>
                <w:rFonts w:ascii="Arial" w:hAnsi="Arial" w:cs="Arial"/>
                <w:b/>
                <w:sz w:val="20"/>
                <w:szCs w:val="20"/>
              </w:rPr>
            </w:pPr>
          </w:p>
        </w:tc>
      </w:tr>
    </w:tbl>
    <w:p w14:paraId="1BEE93C5" w14:textId="77777777" w:rsidR="00D62490" w:rsidRPr="00616987" w:rsidRDefault="00D62490" w:rsidP="00B97B9F">
      <w:pPr>
        <w:pStyle w:val="CRtitle"/>
        <w:rPr>
          <w:b w:val="0"/>
          <w:color w:val="auto"/>
          <w:sz w:val="20"/>
          <w:szCs w:val="20"/>
        </w:rPr>
      </w:pPr>
      <w:r w:rsidRPr="00616987">
        <w:rPr>
          <w:rFonts w:eastAsia="Calibri"/>
          <w:color w:val="auto"/>
          <w:sz w:val="20"/>
          <w:szCs w:val="20"/>
        </w:rPr>
        <w:t>Rationale:</w:t>
      </w:r>
      <w:r w:rsidRPr="00616987">
        <w:rPr>
          <w:rFonts w:eastAsia="Calibri"/>
          <w:b w:val="0"/>
          <w:color w:val="auto"/>
          <w:sz w:val="20"/>
          <w:szCs w:val="20"/>
        </w:rPr>
        <w:t xml:space="preserve">  </w:t>
      </w:r>
      <w:r w:rsidRPr="00616987">
        <w:rPr>
          <w:b w:val="0"/>
          <w:color w:val="auto"/>
          <w:sz w:val="20"/>
          <w:szCs w:val="20"/>
        </w:rPr>
        <w:t>As a part of creating the Music Technology track we are changing the designation of the Music Technology course from ENT to MTEC</w:t>
      </w:r>
    </w:p>
    <w:p w14:paraId="2AA7B852" w14:textId="77777777" w:rsidR="009C2BEB" w:rsidRPr="00616987" w:rsidRDefault="009C2BEB" w:rsidP="00B97B9F">
      <w:pPr>
        <w:pStyle w:val="CRtitle"/>
        <w:rPr>
          <w:b w:val="0"/>
          <w:color w:val="auto"/>
          <w:sz w:val="20"/>
          <w:szCs w:val="20"/>
        </w:rPr>
      </w:pPr>
    </w:p>
    <w:p w14:paraId="7F56EDC3" w14:textId="77777777" w:rsidR="00D62490" w:rsidRPr="00616987" w:rsidRDefault="00D62490" w:rsidP="00B97B9F">
      <w:pPr>
        <w:rPr>
          <w:rFonts w:ascii="Arial" w:hAnsi="Arial" w:cs="Arial"/>
          <w:b/>
          <w:bCs/>
          <w:sz w:val="20"/>
          <w:szCs w:val="20"/>
        </w:rPr>
      </w:pPr>
      <w:r w:rsidRPr="00616987">
        <w:rPr>
          <w:rFonts w:ascii="Arial" w:hAnsi="Arial" w:cs="Arial"/>
          <w:b/>
          <w:bCs/>
          <w:sz w:val="20"/>
          <w:szCs w:val="20"/>
        </w:rPr>
        <w:br w:type="page"/>
      </w:r>
    </w:p>
    <w:p w14:paraId="44EC5916" w14:textId="77777777" w:rsidR="00122EF7" w:rsidRPr="00616987" w:rsidRDefault="00122EF7" w:rsidP="00B97B9F">
      <w:pPr>
        <w:rPr>
          <w:rFonts w:ascii="Arial" w:hAnsi="Arial" w:cs="Arial"/>
          <w:b/>
          <w:bCs/>
          <w:sz w:val="20"/>
          <w:szCs w:val="20"/>
        </w:rPr>
      </w:pPr>
    </w:p>
    <w:tbl>
      <w:tblPr>
        <w:tblW w:w="13536" w:type="dxa"/>
        <w:tblLayout w:type="fixed"/>
        <w:tblLook w:val="0000" w:firstRow="0" w:lastRow="0" w:firstColumn="0" w:lastColumn="0" w:noHBand="0" w:noVBand="0"/>
      </w:tblPr>
      <w:tblGrid>
        <w:gridCol w:w="2819"/>
        <w:gridCol w:w="4162"/>
        <w:gridCol w:w="2716"/>
        <w:gridCol w:w="3839"/>
      </w:tblGrid>
      <w:tr w:rsidR="00122EF7" w:rsidRPr="00616987" w14:paraId="630B65C3" w14:textId="77777777" w:rsidTr="004C6325">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3A227596" w14:textId="77777777" w:rsidR="00122EF7" w:rsidRPr="00616987" w:rsidRDefault="00122EF7"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5705D81A" w14:textId="3AB99B4F" w:rsidR="00122EF7" w:rsidRPr="00616987" w:rsidRDefault="00083EAC" w:rsidP="00B97B9F">
            <w:pPr>
              <w:rPr>
                <w:rFonts w:ascii="Arial" w:hAnsi="Arial" w:cs="Arial"/>
                <w:sz w:val="20"/>
                <w:szCs w:val="20"/>
              </w:rPr>
            </w:pPr>
            <w:r w:rsidRPr="00616987">
              <w:rPr>
                <w:rFonts w:ascii="Arial" w:hAnsi="Arial" w:cs="Arial"/>
                <w:sz w:val="20"/>
                <w:szCs w:val="20"/>
              </w:rPr>
              <w:t>039646</w:t>
            </w:r>
          </w:p>
        </w:tc>
        <w:tc>
          <w:tcPr>
            <w:tcW w:w="2716" w:type="dxa"/>
            <w:tcBorders>
              <w:top w:val="single" w:sz="4" w:space="0" w:color="auto"/>
              <w:bottom w:val="single" w:sz="4" w:space="0" w:color="auto"/>
            </w:tcBorders>
            <w:noWrap/>
            <w:vAlign w:val="center"/>
          </w:tcPr>
          <w:p w14:paraId="16404AC5" w14:textId="77777777" w:rsidR="00122EF7" w:rsidRPr="00616987" w:rsidRDefault="00122EF7" w:rsidP="00B97B9F">
            <w:pPr>
              <w:rPr>
                <w:rFonts w:ascii="Arial" w:hAnsi="Arial" w:cs="Arial"/>
                <w:b/>
                <w:sz w:val="20"/>
                <w:szCs w:val="20"/>
              </w:rPr>
            </w:pPr>
          </w:p>
        </w:tc>
        <w:tc>
          <w:tcPr>
            <w:tcW w:w="3839" w:type="dxa"/>
            <w:tcBorders>
              <w:top w:val="single" w:sz="4" w:space="0" w:color="auto"/>
              <w:bottom w:val="single" w:sz="4" w:space="0" w:color="auto"/>
              <w:right w:val="single" w:sz="4" w:space="0" w:color="auto"/>
            </w:tcBorders>
            <w:noWrap/>
            <w:vAlign w:val="center"/>
          </w:tcPr>
          <w:p w14:paraId="3B811B91" w14:textId="77777777" w:rsidR="00122EF7" w:rsidRPr="00616987" w:rsidRDefault="00122EF7" w:rsidP="00B97B9F">
            <w:pPr>
              <w:rPr>
                <w:rFonts w:ascii="Arial" w:hAnsi="Arial" w:cs="Arial"/>
                <w:sz w:val="20"/>
                <w:szCs w:val="20"/>
              </w:rPr>
            </w:pPr>
          </w:p>
        </w:tc>
      </w:tr>
      <w:tr w:rsidR="00122EF7" w:rsidRPr="00616987" w14:paraId="0FAFDD67" w14:textId="77777777" w:rsidTr="004C6325">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474BCCBF" w14:textId="77777777" w:rsidR="00122EF7" w:rsidRPr="00616987" w:rsidRDefault="00122EF7"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41FA8C3C" w14:textId="77777777" w:rsidR="00122EF7" w:rsidRPr="00616987" w:rsidRDefault="00122EF7"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43E2B343" w14:textId="77777777" w:rsidR="00122EF7" w:rsidRPr="00616987" w:rsidRDefault="00122EF7" w:rsidP="00B97B9F">
            <w:pPr>
              <w:rPr>
                <w:rFonts w:ascii="Arial" w:hAnsi="Arial" w:cs="Arial"/>
                <w:b/>
                <w:bCs/>
                <w:sz w:val="20"/>
                <w:szCs w:val="20"/>
              </w:rPr>
            </w:pPr>
            <w:r w:rsidRPr="00616987">
              <w:rPr>
                <w:rFonts w:ascii="Arial" w:hAnsi="Arial" w:cs="Arial"/>
                <w:b/>
                <w:bCs/>
                <w:sz w:val="20"/>
                <w:szCs w:val="20"/>
              </w:rPr>
              <w:t>TO:</w:t>
            </w:r>
          </w:p>
        </w:tc>
        <w:tc>
          <w:tcPr>
            <w:tcW w:w="3839" w:type="dxa"/>
            <w:tcBorders>
              <w:top w:val="single" w:sz="4" w:space="0" w:color="auto"/>
              <w:left w:val="single" w:sz="6" w:space="0" w:color="auto"/>
              <w:bottom w:val="single" w:sz="6" w:space="0" w:color="auto"/>
              <w:right w:val="single" w:sz="4" w:space="0" w:color="auto"/>
            </w:tcBorders>
            <w:noWrap/>
            <w:vAlign w:val="center"/>
          </w:tcPr>
          <w:p w14:paraId="6B03E688" w14:textId="77777777" w:rsidR="00122EF7" w:rsidRPr="00616987" w:rsidRDefault="00122EF7" w:rsidP="00B97B9F">
            <w:pPr>
              <w:keepNext/>
              <w:outlineLvl w:val="0"/>
              <w:rPr>
                <w:rFonts w:ascii="Arial" w:hAnsi="Arial" w:cs="Arial"/>
                <w:bCs/>
                <w:sz w:val="20"/>
                <w:szCs w:val="20"/>
                <w:u w:val="single"/>
              </w:rPr>
            </w:pPr>
          </w:p>
        </w:tc>
      </w:tr>
      <w:tr w:rsidR="00122EF7" w:rsidRPr="00616987" w14:paraId="5629D629" w14:textId="77777777" w:rsidTr="004C6325">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8CD84C5" w14:textId="77777777" w:rsidR="00122EF7" w:rsidRPr="00616987" w:rsidRDefault="00122EF7"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2F6B56EE" w14:textId="77777777" w:rsidR="00122EF7" w:rsidRPr="00616987" w:rsidRDefault="00122EF7"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43F2A860" w14:textId="77777777" w:rsidR="00122EF7" w:rsidRPr="00616987" w:rsidRDefault="00122EF7" w:rsidP="00B97B9F">
            <w:pPr>
              <w:rPr>
                <w:rFonts w:ascii="Arial" w:hAnsi="Arial" w:cs="Arial"/>
                <w:b/>
                <w:sz w:val="20"/>
                <w:szCs w:val="20"/>
              </w:rPr>
            </w:pPr>
            <w:r w:rsidRPr="00616987">
              <w:rPr>
                <w:rFonts w:ascii="Arial" w:hAnsi="Arial" w:cs="Arial"/>
                <w:b/>
                <w:sz w:val="20"/>
                <w:szCs w:val="20"/>
              </w:rPr>
              <w:t>Department(s)</w:t>
            </w:r>
          </w:p>
        </w:tc>
        <w:tc>
          <w:tcPr>
            <w:tcW w:w="3839" w:type="dxa"/>
            <w:tcBorders>
              <w:top w:val="single" w:sz="6" w:space="0" w:color="auto"/>
              <w:left w:val="single" w:sz="6" w:space="0" w:color="auto"/>
              <w:bottom w:val="single" w:sz="6" w:space="0" w:color="auto"/>
              <w:right w:val="single" w:sz="4" w:space="0" w:color="auto"/>
            </w:tcBorders>
            <w:vAlign w:val="center"/>
          </w:tcPr>
          <w:p w14:paraId="4F324264" w14:textId="77777777" w:rsidR="00122EF7" w:rsidRPr="00616987" w:rsidRDefault="00122EF7" w:rsidP="00B97B9F">
            <w:pPr>
              <w:rPr>
                <w:rFonts w:ascii="Arial" w:hAnsi="Arial" w:cs="Arial"/>
                <w:bCs/>
                <w:sz w:val="20"/>
                <w:szCs w:val="20"/>
                <w:u w:val="single"/>
              </w:rPr>
            </w:pPr>
          </w:p>
        </w:tc>
      </w:tr>
      <w:tr w:rsidR="00122EF7" w:rsidRPr="00616987" w14:paraId="5F202954" w14:textId="77777777" w:rsidTr="004422D5">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1E09C8F3" w14:textId="77777777" w:rsidR="00122EF7" w:rsidRPr="00616987" w:rsidRDefault="00122EF7"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786ED4E3" w14:textId="77777777" w:rsidR="00122EF7" w:rsidRPr="00616987" w:rsidRDefault="00DB0382" w:rsidP="00B97B9F">
            <w:pPr>
              <w:rPr>
                <w:rFonts w:ascii="Arial" w:hAnsi="Arial" w:cs="Arial"/>
                <w:sz w:val="20"/>
                <w:szCs w:val="20"/>
              </w:rPr>
            </w:pPr>
            <w:r w:rsidRPr="00616987">
              <w:rPr>
                <w:rFonts w:ascii="Arial" w:hAnsi="Arial" w:cs="Arial"/>
                <w:sz w:val="20"/>
                <w:szCs w:val="20"/>
              </w:rPr>
              <w:t>MTEC 1102 Production Practices</w:t>
            </w:r>
          </w:p>
        </w:tc>
        <w:tc>
          <w:tcPr>
            <w:tcW w:w="2716" w:type="dxa"/>
            <w:tcBorders>
              <w:top w:val="single" w:sz="6" w:space="0" w:color="auto"/>
              <w:left w:val="single" w:sz="6" w:space="0" w:color="auto"/>
              <w:bottom w:val="single" w:sz="6" w:space="0" w:color="auto"/>
              <w:right w:val="single" w:sz="6" w:space="0" w:color="auto"/>
            </w:tcBorders>
            <w:vAlign w:val="center"/>
          </w:tcPr>
          <w:p w14:paraId="4EE9F4A9" w14:textId="77777777" w:rsidR="00122EF7" w:rsidRPr="00616987" w:rsidRDefault="00122EF7" w:rsidP="00B97B9F">
            <w:pPr>
              <w:rPr>
                <w:rFonts w:ascii="Arial" w:hAnsi="Arial" w:cs="Arial"/>
                <w:b/>
                <w:sz w:val="20"/>
                <w:szCs w:val="20"/>
              </w:rPr>
            </w:pPr>
            <w:r w:rsidRPr="00616987">
              <w:rPr>
                <w:rFonts w:ascii="Arial" w:hAnsi="Arial" w:cs="Arial"/>
                <w:b/>
                <w:sz w:val="20"/>
                <w:szCs w:val="20"/>
              </w:rPr>
              <w:t>Course</w:t>
            </w:r>
          </w:p>
        </w:tc>
        <w:tc>
          <w:tcPr>
            <w:tcW w:w="3839" w:type="dxa"/>
            <w:tcBorders>
              <w:top w:val="single" w:sz="6" w:space="0" w:color="auto"/>
              <w:left w:val="single" w:sz="6" w:space="0" w:color="auto"/>
              <w:bottom w:val="single" w:sz="6" w:space="0" w:color="auto"/>
              <w:right w:val="single" w:sz="4" w:space="0" w:color="auto"/>
            </w:tcBorders>
            <w:vAlign w:val="center"/>
          </w:tcPr>
          <w:p w14:paraId="005BDC54" w14:textId="77777777" w:rsidR="00122EF7" w:rsidRPr="00616987" w:rsidRDefault="003B6E22" w:rsidP="00B97B9F">
            <w:pPr>
              <w:rPr>
                <w:rFonts w:ascii="Arial" w:hAnsi="Arial" w:cs="Arial"/>
                <w:bCs/>
                <w:sz w:val="20"/>
                <w:szCs w:val="20"/>
              </w:rPr>
            </w:pPr>
            <w:r w:rsidRPr="00616987">
              <w:rPr>
                <w:rFonts w:ascii="Arial" w:hAnsi="Arial" w:cs="Arial"/>
                <w:sz w:val="20"/>
                <w:szCs w:val="20"/>
              </w:rPr>
              <w:t>MTEC 1102 Production Practices</w:t>
            </w:r>
          </w:p>
        </w:tc>
      </w:tr>
      <w:tr w:rsidR="00122EF7" w:rsidRPr="00616987" w14:paraId="743274E5" w14:textId="77777777" w:rsidTr="004C6325">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FDE58CD" w14:textId="77777777" w:rsidR="00122EF7" w:rsidRPr="00616987" w:rsidRDefault="00122EF7"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40019E2B" w14:textId="77777777" w:rsidR="00122EF7" w:rsidRPr="00616987" w:rsidRDefault="00122EF7"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191DAE77" w14:textId="77777777" w:rsidR="00122EF7" w:rsidRPr="00616987" w:rsidRDefault="00122EF7" w:rsidP="00B97B9F">
            <w:pPr>
              <w:rPr>
                <w:rFonts w:ascii="Arial" w:hAnsi="Arial" w:cs="Arial"/>
                <w:b/>
                <w:sz w:val="20"/>
                <w:szCs w:val="20"/>
              </w:rPr>
            </w:pPr>
            <w:r w:rsidRPr="00616987">
              <w:rPr>
                <w:rFonts w:ascii="Arial" w:hAnsi="Arial" w:cs="Arial"/>
                <w:b/>
                <w:sz w:val="20"/>
                <w:szCs w:val="20"/>
              </w:rPr>
              <w:t xml:space="preserve">Prerequisite </w:t>
            </w:r>
          </w:p>
        </w:tc>
        <w:tc>
          <w:tcPr>
            <w:tcW w:w="3839" w:type="dxa"/>
            <w:tcBorders>
              <w:top w:val="single" w:sz="6" w:space="0" w:color="auto"/>
              <w:left w:val="single" w:sz="6" w:space="0" w:color="auto"/>
              <w:bottom w:val="single" w:sz="6" w:space="0" w:color="auto"/>
              <w:right w:val="single" w:sz="4" w:space="0" w:color="auto"/>
            </w:tcBorders>
            <w:vAlign w:val="center"/>
          </w:tcPr>
          <w:p w14:paraId="22BAD2B7" w14:textId="77777777" w:rsidR="00122EF7" w:rsidRPr="00616987" w:rsidRDefault="00122EF7" w:rsidP="00B97B9F">
            <w:pPr>
              <w:rPr>
                <w:rFonts w:ascii="Arial" w:hAnsi="Arial" w:cs="Arial"/>
                <w:sz w:val="20"/>
                <w:szCs w:val="20"/>
                <w:u w:val="single"/>
              </w:rPr>
            </w:pPr>
          </w:p>
        </w:tc>
      </w:tr>
      <w:tr w:rsidR="00122EF7" w:rsidRPr="00616987" w14:paraId="79B02128" w14:textId="77777777" w:rsidTr="004C6325">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4EBB5ACB" w14:textId="77777777" w:rsidR="00122EF7" w:rsidRPr="00616987" w:rsidRDefault="00122EF7"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04970347" w14:textId="77777777" w:rsidR="00122EF7" w:rsidRPr="00616987" w:rsidRDefault="00122EF7"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06572FE" w14:textId="77777777" w:rsidR="00122EF7" w:rsidRPr="00616987" w:rsidRDefault="00122EF7" w:rsidP="00B97B9F">
            <w:pPr>
              <w:rPr>
                <w:rFonts w:ascii="Arial" w:hAnsi="Arial" w:cs="Arial"/>
                <w:b/>
                <w:sz w:val="20"/>
                <w:szCs w:val="20"/>
              </w:rPr>
            </w:pPr>
            <w:r w:rsidRPr="00616987">
              <w:rPr>
                <w:rFonts w:ascii="Arial" w:hAnsi="Arial" w:cs="Arial"/>
                <w:b/>
                <w:sz w:val="20"/>
                <w:szCs w:val="20"/>
              </w:rPr>
              <w:t>Corequisite</w:t>
            </w:r>
          </w:p>
        </w:tc>
        <w:tc>
          <w:tcPr>
            <w:tcW w:w="3839" w:type="dxa"/>
            <w:tcBorders>
              <w:top w:val="single" w:sz="6" w:space="0" w:color="auto"/>
              <w:left w:val="single" w:sz="6" w:space="0" w:color="auto"/>
              <w:bottom w:val="single" w:sz="6" w:space="0" w:color="auto"/>
              <w:right w:val="single" w:sz="4" w:space="0" w:color="auto"/>
            </w:tcBorders>
            <w:vAlign w:val="center"/>
          </w:tcPr>
          <w:p w14:paraId="3EF93697" w14:textId="77777777" w:rsidR="00122EF7" w:rsidRPr="00616987" w:rsidRDefault="00122EF7" w:rsidP="00B97B9F">
            <w:pPr>
              <w:rPr>
                <w:rFonts w:ascii="Arial" w:hAnsi="Arial" w:cs="Arial"/>
                <w:bCs/>
                <w:sz w:val="20"/>
                <w:szCs w:val="20"/>
                <w:u w:val="single"/>
              </w:rPr>
            </w:pPr>
          </w:p>
        </w:tc>
      </w:tr>
      <w:tr w:rsidR="00085160" w:rsidRPr="00616987" w14:paraId="393AAC43" w14:textId="77777777" w:rsidTr="009A6CA2">
        <w:trPr>
          <w:trHeight w:hRule="exact" w:val="321"/>
        </w:trPr>
        <w:tc>
          <w:tcPr>
            <w:tcW w:w="2819" w:type="dxa"/>
            <w:tcBorders>
              <w:top w:val="single" w:sz="6" w:space="0" w:color="auto"/>
              <w:left w:val="single" w:sz="4" w:space="0" w:color="auto"/>
              <w:bottom w:val="single" w:sz="6" w:space="0" w:color="auto"/>
              <w:right w:val="single" w:sz="6" w:space="0" w:color="auto"/>
            </w:tcBorders>
            <w:vAlign w:val="center"/>
          </w:tcPr>
          <w:p w14:paraId="74F507B8" w14:textId="77777777" w:rsidR="00085160" w:rsidRPr="00616987" w:rsidRDefault="00085160"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77361859" w14:textId="77777777" w:rsidR="00085160" w:rsidRPr="00616987" w:rsidRDefault="00085160" w:rsidP="00B97B9F">
            <w:pPr>
              <w:rPr>
                <w:rFonts w:ascii="Arial" w:hAnsi="Arial" w:cs="Arial"/>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1510DEF" w14:textId="77777777" w:rsidR="00085160" w:rsidRPr="00616987" w:rsidRDefault="00085160" w:rsidP="00B97B9F">
            <w:pPr>
              <w:rPr>
                <w:rFonts w:ascii="Arial" w:hAnsi="Arial" w:cs="Arial"/>
                <w:b/>
                <w:sz w:val="20"/>
                <w:szCs w:val="20"/>
              </w:rPr>
            </w:pPr>
            <w:r w:rsidRPr="00616987">
              <w:rPr>
                <w:rFonts w:ascii="Arial" w:hAnsi="Arial" w:cs="Arial"/>
                <w:b/>
                <w:sz w:val="20"/>
                <w:szCs w:val="20"/>
              </w:rPr>
              <w:t>Pre- or corequisite</w:t>
            </w:r>
          </w:p>
        </w:tc>
        <w:tc>
          <w:tcPr>
            <w:tcW w:w="3839" w:type="dxa"/>
            <w:tcBorders>
              <w:top w:val="single" w:sz="6" w:space="0" w:color="auto"/>
              <w:left w:val="single" w:sz="6" w:space="0" w:color="auto"/>
              <w:bottom w:val="single" w:sz="6" w:space="0" w:color="auto"/>
              <w:right w:val="single" w:sz="4" w:space="0" w:color="auto"/>
            </w:tcBorders>
            <w:vAlign w:val="center"/>
          </w:tcPr>
          <w:p w14:paraId="4D90708D" w14:textId="77777777" w:rsidR="00085160" w:rsidRPr="00616987" w:rsidRDefault="00085160" w:rsidP="00B97B9F">
            <w:pPr>
              <w:rPr>
                <w:rFonts w:ascii="Arial" w:hAnsi="Arial" w:cs="Arial"/>
                <w:bCs/>
                <w:sz w:val="20"/>
                <w:szCs w:val="20"/>
                <w:u w:val="single"/>
              </w:rPr>
            </w:pPr>
          </w:p>
        </w:tc>
      </w:tr>
      <w:tr w:rsidR="00085160" w:rsidRPr="00616987" w14:paraId="49904152" w14:textId="77777777" w:rsidTr="004C6325">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1AEF546B" w14:textId="77777777" w:rsidR="00085160" w:rsidRPr="00616987" w:rsidRDefault="00085160"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6A864AAF"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CEC1628" w14:textId="77777777" w:rsidR="00085160" w:rsidRPr="00616987" w:rsidRDefault="00085160" w:rsidP="00B97B9F">
            <w:pPr>
              <w:rPr>
                <w:rFonts w:ascii="Arial" w:hAnsi="Arial" w:cs="Arial"/>
                <w:b/>
                <w:sz w:val="20"/>
                <w:szCs w:val="20"/>
              </w:rPr>
            </w:pPr>
            <w:r w:rsidRPr="00616987">
              <w:rPr>
                <w:rFonts w:ascii="Arial" w:hAnsi="Arial" w:cs="Arial"/>
                <w:b/>
                <w:sz w:val="20"/>
                <w:szCs w:val="20"/>
              </w:rPr>
              <w:t>Hours</w:t>
            </w:r>
          </w:p>
        </w:tc>
        <w:tc>
          <w:tcPr>
            <w:tcW w:w="3839" w:type="dxa"/>
            <w:tcBorders>
              <w:top w:val="single" w:sz="6" w:space="0" w:color="auto"/>
              <w:left w:val="single" w:sz="6" w:space="0" w:color="auto"/>
              <w:bottom w:val="single" w:sz="6" w:space="0" w:color="auto"/>
              <w:right w:val="single" w:sz="4" w:space="0" w:color="auto"/>
            </w:tcBorders>
            <w:vAlign w:val="center"/>
          </w:tcPr>
          <w:p w14:paraId="481ADCAA" w14:textId="77777777" w:rsidR="00085160" w:rsidRPr="00616987" w:rsidRDefault="00085160" w:rsidP="00B97B9F">
            <w:pPr>
              <w:rPr>
                <w:rFonts w:ascii="Arial" w:hAnsi="Arial" w:cs="Arial"/>
                <w:bCs/>
                <w:sz w:val="20"/>
                <w:szCs w:val="20"/>
                <w:u w:val="single"/>
              </w:rPr>
            </w:pPr>
          </w:p>
        </w:tc>
      </w:tr>
      <w:tr w:rsidR="00085160" w:rsidRPr="00616987" w14:paraId="7ACC145D" w14:textId="77777777" w:rsidTr="004C6325">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3E26BF48" w14:textId="77777777" w:rsidR="00085160" w:rsidRPr="00616987" w:rsidRDefault="00085160"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6F84F47C"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5AA43640" w14:textId="77777777" w:rsidR="00085160" w:rsidRPr="00616987" w:rsidRDefault="00085160" w:rsidP="00B97B9F">
            <w:pPr>
              <w:rPr>
                <w:rFonts w:ascii="Arial" w:hAnsi="Arial" w:cs="Arial"/>
                <w:b/>
                <w:sz w:val="20"/>
                <w:szCs w:val="20"/>
              </w:rPr>
            </w:pPr>
            <w:r w:rsidRPr="00616987">
              <w:rPr>
                <w:rFonts w:ascii="Arial" w:hAnsi="Arial" w:cs="Arial"/>
                <w:b/>
                <w:sz w:val="20"/>
                <w:szCs w:val="20"/>
              </w:rPr>
              <w:t>Credits</w:t>
            </w:r>
          </w:p>
        </w:tc>
        <w:tc>
          <w:tcPr>
            <w:tcW w:w="3839" w:type="dxa"/>
            <w:tcBorders>
              <w:top w:val="single" w:sz="6" w:space="0" w:color="auto"/>
              <w:left w:val="single" w:sz="6" w:space="0" w:color="auto"/>
              <w:bottom w:val="single" w:sz="6" w:space="0" w:color="auto"/>
              <w:right w:val="single" w:sz="4" w:space="0" w:color="auto"/>
            </w:tcBorders>
            <w:vAlign w:val="center"/>
          </w:tcPr>
          <w:p w14:paraId="68C2232B" w14:textId="77777777" w:rsidR="00085160" w:rsidRPr="00616987" w:rsidRDefault="00085160" w:rsidP="00B97B9F">
            <w:pPr>
              <w:rPr>
                <w:rFonts w:ascii="Arial" w:hAnsi="Arial" w:cs="Arial"/>
                <w:bCs/>
                <w:sz w:val="20"/>
                <w:szCs w:val="20"/>
                <w:u w:val="single"/>
              </w:rPr>
            </w:pPr>
          </w:p>
        </w:tc>
      </w:tr>
      <w:tr w:rsidR="00085160" w:rsidRPr="00616987" w14:paraId="2B1E21CD" w14:textId="77777777" w:rsidTr="008D5D0B">
        <w:trPr>
          <w:trHeight w:hRule="exact" w:val="5217"/>
        </w:trPr>
        <w:tc>
          <w:tcPr>
            <w:tcW w:w="2819" w:type="dxa"/>
            <w:tcBorders>
              <w:top w:val="single" w:sz="6" w:space="0" w:color="auto"/>
              <w:left w:val="single" w:sz="4" w:space="0" w:color="auto"/>
              <w:bottom w:val="single" w:sz="6" w:space="0" w:color="auto"/>
              <w:right w:val="single" w:sz="6" w:space="0" w:color="auto"/>
            </w:tcBorders>
            <w:vAlign w:val="center"/>
          </w:tcPr>
          <w:p w14:paraId="02363BA2" w14:textId="77777777" w:rsidR="00085160" w:rsidRPr="00616987" w:rsidRDefault="00085160"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759A7576"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 xml:space="preserve"> A hands-on introduction to the applied</w:t>
            </w:r>
          </w:p>
          <w:p w14:paraId="4199383D"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principles and production techniques</w:t>
            </w:r>
          </w:p>
          <w:p w14:paraId="2E0F5D32"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used in interactive media development.</w:t>
            </w:r>
          </w:p>
          <w:p w14:paraId="1E770342"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Students will be introduced to the basic</w:t>
            </w:r>
          </w:p>
          <w:p w14:paraId="56C4C860"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principles, practices and technology</w:t>
            </w:r>
          </w:p>
          <w:p w14:paraId="5647FD11"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necessary for success in digital media</w:t>
            </w:r>
          </w:p>
          <w:p w14:paraId="22C44820"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courses including imaging, sound, video</w:t>
            </w:r>
          </w:p>
          <w:p w14:paraId="5F0FAA05"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and animation, as well as, interactive,</w:t>
            </w:r>
          </w:p>
          <w:p w14:paraId="76FA7D12"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networked and physical computing</w:t>
            </w:r>
          </w:p>
          <w:p w14:paraId="029D1407"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technologies. The structure of this</w:t>
            </w:r>
            <w:r w:rsidRPr="00616987">
              <w:t xml:space="preserve"> </w:t>
            </w:r>
            <w:r w:rsidRPr="00616987">
              <w:rPr>
                <w:rFonts w:ascii="Arial" w:hAnsi="Arial" w:cs="Arial"/>
                <w:strike/>
                <w:sz w:val="20"/>
                <w:szCs w:val="20"/>
              </w:rPr>
              <w:t>course emphasizes an integrated and</w:t>
            </w:r>
          </w:p>
          <w:p w14:paraId="5F160704"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creative approach to interactive media</w:t>
            </w:r>
          </w:p>
          <w:p w14:paraId="6B180051"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with detailed instruction and practice in</w:t>
            </w:r>
          </w:p>
          <w:p w14:paraId="12D1086F"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the technical aspects of production that</w:t>
            </w:r>
          </w:p>
          <w:p w14:paraId="783D381A"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go hand-in-hand with critical academic</w:t>
            </w:r>
          </w:p>
          <w:p w14:paraId="5F9E3CF9"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rPr>
              <w:t>thinking.</w:t>
            </w:r>
          </w:p>
        </w:tc>
        <w:tc>
          <w:tcPr>
            <w:tcW w:w="2716" w:type="dxa"/>
            <w:tcBorders>
              <w:top w:val="single" w:sz="6" w:space="0" w:color="auto"/>
              <w:left w:val="single" w:sz="6" w:space="0" w:color="auto"/>
              <w:bottom w:val="single" w:sz="6" w:space="0" w:color="auto"/>
              <w:right w:val="single" w:sz="6" w:space="0" w:color="auto"/>
            </w:tcBorders>
            <w:vAlign w:val="center"/>
          </w:tcPr>
          <w:p w14:paraId="5495FC4A" w14:textId="77777777" w:rsidR="00085160" w:rsidRPr="00616987" w:rsidRDefault="00085160" w:rsidP="00B97B9F">
            <w:pPr>
              <w:rPr>
                <w:rFonts w:ascii="Arial" w:hAnsi="Arial" w:cs="Arial"/>
                <w:b/>
                <w:sz w:val="20"/>
                <w:szCs w:val="20"/>
              </w:rPr>
            </w:pPr>
            <w:r w:rsidRPr="00616987">
              <w:rPr>
                <w:rFonts w:ascii="Arial" w:hAnsi="Arial" w:cs="Arial"/>
                <w:b/>
                <w:sz w:val="20"/>
                <w:szCs w:val="20"/>
              </w:rPr>
              <w:t>Description</w:t>
            </w:r>
          </w:p>
        </w:tc>
        <w:tc>
          <w:tcPr>
            <w:tcW w:w="3839" w:type="dxa"/>
            <w:tcBorders>
              <w:top w:val="single" w:sz="6" w:space="0" w:color="auto"/>
              <w:left w:val="single" w:sz="6" w:space="0" w:color="auto"/>
              <w:bottom w:val="single" w:sz="6" w:space="0" w:color="auto"/>
              <w:right w:val="single" w:sz="4" w:space="0" w:color="auto"/>
            </w:tcBorders>
            <w:shd w:val="clear" w:color="auto" w:fill="auto"/>
            <w:vAlign w:val="center"/>
          </w:tcPr>
          <w:p w14:paraId="18FC88F0" w14:textId="0E641EDC" w:rsidR="00085160" w:rsidRPr="00616987" w:rsidRDefault="008D5D0B" w:rsidP="002A52E8">
            <w:pPr>
              <w:spacing w:after="120"/>
              <w:rPr>
                <w:rFonts w:ascii="Arial" w:hAnsi="Arial" w:cs="Arial"/>
                <w:sz w:val="20"/>
                <w:szCs w:val="20"/>
                <w:u w:val="single"/>
              </w:rPr>
            </w:pPr>
            <w:r>
              <w:rPr>
                <w:rFonts w:ascii="Helvetica" w:eastAsia="Times New Roman" w:hAnsi="Helvetica" w:cs="Arial"/>
                <w:color w:val="454545"/>
                <w:sz w:val="18"/>
                <w:szCs w:val="18"/>
                <w:u w:val="single"/>
              </w:rPr>
              <w:t>A</w:t>
            </w:r>
            <w:r w:rsidR="00085160" w:rsidRPr="00616987">
              <w:rPr>
                <w:rFonts w:ascii="Helvetica" w:eastAsia="Times New Roman" w:hAnsi="Helvetica" w:cs="Arial"/>
                <w:color w:val="454545"/>
                <w:sz w:val="18"/>
                <w:szCs w:val="18"/>
                <w:u w:val="single"/>
              </w:rPr>
              <w:t xml:space="preserve"> hands-on introduction to the best practices for production techniques used in games, interactive</w:t>
            </w:r>
            <w:r w:rsidR="0071750F" w:rsidRPr="00616987">
              <w:rPr>
                <w:rFonts w:ascii="Helvetica" w:eastAsia="Times New Roman" w:hAnsi="Helvetica" w:cs="Arial"/>
                <w:color w:val="454545"/>
                <w:sz w:val="18"/>
                <w:szCs w:val="18"/>
                <w:u w:val="single"/>
              </w:rPr>
              <w:t xml:space="preserve"> media,</w:t>
            </w:r>
            <w:r w:rsidR="00085160" w:rsidRPr="00616987">
              <w:rPr>
                <w:rFonts w:ascii="Helvetica" w:eastAsia="Times New Roman" w:hAnsi="Helvetica" w:cs="Arial"/>
                <w:color w:val="454545"/>
                <w:sz w:val="18"/>
                <w:szCs w:val="18"/>
                <w:u w:val="single"/>
              </w:rPr>
              <w:t xml:space="preserve"> and </w:t>
            </w:r>
            <w:r w:rsidR="0071750F" w:rsidRPr="00616987">
              <w:rPr>
                <w:rFonts w:ascii="Helvetica" w:eastAsia="Times New Roman" w:hAnsi="Helvetica" w:cs="Arial"/>
                <w:color w:val="454545"/>
                <w:sz w:val="18"/>
                <w:szCs w:val="18"/>
                <w:u w:val="single"/>
              </w:rPr>
              <w:t>physical computing</w:t>
            </w:r>
            <w:r w:rsidR="00085160" w:rsidRPr="00616987">
              <w:rPr>
                <w:rFonts w:ascii="Helvetica" w:eastAsia="Times New Roman" w:hAnsi="Helvetica" w:cs="Arial"/>
                <w:color w:val="454545"/>
                <w:sz w:val="18"/>
                <w:szCs w:val="18"/>
                <w:u w:val="single"/>
              </w:rPr>
              <w:t xml:space="preserve"> product development. Students will acquire a deep understanding of content generation, technology pipeline and delivery systems for creating web, mobile, games, virtual &amp; augmented reality, interactive installation and museum display, wearables and other </w:t>
            </w:r>
            <w:r w:rsidR="00464606" w:rsidRPr="00616987">
              <w:rPr>
                <w:rFonts w:ascii="Helvetica" w:eastAsia="Times New Roman" w:hAnsi="Helvetica" w:cs="Arial"/>
                <w:color w:val="454545"/>
                <w:sz w:val="18"/>
                <w:szCs w:val="18"/>
                <w:u w:val="single"/>
              </w:rPr>
              <w:t>hardware designs</w:t>
            </w:r>
            <w:r w:rsidR="00085160" w:rsidRPr="00616987">
              <w:rPr>
                <w:rFonts w:ascii="Helvetica" w:eastAsia="Times New Roman" w:hAnsi="Helvetica" w:cs="Arial"/>
                <w:color w:val="454545"/>
                <w:sz w:val="18"/>
                <w:szCs w:val="18"/>
                <w:u w:val="single"/>
              </w:rPr>
              <w:t xml:space="preserve">. Students learn the roles and responsibilities, build the skills for each role, as well as apply the design and development processes for each medium. </w:t>
            </w:r>
            <w:r w:rsidR="002A52E8">
              <w:rPr>
                <w:rFonts w:ascii="Helvetica" w:eastAsia="Times New Roman" w:hAnsi="Helvetica" w:cs="Arial"/>
                <w:color w:val="454545"/>
                <w:sz w:val="18"/>
                <w:szCs w:val="18"/>
                <w:u w:val="single"/>
              </w:rPr>
              <w:t>An introduction</w:t>
            </w:r>
            <w:r w:rsidR="00085160" w:rsidRPr="00616987">
              <w:rPr>
                <w:rFonts w:ascii="Helvetica" w:eastAsia="Times New Roman" w:hAnsi="Helvetica" w:cs="Arial"/>
                <w:color w:val="454545"/>
                <w:sz w:val="18"/>
                <w:szCs w:val="18"/>
                <w:u w:val="single"/>
              </w:rPr>
              <w:t xml:space="preserve"> to design thinking and rapid prototyping techniques, </w:t>
            </w:r>
            <w:commentRangeStart w:id="35"/>
            <w:r w:rsidR="00085160" w:rsidRPr="00616987">
              <w:rPr>
                <w:rFonts w:ascii="Helvetica" w:eastAsia="Times New Roman" w:hAnsi="Helvetica" w:cs="Arial"/>
                <w:color w:val="454545"/>
                <w:sz w:val="18"/>
                <w:szCs w:val="18"/>
                <w:u w:val="single"/>
              </w:rPr>
              <w:t xml:space="preserve">as well </w:t>
            </w:r>
            <w:r w:rsidR="009546AF" w:rsidRPr="00616987">
              <w:rPr>
                <w:rFonts w:ascii="Helvetica" w:eastAsia="Times New Roman" w:hAnsi="Helvetica" w:cs="Arial"/>
                <w:color w:val="454545"/>
                <w:sz w:val="18"/>
                <w:szCs w:val="18"/>
                <w:u w:val="single"/>
              </w:rPr>
              <w:t xml:space="preserve">as the approval </w:t>
            </w:r>
            <w:r w:rsidR="00085160" w:rsidRPr="00616987">
              <w:rPr>
                <w:rFonts w:ascii="Helvetica" w:eastAsia="Times New Roman" w:hAnsi="Helvetica" w:cs="Arial"/>
                <w:color w:val="454545"/>
                <w:sz w:val="18"/>
                <w:szCs w:val="18"/>
                <w:u w:val="single"/>
              </w:rPr>
              <w:t>process</w:t>
            </w:r>
            <w:r w:rsidR="009546AF" w:rsidRPr="00616987">
              <w:rPr>
                <w:rFonts w:ascii="Helvetica" w:eastAsia="Times New Roman" w:hAnsi="Helvetica" w:cs="Arial"/>
                <w:color w:val="454545"/>
                <w:sz w:val="18"/>
                <w:szCs w:val="18"/>
                <w:u w:val="single"/>
              </w:rPr>
              <w:t>es</w:t>
            </w:r>
            <w:r w:rsidR="00085160" w:rsidRPr="00616987">
              <w:rPr>
                <w:rFonts w:ascii="Helvetica" w:eastAsia="Times New Roman" w:hAnsi="Helvetica" w:cs="Arial"/>
                <w:color w:val="454545"/>
                <w:sz w:val="18"/>
                <w:szCs w:val="18"/>
                <w:u w:val="single"/>
              </w:rPr>
              <w:t xml:space="preserve"> </w:t>
            </w:r>
            <w:commentRangeEnd w:id="35"/>
            <w:r w:rsidR="00745475" w:rsidRPr="00616987">
              <w:rPr>
                <w:rStyle w:val="CommentReference"/>
              </w:rPr>
              <w:commentReference w:id="35"/>
            </w:r>
            <w:r w:rsidR="00085160" w:rsidRPr="00616987">
              <w:rPr>
                <w:rFonts w:ascii="Helvetica" w:eastAsia="Times New Roman" w:hAnsi="Helvetica" w:cs="Arial"/>
                <w:color w:val="454545"/>
                <w:sz w:val="18"/>
                <w:szCs w:val="18"/>
                <w:u w:val="single"/>
              </w:rPr>
              <w:t xml:space="preserve">essential to bringing a product to market. The structure of this course emphasizes an integrated and multi-modal approach to game design, interactive </w:t>
            </w:r>
            <w:r w:rsidR="00464606" w:rsidRPr="00616987">
              <w:rPr>
                <w:rFonts w:ascii="Helvetica" w:eastAsia="Times New Roman" w:hAnsi="Helvetica" w:cs="Arial"/>
                <w:color w:val="454545"/>
                <w:sz w:val="18"/>
                <w:szCs w:val="18"/>
                <w:u w:val="single"/>
              </w:rPr>
              <w:t xml:space="preserve">media </w:t>
            </w:r>
            <w:r w:rsidR="00085160" w:rsidRPr="00616987">
              <w:rPr>
                <w:rFonts w:ascii="Helvetica" w:eastAsia="Times New Roman" w:hAnsi="Helvetica" w:cs="Arial"/>
                <w:color w:val="454545"/>
                <w:sz w:val="18"/>
                <w:szCs w:val="18"/>
                <w:u w:val="single"/>
              </w:rPr>
              <w:t xml:space="preserve">and </w:t>
            </w:r>
            <w:r w:rsidR="00464606" w:rsidRPr="00616987">
              <w:rPr>
                <w:rFonts w:ascii="Helvetica" w:eastAsia="Times New Roman" w:hAnsi="Helvetica" w:cs="Arial"/>
                <w:color w:val="454545"/>
                <w:sz w:val="18"/>
                <w:szCs w:val="18"/>
                <w:u w:val="single"/>
              </w:rPr>
              <w:t>physical computing</w:t>
            </w:r>
            <w:r w:rsidR="00085160" w:rsidRPr="00616987">
              <w:rPr>
                <w:rFonts w:ascii="Helvetica" w:eastAsia="Times New Roman" w:hAnsi="Helvetica" w:cs="Arial"/>
                <w:color w:val="454545"/>
                <w:sz w:val="18"/>
                <w:szCs w:val="18"/>
                <w:u w:val="single"/>
              </w:rPr>
              <w:t xml:space="preserve"> with modeled instruction and practice in the technical aspects of production.</w:t>
            </w:r>
          </w:p>
        </w:tc>
      </w:tr>
      <w:tr w:rsidR="00085160" w:rsidRPr="00616987" w14:paraId="5824DF7D" w14:textId="77777777" w:rsidTr="004C6325">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3E037B4E" w14:textId="77777777" w:rsidR="00085160" w:rsidRPr="00616987" w:rsidRDefault="00085160"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269E4444"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20ADB1E2" w14:textId="77777777" w:rsidR="00085160" w:rsidRPr="00616987" w:rsidRDefault="00085160" w:rsidP="00B97B9F">
            <w:pPr>
              <w:rPr>
                <w:rFonts w:ascii="Arial" w:hAnsi="Arial" w:cs="Arial"/>
                <w:b/>
                <w:sz w:val="20"/>
                <w:szCs w:val="20"/>
              </w:rPr>
            </w:pPr>
            <w:r w:rsidRPr="00616987">
              <w:rPr>
                <w:rFonts w:ascii="Arial" w:hAnsi="Arial" w:cs="Arial"/>
                <w:b/>
                <w:sz w:val="20"/>
                <w:szCs w:val="20"/>
              </w:rPr>
              <w:t>Requirement Designation</w:t>
            </w:r>
          </w:p>
        </w:tc>
        <w:tc>
          <w:tcPr>
            <w:tcW w:w="3839" w:type="dxa"/>
            <w:tcBorders>
              <w:top w:val="single" w:sz="6" w:space="0" w:color="auto"/>
              <w:left w:val="single" w:sz="6" w:space="0" w:color="auto"/>
              <w:bottom w:val="single" w:sz="4" w:space="0" w:color="auto"/>
              <w:right w:val="single" w:sz="4" w:space="0" w:color="auto"/>
            </w:tcBorders>
            <w:vAlign w:val="center"/>
          </w:tcPr>
          <w:p w14:paraId="428DE206" w14:textId="77777777" w:rsidR="00085160" w:rsidRPr="00616987" w:rsidRDefault="00085160" w:rsidP="00B97B9F">
            <w:pPr>
              <w:rPr>
                <w:rFonts w:ascii="Arial" w:hAnsi="Arial" w:cs="Arial"/>
                <w:sz w:val="20"/>
                <w:szCs w:val="20"/>
                <w:u w:val="single"/>
              </w:rPr>
            </w:pPr>
          </w:p>
        </w:tc>
      </w:tr>
      <w:tr w:rsidR="00085160" w:rsidRPr="00616987" w14:paraId="21276BAD" w14:textId="77777777" w:rsidTr="004C6325">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199E9A0D"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74889DD1" w14:textId="77777777" w:rsidR="00085160" w:rsidRPr="00616987" w:rsidRDefault="00085160"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381B4480"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Liberal Arts</w:t>
            </w:r>
          </w:p>
        </w:tc>
        <w:tc>
          <w:tcPr>
            <w:tcW w:w="3839" w:type="dxa"/>
            <w:tcBorders>
              <w:top w:val="single" w:sz="6" w:space="0" w:color="auto"/>
              <w:left w:val="single" w:sz="6" w:space="0" w:color="auto"/>
              <w:bottom w:val="single" w:sz="4" w:space="0" w:color="auto"/>
              <w:right w:val="single" w:sz="4" w:space="0" w:color="auto"/>
            </w:tcBorders>
            <w:vAlign w:val="center"/>
          </w:tcPr>
          <w:p w14:paraId="091FB9CC" w14:textId="77777777" w:rsidR="00085160" w:rsidRPr="00616987" w:rsidRDefault="00085160" w:rsidP="00B97B9F">
            <w:pPr>
              <w:rPr>
                <w:rFonts w:ascii="Arial" w:hAnsi="Arial" w:cs="Arial"/>
                <w:sz w:val="20"/>
                <w:szCs w:val="20"/>
              </w:rPr>
            </w:pPr>
            <w:r w:rsidRPr="00616987">
              <w:rPr>
                <w:rFonts w:ascii="Arial" w:hAnsi="Arial" w:cs="Arial"/>
                <w:bCs/>
                <w:sz w:val="20"/>
                <w:szCs w:val="20"/>
              </w:rPr>
              <w:t xml:space="preserve">[   ] Yes  [   ] No  </w:t>
            </w:r>
          </w:p>
        </w:tc>
      </w:tr>
      <w:tr w:rsidR="00085160" w:rsidRPr="00616987" w14:paraId="2F8C7EA9" w14:textId="77777777" w:rsidTr="004C6325">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005A97E7"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 xml:space="preserve">Course Attribute (e.g. </w:t>
            </w:r>
            <w:r w:rsidRPr="00616987">
              <w:rPr>
                <w:rFonts w:ascii="Arial" w:hAnsi="Arial" w:cs="Arial"/>
                <w:b/>
                <w:bCs/>
                <w:sz w:val="20"/>
                <w:szCs w:val="20"/>
              </w:rPr>
              <w:lastRenderedPageBreak/>
              <w:t>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2E823A68" w14:textId="77777777" w:rsidR="00085160" w:rsidRPr="00616987" w:rsidRDefault="00085160"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5507782E"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 xml:space="preserve">Course Attribute (e.g. </w:t>
            </w:r>
            <w:r w:rsidRPr="00616987">
              <w:rPr>
                <w:rFonts w:ascii="Arial" w:hAnsi="Arial" w:cs="Arial"/>
                <w:b/>
                <w:bCs/>
                <w:sz w:val="20"/>
                <w:szCs w:val="20"/>
              </w:rPr>
              <w:lastRenderedPageBreak/>
              <w:t>Writing Intensive, Honors, etc</w:t>
            </w:r>
          </w:p>
        </w:tc>
        <w:tc>
          <w:tcPr>
            <w:tcW w:w="3839" w:type="dxa"/>
            <w:tcBorders>
              <w:top w:val="single" w:sz="6" w:space="0" w:color="auto"/>
              <w:left w:val="single" w:sz="6" w:space="0" w:color="auto"/>
              <w:bottom w:val="single" w:sz="4" w:space="0" w:color="auto"/>
              <w:right w:val="single" w:sz="4" w:space="0" w:color="auto"/>
            </w:tcBorders>
            <w:vAlign w:val="center"/>
          </w:tcPr>
          <w:p w14:paraId="1A9A611E" w14:textId="77777777" w:rsidR="00085160" w:rsidRPr="00616987" w:rsidRDefault="00085160" w:rsidP="00B97B9F">
            <w:pPr>
              <w:rPr>
                <w:rFonts w:ascii="Arial" w:hAnsi="Arial" w:cs="Arial"/>
                <w:sz w:val="20"/>
                <w:szCs w:val="20"/>
                <w:u w:val="single"/>
              </w:rPr>
            </w:pPr>
          </w:p>
        </w:tc>
      </w:tr>
      <w:tr w:rsidR="00085160" w:rsidRPr="00616987" w14:paraId="45ABB3AD" w14:textId="77777777" w:rsidTr="004C6325">
        <w:trPr>
          <w:trHeight w:val="4305"/>
        </w:trPr>
        <w:tc>
          <w:tcPr>
            <w:tcW w:w="2819" w:type="dxa"/>
            <w:tcBorders>
              <w:top w:val="single" w:sz="6" w:space="0" w:color="auto"/>
              <w:left w:val="single" w:sz="4" w:space="0" w:color="auto"/>
              <w:bottom w:val="single" w:sz="6" w:space="0" w:color="auto"/>
              <w:right w:val="single" w:sz="6" w:space="0" w:color="auto"/>
            </w:tcBorders>
            <w:vAlign w:val="center"/>
          </w:tcPr>
          <w:p w14:paraId="3BE3ED2A"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085160" w:rsidRPr="00616987" w14:paraId="67DE51D6" w14:textId="77777777" w:rsidTr="004C6325">
              <w:trPr>
                <w:trHeight w:hRule="exact" w:val="302"/>
              </w:trPr>
              <w:tc>
                <w:tcPr>
                  <w:tcW w:w="3075" w:type="dxa"/>
                  <w:shd w:val="clear" w:color="auto" w:fill="auto"/>
                  <w:vAlign w:val="center"/>
                </w:tcPr>
                <w:p w14:paraId="320E40F2"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085160" w:rsidRPr="00616987" w14:paraId="48E6E1CB" w14:textId="77777777" w:rsidTr="004C6325">
              <w:trPr>
                <w:trHeight w:hRule="exact" w:val="302"/>
              </w:trPr>
              <w:tc>
                <w:tcPr>
                  <w:tcW w:w="3075" w:type="dxa"/>
                  <w:shd w:val="clear" w:color="auto" w:fill="auto"/>
                  <w:vAlign w:val="center"/>
                </w:tcPr>
                <w:p w14:paraId="56F67B59"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085160" w:rsidRPr="00616987" w14:paraId="7751BC97" w14:textId="77777777" w:rsidTr="004C6325">
              <w:trPr>
                <w:trHeight w:hRule="exact" w:val="302"/>
              </w:trPr>
              <w:tc>
                <w:tcPr>
                  <w:tcW w:w="3075" w:type="dxa"/>
                  <w:shd w:val="clear" w:color="auto" w:fill="auto"/>
                  <w:vAlign w:val="center"/>
                </w:tcPr>
                <w:p w14:paraId="5C710821"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085160" w:rsidRPr="00616987" w14:paraId="0C18A79D" w14:textId="77777777" w:rsidTr="004C6325">
              <w:trPr>
                <w:trHeight w:hRule="exact" w:val="302"/>
              </w:trPr>
              <w:tc>
                <w:tcPr>
                  <w:tcW w:w="3075" w:type="dxa"/>
                  <w:shd w:val="clear" w:color="auto" w:fill="auto"/>
                  <w:vAlign w:val="center"/>
                </w:tcPr>
                <w:p w14:paraId="15BCEE8F"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085160" w:rsidRPr="00616987" w14:paraId="23AB42D7" w14:textId="77777777" w:rsidTr="004C6325">
              <w:trPr>
                <w:trHeight w:hRule="exact" w:val="302"/>
              </w:trPr>
              <w:tc>
                <w:tcPr>
                  <w:tcW w:w="3075" w:type="dxa"/>
                  <w:shd w:val="clear" w:color="auto" w:fill="auto"/>
                  <w:vAlign w:val="center"/>
                </w:tcPr>
                <w:p w14:paraId="28E2E656"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085160" w:rsidRPr="00616987" w14:paraId="592A8163" w14:textId="77777777" w:rsidTr="004C6325">
              <w:trPr>
                <w:trHeight w:hRule="exact" w:val="302"/>
              </w:trPr>
              <w:tc>
                <w:tcPr>
                  <w:tcW w:w="3075" w:type="dxa"/>
                  <w:shd w:val="clear" w:color="auto" w:fill="auto"/>
                  <w:vAlign w:val="center"/>
                </w:tcPr>
                <w:p w14:paraId="7C300486"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085160" w:rsidRPr="00616987" w14:paraId="36686320" w14:textId="77777777" w:rsidTr="004C6325">
              <w:trPr>
                <w:trHeight w:hRule="exact" w:val="302"/>
              </w:trPr>
              <w:tc>
                <w:tcPr>
                  <w:tcW w:w="3075" w:type="dxa"/>
                  <w:shd w:val="clear" w:color="auto" w:fill="auto"/>
                  <w:vAlign w:val="center"/>
                </w:tcPr>
                <w:p w14:paraId="4EB2A4C8"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085160" w:rsidRPr="00616987" w14:paraId="32D92C83" w14:textId="77777777" w:rsidTr="004C6325">
              <w:trPr>
                <w:trHeight w:hRule="exact" w:val="302"/>
              </w:trPr>
              <w:tc>
                <w:tcPr>
                  <w:tcW w:w="3075" w:type="dxa"/>
                  <w:shd w:val="clear" w:color="auto" w:fill="auto"/>
                  <w:vAlign w:val="center"/>
                </w:tcPr>
                <w:p w14:paraId="5DAF8DA0"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085160" w:rsidRPr="00616987" w14:paraId="59E739C6" w14:textId="77777777" w:rsidTr="004C6325">
              <w:trPr>
                <w:trHeight w:hRule="exact" w:val="302"/>
              </w:trPr>
              <w:tc>
                <w:tcPr>
                  <w:tcW w:w="3075" w:type="dxa"/>
                  <w:shd w:val="clear" w:color="auto" w:fill="auto"/>
                  <w:vAlign w:val="center"/>
                </w:tcPr>
                <w:p w14:paraId="508D5AF5"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085160" w:rsidRPr="00616987" w14:paraId="20A173B3" w14:textId="77777777" w:rsidTr="004C6325">
              <w:trPr>
                <w:trHeight w:hRule="exact" w:val="302"/>
              </w:trPr>
              <w:tc>
                <w:tcPr>
                  <w:tcW w:w="3075" w:type="dxa"/>
                  <w:shd w:val="clear" w:color="auto" w:fill="auto"/>
                  <w:vAlign w:val="center"/>
                </w:tcPr>
                <w:p w14:paraId="16A059CB"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085160" w:rsidRPr="00616987" w14:paraId="7700FD64" w14:textId="77777777" w:rsidTr="004C6325">
              <w:trPr>
                <w:trHeight w:hRule="exact" w:val="302"/>
              </w:trPr>
              <w:tc>
                <w:tcPr>
                  <w:tcW w:w="3075" w:type="dxa"/>
                  <w:shd w:val="clear" w:color="auto" w:fill="auto"/>
                  <w:vAlign w:val="center"/>
                </w:tcPr>
                <w:p w14:paraId="6CE06148"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085160" w:rsidRPr="00616987" w14:paraId="0726FC78" w14:textId="77777777" w:rsidTr="004C6325">
              <w:trPr>
                <w:trHeight w:hRule="exact" w:val="302"/>
              </w:trPr>
              <w:tc>
                <w:tcPr>
                  <w:tcW w:w="3075" w:type="dxa"/>
                  <w:shd w:val="clear" w:color="auto" w:fill="auto"/>
                  <w:vAlign w:val="center"/>
                </w:tcPr>
                <w:p w14:paraId="7C05D771"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085160" w:rsidRPr="00616987" w14:paraId="6EF35AE5" w14:textId="77777777" w:rsidTr="004C6325">
              <w:trPr>
                <w:trHeight w:hRule="exact" w:val="342"/>
              </w:trPr>
              <w:tc>
                <w:tcPr>
                  <w:tcW w:w="3075" w:type="dxa"/>
                  <w:shd w:val="clear" w:color="auto" w:fill="auto"/>
                  <w:vAlign w:val="center"/>
                </w:tcPr>
                <w:p w14:paraId="7DB04927"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085160" w:rsidRPr="00616987" w14:paraId="6CAB18E3" w14:textId="77777777" w:rsidTr="004C6325">
              <w:trPr>
                <w:trHeight w:hRule="exact" w:val="342"/>
              </w:trPr>
              <w:tc>
                <w:tcPr>
                  <w:tcW w:w="3075" w:type="dxa"/>
                  <w:shd w:val="clear" w:color="auto" w:fill="auto"/>
                  <w:vAlign w:val="center"/>
                </w:tcPr>
                <w:p w14:paraId="08F2FB9B"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085160" w:rsidRPr="00616987" w14:paraId="7D180986" w14:textId="77777777" w:rsidTr="004C6325">
              <w:trPr>
                <w:trHeight w:hRule="exact" w:val="333"/>
              </w:trPr>
              <w:tc>
                <w:tcPr>
                  <w:tcW w:w="3075" w:type="dxa"/>
                  <w:shd w:val="clear" w:color="auto" w:fill="auto"/>
                  <w:vAlign w:val="center"/>
                </w:tcPr>
                <w:p w14:paraId="7AE6A36A"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E3248CD" w14:textId="77777777" w:rsidR="00085160" w:rsidRPr="00616987" w:rsidRDefault="00085160"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0A1FA257"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Course Applicability</w:t>
            </w:r>
          </w:p>
        </w:tc>
        <w:tc>
          <w:tcPr>
            <w:tcW w:w="3839"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085160" w:rsidRPr="00616987" w14:paraId="6EF688AC" w14:textId="77777777" w:rsidTr="004C6325">
              <w:trPr>
                <w:trHeight w:val="302"/>
              </w:trPr>
              <w:tc>
                <w:tcPr>
                  <w:tcW w:w="5000" w:type="pct"/>
                  <w:shd w:val="clear" w:color="auto" w:fill="auto"/>
                  <w:vAlign w:val="center"/>
                </w:tcPr>
                <w:p w14:paraId="7AA38A1E"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085160" w:rsidRPr="00616987" w14:paraId="512743E0" w14:textId="77777777" w:rsidTr="004C6325">
              <w:trPr>
                <w:trHeight w:val="302"/>
              </w:trPr>
              <w:tc>
                <w:tcPr>
                  <w:tcW w:w="5000" w:type="pct"/>
                  <w:shd w:val="clear" w:color="auto" w:fill="auto"/>
                  <w:vAlign w:val="center"/>
                </w:tcPr>
                <w:p w14:paraId="02E61E5B"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085160" w:rsidRPr="00616987" w14:paraId="137FD9BB" w14:textId="77777777" w:rsidTr="004C6325">
              <w:trPr>
                <w:trHeight w:val="302"/>
              </w:trPr>
              <w:tc>
                <w:tcPr>
                  <w:tcW w:w="5000" w:type="pct"/>
                  <w:shd w:val="clear" w:color="auto" w:fill="auto"/>
                  <w:vAlign w:val="center"/>
                </w:tcPr>
                <w:p w14:paraId="6A63D8C4"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085160" w:rsidRPr="00616987" w14:paraId="205B4825" w14:textId="77777777" w:rsidTr="004C6325">
              <w:trPr>
                <w:trHeight w:val="302"/>
              </w:trPr>
              <w:tc>
                <w:tcPr>
                  <w:tcW w:w="5000" w:type="pct"/>
                  <w:shd w:val="clear" w:color="auto" w:fill="auto"/>
                  <w:vAlign w:val="center"/>
                </w:tcPr>
                <w:p w14:paraId="2AD09E72"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085160" w:rsidRPr="00616987" w14:paraId="29D8170B" w14:textId="77777777" w:rsidTr="004C6325">
              <w:trPr>
                <w:trHeight w:val="302"/>
              </w:trPr>
              <w:tc>
                <w:tcPr>
                  <w:tcW w:w="5000" w:type="pct"/>
                  <w:shd w:val="clear" w:color="auto" w:fill="auto"/>
                  <w:vAlign w:val="center"/>
                </w:tcPr>
                <w:p w14:paraId="68EB66EA"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085160" w:rsidRPr="00616987" w14:paraId="22DED631" w14:textId="77777777" w:rsidTr="004C6325">
              <w:trPr>
                <w:trHeight w:val="302"/>
              </w:trPr>
              <w:tc>
                <w:tcPr>
                  <w:tcW w:w="5000" w:type="pct"/>
                  <w:shd w:val="clear" w:color="auto" w:fill="auto"/>
                  <w:vAlign w:val="center"/>
                </w:tcPr>
                <w:p w14:paraId="61F8DA62"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085160" w:rsidRPr="00616987" w14:paraId="7D98D08F" w14:textId="77777777" w:rsidTr="004C6325">
              <w:trPr>
                <w:trHeight w:val="302"/>
              </w:trPr>
              <w:tc>
                <w:tcPr>
                  <w:tcW w:w="5000" w:type="pct"/>
                  <w:shd w:val="clear" w:color="auto" w:fill="auto"/>
                  <w:vAlign w:val="center"/>
                </w:tcPr>
                <w:p w14:paraId="59CBE18D"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085160" w:rsidRPr="00616987" w14:paraId="328223C2" w14:textId="77777777" w:rsidTr="004C6325">
              <w:trPr>
                <w:trHeight w:val="302"/>
              </w:trPr>
              <w:tc>
                <w:tcPr>
                  <w:tcW w:w="5000" w:type="pct"/>
                  <w:shd w:val="clear" w:color="auto" w:fill="auto"/>
                  <w:vAlign w:val="center"/>
                </w:tcPr>
                <w:p w14:paraId="6A860531"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085160" w:rsidRPr="00616987" w14:paraId="0BCA8751" w14:textId="77777777" w:rsidTr="004C6325">
              <w:trPr>
                <w:trHeight w:val="302"/>
              </w:trPr>
              <w:tc>
                <w:tcPr>
                  <w:tcW w:w="5000" w:type="pct"/>
                  <w:shd w:val="clear" w:color="auto" w:fill="auto"/>
                  <w:vAlign w:val="center"/>
                </w:tcPr>
                <w:p w14:paraId="45A2A617"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085160" w:rsidRPr="00616987" w14:paraId="23BC4BB0" w14:textId="77777777" w:rsidTr="004C6325">
              <w:trPr>
                <w:trHeight w:val="302"/>
              </w:trPr>
              <w:tc>
                <w:tcPr>
                  <w:tcW w:w="5000" w:type="pct"/>
                  <w:shd w:val="clear" w:color="auto" w:fill="auto"/>
                  <w:vAlign w:val="center"/>
                </w:tcPr>
                <w:p w14:paraId="73B5E26C"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085160" w:rsidRPr="00616987" w14:paraId="4DB52E67" w14:textId="77777777" w:rsidTr="004C6325">
              <w:trPr>
                <w:trHeight w:val="302"/>
              </w:trPr>
              <w:tc>
                <w:tcPr>
                  <w:tcW w:w="5000" w:type="pct"/>
                  <w:shd w:val="clear" w:color="auto" w:fill="auto"/>
                  <w:vAlign w:val="center"/>
                </w:tcPr>
                <w:p w14:paraId="09B05B8F"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085160" w:rsidRPr="00616987" w14:paraId="3EBDE069" w14:textId="77777777" w:rsidTr="004C6325">
              <w:trPr>
                <w:trHeight w:val="302"/>
              </w:trPr>
              <w:tc>
                <w:tcPr>
                  <w:tcW w:w="5000" w:type="pct"/>
                  <w:shd w:val="clear" w:color="auto" w:fill="auto"/>
                  <w:vAlign w:val="center"/>
                </w:tcPr>
                <w:p w14:paraId="3AC1FAC3"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085160" w:rsidRPr="00616987" w14:paraId="40E5FBB9" w14:textId="77777777" w:rsidTr="004C6325">
              <w:trPr>
                <w:trHeight w:val="302"/>
              </w:trPr>
              <w:tc>
                <w:tcPr>
                  <w:tcW w:w="5000" w:type="pct"/>
                  <w:shd w:val="clear" w:color="auto" w:fill="auto"/>
                  <w:vAlign w:val="bottom"/>
                </w:tcPr>
                <w:p w14:paraId="1556E042"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085160" w:rsidRPr="00616987" w14:paraId="034E0EB9" w14:textId="77777777" w:rsidTr="004C6325">
              <w:trPr>
                <w:trHeight w:val="302"/>
              </w:trPr>
              <w:tc>
                <w:tcPr>
                  <w:tcW w:w="5000" w:type="pct"/>
                  <w:shd w:val="clear" w:color="auto" w:fill="auto"/>
                  <w:vAlign w:val="bottom"/>
                </w:tcPr>
                <w:p w14:paraId="51F6C771"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085160" w:rsidRPr="00616987" w14:paraId="24F2F470" w14:textId="77777777" w:rsidTr="004C6325">
              <w:trPr>
                <w:trHeight w:val="302"/>
              </w:trPr>
              <w:tc>
                <w:tcPr>
                  <w:tcW w:w="5000" w:type="pct"/>
                  <w:shd w:val="clear" w:color="auto" w:fill="auto"/>
                  <w:vAlign w:val="bottom"/>
                </w:tcPr>
                <w:p w14:paraId="64978C6C"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7983811" w14:textId="77777777" w:rsidR="00085160" w:rsidRPr="00616987" w:rsidRDefault="00085160" w:rsidP="00B97B9F">
            <w:pPr>
              <w:rPr>
                <w:rFonts w:ascii="Arial" w:hAnsi="Arial" w:cs="Arial"/>
                <w:sz w:val="20"/>
                <w:szCs w:val="20"/>
              </w:rPr>
            </w:pPr>
          </w:p>
        </w:tc>
      </w:tr>
      <w:tr w:rsidR="00085160" w:rsidRPr="00616987" w14:paraId="207DBD9F" w14:textId="77777777" w:rsidTr="004C6325">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6718C2F8" w14:textId="77777777" w:rsidR="00085160" w:rsidRPr="00616987" w:rsidRDefault="00085160" w:rsidP="00B97B9F">
            <w:pPr>
              <w:rPr>
                <w:rFonts w:ascii="Arial" w:hAnsi="Arial" w:cs="Arial"/>
                <w:b/>
                <w:sz w:val="20"/>
                <w:szCs w:val="20"/>
              </w:rPr>
            </w:pPr>
            <w:r w:rsidRPr="00616987">
              <w:rPr>
                <w:rFonts w:ascii="Arial" w:hAnsi="Arial" w:cs="Arial"/>
                <w:b/>
                <w:sz w:val="20"/>
                <w:szCs w:val="20"/>
              </w:rPr>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3BFC9D1A" w14:textId="5AA30A0E" w:rsidR="00085160"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6523D5B2" w14:textId="77777777" w:rsidR="00085160" w:rsidRPr="00616987" w:rsidRDefault="00085160" w:rsidP="00B97B9F">
            <w:pPr>
              <w:rPr>
                <w:rFonts w:ascii="Arial" w:hAnsi="Arial" w:cs="Arial"/>
                <w:b/>
                <w:sz w:val="20"/>
                <w:szCs w:val="20"/>
              </w:rPr>
            </w:pPr>
          </w:p>
        </w:tc>
        <w:tc>
          <w:tcPr>
            <w:tcW w:w="3839" w:type="dxa"/>
            <w:tcBorders>
              <w:top w:val="single" w:sz="6" w:space="0" w:color="auto"/>
              <w:left w:val="single" w:sz="6" w:space="0" w:color="auto"/>
              <w:bottom w:val="single" w:sz="4" w:space="0" w:color="auto"/>
              <w:right w:val="single" w:sz="4" w:space="0" w:color="auto"/>
            </w:tcBorders>
            <w:vAlign w:val="center"/>
          </w:tcPr>
          <w:p w14:paraId="2AC9F30B" w14:textId="77777777" w:rsidR="00085160" w:rsidRPr="00616987" w:rsidRDefault="00085160" w:rsidP="00B97B9F">
            <w:pPr>
              <w:rPr>
                <w:rFonts w:ascii="Arial" w:hAnsi="Arial" w:cs="Arial"/>
                <w:b/>
                <w:sz w:val="20"/>
                <w:szCs w:val="20"/>
              </w:rPr>
            </w:pPr>
          </w:p>
        </w:tc>
      </w:tr>
    </w:tbl>
    <w:p w14:paraId="12E04153" w14:textId="77777777" w:rsidR="00D62490" w:rsidRPr="00616987" w:rsidRDefault="00122EF7" w:rsidP="00B97B9F">
      <w:pPr>
        <w:spacing w:after="200" w:line="276" w:lineRule="auto"/>
        <w:rPr>
          <w:rFonts w:ascii="Arial" w:hAnsi="Arial" w:cs="Arial"/>
          <w:sz w:val="20"/>
          <w:szCs w:val="20"/>
        </w:rPr>
      </w:pPr>
      <w:r w:rsidRPr="00616987">
        <w:rPr>
          <w:rFonts w:ascii="Arial" w:eastAsia="Calibri" w:hAnsi="Arial" w:cs="Arial"/>
          <w:b/>
          <w:sz w:val="20"/>
          <w:szCs w:val="20"/>
        </w:rPr>
        <w:t xml:space="preserve">Rationale:  </w:t>
      </w:r>
      <w:r w:rsidR="003B6E22" w:rsidRPr="00616987">
        <w:rPr>
          <w:rFonts w:ascii="Arial" w:hAnsi="Arial" w:cs="Arial"/>
          <w:sz w:val="20"/>
          <w:szCs w:val="20"/>
        </w:rPr>
        <w:t>We are changing the description to more clearly articulate the current desired outcomes as well as explicitly supporting our added emphasis in game design.</w:t>
      </w:r>
    </w:p>
    <w:p w14:paraId="4036C859" w14:textId="77777777" w:rsidR="00D62490" w:rsidRPr="00616987" w:rsidRDefault="00D62490" w:rsidP="00B97B9F">
      <w:pPr>
        <w:rPr>
          <w:rFonts w:ascii="Arial" w:hAnsi="Arial" w:cs="Arial"/>
          <w:sz w:val="20"/>
          <w:szCs w:val="20"/>
        </w:rPr>
      </w:pPr>
      <w:r w:rsidRPr="00616987">
        <w:rPr>
          <w:rFonts w:ascii="Arial" w:hAnsi="Arial" w:cs="Arial"/>
          <w:sz w:val="20"/>
          <w:szCs w:val="20"/>
        </w:rPr>
        <w:br w:type="page"/>
      </w:r>
    </w:p>
    <w:p w14:paraId="10B0C4D8" w14:textId="77777777" w:rsidR="003B6E22" w:rsidRPr="00616987" w:rsidRDefault="003B6E22" w:rsidP="00B97B9F">
      <w:pPr>
        <w:spacing w:after="200" w:line="276" w:lineRule="auto"/>
        <w:rPr>
          <w:rFonts w:ascii="Arial" w:hAnsi="Arial" w:cs="Arial"/>
          <w:sz w:val="20"/>
          <w:szCs w:val="20"/>
        </w:rPr>
      </w:pPr>
    </w:p>
    <w:tbl>
      <w:tblPr>
        <w:tblW w:w="13523" w:type="dxa"/>
        <w:tblLayout w:type="fixed"/>
        <w:tblLook w:val="0000" w:firstRow="0" w:lastRow="0" w:firstColumn="0" w:lastColumn="0" w:noHBand="0" w:noVBand="0"/>
      </w:tblPr>
      <w:tblGrid>
        <w:gridCol w:w="2819"/>
        <w:gridCol w:w="4162"/>
        <w:gridCol w:w="2716"/>
        <w:gridCol w:w="3826"/>
      </w:tblGrid>
      <w:tr w:rsidR="00085160" w:rsidRPr="00616987" w14:paraId="52AD0EE1" w14:textId="77777777" w:rsidTr="003B6E22">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687C4305"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02240BA2" w14:textId="7D87F665" w:rsidR="00085160" w:rsidRPr="00616987" w:rsidRDefault="00083EAC" w:rsidP="00B97B9F">
            <w:pPr>
              <w:rPr>
                <w:rFonts w:ascii="Arial" w:hAnsi="Arial" w:cs="Arial"/>
                <w:sz w:val="20"/>
                <w:szCs w:val="20"/>
              </w:rPr>
            </w:pPr>
            <w:r w:rsidRPr="00616987">
              <w:rPr>
                <w:rFonts w:ascii="Arial" w:hAnsi="Arial" w:cs="Arial"/>
                <w:sz w:val="20"/>
                <w:szCs w:val="20"/>
              </w:rPr>
              <w:t>128203</w:t>
            </w:r>
          </w:p>
        </w:tc>
        <w:tc>
          <w:tcPr>
            <w:tcW w:w="2716" w:type="dxa"/>
            <w:tcBorders>
              <w:top w:val="single" w:sz="4" w:space="0" w:color="auto"/>
              <w:bottom w:val="single" w:sz="4" w:space="0" w:color="auto"/>
            </w:tcBorders>
            <w:noWrap/>
            <w:vAlign w:val="center"/>
          </w:tcPr>
          <w:p w14:paraId="3BDF0025" w14:textId="77777777" w:rsidR="00085160" w:rsidRPr="00616987" w:rsidRDefault="00085160" w:rsidP="00B97B9F">
            <w:pPr>
              <w:rPr>
                <w:rFonts w:ascii="Arial" w:hAnsi="Arial" w:cs="Arial"/>
                <w:b/>
                <w:sz w:val="20"/>
                <w:szCs w:val="20"/>
              </w:rPr>
            </w:pPr>
          </w:p>
        </w:tc>
        <w:tc>
          <w:tcPr>
            <w:tcW w:w="3826" w:type="dxa"/>
            <w:tcBorders>
              <w:top w:val="single" w:sz="4" w:space="0" w:color="auto"/>
              <w:bottom w:val="single" w:sz="4" w:space="0" w:color="auto"/>
              <w:right w:val="single" w:sz="4" w:space="0" w:color="auto"/>
            </w:tcBorders>
            <w:noWrap/>
            <w:vAlign w:val="center"/>
          </w:tcPr>
          <w:p w14:paraId="7515716B" w14:textId="77777777" w:rsidR="00085160" w:rsidRPr="00616987" w:rsidRDefault="00085160" w:rsidP="00B97B9F">
            <w:pPr>
              <w:rPr>
                <w:rFonts w:ascii="Arial" w:hAnsi="Arial" w:cs="Arial"/>
                <w:sz w:val="20"/>
                <w:szCs w:val="20"/>
              </w:rPr>
            </w:pPr>
          </w:p>
        </w:tc>
      </w:tr>
      <w:tr w:rsidR="00085160" w:rsidRPr="00616987" w14:paraId="380118F2" w14:textId="77777777" w:rsidTr="003B6E22">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5420B510"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05CF132A" w14:textId="77777777" w:rsidR="00085160" w:rsidRPr="00616987" w:rsidRDefault="00085160"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741ED865"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TO:</w:t>
            </w:r>
          </w:p>
        </w:tc>
        <w:tc>
          <w:tcPr>
            <w:tcW w:w="3826" w:type="dxa"/>
            <w:tcBorders>
              <w:top w:val="single" w:sz="4" w:space="0" w:color="auto"/>
              <w:left w:val="single" w:sz="6" w:space="0" w:color="auto"/>
              <w:bottom w:val="single" w:sz="6" w:space="0" w:color="auto"/>
              <w:right w:val="single" w:sz="4" w:space="0" w:color="auto"/>
            </w:tcBorders>
            <w:noWrap/>
            <w:vAlign w:val="center"/>
          </w:tcPr>
          <w:p w14:paraId="5E6085FD" w14:textId="77777777" w:rsidR="00085160" w:rsidRPr="00616987" w:rsidRDefault="00085160" w:rsidP="00B97B9F">
            <w:pPr>
              <w:keepNext/>
              <w:outlineLvl w:val="0"/>
              <w:rPr>
                <w:rFonts w:ascii="Arial" w:hAnsi="Arial" w:cs="Arial"/>
                <w:bCs/>
                <w:sz w:val="20"/>
                <w:szCs w:val="20"/>
                <w:u w:val="single"/>
              </w:rPr>
            </w:pPr>
          </w:p>
        </w:tc>
      </w:tr>
      <w:tr w:rsidR="00085160" w:rsidRPr="00616987" w14:paraId="3277CD84" w14:textId="77777777" w:rsidTr="003B6E22">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1D26D42F" w14:textId="77777777" w:rsidR="00085160" w:rsidRPr="00616987" w:rsidRDefault="00085160"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75A6C17F" w14:textId="77777777" w:rsidR="00085160" w:rsidRPr="00616987" w:rsidRDefault="00085160"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195A2EB5" w14:textId="77777777" w:rsidR="00085160" w:rsidRPr="00616987" w:rsidRDefault="00085160" w:rsidP="00B97B9F">
            <w:pPr>
              <w:rPr>
                <w:rFonts w:ascii="Arial" w:hAnsi="Arial" w:cs="Arial"/>
                <w:b/>
                <w:sz w:val="20"/>
                <w:szCs w:val="20"/>
              </w:rPr>
            </w:pPr>
            <w:r w:rsidRPr="00616987">
              <w:rPr>
                <w:rFonts w:ascii="Arial" w:hAnsi="Arial" w:cs="Arial"/>
                <w:b/>
                <w:sz w:val="20"/>
                <w:szCs w:val="20"/>
              </w:rPr>
              <w:t>Department(s)</w:t>
            </w:r>
          </w:p>
        </w:tc>
        <w:tc>
          <w:tcPr>
            <w:tcW w:w="3826" w:type="dxa"/>
            <w:tcBorders>
              <w:top w:val="single" w:sz="6" w:space="0" w:color="auto"/>
              <w:left w:val="single" w:sz="6" w:space="0" w:color="auto"/>
              <w:bottom w:val="single" w:sz="6" w:space="0" w:color="auto"/>
              <w:right w:val="single" w:sz="4" w:space="0" w:color="auto"/>
            </w:tcBorders>
            <w:vAlign w:val="center"/>
          </w:tcPr>
          <w:p w14:paraId="33BE9C1D" w14:textId="77777777" w:rsidR="00085160" w:rsidRPr="00616987" w:rsidRDefault="00085160" w:rsidP="00B97B9F">
            <w:pPr>
              <w:rPr>
                <w:rFonts w:ascii="Arial" w:hAnsi="Arial" w:cs="Arial"/>
                <w:bCs/>
                <w:sz w:val="20"/>
                <w:szCs w:val="20"/>
                <w:u w:val="single"/>
              </w:rPr>
            </w:pPr>
          </w:p>
        </w:tc>
      </w:tr>
      <w:tr w:rsidR="00085160" w:rsidRPr="00616987" w14:paraId="010285EF" w14:textId="77777777" w:rsidTr="003B6E22">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391417A5" w14:textId="77777777" w:rsidR="00085160" w:rsidRPr="00616987" w:rsidRDefault="00085160"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52DBF4D9" w14:textId="77777777" w:rsidR="00085160" w:rsidRPr="00616987" w:rsidRDefault="003B6E22" w:rsidP="00B97B9F">
            <w:pPr>
              <w:rPr>
                <w:rFonts w:ascii="Arial" w:hAnsi="Arial" w:cs="Arial"/>
                <w:strike/>
                <w:sz w:val="20"/>
                <w:szCs w:val="20"/>
              </w:rPr>
            </w:pPr>
            <w:r w:rsidRPr="002A52E8">
              <w:rPr>
                <w:rFonts w:ascii="Arial" w:hAnsi="Arial" w:cs="Arial"/>
                <w:sz w:val="20"/>
                <w:szCs w:val="20"/>
              </w:rPr>
              <w:t>MTEC 2250</w:t>
            </w:r>
            <w:r w:rsidRPr="00616987">
              <w:rPr>
                <w:rFonts w:ascii="Arial" w:hAnsi="Arial" w:cs="Arial"/>
                <w:strike/>
                <w:sz w:val="20"/>
                <w:szCs w:val="20"/>
              </w:rPr>
              <w:t xml:space="preserve"> Tangible Media </w:t>
            </w:r>
          </w:p>
        </w:tc>
        <w:tc>
          <w:tcPr>
            <w:tcW w:w="2716" w:type="dxa"/>
            <w:tcBorders>
              <w:top w:val="single" w:sz="6" w:space="0" w:color="auto"/>
              <w:left w:val="single" w:sz="6" w:space="0" w:color="auto"/>
              <w:bottom w:val="single" w:sz="6" w:space="0" w:color="auto"/>
              <w:right w:val="single" w:sz="6" w:space="0" w:color="auto"/>
            </w:tcBorders>
            <w:vAlign w:val="center"/>
          </w:tcPr>
          <w:p w14:paraId="5B4D15DA" w14:textId="77777777" w:rsidR="00085160" w:rsidRPr="00616987" w:rsidRDefault="00085160" w:rsidP="00B97B9F">
            <w:pPr>
              <w:rPr>
                <w:rFonts w:ascii="Arial" w:hAnsi="Arial" w:cs="Arial"/>
                <w:b/>
                <w:sz w:val="20"/>
                <w:szCs w:val="20"/>
              </w:rPr>
            </w:pPr>
            <w:r w:rsidRPr="00616987">
              <w:rPr>
                <w:rFonts w:ascii="Arial" w:hAnsi="Arial" w:cs="Arial"/>
                <w:b/>
                <w:sz w:val="20"/>
                <w:szCs w:val="20"/>
              </w:rPr>
              <w:t>Course</w:t>
            </w:r>
          </w:p>
        </w:tc>
        <w:tc>
          <w:tcPr>
            <w:tcW w:w="3826" w:type="dxa"/>
            <w:tcBorders>
              <w:top w:val="single" w:sz="6" w:space="0" w:color="auto"/>
              <w:left w:val="single" w:sz="6" w:space="0" w:color="auto"/>
              <w:bottom w:val="single" w:sz="6" w:space="0" w:color="auto"/>
              <w:right w:val="single" w:sz="4" w:space="0" w:color="auto"/>
            </w:tcBorders>
            <w:vAlign w:val="center"/>
          </w:tcPr>
          <w:p w14:paraId="374C310D" w14:textId="77777777" w:rsidR="00085160" w:rsidRPr="00616987" w:rsidRDefault="00DE79C2" w:rsidP="00B97B9F">
            <w:pPr>
              <w:rPr>
                <w:rFonts w:ascii="Arial" w:hAnsi="Arial" w:cs="Arial"/>
                <w:bCs/>
                <w:sz w:val="20"/>
                <w:szCs w:val="20"/>
                <w:u w:val="single"/>
              </w:rPr>
            </w:pPr>
            <w:r w:rsidRPr="002A52E8">
              <w:rPr>
                <w:rFonts w:ascii="Arial" w:hAnsi="Arial" w:cs="Arial"/>
                <w:bCs/>
                <w:sz w:val="20"/>
                <w:szCs w:val="20"/>
              </w:rPr>
              <w:t>MTEC 2250</w:t>
            </w:r>
            <w:r w:rsidRPr="00616987">
              <w:rPr>
                <w:rFonts w:ascii="Arial" w:hAnsi="Arial" w:cs="Arial"/>
                <w:bCs/>
                <w:sz w:val="20"/>
                <w:szCs w:val="20"/>
                <w:u w:val="single"/>
              </w:rPr>
              <w:t xml:space="preserve"> Fabrication for Physical Computing</w:t>
            </w:r>
          </w:p>
        </w:tc>
      </w:tr>
      <w:tr w:rsidR="00085160" w:rsidRPr="00616987" w14:paraId="74D6AF19" w14:textId="77777777" w:rsidTr="003B6E22">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58D8DCDE" w14:textId="77777777" w:rsidR="00085160" w:rsidRPr="00616987" w:rsidRDefault="00085160"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129E0F96" w14:textId="77777777" w:rsidR="00085160" w:rsidRPr="00616987" w:rsidRDefault="00085160"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54C8B1C0" w14:textId="77777777" w:rsidR="00085160" w:rsidRPr="00616987" w:rsidRDefault="00085160" w:rsidP="00B97B9F">
            <w:pPr>
              <w:rPr>
                <w:rFonts w:ascii="Arial" w:hAnsi="Arial" w:cs="Arial"/>
                <w:b/>
                <w:sz w:val="20"/>
                <w:szCs w:val="20"/>
              </w:rPr>
            </w:pPr>
            <w:r w:rsidRPr="00616987">
              <w:rPr>
                <w:rFonts w:ascii="Arial" w:hAnsi="Arial" w:cs="Arial"/>
                <w:b/>
                <w:sz w:val="20"/>
                <w:szCs w:val="20"/>
              </w:rPr>
              <w:t xml:space="preserve">Prerequisite </w:t>
            </w:r>
          </w:p>
        </w:tc>
        <w:tc>
          <w:tcPr>
            <w:tcW w:w="3826" w:type="dxa"/>
            <w:tcBorders>
              <w:top w:val="single" w:sz="6" w:space="0" w:color="auto"/>
              <w:left w:val="single" w:sz="6" w:space="0" w:color="auto"/>
              <w:bottom w:val="single" w:sz="6" w:space="0" w:color="auto"/>
              <w:right w:val="single" w:sz="4" w:space="0" w:color="auto"/>
            </w:tcBorders>
            <w:vAlign w:val="center"/>
          </w:tcPr>
          <w:p w14:paraId="3257FECC" w14:textId="77777777" w:rsidR="00085160" w:rsidRPr="00616987" w:rsidRDefault="009A6CA2" w:rsidP="00B97B9F">
            <w:pPr>
              <w:rPr>
                <w:rFonts w:ascii="Arial" w:hAnsi="Arial" w:cs="Arial"/>
                <w:sz w:val="20"/>
                <w:szCs w:val="20"/>
                <w:u w:val="single"/>
              </w:rPr>
            </w:pPr>
            <w:r w:rsidRPr="00616987">
              <w:rPr>
                <w:rFonts w:ascii="Arial" w:hAnsi="Arial" w:cs="Arial"/>
                <w:sz w:val="20"/>
                <w:szCs w:val="20"/>
                <w:u w:val="single"/>
              </w:rPr>
              <w:t>MTEC 1005, MTEC 1102</w:t>
            </w:r>
          </w:p>
        </w:tc>
      </w:tr>
      <w:tr w:rsidR="00085160" w:rsidRPr="00616987" w14:paraId="080FA292" w14:textId="77777777" w:rsidTr="003B6E22">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B084DDC" w14:textId="77777777" w:rsidR="00085160" w:rsidRPr="00616987" w:rsidRDefault="00085160"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389FF3D3"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6B59A5B7" w14:textId="77777777" w:rsidR="00085160" w:rsidRPr="00616987" w:rsidRDefault="00085160" w:rsidP="00B97B9F">
            <w:pPr>
              <w:rPr>
                <w:rFonts w:ascii="Arial" w:hAnsi="Arial" w:cs="Arial"/>
                <w:b/>
                <w:sz w:val="20"/>
                <w:szCs w:val="20"/>
              </w:rPr>
            </w:pPr>
            <w:r w:rsidRPr="00616987">
              <w:rPr>
                <w:rFonts w:ascii="Arial" w:hAnsi="Arial" w:cs="Arial"/>
                <w:b/>
                <w:sz w:val="20"/>
                <w:szCs w:val="20"/>
              </w:rPr>
              <w:t>Corequisite</w:t>
            </w:r>
          </w:p>
        </w:tc>
        <w:tc>
          <w:tcPr>
            <w:tcW w:w="3826" w:type="dxa"/>
            <w:tcBorders>
              <w:top w:val="single" w:sz="6" w:space="0" w:color="auto"/>
              <w:left w:val="single" w:sz="6" w:space="0" w:color="auto"/>
              <w:bottom w:val="single" w:sz="6" w:space="0" w:color="auto"/>
              <w:right w:val="single" w:sz="4" w:space="0" w:color="auto"/>
            </w:tcBorders>
            <w:vAlign w:val="center"/>
          </w:tcPr>
          <w:p w14:paraId="693742EE" w14:textId="77777777" w:rsidR="00085160" w:rsidRPr="00616987" w:rsidRDefault="00085160" w:rsidP="00B97B9F">
            <w:pPr>
              <w:rPr>
                <w:rFonts w:ascii="Arial" w:hAnsi="Arial" w:cs="Arial"/>
                <w:bCs/>
                <w:sz w:val="20"/>
                <w:szCs w:val="20"/>
                <w:u w:val="single"/>
              </w:rPr>
            </w:pPr>
          </w:p>
        </w:tc>
      </w:tr>
      <w:tr w:rsidR="00085160" w:rsidRPr="00616987" w14:paraId="39313886" w14:textId="77777777" w:rsidTr="002A52E8">
        <w:trPr>
          <w:trHeight w:hRule="exact" w:val="672"/>
        </w:trPr>
        <w:tc>
          <w:tcPr>
            <w:tcW w:w="2819" w:type="dxa"/>
            <w:tcBorders>
              <w:top w:val="single" w:sz="6" w:space="0" w:color="auto"/>
              <w:left w:val="single" w:sz="4" w:space="0" w:color="auto"/>
              <w:bottom w:val="single" w:sz="6" w:space="0" w:color="auto"/>
              <w:right w:val="single" w:sz="6" w:space="0" w:color="auto"/>
            </w:tcBorders>
            <w:vAlign w:val="center"/>
          </w:tcPr>
          <w:p w14:paraId="5ADC630D" w14:textId="77777777" w:rsidR="00085160" w:rsidRPr="00616987" w:rsidRDefault="00085160"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53D0C369"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Prerequisite: MTEC 1005; Pre- or</w:t>
            </w:r>
          </w:p>
          <w:p w14:paraId="0AE57D3F" w14:textId="77777777" w:rsidR="00085160" w:rsidRPr="00616987" w:rsidRDefault="003B6E22" w:rsidP="00B97B9F">
            <w:pPr>
              <w:rPr>
                <w:rFonts w:ascii="Arial" w:hAnsi="Arial" w:cs="Arial"/>
                <w:sz w:val="20"/>
                <w:szCs w:val="20"/>
              </w:rPr>
            </w:pPr>
            <w:r w:rsidRPr="00616987">
              <w:rPr>
                <w:rFonts w:ascii="Arial" w:hAnsi="Arial" w:cs="Arial"/>
                <w:strike/>
                <w:sz w:val="20"/>
                <w:szCs w:val="20"/>
              </w:rPr>
              <w:t>corequisite: MTEC 1102</w:t>
            </w:r>
          </w:p>
        </w:tc>
        <w:tc>
          <w:tcPr>
            <w:tcW w:w="2716" w:type="dxa"/>
            <w:tcBorders>
              <w:top w:val="single" w:sz="6" w:space="0" w:color="auto"/>
              <w:left w:val="single" w:sz="6" w:space="0" w:color="auto"/>
              <w:bottom w:val="single" w:sz="6" w:space="0" w:color="auto"/>
              <w:right w:val="single" w:sz="6" w:space="0" w:color="auto"/>
            </w:tcBorders>
            <w:vAlign w:val="center"/>
          </w:tcPr>
          <w:p w14:paraId="21029528" w14:textId="77777777" w:rsidR="00085160" w:rsidRPr="00616987" w:rsidRDefault="00085160" w:rsidP="00B97B9F">
            <w:pPr>
              <w:rPr>
                <w:rFonts w:ascii="Arial" w:hAnsi="Arial" w:cs="Arial"/>
                <w:b/>
                <w:sz w:val="20"/>
                <w:szCs w:val="20"/>
              </w:rPr>
            </w:pPr>
            <w:r w:rsidRPr="00616987">
              <w:rPr>
                <w:rFonts w:ascii="Arial" w:hAnsi="Arial" w:cs="Arial"/>
                <w:b/>
                <w:sz w:val="20"/>
                <w:szCs w:val="20"/>
              </w:rPr>
              <w:t>Pre- or corequisite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7B20ED01" w14:textId="77777777" w:rsidR="00085160" w:rsidRPr="00616987" w:rsidRDefault="003B6E22" w:rsidP="00B97B9F">
            <w:pPr>
              <w:rPr>
                <w:rFonts w:ascii="Arial" w:hAnsi="Arial" w:cs="Arial"/>
                <w:bCs/>
                <w:sz w:val="20"/>
                <w:szCs w:val="20"/>
                <w:u w:val="single"/>
              </w:rPr>
            </w:pPr>
            <w:r w:rsidRPr="00616987">
              <w:rPr>
                <w:rFonts w:ascii="Arial" w:hAnsi="Arial" w:cs="Arial"/>
                <w:sz w:val="20"/>
                <w:szCs w:val="20"/>
                <w:u w:val="single"/>
              </w:rPr>
              <w:t xml:space="preserve">CST 1101 </w:t>
            </w:r>
          </w:p>
        </w:tc>
      </w:tr>
      <w:tr w:rsidR="00085160" w:rsidRPr="00616987" w14:paraId="71449067" w14:textId="77777777" w:rsidTr="003B6E22">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30523B95" w14:textId="77777777" w:rsidR="00085160" w:rsidRPr="00616987" w:rsidRDefault="00085160"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5DC480DE"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5690B843" w14:textId="77777777" w:rsidR="00085160" w:rsidRPr="00616987" w:rsidRDefault="00085160" w:rsidP="00B97B9F">
            <w:pPr>
              <w:rPr>
                <w:rFonts w:ascii="Arial" w:hAnsi="Arial" w:cs="Arial"/>
                <w:b/>
                <w:sz w:val="20"/>
                <w:szCs w:val="20"/>
              </w:rPr>
            </w:pPr>
            <w:r w:rsidRPr="00616987">
              <w:rPr>
                <w:rFonts w:ascii="Arial" w:hAnsi="Arial" w:cs="Arial"/>
                <w:b/>
                <w:sz w:val="20"/>
                <w:szCs w:val="20"/>
              </w:rPr>
              <w:t>Hours</w:t>
            </w:r>
          </w:p>
        </w:tc>
        <w:tc>
          <w:tcPr>
            <w:tcW w:w="3826" w:type="dxa"/>
            <w:tcBorders>
              <w:top w:val="single" w:sz="6" w:space="0" w:color="auto"/>
              <w:left w:val="single" w:sz="6" w:space="0" w:color="auto"/>
              <w:bottom w:val="single" w:sz="6" w:space="0" w:color="auto"/>
              <w:right w:val="single" w:sz="4" w:space="0" w:color="auto"/>
            </w:tcBorders>
            <w:vAlign w:val="center"/>
          </w:tcPr>
          <w:p w14:paraId="08F9C699" w14:textId="77777777" w:rsidR="00085160" w:rsidRPr="00616987" w:rsidRDefault="00085160" w:rsidP="00B97B9F">
            <w:pPr>
              <w:rPr>
                <w:rFonts w:ascii="Arial" w:hAnsi="Arial" w:cs="Arial"/>
                <w:bCs/>
                <w:sz w:val="20"/>
                <w:szCs w:val="20"/>
                <w:u w:val="single"/>
              </w:rPr>
            </w:pPr>
          </w:p>
        </w:tc>
      </w:tr>
      <w:tr w:rsidR="00085160" w:rsidRPr="00616987" w14:paraId="238C8840" w14:textId="77777777" w:rsidTr="003B6E22">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E64C1CA" w14:textId="77777777" w:rsidR="00085160" w:rsidRPr="00616987" w:rsidRDefault="00085160"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2A6B64AF"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502629D" w14:textId="77777777" w:rsidR="00085160" w:rsidRPr="00616987" w:rsidRDefault="00085160" w:rsidP="00B97B9F">
            <w:pPr>
              <w:rPr>
                <w:rFonts w:ascii="Arial" w:hAnsi="Arial" w:cs="Arial"/>
                <w:b/>
                <w:sz w:val="20"/>
                <w:szCs w:val="20"/>
              </w:rPr>
            </w:pPr>
            <w:r w:rsidRPr="00616987">
              <w:rPr>
                <w:rFonts w:ascii="Arial" w:hAnsi="Arial" w:cs="Arial"/>
                <w:b/>
                <w:sz w:val="20"/>
                <w:szCs w:val="20"/>
              </w:rPr>
              <w:t>Credits</w:t>
            </w:r>
          </w:p>
        </w:tc>
        <w:tc>
          <w:tcPr>
            <w:tcW w:w="3826" w:type="dxa"/>
            <w:tcBorders>
              <w:top w:val="single" w:sz="6" w:space="0" w:color="auto"/>
              <w:left w:val="single" w:sz="6" w:space="0" w:color="auto"/>
              <w:bottom w:val="single" w:sz="6" w:space="0" w:color="auto"/>
              <w:right w:val="single" w:sz="4" w:space="0" w:color="auto"/>
            </w:tcBorders>
            <w:vAlign w:val="center"/>
          </w:tcPr>
          <w:p w14:paraId="778E2774" w14:textId="77777777" w:rsidR="00085160" w:rsidRPr="00616987" w:rsidRDefault="00085160" w:rsidP="00B97B9F">
            <w:pPr>
              <w:rPr>
                <w:rFonts w:ascii="Arial" w:hAnsi="Arial" w:cs="Arial"/>
                <w:bCs/>
                <w:sz w:val="20"/>
                <w:szCs w:val="20"/>
                <w:u w:val="single"/>
              </w:rPr>
            </w:pPr>
          </w:p>
        </w:tc>
      </w:tr>
      <w:tr w:rsidR="00085160" w:rsidRPr="00616987" w14:paraId="0D91A278" w14:textId="77777777" w:rsidTr="002A52E8">
        <w:trPr>
          <w:trHeight w:hRule="exact" w:val="2544"/>
        </w:trPr>
        <w:tc>
          <w:tcPr>
            <w:tcW w:w="2819" w:type="dxa"/>
            <w:tcBorders>
              <w:top w:val="single" w:sz="6" w:space="0" w:color="auto"/>
              <w:left w:val="single" w:sz="4" w:space="0" w:color="auto"/>
              <w:bottom w:val="single" w:sz="6" w:space="0" w:color="auto"/>
              <w:right w:val="single" w:sz="6" w:space="0" w:color="auto"/>
            </w:tcBorders>
            <w:vAlign w:val="center"/>
          </w:tcPr>
          <w:p w14:paraId="6153C382" w14:textId="77777777" w:rsidR="00085160" w:rsidRPr="00616987" w:rsidRDefault="00085160"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65803E45" w14:textId="77777777" w:rsidR="003B6E22" w:rsidRPr="00616987" w:rsidRDefault="00085160" w:rsidP="00B97B9F">
            <w:pPr>
              <w:rPr>
                <w:rFonts w:ascii="Arial" w:hAnsi="Arial" w:cs="Arial"/>
                <w:strike/>
                <w:sz w:val="20"/>
                <w:szCs w:val="20"/>
              </w:rPr>
            </w:pPr>
            <w:r w:rsidRPr="00616987">
              <w:rPr>
                <w:rFonts w:ascii="Arial" w:hAnsi="Arial" w:cs="Arial"/>
                <w:strike/>
                <w:sz w:val="20"/>
                <w:szCs w:val="20"/>
              </w:rPr>
              <w:t xml:space="preserve"> </w:t>
            </w:r>
            <w:r w:rsidR="003B6E22" w:rsidRPr="00616987">
              <w:rPr>
                <w:rFonts w:ascii="Arial" w:hAnsi="Arial" w:cs="Arial"/>
                <w:strike/>
                <w:sz w:val="20"/>
                <w:szCs w:val="20"/>
              </w:rPr>
              <w:t>Focuses on the human side of</w:t>
            </w:r>
          </w:p>
          <w:p w14:paraId="03E1DA6D"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technology. Students investigate the</w:t>
            </w:r>
          </w:p>
          <w:p w14:paraId="0A8536A8"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reasoning behind different materials</w:t>
            </w:r>
          </w:p>
          <w:p w14:paraId="338E8135"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selections and the technology behind</w:t>
            </w:r>
          </w:p>
          <w:p w14:paraId="7CFF8E3D"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products, such as touch screens, iPods,</w:t>
            </w:r>
          </w:p>
          <w:p w14:paraId="7300BF01" w14:textId="77777777" w:rsidR="003B6E22" w:rsidRPr="00616987" w:rsidRDefault="003B6E22" w:rsidP="00B97B9F">
            <w:pPr>
              <w:rPr>
                <w:rFonts w:ascii="Arial" w:hAnsi="Arial" w:cs="Arial"/>
                <w:strike/>
                <w:sz w:val="20"/>
                <w:szCs w:val="20"/>
              </w:rPr>
            </w:pPr>
            <w:r w:rsidRPr="00616987">
              <w:rPr>
                <w:rFonts w:ascii="Arial" w:hAnsi="Arial" w:cs="Arial"/>
                <w:strike/>
                <w:sz w:val="20"/>
                <w:szCs w:val="20"/>
              </w:rPr>
              <w:t>and other electronics designed for</w:t>
            </w:r>
          </w:p>
          <w:p w14:paraId="7EAC8B83" w14:textId="77777777" w:rsidR="00085160" w:rsidRPr="00616987" w:rsidRDefault="003B6E22" w:rsidP="00B97B9F">
            <w:pPr>
              <w:rPr>
                <w:rFonts w:ascii="Arial" w:hAnsi="Arial" w:cs="Arial"/>
                <w:strike/>
                <w:sz w:val="20"/>
                <w:szCs w:val="20"/>
              </w:rPr>
            </w:pPr>
            <w:r w:rsidRPr="00616987">
              <w:rPr>
                <w:rFonts w:ascii="Arial" w:hAnsi="Arial" w:cs="Arial"/>
                <w:strike/>
                <w:sz w:val="20"/>
                <w:szCs w:val="20"/>
              </w:rPr>
              <w:t>human interaction</w:t>
            </w:r>
          </w:p>
        </w:tc>
        <w:tc>
          <w:tcPr>
            <w:tcW w:w="2716" w:type="dxa"/>
            <w:tcBorders>
              <w:top w:val="single" w:sz="6" w:space="0" w:color="auto"/>
              <w:left w:val="single" w:sz="6" w:space="0" w:color="auto"/>
              <w:bottom w:val="single" w:sz="6" w:space="0" w:color="auto"/>
              <w:right w:val="single" w:sz="6" w:space="0" w:color="auto"/>
            </w:tcBorders>
            <w:vAlign w:val="center"/>
          </w:tcPr>
          <w:p w14:paraId="3C710E10" w14:textId="77777777" w:rsidR="00085160" w:rsidRPr="00616987" w:rsidRDefault="00085160" w:rsidP="00B97B9F">
            <w:pPr>
              <w:rPr>
                <w:rFonts w:ascii="Arial" w:hAnsi="Arial" w:cs="Arial"/>
                <w:b/>
                <w:sz w:val="20"/>
                <w:szCs w:val="20"/>
              </w:rPr>
            </w:pPr>
            <w:r w:rsidRPr="00616987">
              <w:rPr>
                <w:rFonts w:ascii="Arial" w:hAnsi="Arial" w:cs="Arial"/>
                <w:b/>
                <w:sz w:val="20"/>
                <w:szCs w:val="20"/>
              </w:rPr>
              <w:t>Description</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58353DD3" w14:textId="0B021D37" w:rsidR="00085160" w:rsidRPr="00616987" w:rsidRDefault="00083EAC" w:rsidP="002A52E8">
            <w:pPr>
              <w:spacing w:after="120"/>
              <w:rPr>
                <w:rFonts w:ascii="Arial" w:hAnsi="Arial" w:cs="Arial"/>
                <w:sz w:val="20"/>
                <w:szCs w:val="20"/>
                <w:u w:val="single"/>
              </w:rPr>
            </w:pPr>
            <w:r w:rsidRPr="00616987">
              <w:rPr>
                <w:rFonts w:ascii="Helvetica" w:eastAsia="Times New Roman" w:hAnsi="Helvetica" w:cs="Arial"/>
                <w:color w:val="454545"/>
                <w:sz w:val="18"/>
                <w:szCs w:val="18"/>
                <w:u w:val="single"/>
              </w:rPr>
              <w:t>A</w:t>
            </w:r>
            <w:r w:rsidR="003B6E22" w:rsidRPr="00616987">
              <w:rPr>
                <w:rFonts w:ascii="Helvetica" w:eastAsia="Times New Roman" w:hAnsi="Helvetica" w:cs="Arial"/>
                <w:color w:val="454545"/>
                <w:sz w:val="18"/>
                <w:szCs w:val="18"/>
                <w:u w:val="single"/>
              </w:rPr>
              <w:t xml:space="preserve"> companion course to MTEC 2280, Ins and Outs, </w:t>
            </w:r>
            <w:r w:rsidR="00DE79C2" w:rsidRPr="00616987">
              <w:rPr>
                <w:rFonts w:ascii="Helvetica" w:eastAsia="Times New Roman" w:hAnsi="Helvetica" w:cs="Arial"/>
                <w:color w:val="454545"/>
                <w:sz w:val="18"/>
                <w:szCs w:val="18"/>
                <w:u w:val="single"/>
              </w:rPr>
              <w:t xml:space="preserve">Fabrication for Physical Computing </w:t>
            </w:r>
            <w:r w:rsidR="00E14212" w:rsidRPr="00616987">
              <w:rPr>
                <w:rFonts w:ascii="Helvetica" w:eastAsia="Times New Roman" w:hAnsi="Helvetica" w:cs="Arial"/>
                <w:color w:val="454545"/>
                <w:sz w:val="18"/>
                <w:szCs w:val="18"/>
                <w:u w:val="single"/>
              </w:rPr>
              <w:t>is a project</w:t>
            </w:r>
            <w:r w:rsidR="00C968B7" w:rsidRPr="00616987">
              <w:rPr>
                <w:rFonts w:ascii="Helvetica" w:eastAsia="Times New Roman" w:hAnsi="Helvetica" w:cs="Arial"/>
                <w:color w:val="454545"/>
                <w:sz w:val="18"/>
                <w:szCs w:val="18"/>
                <w:u w:val="single"/>
              </w:rPr>
              <w:t>-</w:t>
            </w:r>
            <w:r w:rsidR="00E14212" w:rsidRPr="00616987">
              <w:rPr>
                <w:rFonts w:ascii="Helvetica" w:eastAsia="Times New Roman" w:hAnsi="Helvetica" w:cs="Arial"/>
                <w:color w:val="454545"/>
                <w:sz w:val="18"/>
                <w:szCs w:val="18"/>
                <w:u w:val="single"/>
              </w:rPr>
              <w:t xml:space="preserve">oriented course that </w:t>
            </w:r>
            <w:r w:rsidR="003B6E22" w:rsidRPr="00616987">
              <w:rPr>
                <w:rFonts w:ascii="Helvetica" w:eastAsia="Times New Roman" w:hAnsi="Helvetica" w:cs="Arial"/>
                <w:color w:val="454545"/>
                <w:sz w:val="18"/>
                <w:szCs w:val="18"/>
                <w:u w:val="single"/>
              </w:rPr>
              <w:t xml:space="preserve">focuses on </w:t>
            </w:r>
            <w:r w:rsidR="00623123" w:rsidRPr="00616987">
              <w:rPr>
                <w:rFonts w:ascii="Helvetica" w:eastAsia="Times New Roman" w:hAnsi="Helvetica" w:cs="Arial"/>
                <w:color w:val="454545"/>
                <w:sz w:val="18"/>
                <w:szCs w:val="18"/>
                <w:u w:val="single"/>
              </w:rPr>
              <w:t xml:space="preserve">digital </w:t>
            </w:r>
            <w:r w:rsidR="003B6E22" w:rsidRPr="00616987">
              <w:rPr>
                <w:rFonts w:ascii="Helvetica" w:eastAsia="Times New Roman" w:hAnsi="Helvetica" w:cs="Arial"/>
                <w:color w:val="454545"/>
                <w:sz w:val="18"/>
                <w:szCs w:val="18"/>
                <w:u w:val="single"/>
              </w:rPr>
              <w:t xml:space="preserve">fabrication </w:t>
            </w:r>
            <w:r w:rsidR="00623123" w:rsidRPr="00616987">
              <w:rPr>
                <w:rFonts w:ascii="Helvetica" w:eastAsia="Times New Roman" w:hAnsi="Helvetica" w:cs="Arial"/>
                <w:color w:val="454545"/>
                <w:sz w:val="18"/>
                <w:szCs w:val="18"/>
                <w:u w:val="single"/>
              </w:rPr>
              <w:t>techniques in emerging media practices</w:t>
            </w:r>
            <w:r w:rsidR="003B6E22" w:rsidRPr="00616987">
              <w:rPr>
                <w:rFonts w:ascii="Helvetica" w:eastAsia="Times New Roman" w:hAnsi="Helvetica" w:cs="Arial"/>
                <w:color w:val="454545"/>
                <w:sz w:val="18"/>
                <w:szCs w:val="18"/>
                <w:u w:val="single"/>
              </w:rPr>
              <w:t xml:space="preserve">. </w:t>
            </w:r>
            <w:r w:rsidRPr="00616987">
              <w:rPr>
                <w:rFonts w:ascii="Helvetica" w:eastAsia="Times New Roman" w:hAnsi="Helvetica" w:cs="Arial"/>
                <w:color w:val="454545"/>
                <w:sz w:val="18"/>
                <w:szCs w:val="18"/>
                <w:u w:val="single"/>
              </w:rPr>
              <w:t>S</w:t>
            </w:r>
            <w:r w:rsidR="003B6E22" w:rsidRPr="00616987">
              <w:rPr>
                <w:rFonts w:ascii="Helvetica" w:eastAsia="Times New Roman" w:hAnsi="Helvetica" w:cs="Arial"/>
                <w:color w:val="454545"/>
                <w:sz w:val="18"/>
                <w:szCs w:val="18"/>
                <w:u w:val="single"/>
              </w:rPr>
              <w:t>tudents deepen their knowledge of 3</w:t>
            </w:r>
            <w:r w:rsidR="00D7430E" w:rsidRPr="00616987">
              <w:rPr>
                <w:rFonts w:ascii="Helvetica" w:eastAsia="Times New Roman" w:hAnsi="Helvetica" w:cs="Arial"/>
                <w:color w:val="454545"/>
                <w:sz w:val="18"/>
                <w:szCs w:val="18"/>
                <w:u w:val="single"/>
              </w:rPr>
              <w:t xml:space="preserve">D design tools for use in CNC, laser </w:t>
            </w:r>
            <w:r w:rsidR="009546AF" w:rsidRPr="00616987">
              <w:rPr>
                <w:rFonts w:ascii="Helvetica" w:eastAsia="Times New Roman" w:hAnsi="Helvetica" w:cs="Arial"/>
                <w:color w:val="454545"/>
                <w:sz w:val="18"/>
                <w:szCs w:val="18"/>
                <w:u w:val="single"/>
              </w:rPr>
              <w:t>cutters</w:t>
            </w:r>
            <w:r w:rsidR="00D7430E" w:rsidRPr="00616987">
              <w:rPr>
                <w:rFonts w:ascii="Helvetica" w:eastAsia="Times New Roman" w:hAnsi="Helvetica" w:cs="Arial"/>
                <w:color w:val="454545"/>
                <w:sz w:val="18"/>
                <w:szCs w:val="18"/>
                <w:u w:val="single"/>
              </w:rPr>
              <w:t xml:space="preserve">, 3D </w:t>
            </w:r>
            <w:r w:rsidR="009546AF" w:rsidRPr="00616987">
              <w:rPr>
                <w:rFonts w:ascii="Helvetica" w:eastAsia="Times New Roman" w:hAnsi="Helvetica" w:cs="Arial"/>
                <w:color w:val="454545"/>
                <w:sz w:val="18"/>
                <w:szCs w:val="18"/>
                <w:u w:val="single"/>
              </w:rPr>
              <w:t>printers</w:t>
            </w:r>
            <w:r w:rsidR="00D7430E" w:rsidRPr="00616987">
              <w:rPr>
                <w:rFonts w:ascii="Helvetica" w:eastAsia="Times New Roman" w:hAnsi="Helvetica" w:cs="Arial"/>
                <w:color w:val="454545"/>
                <w:sz w:val="18"/>
                <w:szCs w:val="18"/>
                <w:u w:val="single"/>
              </w:rPr>
              <w:t>, and p</w:t>
            </w:r>
            <w:r w:rsidR="003B6E22" w:rsidRPr="00616987">
              <w:rPr>
                <w:rFonts w:ascii="Helvetica" w:eastAsia="Times New Roman" w:hAnsi="Helvetica" w:cs="Arial"/>
                <w:color w:val="454545"/>
                <w:sz w:val="18"/>
                <w:szCs w:val="18"/>
                <w:u w:val="single"/>
              </w:rPr>
              <w:t>rinted circuit boards. Students also explore and experiment with different materials available for the different fabrication machines.</w:t>
            </w:r>
            <w:r w:rsidR="00E14212" w:rsidRPr="00616987">
              <w:rPr>
                <w:rFonts w:ascii="Helvetica" w:eastAsia="Times New Roman" w:hAnsi="Helvetica" w:cs="Arial"/>
                <w:color w:val="454545"/>
                <w:sz w:val="18"/>
                <w:szCs w:val="18"/>
                <w:u w:val="single"/>
              </w:rPr>
              <w:t xml:space="preserve"> </w:t>
            </w:r>
          </w:p>
        </w:tc>
      </w:tr>
      <w:tr w:rsidR="00085160" w:rsidRPr="00616987" w14:paraId="4E9C6470" w14:textId="77777777" w:rsidTr="003B6E22">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27128EC4" w14:textId="77777777" w:rsidR="00085160" w:rsidRPr="00616987" w:rsidRDefault="00085160"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0DFBBF63" w14:textId="77777777" w:rsidR="00085160" w:rsidRPr="00616987" w:rsidRDefault="00085160"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0DE9E5B3" w14:textId="77777777" w:rsidR="00085160" w:rsidRPr="00616987" w:rsidRDefault="00085160" w:rsidP="00B97B9F">
            <w:pPr>
              <w:rPr>
                <w:rFonts w:ascii="Arial" w:hAnsi="Arial" w:cs="Arial"/>
                <w:b/>
                <w:sz w:val="20"/>
                <w:szCs w:val="20"/>
              </w:rPr>
            </w:pPr>
            <w:r w:rsidRPr="00616987">
              <w:rPr>
                <w:rFonts w:ascii="Arial" w:hAnsi="Arial" w:cs="Arial"/>
                <w:b/>
                <w:sz w:val="20"/>
                <w:szCs w:val="20"/>
              </w:rPr>
              <w:t>Requirement Designation</w:t>
            </w:r>
          </w:p>
        </w:tc>
        <w:tc>
          <w:tcPr>
            <w:tcW w:w="3826" w:type="dxa"/>
            <w:tcBorders>
              <w:top w:val="single" w:sz="6" w:space="0" w:color="auto"/>
              <w:left w:val="single" w:sz="6" w:space="0" w:color="auto"/>
              <w:bottom w:val="single" w:sz="4" w:space="0" w:color="auto"/>
              <w:right w:val="single" w:sz="4" w:space="0" w:color="auto"/>
            </w:tcBorders>
            <w:vAlign w:val="center"/>
          </w:tcPr>
          <w:p w14:paraId="611DC85C" w14:textId="77777777" w:rsidR="00085160" w:rsidRPr="00616987" w:rsidRDefault="00085160" w:rsidP="00B97B9F">
            <w:pPr>
              <w:rPr>
                <w:rFonts w:ascii="Arial" w:hAnsi="Arial" w:cs="Arial"/>
                <w:sz w:val="20"/>
                <w:szCs w:val="20"/>
                <w:u w:val="single"/>
              </w:rPr>
            </w:pPr>
          </w:p>
        </w:tc>
      </w:tr>
      <w:tr w:rsidR="00085160" w:rsidRPr="00616987" w14:paraId="1C14A6AC" w14:textId="77777777" w:rsidTr="003B6E22">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60C5EF8E"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248416BE" w14:textId="77777777" w:rsidR="00085160" w:rsidRPr="00616987" w:rsidRDefault="00085160"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7A695009"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Liberal Arts</w:t>
            </w:r>
          </w:p>
        </w:tc>
        <w:tc>
          <w:tcPr>
            <w:tcW w:w="3826" w:type="dxa"/>
            <w:tcBorders>
              <w:top w:val="single" w:sz="6" w:space="0" w:color="auto"/>
              <w:left w:val="single" w:sz="6" w:space="0" w:color="auto"/>
              <w:bottom w:val="single" w:sz="4" w:space="0" w:color="auto"/>
              <w:right w:val="single" w:sz="4" w:space="0" w:color="auto"/>
            </w:tcBorders>
            <w:vAlign w:val="center"/>
          </w:tcPr>
          <w:p w14:paraId="35306161" w14:textId="77777777" w:rsidR="00085160" w:rsidRPr="00616987" w:rsidRDefault="00085160" w:rsidP="00B97B9F">
            <w:pPr>
              <w:rPr>
                <w:rFonts w:ascii="Arial" w:hAnsi="Arial" w:cs="Arial"/>
                <w:sz w:val="20"/>
                <w:szCs w:val="20"/>
              </w:rPr>
            </w:pPr>
            <w:r w:rsidRPr="00616987">
              <w:rPr>
                <w:rFonts w:ascii="Arial" w:hAnsi="Arial" w:cs="Arial"/>
                <w:bCs/>
                <w:sz w:val="20"/>
                <w:szCs w:val="20"/>
              </w:rPr>
              <w:t xml:space="preserve">[   ] Yes  [   ] No  </w:t>
            </w:r>
          </w:p>
        </w:tc>
      </w:tr>
      <w:tr w:rsidR="00085160" w:rsidRPr="00616987" w14:paraId="46C1D74A" w14:textId="77777777" w:rsidTr="003B6E22">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5F4AE58E"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575566F4" w14:textId="77777777" w:rsidR="00085160" w:rsidRPr="00616987" w:rsidRDefault="00085160"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025B8DD7" w14:textId="77777777" w:rsidR="00085160" w:rsidRPr="00616987" w:rsidRDefault="00085160"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3826" w:type="dxa"/>
            <w:tcBorders>
              <w:top w:val="single" w:sz="6" w:space="0" w:color="auto"/>
              <w:left w:val="single" w:sz="6" w:space="0" w:color="auto"/>
              <w:bottom w:val="single" w:sz="4" w:space="0" w:color="auto"/>
              <w:right w:val="single" w:sz="4" w:space="0" w:color="auto"/>
            </w:tcBorders>
            <w:vAlign w:val="center"/>
          </w:tcPr>
          <w:p w14:paraId="0D5D1380" w14:textId="77777777" w:rsidR="00085160" w:rsidRPr="00616987" w:rsidRDefault="00085160" w:rsidP="00B97B9F">
            <w:pPr>
              <w:rPr>
                <w:rFonts w:ascii="Arial" w:hAnsi="Arial" w:cs="Arial"/>
                <w:sz w:val="20"/>
                <w:szCs w:val="20"/>
                <w:u w:val="single"/>
              </w:rPr>
            </w:pPr>
          </w:p>
        </w:tc>
      </w:tr>
      <w:tr w:rsidR="00085160" w:rsidRPr="00616987" w14:paraId="60AD2D91" w14:textId="77777777" w:rsidTr="003B6E22">
        <w:trPr>
          <w:trHeight w:val="336"/>
        </w:trPr>
        <w:tc>
          <w:tcPr>
            <w:tcW w:w="2819" w:type="dxa"/>
            <w:tcBorders>
              <w:top w:val="single" w:sz="6" w:space="0" w:color="auto"/>
              <w:left w:val="single" w:sz="4" w:space="0" w:color="auto"/>
              <w:bottom w:val="single" w:sz="6" w:space="0" w:color="auto"/>
              <w:right w:val="single" w:sz="6" w:space="0" w:color="auto"/>
            </w:tcBorders>
            <w:vAlign w:val="center"/>
          </w:tcPr>
          <w:p w14:paraId="156D0ECC"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085160" w:rsidRPr="00616987" w14:paraId="2F684BA5" w14:textId="77777777" w:rsidTr="005017F3">
              <w:trPr>
                <w:trHeight w:hRule="exact" w:val="302"/>
              </w:trPr>
              <w:tc>
                <w:tcPr>
                  <w:tcW w:w="3075" w:type="dxa"/>
                  <w:shd w:val="clear" w:color="auto" w:fill="auto"/>
                  <w:vAlign w:val="center"/>
                </w:tcPr>
                <w:p w14:paraId="13DD6494"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085160" w:rsidRPr="00616987" w14:paraId="3974CDDD" w14:textId="77777777" w:rsidTr="005017F3">
              <w:trPr>
                <w:trHeight w:hRule="exact" w:val="302"/>
              </w:trPr>
              <w:tc>
                <w:tcPr>
                  <w:tcW w:w="3075" w:type="dxa"/>
                  <w:shd w:val="clear" w:color="auto" w:fill="auto"/>
                  <w:vAlign w:val="center"/>
                </w:tcPr>
                <w:p w14:paraId="4F2AD687"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085160" w:rsidRPr="00616987" w14:paraId="166F43A6" w14:textId="77777777" w:rsidTr="005017F3">
              <w:trPr>
                <w:trHeight w:hRule="exact" w:val="302"/>
              </w:trPr>
              <w:tc>
                <w:tcPr>
                  <w:tcW w:w="3075" w:type="dxa"/>
                  <w:shd w:val="clear" w:color="auto" w:fill="auto"/>
                  <w:vAlign w:val="center"/>
                </w:tcPr>
                <w:p w14:paraId="510A6270"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085160" w:rsidRPr="00616987" w14:paraId="4AB5097C" w14:textId="77777777" w:rsidTr="005017F3">
              <w:trPr>
                <w:trHeight w:hRule="exact" w:val="302"/>
              </w:trPr>
              <w:tc>
                <w:tcPr>
                  <w:tcW w:w="3075" w:type="dxa"/>
                  <w:shd w:val="clear" w:color="auto" w:fill="auto"/>
                  <w:vAlign w:val="center"/>
                </w:tcPr>
                <w:p w14:paraId="4582EC6E"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085160" w:rsidRPr="00616987" w14:paraId="248EF5F8" w14:textId="77777777" w:rsidTr="005017F3">
              <w:trPr>
                <w:trHeight w:hRule="exact" w:val="302"/>
              </w:trPr>
              <w:tc>
                <w:tcPr>
                  <w:tcW w:w="3075" w:type="dxa"/>
                  <w:shd w:val="clear" w:color="auto" w:fill="auto"/>
                  <w:vAlign w:val="center"/>
                </w:tcPr>
                <w:p w14:paraId="1E39A581"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085160" w:rsidRPr="00616987" w14:paraId="70B3F01A" w14:textId="77777777" w:rsidTr="005017F3">
              <w:trPr>
                <w:trHeight w:hRule="exact" w:val="302"/>
              </w:trPr>
              <w:tc>
                <w:tcPr>
                  <w:tcW w:w="3075" w:type="dxa"/>
                  <w:shd w:val="clear" w:color="auto" w:fill="auto"/>
                  <w:vAlign w:val="center"/>
                </w:tcPr>
                <w:p w14:paraId="1B7EF619"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lastRenderedPageBreak/>
                    <w:t>[  ] Gen Ed - Flexible</w:t>
                  </w:r>
                </w:p>
              </w:tc>
            </w:tr>
            <w:tr w:rsidR="00085160" w:rsidRPr="00616987" w14:paraId="537A0432" w14:textId="77777777" w:rsidTr="005017F3">
              <w:trPr>
                <w:trHeight w:hRule="exact" w:val="302"/>
              </w:trPr>
              <w:tc>
                <w:tcPr>
                  <w:tcW w:w="3075" w:type="dxa"/>
                  <w:shd w:val="clear" w:color="auto" w:fill="auto"/>
                  <w:vAlign w:val="center"/>
                </w:tcPr>
                <w:p w14:paraId="420EF92D"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085160" w:rsidRPr="00616987" w14:paraId="1233B4AF" w14:textId="77777777" w:rsidTr="005017F3">
              <w:trPr>
                <w:trHeight w:hRule="exact" w:val="302"/>
              </w:trPr>
              <w:tc>
                <w:tcPr>
                  <w:tcW w:w="3075" w:type="dxa"/>
                  <w:shd w:val="clear" w:color="auto" w:fill="auto"/>
                  <w:vAlign w:val="center"/>
                </w:tcPr>
                <w:p w14:paraId="0AFFCBA2"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085160" w:rsidRPr="00616987" w14:paraId="04E26E9C" w14:textId="77777777" w:rsidTr="005017F3">
              <w:trPr>
                <w:trHeight w:hRule="exact" w:val="302"/>
              </w:trPr>
              <w:tc>
                <w:tcPr>
                  <w:tcW w:w="3075" w:type="dxa"/>
                  <w:shd w:val="clear" w:color="auto" w:fill="auto"/>
                  <w:vAlign w:val="center"/>
                </w:tcPr>
                <w:p w14:paraId="64A76534"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085160" w:rsidRPr="00616987" w14:paraId="65AB3F65" w14:textId="77777777" w:rsidTr="005017F3">
              <w:trPr>
                <w:trHeight w:hRule="exact" w:val="302"/>
              </w:trPr>
              <w:tc>
                <w:tcPr>
                  <w:tcW w:w="3075" w:type="dxa"/>
                  <w:shd w:val="clear" w:color="auto" w:fill="auto"/>
                  <w:vAlign w:val="center"/>
                </w:tcPr>
                <w:p w14:paraId="7DBA0DAA"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085160" w:rsidRPr="00616987" w14:paraId="6314B7BE" w14:textId="77777777" w:rsidTr="005017F3">
              <w:trPr>
                <w:trHeight w:hRule="exact" w:val="302"/>
              </w:trPr>
              <w:tc>
                <w:tcPr>
                  <w:tcW w:w="3075" w:type="dxa"/>
                  <w:shd w:val="clear" w:color="auto" w:fill="auto"/>
                  <w:vAlign w:val="center"/>
                </w:tcPr>
                <w:p w14:paraId="75AC03A5"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085160" w:rsidRPr="00616987" w14:paraId="3BF1DAFE" w14:textId="77777777" w:rsidTr="005017F3">
              <w:trPr>
                <w:trHeight w:hRule="exact" w:val="302"/>
              </w:trPr>
              <w:tc>
                <w:tcPr>
                  <w:tcW w:w="3075" w:type="dxa"/>
                  <w:shd w:val="clear" w:color="auto" w:fill="auto"/>
                  <w:vAlign w:val="center"/>
                </w:tcPr>
                <w:p w14:paraId="2CD9D5F5"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085160" w:rsidRPr="00616987" w14:paraId="4C9BBED1" w14:textId="77777777" w:rsidTr="005017F3">
              <w:trPr>
                <w:trHeight w:hRule="exact" w:val="342"/>
              </w:trPr>
              <w:tc>
                <w:tcPr>
                  <w:tcW w:w="3075" w:type="dxa"/>
                  <w:shd w:val="clear" w:color="auto" w:fill="auto"/>
                  <w:vAlign w:val="center"/>
                </w:tcPr>
                <w:p w14:paraId="486B0496"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085160" w:rsidRPr="00616987" w14:paraId="6A88107F" w14:textId="77777777" w:rsidTr="005017F3">
              <w:trPr>
                <w:trHeight w:hRule="exact" w:val="342"/>
              </w:trPr>
              <w:tc>
                <w:tcPr>
                  <w:tcW w:w="3075" w:type="dxa"/>
                  <w:shd w:val="clear" w:color="auto" w:fill="auto"/>
                  <w:vAlign w:val="center"/>
                </w:tcPr>
                <w:p w14:paraId="0DF426FA"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085160" w:rsidRPr="00616987" w14:paraId="3C72373B" w14:textId="77777777" w:rsidTr="005017F3">
              <w:trPr>
                <w:trHeight w:hRule="exact" w:val="333"/>
              </w:trPr>
              <w:tc>
                <w:tcPr>
                  <w:tcW w:w="3075" w:type="dxa"/>
                  <w:shd w:val="clear" w:color="auto" w:fill="auto"/>
                  <w:vAlign w:val="center"/>
                </w:tcPr>
                <w:p w14:paraId="00EDC383" w14:textId="77777777" w:rsidR="00085160" w:rsidRPr="00616987" w:rsidRDefault="00085160"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04BDA695" w14:textId="77777777" w:rsidR="00085160" w:rsidRPr="00616987" w:rsidRDefault="00085160"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AAC6064" w14:textId="77777777" w:rsidR="00085160" w:rsidRPr="00616987" w:rsidRDefault="00085160"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3826"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085160" w:rsidRPr="00616987" w14:paraId="4F97C2FA" w14:textId="77777777" w:rsidTr="005017F3">
              <w:trPr>
                <w:trHeight w:val="302"/>
              </w:trPr>
              <w:tc>
                <w:tcPr>
                  <w:tcW w:w="5000" w:type="pct"/>
                  <w:shd w:val="clear" w:color="auto" w:fill="auto"/>
                  <w:vAlign w:val="center"/>
                </w:tcPr>
                <w:p w14:paraId="41FADA5C"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085160" w:rsidRPr="00616987" w14:paraId="3D5D8828" w14:textId="77777777" w:rsidTr="005017F3">
              <w:trPr>
                <w:trHeight w:val="302"/>
              </w:trPr>
              <w:tc>
                <w:tcPr>
                  <w:tcW w:w="5000" w:type="pct"/>
                  <w:shd w:val="clear" w:color="auto" w:fill="auto"/>
                  <w:vAlign w:val="center"/>
                </w:tcPr>
                <w:p w14:paraId="0C1FDC92"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085160" w:rsidRPr="00616987" w14:paraId="72AA195C" w14:textId="77777777" w:rsidTr="005017F3">
              <w:trPr>
                <w:trHeight w:val="302"/>
              </w:trPr>
              <w:tc>
                <w:tcPr>
                  <w:tcW w:w="5000" w:type="pct"/>
                  <w:shd w:val="clear" w:color="auto" w:fill="auto"/>
                  <w:vAlign w:val="center"/>
                </w:tcPr>
                <w:p w14:paraId="483D4C6F"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085160" w:rsidRPr="00616987" w14:paraId="2EF52641" w14:textId="77777777" w:rsidTr="005017F3">
              <w:trPr>
                <w:trHeight w:val="302"/>
              </w:trPr>
              <w:tc>
                <w:tcPr>
                  <w:tcW w:w="5000" w:type="pct"/>
                  <w:shd w:val="clear" w:color="auto" w:fill="auto"/>
                  <w:vAlign w:val="center"/>
                </w:tcPr>
                <w:p w14:paraId="029BD2DD"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085160" w:rsidRPr="00616987" w14:paraId="7DC54FAC" w14:textId="77777777" w:rsidTr="005017F3">
              <w:trPr>
                <w:trHeight w:val="302"/>
              </w:trPr>
              <w:tc>
                <w:tcPr>
                  <w:tcW w:w="5000" w:type="pct"/>
                  <w:shd w:val="clear" w:color="auto" w:fill="auto"/>
                  <w:vAlign w:val="center"/>
                </w:tcPr>
                <w:p w14:paraId="0DC94769"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085160" w:rsidRPr="00616987" w14:paraId="14E23211" w14:textId="77777777" w:rsidTr="005017F3">
              <w:trPr>
                <w:trHeight w:val="302"/>
              </w:trPr>
              <w:tc>
                <w:tcPr>
                  <w:tcW w:w="5000" w:type="pct"/>
                  <w:shd w:val="clear" w:color="auto" w:fill="auto"/>
                  <w:vAlign w:val="center"/>
                </w:tcPr>
                <w:p w14:paraId="158E7319"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lastRenderedPageBreak/>
                    <w:t>[  ] Gen Ed - Flexible</w:t>
                  </w:r>
                </w:p>
              </w:tc>
            </w:tr>
            <w:tr w:rsidR="00085160" w:rsidRPr="00616987" w14:paraId="6921F415" w14:textId="77777777" w:rsidTr="005017F3">
              <w:trPr>
                <w:trHeight w:val="302"/>
              </w:trPr>
              <w:tc>
                <w:tcPr>
                  <w:tcW w:w="5000" w:type="pct"/>
                  <w:shd w:val="clear" w:color="auto" w:fill="auto"/>
                  <w:vAlign w:val="center"/>
                </w:tcPr>
                <w:p w14:paraId="44A7818E"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085160" w:rsidRPr="00616987" w14:paraId="7CB9B48A" w14:textId="77777777" w:rsidTr="005017F3">
              <w:trPr>
                <w:trHeight w:val="302"/>
              </w:trPr>
              <w:tc>
                <w:tcPr>
                  <w:tcW w:w="5000" w:type="pct"/>
                  <w:shd w:val="clear" w:color="auto" w:fill="auto"/>
                  <w:vAlign w:val="center"/>
                </w:tcPr>
                <w:p w14:paraId="569DBF1E"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085160" w:rsidRPr="00616987" w14:paraId="4BDEC7EA" w14:textId="77777777" w:rsidTr="005017F3">
              <w:trPr>
                <w:trHeight w:val="302"/>
              </w:trPr>
              <w:tc>
                <w:tcPr>
                  <w:tcW w:w="5000" w:type="pct"/>
                  <w:shd w:val="clear" w:color="auto" w:fill="auto"/>
                  <w:vAlign w:val="center"/>
                </w:tcPr>
                <w:p w14:paraId="7B501FBE"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085160" w:rsidRPr="00616987" w14:paraId="1CDE8F3B" w14:textId="77777777" w:rsidTr="005017F3">
              <w:trPr>
                <w:trHeight w:val="302"/>
              </w:trPr>
              <w:tc>
                <w:tcPr>
                  <w:tcW w:w="5000" w:type="pct"/>
                  <w:shd w:val="clear" w:color="auto" w:fill="auto"/>
                  <w:vAlign w:val="center"/>
                </w:tcPr>
                <w:p w14:paraId="3CA83AA5"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085160" w:rsidRPr="00616987" w14:paraId="5076DDD1" w14:textId="77777777" w:rsidTr="005017F3">
              <w:trPr>
                <w:trHeight w:val="302"/>
              </w:trPr>
              <w:tc>
                <w:tcPr>
                  <w:tcW w:w="5000" w:type="pct"/>
                  <w:shd w:val="clear" w:color="auto" w:fill="auto"/>
                  <w:vAlign w:val="center"/>
                </w:tcPr>
                <w:p w14:paraId="21298242" w14:textId="77777777" w:rsidR="00085160" w:rsidRPr="00616987" w:rsidRDefault="0008516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085160" w:rsidRPr="00616987" w14:paraId="58AFE4E9" w14:textId="77777777" w:rsidTr="005017F3">
              <w:trPr>
                <w:trHeight w:val="302"/>
              </w:trPr>
              <w:tc>
                <w:tcPr>
                  <w:tcW w:w="5000" w:type="pct"/>
                  <w:shd w:val="clear" w:color="auto" w:fill="auto"/>
                  <w:vAlign w:val="center"/>
                </w:tcPr>
                <w:p w14:paraId="7B286B78" w14:textId="77777777" w:rsidR="00085160" w:rsidRPr="00616987" w:rsidRDefault="0008516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085160" w:rsidRPr="00616987" w14:paraId="2DCB8A07" w14:textId="77777777" w:rsidTr="005017F3">
              <w:trPr>
                <w:trHeight w:val="302"/>
              </w:trPr>
              <w:tc>
                <w:tcPr>
                  <w:tcW w:w="5000" w:type="pct"/>
                  <w:shd w:val="clear" w:color="auto" w:fill="auto"/>
                  <w:vAlign w:val="bottom"/>
                </w:tcPr>
                <w:p w14:paraId="6EEDA478"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085160" w:rsidRPr="00616987" w14:paraId="2DDDF635" w14:textId="77777777" w:rsidTr="005017F3">
              <w:trPr>
                <w:trHeight w:val="302"/>
              </w:trPr>
              <w:tc>
                <w:tcPr>
                  <w:tcW w:w="5000" w:type="pct"/>
                  <w:shd w:val="clear" w:color="auto" w:fill="auto"/>
                  <w:vAlign w:val="bottom"/>
                </w:tcPr>
                <w:p w14:paraId="747B00E3"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085160" w:rsidRPr="00616987" w14:paraId="721D60FA" w14:textId="77777777" w:rsidTr="005017F3">
              <w:trPr>
                <w:trHeight w:val="302"/>
              </w:trPr>
              <w:tc>
                <w:tcPr>
                  <w:tcW w:w="5000" w:type="pct"/>
                  <w:shd w:val="clear" w:color="auto" w:fill="auto"/>
                  <w:vAlign w:val="bottom"/>
                </w:tcPr>
                <w:p w14:paraId="373B1EE7" w14:textId="77777777" w:rsidR="00085160" w:rsidRPr="00616987" w:rsidRDefault="00085160"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6C1E4796" w14:textId="77777777" w:rsidR="00085160" w:rsidRPr="00616987" w:rsidRDefault="00085160" w:rsidP="00B97B9F">
            <w:pPr>
              <w:rPr>
                <w:rFonts w:ascii="Arial" w:hAnsi="Arial" w:cs="Arial"/>
                <w:sz w:val="20"/>
                <w:szCs w:val="20"/>
              </w:rPr>
            </w:pPr>
          </w:p>
        </w:tc>
      </w:tr>
      <w:tr w:rsidR="00085160" w:rsidRPr="00616987" w14:paraId="23F3C229" w14:textId="77777777" w:rsidTr="003B6E22">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6EB9F90D" w14:textId="77777777" w:rsidR="00085160" w:rsidRPr="00616987" w:rsidRDefault="00085160" w:rsidP="00B97B9F">
            <w:pPr>
              <w:rPr>
                <w:rFonts w:ascii="Arial" w:hAnsi="Arial" w:cs="Arial"/>
                <w:b/>
                <w:sz w:val="20"/>
                <w:szCs w:val="20"/>
              </w:rPr>
            </w:pPr>
            <w:r w:rsidRPr="00616987">
              <w:rPr>
                <w:rFonts w:ascii="Arial" w:hAnsi="Arial" w:cs="Arial"/>
                <w:b/>
                <w:sz w:val="20"/>
                <w:szCs w:val="20"/>
              </w:rPr>
              <w:lastRenderedPageBreak/>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6F945EB5" w14:textId="65D67D8F" w:rsidR="00085160"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2A0230AE" w14:textId="77777777" w:rsidR="00085160" w:rsidRPr="00616987" w:rsidRDefault="00085160" w:rsidP="00B97B9F">
            <w:pPr>
              <w:rPr>
                <w:rFonts w:ascii="Arial" w:hAnsi="Arial" w:cs="Arial"/>
                <w:b/>
                <w:sz w:val="20"/>
                <w:szCs w:val="20"/>
              </w:rPr>
            </w:pPr>
          </w:p>
        </w:tc>
        <w:tc>
          <w:tcPr>
            <w:tcW w:w="3826" w:type="dxa"/>
            <w:tcBorders>
              <w:top w:val="single" w:sz="6" w:space="0" w:color="auto"/>
              <w:left w:val="single" w:sz="6" w:space="0" w:color="auto"/>
              <w:bottom w:val="single" w:sz="4" w:space="0" w:color="auto"/>
              <w:right w:val="single" w:sz="4" w:space="0" w:color="auto"/>
            </w:tcBorders>
            <w:vAlign w:val="center"/>
          </w:tcPr>
          <w:p w14:paraId="31123E7B" w14:textId="77777777" w:rsidR="00085160" w:rsidRPr="00616987" w:rsidRDefault="00085160" w:rsidP="00B97B9F">
            <w:pPr>
              <w:rPr>
                <w:rFonts w:ascii="Arial" w:hAnsi="Arial" w:cs="Arial"/>
                <w:b/>
                <w:sz w:val="20"/>
                <w:szCs w:val="20"/>
              </w:rPr>
            </w:pPr>
          </w:p>
        </w:tc>
      </w:tr>
    </w:tbl>
    <w:p w14:paraId="596C71B0" w14:textId="77777777" w:rsidR="00D62490" w:rsidRPr="00616987" w:rsidRDefault="003B6E22" w:rsidP="00B97B9F">
      <w:pPr>
        <w:spacing w:after="200" w:line="276" w:lineRule="auto"/>
        <w:rPr>
          <w:rFonts w:ascii="Arial" w:hAnsi="Arial" w:cs="Arial"/>
          <w:sz w:val="20"/>
          <w:szCs w:val="20"/>
        </w:rPr>
      </w:pPr>
      <w:r w:rsidRPr="00616987">
        <w:rPr>
          <w:rFonts w:ascii="Arial" w:eastAsia="Calibri" w:hAnsi="Arial" w:cs="Arial"/>
          <w:b/>
          <w:sz w:val="20"/>
          <w:szCs w:val="20"/>
        </w:rPr>
        <w:t xml:space="preserve">Rationale:  </w:t>
      </w:r>
      <w:r w:rsidRPr="00616987">
        <w:rPr>
          <w:rFonts w:ascii="Arial" w:hAnsi="Arial" w:cs="Arial"/>
          <w:sz w:val="20"/>
          <w:szCs w:val="20"/>
        </w:rPr>
        <w:t xml:space="preserve">This course </w:t>
      </w:r>
      <w:r w:rsidR="00A368BA" w:rsidRPr="00616987">
        <w:rPr>
          <w:rFonts w:ascii="Arial" w:hAnsi="Arial" w:cs="Arial"/>
          <w:sz w:val="20"/>
          <w:szCs w:val="20"/>
        </w:rPr>
        <w:t>description often created a duplicate course to MTEC 2280 Ins and Outs</w:t>
      </w:r>
      <w:r w:rsidR="00C968B7" w:rsidRPr="00616987">
        <w:rPr>
          <w:rFonts w:ascii="Arial" w:hAnsi="Arial" w:cs="Arial"/>
          <w:sz w:val="20"/>
          <w:szCs w:val="20"/>
        </w:rPr>
        <w:t>,</w:t>
      </w:r>
      <w:r w:rsidR="00A368BA" w:rsidRPr="00616987">
        <w:rPr>
          <w:rFonts w:ascii="Arial" w:hAnsi="Arial" w:cs="Arial"/>
          <w:sz w:val="20"/>
          <w:szCs w:val="20"/>
        </w:rPr>
        <w:t xml:space="preserve"> which focuses on the circuitry for interface design. By changing the description to emphasize the fabrication side of </w:t>
      </w:r>
      <w:r w:rsidR="002D27C5" w:rsidRPr="00616987">
        <w:rPr>
          <w:rFonts w:ascii="Arial" w:hAnsi="Arial" w:cs="Arial"/>
          <w:sz w:val="20"/>
          <w:szCs w:val="20"/>
        </w:rPr>
        <w:t>Physical Computing</w:t>
      </w:r>
      <w:r w:rsidR="00A368BA" w:rsidRPr="00616987">
        <w:rPr>
          <w:rFonts w:ascii="Arial" w:hAnsi="Arial" w:cs="Arial"/>
          <w:sz w:val="20"/>
          <w:szCs w:val="20"/>
        </w:rPr>
        <w:t xml:space="preserve"> and interface design it more accurately reflects course objectives.</w:t>
      </w:r>
    </w:p>
    <w:p w14:paraId="30526220" w14:textId="77777777" w:rsidR="00D62490" w:rsidRPr="00616987" w:rsidRDefault="00D62490" w:rsidP="00B97B9F">
      <w:pPr>
        <w:rPr>
          <w:rFonts w:ascii="Arial" w:hAnsi="Arial" w:cs="Arial"/>
          <w:sz w:val="20"/>
          <w:szCs w:val="20"/>
        </w:rPr>
      </w:pPr>
      <w:r w:rsidRPr="00616987">
        <w:rPr>
          <w:rFonts w:ascii="Arial" w:hAnsi="Arial" w:cs="Arial"/>
          <w:sz w:val="20"/>
          <w:szCs w:val="20"/>
        </w:rPr>
        <w:br w:type="page"/>
      </w:r>
    </w:p>
    <w:p w14:paraId="638B42C2" w14:textId="77777777" w:rsidR="008F0570" w:rsidRPr="00616987" w:rsidRDefault="008F0570" w:rsidP="00B97B9F">
      <w:pPr>
        <w:spacing w:after="200" w:line="276" w:lineRule="auto"/>
        <w:rPr>
          <w:rFonts w:ascii="Arial" w:hAnsi="Arial" w:cs="Arial"/>
          <w:sz w:val="20"/>
          <w:szCs w:val="20"/>
        </w:rPr>
      </w:pPr>
    </w:p>
    <w:tbl>
      <w:tblPr>
        <w:tblW w:w="13523" w:type="dxa"/>
        <w:tblLayout w:type="fixed"/>
        <w:tblLook w:val="0000" w:firstRow="0" w:lastRow="0" w:firstColumn="0" w:lastColumn="0" w:noHBand="0" w:noVBand="0"/>
      </w:tblPr>
      <w:tblGrid>
        <w:gridCol w:w="2819"/>
        <w:gridCol w:w="4162"/>
        <w:gridCol w:w="2716"/>
        <w:gridCol w:w="3826"/>
      </w:tblGrid>
      <w:tr w:rsidR="00A368BA" w:rsidRPr="00616987" w14:paraId="019FE3D2" w14:textId="77777777" w:rsidTr="005017F3">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708D0436" w14:textId="77777777" w:rsidR="00A368BA" w:rsidRPr="00616987" w:rsidRDefault="00A368BA"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6CE76F7F" w14:textId="5365AA1F" w:rsidR="00A368BA" w:rsidRPr="00616987" w:rsidRDefault="0014308E" w:rsidP="00B97B9F">
            <w:pPr>
              <w:rPr>
                <w:rFonts w:ascii="Arial" w:hAnsi="Arial" w:cs="Arial"/>
                <w:sz w:val="20"/>
                <w:szCs w:val="20"/>
              </w:rPr>
            </w:pPr>
            <w:r w:rsidRPr="00616987">
              <w:rPr>
                <w:rFonts w:ascii="Arial" w:hAnsi="Arial" w:cs="Arial"/>
                <w:sz w:val="20"/>
                <w:szCs w:val="20"/>
              </w:rPr>
              <w:t>119025</w:t>
            </w:r>
          </w:p>
        </w:tc>
        <w:tc>
          <w:tcPr>
            <w:tcW w:w="2716" w:type="dxa"/>
            <w:tcBorders>
              <w:top w:val="single" w:sz="4" w:space="0" w:color="auto"/>
              <w:bottom w:val="single" w:sz="4" w:space="0" w:color="auto"/>
            </w:tcBorders>
            <w:noWrap/>
            <w:vAlign w:val="center"/>
          </w:tcPr>
          <w:p w14:paraId="05AD39ED" w14:textId="77777777" w:rsidR="00A368BA" w:rsidRPr="00616987" w:rsidRDefault="00A368BA" w:rsidP="00B97B9F">
            <w:pPr>
              <w:rPr>
                <w:rFonts w:ascii="Arial" w:hAnsi="Arial" w:cs="Arial"/>
                <w:b/>
                <w:sz w:val="20"/>
                <w:szCs w:val="20"/>
              </w:rPr>
            </w:pPr>
          </w:p>
        </w:tc>
        <w:tc>
          <w:tcPr>
            <w:tcW w:w="3826" w:type="dxa"/>
            <w:tcBorders>
              <w:top w:val="single" w:sz="4" w:space="0" w:color="auto"/>
              <w:bottom w:val="single" w:sz="4" w:space="0" w:color="auto"/>
              <w:right w:val="single" w:sz="4" w:space="0" w:color="auto"/>
            </w:tcBorders>
            <w:noWrap/>
            <w:vAlign w:val="center"/>
          </w:tcPr>
          <w:p w14:paraId="6193E408" w14:textId="77777777" w:rsidR="00A368BA" w:rsidRPr="00616987" w:rsidRDefault="00A368BA" w:rsidP="00B97B9F">
            <w:pPr>
              <w:rPr>
                <w:rFonts w:ascii="Arial" w:hAnsi="Arial" w:cs="Arial"/>
                <w:sz w:val="20"/>
                <w:szCs w:val="20"/>
              </w:rPr>
            </w:pPr>
          </w:p>
        </w:tc>
      </w:tr>
      <w:tr w:rsidR="00A368BA" w:rsidRPr="00616987" w14:paraId="76F9B44D" w14:textId="77777777" w:rsidTr="005017F3">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6DF3ABC1" w14:textId="77777777" w:rsidR="00A368BA" w:rsidRPr="00616987" w:rsidRDefault="00A368BA"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3810FB5C" w14:textId="77777777" w:rsidR="00A368BA" w:rsidRPr="00616987" w:rsidRDefault="00A368BA"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7E87BB2E" w14:textId="77777777" w:rsidR="00A368BA" w:rsidRPr="00616987" w:rsidRDefault="00A368BA" w:rsidP="00B97B9F">
            <w:pPr>
              <w:rPr>
                <w:rFonts w:ascii="Arial" w:hAnsi="Arial" w:cs="Arial"/>
                <w:b/>
                <w:bCs/>
                <w:sz w:val="20"/>
                <w:szCs w:val="20"/>
              </w:rPr>
            </w:pPr>
            <w:r w:rsidRPr="00616987">
              <w:rPr>
                <w:rFonts w:ascii="Arial" w:hAnsi="Arial" w:cs="Arial"/>
                <w:b/>
                <w:bCs/>
                <w:sz w:val="20"/>
                <w:szCs w:val="20"/>
              </w:rPr>
              <w:t>TO:</w:t>
            </w:r>
          </w:p>
        </w:tc>
        <w:tc>
          <w:tcPr>
            <w:tcW w:w="3826" w:type="dxa"/>
            <w:tcBorders>
              <w:top w:val="single" w:sz="4" w:space="0" w:color="auto"/>
              <w:left w:val="single" w:sz="6" w:space="0" w:color="auto"/>
              <w:bottom w:val="single" w:sz="6" w:space="0" w:color="auto"/>
              <w:right w:val="single" w:sz="4" w:space="0" w:color="auto"/>
            </w:tcBorders>
            <w:noWrap/>
            <w:vAlign w:val="center"/>
          </w:tcPr>
          <w:p w14:paraId="3824CDD8" w14:textId="77777777" w:rsidR="00A368BA" w:rsidRPr="00616987" w:rsidRDefault="00A368BA" w:rsidP="00B97B9F">
            <w:pPr>
              <w:keepNext/>
              <w:outlineLvl w:val="0"/>
              <w:rPr>
                <w:rFonts w:ascii="Arial" w:hAnsi="Arial" w:cs="Arial"/>
                <w:bCs/>
                <w:sz w:val="20"/>
                <w:szCs w:val="20"/>
                <w:u w:val="single"/>
              </w:rPr>
            </w:pPr>
          </w:p>
        </w:tc>
      </w:tr>
      <w:tr w:rsidR="00A368BA" w:rsidRPr="00616987" w14:paraId="4A0033CE"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486F032" w14:textId="77777777" w:rsidR="00A368BA" w:rsidRPr="00616987" w:rsidRDefault="00A368BA"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27B9A2AE" w14:textId="77777777" w:rsidR="00A368BA" w:rsidRPr="00616987" w:rsidRDefault="00A368BA"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17A2B1FF" w14:textId="77777777" w:rsidR="00A368BA" w:rsidRPr="00616987" w:rsidRDefault="00A368BA" w:rsidP="00B97B9F">
            <w:pPr>
              <w:rPr>
                <w:rFonts w:ascii="Arial" w:hAnsi="Arial" w:cs="Arial"/>
                <w:b/>
                <w:sz w:val="20"/>
                <w:szCs w:val="20"/>
              </w:rPr>
            </w:pPr>
            <w:r w:rsidRPr="00616987">
              <w:rPr>
                <w:rFonts w:ascii="Arial" w:hAnsi="Arial" w:cs="Arial"/>
                <w:b/>
                <w:sz w:val="20"/>
                <w:szCs w:val="20"/>
              </w:rPr>
              <w:t>Department(s)</w:t>
            </w:r>
          </w:p>
        </w:tc>
        <w:tc>
          <w:tcPr>
            <w:tcW w:w="3826" w:type="dxa"/>
            <w:tcBorders>
              <w:top w:val="single" w:sz="6" w:space="0" w:color="auto"/>
              <w:left w:val="single" w:sz="6" w:space="0" w:color="auto"/>
              <w:bottom w:val="single" w:sz="6" w:space="0" w:color="auto"/>
              <w:right w:val="single" w:sz="4" w:space="0" w:color="auto"/>
            </w:tcBorders>
            <w:vAlign w:val="center"/>
          </w:tcPr>
          <w:p w14:paraId="579353BC" w14:textId="77777777" w:rsidR="00A368BA" w:rsidRPr="00616987" w:rsidRDefault="00A368BA" w:rsidP="00B97B9F">
            <w:pPr>
              <w:rPr>
                <w:rFonts w:ascii="Arial" w:hAnsi="Arial" w:cs="Arial"/>
                <w:bCs/>
                <w:sz w:val="20"/>
                <w:szCs w:val="20"/>
                <w:u w:val="single"/>
              </w:rPr>
            </w:pPr>
          </w:p>
        </w:tc>
      </w:tr>
      <w:tr w:rsidR="00A368BA" w:rsidRPr="00616987" w14:paraId="3D02B515" w14:textId="77777777" w:rsidTr="002A52E8">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04D03DE1" w14:textId="77777777" w:rsidR="00A368BA" w:rsidRPr="00616987" w:rsidRDefault="00A368BA"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43E2A4A0" w14:textId="77777777" w:rsidR="00A368BA" w:rsidRPr="00616987" w:rsidRDefault="00A368BA" w:rsidP="00B97B9F">
            <w:pPr>
              <w:rPr>
                <w:rFonts w:ascii="Arial" w:hAnsi="Arial" w:cs="Arial"/>
                <w:strike/>
                <w:sz w:val="20"/>
                <w:szCs w:val="20"/>
              </w:rPr>
            </w:pPr>
            <w:r w:rsidRPr="002A52E8">
              <w:rPr>
                <w:rFonts w:ascii="Arial" w:hAnsi="Arial" w:cs="Arial"/>
                <w:sz w:val="20"/>
                <w:szCs w:val="20"/>
              </w:rPr>
              <w:t>MTEC 2210</w:t>
            </w:r>
            <w:r w:rsidRPr="00616987">
              <w:rPr>
                <w:rFonts w:ascii="Arial" w:hAnsi="Arial" w:cs="Arial"/>
                <w:strike/>
                <w:sz w:val="20"/>
                <w:szCs w:val="20"/>
              </w:rPr>
              <w:t xml:space="preserve"> Media Design</w:t>
            </w:r>
          </w:p>
        </w:tc>
        <w:tc>
          <w:tcPr>
            <w:tcW w:w="2716" w:type="dxa"/>
            <w:tcBorders>
              <w:top w:val="single" w:sz="6" w:space="0" w:color="auto"/>
              <w:left w:val="single" w:sz="6" w:space="0" w:color="auto"/>
              <w:bottom w:val="single" w:sz="6" w:space="0" w:color="auto"/>
              <w:right w:val="single" w:sz="6" w:space="0" w:color="auto"/>
            </w:tcBorders>
            <w:vAlign w:val="center"/>
          </w:tcPr>
          <w:p w14:paraId="68D25754" w14:textId="77777777" w:rsidR="00A368BA" w:rsidRPr="00616987" w:rsidRDefault="00A368BA" w:rsidP="00B97B9F">
            <w:pPr>
              <w:rPr>
                <w:rFonts w:ascii="Arial" w:hAnsi="Arial" w:cs="Arial"/>
                <w:b/>
                <w:sz w:val="20"/>
                <w:szCs w:val="20"/>
              </w:rPr>
            </w:pPr>
            <w:r w:rsidRPr="00616987">
              <w:rPr>
                <w:rFonts w:ascii="Arial" w:hAnsi="Arial" w:cs="Arial"/>
                <w:b/>
                <w:sz w:val="20"/>
                <w:szCs w:val="20"/>
              </w:rPr>
              <w:t>Course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686D1D1C" w14:textId="77777777" w:rsidR="00A368BA" w:rsidRPr="00616987" w:rsidRDefault="00A368BA" w:rsidP="00B97B9F">
            <w:pPr>
              <w:rPr>
                <w:rFonts w:ascii="Arial" w:hAnsi="Arial" w:cs="Arial"/>
                <w:bCs/>
                <w:sz w:val="20"/>
                <w:szCs w:val="20"/>
                <w:u w:val="single"/>
              </w:rPr>
            </w:pPr>
            <w:r w:rsidRPr="002A52E8">
              <w:rPr>
                <w:rFonts w:ascii="Arial" w:hAnsi="Arial" w:cs="Arial"/>
                <w:bCs/>
                <w:sz w:val="20"/>
                <w:szCs w:val="20"/>
              </w:rPr>
              <w:t>MTEC 2210</w:t>
            </w:r>
            <w:r w:rsidRPr="00616987">
              <w:rPr>
                <w:rFonts w:ascii="Arial" w:hAnsi="Arial" w:cs="Arial"/>
                <w:bCs/>
                <w:sz w:val="20"/>
                <w:szCs w:val="20"/>
                <w:u w:val="single"/>
              </w:rPr>
              <w:t xml:space="preserve"> Game Design and Interactive Media</w:t>
            </w:r>
          </w:p>
        </w:tc>
      </w:tr>
      <w:tr w:rsidR="00A368BA" w:rsidRPr="00616987" w14:paraId="542FF8BD"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2BE9AE69" w14:textId="77777777" w:rsidR="00A368BA" w:rsidRPr="00616987" w:rsidRDefault="00A368BA"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3ED4CC6F"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04B39372" w14:textId="77777777" w:rsidR="00A368BA" w:rsidRPr="00616987" w:rsidRDefault="00A368BA" w:rsidP="00B97B9F">
            <w:pPr>
              <w:rPr>
                <w:rFonts w:ascii="Arial" w:hAnsi="Arial" w:cs="Arial"/>
                <w:b/>
                <w:sz w:val="20"/>
                <w:szCs w:val="20"/>
              </w:rPr>
            </w:pPr>
            <w:r w:rsidRPr="00616987">
              <w:rPr>
                <w:rFonts w:ascii="Arial" w:hAnsi="Arial" w:cs="Arial"/>
                <w:b/>
                <w:sz w:val="20"/>
                <w:szCs w:val="20"/>
              </w:rPr>
              <w:t xml:space="preserve">Prerequisite </w:t>
            </w:r>
          </w:p>
        </w:tc>
        <w:tc>
          <w:tcPr>
            <w:tcW w:w="3826" w:type="dxa"/>
            <w:tcBorders>
              <w:top w:val="single" w:sz="6" w:space="0" w:color="auto"/>
              <w:left w:val="single" w:sz="6" w:space="0" w:color="auto"/>
              <w:bottom w:val="single" w:sz="6" w:space="0" w:color="auto"/>
              <w:right w:val="single" w:sz="4" w:space="0" w:color="auto"/>
            </w:tcBorders>
            <w:vAlign w:val="center"/>
          </w:tcPr>
          <w:p w14:paraId="782C3D13" w14:textId="77777777" w:rsidR="00A368BA" w:rsidRPr="00616987" w:rsidRDefault="009A6CA2" w:rsidP="00B97B9F">
            <w:pPr>
              <w:rPr>
                <w:rFonts w:ascii="Arial" w:hAnsi="Arial" w:cs="Arial"/>
                <w:sz w:val="20"/>
                <w:szCs w:val="20"/>
                <w:u w:val="single"/>
              </w:rPr>
            </w:pPr>
            <w:r w:rsidRPr="00616987">
              <w:rPr>
                <w:rFonts w:ascii="Arial" w:hAnsi="Arial" w:cs="Arial"/>
                <w:sz w:val="20"/>
                <w:szCs w:val="20"/>
                <w:u w:val="single"/>
              </w:rPr>
              <w:t>MTEC 1102</w:t>
            </w:r>
          </w:p>
        </w:tc>
      </w:tr>
      <w:tr w:rsidR="00A368BA" w:rsidRPr="00616987" w14:paraId="0C06BF70"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4F6647CC" w14:textId="77777777" w:rsidR="00A368BA" w:rsidRPr="00616987" w:rsidRDefault="00A368BA"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21DD2E7C" w14:textId="77777777" w:rsidR="00A368BA" w:rsidRPr="00616987" w:rsidRDefault="00A368BA"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D4D0890" w14:textId="77777777" w:rsidR="00A368BA" w:rsidRPr="00616987" w:rsidRDefault="00A368BA" w:rsidP="00B97B9F">
            <w:pPr>
              <w:rPr>
                <w:rFonts w:ascii="Arial" w:hAnsi="Arial" w:cs="Arial"/>
                <w:b/>
                <w:sz w:val="20"/>
                <w:szCs w:val="20"/>
              </w:rPr>
            </w:pPr>
            <w:r w:rsidRPr="00616987">
              <w:rPr>
                <w:rFonts w:ascii="Arial" w:hAnsi="Arial" w:cs="Arial"/>
                <w:b/>
                <w:sz w:val="20"/>
                <w:szCs w:val="20"/>
              </w:rPr>
              <w:t>Corequisite</w:t>
            </w:r>
          </w:p>
        </w:tc>
        <w:tc>
          <w:tcPr>
            <w:tcW w:w="3826" w:type="dxa"/>
            <w:tcBorders>
              <w:top w:val="single" w:sz="6" w:space="0" w:color="auto"/>
              <w:left w:val="single" w:sz="6" w:space="0" w:color="auto"/>
              <w:bottom w:val="single" w:sz="6" w:space="0" w:color="auto"/>
              <w:right w:val="single" w:sz="4" w:space="0" w:color="auto"/>
            </w:tcBorders>
            <w:vAlign w:val="center"/>
          </w:tcPr>
          <w:p w14:paraId="4F4E5B05" w14:textId="77777777" w:rsidR="00A368BA" w:rsidRPr="00616987" w:rsidRDefault="00A368BA" w:rsidP="00B97B9F">
            <w:pPr>
              <w:rPr>
                <w:rFonts w:ascii="Arial" w:hAnsi="Arial" w:cs="Arial"/>
                <w:bCs/>
                <w:sz w:val="20"/>
                <w:szCs w:val="20"/>
                <w:u w:val="single"/>
              </w:rPr>
            </w:pPr>
          </w:p>
        </w:tc>
      </w:tr>
      <w:tr w:rsidR="00A368BA" w:rsidRPr="00616987" w14:paraId="6CBA7FCF" w14:textId="77777777" w:rsidTr="002A52E8">
        <w:trPr>
          <w:trHeight w:hRule="exact" w:val="672"/>
        </w:trPr>
        <w:tc>
          <w:tcPr>
            <w:tcW w:w="2819" w:type="dxa"/>
            <w:tcBorders>
              <w:top w:val="single" w:sz="6" w:space="0" w:color="auto"/>
              <w:left w:val="single" w:sz="4" w:space="0" w:color="auto"/>
              <w:bottom w:val="single" w:sz="6" w:space="0" w:color="auto"/>
              <w:right w:val="single" w:sz="6" w:space="0" w:color="auto"/>
            </w:tcBorders>
            <w:vAlign w:val="center"/>
          </w:tcPr>
          <w:p w14:paraId="79EADF63" w14:textId="77777777" w:rsidR="00A368BA" w:rsidRPr="00616987" w:rsidRDefault="00A368BA"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4288BF8B"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Pre- or corequisite: MTEC 1102</w:t>
            </w:r>
          </w:p>
          <w:p w14:paraId="1329049A" w14:textId="77777777" w:rsidR="00A368BA" w:rsidRPr="00616987" w:rsidRDefault="00A368BA" w:rsidP="00B97B9F">
            <w:pPr>
              <w:rPr>
                <w:rFonts w:ascii="Arial" w:hAnsi="Arial" w:cs="Arial"/>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27A237E7" w14:textId="77777777" w:rsidR="00A368BA" w:rsidRPr="00616987" w:rsidRDefault="00A368BA" w:rsidP="00B97B9F">
            <w:pPr>
              <w:rPr>
                <w:rFonts w:ascii="Arial" w:hAnsi="Arial" w:cs="Arial"/>
                <w:b/>
                <w:sz w:val="20"/>
                <w:szCs w:val="20"/>
              </w:rPr>
            </w:pPr>
            <w:r w:rsidRPr="00616987">
              <w:rPr>
                <w:rFonts w:ascii="Arial" w:hAnsi="Arial" w:cs="Arial"/>
                <w:b/>
                <w:sz w:val="20"/>
                <w:szCs w:val="20"/>
              </w:rPr>
              <w:t>Pre- or corequisite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154755FD" w14:textId="77777777" w:rsidR="00A368BA" w:rsidRPr="00616987" w:rsidRDefault="00A368BA" w:rsidP="00B97B9F">
            <w:pPr>
              <w:rPr>
                <w:rFonts w:ascii="Arial" w:hAnsi="Arial" w:cs="Arial"/>
                <w:bCs/>
                <w:sz w:val="20"/>
                <w:szCs w:val="20"/>
                <w:u w:val="single"/>
              </w:rPr>
            </w:pPr>
            <w:r w:rsidRPr="00616987">
              <w:rPr>
                <w:rFonts w:ascii="Arial" w:hAnsi="Arial" w:cs="Arial"/>
                <w:sz w:val="20"/>
                <w:szCs w:val="20"/>
                <w:u w:val="single"/>
              </w:rPr>
              <w:t>MTEC 2120</w:t>
            </w:r>
          </w:p>
        </w:tc>
      </w:tr>
      <w:tr w:rsidR="00A368BA" w:rsidRPr="00616987" w14:paraId="6800F214"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49C60B2E" w14:textId="77777777" w:rsidR="00A368BA" w:rsidRPr="00616987" w:rsidRDefault="00A368BA"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4DA7BB9A" w14:textId="77777777" w:rsidR="00A368BA" w:rsidRPr="00616987" w:rsidRDefault="00A368BA"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6D4DF42" w14:textId="77777777" w:rsidR="00A368BA" w:rsidRPr="00616987" w:rsidRDefault="00A368BA" w:rsidP="00B97B9F">
            <w:pPr>
              <w:rPr>
                <w:rFonts w:ascii="Arial" w:hAnsi="Arial" w:cs="Arial"/>
                <w:b/>
                <w:sz w:val="20"/>
                <w:szCs w:val="20"/>
              </w:rPr>
            </w:pPr>
            <w:r w:rsidRPr="00616987">
              <w:rPr>
                <w:rFonts w:ascii="Arial" w:hAnsi="Arial" w:cs="Arial"/>
                <w:b/>
                <w:sz w:val="20"/>
                <w:szCs w:val="20"/>
              </w:rPr>
              <w:t>Hours</w:t>
            </w:r>
          </w:p>
        </w:tc>
        <w:tc>
          <w:tcPr>
            <w:tcW w:w="3826" w:type="dxa"/>
            <w:tcBorders>
              <w:top w:val="single" w:sz="6" w:space="0" w:color="auto"/>
              <w:left w:val="single" w:sz="6" w:space="0" w:color="auto"/>
              <w:bottom w:val="single" w:sz="6" w:space="0" w:color="auto"/>
              <w:right w:val="single" w:sz="4" w:space="0" w:color="auto"/>
            </w:tcBorders>
            <w:vAlign w:val="center"/>
          </w:tcPr>
          <w:p w14:paraId="1F85B86D" w14:textId="77777777" w:rsidR="00A368BA" w:rsidRPr="00616987" w:rsidRDefault="00A368BA" w:rsidP="00B97B9F">
            <w:pPr>
              <w:rPr>
                <w:rFonts w:ascii="Arial" w:hAnsi="Arial" w:cs="Arial"/>
                <w:bCs/>
                <w:sz w:val="20"/>
                <w:szCs w:val="20"/>
                <w:u w:val="single"/>
              </w:rPr>
            </w:pPr>
          </w:p>
        </w:tc>
      </w:tr>
      <w:tr w:rsidR="00A368BA" w:rsidRPr="00616987" w14:paraId="4C0D9B5B"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0753EA39" w14:textId="77777777" w:rsidR="00A368BA" w:rsidRPr="00616987" w:rsidRDefault="00A368BA"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394D30F9" w14:textId="77777777" w:rsidR="00A368BA" w:rsidRPr="00616987" w:rsidRDefault="00A368BA"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615C96FF" w14:textId="77777777" w:rsidR="00A368BA" w:rsidRPr="00616987" w:rsidRDefault="00A368BA" w:rsidP="00B97B9F">
            <w:pPr>
              <w:rPr>
                <w:rFonts w:ascii="Arial" w:hAnsi="Arial" w:cs="Arial"/>
                <w:b/>
                <w:sz w:val="20"/>
                <w:szCs w:val="20"/>
              </w:rPr>
            </w:pPr>
            <w:r w:rsidRPr="00616987">
              <w:rPr>
                <w:rFonts w:ascii="Arial" w:hAnsi="Arial" w:cs="Arial"/>
                <w:b/>
                <w:sz w:val="20"/>
                <w:szCs w:val="20"/>
              </w:rPr>
              <w:t>Credits</w:t>
            </w:r>
          </w:p>
        </w:tc>
        <w:tc>
          <w:tcPr>
            <w:tcW w:w="3826" w:type="dxa"/>
            <w:tcBorders>
              <w:top w:val="single" w:sz="6" w:space="0" w:color="auto"/>
              <w:left w:val="single" w:sz="6" w:space="0" w:color="auto"/>
              <w:bottom w:val="single" w:sz="6" w:space="0" w:color="auto"/>
              <w:right w:val="single" w:sz="4" w:space="0" w:color="auto"/>
            </w:tcBorders>
            <w:vAlign w:val="center"/>
          </w:tcPr>
          <w:p w14:paraId="3819ACF9" w14:textId="77777777" w:rsidR="00A368BA" w:rsidRPr="00616987" w:rsidRDefault="00A368BA" w:rsidP="00B97B9F">
            <w:pPr>
              <w:rPr>
                <w:rFonts w:ascii="Arial" w:hAnsi="Arial" w:cs="Arial"/>
                <w:bCs/>
                <w:sz w:val="20"/>
                <w:szCs w:val="20"/>
                <w:u w:val="single"/>
              </w:rPr>
            </w:pPr>
          </w:p>
        </w:tc>
      </w:tr>
      <w:tr w:rsidR="00A368BA" w:rsidRPr="00616987" w14:paraId="3B6B3F47" w14:textId="77777777" w:rsidTr="002A52E8">
        <w:trPr>
          <w:trHeight w:hRule="exact" w:val="3867"/>
        </w:trPr>
        <w:tc>
          <w:tcPr>
            <w:tcW w:w="2819" w:type="dxa"/>
            <w:tcBorders>
              <w:top w:val="single" w:sz="6" w:space="0" w:color="auto"/>
              <w:left w:val="single" w:sz="4" w:space="0" w:color="auto"/>
              <w:bottom w:val="single" w:sz="6" w:space="0" w:color="auto"/>
              <w:right w:val="single" w:sz="6" w:space="0" w:color="auto"/>
            </w:tcBorders>
            <w:vAlign w:val="center"/>
          </w:tcPr>
          <w:p w14:paraId="410DD62A" w14:textId="77777777" w:rsidR="00A368BA" w:rsidRPr="00616987" w:rsidRDefault="00A368BA"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4ADDD682"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A cross-disciplinary foundation</w:t>
            </w:r>
          </w:p>
          <w:p w14:paraId="3B7B1D7B"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presenting design principles and</w:t>
            </w:r>
          </w:p>
          <w:p w14:paraId="7D26D2DE"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applied concepts for all creative</w:t>
            </w:r>
          </w:p>
          <w:p w14:paraId="55749106"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disciplines, including media design,</w:t>
            </w:r>
          </w:p>
          <w:p w14:paraId="73EC6F1D"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computing, and engineering. Using</w:t>
            </w:r>
          </w:p>
          <w:p w14:paraId="506FA6DE"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case studies, brainstorming, and</w:t>
            </w:r>
          </w:p>
          <w:p w14:paraId="66616BE3"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idea generation, students learn</w:t>
            </w:r>
          </w:p>
          <w:p w14:paraId="4274CA1E"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creative thinking and problem solving</w:t>
            </w:r>
          </w:p>
          <w:p w14:paraId="157AB4E5"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techniques to enhance usability,</w:t>
            </w:r>
          </w:p>
          <w:p w14:paraId="1F7A806C"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influence perception, increase appeal,</w:t>
            </w:r>
          </w:p>
          <w:p w14:paraId="399D70CC" w14:textId="77777777" w:rsidR="00A368BA" w:rsidRPr="00616987" w:rsidRDefault="00A368BA" w:rsidP="00B97B9F">
            <w:pPr>
              <w:rPr>
                <w:rFonts w:ascii="Arial" w:hAnsi="Arial" w:cs="Arial"/>
                <w:strike/>
                <w:sz w:val="20"/>
                <w:szCs w:val="20"/>
              </w:rPr>
            </w:pPr>
            <w:r w:rsidRPr="00616987">
              <w:rPr>
                <w:rFonts w:ascii="Arial" w:hAnsi="Arial" w:cs="Arial"/>
                <w:strike/>
                <w:sz w:val="20"/>
                <w:szCs w:val="20"/>
              </w:rPr>
              <w:t>and make better design decisions.</w:t>
            </w:r>
          </w:p>
        </w:tc>
        <w:tc>
          <w:tcPr>
            <w:tcW w:w="2716" w:type="dxa"/>
            <w:tcBorders>
              <w:top w:val="single" w:sz="6" w:space="0" w:color="auto"/>
              <w:left w:val="single" w:sz="6" w:space="0" w:color="auto"/>
              <w:bottom w:val="single" w:sz="6" w:space="0" w:color="auto"/>
              <w:right w:val="single" w:sz="6" w:space="0" w:color="auto"/>
            </w:tcBorders>
            <w:vAlign w:val="center"/>
          </w:tcPr>
          <w:p w14:paraId="67FD1979" w14:textId="77777777" w:rsidR="00A368BA" w:rsidRPr="00616987" w:rsidRDefault="00A368BA" w:rsidP="00B97B9F">
            <w:pPr>
              <w:rPr>
                <w:rFonts w:ascii="Arial" w:hAnsi="Arial" w:cs="Arial"/>
                <w:b/>
                <w:sz w:val="20"/>
                <w:szCs w:val="20"/>
              </w:rPr>
            </w:pPr>
            <w:r w:rsidRPr="00616987">
              <w:rPr>
                <w:rFonts w:ascii="Arial" w:hAnsi="Arial" w:cs="Arial"/>
                <w:b/>
                <w:sz w:val="20"/>
                <w:szCs w:val="20"/>
              </w:rPr>
              <w:t>Description</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73C72F37" w14:textId="2E6358C3" w:rsidR="00A368BA" w:rsidRPr="00616987" w:rsidRDefault="00083EAC" w:rsidP="002A52E8">
            <w:pPr>
              <w:spacing w:after="120"/>
              <w:rPr>
                <w:rFonts w:ascii="Arial" w:hAnsi="Arial" w:cs="Arial"/>
                <w:sz w:val="20"/>
                <w:szCs w:val="20"/>
                <w:u w:val="single"/>
              </w:rPr>
            </w:pPr>
            <w:r w:rsidRPr="00616987">
              <w:rPr>
                <w:rFonts w:ascii="Helvetica" w:eastAsia="Times New Roman" w:hAnsi="Helvetica" w:cs="Arial"/>
                <w:color w:val="454545"/>
                <w:sz w:val="18"/>
                <w:szCs w:val="18"/>
                <w:u w:val="single"/>
              </w:rPr>
              <w:t>Game Design and Interactive Media is</w:t>
            </w:r>
            <w:r w:rsidR="00A368BA" w:rsidRPr="00616987">
              <w:rPr>
                <w:rFonts w:ascii="Helvetica" w:eastAsia="Times New Roman" w:hAnsi="Helvetica" w:cs="Arial"/>
                <w:color w:val="454545"/>
                <w:sz w:val="18"/>
                <w:szCs w:val="18"/>
                <w:u w:val="single"/>
              </w:rPr>
              <w:t xml:space="preserve"> a cross-disciplinary foundation for the design of games and interactive multi-media technology for artists, engineers, scientists and technologists. Students learn human-centered design principles and apply these methodologies to collaborative team-based projects across web interactive, mobile, games, virtual &amp; augmented reality, biomedia, and environmental installation. </w:t>
            </w:r>
            <w:r w:rsidR="00E14212" w:rsidRPr="00616987">
              <w:rPr>
                <w:rFonts w:ascii="Helvetica" w:eastAsia="Times New Roman" w:hAnsi="Helvetica" w:cs="Arial"/>
                <w:color w:val="454545"/>
                <w:sz w:val="18"/>
                <w:szCs w:val="18"/>
                <w:u w:val="single"/>
              </w:rPr>
              <w:t>Using case studies, brain</w:t>
            </w:r>
            <w:r w:rsidR="00A368BA" w:rsidRPr="00616987">
              <w:rPr>
                <w:rFonts w:ascii="Helvetica" w:eastAsia="Times New Roman" w:hAnsi="Helvetica" w:cs="Arial"/>
                <w:color w:val="454545"/>
                <w:sz w:val="18"/>
                <w:szCs w:val="18"/>
                <w:u w:val="single"/>
              </w:rPr>
              <w:t>storming processes, and rapid analog and digital prototyping, students learn design thinking and problem solving techniques to enhance usability, incorporate sensory experience, influence perception, increase appeal, and make more effective interactive design decisions.</w:t>
            </w:r>
          </w:p>
        </w:tc>
      </w:tr>
      <w:tr w:rsidR="00A368BA" w:rsidRPr="00616987" w14:paraId="34CE2AE1"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1C6748A8" w14:textId="77777777" w:rsidR="00A368BA" w:rsidRPr="00616987" w:rsidRDefault="00A368BA"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415B21E8" w14:textId="77777777" w:rsidR="00A368BA" w:rsidRPr="00616987" w:rsidRDefault="00A368BA"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6030A90E" w14:textId="77777777" w:rsidR="00A368BA" w:rsidRPr="00616987" w:rsidRDefault="00A368BA" w:rsidP="00B97B9F">
            <w:pPr>
              <w:rPr>
                <w:rFonts w:ascii="Arial" w:hAnsi="Arial" w:cs="Arial"/>
                <w:b/>
                <w:sz w:val="20"/>
                <w:szCs w:val="20"/>
              </w:rPr>
            </w:pPr>
            <w:r w:rsidRPr="00616987">
              <w:rPr>
                <w:rFonts w:ascii="Arial" w:hAnsi="Arial" w:cs="Arial"/>
                <w:b/>
                <w:sz w:val="20"/>
                <w:szCs w:val="20"/>
              </w:rPr>
              <w:t>Requirement Designation</w:t>
            </w:r>
          </w:p>
        </w:tc>
        <w:tc>
          <w:tcPr>
            <w:tcW w:w="3826" w:type="dxa"/>
            <w:tcBorders>
              <w:top w:val="single" w:sz="6" w:space="0" w:color="auto"/>
              <w:left w:val="single" w:sz="6" w:space="0" w:color="auto"/>
              <w:bottom w:val="single" w:sz="4" w:space="0" w:color="auto"/>
              <w:right w:val="single" w:sz="4" w:space="0" w:color="auto"/>
            </w:tcBorders>
            <w:vAlign w:val="center"/>
          </w:tcPr>
          <w:p w14:paraId="45D26DE1" w14:textId="77777777" w:rsidR="00A368BA" w:rsidRPr="00616987" w:rsidRDefault="00A368BA" w:rsidP="00B97B9F">
            <w:pPr>
              <w:rPr>
                <w:rFonts w:ascii="Arial" w:hAnsi="Arial" w:cs="Arial"/>
                <w:sz w:val="20"/>
                <w:szCs w:val="20"/>
                <w:u w:val="single"/>
              </w:rPr>
            </w:pPr>
          </w:p>
        </w:tc>
      </w:tr>
      <w:tr w:rsidR="00A368BA" w:rsidRPr="00616987" w14:paraId="4DAF1BA5"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644FC0EB" w14:textId="77777777" w:rsidR="00A368BA" w:rsidRPr="00616987" w:rsidRDefault="00A368BA"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62A8E6A3" w14:textId="77777777" w:rsidR="00A368BA" w:rsidRPr="00616987" w:rsidRDefault="00A368BA"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04A4F14E" w14:textId="77777777" w:rsidR="00A368BA" w:rsidRPr="00616987" w:rsidRDefault="00A368BA" w:rsidP="00B97B9F">
            <w:pPr>
              <w:rPr>
                <w:rFonts w:ascii="Arial" w:hAnsi="Arial" w:cs="Arial"/>
                <w:b/>
                <w:sz w:val="20"/>
                <w:szCs w:val="20"/>
              </w:rPr>
            </w:pPr>
            <w:r w:rsidRPr="00616987">
              <w:rPr>
                <w:rFonts w:ascii="Arial" w:hAnsi="Arial" w:cs="Arial"/>
                <w:b/>
                <w:bCs/>
                <w:sz w:val="20"/>
                <w:szCs w:val="20"/>
              </w:rPr>
              <w:t>Liberal Arts</w:t>
            </w:r>
          </w:p>
        </w:tc>
        <w:tc>
          <w:tcPr>
            <w:tcW w:w="3826" w:type="dxa"/>
            <w:tcBorders>
              <w:top w:val="single" w:sz="6" w:space="0" w:color="auto"/>
              <w:left w:val="single" w:sz="6" w:space="0" w:color="auto"/>
              <w:bottom w:val="single" w:sz="4" w:space="0" w:color="auto"/>
              <w:right w:val="single" w:sz="4" w:space="0" w:color="auto"/>
            </w:tcBorders>
            <w:vAlign w:val="center"/>
          </w:tcPr>
          <w:p w14:paraId="46C9FB00" w14:textId="77777777" w:rsidR="00A368BA" w:rsidRPr="00616987" w:rsidRDefault="00A368BA" w:rsidP="00B97B9F">
            <w:pPr>
              <w:rPr>
                <w:rFonts w:ascii="Arial" w:hAnsi="Arial" w:cs="Arial"/>
                <w:sz w:val="20"/>
                <w:szCs w:val="20"/>
              </w:rPr>
            </w:pPr>
            <w:r w:rsidRPr="00616987">
              <w:rPr>
                <w:rFonts w:ascii="Arial" w:hAnsi="Arial" w:cs="Arial"/>
                <w:bCs/>
                <w:sz w:val="20"/>
                <w:szCs w:val="20"/>
              </w:rPr>
              <w:t xml:space="preserve">[   ] Yes  [   ] No  </w:t>
            </w:r>
          </w:p>
        </w:tc>
      </w:tr>
      <w:tr w:rsidR="00A368BA" w:rsidRPr="00616987" w14:paraId="684D816F" w14:textId="77777777" w:rsidTr="005017F3">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51C47151" w14:textId="77777777" w:rsidR="00A368BA" w:rsidRPr="00616987" w:rsidRDefault="00A368BA"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783C0B3C" w14:textId="77777777" w:rsidR="00A368BA" w:rsidRPr="00616987" w:rsidRDefault="00A368BA"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328802B2" w14:textId="77777777" w:rsidR="00A368BA" w:rsidRPr="00616987" w:rsidRDefault="00A368BA"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3826" w:type="dxa"/>
            <w:tcBorders>
              <w:top w:val="single" w:sz="6" w:space="0" w:color="auto"/>
              <w:left w:val="single" w:sz="6" w:space="0" w:color="auto"/>
              <w:bottom w:val="single" w:sz="4" w:space="0" w:color="auto"/>
              <w:right w:val="single" w:sz="4" w:space="0" w:color="auto"/>
            </w:tcBorders>
            <w:vAlign w:val="center"/>
          </w:tcPr>
          <w:p w14:paraId="26DC30EB" w14:textId="77777777" w:rsidR="00A368BA" w:rsidRPr="00616987" w:rsidRDefault="00A368BA" w:rsidP="00B97B9F">
            <w:pPr>
              <w:rPr>
                <w:rFonts w:ascii="Arial" w:hAnsi="Arial" w:cs="Arial"/>
                <w:sz w:val="20"/>
                <w:szCs w:val="20"/>
                <w:u w:val="single"/>
              </w:rPr>
            </w:pPr>
          </w:p>
        </w:tc>
      </w:tr>
      <w:tr w:rsidR="00A368BA" w:rsidRPr="00616987" w14:paraId="62E234D3" w14:textId="77777777" w:rsidTr="005017F3">
        <w:trPr>
          <w:trHeight w:val="336"/>
        </w:trPr>
        <w:tc>
          <w:tcPr>
            <w:tcW w:w="2819" w:type="dxa"/>
            <w:tcBorders>
              <w:top w:val="single" w:sz="6" w:space="0" w:color="auto"/>
              <w:left w:val="single" w:sz="4" w:space="0" w:color="auto"/>
              <w:bottom w:val="single" w:sz="6" w:space="0" w:color="auto"/>
              <w:right w:val="single" w:sz="6" w:space="0" w:color="auto"/>
            </w:tcBorders>
            <w:vAlign w:val="center"/>
          </w:tcPr>
          <w:p w14:paraId="006B65E8" w14:textId="77777777" w:rsidR="00A368BA" w:rsidRPr="00616987" w:rsidRDefault="00A368BA" w:rsidP="00B97B9F">
            <w:pPr>
              <w:rPr>
                <w:rFonts w:ascii="Arial" w:hAnsi="Arial" w:cs="Arial"/>
                <w:b/>
                <w:bCs/>
                <w:sz w:val="20"/>
                <w:szCs w:val="20"/>
              </w:rPr>
            </w:pPr>
            <w:r w:rsidRPr="00616987">
              <w:rPr>
                <w:rFonts w:ascii="Arial" w:hAnsi="Arial" w:cs="Arial"/>
                <w:b/>
                <w:bCs/>
                <w:sz w:val="20"/>
                <w:szCs w:val="20"/>
              </w:rPr>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A368BA" w:rsidRPr="00616987" w14:paraId="7E09E243" w14:textId="77777777" w:rsidTr="005017F3">
              <w:trPr>
                <w:trHeight w:hRule="exact" w:val="302"/>
              </w:trPr>
              <w:tc>
                <w:tcPr>
                  <w:tcW w:w="3075" w:type="dxa"/>
                  <w:shd w:val="clear" w:color="auto" w:fill="auto"/>
                  <w:vAlign w:val="center"/>
                </w:tcPr>
                <w:p w14:paraId="33311BF2"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x] Major</w:t>
                  </w:r>
                </w:p>
              </w:tc>
            </w:tr>
            <w:tr w:rsidR="00A368BA" w:rsidRPr="00616987" w14:paraId="3BA040E7" w14:textId="77777777" w:rsidTr="005017F3">
              <w:trPr>
                <w:trHeight w:hRule="exact" w:val="302"/>
              </w:trPr>
              <w:tc>
                <w:tcPr>
                  <w:tcW w:w="3075" w:type="dxa"/>
                  <w:shd w:val="clear" w:color="auto" w:fill="auto"/>
                  <w:vAlign w:val="center"/>
                </w:tcPr>
                <w:p w14:paraId="5C3A1764"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A368BA" w:rsidRPr="00616987" w14:paraId="66BFC3AC" w14:textId="77777777" w:rsidTr="005017F3">
              <w:trPr>
                <w:trHeight w:hRule="exact" w:val="302"/>
              </w:trPr>
              <w:tc>
                <w:tcPr>
                  <w:tcW w:w="3075" w:type="dxa"/>
                  <w:shd w:val="clear" w:color="auto" w:fill="auto"/>
                  <w:vAlign w:val="center"/>
                </w:tcPr>
                <w:p w14:paraId="0DE6B523"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368BA" w:rsidRPr="00616987" w14:paraId="74B56B4A" w14:textId="77777777" w:rsidTr="005017F3">
              <w:trPr>
                <w:trHeight w:hRule="exact" w:val="302"/>
              </w:trPr>
              <w:tc>
                <w:tcPr>
                  <w:tcW w:w="3075" w:type="dxa"/>
                  <w:shd w:val="clear" w:color="auto" w:fill="auto"/>
                  <w:vAlign w:val="center"/>
                </w:tcPr>
                <w:p w14:paraId="65C29405"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368BA" w:rsidRPr="00616987" w14:paraId="6CC765E1" w14:textId="77777777" w:rsidTr="005017F3">
              <w:trPr>
                <w:trHeight w:hRule="exact" w:val="302"/>
              </w:trPr>
              <w:tc>
                <w:tcPr>
                  <w:tcW w:w="3075" w:type="dxa"/>
                  <w:shd w:val="clear" w:color="auto" w:fill="auto"/>
                  <w:vAlign w:val="center"/>
                </w:tcPr>
                <w:p w14:paraId="6EE1F02A"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368BA" w:rsidRPr="00616987" w14:paraId="607059F5" w14:textId="77777777" w:rsidTr="005017F3">
              <w:trPr>
                <w:trHeight w:hRule="exact" w:val="302"/>
              </w:trPr>
              <w:tc>
                <w:tcPr>
                  <w:tcW w:w="3075" w:type="dxa"/>
                  <w:shd w:val="clear" w:color="auto" w:fill="auto"/>
                  <w:vAlign w:val="center"/>
                </w:tcPr>
                <w:p w14:paraId="389C54DC"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368BA" w:rsidRPr="00616987" w14:paraId="683D03DB" w14:textId="77777777" w:rsidTr="005017F3">
              <w:trPr>
                <w:trHeight w:hRule="exact" w:val="302"/>
              </w:trPr>
              <w:tc>
                <w:tcPr>
                  <w:tcW w:w="3075" w:type="dxa"/>
                  <w:shd w:val="clear" w:color="auto" w:fill="auto"/>
                  <w:vAlign w:val="center"/>
                </w:tcPr>
                <w:p w14:paraId="5137E445"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368BA" w:rsidRPr="00616987" w14:paraId="639AE48F" w14:textId="77777777" w:rsidTr="005017F3">
              <w:trPr>
                <w:trHeight w:hRule="exact" w:val="302"/>
              </w:trPr>
              <w:tc>
                <w:tcPr>
                  <w:tcW w:w="3075" w:type="dxa"/>
                  <w:shd w:val="clear" w:color="auto" w:fill="auto"/>
                  <w:vAlign w:val="center"/>
                </w:tcPr>
                <w:p w14:paraId="07C9CBC4"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368BA" w:rsidRPr="00616987" w14:paraId="3B52E0F0" w14:textId="77777777" w:rsidTr="005017F3">
              <w:trPr>
                <w:trHeight w:hRule="exact" w:val="302"/>
              </w:trPr>
              <w:tc>
                <w:tcPr>
                  <w:tcW w:w="3075" w:type="dxa"/>
                  <w:shd w:val="clear" w:color="auto" w:fill="auto"/>
                  <w:vAlign w:val="center"/>
                </w:tcPr>
                <w:p w14:paraId="483F314B"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368BA" w:rsidRPr="00616987" w14:paraId="1F2A80BE" w14:textId="77777777" w:rsidTr="005017F3">
              <w:trPr>
                <w:trHeight w:hRule="exact" w:val="302"/>
              </w:trPr>
              <w:tc>
                <w:tcPr>
                  <w:tcW w:w="3075" w:type="dxa"/>
                  <w:shd w:val="clear" w:color="auto" w:fill="auto"/>
                  <w:vAlign w:val="center"/>
                </w:tcPr>
                <w:p w14:paraId="758C3718"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368BA" w:rsidRPr="00616987" w14:paraId="7024E907" w14:textId="77777777" w:rsidTr="005017F3">
              <w:trPr>
                <w:trHeight w:hRule="exact" w:val="302"/>
              </w:trPr>
              <w:tc>
                <w:tcPr>
                  <w:tcW w:w="3075" w:type="dxa"/>
                  <w:shd w:val="clear" w:color="auto" w:fill="auto"/>
                  <w:vAlign w:val="center"/>
                </w:tcPr>
                <w:p w14:paraId="3C99B797"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368BA" w:rsidRPr="00616987" w14:paraId="298FF830" w14:textId="77777777" w:rsidTr="005017F3">
              <w:trPr>
                <w:trHeight w:hRule="exact" w:val="302"/>
              </w:trPr>
              <w:tc>
                <w:tcPr>
                  <w:tcW w:w="3075" w:type="dxa"/>
                  <w:shd w:val="clear" w:color="auto" w:fill="auto"/>
                  <w:vAlign w:val="center"/>
                </w:tcPr>
                <w:p w14:paraId="530CB531"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368BA" w:rsidRPr="00616987" w14:paraId="5AB3BF8C" w14:textId="77777777" w:rsidTr="005017F3">
              <w:trPr>
                <w:trHeight w:hRule="exact" w:val="342"/>
              </w:trPr>
              <w:tc>
                <w:tcPr>
                  <w:tcW w:w="3075" w:type="dxa"/>
                  <w:shd w:val="clear" w:color="auto" w:fill="auto"/>
                  <w:vAlign w:val="center"/>
                </w:tcPr>
                <w:p w14:paraId="133105AF" w14:textId="77777777" w:rsidR="00A368BA" w:rsidRPr="00616987" w:rsidRDefault="00A368BA"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A368BA" w:rsidRPr="00616987" w14:paraId="6A77A3E4" w14:textId="77777777" w:rsidTr="005017F3">
              <w:trPr>
                <w:trHeight w:hRule="exact" w:val="342"/>
              </w:trPr>
              <w:tc>
                <w:tcPr>
                  <w:tcW w:w="3075" w:type="dxa"/>
                  <w:shd w:val="clear" w:color="auto" w:fill="auto"/>
                  <w:vAlign w:val="center"/>
                </w:tcPr>
                <w:p w14:paraId="3CC847CF" w14:textId="77777777" w:rsidR="00A368BA" w:rsidRPr="00616987" w:rsidRDefault="00A368BA"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368BA" w:rsidRPr="00616987" w14:paraId="033A85B2" w14:textId="77777777" w:rsidTr="005017F3">
              <w:trPr>
                <w:trHeight w:hRule="exact" w:val="333"/>
              </w:trPr>
              <w:tc>
                <w:tcPr>
                  <w:tcW w:w="3075" w:type="dxa"/>
                  <w:shd w:val="clear" w:color="auto" w:fill="auto"/>
                  <w:vAlign w:val="center"/>
                </w:tcPr>
                <w:p w14:paraId="0AD75DEA" w14:textId="77777777" w:rsidR="00A368BA" w:rsidRPr="00616987" w:rsidRDefault="00A368BA"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7727AD2A" w14:textId="77777777" w:rsidR="00A368BA" w:rsidRPr="00616987" w:rsidRDefault="00A368BA"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482B2A9B" w14:textId="77777777" w:rsidR="00A368BA" w:rsidRPr="00616987" w:rsidRDefault="00A368BA"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3826"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A368BA" w:rsidRPr="00616987" w14:paraId="31A9AEDB" w14:textId="77777777" w:rsidTr="005017F3">
              <w:trPr>
                <w:trHeight w:val="302"/>
              </w:trPr>
              <w:tc>
                <w:tcPr>
                  <w:tcW w:w="5000" w:type="pct"/>
                  <w:shd w:val="clear" w:color="auto" w:fill="auto"/>
                  <w:vAlign w:val="center"/>
                </w:tcPr>
                <w:p w14:paraId="3B0E60F0"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x] Major</w:t>
                  </w:r>
                </w:p>
              </w:tc>
            </w:tr>
            <w:tr w:rsidR="00A368BA" w:rsidRPr="00616987" w14:paraId="5501B78A" w14:textId="77777777" w:rsidTr="005017F3">
              <w:trPr>
                <w:trHeight w:val="302"/>
              </w:trPr>
              <w:tc>
                <w:tcPr>
                  <w:tcW w:w="5000" w:type="pct"/>
                  <w:shd w:val="clear" w:color="auto" w:fill="auto"/>
                  <w:vAlign w:val="center"/>
                </w:tcPr>
                <w:p w14:paraId="55A5CEF7"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A368BA" w:rsidRPr="00616987" w14:paraId="7E3F40B5" w14:textId="77777777" w:rsidTr="005017F3">
              <w:trPr>
                <w:trHeight w:val="302"/>
              </w:trPr>
              <w:tc>
                <w:tcPr>
                  <w:tcW w:w="5000" w:type="pct"/>
                  <w:shd w:val="clear" w:color="auto" w:fill="auto"/>
                  <w:vAlign w:val="center"/>
                </w:tcPr>
                <w:p w14:paraId="3DEB12DB"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368BA" w:rsidRPr="00616987" w14:paraId="00843D87" w14:textId="77777777" w:rsidTr="005017F3">
              <w:trPr>
                <w:trHeight w:val="302"/>
              </w:trPr>
              <w:tc>
                <w:tcPr>
                  <w:tcW w:w="5000" w:type="pct"/>
                  <w:shd w:val="clear" w:color="auto" w:fill="auto"/>
                  <w:vAlign w:val="center"/>
                </w:tcPr>
                <w:p w14:paraId="5BA26832"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368BA" w:rsidRPr="00616987" w14:paraId="67506394" w14:textId="77777777" w:rsidTr="005017F3">
              <w:trPr>
                <w:trHeight w:val="302"/>
              </w:trPr>
              <w:tc>
                <w:tcPr>
                  <w:tcW w:w="5000" w:type="pct"/>
                  <w:shd w:val="clear" w:color="auto" w:fill="auto"/>
                  <w:vAlign w:val="center"/>
                </w:tcPr>
                <w:p w14:paraId="6C392514"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368BA" w:rsidRPr="00616987" w14:paraId="02FBD9DB" w14:textId="77777777" w:rsidTr="005017F3">
              <w:trPr>
                <w:trHeight w:val="302"/>
              </w:trPr>
              <w:tc>
                <w:tcPr>
                  <w:tcW w:w="5000" w:type="pct"/>
                  <w:shd w:val="clear" w:color="auto" w:fill="auto"/>
                  <w:vAlign w:val="center"/>
                </w:tcPr>
                <w:p w14:paraId="12091F20"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368BA" w:rsidRPr="00616987" w14:paraId="6C6444A1" w14:textId="77777777" w:rsidTr="005017F3">
              <w:trPr>
                <w:trHeight w:val="302"/>
              </w:trPr>
              <w:tc>
                <w:tcPr>
                  <w:tcW w:w="5000" w:type="pct"/>
                  <w:shd w:val="clear" w:color="auto" w:fill="auto"/>
                  <w:vAlign w:val="center"/>
                </w:tcPr>
                <w:p w14:paraId="12E16820"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368BA" w:rsidRPr="00616987" w14:paraId="53D36431" w14:textId="77777777" w:rsidTr="005017F3">
              <w:trPr>
                <w:trHeight w:val="302"/>
              </w:trPr>
              <w:tc>
                <w:tcPr>
                  <w:tcW w:w="5000" w:type="pct"/>
                  <w:shd w:val="clear" w:color="auto" w:fill="auto"/>
                  <w:vAlign w:val="center"/>
                </w:tcPr>
                <w:p w14:paraId="5DA9BD63"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368BA" w:rsidRPr="00616987" w14:paraId="70D63BFF" w14:textId="77777777" w:rsidTr="005017F3">
              <w:trPr>
                <w:trHeight w:val="302"/>
              </w:trPr>
              <w:tc>
                <w:tcPr>
                  <w:tcW w:w="5000" w:type="pct"/>
                  <w:shd w:val="clear" w:color="auto" w:fill="auto"/>
                  <w:vAlign w:val="center"/>
                </w:tcPr>
                <w:p w14:paraId="6FB794D9"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368BA" w:rsidRPr="00616987" w14:paraId="58DD70E9" w14:textId="77777777" w:rsidTr="005017F3">
              <w:trPr>
                <w:trHeight w:val="302"/>
              </w:trPr>
              <w:tc>
                <w:tcPr>
                  <w:tcW w:w="5000" w:type="pct"/>
                  <w:shd w:val="clear" w:color="auto" w:fill="auto"/>
                  <w:vAlign w:val="center"/>
                </w:tcPr>
                <w:p w14:paraId="65C88684"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368BA" w:rsidRPr="00616987" w14:paraId="6488E5EF" w14:textId="77777777" w:rsidTr="005017F3">
              <w:trPr>
                <w:trHeight w:val="302"/>
              </w:trPr>
              <w:tc>
                <w:tcPr>
                  <w:tcW w:w="5000" w:type="pct"/>
                  <w:shd w:val="clear" w:color="auto" w:fill="auto"/>
                  <w:vAlign w:val="center"/>
                </w:tcPr>
                <w:p w14:paraId="42417742" w14:textId="77777777" w:rsidR="00A368BA" w:rsidRPr="00616987" w:rsidRDefault="00A368BA"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368BA" w:rsidRPr="00616987" w14:paraId="10B0F987" w14:textId="77777777" w:rsidTr="005017F3">
              <w:trPr>
                <w:trHeight w:val="302"/>
              </w:trPr>
              <w:tc>
                <w:tcPr>
                  <w:tcW w:w="5000" w:type="pct"/>
                  <w:shd w:val="clear" w:color="auto" w:fill="auto"/>
                  <w:vAlign w:val="center"/>
                </w:tcPr>
                <w:p w14:paraId="72E9DC2F" w14:textId="77777777" w:rsidR="00A368BA" w:rsidRPr="00616987" w:rsidRDefault="00A368BA"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368BA" w:rsidRPr="00616987" w14:paraId="64926735" w14:textId="77777777" w:rsidTr="005017F3">
              <w:trPr>
                <w:trHeight w:val="302"/>
              </w:trPr>
              <w:tc>
                <w:tcPr>
                  <w:tcW w:w="5000" w:type="pct"/>
                  <w:shd w:val="clear" w:color="auto" w:fill="auto"/>
                  <w:vAlign w:val="bottom"/>
                </w:tcPr>
                <w:p w14:paraId="70616CA8" w14:textId="77777777" w:rsidR="00A368BA" w:rsidRPr="00616987" w:rsidRDefault="00A368BA"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A368BA" w:rsidRPr="00616987" w14:paraId="72D14DEF" w14:textId="77777777" w:rsidTr="005017F3">
              <w:trPr>
                <w:trHeight w:val="302"/>
              </w:trPr>
              <w:tc>
                <w:tcPr>
                  <w:tcW w:w="5000" w:type="pct"/>
                  <w:shd w:val="clear" w:color="auto" w:fill="auto"/>
                  <w:vAlign w:val="bottom"/>
                </w:tcPr>
                <w:p w14:paraId="5F8E57F5" w14:textId="77777777" w:rsidR="00A368BA" w:rsidRPr="00616987" w:rsidRDefault="00A368BA"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368BA" w:rsidRPr="00616987" w14:paraId="56BCA5CB" w14:textId="77777777" w:rsidTr="005017F3">
              <w:trPr>
                <w:trHeight w:val="302"/>
              </w:trPr>
              <w:tc>
                <w:tcPr>
                  <w:tcW w:w="5000" w:type="pct"/>
                  <w:shd w:val="clear" w:color="auto" w:fill="auto"/>
                  <w:vAlign w:val="bottom"/>
                </w:tcPr>
                <w:p w14:paraId="62A7B44C" w14:textId="77777777" w:rsidR="00A368BA" w:rsidRPr="00616987" w:rsidRDefault="00A368BA"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E3142F3" w14:textId="77777777" w:rsidR="00A368BA" w:rsidRPr="00616987" w:rsidRDefault="00A368BA" w:rsidP="00B97B9F">
            <w:pPr>
              <w:rPr>
                <w:rFonts w:ascii="Arial" w:hAnsi="Arial" w:cs="Arial"/>
                <w:sz w:val="20"/>
                <w:szCs w:val="20"/>
              </w:rPr>
            </w:pPr>
          </w:p>
        </w:tc>
      </w:tr>
      <w:tr w:rsidR="00A368BA" w:rsidRPr="00616987" w14:paraId="53491661" w14:textId="77777777" w:rsidTr="005017F3">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1B11669C" w14:textId="77777777" w:rsidR="00A368BA" w:rsidRPr="00616987" w:rsidRDefault="00A368BA" w:rsidP="00B97B9F">
            <w:pPr>
              <w:rPr>
                <w:rFonts w:ascii="Arial" w:hAnsi="Arial" w:cs="Arial"/>
                <w:b/>
                <w:sz w:val="20"/>
                <w:szCs w:val="20"/>
              </w:rPr>
            </w:pPr>
            <w:r w:rsidRPr="00616987">
              <w:rPr>
                <w:rFonts w:ascii="Arial" w:hAnsi="Arial" w:cs="Arial"/>
                <w:b/>
                <w:sz w:val="20"/>
                <w:szCs w:val="20"/>
              </w:rPr>
              <w:lastRenderedPageBreak/>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059A2DFD" w14:textId="24BF4EAC" w:rsidR="00A368BA"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06E3090C" w14:textId="77777777" w:rsidR="00A368BA" w:rsidRPr="00616987" w:rsidRDefault="00A368BA" w:rsidP="00B97B9F">
            <w:pPr>
              <w:rPr>
                <w:rFonts w:ascii="Arial" w:hAnsi="Arial" w:cs="Arial"/>
                <w:b/>
                <w:sz w:val="20"/>
                <w:szCs w:val="20"/>
              </w:rPr>
            </w:pPr>
          </w:p>
        </w:tc>
        <w:tc>
          <w:tcPr>
            <w:tcW w:w="3826" w:type="dxa"/>
            <w:tcBorders>
              <w:top w:val="single" w:sz="6" w:space="0" w:color="auto"/>
              <w:left w:val="single" w:sz="6" w:space="0" w:color="auto"/>
              <w:bottom w:val="single" w:sz="4" w:space="0" w:color="auto"/>
              <w:right w:val="single" w:sz="4" w:space="0" w:color="auto"/>
            </w:tcBorders>
            <w:vAlign w:val="center"/>
          </w:tcPr>
          <w:p w14:paraId="4EDEC56F" w14:textId="77777777" w:rsidR="00A368BA" w:rsidRPr="00616987" w:rsidRDefault="00A368BA" w:rsidP="00B97B9F">
            <w:pPr>
              <w:rPr>
                <w:rFonts w:ascii="Arial" w:hAnsi="Arial" w:cs="Arial"/>
                <w:b/>
                <w:sz w:val="20"/>
                <w:szCs w:val="20"/>
              </w:rPr>
            </w:pPr>
          </w:p>
        </w:tc>
      </w:tr>
    </w:tbl>
    <w:p w14:paraId="35EC6606" w14:textId="77777777" w:rsidR="00D62490" w:rsidRPr="00616987" w:rsidRDefault="00A368BA" w:rsidP="00B97B9F">
      <w:pPr>
        <w:spacing w:after="200" w:line="276" w:lineRule="auto"/>
        <w:rPr>
          <w:rFonts w:ascii="Arial" w:hAnsi="Arial" w:cs="Arial"/>
          <w:sz w:val="20"/>
          <w:szCs w:val="20"/>
        </w:rPr>
      </w:pPr>
      <w:r w:rsidRPr="00616987">
        <w:rPr>
          <w:rFonts w:ascii="Arial" w:eastAsia="Calibri" w:hAnsi="Arial" w:cs="Arial"/>
          <w:b/>
          <w:sz w:val="20"/>
          <w:szCs w:val="20"/>
        </w:rPr>
        <w:t xml:space="preserve">Rationale:  </w:t>
      </w:r>
      <w:r w:rsidRPr="00616987">
        <w:rPr>
          <w:rFonts w:ascii="Arial" w:hAnsi="Arial" w:cs="Arial"/>
          <w:sz w:val="20"/>
          <w:szCs w:val="20"/>
        </w:rPr>
        <w:t xml:space="preserve">This course has been dormant for several years. This name and description change focuses the course to reflect the change of our media design track to Game Design and Interactive Media. </w:t>
      </w:r>
    </w:p>
    <w:p w14:paraId="4912C567" w14:textId="77777777" w:rsidR="00D62490" w:rsidRPr="00616987" w:rsidRDefault="00D62490" w:rsidP="00B97B9F">
      <w:pPr>
        <w:rPr>
          <w:rFonts w:ascii="Arial" w:hAnsi="Arial" w:cs="Arial"/>
          <w:sz w:val="20"/>
          <w:szCs w:val="20"/>
        </w:rPr>
      </w:pPr>
      <w:r w:rsidRPr="00616987">
        <w:rPr>
          <w:rFonts w:ascii="Arial" w:hAnsi="Arial" w:cs="Arial"/>
          <w:sz w:val="20"/>
          <w:szCs w:val="20"/>
        </w:rPr>
        <w:br w:type="page"/>
      </w:r>
    </w:p>
    <w:p w14:paraId="702BD65C" w14:textId="77777777" w:rsidR="00A368BA" w:rsidRPr="00616987" w:rsidRDefault="00A368BA" w:rsidP="00B97B9F">
      <w:pPr>
        <w:spacing w:after="200" w:line="276" w:lineRule="auto"/>
        <w:rPr>
          <w:rFonts w:ascii="Arial" w:hAnsi="Arial" w:cs="Arial"/>
          <w:sz w:val="20"/>
          <w:szCs w:val="20"/>
        </w:rPr>
      </w:pPr>
    </w:p>
    <w:tbl>
      <w:tblPr>
        <w:tblW w:w="13523" w:type="dxa"/>
        <w:tblLayout w:type="fixed"/>
        <w:tblLook w:val="0000" w:firstRow="0" w:lastRow="0" w:firstColumn="0" w:lastColumn="0" w:noHBand="0" w:noVBand="0"/>
      </w:tblPr>
      <w:tblGrid>
        <w:gridCol w:w="2819"/>
        <w:gridCol w:w="4162"/>
        <w:gridCol w:w="2716"/>
        <w:gridCol w:w="3826"/>
      </w:tblGrid>
      <w:tr w:rsidR="009876A0" w:rsidRPr="00616987" w14:paraId="56EC8560" w14:textId="77777777" w:rsidTr="005017F3">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5CCB6E5F" w14:textId="77777777" w:rsidR="009876A0" w:rsidRPr="00616987" w:rsidRDefault="009876A0"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03562289" w14:textId="200B9550" w:rsidR="009876A0" w:rsidRPr="00616987" w:rsidRDefault="002A52E8" w:rsidP="00B97B9F">
            <w:pPr>
              <w:rPr>
                <w:rFonts w:ascii="Arial" w:hAnsi="Arial" w:cs="Arial"/>
                <w:sz w:val="20"/>
                <w:szCs w:val="20"/>
              </w:rPr>
            </w:pPr>
            <w:r>
              <w:rPr>
                <w:rFonts w:ascii="Arial" w:hAnsi="Arial" w:cs="Arial"/>
                <w:sz w:val="20"/>
                <w:szCs w:val="20"/>
              </w:rPr>
              <w:t>MTEC 3175</w:t>
            </w:r>
          </w:p>
        </w:tc>
        <w:tc>
          <w:tcPr>
            <w:tcW w:w="2716" w:type="dxa"/>
            <w:tcBorders>
              <w:top w:val="single" w:sz="4" w:space="0" w:color="auto"/>
              <w:bottom w:val="single" w:sz="4" w:space="0" w:color="auto"/>
            </w:tcBorders>
            <w:noWrap/>
            <w:vAlign w:val="center"/>
          </w:tcPr>
          <w:p w14:paraId="1A778417" w14:textId="77777777" w:rsidR="009876A0" w:rsidRPr="00616987" w:rsidRDefault="009876A0" w:rsidP="00B97B9F">
            <w:pPr>
              <w:rPr>
                <w:rFonts w:ascii="Arial" w:hAnsi="Arial" w:cs="Arial"/>
                <w:b/>
                <w:sz w:val="20"/>
                <w:szCs w:val="20"/>
              </w:rPr>
            </w:pPr>
          </w:p>
        </w:tc>
        <w:tc>
          <w:tcPr>
            <w:tcW w:w="3826" w:type="dxa"/>
            <w:tcBorders>
              <w:top w:val="single" w:sz="4" w:space="0" w:color="auto"/>
              <w:bottom w:val="single" w:sz="4" w:space="0" w:color="auto"/>
              <w:right w:val="single" w:sz="4" w:space="0" w:color="auto"/>
            </w:tcBorders>
            <w:noWrap/>
            <w:vAlign w:val="center"/>
          </w:tcPr>
          <w:p w14:paraId="7613212C" w14:textId="77777777" w:rsidR="009876A0" w:rsidRPr="00616987" w:rsidRDefault="009876A0" w:rsidP="00B97B9F">
            <w:pPr>
              <w:rPr>
                <w:rFonts w:ascii="Arial" w:hAnsi="Arial" w:cs="Arial"/>
                <w:sz w:val="20"/>
                <w:szCs w:val="20"/>
              </w:rPr>
            </w:pPr>
          </w:p>
        </w:tc>
      </w:tr>
      <w:tr w:rsidR="009876A0" w:rsidRPr="00616987" w14:paraId="7E482D2E" w14:textId="77777777" w:rsidTr="005017F3">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4AC59F66" w14:textId="77777777" w:rsidR="009876A0" w:rsidRPr="00616987" w:rsidRDefault="009876A0"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1A80D8A2" w14:textId="77777777" w:rsidR="009876A0" w:rsidRPr="00616987" w:rsidRDefault="009876A0"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5C038AC1" w14:textId="77777777" w:rsidR="009876A0" w:rsidRPr="00616987" w:rsidRDefault="009876A0" w:rsidP="00B97B9F">
            <w:pPr>
              <w:rPr>
                <w:rFonts w:ascii="Arial" w:hAnsi="Arial" w:cs="Arial"/>
                <w:b/>
                <w:bCs/>
                <w:sz w:val="20"/>
                <w:szCs w:val="20"/>
              </w:rPr>
            </w:pPr>
            <w:r w:rsidRPr="00616987">
              <w:rPr>
                <w:rFonts w:ascii="Arial" w:hAnsi="Arial" w:cs="Arial"/>
                <w:b/>
                <w:bCs/>
                <w:sz w:val="20"/>
                <w:szCs w:val="20"/>
              </w:rPr>
              <w:t>TO:</w:t>
            </w:r>
          </w:p>
        </w:tc>
        <w:tc>
          <w:tcPr>
            <w:tcW w:w="3826" w:type="dxa"/>
            <w:tcBorders>
              <w:top w:val="single" w:sz="4" w:space="0" w:color="auto"/>
              <w:left w:val="single" w:sz="6" w:space="0" w:color="auto"/>
              <w:bottom w:val="single" w:sz="6" w:space="0" w:color="auto"/>
              <w:right w:val="single" w:sz="4" w:space="0" w:color="auto"/>
            </w:tcBorders>
            <w:noWrap/>
            <w:vAlign w:val="center"/>
          </w:tcPr>
          <w:p w14:paraId="0EEEE808" w14:textId="77777777" w:rsidR="009876A0" w:rsidRPr="00616987" w:rsidRDefault="009876A0" w:rsidP="00B97B9F">
            <w:pPr>
              <w:keepNext/>
              <w:outlineLvl w:val="0"/>
              <w:rPr>
                <w:rFonts w:ascii="Arial" w:hAnsi="Arial" w:cs="Arial"/>
                <w:bCs/>
                <w:sz w:val="20"/>
                <w:szCs w:val="20"/>
                <w:u w:val="single"/>
              </w:rPr>
            </w:pPr>
          </w:p>
        </w:tc>
      </w:tr>
      <w:tr w:rsidR="009876A0" w:rsidRPr="00616987" w14:paraId="310F4FA3"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31FA3958" w14:textId="77777777" w:rsidR="009876A0" w:rsidRPr="00616987" w:rsidRDefault="009876A0"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6776B3B7" w14:textId="77777777" w:rsidR="009876A0" w:rsidRPr="00616987" w:rsidRDefault="009876A0"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4FD97003" w14:textId="77777777" w:rsidR="009876A0" w:rsidRPr="00616987" w:rsidRDefault="009876A0" w:rsidP="00B97B9F">
            <w:pPr>
              <w:rPr>
                <w:rFonts w:ascii="Arial" w:hAnsi="Arial" w:cs="Arial"/>
                <w:b/>
                <w:sz w:val="20"/>
                <w:szCs w:val="20"/>
              </w:rPr>
            </w:pPr>
            <w:r w:rsidRPr="00616987">
              <w:rPr>
                <w:rFonts w:ascii="Arial" w:hAnsi="Arial" w:cs="Arial"/>
                <w:b/>
                <w:sz w:val="20"/>
                <w:szCs w:val="20"/>
              </w:rPr>
              <w:t>Department(s)</w:t>
            </w:r>
          </w:p>
        </w:tc>
        <w:tc>
          <w:tcPr>
            <w:tcW w:w="3826" w:type="dxa"/>
            <w:tcBorders>
              <w:top w:val="single" w:sz="6" w:space="0" w:color="auto"/>
              <w:left w:val="single" w:sz="6" w:space="0" w:color="auto"/>
              <w:bottom w:val="single" w:sz="6" w:space="0" w:color="auto"/>
              <w:right w:val="single" w:sz="4" w:space="0" w:color="auto"/>
            </w:tcBorders>
            <w:vAlign w:val="center"/>
          </w:tcPr>
          <w:p w14:paraId="63AAF895" w14:textId="77777777" w:rsidR="009876A0" w:rsidRPr="00616987" w:rsidRDefault="009876A0" w:rsidP="00B97B9F">
            <w:pPr>
              <w:rPr>
                <w:rFonts w:ascii="Arial" w:hAnsi="Arial" w:cs="Arial"/>
                <w:bCs/>
                <w:sz w:val="20"/>
                <w:szCs w:val="20"/>
                <w:u w:val="single"/>
              </w:rPr>
            </w:pPr>
          </w:p>
        </w:tc>
      </w:tr>
      <w:tr w:rsidR="009876A0" w:rsidRPr="00616987" w14:paraId="01F99289" w14:textId="77777777" w:rsidTr="002A52E8">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336EDC15" w14:textId="77777777" w:rsidR="009876A0" w:rsidRPr="00616987" w:rsidRDefault="009876A0"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3EFDF07D" w14:textId="5A39D5F4" w:rsidR="009876A0" w:rsidRPr="00616987" w:rsidRDefault="00271328" w:rsidP="00B97B9F">
            <w:pPr>
              <w:rPr>
                <w:rFonts w:ascii="Arial" w:hAnsi="Arial" w:cs="Arial"/>
                <w:strike/>
                <w:sz w:val="20"/>
                <w:szCs w:val="20"/>
              </w:rPr>
            </w:pPr>
            <w:r w:rsidRPr="002A52E8">
              <w:rPr>
                <w:rFonts w:ascii="Arial" w:hAnsi="Arial" w:cs="Arial"/>
                <w:sz w:val="20"/>
                <w:szCs w:val="20"/>
              </w:rPr>
              <w:t>MTEC 3175</w:t>
            </w:r>
            <w:r w:rsidRPr="00616987">
              <w:rPr>
                <w:rFonts w:ascii="Arial" w:hAnsi="Arial" w:cs="Arial"/>
                <w:strike/>
                <w:sz w:val="20"/>
                <w:szCs w:val="20"/>
              </w:rPr>
              <w:t xml:space="preserve"> Ecological Design</w:t>
            </w:r>
          </w:p>
        </w:tc>
        <w:tc>
          <w:tcPr>
            <w:tcW w:w="2716" w:type="dxa"/>
            <w:tcBorders>
              <w:top w:val="single" w:sz="6" w:space="0" w:color="auto"/>
              <w:left w:val="single" w:sz="6" w:space="0" w:color="auto"/>
              <w:bottom w:val="single" w:sz="6" w:space="0" w:color="auto"/>
              <w:right w:val="single" w:sz="6" w:space="0" w:color="auto"/>
            </w:tcBorders>
            <w:vAlign w:val="center"/>
          </w:tcPr>
          <w:p w14:paraId="2EFFC39A" w14:textId="77777777" w:rsidR="009876A0" w:rsidRPr="00616987" w:rsidRDefault="009876A0" w:rsidP="00B97B9F">
            <w:pPr>
              <w:rPr>
                <w:rFonts w:ascii="Arial" w:hAnsi="Arial" w:cs="Arial"/>
                <w:b/>
                <w:sz w:val="20"/>
                <w:szCs w:val="20"/>
              </w:rPr>
            </w:pPr>
            <w:r w:rsidRPr="00616987">
              <w:rPr>
                <w:rFonts w:ascii="Arial" w:hAnsi="Arial" w:cs="Arial"/>
                <w:b/>
                <w:sz w:val="20"/>
                <w:szCs w:val="20"/>
              </w:rPr>
              <w:t>Course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24FFBCC5" w14:textId="77777777" w:rsidR="009876A0" w:rsidRPr="00616987" w:rsidRDefault="00271328" w:rsidP="00B97B9F">
            <w:pPr>
              <w:rPr>
                <w:rFonts w:ascii="Arial" w:hAnsi="Arial" w:cs="Arial"/>
                <w:bCs/>
                <w:sz w:val="20"/>
                <w:szCs w:val="20"/>
                <w:u w:val="single"/>
              </w:rPr>
            </w:pPr>
            <w:r w:rsidRPr="002A52E8">
              <w:rPr>
                <w:rFonts w:ascii="Arial" w:hAnsi="Arial" w:cs="Arial"/>
                <w:bCs/>
                <w:sz w:val="20"/>
                <w:szCs w:val="20"/>
              </w:rPr>
              <w:t xml:space="preserve">MTEC 3175 </w:t>
            </w:r>
            <w:r w:rsidRPr="00616987">
              <w:rPr>
                <w:rFonts w:ascii="Arial" w:hAnsi="Arial" w:cs="Arial"/>
                <w:bCs/>
                <w:sz w:val="20"/>
                <w:szCs w:val="20"/>
                <w:u w:val="single"/>
              </w:rPr>
              <w:t>Experimental Game Design and Development</w:t>
            </w:r>
          </w:p>
        </w:tc>
      </w:tr>
      <w:tr w:rsidR="009876A0" w:rsidRPr="00616987" w14:paraId="4DE23BC8"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5E773163" w14:textId="77777777" w:rsidR="009876A0" w:rsidRPr="00616987" w:rsidRDefault="009876A0"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1DAE95D6" w14:textId="77777777" w:rsidR="009876A0" w:rsidRPr="00616987" w:rsidRDefault="009876A0"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4DB6E851" w14:textId="77777777" w:rsidR="009876A0" w:rsidRPr="00616987" w:rsidRDefault="009876A0" w:rsidP="00B97B9F">
            <w:pPr>
              <w:rPr>
                <w:rFonts w:ascii="Arial" w:hAnsi="Arial" w:cs="Arial"/>
                <w:b/>
                <w:sz w:val="20"/>
                <w:szCs w:val="20"/>
              </w:rPr>
            </w:pPr>
            <w:r w:rsidRPr="00616987">
              <w:rPr>
                <w:rFonts w:ascii="Arial" w:hAnsi="Arial" w:cs="Arial"/>
                <w:b/>
                <w:sz w:val="20"/>
                <w:szCs w:val="20"/>
              </w:rPr>
              <w:t xml:space="preserve">Prerequisite </w:t>
            </w:r>
          </w:p>
        </w:tc>
        <w:tc>
          <w:tcPr>
            <w:tcW w:w="3826" w:type="dxa"/>
            <w:tcBorders>
              <w:top w:val="single" w:sz="6" w:space="0" w:color="auto"/>
              <w:left w:val="single" w:sz="6" w:space="0" w:color="auto"/>
              <w:bottom w:val="single" w:sz="6" w:space="0" w:color="auto"/>
              <w:right w:val="single" w:sz="4" w:space="0" w:color="auto"/>
            </w:tcBorders>
            <w:vAlign w:val="center"/>
          </w:tcPr>
          <w:p w14:paraId="7CFB4064" w14:textId="77777777" w:rsidR="009876A0" w:rsidRPr="00616987" w:rsidRDefault="009A6CA2" w:rsidP="00B97B9F">
            <w:pPr>
              <w:rPr>
                <w:rFonts w:ascii="Arial" w:hAnsi="Arial" w:cs="Arial"/>
                <w:sz w:val="20"/>
                <w:szCs w:val="20"/>
                <w:u w:val="single"/>
              </w:rPr>
            </w:pPr>
            <w:r w:rsidRPr="00616987">
              <w:rPr>
                <w:rFonts w:ascii="Arial" w:hAnsi="Arial" w:cs="Arial"/>
                <w:sz w:val="20"/>
                <w:szCs w:val="20"/>
                <w:u w:val="single"/>
              </w:rPr>
              <w:t>MTEC 2210</w:t>
            </w:r>
          </w:p>
        </w:tc>
      </w:tr>
      <w:tr w:rsidR="009876A0" w:rsidRPr="00616987" w14:paraId="7B541936"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7B1C4071" w14:textId="77777777" w:rsidR="009876A0" w:rsidRPr="00616987" w:rsidRDefault="009876A0"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05E1389F" w14:textId="77777777" w:rsidR="009876A0" w:rsidRPr="00616987" w:rsidRDefault="009876A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2C45F21F" w14:textId="77777777" w:rsidR="009876A0" w:rsidRPr="00616987" w:rsidRDefault="009876A0" w:rsidP="00B97B9F">
            <w:pPr>
              <w:rPr>
                <w:rFonts w:ascii="Arial" w:hAnsi="Arial" w:cs="Arial"/>
                <w:b/>
                <w:sz w:val="20"/>
                <w:szCs w:val="20"/>
              </w:rPr>
            </w:pPr>
            <w:r w:rsidRPr="00616987">
              <w:rPr>
                <w:rFonts w:ascii="Arial" w:hAnsi="Arial" w:cs="Arial"/>
                <w:b/>
                <w:sz w:val="20"/>
                <w:szCs w:val="20"/>
              </w:rPr>
              <w:t>Corequisite</w:t>
            </w:r>
          </w:p>
        </w:tc>
        <w:tc>
          <w:tcPr>
            <w:tcW w:w="3826" w:type="dxa"/>
            <w:tcBorders>
              <w:top w:val="single" w:sz="6" w:space="0" w:color="auto"/>
              <w:left w:val="single" w:sz="6" w:space="0" w:color="auto"/>
              <w:bottom w:val="single" w:sz="6" w:space="0" w:color="auto"/>
              <w:right w:val="single" w:sz="4" w:space="0" w:color="auto"/>
            </w:tcBorders>
            <w:vAlign w:val="center"/>
          </w:tcPr>
          <w:p w14:paraId="1266583F" w14:textId="77777777" w:rsidR="009876A0" w:rsidRPr="00616987" w:rsidRDefault="009876A0" w:rsidP="00B97B9F">
            <w:pPr>
              <w:rPr>
                <w:rFonts w:ascii="Arial" w:hAnsi="Arial" w:cs="Arial"/>
                <w:bCs/>
                <w:sz w:val="20"/>
                <w:szCs w:val="20"/>
                <w:u w:val="single"/>
              </w:rPr>
            </w:pPr>
          </w:p>
        </w:tc>
      </w:tr>
      <w:tr w:rsidR="009876A0" w:rsidRPr="00616987" w14:paraId="527D8908" w14:textId="77777777" w:rsidTr="002A52E8">
        <w:trPr>
          <w:trHeight w:hRule="exact" w:val="672"/>
        </w:trPr>
        <w:tc>
          <w:tcPr>
            <w:tcW w:w="2819" w:type="dxa"/>
            <w:tcBorders>
              <w:top w:val="single" w:sz="6" w:space="0" w:color="auto"/>
              <w:left w:val="single" w:sz="4" w:space="0" w:color="auto"/>
              <w:bottom w:val="single" w:sz="6" w:space="0" w:color="auto"/>
              <w:right w:val="single" w:sz="6" w:space="0" w:color="auto"/>
            </w:tcBorders>
            <w:vAlign w:val="center"/>
          </w:tcPr>
          <w:p w14:paraId="645832E3" w14:textId="77777777" w:rsidR="009876A0" w:rsidRPr="00616987" w:rsidRDefault="009876A0"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26A51B7D" w14:textId="77777777" w:rsidR="009876A0" w:rsidRPr="00616987" w:rsidRDefault="00271328" w:rsidP="00B97B9F">
            <w:pPr>
              <w:rPr>
                <w:rFonts w:ascii="Arial" w:hAnsi="Arial" w:cs="Arial"/>
                <w:sz w:val="20"/>
                <w:szCs w:val="20"/>
              </w:rPr>
            </w:pPr>
            <w:r w:rsidRPr="00616987">
              <w:rPr>
                <w:rFonts w:ascii="Arial" w:hAnsi="Arial" w:cs="Arial"/>
                <w:strike/>
                <w:sz w:val="20"/>
                <w:szCs w:val="20"/>
              </w:rPr>
              <w:t>MTEC 2120 or MTEC 2250</w:t>
            </w:r>
          </w:p>
        </w:tc>
        <w:tc>
          <w:tcPr>
            <w:tcW w:w="2716" w:type="dxa"/>
            <w:tcBorders>
              <w:top w:val="single" w:sz="6" w:space="0" w:color="auto"/>
              <w:left w:val="single" w:sz="6" w:space="0" w:color="auto"/>
              <w:bottom w:val="single" w:sz="6" w:space="0" w:color="auto"/>
              <w:right w:val="single" w:sz="6" w:space="0" w:color="auto"/>
            </w:tcBorders>
            <w:vAlign w:val="center"/>
          </w:tcPr>
          <w:p w14:paraId="271C48E7" w14:textId="77777777" w:rsidR="009876A0" w:rsidRPr="00616987" w:rsidRDefault="009876A0" w:rsidP="00B97B9F">
            <w:pPr>
              <w:rPr>
                <w:rFonts w:ascii="Arial" w:hAnsi="Arial" w:cs="Arial"/>
                <w:b/>
                <w:sz w:val="20"/>
                <w:szCs w:val="20"/>
              </w:rPr>
            </w:pPr>
            <w:r w:rsidRPr="00616987">
              <w:rPr>
                <w:rFonts w:ascii="Arial" w:hAnsi="Arial" w:cs="Arial"/>
                <w:b/>
                <w:sz w:val="20"/>
                <w:szCs w:val="20"/>
              </w:rPr>
              <w:t>Pre- or corequisite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03258C21" w14:textId="77777777" w:rsidR="009876A0" w:rsidRPr="00616987" w:rsidRDefault="00271328" w:rsidP="00B97B9F">
            <w:pPr>
              <w:rPr>
                <w:rFonts w:ascii="Arial" w:hAnsi="Arial" w:cs="Arial"/>
                <w:bCs/>
                <w:sz w:val="20"/>
                <w:szCs w:val="20"/>
                <w:u w:val="single"/>
              </w:rPr>
            </w:pPr>
            <w:r w:rsidRPr="00616987">
              <w:rPr>
                <w:rFonts w:ascii="Arial" w:hAnsi="Arial" w:cs="Arial"/>
                <w:sz w:val="20"/>
                <w:szCs w:val="20"/>
                <w:u w:val="single"/>
              </w:rPr>
              <w:t>MTEC 2230</w:t>
            </w:r>
          </w:p>
        </w:tc>
      </w:tr>
      <w:tr w:rsidR="009876A0" w:rsidRPr="00616987" w14:paraId="215EC7F9"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34FED6D8" w14:textId="77777777" w:rsidR="009876A0" w:rsidRPr="00616987" w:rsidRDefault="009876A0"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2F84EC45" w14:textId="77777777" w:rsidR="009876A0" w:rsidRPr="00616987" w:rsidRDefault="009876A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1968D7B4" w14:textId="77777777" w:rsidR="009876A0" w:rsidRPr="00616987" w:rsidRDefault="009876A0" w:rsidP="00B97B9F">
            <w:pPr>
              <w:rPr>
                <w:rFonts w:ascii="Arial" w:hAnsi="Arial" w:cs="Arial"/>
                <w:b/>
                <w:sz w:val="20"/>
                <w:szCs w:val="20"/>
              </w:rPr>
            </w:pPr>
            <w:r w:rsidRPr="00616987">
              <w:rPr>
                <w:rFonts w:ascii="Arial" w:hAnsi="Arial" w:cs="Arial"/>
                <w:b/>
                <w:sz w:val="20"/>
                <w:szCs w:val="20"/>
              </w:rPr>
              <w:t>Hours</w:t>
            </w:r>
          </w:p>
        </w:tc>
        <w:tc>
          <w:tcPr>
            <w:tcW w:w="3826" w:type="dxa"/>
            <w:tcBorders>
              <w:top w:val="single" w:sz="6" w:space="0" w:color="auto"/>
              <w:left w:val="single" w:sz="6" w:space="0" w:color="auto"/>
              <w:bottom w:val="single" w:sz="6" w:space="0" w:color="auto"/>
              <w:right w:val="single" w:sz="4" w:space="0" w:color="auto"/>
            </w:tcBorders>
            <w:vAlign w:val="center"/>
          </w:tcPr>
          <w:p w14:paraId="6627D68D" w14:textId="77777777" w:rsidR="009876A0" w:rsidRPr="00616987" w:rsidRDefault="009876A0" w:rsidP="00B97B9F">
            <w:pPr>
              <w:rPr>
                <w:rFonts w:ascii="Arial" w:hAnsi="Arial" w:cs="Arial"/>
                <w:bCs/>
                <w:sz w:val="20"/>
                <w:szCs w:val="20"/>
                <w:u w:val="single"/>
              </w:rPr>
            </w:pPr>
          </w:p>
        </w:tc>
      </w:tr>
      <w:tr w:rsidR="009876A0" w:rsidRPr="00616987" w14:paraId="72530B32"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4C2A72C0" w14:textId="77777777" w:rsidR="009876A0" w:rsidRPr="00616987" w:rsidRDefault="009876A0"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1380FAAE" w14:textId="77777777" w:rsidR="009876A0" w:rsidRPr="00616987" w:rsidRDefault="009876A0"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561DB143" w14:textId="77777777" w:rsidR="009876A0" w:rsidRPr="00616987" w:rsidRDefault="009876A0" w:rsidP="00B97B9F">
            <w:pPr>
              <w:rPr>
                <w:rFonts w:ascii="Arial" w:hAnsi="Arial" w:cs="Arial"/>
                <w:b/>
                <w:sz w:val="20"/>
                <w:szCs w:val="20"/>
              </w:rPr>
            </w:pPr>
            <w:r w:rsidRPr="00616987">
              <w:rPr>
                <w:rFonts w:ascii="Arial" w:hAnsi="Arial" w:cs="Arial"/>
                <w:b/>
                <w:sz w:val="20"/>
                <w:szCs w:val="20"/>
              </w:rPr>
              <w:t>Credits</w:t>
            </w:r>
          </w:p>
        </w:tc>
        <w:tc>
          <w:tcPr>
            <w:tcW w:w="3826" w:type="dxa"/>
            <w:tcBorders>
              <w:top w:val="single" w:sz="6" w:space="0" w:color="auto"/>
              <w:left w:val="single" w:sz="6" w:space="0" w:color="auto"/>
              <w:bottom w:val="single" w:sz="6" w:space="0" w:color="auto"/>
              <w:right w:val="single" w:sz="4" w:space="0" w:color="auto"/>
            </w:tcBorders>
            <w:vAlign w:val="center"/>
          </w:tcPr>
          <w:p w14:paraId="4C263F31" w14:textId="77777777" w:rsidR="009876A0" w:rsidRPr="00616987" w:rsidRDefault="009876A0" w:rsidP="00B97B9F">
            <w:pPr>
              <w:rPr>
                <w:rFonts w:ascii="Arial" w:hAnsi="Arial" w:cs="Arial"/>
                <w:bCs/>
                <w:sz w:val="20"/>
                <w:szCs w:val="20"/>
                <w:u w:val="single"/>
              </w:rPr>
            </w:pPr>
          </w:p>
        </w:tc>
      </w:tr>
      <w:tr w:rsidR="009876A0" w:rsidRPr="00616987" w14:paraId="60500B5E" w14:textId="77777777" w:rsidTr="002A52E8">
        <w:trPr>
          <w:trHeight w:hRule="exact" w:val="3867"/>
        </w:trPr>
        <w:tc>
          <w:tcPr>
            <w:tcW w:w="2819" w:type="dxa"/>
            <w:tcBorders>
              <w:top w:val="single" w:sz="6" w:space="0" w:color="auto"/>
              <w:left w:val="single" w:sz="4" w:space="0" w:color="auto"/>
              <w:bottom w:val="single" w:sz="6" w:space="0" w:color="auto"/>
              <w:right w:val="single" w:sz="6" w:space="0" w:color="auto"/>
            </w:tcBorders>
            <w:vAlign w:val="center"/>
          </w:tcPr>
          <w:p w14:paraId="76E1798B" w14:textId="77777777" w:rsidR="009876A0" w:rsidRPr="00616987" w:rsidRDefault="009876A0"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4300B76B"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An introduction to the principles and</w:t>
            </w:r>
          </w:p>
          <w:p w14:paraId="0D894955"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practices of eco-effectiveness as they</w:t>
            </w:r>
          </w:p>
          <w:p w14:paraId="66CF03F7"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relate to the design of environments,</w:t>
            </w:r>
          </w:p>
          <w:p w14:paraId="2ED7FC83"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products, and systems. Examination</w:t>
            </w:r>
          </w:p>
          <w:p w14:paraId="2EFF0901"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of scientific principles and design</w:t>
            </w:r>
          </w:p>
          <w:p w14:paraId="090935EC"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approaches, such as biomimicry,</w:t>
            </w:r>
          </w:p>
          <w:p w14:paraId="416647F2"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diversity, and cradle-to-cradle</w:t>
            </w:r>
          </w:p>
          <w:p w14:paraId="0BE2E503"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design process. Students engage</w:t>
            </w:r>
          </w:p>
          <w:p w14:paraId="1A784C41"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in collaborative online discussions,</w:t>
            </w:r>
          </w:p>
          <w:p w14:paraId="14121AE1"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hands-on experiments and interviews,</w:t>
            </w:r>
          </w:p>
          <w:p w14:paraId="159DE53C" w14:textId="77777777" w:rsidR="009876A0" w:rsidRPr="00616987" w:rsidRDefault="00271328" w:rsidP="00B97B9F">
            <w:pPr>
              <w:rPr>
                <w:rFonts w:ascii="Arial" w:hAnsi="Arial" w:cs="Arial"/>
                <w:strike/>
                <w:sz w:val="20"/>
                <w:szCs w:val="20"/>
              </w:rPr>
            </w:pPr>
            <w:r w:rsidRPr="00616987">
              <w:rPr>
                <w:rFonts w:ascii="Arial" w:hAnsi="Arial" w:cs="Arial"/>
                <w:strike/>
                <w:sz w:val="20"/>
                <w:szCs w:val="20"/>
              </w:rPr>
              <w:t>and produce a tangible, final project.</w:t>
            </w:r>
          </w:p>
        </w:tc>
        <w:tc>
          <w:tcPr>
            <w:tcW w:w="2716" w:type="dxa"/>
            <w:tcBorders>
              <w:top w:val="single" w:sz="6" w:space="0" w:color="auto"/>
              <w:left w:val="single" w:sz="6" w:space="0" w:color="auto"/>
              <w:bottom w:val="single" w:sz="6" w:space="0" w:color="auto"/>
              <w:right w:val="single" w:sz="6" w:space="0" w:color="auto"/>
            </w:tcBorders>
            <w:vAlign w:val="center"/>
          </w:tcPr>
          <w:p w14:paraId="656FEAD0" w14:textId="77777777" w:rsidR="009876A0" w:rsidRPr="00616987" w:rsidRDefault="009876A0" w:rsidP="00B97B9F">
            <w:pPr>
              <w:rPr>
                <w:rFonts w:ascii="Arial" w:hAnsi="Arial" w:cs="Arial"/>
                <w:b/>
                <w:sz w:val="20"/>
                <w:szCs w:val="20"/>
              </w:rPr>
            </w:pPr>
            <w:r w:rsidRPr="00616987">
              <w:rPr>
                <w:rFonts w:ascii="Arial" w:hAnsi="Arial" w:cs="Arial"/>
                <w:b/>
                <w:sz w:val="20"/>
                <w:szCs w:val="20"/>
              </w:rPr>
              <w:t>Description</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11901A5D" w14:textId="6DFB2538" w:rsidR="009876A0" w:rsidRPr="00616987" w:rsidRDefault="00271328" w:rsidP="002A52E8">
            <w:pPr>
              <w:spacing w:after="120"/>
              <w:rPr>
                <w:rFonts w:ascii="Arial" w:hAnsi="Arial" w:cs="Arial"/>
                <w:sz w:val="20"/>
                <w:szCs w:val="20"/>
                <w:u w:val="single"/>
              </w:rPr>
            </w:pPr>
            <w:r w:rsidRPr="00616987">
              <w:rPr>
                <w:rFonts w:ascii="Helvetica" w:eastAsia="Times New Roman" w:hAnsi="Helvetica" w:cs="Arial"/>
                <w:color w:val="454545"/>
                <w:sz w:val="18"/>
                <w:szCs w:val="18"/>
                <w:u w:val="single"/>
              </w:rPr>
              <w:t>This hands-on studio course focus</w:t>
            </w:r>
            <w:r w:rsidR="002A52E8">
              <w:rPr>
                <w:rFonts w:ascii="Helvetica" w:eastAsia="Times New Roman" w:hAnsi="Helvetica" w:cs="Arial"/>
                <w:color w:val="454545"/>
                <w:sz w:val="18"/>
                <w:szCs w:val="18"/>
                <w:u w:val="single"/>
              </w:rPr>
              <w:t>es</w:t>
            </w:r>
            <w:r w:rsidRPr="00616987">
              <w:rPr>
                <w:rFonts w:ascii="Helvetica" w:eastAsia="Times New Roman" w:hAnsi="Helvetica" w:cs="Arial"/>
                <w:color w:val="454545"/>
                <w:sz w:val="18"/>
                <w:szCs w:val="18"/>
                <w:u w:val="single"/>
              </w:rPr>
              <w:t xml:space="preserve"> on the creation of innovative workable prototypes exploring expressive forms of gameplay using a variety of multi-media approaches, methodologies and materials. The aesthetics of game design, including asset and character development, level design, game play experience and delivery systems </w:t>
            </w:r>
            <w:r w:rsidR="002A52E8">
              <w:rPr>
                <w:rFonts w:ascii="Helvetica" w:eastAsia="Times New Roman" w:hAnsi="Helvetica" w:cs="Arial"/>
                <w:color w:val="454545"/>
                <w:sz w:val="18"/>
                <w:szCs w:val="18"/>
                <w:u w:val="single"/>
              </w:rPr>
              <w:t>is</w:t>
            </w:r>
            <w:r w:rsidRPr="00616987">
              <w:rPr>
                <w:rFonts w:ascii="Helvetica" w:eastAsia="Times New Roman" w:hAnsi="Helvetica" w:cs="Arial"/>
                <w:color w:val="454545"/>
                <w:sz w:val="18"/>
                <w:szCs w:val="18"/>
                <w:u w:val="single"/>
              </w:rPr>
              <w:t xml:space="preserve"> covered. Supplemental readings on the complex interplay between story and game </w:t>
            </w:r>
            <w:r w:rsidR="002A52E8">
              <w:rPr>
                <w:rFonts w:ascii="Helvetica" w:eastAsia="Times New Roman" w:hAnsi="Helvetica" w:cs="Arial"/>
                <w:color w:val="454545"/>
                <w:sz w:val="18"/>
                <w:szCs w:val="18"/>
                <w:u w:val="single"/>
              </w:rPr>
              <w:t>is used</w:t>
            </w:r>
            <w:r w:rsidRPr="00616987">
              <w:rPr>
                <w:rFonts w:ascii="Helvetica" w:eastAsia="Times New Roman" w:hAnsi="Helvetica" w:cs="Arial"/>
                <w:color w:val="454545"/>
                <w:sz w:val="18"/>
                <w:szCs w:val="18"/>
                <w:u w:val="single"/>
              </w:rPr>
              <w:t xml:space="preserve"> to analyze effective narrative devices and game mechanics. The class </w:t>
            </w:r>
            <w:r w:rsidR="002A52E8">
              <w:rPr>
                <w:rFonts w:ascii="Helvetica" w:eastAsia="Times New Roman" w:hAnsi="Helvetica" w:cs="Arial"/>
                <w:color w:val="454545"/>
                <w:sz w:val="18"/>
                <w:szCs w:val="18"/>
                <w:u w:val="single"/>
              </w:rPr>
              <w:t>covers</w:t>
            </w:r>
            <w:r w:rsidRPr="00616987">
              <w:rPr>
                <w:rFonts w:ascii="Helvetica" w:eastAsia="Times New Roman" w:hAnsi="Helvetica" w:cs="Arial"/>
                <w:color w:val="454545"/>
                <w:sz w:val="18"/>
                <w:szCs w:val="18"/>
                <w:u w:val="single"/>
              </w:rPr>
              <w:t xml:space="preserve"> game theory, design exercises and in-depth analysis of works across commercial, art &amp; social change sectors.</w:t>
            </w:r>
          </w:p>
        </w:tc>
      </w:tr>
      <w:tr w:rsidR="009876A0" w:rsidRPr="00616987" w14:paraId="6732C245"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79D10E14" w14:textId="77777777" w:rsidR="009876A0" w:rsidRPr="00616987" w:rsidRDefault="009876A0"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64161BE9" w14:textId="77777777" w:rsidR="009876A0" w:rsidRPr="00616987" w:rsidRDefault="009876A0"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3F39A338" w14:textId="77777777" w:rsidR="009876A0" w:rsidRPr="00616987" w:rsidRDefault="009876A0" w:rsidP="00B97B9F">
            <w:pPr>
              <w:rPr>
                <w:rFonts w:ascii="Arial" w:hAnsi="Arial" w:cs="Arial"/>
                <w:b/>
                <w:sz w:val="20"/>
                <w:szCs w:val="20"/>
              </w:rPr>
            </w:pPr>
            <w:r w:rsidRPr="00616987">
              <w:rPr>
                <w:rFonts w:ascii="Arial" w:hAnsi="Arial" w:cs="Arial"/>
                <w:b/>
                <w:sz w:val="20"/>
                <w:szCs w:val="20"/>
              </w:rPr>
              <w:t>Requirement Designation</w:t>
            </w:r>
          </w:p>
        </w:tc>
        <w:tc>
          <w:tcPr>
            <w:tcW w:w="3826" w:type="dxa"/>
            <w:tcBorders>
              <w:top w:val="single" w:sz="6" w:space="0" w:color="auto"/>
              <w:left w:val="single" w:sz="6" w:space="0" w:color="auto"/>
              <w:bottom w:val="single" w:sz="4" w:space="0" w:color="auto"/>
              <w:right w:val="single" w:sz="4" w:space="0" w:color="auto"/>
            </w:tcBorders>
            <w:vAlign w:val="center"/>
          </w:tcPr>
          <w:p w14:paraId="21377290" w14:textId="77777777" w:rsidR="009876A0" w:rsidRPr="00616987" w:rsidRDefault="009876A0" w:rsidP="00B97B9F">
            <w:pPr>
              <w:rPr>
                <w:rFonts w:ascii="Arial" w:hAnsi="Arial" w:cs="Arial"/>
                <w:sz w:val="20"/>
                <w:szCs w:val="20"/>
                <w:u w:val="single"/>
              </w:rPr>
            </w:pPr>
          </w:p>
        </w:tc>
      </w:tr>
      <w:tr w:rsidR="009876A0" w:rsidRPr="00616987" w14:paraId="7B08646D"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2153C79B" w14:textId="77777777" w:rsidR="009876A0" w:rsidRPr="00616987" w:rsidRDefault="009876A0"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261D466C" w14:textId="77777777" w:rsidR="009876A0" w:rsidRPr="00616987" w:rsidRDefault="009876A0"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4C237127" w14:textId="77777777" w:rsidR="009876A0" w:rsidRPr="00616987" w:rsidRDefault="009876A0" w:rsidP="00B97B9F">
            <w:pPr>
              <w:rPr>
                <w:rFonts w:ascii="Arial" w:hAnsi="Arial" w:cs="Arial"/>
                <w:b/>
                <w:sz w:val="20"/>
                <w:szCs w:val="20"/>
              </w:rPr>
            </w:pPr>
            <w:r w:rsidRPr="00616987">
              <w:rPr>
                <w:rFonts w:ascii="Arial" w:hAnsi="Arial" w:cs="Arial"/>
                <w:b/>
                <w:bCs/>
                <w:sz w:val="20"/>
                <w:szCs w:val="20"/>
              </w:rPr>
              <w:t>Liberal Arts</w:t>
            </w:r>
          </w:p>
        </w:tc>
        <w:tc>
          <w:tcPr>
            <w:tcW w:w="3826" w:type="dxa"/>
            <w:tcBorders>
              <w:top w:val="single" w:sz="6" w:space="0" w:color="auto"/>
              <w:left w:val="single" w:sz="6" w:space="0" w:color="auto"/>
              <w:bottom w:val="single" w:sz="4" w:space="0" w:color="auto"/>
              <w:right w:val="single" w:sz="4" w:space="0" w:color="auto"/>
            </w:tcBorders>
            <w:vAlign w:val="center"/>
          </w:tcPr>
          <w:p w14:paraId="06B8CFCB" w14:textId="77777777" w:rsidR="009876A0" w:rsidRPr="00616987" w:rsidRDefault="009876A0" w:rsidP="00B97B9F">
            <w:pPr>
              <w:rPr>
                <w:rFonts w:ascii="Arial" w:hAnsi="Arial" w:cs="Arial"/>
                <w:sz w:val="20"/>
                <w:szCs w:val="20"/>
              </w:rPr>
            </w:pPr>
            <w:r w:rsidRPr="00616987">
              <w:rPr>
                <w:rFonts w:ascii="Arial" w:hAnsi="Arial" w:cs="Arial"/>
                <w:bCs/>
                <w:sz w:val="20"/>
                <w:szCs w:val="20"/>
              </w:rPr>
              <w:t xml:space="preserve">[   ] Yes  [   ] No  </w:t>
            </w:r>
          </w:p>
        </w:tc>
      </w:tr>
      <w:tr w:rsidR="009876A0" w:rsidRPr="00616987" w14:paraId="788DC23D" w14:textId="77777777" w:rsidTr="005017F3">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0C01A6F5" w14:textId="77777777" w:rsidR="009876A0" w:rsidRPr="00616987" w:rsidRDefault="009876A0"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366EB422" w14:textId="77777777" w:rsidR="009876A0" w:rsidRPr="00616987" w:rsidRDefault="009876A0"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50015FDB" w14:textId="77777777" w:rsidR="009876A0" w:rsidRPr="00616987" w:rsidRDefault="009876A0"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3826" w:type="dxa"/>
            <w:tcBorders>
              <w:top w:val="single" w:sz="6" w:space="0" w:color="auto"/>
              <w:left w:val="single" w:sz="6" w:space="0" w:color="auto"/>
              <w:bottom w:val="single" w:sz="4" w:space="0" w:color="auto"/>
              <w:right w:val="single" w:sz="4" w:space="0" w:color="auto"/>
            </w:tcBorders>
            <w:vAlign w:val="center"/>
          </w:tcPr>
          <w:p w14:paraId="5FC736CA" w14:textId="77777777" w:rsidR="009876A0" w:rsidRPr="00616987" w:rsidRDefault="009876A0" w:rsidP="00B97B9F">
            <w:pPr>
              <w:rPr>
                <w:rFonts w:ascii="Arial" w:hAnsi="Arial" w:cs="Arial"/>
                <w:sz w:val="20"/>
                <w:szCs w:val="20"/>
                <w:u w:val="single"/>
              </w:rPr>
            </w:pPr>
          </w:p>
        </w:tc>
      </w:tr>
      <w:tr w:rsidR="009876A0" w:rsidRPr="00616987" w14:paraId="22F54839" w14:textId="77777777" w:rsidTr="005017F3">
        <w:trPr>
          <w:trHeight w:val="336"/>
        </w:trPr>
        <w:tc>
          <w:tcPr>
            <w:tcW w:w="2819" w:type="dxa"/>
            <w:tcBorders>
              <w:top w:val="single" w:sz="6" w:space="0" w:color="auto"/>
              <w:left w:val="single" w:sz="4" w:space="0" w:color="auto"/>
              <w:bottom w:val="single" w:sz="6" w:space="0" w:color="auto"/>
              <w:right w:val="single" w:sz="6" w:space="0" w:color="auto"/>
            </w:tcBorders>
            <w:vAlign w:val="center"/>
          </w:tcPr>
          <w:p w14:paraId="71619CB6" w14:textId="77777777" w:rsidR="009876A0" w:rsidRPr="00616987" w:rsidRDefault="009876A0" w:rsidP="00B97B9F">
            <w:pPr>
              <w:rPr>
                <w:rFonts w:ascii="Arial" w:hAnsi="Arial" w:cs="Arial"/>
                <w:b/>
                <w:bCs/>
                <w:sz w:val="20"/>
                <w:szCs w:val="20"/>
              </w:rPr>
            </w:pPr>
            <w:r w:rsidRPr="00616987">
              <w:rPr>
                <w:rFonts w:ascii="Arial" w:hAnsi="Arial" w:cs="Arial"/>
                <w:b/>
                <w:bCs/>
                <w:sz w:val="20"/>
                <w:szCs w:val="20"/>
              </w:rPr>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9876A0" w:rsidRPr="00616987" w14:paraId="6BBD533E" w14:textId="77777777" w:rsidTr="005017F3">
              <w:trPr>
                <w:trHeight w:hRule="exact" w:val="302"/>
              </w:trPr>
              <w:tc>
                <w:tcPr>
                  <w:tcW w:w="3075" w:type="dxa"/>
                  <w:shd w:val="clear" w:color="auto" w:fill="auto"/>
                  <w:vAlign w:val="center"/>
                </w:tcPr>
                <w:p w14:paraId="48C5EA60"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9876A0" w:rsidRPr="00616987" w14:paraId="099E3B9A" w14:textId="77777777" w:rsidTr="005017F3">
              <w:trPr>
                <w:trHeight w:hRule="exact" w:val="302"/>
              </w:trPr>
              <w:tc>
                <w:tcPr>
                  <w:tcW w:w="3075" w:type="dxa"/>
                  <w:shd w:val="clear" w:color="auto" w:fill="auto"/>
                  <w:vAlign w:val="center"/>
                </w:tcPr>
                <w:p w14:paraId="592F60B7"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9876A0" w:rsidRPr="00616987" w14:paraId="2C96A635" w14:textId="77777777" w:rsidTr="005017F3">
              <w:trPr>
                <w:trHeight w:hRule="exact" w:val="302"/>
              </w:trPr>
              <w:tc>
                <w:tcPr>
                  <w:tcW w:w="3075" w:type="dxa"/>
                  <w:shd w:val="clear" w:color="auto" w:fill="auto"/>
                  <w:vAlign w:val="center"/>
                </w:tcPr>
                <w:p w14:paraId="166144BC"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9876A0" w:rsidRPr="00616987" w14:paraId="198B8271" w14:textId="77777777" w:rsidTr="005017F3">
              <w:trPr>
                <w:trHeight w:hRule="exact" w:val="302"/>
              </w:trPr>
              <w:tc>
                <w:tcPr>
                  <w:tcW w:w="3075" w:type="dxa"/>
                  <w:shd w:val="clear" w:color="auto" w:fill="auto"/>
                  <w:vAlign w:val="center"/>
                </w:tcPr>
                <w:p w14:paraId="2A7304CA"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9876A0" w:rsidRPr="00616987" w14:paraId="6706921E" w14:textId="77777777" w:rsidTr="005017F3">
              <w:trPr>
                <w:trHeight w:hRule="exact" w:val="302"/>
              </w:trPr>
              <w:tc>
                <w:tcPr>
                  <w:tcW w:w="3075" w:type="dxa"/>
                  <w:shd w:val="clear" w:color="auto" w:fill="auto"/>
                  <w:vAlign w:val="center"/>
                </w:tcPr>
                <w:p w14:paraId="1817E05A"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9876A0" w:rsidRPr="00616987" w14:paraId="3266FC94" w14:textId="77777777" w:rsidTr="005017F3">
              <w:trPr>
                <w:trHeight w:hRule="exact" w:val="302"/>
              </w:trPr>
              <w:tc>
                <w:tcPr>
                  <w:tcW w:w="3075" w:type="dxa"/>
                  <w:shd w:val="clear" w:color="auto" w:fill="auto"/>
                  <w:vAlign w:val="center"/>
                </w:tcPr>
                <w:p w14:paraId="0220764C"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9876A0" w:rsidRPr="00616987" w14:paraId="4887AD37" w14:textId="77777777" w:rsidTr="005017F3">
              <w:trPr>
                <w:trHeight w:hRule="exact" w:val="302"/>
              </w:trPr>
              <w:tc>
                <w:tcPr>
                  <w:tcW w:w="3075" w:type="dxa"/>
                  <w:shd w:val="clear" w:color="auto" w:fill="auto"/>
                  <w:vAlign w:val="center"/>
                </w:tcPr>
                <w:p w14:paraId="33F491BC"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9876A0" w:rsidRPr="00616987" w14:paraId="46035CFE" w14:textId="77777777" w:rsidTr="005017F3">
              <w:trPr>
                <w:trHeight w:hRule="exact" w:val="302"/>
              </w:trPr>
              <w:tc>
                <w:tcPr>
                  <w:tcW w:w="3075" w:type="dxa"/>
                  <w:shd w:val="clear" w:color="auto" w:fill="auto"/>
                  <w:vAlign w:val="center"/>
                </w:tcPr>
                <w:p w14:paraId="180D019B"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9876A0" w:rsidRPr="00616987" w14:paraId="226E2D20" w14:textId="77777777" w:rsidTr="005017F3">
              <w:trPr>
                <w:trHeight w:hRule="exact" w:val="302"/>
              </w:trPr>
              <w:tc>
                <w:tcPr>
                  <w:tcW w:w="3075" w:type="dxa"/>
                  <w:shd w:val="clear" w:color="auto" w:fill="auto"/>
                  <w:vAlign w:val="center"/>
                </w:tcPr>
                <w:p w14:paraId="0A135345"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9876A0" w:rsidRPr="00616987" w14:paraId="7C67AA75" w14:textId="77777777" w:rsidTr="005017F3">
              <w:trPr>
                <w:trHeight w:hRule="exact" w:val="302"/>
              </w:trPr>
              <w:tc>
                <w:tcPr>
                  <w:tcW w:w="3075" w:type="dxa"/>
                  <w:shd w:val="clear" w:color="auto" w:fill="auto"/>
                  <w:vAlign w:val="center"/>
                </w:tcPr>
                <w:p w14:paraId="77C5DACC"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9876A0" w:rsidRPr="00616987" w14:paraId="0A0DCB3A" w14:textId="77777777" w:rsidTr="005017F3">
              <w:trPr>
                <w:trHeight w:hRule="exact" w:val="302"/>
              </w:trPr>
              <w:tc>
                <w:tcPr>
                  <w:tcW w:w="3075" w:type="dxa"/>
                  <w:shd w:val="clear" w:color="auto" w:fill="auto"/>
                  <w:vAlign w:val="center"/>
                </w:tcPr>
                <w:p w14:paraId="30034F81"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9876A0" w:rsidRPr="00616987" w14:paraId="29249001" w14:textId="77777777" w:rsidTr="005017F3">
              <w:trPr>
                <w:trHeight w:hRule="exact" w:val="302"/>
              </w:trPr>
              <w:tc>
                <w:tcPr>
                  <w:tcW w:w="3075" w:type="dxa"/>
                  <w:shd w:val="clear" w:color="auto" w:fill="auto"/>
                  <w:vAlign w:val="center"/>
                </w:tcPr>
                <w:p w14:paraId="4E3A2EDC"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9876A0" w:rsidRPr="00616987" w14:paraId="177C9BF4" w14:textId="77777777" w:rsidTr="005017F3">
              <w:trPr>
                <w:trHeight w:hRule="exact" w:val="342"/>
              </w:trPr>
              <w:tc>
                <w:tcPr>
                  <w:tcW w:w="3075" w:type="dxa"/>
                  <w:shd w:val="clear" w:color="auto" w:fill="auto"/>
                  <w:vAlign w:val="center"/>
                </w:tcPr>
                <w:p w14:paraId="7AB54748" w14:textId="77777777" w:rsidR="009876A0" w:rsidRPr="00616987" w:rsidRDefault="009876A0"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9876A0" w:rsidRPr="00616987" w14:paraId="64C6045B" w14:textId="77777777" w:rsidTr="005017F3">
              <w:trPr>
                <w:trHeight w:hRule="exact" w:val="342"/>
              </w:trPr>
              <w:tc>
                <w:tcPr>
                  <w:tcW w:w="3075" w:type="dxa"/>
                  <w:shd w:val="clear" w:color="auto" w:fill="auto"/>
                  <w:vAlign w:val="center"/>
                </w:tcPr>
                <w:p w14:paraId="2277B0CA" w14:textId="77777777" w:rsidR="009876A0" w:rsidRPr="00616987" w:rsidRDefault="009876A0"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9876A0" w:rsidRPr="00616987" w14:paraId="31389B7C" w14:textId="77777777" w:rsidTr="005017F3">
              <w:trPr>
                <w:trHeight w:hRule="exact" w:val="333"/>
              </w:trPr>
              <w:tc>
                <w:tcPr>
                  <w:tcW w:w="3075" w:type="dxa"/>
                  <w:shd w:val="clear" w:color="auto" w:fill="auto"/>
                  <w:vAlign w:val="center"/>
                </w:tcPr>
                <w:p w14:paraId="1BA20222" w14:textId="77777777" w:rsidR="009876A0" w:rsidRPr="00616987" w:rsidRDefault="009876A0"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63B1A24F" w14:textId="77777777" w:rsidR="009876A0" w:rsidRPr="00616987" w:rsidRDefault="009876A0"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0ACAEBB" w14:textId="77777777" w:rsidR="009876A0" w:rsidRPr="00616987" w:rsidRDefault="009876A0"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3826"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9876A0" w:rsidRPr="00616987" w14:paraId="0D64FE6B" w14:textId="77777777" w:rsidTr="005017F3">
              <w:trPr>
                <w:trHeight w:val="302"/>
              </w:trPr>
              <w:tc>
                <w:tcPr>
                  <w:tcW w:w="5000" w:type="pct"/>
                  <w:shd w:val="clear" w:color="auto" w:fill="auto"/>
                  <w:vAlign w:val="center"/>
                </w:tcPr>
                <w:p w14:paraId="6BB80357"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x] Major</w:t>
                  </w:r>
                </w:p>
              </w:tc>
            </w:tr>
            <w:tr w:rsidR="009876A0" w:rsidRPr="00616987" w14:paraId="50A54696" w14:textId="77777777" w:rsidTr="005017F3">
              <w:trPr>
                <w:trHeight w:val="302"/>
              </w:trPr>
              <w:tc>
                <w:tcPr>
                  <w:tcW w:w="5000" w:type="pct"/>
                  <w:shd w:val="clear" w:color="auto" w:fill="auto"/>
                  <w:vAlign w:val="center"/>
                </w:tcPr>
                <w:p w14:paraId="7681123B"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9876A0" w:rsidRPr="00616987" w14:paraId="471AFA11" w14:textId="77777777" w:rsidTr="005017F3">
              <w:trPr>
                <w:trHeight w:val="302"/>
              </w:trPr>
              <w:tc>
                <w:tcPr>
                  <w:tcW w:w="5000" w:type="pct"/>
                  <w:shd w:val="clear" w:color="auto" w:fill="auto"/>
                  <w:vAlign w:val="center"/>
                </w:tcPr>
                <w:p w14:paraId="6F91CAB8"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9876A0" w:rsidRPr="00616987" w14:paraId="7D5045B5" w14:textId="77777777" w:rsidTr="005017F3">
              <w:trPr>
                <w:trHeight w:val="302"/>
              </w:trPr>
              <w:tc>
                <w:tcPr>
                  <w:tcW w:w="5000" w:type="pct"/>
                  <w:shd w:val="clear" w:color="auto" w:fill="auto"/>
                  <w:vAlign w:val="center"/>
                </w:tcPr>
                <w:p w14:paraId="70F83683"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9876A0" w:rsidRPr="00616987" w14:paraId="1024EF71" w14:textId="77777777" w:rsidTr="005017F3">
              <w:trPr>
                <w:trHeight w:val="302"/>
              </w:trPr>
              <w:tc>
                <w:tcPr>
                  <w:tcW w:w="5000" w:type="pct"/>
                  <w:shd w:val="clear" w:color="auto" w:fill="auto"/>
                  <w:vAlign w:val="center"/>
                </w:tcPr>
                <w:p w14:paraId="0B8F365B"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9876A0" w:rsidRPr="00616987" w14:paraId="1FE490E1" w14:textId="77777777" w:rsidTr="005017F3">
              <w:trPr>
                <w:trHeight w:val="302"/>
              </w:trPr>
              <w:tc>
                <w:tcPr>
                  <w:tcW w:w="5000" w:type="pct"/>
                  <w:shd w:val="clear" w:color="auto" w:fill="auto"/>
                  <w:vAlign w:val="center"/>
                </w:tcPr>
                <w:p w14:paraId="7402863C"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9876A0" w:rsidRPr="00616987" w14:paraId="17CCBC54" w14:textId="77777777" w:rsidTr="005017F3">
              <w:trPr>
                <w:trHeight w:val="302"/>
              </w:trPr>
              <w:tc>
                <w:tcPr>
                  <w:tcW w:w="5000" w:type="pct"/>
                  <w:shd w:val="clear" w:color="auto" w:fill="auto"/>
                  <w:vAlign w:val="center"/>
                </w:tcPr>
                <w:p w14:paraId="1E96BC91"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9876A0" w:rsidRPr="00616987" w14:paraId="4F147F53" w14:textId="77777777" w:rsidTr="005017F3">
              <w:trPr>
                <w:trHeight w:val="302"/>
              </w:trPr>
              <w:tc>
                <w:tcPr>
                  <w:tcW w:w="5000" w:type="pct"/>
                  <w:shd w:val="clear" w:color="auto" w:fill="auto"/>
                  <w:vAlign w:val="center"/>
                </w:tcPr>
                <w:p w14:paraId="24619817"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9876A0" w:rsidRPr="00616987" w14:paraId="2DF65F3D" w14:textId="77777777" w:rsidTr="005017F3">
              <w:trPr>
                <w:trHeight w:val="302"/>
              </w:trPr>
              <w:tc>
                <w:tcPr>
                  <w:tcW w:w="5000" w:type="pct"/>
                  <w:shd w:val="clear" w:color="auto" w:fill="auto"/>
                  <w:vAlign w:val="center"/>
                </w:tcPr>
                <w:p w14:paraId="60656C3E"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9876A0" w:rsidRPr="00616987" w14:paraId="11ADAA89" w14:textId="77777777" w:rsidTr="005017F3">
              <w:trPr>
                <w:trHeight w:val="302"/>
              </w:trPr>
              <w:tc>
                <w:tcPr>
                  <w:tcW w:w="5000" w:type="pct"/>
                  <w:shd w:val="clear" w:color="auto" w:fill="auto"/>
                  <w:vAlign w:val="center"/>
                </w:tcPr>
                <w:p w14:paraId="5FB08365"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9876A0" w:rsidRPr="00616987" w14:paraId="55F1C716" w14:textId="77777777" w:rsidTr="005017F3">
              <w:trPr>
                <w:trHeight w:val="302"/>
              </w:trPr>
              <w:tc>
                <w:tcPr>
                  <w:tcW w:w="5000" w:type="pct"/>
                  <w:shd w:val="clear" w:color="auto" w:fill="auto"/>
                  <w:vAlign w:val="center"/>
                </w:tcPr>
                <w:p w14:paraId="4E741260" w14:textId="77777777" w:rsidR="009876A0" w:rsidRPr="00616987" w:rsidRDefault="009876A0"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9876A0" w:rsidRPr="00616987" w14:paraId="4D47BF03" w14:textId="77777777" w:rsidTr="005017F3">
              <w:trPr>
                <w:trHeight w:val="302"/>
              </w:trPr>
              <w:tc>
                <w:tcPr>
                  <w:tcW w:w="5000" w:type="pct"/>
                  <w:shd w:val="clear" w:color="auto" w:fill="auto"/>
                  <w:vAlign w:val="center"/>
                </w:tcPr>
                <w:p w14:paraId="376F8B82" w14:textId="77777777" w:rsidR="009876A0" w:rsidRPr="00616987" w:rsidRDefault="009876A0"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9876A0" w:rsidRPr="00616987" w14:paraId="0D2F5FF3" w14:textId="77777777" w:rsidTr="005017F3">
              <w:trPr>
                <w:trHeight w:val="302"/>
              </w:trPr>
              <w:tc>
                <w:tcPr>
                  <w:tcW w:w="5000" w:type="pct"/>
                  <w:shd w:val="clear" w:color="auto" w:fill="auto"/>
                  <w:vAlign w:val="bottom"/>
                </w:tcPr>
                <w:p w14:paraId="5477A630" w14:textId="77777777" w:rsidR="009876A0" w:rsidRPr="00616987" w:rsidRDefault="009876A0"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9876A0" w:rsidRPr="00616987" w14:paraId="7A5EE0E3" w14:textId="77777777" w:rsidTr="005017F3">
              <w:trPr>
                <w:trHeight w:val="302"/>
              </w:trPr>
              <w:tc>
                <w:tcPr>
                  <w:tcW w:w="5000" w:type="pct"/>
                  <w:shd w:val="clear" w:color="auto" w:fill="auto"/>
                  <w:vAlign w:val="bottom"/>
                </w:tcPr>
                <w:p w14:paraId="6D809EF4" w14:textId="77777777" w:rsidR="009876A0" w:rsidRPr="00616987" w:rsidRDefault="009876A0"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9876A0" w:rsidRPr="00616987" w14:paraId="33386252" w14:textId="77777777" w:rsidTr="005017F3">
              <w:trPr>
                <w:trHeight w:val="302"/>
              </w:trPr>
              <w:tc>
                <w:tcPr>
                  <w:tcW w:w="5000" w:type="pct"/>
                  <w:shd w:val="clear" w:color="auto" w:fill="auto"/>
                  <w:vAlign w:val="bottom"/>
                </w:tcPr>
                <w:p w14:paraId="24E6542F" w14:textId="77777777" w:rsidR="009876A0" w:rsidRPr="00616987" w:rsidRDefault="009876A0"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520B610" w14:textId="77777777" w:rsidR="009876A0" w:rsidRPr="00616987" w:rsidRDefault="009876A0" w:rsidP="00B97B9F">
            <w:pPr>
              <w:rPr>
                <w:rFonts w:ascii="Arial" w:hAnsi="Arial" w:cs="Arial"/>
                <w:sz w:val="20"/>
                <w:szCs w:val="20"/>
              </w:rPr>
            </w:pPr>
          </w:p>
        </w:tc>
      </w:tr>
      <w:tr w:rsidR="009876A0" w:rsidRPr="00616987" w14:paraId="178D8D5F" w14:textId="77777777" w:rsidTr="005017F3">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36E08654" w14:textId="77777777" w:rsidR="009876A0" w:rsidRPr="00616987" w:rsidRDefault="009876A0" w:rsidP="00B97B9F">
            <w:pPr>
              <w:rPr>
                <w:rFonts w:ascii="Arial" w:hAnsi="Arial" w:cs="Arial"/>
                <w:b/>
                <w:sz w:val="20"/>
                <w:szCs w:val="20"/>
              </w:rPr>
            </w:pPr>
            <w:r w:rsidRPr="00616987">
              <w:rPr>
                <w:rFonts w:ascii="Arial" w:hAnsi="Arial" w:cs="Arial"/>
                <w:b/>
                <w:sz w:val="20"/>
                <w:szCs w:val="20"/>
              </w:rPr>
              <w:lastRenderedPageBreak/>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5E8E1344" w14:textId="484C8A46" w:rsidR="009876A0"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0B85EDE0" w14:textId="77777777" w:rsidR="009876A0" w:rsidRPr="00616987" w:rsidRDefault="009876A0" w:rsidP="00B97B9F">
            <w:pPr>
              <w:rPr>
                <w:rFonts w:ascii="Arial" w:hAnsi="Arial" w:cs="Arial"/>
                <w:b/>
                <w:sz w:val="20"/>
                <w:szCs w:val="20"/>
              </w:rPr>
            </w:pPr>
          </w:p>
        </w:tc>
        <w:tc>
          <w:tcPr>
            <w:tcW w:w="3826" w:type="dxa"/>
            <w:tcBorders>
              <w:top w:val="single" w:sz="6" w:space="0" w:color="auto"/>
              <w:left w:val="single" w:sz="6" w:space="0" w:color="auto"/>
              <w:bottom w:val="single" w:sz="4" w:space="0" w:color="auto"/>
              <w:right w:val="single" w:sz="4" w:space="0" w:color="auto"/>
            </w:tcBorders>
            <w:vAlign w:val="center"/>
          </w:tcPr>
          <w:p w14:paraId="2C035982" w14:textId="77777777" w:rsidR="009876A0" w:rsidRPr="00616987" w:rsidRDefault="009876A0" w:rsidP="00B97B9F">
            <w:pPr>
              <w:rPr>
                <w:rFonts w:ascii="Arial" w:hAnsi="Arial" w:cs="Arial"/>
                <w:b/>
                <w:sz w:val="20"/>
                <w:szCs w:val="20"/>
              </w:rPr>
            </w:pPr>
          </w:p>
        </w:tc>
      </w:tr>
    </w:tbl>
    <w:p w14:paraId="2C753162" w14:textId="356578DE" w:rsidR="00D62490" w:rsidRPr="00616987" w:rsidRDefault="009876A0" w:rsidP="00B97B9F">
      <w:pPr>
        <w:spacing w:after="200" w:line="276" w:lineRule="auto"/>
        <w:rPr>
          <w:rFonts w:ascii="Arial" w:hAnsi="Arial" w:cs="Arial"/>
          <w:sz w:val="20"/>
          <w:szCs w:val="20"/>
        </w:rPr>
      </w:pPr>
      <w:r w:rsidRPr="00616987">
        <w:rPr>
          <w:rFonts w:ascii="Arial" w:eastAsia="Calibri" w:hAnsi="Arial" w:cs="Arial"/>
          <w:b/>
          <w:sz w:val="20"/>
          <w:szCs w:val="20"/>
        </w:rPr>
        <w:t>Rationale</w:t>
      </w:r>
      <w:r w:rsidRPr="00616987">
        <w:rPr>
          <w:rFonts w:ascii="Arial" w:eastAsia="Calibri" w:hAnsi="Arial" w:cs="Arial"/>
          <w:sz w:val="20"/>
          <w:szCs w:val="20"/>
        </w:rPr>
        <w:t xml:space="preserve">:  </w:t>
      </w:r>
      <w:r w:rsidR="00271328" w:rsidRPr="00616987">
        <w:rPr>
          <w:rFonts w:ascii="Arial" w:eastAsia="Calibri" w:hAnsi="Arial" w:cs="Arial"/>
          <w:sz w:val="20"/>
          <w:szCs w:val="20"/>
        </w:rPr>
        <w:t xml:space="preserve">MTEC 3175 has never been offered. </w:t>
      </w:r>
      <w:r w:rsidR="00271328" w:rsidRPr="00616987">
        <w:rPr>
          <w:rFonts w:ascii="Arial" w:hAnsi="Arial" w:cs="Arial"/>
          <w:sz w:val="20"/>
          <w:szCs w:val="20"/>
        </w:rPr>
        <w:t>This change will help provide an upper level course to support the Game Design and Interactive Media Track as well as generate student interest.</w:t>
      </w:r>
      <w:r w:rsidR="00B61E5D" w:rsidRPr="00616987">
        <w:rPr>
          <w:rFonts w:ascii="Arial" w:hAnsi="Arial" w:cs="Arial"/>
          <w:sz w:val="20"/>
          <w:szCs w:val="20"/>
        </w:rPr>
        <w:t xml:space="preserve"> In changing this course description and title, we are using a very broad definition of ecological </w:t>
      </w:r>
      <w:r w:rsidR="00D75249" w:rsidRPr="00616987">
        <w:rPr>
          <w:rFonts w:ascii="Arial" w:hAnsi="Arial" w:cs="Arial"/>
          <w:sz w:val="20"/>
          <w:szCs w:val="20"/>
        </w:rPr>
        <w:t xml:space="preserve">design </w:t>
      </w:r>
      <w:r w:rsidR="00B61E5D" w:rsidRPr="00616987">
        <w:rPr>
          <w:rFonts w:ascii="Arial" w:hAnsi="Arial" w:cs="Arial"/>
          <w:sz w:val="20"/>
          <w:szCs w:val="20"/>
        </w:rPr>
        <w:t xml:space="preserve">relating to the creation of ‘environments, products </w:t>
      </w:r>
      <w:r w:rsidR="00D75249" w:rsidRPr="00616987">
        <w:rPr>
          <w:rFonts w:ascii="Arial" w:hAnsi="Arial" w:cs="Arial"/>
          <w:sz w:val="20"/>
          <w:szCs w:val="20"/>
        </w:rPr>
        <w:t>(apps), and systems.’ (to borrow from the old course description.) This is what experimental game design is concerned with</w:t>
      </w:r>
      <w:r w:rsidR="00A22EC8" w:rsidRPr="00616987">
        <w:rPr>
          <w:rFonts w:ascii="Arial" w:hAnsi="Arial" w:cs="Arial"/>
          <w:sz w:val="20"/>
          <w:szCs w:val="20"/>
        </w:rPr>
        <w:t>, the creation of interactive ecologies—visual systems for exploration.</w:t>
      </w:r>
      <w:r w:rsidR="00D75249" w:rsidRPr="00616987">
        <w:rPr>
          <w:rFonts w:ascii="Arial" w:hAnsi="Arial" w:cs="Arial"/>
          <w:sz w:val="20"/>
          <w:szCs w:val="20"/>
        </w:rPr>
        <w:t xml:space="preserve"> This course has never been o</w:t>
      </w:r>
      <w:r w:rsidR="00A22EC8" w:rsidRPr="00616987">
        <w:rPr>
          <w:rFonts w:ascii="Arial" w:hAnsi="Arial" w:cs="Arial"/>
          <w:sz w:val="20"/>
          <w:szCs w:val="20"/>
        </w:rPr>
        <w:t xml:space="preserve">ffered. </w:t>
      </w:r>
      <w:r w:rsidR="00D75249" w:rsidRPr="00616987">
        <w:rPr>
          <w:rFonts w:ascii="Arial" w:hAnsi="Arial" w:cs="Arial"/>
          <w:sz w:val="20"/>
          <w:szCs w:val="20"/>
        </w:rPr>
        <w:t>We are using this course number to create a functional upper-division course for the Ga</w:t>
      </w:r>
      <w:r w:rsidR="00A22EC8" w:rsidRPr="00616987">
        <w:rPr>
          <w:rFonts w:ascii="Arial" w:hAnsi="Arial" w:cs="Arial"/>
          <w:sz w:val="20"/>
          <w:szCs w:val="20"/>
        </w:rPr>
        <w:t xml:space="preserve">me Design and Interactive Media </w:t>
      </w:r>
      <w:r w:rsidR="00D75249" w:rsidRPr="00616987">
        <w:rPr>
          <w:rFonts w:ascii="Arial" w:hAnsi="Arial" w:cs="Arial"/>
          <w:sz w:val="20"/>
          <w:szCs w:val="20"/>
        </w:rPr>
        <w:t>concentration.</w:t>
      </w:r>
      <w:r w:rsidR="00B61E5D" w:rsidRPr="00616987">
        <w:rPr>
          <w:rFonts w:ascii="Arial" w:hAnsi="Arial" w:cs="Arial"/>
          <w:sz w:val="20"/>
          <w:szCs w:val="20"/>
        </w:rPr>
        <w:t xml:space="preserve"> </w:t>
      </w:r>
    </w:p>
    <w:p w14:paraId="26F43519" w14:textId="77777777" w:rsidR="00D62490" w:rsidRPr="00616987" w:rsidRDefault="00D62490" w:rsidP="00B97B9F">
      <w:pPr>
        <w:rPr>
          <w:rFonts w:ascii="Arial" w:hAnsi="Arial" w:cs="Arial"/>
          <w:sz w:val="20"/>
          <w:szCs w:val="20"/>
        </w:rPr>
      </w:pPr>
      <w:r w:rsidRPr="00616987">
        <w:rPr>
          <w:rFonts w:ascii="Arial" w:hAnsi="Arial" w:cs="Arial"/>
          <w:sz w:val="20"/>
          <w:szCs w:val="20"/>
        </w:rPr>
        <w:br w:type="page"/>
      </w:r>
    </w:p>
    <w:p w14:paraId="01A5D847" w14:textId="77777777" w:rsidR="009876A0" w:rsidRPr="00616987" w:rsidRDefault="009876A0" w:rsidP="00B97B9F">
      <w:pPr>
        <w:spacing w:after="200" w:line="276" w:lineRule="auto"/>
        <w:rPr>
          <w:rFonts w:ascii="Arial" w:hAnsi="Arial" w:cs="Arial"/>
          <w:sz w:val="20"/>
          <w:szCs w:val="20"/>
        </w:rPr>
      </w:pPr>
    </w:p>
    <w:tbl>
      <w:tblPr>
        <w:tblW w:w="13523" w:type="dxa"/>
        <w:tblLayout w:type="fixed"/>
        <w:tblLook w:val="0000" w:firstRow="0" w:lastRow="0" w:firstColumn="0" w:lastColumn="0" w:noHBand="0" w:noVBand="0"/>
      </w:tblPr>
      <w:tblGrid>
        <w:gridCol w:w="2819"/>
        <w:gridCol w:w="4162"/>
        <w:gridCol w:w="2716"/>
        <w:gridCol w:w="3826"/>
      </w:tblGrid>
      <w:tr w:rsidR="00271328" w:rsidRPr="00616987" w14:paraId="69A38DD1" w14:textId="77777777" w:rsidTr="005017F3">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5266C740" w14:textId="77777777" w:rsidR="00271328" w:rsidRPr="00616987" w:rsidRDefault="00271328"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4BF6C994" w14:textId="670DA5F6" w:rsidR="00271328" w:rsidRPr="00616987" w:rsidRDefault="0014308E" w:rsidP="00B97B9F">
            <w:pPr>
              <w:rPr>
                <w:rFonts w:ascii="Arial" w:hAnsi="Arial" w:cs="Arial"/>
                <w:sz w:val="20"/>
                <w:szCs w:val="20"/>
              </w:rPr>
            </w:pPr>
            <w:r w:rsidRPr="00616987">
              <w:rPr>
                <w:rFonts w:ascii="Arial" w:hAnsi="Arial" w:cs="Arial"/>
                <w:sz w:val="20"/>
                <w:szCs w:val="20"/>
              </w:rPr>
              <w:t>119033</w:t>
            </w:r>
          </w:p>
        </w:tc>
        <w:tc>
          <w:tcPr>
            <w:tcW w:w="2716" w:type="dxa"/>
            <w:tcBorders>
              <w:top w:val="single" w:sz="4" w:space="0" w:color="auto"/>
              <w:bottom w:val="single" w:sz="4" w:space="0" w:color="auto"/>
            </w:tcBorders>
            <w:noWrap/>
            <w:vAlign w:val="center"/>
          </w:tcPr>
          <w:p w14:paraId="55A00436" w14:textId="77777777" w:rsidR="00271328" w:rsidRPr="00616987" w:rsidRDefault="00271328" w:rsidP="00B97B9F">
            <w:pPr>
              <w:rPr>
                <w:rFonts w:ascii="Arial" w:hAnsi="Arial" w:cs="Arial"/>
                <w:b/>
                <w:sz w:val="20"/>
                <w:szCs w:val="20"/>
              </w:rPr>
            </w:pPr>
          </w:p>
        </w:tc>
        <w:tc>
          <w:tcPr>
            <w:tcW w:w="3826" w:type="dxa"/>
            <w:tcBorders>
              <w:top w:val="single" w:sz="4" w:space="0" w:color="auto"/>
              <w:bottom w:val="single" w:sz="4" w:space="0" w:color="auto"/>
              <w:right w:val="single" w:sz="4" w:space="0" w:color="auto"/>
            </w:tcBorders>
            <w:noWrap/>
            <w:vAlign w:val="center"/>
          </w:tcPr>
          <w:p w14:paraId="76CE7676" w14:textId="77777777" w:rsidR="00271328" w:rsidRPr="00616987" w:rsidRDefault="00271328" w:rsidP="00B97B9F">
            <w:pPr>
              <w:rPr>
                <w:rFonts w:ascii="Arial" w:hAnsi="Arial" w:cs="Arial"/>
                <w:sz w:val="20"/>
                <w:szCs w:val="20"/>
              </w:rPr>
            </w:pPr>
          </w:p>
        </w:tc>
      </w:tr>
      <w:tr w:rsidR="00271328" w:rsidRPr="00616987" w14:paraId="143D1AFA" w14:textId="77777777" w:rsidTr="005017F3">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42847BFE" w14:textId="77777777" w:rsidR="00271328" w:rsidRPr="00616987" w:rsidRDefault="00271328"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6F959CC8" w14:textId="77777777" w:rsidR="00271328" w:rsidRPr="00616987" w:rsidRDefault="00271328"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59AC98DE" w14:textId="77777777" w:rsidR="00271328" w:rsidRPr="00616987" w:rsidRDefault="00271328" w:rsidP="00B97B9F">
            <w:pPr>
              <w:rPr>
                <w:rFonts w:ascii="Arial" w:hAnsi="Arial" w:cs="Arial"/>
                <w:b/>
                <w:bCs/>
                <w:sz w:val="20"/>
                <w:szCs w:val="20"/>
              </w:rPr>
            </w:pPr>
            <w:r w:rsidRPr="00616987">
              <w:rPr>
                <w:rFonts w:ascii="Arial" w:hAnsi="Arial" w:cs="Arial"/>
                <w:b/>
                <w:bCs/>
                <w:sz w:val="20"/>
                <w:szCs w:val="20"/>
              </w:rPr>
              <w:t>TO:</w:t>
            </w:r>
          </w:p>
        </w:tc>
        <w:tc>
          <w:tcPr>
            <w:tcW w:w="3826" w:type="dxa"/>
            <w:tcBorders>
              <w:top w:val="single" w:sz="4" w:space="0" w:color="auto"/>
              <w:left w:val="single" w:sz="6" w:space="0" w:color="auto"/>
              <w:bottom w:val="single" w:sz="6" w:space="0" w:color="auto"/>
              <w:right w:val="single" w:sz="4" w:space="0" w:color="auto"/>
            </w:tcBorders>
            <w:noWrap/>
            <w:vAlign w:val="center"/>
          </w:tcPr>
          <w:p w14:paraId="4D71725C" w14:textId="77777777" w:rsidR="00271328" w:rsidRPr="00616987" w:rsidRDefault="00271328" w:rsidP="00B97B9F">
            <w:pPr>
              <w:keepNext/>
              <w:outlineLvl w:val="0"/>
              <w:rPr>
                <w:rFonts w:ascii="Arial" w:hAnsi="Arial" w:cs="Arial"/>
                <w:bCs/>
                <w:sz w:val="20"/>
                <w:szCs w:val="20"/>
                <w:u w:val="single"/>
              </w:rPr>
            </w:pPr>
          </w:p>
        </w:tc>
      </w:tr>
      <w:tr w:rsidR="00271328" w:rsidRPr="00616987" w14:paraId="374243E9"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07409D59" w14:textId="77777777" w:rsidR="00271328" w:rsidRPr="00616987" w:rsidRDefault="00271328"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54E11F78" w14:textId="77777777" w:rsidR="00271328" w:rsidRPr="00616987" w:rsidRDefault="00271328"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5B812B03" w14:textId="77777777" w:rsidR="00271328" w:rsidRPr="00616987" w:rsidRDefault="00271328" w:rsidP="00B97B9F">
            <w:pPr>
              <w:rPr>
                <w:rFonts w:ascii="Arial" w:hAnsi="Arial" w:cs="Arial"/>
                <w:b/>
                <w:sz w:val="20"/>
                <w:szCs w:val="20"/>
              </w:rPr>
            </w:pPr>
            <w:r w:rsidRPr="00616987">
              <w:rPr>
                <w:rFonts w:ascii="Arial" w:hAnsi="Arial" w:cs="Arial"/>
                <w:b/>
                <w:sz w:val="20"/>
                <w:szCs w:val="20"/>
              </w:rPr>
              <w:t>Department(s)</w:t>
            </w:r>
          </w:p>
        </w:tc>
        <w:tc>
          <w:tcPr>
            <w:tcW w:w="3826" w:type="dxa"/>
            <w:tcBorders>
              <w:top w:val="single" w:sz="6" w:space="0" w:color="auto"/>
              <w:left w:val="single" w:sz="6" w:space="0" w:color="auto"/>
              <w:bottom w:val="single" w:sz="6" w:space="0" w:color="auto"/>
              <w:right w:val="single" w:sz="4" w:space="0" w:color="auto"/>
            </w:tcBorders>
            <w:vAlign w:val="center"/>
          </w:tcPr>
          <w:p w14:paraId="055C0BED" w14:textId="77777777" w:rsidR="00271328" w:rsidRPr="00616987" w:rsidRDefault="00271328" w:rsidP="00B97B9F">
            <w:pPr>
              <w:rPr>
                <w:rFonts w:ascii="Arial" w:hAnsi="Arial" w:cs="Arial"/>
                <w:bCs/>
                <w:sz w:val="20"/>
                <w:szCs w:val="20"/>
                <w:u w:val="single"/>
              </w:rPr>
            </w:pPr>
          </w:p>
        </w:tc>
      </w:tr>
      <w:tr w:rsidR="00271328" w:rsidRPr="00616987" w14:paraId="67C0F470" w14:textId="77777777" w:rsidTr="002A52E8">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0434200F" w14:textId="77777777" w:rsidR="00271328" w:rsidRPr="00616987" w:rsidRDefault="00271328"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5EBE8DD4" w14:textId="77777777" w:rsidR="00271328" w:rsidRPr="00616987" w:rsidRDefault="00271328" w:rsidP="00B97B9F">
            <w:pPr>
              <w:rPr>
                <w:rFonts w:ascii="Arial" w:hAnsi="Arial" w:cs="Arial"/>
                <w:strike/>
                <w:sz w:val="20"/>
                <w:szCs w:val="20"/>
              </w:rPr>
            </w:pPr>
            <w:r w:rsidRPr="002A52E8">
              <w:rPr>
                <w:rFonts w:ascii="Arial" w:hAnsi="Arial" w:cs="Arial"/>
                <w:sz w:val="20"/>
                <w:szCs w:val="20"/>
              </w:rPr>
              <w:t>MTEC 3230</w:t>
            </w:r>
            <w:r w:rsidRPr="00616987">
              <w:rPr>
                <w:rFonts w:ascii="Arial" w:hAnsi="Arial" w:cs="Arial"/>
                <w:strike/>
                <w:sz w:val="20"/>
                <w:szCs w:val="20"/>
              </w:rPr>
              <w:t xml:space="preserve"> Interactive Introduction to Interactive 3-Dimensional Environments Programming</w:t>
            </w:r>
          </w:p>
        </w:tc>
        <w:tc>
          <w:tcPr>
            <w:tcW w:w="2716" w:type="dxa"/>
            <w:tcBorders>
              <w:top w:val="single" w:sz="6" w:space="0" w:color="auto"/>
              <w:left w:val="single" w:sz="6" w:space="0" w:color="auto"/>
              <w:bottom w:val="single" w:sz="6" w:space="0" w:color="auto"/>
              <w:right w:val="single" w:sz="6" w:space="0" w:color="auto"/>
            </w:tcBorders>
            <w:vAlign w:val="center"/>
          </w:tcPr>
          <w:p w14:paraId="4F53E890" w14:textId="77777777" w:rsidR="00271328" w:rsidRPr="00616987" w:rsidRDefault="00271328" w:rsidP="00B97B9F">
            <w:pPr>
              <w:rPr>
                <w:rFonts w:ascii="Arial" w:hAnsi="Arial" w:cs="Arial"/>
                <w:b/>
                <w:sz w:val="20"/>
                <w:szCs w:val="20"/>
              </w:rPr>
            </w:pPr>
            <w:r w:rsidRPr="00616987">
              <w:rPr>
                <w:rFonts w:ascii="Arial" w:hAnsi="Arial" w:cs="Arial"/>
                <w:b/>
                <w:sz w:val="20"/>
                <w:szCs w:val="20"/>
              </w:rPr>
              <w:t>Course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610DC164" w14:textId="77777777" w:rsidR="00271328" w:rsidRPr="00616987" w:rsidRDefault="00271328" w:rsidP="00B97B9F">
            <w:pPr>
              <w:rPr>
                <w:rFonts w:ascii="Arial" w:hAnsi="Arial" w:cs="Arial"/>
                <w:bCs/>
                <w:sz w:val="20"/>
                <w:szCs w:val="20"/>
                <w:u w:val="single"/>
              </w:rPr>
            </w:pPr>
            <w:r w:rsidRPr="002A52E8">
              <w:rPr>
                <w:rFonts w:ascii="Arial" w:hAnsi="Arial" w:cs="Arial"/>
                <w:bCs/>
                <w:sz w:val="20"/>
                <w:szCs w:val="20"/>
              </w:rPr>
              <w:t>MTEC 3230</w:t>
            </w:r>
            <w:r w:rsidRPr="00616987">
              <w:rPr>
                <w:rFonts w:ascii="Arial" w:hAnsi="Arial" w:cs="Arial"/>
                <w:bCs/>
                <w:sz w:val="20"/>
                <w:szCs w:val="20"/>
                <w:u w:val="single"/>
              </w:rPr>
              <w:t xml:space="preserve"> Mixed Reality for Immersive Worlds</w:t>
            </w:r>
          </w:p>
        </w:tc>
      </w:tr>
      <w:tr w:rsidR="00271328" w:rsidRPr="00616987" w14:paraId="7B21ED00"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706E6817" w14:textId="77777777" w:rsidR="00271328" w:rsidRPr="00616987" w:rsidRDefault="00271328"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569C40C7"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436DE709" w14:textId="77777777" w:rsidR="00271328" w:rsidRPr="00616987" w:rsidRDefault="00271328" w:rsidP="00B97B9F">
            <w:pPr>
              <w:rPr>
                <w:rFonts w:ascii="Arial" w:hAnsi="Arial" w:cs="Arial"/>
                <w:b/>
                <w:sz w:val="20"/>
                <w:szCs w:val="20"/>
              </w:rPr>
            </w:pPr>
            <w:r w:rsidRPr="00616987">
              <w:rPr>
                <w:rFonts w:ascii="Arial" w:hAnsi="Arial" w:cs="Arial"/>
                <w:b/>
                <w:sz w:val="20"/>
                <w:szCs w:val="20"/>
              </w:rPr>
              <w:t xml:space="preserve">Prerequisite </w:t>
            </w:r>
          </w:p>
        </w:tc>
        <w:tc>
          <w:tcPr>
            <w:tcW w:w="3826" w:type="dxa"/>
            <w:tcBorders>
              <w:top w:val="single" w:sz="6" w:space="0" w:color="auto"/>
              <w:left w:val="single" w:sz="6" w:space="0" w:color="auto"/>
              <w:bottom w:val="single" w:sz="6" w:space="0" w:color="auto"/>
              <w:right w:val="single" w:sz="4" w:space="0" w:color="auto"/>
            </w:tcBorders>
            <w:vAlign w:val="center"/>
          </w:tcPr>
          <w:p w14:paraId="6A452ED1" w14:textId="77777777" w:rsidR="00271328" w:rsidRPr="00616987" w:rsidRDefault="009A6CA2" w:rsidP="00B97B9F">
            <w:pPr>
              <w:rPr>
                <w:rFonts w:ascii="Arial" w:hAnsi="Arial" w:cs="Arial"/>
                <w:sz w:val="20"/>
                <w:szCs w:val="20"/>
                <w:u w:val="single"/>
              </w:rPr>
            </w:pPr>
            <w:r w:rsidRPr="00616987">
              <w:rPr>
                <w:rFonts w:ascii="Arial" w:hAnsi="Arial" w:cs="Arial"/>
                <w:sz w:val="20"/>
                <w:szCs w:val="20"/>
                <w:u w:val="single"/>
              </w:rPr>
              <w:t>MTEC 2210</w:t>
            </w:r>
          </w:p>
        </w:tc>
      </w:tr>
      <w:tr w:rsidR="00271328" w:rsidRPr="00616987" w14:paraId="60A91B6C"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5F8E1A79" w14:textId="77777777" w:rsidR="00271328" w:rsidRPr="00616987" w:rsidRDefault="00271328"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699A8F5D" w14:textId="77777777" w:rsidR="00271328" w:rsidRPr="00616987" w:rsidRDefault="00271328"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697AC2D7" w14:textId="77777777" w:rsidR="00271328" w:rsidRPr="00616987" w:rsidRDefault="00271328" w:rsidP="00B97B9F">
            <w:pPr>
              <w:rPr>
                <w:rFonts w:ascii="Arial" w:hAnsi="Arial" w:cs="Arial"/>
                <w:b/>
                <w:sz w:val="20"/>
                <w:szCs w:val="20"/>
              </w:rPr>
            </w:pPr>
            <w:r w:rsidRPr="00616987">
              <w:rPr>
                <w:rFonts w:ascii="Arial" w:hAnsi="Arial" w:cs="Arial"/>
                <w:b/>
                <w:sz w:val="20"/>
                <w:szCs w:val="20"/>
              </w:rPr>
              <w:t>Corequisite</w:t>
            </w:r>
          </w:p>
        </w:tc>
        <w:tc>
          <w:tcPr>
            <w:tcW w:w="3826" w:type="dxa"/>
            <w:tcBorders>
              <w:top w:val="single" w:sz="6" w:space="0" w:color="auto"/>
              <w:left w:val="single" w:sz="6" w:space="0" w:color="auto"/>
              <w:bottom w:val="single" w:sz="6" w:space="0" w:color="auto"/>
              <w:right w:val="single" w:sz="4" w:space="0" w:color="auto"/>
            </w:tcBorders>
            <w:vAlign w:val="center"/>
          </w:tcPr>
          <w:p w14:paraId="2591AD11" w14:textId="77777777" w:rsidR="00271328" w:rsidRPr="00616987" w:rsidRDefault="00271328" w:rsidP="00B97B9F">
            <w:pPr>
              <w:rPr>
                <w:rFonts w:ascii="Arial" w:hAnsi="Arial" w:cs="Arial"/>
                <w:bCs/>
                <w:sz w:val="20"/>
                <w:szCs w:val="20"/>
                <w:u w:val="single"/>
              </w:rPr>
            </w:pPr>
          </w:p>
        </w:tc>
      </w:tr>
      <w:tr w:rsidR="00271328" w:rsidRPr="00616987" w14:paraId="274C1726" w14:textId="77777777" w:rsidTr="002A52E8">
        <w:trPr>
          <w:trHeight w:hRule="exact" w:val="717"/>
        </w:trPr>
        <w:tc>
          <w:tcPr>
            <w:tcW w:w="2819" w:type="dxa"/>
            <w:tcBorders>
              <w:top w:val="single" w:sz="6" w:space="0" w:color="auto"/>
              <w:left w:val="single" w:sz="4" w:space="0" w:color="auto"/>
              <w:bottom w:val="single" w:sz="6" w:space="0" w:color="auto"/>
              <w:right w:val="single" w:sz="6" w:space="0" w:color="auto"/>
            </w:tcBorders>
            <w:vAlign w:val="center"/>
          </w:tcPr>
          <w:p w14:paraId="528DEB8E" w14:textId="77777777" w:rsidR="00271328" w:rsidRPr="00616987" w:rsidRDefault="00271328"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299280F3" w14:textId="77777777" w:rsidR="00271328" w:rsidRPr="00616987" w:rsidRDefault="00271328" w:rsidP="00B97B9F">
            <w:pPr>
              <w:rPr>
                <w:rFonts w:ascii="Arial" w:hAnsi="Arial" w:cs="Arial"/>
                <w:sz w:val="20"/>
                <w:szCs w:val="20"/>
              </w:rPr>
            </w:pPr>
            <w:r w:rsidRPr="00616987">
              <w:rPr>
                <w:rFonts w:ascii="Arial" w:hAnsi="Arial" w:cs="Arial"/>
                <w:strike/>
                <w:sz w:val="20"/>
                <w:szCs w:val="20"/>
              </w:rPr>
              <w:t>MTEC 2230, MAT 1190</w:t>
            </w:r>
          </w:p>
        </w:tc>
        <w:tc>
          <w:tcPr>
            <w:tcW w:w="2716" w:type="dxa"/>
            <w:tcBorders>
              <w:top w:val="single" w:sz="6" w:space="0" w:color="auto"/>
              <w:left w:val="single" w:sz="6" w:space="0" w:color="auto"/>
              <w:bottom w:val="single" w:sz="6" w:space="0" w:color="auto"/>
              <w:right w:val="single" w:sz="6" w:space="0" w:color="auto"/>
            </w:tcBorders>
            <w:vAlign w:val="center"/>
          </w:tcPr>
          <w:p w14:paraId="7469C65D" w14:textId="77777777" w:rsidR="00271328" w:rsidRPr="00616987" w:rsidRDefault="00271328" w:rsidP="00B97B9F">
            <w:pPr>
              <w:rPr>
                <w:rFonts w:ascii="Arial" w:hAnsi="Arial" w:cs="Arial"/>
                <w:b/>
                <w:sz w:val="20"/>
                <w:szCs w:val="20"/>
              </w:rPr>
            </w:pPr>
            <w:r w:rsidRPr="00616987">
              <w:rPr>
                <w:rFonts w:ascii="Arial" w:hAnsi="Arial" w:cs="Arial"/>
                <w:b/>
                <w:sz w:val="20"/>
                <w:szCs w:val="20"/>
              </w:rPr>
              <w:t>Pre- or corequisite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18EBC0B1" w14:textId="77777777" w:rsidR="00271328" w:rsidRPr="00616987" w:rsidRDefault="00271328" w:rsidP="00B97B9F">
            <w:pPr>
              <w:rPr>
                <w:rFonts w:ascii="Arial" w:hAnsi="Arial" w:cs="Arial"/>
                <w:bCs/>
                <w:sz w:val="20"/>
                <w:szCs w:val="20"/>
                <w:u w:val="single"/>
              </w:rPr>
            </w:pPr>
            <w:r w:rsidRPr="00616987">
              <w:rPr>
                <w:rFonts w:ascii="Arial" w:hAnsi="Arial" w:cs="Arial"/>
                <w:sz w:val="20"/>
                <w:szCs w:val="20"/>
                <w:u w:val="single"/>
              </w:rPr>
              <w:t>MTEC 2230</w:t>
            </w:r>
          </w:p>
        </w:tc>
      </w:tr>
      <w:tr w:rsidR="00271328" w:rsidRPr="00616987" w14:paraId="32F8C990"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2D20E645" w14:textId="77777777" w:rsidR="00271328" w:rsidRPr="00616987" w:rsidRDefault="00271328"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622EBA42" w14:textId="77777777" w:rsidR="00271328" w:rsidRPr="00616987" w:rsidRDefault="00271328"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35AC63F9" w14:textId="77777777" w:rsidR="00271328" w:rsidRPr="00616987" w:rsidRDefault="00271328" w:rsidP="00B97B9F">
            <w:pPr>
              <w:rPr>
                <w:rFonts w:ascii="Arial" w:hAnsi="Arial" w:cs="Arial"/>
                <w:b/>
                <w:sz w:val="20"/>
                <w:szCs w:val="20"/>
              </w:rPr>
            </w:pPr>
            <w:r w:rsidRPr="00616987">
              <w:rPr>
                <w:rFonts w:ascii="Arial" w:hAnsi="Arial" w:cs="Arial"/>
                <w:b/>
                <w:sz w:val="20"/>
                <w:szCs w:val="20"/>
              </w:rPr>
              <w:t>Hours</w:t>
            </w:r>
          </w:p>
        </w:tc>
        <w:tc>
          <w:tcPr>
            <w:tcW w:w="3826" w:type="dxa"/>
            <w:tcBorders>
              <w:top w:val="single" w:sz="6" w:space="0" w:color="auto"/>
              <w:left w:val="single" w:sz="6" w:space="0" w:color="auto"/>
              <w:bottom w:val="single" w:sz="6" w:space="0" w:color="auto"/>
              <w:right w:val="single" w:sz="4" w:space="0" w:color="auto"/>
            </w:tcBorders>
            <w:vAlign w:val="center"/>
          </w:tcPr>
          <w:p w14:paraId="318413CF" w14:textId="77777777" w:rsidR="00271328" w:rsidRPr="00616987" w:rsidRDefault="00271328" w:rsidP="00B97B9F">
            <w:pPr>
              <w:rPr>
                <w:rFonts w:ascii="Arial" w:hAnsi="Arial" w:cs="Arial"/>
                <w:bCs/>
                <w:sz w:val="20"/>
                <w:szCs w:val="20"/>
                <w:u w:val="single"/>
              </w:rPr>
            </w:pPr>
          </w:p>
        </w:tc>
      </w:tr>
      <w:tr w:rsidR="00271328" w:rsidRPr="00616987" w14:paraId="2EACED04"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0D59593B" w14:textId="77777777" w:rsidR="00271328" w:rsidRPr="00616987" w:rsidRDefault="00271328"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37C0DD96" w14:textId="77777777" w:rsidR="00271328" w:rsidRPr="00616987" w:rsidRDefault="00271328"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D01A352" w14:textId="77777777" w:rsidR="00271328" w:rsidRPr="00616987" w:rsidRDefault="00271328" w:rsidP="00B97B9F">
            <w:pPr>
              <w:rPr>
                <w:rFonts w:ascii="Arial" w:hAnsi="Arial" w:cs="Arial"/>
                <w:b/>
                <w:sz w:val="20"/>
                <w:szCs w:val="20"/>
              </w:rPr>
            </w:pPr>
            <w:r w:rsidRPr="00616987">
              <w:rPr>
                <w:rFonts w:ascii="Arial" w:hAnsi="Arial" w:cs="Arial"/>
                <w:b/>
                <w:sz w:val="20"/>
                <w:szCs w:val="20"/>
              </w:rPr>
              <w:t>Credits</w:t>
            </w:r>
          </w:p>
        </w:tc>
        <w:tc>
          <w:tcPr>
            <w:tcW w:w="3826" w:type="dxa"/>
            <w:tcBorders>
              <w:top w:val="single" w:sz="6" w:space="0" w:color="auto"/>
              <w:left w:val="single" w:sz="6" w:space="0" w:color="auto"/>
              <w:bottom w:val="single" w:sz="6" w:space="0" w:color="auto"/>
              <w:right w:val="single" w:sz="4" w:space="0" w:color="auto"/>
            </w:tcBorders>
            <w:vAlign w:val="center"/>
          </w:tcPr>
          <w:p w14:paraId="42E38D34" w14:textId="77777777" w:rsidR="00271328" w:rsidRPr="00616987" w:rsidRDefault="00271328" w:rsidP="00B97B9F">
            <w:pPr>
              <w:rPr>
                <w:rFonts w:ascii="Arial" w:hAnsi="Arial" w:cs="Arial"/>
                <w:bCs/>
                <w:sz w:val="20"/>
                <w:szCs w:val="20"/>
                <w:u w:val="single"/>
              </w:rPr>
            </w:pPr>
          </w:p>
        </w:tc>
      </w:tr>
      <w:tr w:rsidR="00271328" w:rsidRPr="00616987" w14:paraId="799B5E37" w14:textId="77777777" w:rsidTr="002A52E8">
        <w:trPr>
          <w:trHeight w:hRule="exact" w:val="3867"/>
        </w:trPr>
        <w:tc>
          <w:tcPr>
            <w:tcW w:w="2819" w:type="dxa"/>
            <w:tcBorders>
              <w:top w:val="single" w:sz="6" w:space="0" w:color="auto"/>
              <w:left w:val="single" w:sz="4" w:space="0" w:color="auto"/>
              <w:bottom w:val="single" w:sz="6" w:space="0" w:color="auto"/>
              <w:right w:val="single" w:sz="6" w:space="0" w:color="auto"/>
            </w:tcBorders>
            <w:vAlign w:val="center"/>
          </w:tcPr>
          <w:p w14:paraId="3B0D8639" w14:textId="77777777" w:rsidR="00271328" w:rsidRPr="00616987" w:rsidRDefault="00271328"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10E31566"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This course provides students with</w:t>
            </w:r>
          </w:p>
          <w:p w14:paraId="72B8919D"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technical foundations and opportunity</w:t>
            </w:r>
          </w:p>
          <w:p w14:paraId="2DB730A4"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to work with state of the art virtual</w:t>
            </w:r>
          </w:p>
          <w:p w14:paraId="67D1E01D"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reality (VR) systems and interactive</w:t>
            </w:r>
          </w:p>
          <w:p w14:paraId="798F9EE2"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3D environments. The foundations</w:t>
            </w:r>
          </w:p>
          <w:p w14:paraId="15CF48F4"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covered in this course apply to</w:t>
            </w:r>
          </w:p>
          <w:p w14:paraId="4C2E6E10"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computer games, 3D film production,</w:t>
            </w:r>
          </w:p>
          <w:p w14:paraId="2C414936"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immersive environments, and virtual</w:t>
            </w:r>
          </w:p>
          <w:p w14:paraId="5FA25796"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scenery for live performance. Students</w:t>
            </w:r>
          </w:p>
          <w:p w14:paraId="7206ED75"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will be prepared to apply and extend</w:t>
            </w:r>
          </w:p>
          <w:p w14:paraId="0ED084CA"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basic skills in modeling, scripting and</w:t>
            </w:r>
          </w:p>
          <w:p w14:paraId="7082E06B"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programming. Emphasizes production,</w:t>
            </w:r>
          </w:p>
          <w:p w14:paraId="67E85B0F"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teamwork, analysis of interactive</w:t>
            </w:r>
          </w:p>
          <w:p w14:paraId="57FA47C2"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3D systems, and applications-driven</w:t>
            </w:r>
          </w:p>
          <w:p w14:paraId="379FBA3D"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user experiences with assessment of</w:t>
            </w:r>
          </w:p>
          <w:p w14:paraId="05B88B0F" w14:textId="77777777" w:rsidR="00271328" w:rsidRPr="00616987" w:rsidRDefault="00271328" w:rsidP="00B97B9F">
            <w:pPr>
              <w:rPr>
                <w:rFonts w:ascii="Arial" w:hAnsi="Arial" w:cs="Arial"/>
                <w:strike/>
                <w:sz w:val="20"/>
                <w:szCs w:val="20"/>
              </w:rPr>
            </w:pPr>
            <w:r w:rsidRPr="00616987">
              <w:rPr>
                <w:rFonts w:ascii="Arial" w:hAnsi="Arial" w:cs="Arial"/>
                <w:strike/>
                <w:sz w:val="20"/>
                <w:szCs w:val="20"/>
              </w:rPr>
              <w:t>aesthetic orientation.</w:t>
            </w:r>
          </w:p>
        </w:tc>
        <w:tc>
          <w:tcPr>
            <w:tcW w:w="2716" w:type="dxa"/>
            <w:tcBorders>
              <w:top w:val="single" w:sz="6" w:space="0" w:color="auto"/>
              <w:left w:val="single" w:sz="6" w:space="0" w:color="auto"/>
              <w:bottom w:val="single" w:sz="6" w:space="0" w:color="auto"/>
              <w:right w:val="single" w:sz="6" w:space="0" w:color="auto"/>
            </w:tcBorders>
            <w:vAlign w:val="center"/>
          </w:tcPr>
          <w:p w14:paraId="13BB6A36" w14:textId="77777777" w:rsidR="00271328" w:rsidRPr="00616987" w:rsidRDefault="00271328" w:rsidP="00B97B9F">
            <w:pPr>
              <w:rPr>
                <w:rFonts w:ascii="Arial" w:hAnsi="Arial" w:cs="Arial"/>
                <w:b/>
                <w:sz w:val="20"/>
                <w:szCs w:val="20"/>
              </w:rPr>
            </w:pPr>
            <w:r w:rsidRPr="00616987">
              <w:rPr>
                <w:rFonts w:ascii="Arial" w:hAnsi="Arial" w:cs="Arial"/>
                <w:b/>
                <w:sz w:val="20"/>
                <w:szCs w:val="20"/>
              </w:rPr>
              <w:t>Description</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17E65018" w14:textId="010693D5" w:rsidR="00271328" w:rsidRPr="00616987" w:rsidRDefault="002A52E8" w:rsidP="002A52E8">
            <w:pPr>
              <w:spacing w:after="120"/>
              <w:rPr>
                <w:rFonts w:ascii="Arial" w:hAnsi="Arial" w:cs="Arial"/>
                <w:sz w:val="20"/>
                <w:szCs w:val="20"/>
                <w:u w:val="single"/>
              </w:rPr>
            </w:pPr>
            <w:r>
              <w:rPr>
                <w:rFonts w:ascii="Helvetica" w:eastAsia="Times New Roman" w:hAnsi="Helvetica" w:cs="Arial"/>
                <w:color w:val="454545"/>
                <w:sz w:val="18"/>
                <w:szCs w:val="18"/>
                <w:u w:val="single"/>
              </w:rPr>
              <w:t>An exploration of</w:t>
            </w:r>
            <w:r w:rsidR="00271328" w:rsidRPr="00616987">
              <w:rPr>
                <w:rFonts w:ascii="Helvetica" w:eastAsia="Times New Roman" w:hAnsi="Helvetica" w:cs="Arial"/>
                <w:color w:val="454545"/>
                <w:sz w:val="18"/>
                <w:szCs w:val="18"/>
                <w:u w:val="single"/>
              </w:rPr>
              <w:t xml:space="preserve"> the new frontier of virtual, augmented and mixed reality across different market sectors. Students experiment with designing and developing game-based and interactive projects employing </w:t>
            </w:r>
            <w:r w:rsidR="009546AF" w:rsidRPr="00616987">
              <w:rPr>
                <w:rFonts w:ascii="Helvetica" w:eastAsia="Times New Roman" w:hAnsi="Helvetica" w:cs="Arial"/>
                <w:color w:val="454545"/>
                <w:sz w:val="18"/>
                <w:szCs w:val="18"/>
                <w:u w:val="single"/>
              </w:rPr>
              <w:t>a</w:t>
            </w:r>
            <w:commentRangeStart w:id="36"/>
            <w:r w:rsidR="009546AF" w:rsidRPr="00616987">
              <w:rPr>
                <w:rFonts w:ascii="Helvetica" w:eastAsia="Times New Roman" w:hAnsi="Helvetica" w:cs="Arial"/>
                <w:color w:val="454545"/>
                <w:sz w:val="18"/>
                <w:szCs w:val="18"/>
                <w:u w:val="single"/>
              </w:rPr>
              <w:t>ugmented reality (AR)</w:t>
            </w:r>
            <w:r w:rsidR="00271328" w:rsidRPr="00616987">
              <w:rPr>
                <w:rFonts w:ascii="Helvetica" w:eastAsia="Times New Roman" w:hAnsi="Helvetica" w:cs="Arial"/>
                <w:color w:val="454545"/>
                <w:sz w:val="18"/>
                <w:szCs w:val="18"/>
                <w:u w:val="single"/>
              </w:rPr>
              <w:t xml:space="preserve">, </w:t>
            </w:r>
            <w:r w:rsidR="009546AF" w:rsidRPr="00616987">
              <w:rPr>
                <w:rFonts w:ascii="Helvetica" w:eastAsia="Times New Roman" w:hAnsi="Helvetica" w:cs="Arial"/>
                <w:color w:val="454545"/>
                <w:sz w:val="18"/>
                <w:szCs w:val="18"/>
                <w:u w:val="single"/>
              </w:rPr>
              <w:t>virtual r</w:t>
            </w:r>
            <w:commentRangeEnd w:id="36"/>
            <w:r w:rsidR="009546AF" w:rsidRPr="00616987">
              <w:rPr>
                <w:rFonts w:ascii="Helvetica" w:eastAsia="Times New Roman" w:hAnsi="Helvetica" w:cs="Arial"/>
                <w:color w:val="454545"/>
                <w:sz w:val="18"/>
                <w:szCs w:val="18"/>
                <w:u w:val="single"/>
              </w:rPr>
              <w:t>eality (VR)</w:t>
            </w:r>
            <w:r w:rsidR="00AF6B96" w:rsidRPr="00616987">
              <w:rPr>
                <w:rStyle w:val="CommentReference"/>
              </w:rPr>
              <w:commentReference w:id="36"/>
            </w:r>
            <w:r w:rsidR="00271328" w:rsidRPr="00616987">
              <w:rPr>
                <w:rFonts w:ascii="Helvetica" w:eastAsia="Times New Roman" w:hAnsi="Helvetica" w:cs="Arial"/>
                <w:color w:val="454545"/>
                <w:sz w:val="18"/>
                <w:szCs w:val="18"/>
                <w:u w:val="single"/>
              </w:rPr>
              <w:t>, wearables, Internet-of-Things, and machine learning for mobile, web and console environments. Students learn the fundamentals of Unity development, 3D modeling, stereoscopic perception and experiential design in the context of storytelling and content creation specific to these emerging forms. They work in small teams on collaborative projects with the latest head-mounted and sensor technology.</w:t>
            </w:r>
          </w:p>
        </w:tc>
      </w:tr>
      <w:tr w:rsidR="00271328" w:rsidRPr="00616987" w14:paraId="0BF665F9"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587A5858" w14:textId="77777777" w:rsidR="00271328" w:rsidRPr="00616987" w:rsidRDefault="00271328"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689C0541" w14:textId="77777777" w:rsidR="00271328" w:rsidRPr="00616987" w:rsidRDefault="00271328"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44826DEC" w14:textId="77777777" w:rsidR="00271328" w:rsidRPr="00616987" w:rsidRDefault="00271328" w:rsidP="00B97B9F">
            <w:pPr>
              <w:rPr>
                <w:rFonts w:ascii="Arial" w:hAnsi="Arial" w:cs="Arial"/>
                <w:b/>
                <w:sz w:val="20"/>
                <w:szCs w:val="20"/>
              </w:rPr>
            </w:pPr>
            <w:r w:rsidRPr="00616987">
              <w:rPr>
                <w:rFonts w:ascii="Arial" w:hAnsi="Arial" w:cs="Arial"/>
                <w:b/>
                <w:sz w:val="20"/>
                <w:szCs w:val="20"/>
              </w:rPr>
              <w:t>Requirement Designation</w:t>
            </w:r>
          </w:p>
        </w:tc>
        <w:tc>
          <w:tcPr>
            <w:tcW w:w="3826" w:type="dxa"/>
            <w:tcBorders>
              <w:top w:val="single" w:sz="6" w:space="0" w:color="auto"/>
              <w:left w:val="single" w:sz="6" w:space="0" w:color="auto"/>
              <w:bottom w:val="single" w:sz="4" w:space="0" w:color="auto"/>
              <w:right w:val="single" w:sz="4" w:space="0" w:color="auto"/>
            </w:tcBorders>
            <w:vAlign w:val="center"/>
          </w:tcPr>
          <w:p w14:paraId="5ABFD25F" w14:textId="77777777" w:rsidR="00271328" w:rsidRPr="00616987" w:rsidRDefault="00271328" w:rsidP="00B97B9F">
            <w:pPr>
              <w:rPr>
                <w:rFonts w:ascii="Arial" w:hAnsi="Arial" w:cs="Arial"/>
                <w:sz w:val="20"/>
                <w:szCs w:val="20"/>
                <w:u w:val="single"/>
              </w:rPr>
            </w:pPr>
          </w:p>
        </w:tc>
      </w:tr>
      <w:tr w:rsidR="00271328" w:rsidRPr="00616987" w14:paraId="6C56DA4E"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06B2C4AC" w14:textId="77777777" w:rsidR="00271328" w:rsidRPr="00616987" w:rsidRDefault="00271328"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132FAB57" w14:textId="77777777" w:rsidR="00271328" w:rsidRPr="00616987" w:rsidRDefault="00271328"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26CCEC91" w14:textId="77777777" w:rsidR="00271328" w:rsidRPr="00616987" w:rsidRDefault="00271328" w:rsidP="00B97B9F">
            <w:pPr>
              <w:rPr>
                <w:rFonts w:ascii="Arial" w:hAnsi="Arial" w:cs="Arial"/>
                <w:b/>
                <w:sz w:val="20"/>
                <w:szCs w:val="20"/>
              </w:rPr>
            </w:pPr>
            <w:r w:rsidRPr="00616987">
              <w:rPr>
                <w:rFonts w:ascii="Arial" w:hAnsi="Arial" w:cs="Arial"/>
                <w:b/>
                <w:bCs/>
                <w:sz w:val="20"/>
                <w:szCs w:val="20"/>
              </w:rPr>
              <w:t>Liberal Arts</w:t>
            </w:r>
          </w:p>
        </w:tc>
        <w:tc>
          <w:tcPr>
            <w:tcW w:w="3826" w:type="dxa"/>
            <w:tcBorders>
              <w:top w:val="single" w:sz="6" w:space="0" w:color="auto"/>
              <w:left w:val="single" w:sz="6" w:space="0" w:color="auto"/>
              <w:bottom w:val="single" w:sz="4" w:space="0" w:color="auto"/>
              <w:right w:val="single" w:sz="4" w:space="0" w:color="auto"/>
            </w:tcBorders>
            <w:vAlign w:val="center"/>
          </w:tcPr>
          <w:p w14:paraId="1E9C46DA" w14:textId="77777777" w:rsidR="00271328" w:rsidRPr="00616987" w:rsidRDefault="00271328" w:rsidP="00B97B9F">
            <w:pPr>
              <w:rPr>
                <w:rFonts w:ascii="Arial" w:hAnsi="Arial" w:cs="Arial"/>
                <w:sz w:val="20"/>
                <w:szCs w:val="20"/>
              </w:rPr>
            </w:pPr>
            <w:r w:rsidRPr="00616987">
              <w:rPr>
                <w:rFonts w:ascii="Arial" w:hAnsi="Arial" w:cs="Arial"/>
                <w:bCs/>
                <w:sz w:val="20"/>
                <w:szCs w:val="20"/>
              </w:rPr>
              <w:t xml:space="preserve">[   ] Yes  [   ] No  </w:t>
            </w:r>
          </w:p>
        </w:tc>
      </w:tr>
      <w:tr w:rsidR="00271328" w:rsidRPr="00616987" w14:paraId="29A710F4" w14:textId="77777777" w:rsidTr="005017F3">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5B01DC9E" w14:textId="77777777" w:rsidR="00271328" w:rsidRPr="00616987" w:rsidRDefault="00271328"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71798405" w14:textId="77777777" w:rsidR="00271328" w:rsidRPr="00616987" w:rsidRDefault="00271328"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5DCA9FDD" w14:textId="77777777" w:rsidR="00271328" w:rsidRPr="00616987" w:rsidRDefault="00271328"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3826" w:type="dxa"/>
            <w:tcBorders>
              <w:top w:val="single" w:sz="6" w:space="0" w:color="auto"/>
              <w:left w:val="single" w:sz="6" w:space="0" w:color="auto"/>
              <w:bottom w:val="single" w:sz="4" w:space="0" w:color="auto"/>
              <w:right w:val="single" w:sz="4" w:space="0" w:color="auto"/>
            </w:tcBorders>
            <w:vAlign w:val="center"/>
          </w:tcPr>
          <w:p w14:paraId="4163B86D" w14:textId="77777777" w:rsidR="00271328" w:rsidRPr="00616987" w:rsidRDefault="00271328" w:rsidP="00B97B9F">
            <w:pPr>
              <w:rPr>
                <w:rFonts w:ascii="Arial" w:hAnsi="Arial" w:cs="Arial"/>
                <w:sz w:val="20"/>
                <w:szCs w:val="20"/>
                <w:u w:val="single"/>
              </w:rPr>
            </w:pPr>
          </w:p>
        </w:tc>
      </w:tr>
      <w:tr w:rsidR="00271328" w:rsidRPr="00616987" w14:paraId="35585C23" w14:textId="77777777" w:rsidTr="005017F3">
        <w:trPr>
          <w:trHeight w:val="336"/>
        </w:trPr>
        <w:tc>
          <w:tcPr>
            <w:tcW w:w="2819" w:type="dxa"/>
            <w:tcBorders>
              <w:top w:val="single" w:sz="6" w:space="0" w:color="auto"/>
              <w:left w:val="single" w:sz="4" w:space="0" w:color="auto"/>
              <w:bottom w:val="single" w:sz="6" w:space="0" w:color="auto"/>
              <w:right w:val="single" w:sz="6" w:space="0" w:color="auto"/>
            </w:tcBorders>
            <w:vAlign w:val="center"/>
          </w:tcPr>
          <w:p w14:paraId="094234F0" w14:textId="77777777" w:rsidR="00271328" w:rsidRPr="00616987" w:rsidRDefault="00271328" w:rsidP="00B97B9F">
            <w:pPr>
              <w:rPr>
                <w:rFonts w:ascii="Arial" w:hAnsi="Arial" w:cs="Arial"/>
                <w:b/>
                <w:bCs/>
                <w:sz w:val="20"/>
                <w:szCs w:val="20"/>
              </w:rPr>
            </w:pPr>
            <w:r w:rsidRPr="00616987">
              <w:rPr>
                <w:rFonts w:ascii="Arial" w:hAnsi="Arial" w:cs="Arial"/>
                <w:b/>
                <w:bCs/>
                <w:sz w:val="20"/>
                <w:szCs w:val="20"/>
              </w:rPr>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271328" w:rsidRPr="00616987" w14:paraId="286BAA8A" w14:textId="77777777" w:rsidTr="005017F3">
              <w:trPr>
                <w:trHeight w:hRule="exact" w:val="302"/>
              </w:trPr>
              <w:tc>
                <w:tcPr>
                  <w:tcW w:w="3075" w:type="dxa"/>
                  <w:shd w:val="clear" w:color="auto" w:fill="auto"/>
                  <w:vAlign w:val="center"/>
                </w:tcPr>
                <w:p w14:paraId="4BF59BED"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x] Major</w:t>
                  </w:r>
                </w:p>
              </w:tc>
            </w:tr>
            <w:tr w:rsidR="00271328" w:rsidRPr="00616987" w14:paraId="7F4F48CE" w14:textId="77777777" w:rsidTr="005017F3">
              <w:trPr>
                <w:trHeight w:hRule="exact" w:val="302"/>
              </w:trPr>
              <w:tc>
                <w:tcPr>
                  <w:tcW w:w="3075" w:type="dxa"/>
                  <w:shd w:val="clear" w:color="auto" w:fill="auto"/>
                  <w:vAlign w:val="center"/>
                </w:tcPr>
                <w:p w14:paraId="457A48FF"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271328" w:rsidRPr="00616987" w14:paraId="34B622D4" w14:textId="77777777" w:rsidTr="005017F3">
              <w:trPr>
                <w:trHeight w:hRule="exact" w:val="302"/>
              </w:trPr>
              <w:tc>
                <w:tcPr>
                  <w:tcW w:w="3075" w:type="dxa"/>
                  <w:shd w:val="clear" w:color="auto" w:fill="auto"/>
                  <w:vAlign w:val="center"/>
                </w:tcPr>
                <w:p w14:paraId="1FA915CD"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271328" w:rsidRPr="00616987" w14:paraId="50F1E6BD" w14:textId="77777777" w:rsidTr="005017F3">
              <w:trPr>
                <w:trHeight w:hRule="exact" w:val="302"/>
              </w:trPr>
              <w:tc>
                <w:tcPr>
                  <w:tcW w:w="3075" w:type="dxa"/>
                  <w:shd w:val="clear" w:color="auto" w:fill="auto"/>
                  <w:vAlign w:val="center"/>
                </w:tcPr>
                <w:p w14:paraId="4A62F230"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271328" w:rsidRPr="00616987" w14:paraId="57804DD5" w14:textId="77777777" w:rsidTr="005017F3">
              <w:trPr>
                <w:trHeight w:hRule="exact" w:val="302"/>
              </w:trPr>
              <w:tc>
                <w:tcPr>
                  <w:tcW w:w="3075" w:type="dxa"/>
                  <w:shd w:val="clear" w:color="auto" w:fill="auto"/>
                  <w:vAlign w:val="center"/>
                </w:tcPr>
                <w:p w14:paraId="6B2DCF8D"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271328" w:rsidRPr="00616987" w14:paraId="7E0CC8F2" w14:textId="77777777" w:rsidTr="005017F3">
              <w:trPr>
                <w:trHeight w:hRule="exact" w:val="302"/>
              </w:trPr>
              <w:tc>
                <w:tcPr>
                  <w:tcW w:w="3075" w:type="dxa"/>
                  <w:shd w:val="clear" w:color="auto" w:fill="auto"/>
                  <w:vAlign w:val="center"/>
                </w:tcPr>
                <w:p w14:paraId="7036B6B9"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271328" w:rsidRPr="00616987" w14:paraId="6A391E3B" w14:textId="77777777" w:rsidTr="005017F3">
              <w:trPr>
                <w:trHeight w:hRule="exact" w:val="302"/>
              </w:trPr>
              <w:tc>
                <w:tcPr>
                  <w:tcW w:w="3075" w:type="dxa"/>
                  <w:shd w:val="clear" w:color="auto" w:fill="auto"/>
                  <w:vAlign w:val="center"/>
                </w:tcPr>
                <w:p w14:paraId="4B85E1ED"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271328" w:rsidRPr="00616987" w14:paraId="22B81681" w14:textId="77777777" w:rsidTr="005017F3">
              <w:trPr>
                <w:trHeight w:hRule="exact" w:val="302"/>
              </w:trPr>
              <w:tc>
                <w:tcPr>
                  <w:tcW w:w="3075" w:type="dxa"/>
                  <w:shd w:val="clear" w:color="auto" w:fill="auto"/>
                  <w:vAlign w:val="center"/>
                </w:tcPr>
                <w:p w14:paraId="2C49B52C"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271328" w:rsidRPr="00616987" w14:paraId="4C6EE0DF" w14:textId="77777777" w:rsidTr="005017F3">
              <w:trPr>
                <w:trHeight w:hRule="exact" w:val="302"/>
              </w:trPr>
              <w:tc>
                <w:tcPr>
                  <w:tcW w:w="3075" w:type="dxa"/>
                  <w:shd w:val="clear" w:color="auto" w:fill="auto"/>
                  <w:vAlign w:val="center"/>
                </w:tcPr>
                <w:p w14:paraId="0B440B37"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271328" w:rsidRPr="00616987" w14:paraId="578AB07A" w14:textId="77777777" w:rsidTr="005017F3">
              <w:trPr>
                <w:trHeight w:hRule="exact" w:val="302"/>
              </w:trPr>
              <w:tc>
                <w:tcPr>
                  <w:tcW w:w="3075" w:type="dxa"/>
                  <w:shd w:val="clear" w:color="auto" w:fill="auto"/>
                  <w:vAlign w:val="center"/>
                </w:tcPr>
                <w:p w14:paraId="54B5A513"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271328" w:rsidRPr="00616987" w14:paraId="0816B478" w14:textId="77777777" w:rsidTr="005017F3">
              <w:trPr>
                <w:trHeight w:hRule="exact" w:val="302"/>
              </w:trPr>
              <w:tc>
                <w:tcPr>
                  <w:tcW w:w="3075" w:type="dxa"/>
                  <w:shd w:val="clear" w:color="auto" w:fill="auto"/>
                  <w:vAlign w:val="center"/>
                </w:tcPr>
                <w:p w14:paraId="7EA12BB5"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271328" w:rsidRPr="00616987" w14:paraId="6DF7536A" w14:textId="77777777" w:rsidTr="005017F3">
              <w:trPr>
                <w:trHeight w:hRule="exact" w:val="302"/>
              </w:trPr>
              <w:tc>
                <w:tcPr>
                  <w:tcW w:w="3075" w:type="dxa"/>
                  <w:shd w:val="clear" w:color="auto" w:fill="auto"/>
                  <w:vAlign w:val="center"/>
                </w:tcPr>
                <w:p w14:paraId="6A1620DB"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271328" w:rsidRPr="00616987" w14:paraId="16315057" w14:textId="77777777" w:rsidTr="005017F3">
              <w:trPr>
                <w:trHeight w:hRule="exact" w:val="342"/>
              </w:trPr>
              <w:tc>
                <w:tcPr>
                  <w:tcW w:w="3075" w:type="dxa"/>
                  <w:shd w:val="clear" w:color="auto" w:fill="auto"/>
                  <w:vAlign w:val="center"/>
                </w:tcPr>
                <w:p w14:paraId="4447EBE4" w14:textId="77777777" w:rsidR="00271328" w:rsidRPr="00616987" w:rsidRDefault="00271328"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271328" w:rsidRPr="00616987" w14:paraId="49CF5558" w14:textId="77777777" w:rsidTr="005017F3">
              <w:trPr>
                <w:trHeight w:hRule="exact" w:val="342"/>
              </w:trPr>
              <w:tc>
                <w:tcPr>
                  <w:tcW w:w="3075" w:type="dxa"/>
                  <w:shd w:val="clear" w:color="auto" w:fill="auto"/>
                  <w:vAlign w:val="center"/>
                </w:tcPr>
                <w:p w14:paraId="7CE3CA28" w14:textId="77777777" w:rsidR="00271328" w:rsidRPr="00616987" w:rsidRDefault="00271328"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271328" w:rsidRPr="00616987" w14:paraId="428A4CF9" w14:textId="77777777" w:rsidTr="005017F3">
              <w:trPr>
                <w:trHeight w:hRule="exact" w:val="333"/>
              </w:trPr>
              <w:tc>
                <w:tcPr>
                  <w:tcW w:w="3075" w:type="dxa"/>
                  <w:shd w:val="clear" w:color="auto" w:fill="auto"/>
                  <w:vAlign w:val="center"/>
                </w:tcPr>
                <w:p w14:paraId="3209F1B4" w14:textId="77777777" w:rsidR="00271328" w:rsidRPr="00616987" w:rsidRDefault="00271328"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EB7CA57" w14:textId="77777777" w:rsidR="00271328" w:rsidRPr="00616987" w:rsidRDefault="00271328"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BDA5C4B" w14:textId="77777777" w:rsidR="00271328" w:rsidRPr="00616987" w:rsidRDefault="00271328"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3826"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271328" w:rsidRPr="00616987" w14:paraId="256C661C" w14:textId="77777777" w:rsidTr="005017F3">
              <w:trPr>
                <w:trHeight w:val="302"/>
              </w:trPr>
              <w:tc>
                <w:tcPr>
                  <w:tcW w:w="5000" w:type="pct"/>
                  <w:shd w:val="clear" w:color="auto" w:fill="auto"/>
                  <w:vAlign w:val="center"/>
                </w:tcPr>
                <w:p w14:paraId="0313B0A5"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x] Major</w:t>
                  </w:r>
                </w:p>
              </w:tc>
            </w:tr>
            <w:tr w:rsidR="00271328" w:rsidRPr="00616987" w14:paraId="7A9EF734" w14:textId="77777777" w:rsidTr="005017F3">
              <w:trPr>
                <w:trHeight w:val="302"/>
              </w:trPr>
              <w:tc>
                <w:tcPr>
                  <w:tcW w:w="5000" w:type="pct"/>
                  <w:shd w:val="clear" w:color="auto" w:fill="auto"/>
                  <w:vAlign w:val="center"/>
                </w:tcPr>
                <w:p w14:paraId="4A96148B"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lastRenderedPageBreak/>
                    <w:t>[  ] Gen Ed Required</w:t>
                  </w:r>
                </w:p>
              </w:tc>
            </w:tr>
            <w:tr w:rsidR="00271328" w:rsidRPr="00616987" w14:paraId="7195335D" w14:textId="77777777" w:rsidTr="005017F3">
              <w:trPr>
                <w:trHeight w:val="302"/>
              </w:trPr>
              <w:tc>
                <w:tcPr>
                  <w:tcW w:w="5000" w:type="pct"/>
                  <w:shd w:val="clear" w:color="auto" w:fill="auto"/>
                  <w:vAlign w:val="center"/>
                </w:tcPr>
                <w:p w14:paraId="3F7E7682"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271328" w:rsidRPr="00616987" w14:paraId="5275D9EF" w14:textId="77777777" w:rsidTr="005017F3">
              <w:trPr>
                <w:trHeight w:val="302"/>
              </w:trPr>
              <w:tc>
                <w:tcPr>
                  <w:tcW w:w="5000" w:type="pct"/>
                  <w:shd w:val="clear" w:color="auto" w:fill="auto"/>
                  <w:vAlign w:val="center"/>
                </w:tcPr>
                <w:p w14:paraId="03E06456"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271328" w:rsidRPr="00616987" w14:paraId="5C5F07D5" w14:textId="77777777" w:rsidTr="005017F3">
              <w:trPr>
                <w:trHeight w:val="302"/>
              </w:trPr>
              <w:tc>
                <w:tcPr>
                  <w:tcW w:w="5000" w:type="pct"/>
                  <w:shd w:val="clear" w:color="auto" w:fill="auto"/>
                  <w:vAlign w:val="center"/>
                </w:tcPr>
                <w:p w14:paraId="0E36837D"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271328" w:rsidRPr="00616987" w14:paraId="0A4C8444" w14:textId="77777777" w:rsidTr="005017F3">
              <w:trPr>
                <w:trHeight w:val="302"/>
              </w:trPr>
              <w:tc>
                <w:tcPr>
                  <w:tcW w:w="5000" w:type="pct"/>
                  <w:shd w:val="clear" w:color="auto" w:fill="auto"/>
                  <w:vAlign w:val="center"/>
                </w:tcPr>
                <w:p w14:paraId="44BC63C6"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271328" w:rsidRPr="00616987" w14:paraId="677C519D" w14:textId="77777777" w:rsidTr="005017F3">
              <w:trPr>
                <w:trHeight w:val="302"/>
              </w:trPr>
              <w:tc>
                <w:tcPr>
                  <w:tcW w:w="5000" w:type="pct"/>
                  <w:shd w:val="clear" w:color="auto" w:fill="auto"/>
                  <w:vAlign w:val="center"/>
                </w:tcPr>
                <w:p w14:paraId="347AD64F"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271328" w:rsidRPr="00616987" w14:paraId="58ED8F6E" w14:textId="77777777" w:rsidTr="005017F3">
              <w:trPr>
                <w:trHeight w:val="302"/>
              </w:trPr>
              <w:tc>
                <w:tcPr>
                  <w:tcW w:w="5000" w:type="pct"/>
                  <w:shd w:val="clear" w:color="auto" w:fill="auto"/>
                  <w:vAlign w:val="center"/>
                </w:tcPr>
                <w:p w14:paraId="2753E7BA"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271328" w:rsidRPr="00616987" w14:paraId="351F56EE" w14:textId="77777777" w:rsidTr="005017F3">
              <w:trPr>
                <w:trHeight w:val="302"/>
              </w:trPr>
              <w:tc>
                <w:tcPr>
                  <w:tcW w:w="5000" w:type="pct"/>
                  <w:shd w:val="clear" w:color="auto" w:fill="auto"/>
                  <w:vAlign w:val="center"/>
                </w:tcPr>
                <w:p w14:paraId="2CA44607"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271328" w:rsidRPr="00616987" w14:paraId="3132381A" w14:textId="77777777" w:rsidTr="005017F3">
              <w:trPr>
                <w:trHeight w:val="302"/>
              </w:trPr>
              <w:tc>
                <w:tcPr>
                  <w:tcW w:w="5000" w:type="pct"/>
                  <w:shd w:val="clear" w:color="auto" w:fill="auto"/>
                  <w:vAlign w:val="center"/>
                </w:tcPr>
                <w:p w14:paraId="0E56C0E1"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271328" w:rsidRPr="00616987" w14:paraId="68783B40" w14:textId="77777777" w:rsidTr="005017F3">
              <w:trPr>
                <w:trHeight w:val="302"/>
              </w:trPr>
              <w:tc>
                <w:tcPr>
                  <w:tcW w:w="5000" w:type="pct"/>
                  <w:shd w:val="clear" w:color="auto" w:fill="auto"/>
                  <w:vAlign w:val="center"/>
                </w:tcPr>
                <w:p w14:paraId="6E9F1868" w14:textId="77777777" w:rsidR="00271328" w:rsidRPr="00616987" w:rsidRDefault="00271328"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271328" w:rsidRPr="00616987" w14:paraId="18204AF1" w14:textId="77777777" w:rsidTr="005017F3">
              <w:trPr>
                <w:trHeight w:val="302"/>
              </w:trPr>
              <w:tc>
                <w:tcPr>
                  <w:tcW w:w="5000" w:type="pct"/>
                  <w:shd w:val="clear" w:color="auto" w:fill="auto"/>
                  <w:vAlign w:val="center"/>
                </w:tcPr>
                <w:p w14:paraId="6785EE9F" w14:textId="77777777" w:rsidR="00271328" w:rsidRPr="00616987" w:rsidRDefault="00271328"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271328" w:rsidRPr="00616987" w14:paraId="39A65B63" w14:textId="77777777" w:rsidTr="005017F3">
              <w:trPr>
                <w:trHeight w:val="302"/>
              </w:trPr>
              <w:tc>
                <w:tcPr>
                  <w:tcW w:w="5000" w:type="pct"/>
                  <w:shd w:val="clear" w:color="auto" w:fill="auto"/>
                  <w:vAlign w:val="bottom"/>
                </w:tcPr>
                <w:p w14:paraId="29E7B8B9" w14:textId="77777777" w:rsidR="00271328" w:rsidRPr="00616987" w:rsidRDefault="00271328"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271328" w:rsidRPr="00616987" w14:paraId="08FE0227" w14:textId="77777777" w:rsidTr="005017F3">
              <w:trPr>
                <w:trHeight w:val="302"/>
              </w:trPr>
              <w:tc>
                <w:tcPr>
                  <w:tcW w:w="5000" w:type="pct"/>
                  <w:shd w:val="clear" w:color="auto" w:fill="auto"/>
                  <w:vAlign w:val="bottom"/>
                </w:tcPr>
                <w:p w14:paraId="3E0CB810" w14:textId="77777777" w:rsidR="00271328" w:rsidRPr="00616987" w:rsidRDefault="00271328"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271328" w:rsidRPr="00616987" w14:paraId="4473B360" w14:textId="77777777" w:rsidTr="005017F3">
              <w:trPr>
                <w:trHeight w:val="302"/>
              </w:trPr>
              <w:tc>
                <w:tcPr>
                  <w:tcW w:w="5000" w:type="pct"/>
                  <w:shd w:val="clear" w:color="auto" w:fill="auto"/>
                  <w:vAlign w:val="bottom"/>
                </w:tcPr>
                <w:p w14:paraId="13A53876" w14:textId="77777777" w:rsidR="00271328" w:rsidRPr="00616987" w:rsidRDefault="00271328"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25B53FAB" w14:textId="77777777" w:rsidR="00271328" w:rsidRPr="00616987" w:rsidRDefault="00271328" w:rsidP="00B97B9F">
            <w:pPr>
              <w:rPr>
                <w:rFonts w:ascii="Arial" w:hAnsi="Arial" w:cs="Arial"/>
                <w:sz w:val="20"/>
                <w:szCs w:val="20"/>
              </w:rPr>
            </w:pPr>
          </w:p>
        </w:tc>
      </w:tr>
      <w:tr w:rsidR="00271328" w:rsidRPr="00616987" w14:paraId="2D3DCCC7" w14:textId="77777777" w:rsidTr="005017F3">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19D37C77" w14:textId="77777777" w:rsidR="00271328" w:rsidRPr="00616987" w:rsidRDefault="00271328" w:rsidP="00B97B9F">
            <w:pPr>
              <w:rPr>
                <w:rFonts w:ascii="Arial" w:hAnsi="Arial" w:cs="Arial"/>
                <w:b/>
                <w:sz w:val="20"/>
                <w:szCs w:val="20"/>
              </w:rPr>
            </w:pPr>
            <w:r w:rsidRPr="00616987">
              <w:rPr>
                <w:rFonts w:ascii="Arial" w:hAnsi="Arial" w:cs="Arial"/>
                <w:b/>
                <w:sz w:val="20"/>
                <w:szCs w:val="20"/>
              </w:rPr>
              <w:lastRenderedPageBreak/>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615A9B39" w14:textId="6FD230DE" w:rsidR="00271328"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6C01CA2C" w14:textId="77777777" w:rsidR="00271328" w:rsidRPr="00616987" w:rsidRDefault="00271328" w:rsidP="00B97B9F">
            <w:pPr>
              <w:rPr>
                <w:rFonts w:ascii="Arial" w:hAnsi="Arial" w:cs="Arial"/>
                <w:b/>
                <w:sz w:val="20"/>
                <w:szCs w:val="20"/>
              </w:rPr>
            </w:pPr>
          </w:p>
        </w:tc>
        <w:tc>
          <w:tcPr>
            <w:tcW w:w="3826" w:type="dxa"/>
            <w:tcBorders>
              <w:top w:val="single" w:sz="6" w:space="0" w:color="auto"/>
              <w:left w:val="single" w:sz="6" w:space="0" w:color="auto"/>
              <w:bottom w:val="single" w:sz="4" w:space="0" w:color="auto"/>
              <w:right w:val="single" w:sz="4" w:space="0" w:color="auto"/>
            </w:tcBorders>
            <w:vAlign w:val="center"/>
          </w:tcPr>
          <w:p w14:paraId="1BB5EC7A" w14:textId="77777777" w:rsidR="00271328" w:rsidRPr="00616987" w:rsidRDefault="00271328" w:rsidP="00B97B9F">
            <w:pPr>
              <w:rPr>
                <w:rFonts w:ascii="Arial" w:hAnsi="Arial" w:cs="Arial"/>
                <w:b/>
                <w:sz w:val="20"/>
                <w:szCs w:val="20"/>
              </w:rPr>
            </w:pPr>
          </w:p>
        </w:tc>
      </w:tr>
    </w:tbl>
    <w:p w14:paraId="36E5BA92" w14:textId="77777777" w:rsidR="00D62490" w:rsidRPr="00616987" w:rsidRDefault="00271328" w:rsidP="00B97B9F">
      <w:pPr>
        <w:spacing w:after="200" w:line="276" w:lineRule="auto"/>
        <w:rPr>
          <w:rFonts w:ascii="Arial" w:eastAsia="Calibri" w:hAnsi="Arial" w:cs="Arial"/>
          <w:sz w:val="20"/>
          <w:szCs w:val="20"/>
        </w:rPr>
      </w:pPr>
      <w:r w:rsidRPr="00616987">
        <w:rPr>
          <w:rFonts w:ascii="Arial" w:eastAsia="Calibri" w:hAnsi="Arial" w:cs="Arial"/>
          <w:b/>
          <w:sz w:val="20"/>
          <w:szCs w:val="20"/>
        </w:rPr>
        <w:t>Rationale</w:t>
      </w:r>
      <w:r w:rsidRPr="00616987">
        <w:rPr>
          <w:rFonts w:ascii="Arial" w:eastAsia="Calibri" w:hAnsi="Arial" w:cs="Arial"/>
          <w:sz w:val="20"/>
          <w:szCs w:val="20"/>
        </w:rPr>
        <w:t>:  This change updates the course to current vocabulary and techniques in the field.</w:t>
      </w:r>
    </w:p>
    <w:p w14:paraId="2633496F" w14:textId="77777777" w:rsidR="00D62490" w:rsidRPr="00616987" w:rsidRDefault="00D62490" w:rsidP="00B97B9F">
      <w:pPr>
        <w:rPr>
          <w:rFonts w:ascii="Arial" w:eastAsia="Calibri" w:hAnsi="Arial" w:cs="Arial"/>
          <w:sz w:val="20"/>
          <w:szCs w:val="20"/>
        </w:rPr>
      </w:pPr>
      <w:r w:rsidRPr="00616987">
        <w:rPr>
          <w:rFonts w:ascii="Arial" w:eastAsia="Calibri" w:hAnsi="Arial" w:cs="Arial"/>
          <w:sz w:val="20"/>
          <w:szCs w:val="20"/>
        </w:rPr>
        <w:br w:type="page"/>
      </w:r>
    </w:p>
    <w:p w14:paraId="1894EB5D" w14:textId="77777777" w:rsidR="00271328" w:rsidRPr="00616987" w:rsidRDefault="00271328" w:rsidP="00B97B9F">
      <w:pPr>
        <w:spacing w:after="200" w:line="276" w:lineRule="auto"/>
        <w:rPr>
          <w:rFonts w:ascii="Arial" w:hAnsi="Arial" w:cs="Arial"/>
          <w:sz w:val="20"/>
          <w:szCs w:val="20"/>
        </w:rPr>
      </w:pPr>
    </w:p>
    <w:tbl>
      <w:tblPr>
        <w:tblW w:w="13523" w:type="dxa"/>
        <w:tblLayout w:type="fixed"/>
        <w:tblLook w:val="0000" w:firstRow="0" w:lastRow="0" w:firstColumn="0" w:lastColumn="0" w:noHBand="0" w:noVBand="0"/>
      </w:tblPr>
      <w:tblGrid>
        <w:gridCol w:w="2819"/>
        <w:gridCol w:w="4162"/>
        <w:gridCol w:w="2716"/>
        <w:gridCol w:w="3826"/>
      </w:tblGrid>
      <w:tr w:rsidR="005017F3" w:rsidRPr="00616987" w14:paraId="3479B2FC" w14:textId="77777777" w:rsidTr="005017F3">
        <w:trPr>
          <w:trHeight w:hRule="exact" w:val="302"/>
        </w:trPr>
        <w:tc>
          <w:tcPr>
            <w:tcW w:w="2819" w:type="dxa"/>
            <w:tcBorders>
              <w:top w:val="single" w:sz="4" w:space="0" w:color="auto"/>
              <w:left w:val="single" w:sz="4" w:space="0" w:color="auto"/>
              <w:bottom w:val="single" w:sz="4" w:space="0" w:color="auto"/>
              <w:right w:val="single" w:sz="4" w:space="0" w:color="auto"/>
            </w:tcBorders>
            <w:noWrap/>
            <w:vAlign w:val="center"/>
          </w:tcPr>
          <w:p w14:paraId="2415FF91" w14:textId="77777777" w:rsidR="005017F3" w:rsidRPr="00616987" w:rsidRDefault="005017F3" w:rsidP="00B97B9F">
            <w:pPr>
              <w:rPr>
                <w:rFonts w:ascii="Arial" w:hAnsi="Arial" w:cs="Arial"/>
                <w:b/>
                <w:sz w:val="20"/>
                <w:szCs w:val="20"/>
              </w:rPr>
            </w:pPr>
            <w:r w:rsidRPr="00616987">
              <w:rPr>
                <w:rFonts w:ascii="Arial" w:hAnsi="Arial" w:cs="Arial"/>
                <w:b/>
                <w:bCs/>
                <w:sz w:val="20"/>
                <w:szCs w:val="20"/>
              </w:rPr>
              <w:t>CUNYFirst Course ID</w:t>
            </w:r>
          </w:p>
        </w:tc>
        <w:tc>
          <w:tcPr>
            <w:tcW w:w="4162" w:type="dxa"/>
            <w:tcBorders>
              <w:top w:val="single" w:sz="4" w:space="0" w:color="auto"/>
              <w:left w:val="single" w:sz="4" w:space="0" w:color="auto"/>
              <w:bottom w:val="single" w:sz="4" w:space="0" w:color="auto"/>
            </w:tcBorders>
            <w:noWrap/>
            <w:vAlign w:val="center"/>
          </w:tcPr>
          <w:p w14:paraId="7AFA1AAA" w14:textId="1468D752" w:rsidR="005017F3" w:rsidRPr="00616987" w:rsidRDefault="00083EAC" w:rsidP="00B97B9F">
            <w:pPr>
              <w:rPr>
                <w:rFonts w:ascii="Arial" w:hAnsi="Arial" w:cs="Arial"/>
                <w:sz w:val="20"/>
                <w:szCs w:val="20"/>
              </w:rPr>
            </w:pPr>
            <w:r w:rsidRPr="00616987">
              <w:rPr>
                <w:rFonts w:ascii="Arial" w:hAnsi="Arial" w:cs="Arial"/>
                <w:sz w:val="20"/>
                <w:szCs w:val="20"/>
              </w:rPr>
              <w:t>126450</w:t>
            </w:r>
          </w:p>
        </w:tc>
        <w:tc>
          <w:tcPr>
            <w:tcW w:w="2716" w:type="dxa"/>
            <w:tcBorders>
              <w:top w:val="single" w:sz="4" w:space="0" w:color="auto"/>
              <w:bottom w:val="single" w:sz="4" w:space="0" w:color="auto"/>
            </w:tcBorders>
            <w:noWrap/>
            <w:vAlign w:val="center"/>
          </w:tcPr>
          <w:p w14:paraId="67DDE66A" w14:textId="77777777" w:rsidR="005017F3" w:rsidRPr="00616987" w:rsidRDefault="005017F3" w:rsidP="00B97B9F">
            <w:pPr>
              <w:rPr>
                <w:rFonts w:ascii="Arial" w:hAnsi="Arial" w:cs="Arial"/>
                <w:b/>
                <w:sz w:val="20"/>
                <w:szCs w:val="20"/>
              </w:rPr>
            </w:pPr>
          </w:p>
        </w:tc>
        <w:tc>
          <w:tcPr>
            <w:tcW w:w="3826" w:type="dxa"/>
            <w:tcBorders>
              <w:top w:val="single" w:sz="4" w:space="0" w:color="auto"/>
              <w:bottom w:val="single" w:sz="4" w:space="0" w:color="auto"/>
              <w:right w:val="single" w:sz="4" w:space="0" w:color="auto"/>
            </w:tcBorders>
            <w:noWrap/>
            <w:vAlign w:val="center"/>
          </w:tcPr>
          <w:p w14:paraId="46DD57AF" w14:textId="77777777" w:rsidR="005017F3" w:rsidRPr="00616987" w:rsidRDefault="005017F3" w:rsidP="00B97B9F">
            <w:pPr>
              <w:rPr>
                <w:rFonts w:ascii="Arial" w:hAnsi="Arial" w:cs="Arial"/>
                <w:sz w:val="20"/>
                <w:szCs w:val="20"/>
              </w:rPr>
            </w:pPr>
          </w:p>
        </w:tc>
      </w:tr>
      <w:tr w:rsidR="005017F3" w:rsidRPr="00616987" w14:paraId="0482366F" w14:textId="77777777" w:rsidTr="005017F3">
        <w:trPr>
          <w:trHeight w:hRule="exact" w:val="302"/>
        </w:trPr>
        <w:tc>
          <w:tcPr>
            <w:tcW w:w="2819" w:type="dxa"/>
            <w:tcBorders>
              <w:top w:val="single" w:sz="4" w:space="0" w:color="auto"/>
              <w:left w:val="single" w:sz="4" w:space="0" w:color="auto"/>
              <w:bottom w:val="single" w:sz="6" w:space="0" w:color="auto"/>
              <w:right w:val="single" w:sz="6" w:space="0" w:color="auto"/>
            </w:tcBorders>
            <w:noWrap/>
            <w:vAlign w:val="center"/>
          </w:tcPr>
          <w:p w14:paraId="3BD4424B" w14:textId="77777777" w:rsidR="005017F3" w:rsidRPr="00616987" w:rsidRDefault="005017F3" w:rsidP="00B97B9F">
            <w:pPr>
              <w:rPr>
                <w:rFonts w:ascii="Arial" w:hAnsi="Arial" w:cs="Arial"/>
                <w:b/>
                <w:bCs/>
                <w:sz w:val="20"/>
                <w:szCs w:val="20"/>
              </w:rPr>
            </w:pPr>
            <w:r w:rsidRPr="00616987">
              <w:rPr>
                <w:rFonts w:ascii="Arial" w:hAnsi="Arial" w:cs="Arial"/>
                <w:b/>
                <w:bCs/>
                <w:sz w:val="20"/>
                <w:szCs w:val="20"/>
              </w:rPr>
              <w:t>FROM:</w:t>
            </w:r>
          </w:p>
        </w:tc>
        <w:tc>
          <w:tcPr>
            <w:tcW w:w="4162" w:type="dxa"/>
            <w:tcBorders>
              <w:top w:val="single" w:sz="4" w:space="0" w:color="auto"/>
              <w:left w:val="single" w:sz="6" w:space="0" w:color="auto"/>
              <w:bottom w:val="single" w:sz="6" w:space="0" w:color="auto"/>
              <w:right w:val="single" w:sz="6" w:space="0" w:color="auto"/>
            </w:tcBorders>
            <w:noWrap/>
            <w:vAlign w:val="center"/>
          </w:tcPr>
          <w:p w14:paraId="58FFFB6E" w14:textId="77777777" w:rsidR="005017F3" w:rsidRPr="00616987" w:rsidRDefault="005017F3" w:rsidP="00B97B9F">
            <w:pPr>
              <w:rPr>
                <w:rFonts w:ascii="Arial" w:hAnsi="Arial" w:cs="Arial"/>
                <w:strike/>
                <w:sz w:val="20"/>
                <w:szCs w:val="20"/>
              </w:rPr>
            </w:pPr>
          </w:p>
        </w:tc>
        <w:tc>
          <w:tcPr>
            <w:tcW w:w="2716" w:type="dxa"/>
            <w:tcBorders>
              <w:top w:val="single" w:sz="4" w:space="0" w:color="auto"/>
              <w:left w:val="single" w:sz="6" w:space="0" w:color="auto"/>
              <w:bottom w:val="single" w:sz="6" w:space="0" w:color="auto"/>
              <w:right w:val="single" w:sz="6" w:space="0" w:color="auto"/>
            </w:tcBorders>
            <w:noWrap/>
            <w:vAlign w:val="center"/>
          </w:tcPr>
          <w:p w14:paraId="6F5D9009" w14:textId="77777777" w:rsidR="005017F3" w:rsidRPr="00616987" w:rsidRDefault="005017F3" w:rsidP="00B97B9F">
            <w:pPr>
              <w:rPr>
                <w:rFonts w:ascii="Arial" w:hAnsi="Arial" w:cs="Arial"/>
                <w:b/>
                <w:bCs/>
                <w:sz w:val="20"/>
                <w:szCs w:val="20"/>
              </w:rPr>
            </w:pPr>
            <w:r w:rsidRPr="00616987">
              <w:rPr>
                <w:rFonts w:ascii="Arial" w:hAnsi="Arial" w:cs="Arial"/>
                <w:b/>
                <w:bCs/>
                <w:sz w:val="20"/>
                <w:szCs w:val="20"/>
              </w:rPr>
              <w:t>TO:</w:t>
            </w:r>
          </w:p>
        </w:tc>
        <w:tc>
          <w:tcPr>
            <w:tcW w:w="3826" w:type="dxa"/>
            <w:tcBorders>
              <w:top w:val="single" w:sz="4" w:space="0" w:color="auto"/>
              <w:left w:val="single" w:sz="6" w:space="0" w:color="auto"/>
              <w:bottom w:val="single" w:sz="6" w:space="0" w:color="auto"/>
              <w:right w:val="single" w:sz="4" w:space="0" w:color="auto"/>
            </w:tcBorders>
            <w:noWrap/>
            <w:vAlign w:val="center"/>
          </w:tcPr>
          <w:p w14:paraId="736BAABE" w14:textId="77777777" w:rsidR="005017F3" w:rsidRPr="00616987" w:rsidRDefault="005017F3" w:rsidP="00B97B9F">
            <w:pPr>
              <w:keepNext/>
              <w:outlineLvl w:val="0"/>
              <w:rPr>
                <w:rFonts w:ascii="Arial" w:hAnsi="Arial" w:cs="Arial"/>
                <w:bCs/>
                <w:sz w:val="20"/>
                <w:szCs w:val="20"/>
                <w:u w:val="single"/>
              </w:rPr>
            </w:pPr>
          </w:p>
        </w:tc>
      </w:tr>
      <w:tr w:rsidR="005017F3" w:rsidRPr="00616987" w14:paraId="15E77F0F"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126EFA19" w14:textId="77777777" w:rsidR="005017F3" w:rsidRPr="00616987" w:rsidRDefault="005017F3" w:rsidP="00B97B9F">
            <w:pPr>
              <w:rPr>
                <w:rFonts w:ascii="Arial" w:hAnsi="Arial" w:cs="Arial"/>
                <w:b/>
                <w:sz w:val="20"/>
                <w:szCs w:val="20"/>
              </w:rPr>
            </w:pPr>
            <w:r w:rsidRPr="00616987">
              <w:rPr>
                <w:rFonts w:ascii="Arial" w:hAnsi="Arial" w:cs="Arial"/>
                <w:b/>
                <w:sz w:val="20"/>
                <w:szCs w:val="20"/>
              </w:rPr>
              <w:t>Department(s)</w:t>
            </w:r>
          </w:p>
        </w:tc>
        <w:tc>
          <w:tcPr>
            <w:tcW w:w="4162" w:type="dxa"/>
            <w:tcBorders>
              <w:top w:val="single" w:sz="6" w:space="0" w:color="auto"/>
              <w:left w:val="single" w:sz="6" w:space="0" w:color="auto"/>
              <w:bottom w:val="single" w:sz="6" w:space="0" w:color="auto"/>
              <w:right w:val="single" w:sz="6" w:space="0" w:color="auto"/>
            </w:tcBorders>
            <w:vAlign w:val="center"/>
          </w:tcPr>
          <w:p w14:paraId="467D4648" w14:textId="77777777" w:rsidR="005017F3" w:rsidRPr="00616987" w:rsidRDefault="005017F3" w:rsidP="00B97B9F">
            <w:pPr>
              <w:rPr>
                <w:rFonts w:ascii="Arial" w:hAnsi="Arial" w:cs="Arial"/>
                <w:bCs/>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4EFE10A5" w14:textId="77777777" w:rsidR="005017F3" w:rsidRPr="00616987" w:rsidRDefault="005017F3" w:rsidP="00B97B9F">
            <w:pPr>
              <w:rPr>
                <w:rFonts w:ascii="Arial" w:hAnsi="Arial" w:cs="Arial"/>
                <w:b/>
                <w:sz w:val="20"/>
                <w:szCs w:val="20"/>
              </w:rPr>
            </w:pPr>
            <w:r w:rsidRPr="00616987">
              <w:rPr>
                <w:rFonts w:ascii="Arial" w:hAnsi="Arial" w:cs="Arial"/>
                <w:b/>
                <w:sz w:val="20"/>
                <w:szCs w:val="20"/>
              </w:rPr>
              <w:t>Department(s)</w:t>
            </w:r>
          </w:p>
        </w:tc>
        <w:tc>
          <w:tcPr>
            <w:tcW w:w="3826" w:type="dxa"/>
            <w:tcBorders>
              <w:top w:val="single" w:sz="6" w:space="0" w:color="auto"/>
              <w:left w:val="single" w:sz="6" w:space="0" w:color="auto"/>
              <w:bottom w:val="single" w:sz="6" w:space="0" w:color="auto"/>
              <w:right w:val="single" w:sz="4" w:space="0" w:color="auto"/>
            </w:tcBorders>
            <w:vAlign w:val="center"/>
          </w:tcPr>
          <w:p w14:paraId="03D177A4" w14:textId="77777777" w:rsidR="005017F3" w:rsidRPr="00616987" w:rsidRDefault="005017F3" w:rsidP="00B97B9F">
            <w:pPr>
              <w:rPr>
                <w:rFonts w:ascii="Arial" w:hAnsi="Arial" w:cs="Arial"/>
                <w:bCs/>
                <w:sz w:val="20"/>
                <w:szCs w:val="20"/>
                <w:u w:val="single"/>
              </w:rPr>
            </w:pPr>
          </w:p>
        </w:tc>
      </w:tr>
      <w:tr w:rsidR="005017F3" w:rsidRPr="00616987" w14:paraId="6D1FBA38" w14:textId="77777777" w:rsidTr="005017F3">
        <w:trPr>
          <w:trHeight w:hRule="exact" w:val="645"/>
        </w:trPr>
        <w:tc>
          <w:tcPr>
            <w:tcW w:w="2819" w:type="dxa"/>
            <w:tcBorders>
              <w:top w:val="single" w:sz="6" w:space="0" w:color="auto"/>
              <w:left w:val="single" w:sz="4" w:space="0" w:color="auto"/>
              <w:bottom w:val="single" w:sz="6" w:space="0" w:color="auto"/>
              <w:right w:val="single" w:sz="6" w:space="0" w:color="auto"/>
            </w:tcBorders>
            <w:vAlign w:val="center"/>
          </w:tcPr>
          <w:p w14:paraId="6D0229EE" w14:textId="77777777" w:rsidR="005017F3" w:rsidRPr="00616987" w:rsidRDefault="005017F3" w:rsidP="00B97B9F">
            <w:pPr>
              <w:rPr>
                <w:rFonts w:ascii="Arial" w:hAnsi="Arial" w:cs="Arial"/>
                <w:b/>
                <w:sz w:val="20"/>
                <w:szCs w:val="20"/>
              </w:rPr>
            </w:pPr>
            <w:r w:rsidRPr="00616987">
              <w:rPr>
                <w:rFonts w:ascii="Arial" w:hAnsi="Arial" w:cs="Arial"/>
                <w:b/>
                <w:sz w:val="20"/>
                <w:szCs w:val="20"/>
              </w:rPr>
              <w:t>Course</w:t>
            </w:r>
          </w:p>
        </w:tc>
        <w:tc>
          <w:tcPr>
            <w:tcW w:w="4162" w:type="dxa"/>
            <w:tcBorders>
              <w:top w:val="single" w:sz="6" w:space="0" w:color="auto"/>
              <w:left w:val="single" w:sz="6" w:space="0" w:color="auto"/>
              <w:bottom w:val="single" w:sz="6" w:space="0" w:color="auto"/>
              <w:right w:val="single" w:sz="6" w:space="0" w:color="auto"/>
            </w:tcBorders>
            <w:vAlign w:val="center"/>
          </w:tcPr>
          <w:p w14:paraId="070F743E" w14:textId="77777777" w:rsidR="005017F3" w:rsidRPr="00616987" w:rsidRDefault="005017F3" w:rsidP="00B97B9F">
            <w:pPr>
              <w:rPr>
                <w:rFonts w:ascii="Arial" w:hAnsi="Arial" w:cs="Arial"/>
                <w:sz w:val="20"/>
                <w:szCs w:val="20"/>
              </w:rPr>
            </w:pPr>
            <w:r w:rsidRPr="00616987">
              <w:rPr>
                <w:rFonts w:ascii="Arial" w:hAnsi="Arial" w:cs="Arial"/>
                <w:sz w:val="20"/>
                <w:szCs w:val="20"/>
              </w:rPr>
              <w:t>MTEC 3140 Topics and Perspectives in</w:t>
            </w:r>
          </w:p>
          <w:p w14:paraId="76EB2DD6" w14:textId="77777777" w:rsidR="005017F3" w:rsidRPr="00616987" w:rsidRDefault="005017F3" w:rsidP="00B97B9F">
            <w:pPr>
              <w:rPr>
                <w:rFonts w:ascii="Arial" w:hAnsi="Arial" w:cs="Arial"/>
                <w:sz w:val="20"/>
                <w:szCs w:val="20"/>
              </w:rPr>
            </w:pPr>
            <w:r w:rsidRPr="00616987">
              <w:rPr>
                <w:rFonts w:ascii="Arial" w:hAnsi="Arial" w:cs="Arial"/>
                <w:sz w:val="20"/>
                <w:szCs w:val="20"/>
              </w:rPr>
              <w:t>Emerging Technologies</w:t>
            </w:r>
          </w:p>
        </w:tc>
        <w:tc>
          <w:tcPr>
            <w:tcW w:w="2716" w:type="dxa"/>
            <w:tcBorders>
              <w:top w:val="single" w:sz="6" w:space="0" w:color="auto"/>
              <w:left w:val="single" w:sz="6" w:space="0" w:color="auto"/>
              <w:bottom w:val="single" w:sz="6" w:space="0" w:color="auto"/>
              <w:right w:val="single" w:sz="6" w:space="0" w:color="auto"/>
            </w:tcBorders>
            <w:vAlign w:val="center"/>
          </w:tcPr>
          <w:p w14:paraId="374A573D" w14:textId="77777777" w:rsidR="005017F3" w:rsidRPr="00616987" w:rsidRDefault="005017F3" w:rsidP="00B97B9F">
            <w:pPr>
              <w:rPr>
                <w:rFonts w:ascii="Arial" w:hAnsi="Arial" w:cs="Arial"/>
                <w:b/>
                <w:sz w:val="20"/>
                <w:szCs w:val="20"/>
              </w:rPr>
            </w:pPr>
            <w:r w:rsidRPr="00616987">
              <w:rPr>
                <w:rFonts w:ascii="Arial" w:hAnsi="Arial" w:cs="Arial"/>
                <w:b/>
                <w:sz w:val="20"/>
                <w:szCs w:val="20"/>
              </w:rPr>
              <w:t>Course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3A019999" w14:textId="77777777" w:rsidR="005017F3" w:rsidRPr="00616987" w:rsidRDefault="005017F3" w:rsidP="00B97B9F">
            <w:pPr>
              <w:rPr>
                <w:rFonts w:ascii="Arial" w:hAnsi="Arial" w:cs="Arial"/>
                <w:bCs/>
                <w:sz w:val="20"/>
                <w:szCs w:val="20"/>
              </w:rPr>
            </w:pPr>
            <w:r w:rsidRPr="00616987">
              <w:rPr>
                <w:rFonts w:ascii="Arial" w:hAnsi="Arial" w:cs="Arial"/>
                <w:bCs/>
                <w:sz w:val="20"/>
                <w:szCs w:val="20"/>
              </w:rPr>
              <w:t>MTEC 3140 Topics and Perspectives in</w:t>
            </w:r>
          </w:p>
          <w:p w14:paraId="6A6E65A3" w14:textId="77777777" w:rsidR="005017F3" w:rsidRPr="00616987" w:rsidRDefault="005017F3" w:rsidP="00B97B9F">
            <w:pPr>
              <w:rPr>
                <w:rFonts w:ascii="Arial" w:hAnsi="Arial" w:cs="Arial"/>
                <w:bCs/>
                <w:sz w:val="20"/>
                <w:szCs w:val="20"/>
              </w:rPr>
            </w:pPr>
            <w:r w:rsidRPr="00616987">
              <w:rPr>
                <w:rFonts w:ascii="Arial" w:hAnsi="Arial" w:cs="Arial"/>
                <w:bCs/>
                <w:sz w:val="20"/>
                <w:szCs w:val="20"/>
              </w:rPr>
              <w:t>Emerging Technologies</w:t>
            </w:r>
          </w:p>
          <w:p w14:paraId="283DFD00" w14:textId="77777777" w:rsidR="005017F3" w:rsidRPr="00616987" w:rsidRDefault="005017F3" w:rsidP="00B97B9F">
            <w:pPr>
              <w:rPr>
                <w:rFonts w:ascii="Arial" w:hAnsi="Arial" w:cs="Arial"/>
                <w:bCs/>
                <w:sz w:val="20"/>
                <w:szCs w:val="20"/>
                <w:u w:val="single"/>
              </w:rPr>
            </w:pPr>
          </w:p>
        </w:tc>
      </w:tr>
      <w:tr w:rsidR="005017F3" w:rsidRPr="00616987" w14:paraId="27A0C5D9"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7537F2A6" w14:textId="77777777" w:rsidR="005017F3" w:rsidRPr="00616987" w:rsidRDefault="005017F3" w:rsidP="00B97B9F">
            <w:pPr>
              <w:rPr>
                <w:rFonts w:ascii="Arial" w:hAnsi="Arial" w:cs="Arial"/>
                <w:b/>
                <w:sz w:val="20"/>
                <w:szCs w:val="20"/>
              </w:rPr>
            </w:pPr>
            <w:r w:rsidRPr="00616987">
              <w:rPr>
                <w:rFonts w:ascii="Arial" w:hAnsi="Arial" w:cs="Arial"/>
                <w:b/>
                <w:sz w:val="20"/>
                <w:szCs w:val="20"/>
              </w:rPr>
              <w:t>Prerequisite</w:t>
            </w:r>
          </w:p>
        </w:tc>
        <w:tc>
          <w:tcPr>
            <w:tcW w:w="4162" w:type="dxa"/>
            <w:tcBorders>
              <w:top w:val="single" w:sz="6" w:space="0" w:color="auto"/>
              <w:left w:val="single" w:sz="6" w:space="0" w:color="auto"/>
              <w:bottom w:val="single" w:sz="6" w:space="0" w:color="auto"/>
              <w:right w:val="single" w:sz="6" w:space="0" w:color="auto"/>
            </w:tcBorders>
            <w:vAlign w:val="center"/>
          </w:tcPr>
          <w:p w14:paraId="7E64B154" w14:textId="77777777" w:rsidR="005017F3" w:rsidRPr="00616987" w:rsidRDefault="005017F3" w:rsidP="00B97B9F">
            <w:pPr>
              <w:rPr>
                <w:rFonts w:ascii="Arial" w:hAnsi="Arial" w:cs="Arial"/>
                <w:strike/>
                <w:sz w:val="20"/>
                <w:szCs w:val="20"/>
              </w:rPr>
            </w:pPr>
            <w:r w:rsidRPr="00616987">
              <w:rPr>
                <w:rFonts w:ascii="Arial" w:hAnsi="Arial" w:cs="Arial"/>
                <w:strike/>
                <w:sz w:val="20"/>
                <w:szCs w:val="20"/>
                <w:lang w:val="fr-FR"/>
              </w:rPr>
              <w:t xml:space="preserve"> </w:t>
            </w:r>
          </w:p>
        </w:tc>
        <w:tc>
          <w:tcPr>
            <w:tcW w:w="2716" w:type="dxa"/>
            <w:tcBorders>
              <w:top w:val="single" w:sz="6" w:space="0" w:color="auto"/>
              <w:left w:val="single" w:sz="6" w:space="0" w:color="auto"/>
              <w:bottom w:val="single" w:sz="6" w:space="0" w:color="auto"/>
              <w:right w:val="single" w:sz="6" w:space="0" w:color="auto"/>
            </w:tcBorders>
            <w:vAlign w:val="center"/>
          </w:tcPr>
          <w:p w14:paraId="77F3DA6C" w14:textId="77777777" w:rsidR="005017F3" w:rsidRPr="00616987" w:rsidRDefault="005017F3" w:rsidP="00B97B9F">
            <w:pPr>
              <w:rPr>
                <w:rFonts w:ascii="Arial" w:hAnsi="Arial" w:cs="Arial"/>
                <w:b/>
                <w:sz w:val="20"/>
                <w:szCs w:val="20"/>
              </w:rPr>
            </w:pPr>
            <w:r w:rsidRPr="00616987">
              <w:rPr>
                <w:rFonts w:ascii="Arial" w:hAnsi="Arial" w:cs="Arial"/>
                <w:b/>
                <w:sz w:val="20"/>
                <w:szCs w:val="20"/>
              </w:rPr>
              <w:t xml:space="preserve">Prerequisite </w:t>
            </w:r>
          </w:p>
        </w:tc>
        <w:tc>
          <w:tcPr>
            <w:tcW w:w="3826" w:type="dxa"/>
            <w:tcBorders>
              <w:top w:val="single" w:sz="6" w:space="0" w:color="auto"/>
              <w:left w:val="single" w:sz="6" w:space="0" w:color="auto"/>
              <w:bottom w:val="single" w:sz="6" w:space="0" w:color="auto"/>
              <w:right w:val="single" w:sz="4" w:space="0" w:color="auto"/>
            </w:tcBorders>
            <w:vAlign w:val="center"/>
          </w:tcPr>
          <w:p w14:paraId="610F6BA0" w14:textId="77777777" w:rsidR="005017F3" w:rsidRPr="00616987" w:rsidRDefault="005017F3" w:rsidP="00B97B9F">
            <w:pPr>
              <w:rPr>
                <w:rFonts w:ascii="Arial" w:hAnsi="Arial" w:cs="Arial"/>
                <w:sz w:val="20"/>
                <w:szCs w:val="20"/>
                <w:u w:val="single"/>
              </w:rPr>
            </w:pPr>
          </w:p>
        </w:tc>
      </w:tr>
      <w:tr w:rsidR="005017F3" w:rsidRPr="00616987" w14:paraId="301AE42C"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5DD2DED0" w14:textId="77777777" w:rsidR="005017F3" w:rsidRPr="00616987" w:rsidRDefault="005017F3" w:rsidP="00B97B9F">
            <w:pPr>
              <w:rPr>
                <w:rFonts w:ascii="Arial" w:hAnsi="Arial" w:cs="Arial"/>
                <w:b/>
                <w:sz w:val="20"/>
                <w:szCs w:val="20"/>
              </w:rPr>
            </w:pPr>
            <w:r w:rsidRPr="00616987">
              <w:rPr>
                <w:rFonts w:ascii="Arial" w:hAnsi="Arial" w:cs="Arial"/>
                <w:b/>
                <w:sz w:val="20"/>
                <w:szCs w:val="20"/>
              </w:rPr>
              <w:t>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7DBAA840" w14:textId="77777777" w:rsidR="005017F3" w:rsidRPr="00616987" w:rsidRDefault="005017F3"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7CD5A585" w14:textId="77777777" w:rsidR="005017F3" w:rsidRPr="00616987" w:rsidRDefault="005017F3" w:rsidP="00B97B9F">
            <w:pPr>
              <w:rPr>
                <w:rFonts w:ascii="Arial" w:hAnsi="Arial" w:cs="Arial"/>
                <w:b/>
                <w:sz w:val="20"/>
                <w:szCs w:val="20"/>
              </w:rPr>
            </w:pPr>
            <w:r w:rsidRPr="00616987">
              <w:rPr>
                <w:rFonts w:ascii="Arial" w:hAnsi="Arial" w:cs="Arial"/>
                <w:b/>
                <w:sz w:val="20"/>
                <w:szCs w:val="20"/>
              </w:rPr>
              <w:t>Corequisite</w:t>
            </w:r>
          </w:p>
        </w:tc>
        <w:tc>
          <w:tcPr>
            <w:tcW w:w="3826" w:type="dxa"/>
            <w:tcBorders>
              <w:top w:val="single" w:sz="6" w:space="0" w:color="auto"/>
              <w:left w:val="single" w:sz="6" w:space="0" w:color="auto"/>
              <w:bottom w:val="single" w:sz="6" w:space="0" w:color="auto"/>
              <w:right w:val="single" w:sz="4" w:space="0" w:color="auto"/>
            </w:tcBorders>
            <w:vAlign w:val="center"/>
          </w:tcPr>
          <w:p w14:paraId="2B3BCC57" w14:textId="77777777" w:rsidR="005017F3" w:rsidRPr="00616987" w:rsidRDefault="005017F3" w:rsidP="00B97B9F">
            <w:pPr>
              <w:rPr>
                <w:rFonts w:ascii="Arial" w:hAnsi="Arial" w:cs="Arial"/>
                <w:bCs/>
                <w:sz w:val="20"/>
                <w:szCs w:val="20"/>
                <w:u w:val="single"/>
              </w:rPr>
            </w:pPr>
          </w:p>
        </w:tc>
      </w:tr>
      <w:tr w:rsidR="005017F3" w:rsidRPr="00616987" w14:paraId="61B16FBF" w14:textId="77777777" w:rsidTr="002A52E8">
        <w:trPr>
          <w:trHeight w:hRule="exact" w:val="672"/>
        </w:trPr>
        <w:tc>
          <w:tcPr>
            <w:tcW w:w="2819" w:type="dxa"/>
            <w:tcBorders>
              <w:top w:val="single" w:sz="6" w:space="0" w:color="auto"/>
              <w:left w:val="single" w:sz="4" w:space="0" w:color="auto"/>
              <w:bottom w:val="single" w:sz="6" w:space="0" w:color="auto"/>
              <w:right w:val="single" w:sz="6" w:space="0" w:color="auto"/>
            </w:tcBorders>
            <w:vAlign w:val="center"/>
          </w:tcPr>
          <w:p w14:paraId="12B0392A" w14:textId="77777777" w:rsidR="005017F3" w:rsidRPr="00616987" w:rsidRDefault="005017F3" w:rsidP="00B97B9F">
            <w:pPr>
              <w:rPr>
                <w:rFonts w:ascii="Arial" w:hAnsi="Arial" w:cs="Arial"/>
                <w:b/>
                <w:sz w:val="20"/>
                <w:szCs w:val="20"/>
              </w:rPr>
            </w:pPr>
            <w:r w:rsidRPr="00616987">
              <w:rPr>
                <w:rFonts w:ascii="Arial" w:hAnsi="Arial" w:cs="Arial"/>
                <w:b/>
                <w:sz w:val="20"/>
                <w:szCs w:val="20"/>
              </w:rPr>
              <w:t>Pre- or corequisite</w:t>
            </w:r>
          </w:p>
        </w:tc>
        <w:tc>
          <w:tcPr>
            <w:tcW w:w="4162" w:type="dxa"/>
            <w:tcBorders>
              <w:top w:val="single" w:sz="6" w:space="0" w:color="auto"/>
              <w:left w:val="single" w:sz="6" w:space="0" w:color="auto"/>
              <w:bottom w:val="single" w:sz="6" w:space="0" w:color="auto"/>
              <w:right w:val="single" w:sz="6" w:space="0" w:color="auto"/>
            </w:tcBorders>
            <w:vAlign w:val="center"/>
          </w:tcPr>
          <w:p w14:paraId="0D8DB72F" w14:textId="77777777" w:rsidR="005017F3" w:rsidRPr="00616987" w:rsidRDefault="005017F3" w:rsidP="00B97B9F">
            <w:pPr>
              <w:rPr>
                <w:rFonts w:ascii="Arial" w:hAnsi="Arial" w:cs="Arial"/>
                <w:strike/>
                <w:sz w:val="20"/>
                <w:szCs w:val="20"/>
              </w:rPr>
            </w:pPr>
            <w:r w:rsidRPr="00616987">
              <w:rPr>
                <w:rFonts w:ascii="Arial" w:hAnsi="Arial" w:cs="Arial"/>
                <w:strike/>
                <w:sz w:val="20"/>
                <w:szCs w:val="20"/>
              </w:rPr>
              <w:t>ENG 1121 and any one of</w:t>
            </w:r>
          </w:p>
          <w:p w14:paraId="10B93F06" w14:textId="77777777" w:rsidR="005017F3" w:rsidRPr="00616987" w:rsidRDefault="005017F3" w:rsidP="00B97B9F">
            <w:pPr>
              <w:rPr>
                <w:rFonts w:ascii="Arial" w:hAnsi="Arial" w:cs="Arial"/>
                <w:strike/>
                <w:sz w:val="20"/>
                <w:szCs w:val="20"/>
              </w:rPr>
            </w:pPr>
            <w:r w:rsidRPr="00616987">
              <w:rPr>
                <w:rFonts w:ascii="Arial" w:hAnsi="Arial" w:cs="Arial"/>
                <w:strike/>
                <w:sz w:val="20"/>
                <w:szCs w:val="20"/>
              </w:rPr>
              <w:t>the following: MTEC 2230, ENT 3200,</w:t>
            </w:r>
          </w:p>
          <w:p w14:paraId="2DB37E75" w14:textId="77777777" w:rsidR="005017F3" w:rsidRPr="00616987" w:rsidRDefault="005017F3" w:rsidP="00B97B9F">
            <w:pPr>
              <w:rPr>
                <w:rFonts w:ascii="Arial" w:hAnsi="Arial" w:cs="Arial"/>
                <w:sz w:val="20"/>
                <w:szCs w:val="20"/>
              </w:rPr>
            </w:pPr>
            <w:r w:rsidRPr="00616987">
              <w:rPr>
                <w:rFonts w:ascii="Arial" w:hAnsi="Arial" w:cs="Arial"/>
                <w:strike/>
                <w:sz w:val="20"/>
                <w:szCs w:val="20"/>
              </w:rPr>
              <w:t>ENT 2280, ENT 2370, or ENT 3390</w:t>
            </w:r>
          </w:p>
        </w:tc>
        <w:tc>
          <w:tcPr>
            <w:tcW w:w="2716" w:type="dxa"/>
            <w:tcBorders>
              <w:top w:val="single" w:sz="6" w:space="0" w:color="auto"/>
              <w:left w:val="single" w:sz="6" w:space="0" w:color="auto"/>
              <w:bottom w:val="single" w:sz="6" w:space="0" w:color="auto"/>
              <w:right w:val="single" w:sz="6" w:space="0" w:color="auto"/>
            </w:tcBorders>
            <w:vAlign w:val="center"/>
          </w:tcPr>
          <w:p w14:paraId="5A070799" w14:textId="77777777" w:rsidR="005017F3" w:rsidRPr="00616987" w:rsidRDefault="005017F3" w:rsidP="00B97B9F">
            <w:pPr>
              <w:rPr>
                <w:rFonts w:ascii="Arial" w:hAnsi="Arial" w:cs="Arial"/>
                <w:b/>
                <w:sz w:val="20"/>
                <w:szCs w:val="20"/>
              </w:rPr>
            </w:pPr>
            <w:r w:rsidRPr="00616987">
              <w:rPr>
                <w:rFonts w:ascii="Arial" w:hAnsi="Arial" w:cs="Arial"/>
                <w:b/>
                <w:sz w:val="20"/>
                <w:szCs w:val="20"/>
              </w:rPr>
              <w:t>Pre- or corequisite</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5ABB6228" w14:textId="6304C4D4" w:rsidR="005017F3" w:rsidRPr="00616987" w:rsidRDefault="005017F3" w:rsidP="00B97B9F">
            <w:pPr>
              <w:rPr>
                <w:rFonts w:ascii="Arial" w:hAnsi="Arial" w:cs="Arial"/>
                <w:bCs/>
                <w:sz w:val="20"/>
                <w:szCs w:val="20"/>
                <w:u w:val="single"/>
              </w:rPr>
            </w:pPr>
            <w:r w:rsidRPr="00616987">
              <w:rPr>
                <w:rFonts w:ascii="Arial" w:hAnsi="Arial" w:cs="Arial"/>
                <w:sz w:val="20"/>
                <w:szCs w:val="20"/>
                <w:u w:val="single"/>
              </w:rPr>
              <w:t xml:space="preserve">MTEC 2210 and MTEC 2230, for non MTEC </w:t>
            </w:r>
            <w:r w:rsidR="00B82CBE">
              <w:rPr>
                <w:rFonts w:ascii="Arial" w:hAnsi="Arial" w:cs="Arial"/>
                <w:sz w:val="20"/>
                <w:szCs w:val="20"/>
                <w:u w:val="single"/>
              </w:rPr>
              <w:t xml:space="preserve">majors: ENG 1773 Weird </w:t>
            </w:r>
            <w:r w:rsidR="00B82CBE" w:rsidRPr="003D7786">
              <w:rPr>
                <w:rFonts w:ascii="Arial" w:hAnsi="Arial" w:cs="Arial"/>
                <w:sz w:val="20"/>
                <w:szCs w:val="20"/>
                <w:u w:val="single"/>
              </w:rPr>
              <w:t xml:space="preserve">Science or </w:t>
            </w:r>
            <w:r w:rsidRPr="003D7786">
              <w:rPr>
                <w:rFonts w:ascii="Arial" w:hAnsi="Arial" w:cs="Arial"/>
                <w:sz w:val="20"/>
                <w:szCs w:val="20"/>
                <w:u w:val="single"/>
              </w:rPr>
              <w:t>ENG</w:t>
            </w:r>
            <w:r w:rsidRPr="00616987">
              <w:rPr>
                <w:rFonts w:ascii="Arial" w:hAnsi="Arial" w:cs="Arial"/>
                <w:sz w:val="20"/>
                <w:szCs w:val="20"/>
                <w:u w:val="single"/>
              </w:rPr>
              <w:t xml:space="preserve"> 2420 Science Fiction,</w:t>
            </w:r>
          </w:p>
        </w:tc>
      </w:tr>
      <w:tr w:rsidR="005017F3" w:rsidRPr="00616987" w14:paraId="70C44902"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6F18DCB5" w14:textId="77777777" w:rsidR="005017F3" w:rsidRPr="00616987" w:rsidRDefault="005017F3" w:rsidP="00B97B9F">
            <w:pPr>
              <w:rPr>
                <w:rFonts w:ascii="Arial" w:hAnsi="Arial" w:cs="Arial"/>
                <w:b/>
                <w:sz w:val="20"/>
                <w:szCs w:val="20"/>
              </w:rPr>
            </w:pPr>
            <w:r w:rsidRPr="00616987">
              <w:rPr>
                <w:rFonts w:ascii="Arial" w:hAnsi="Arial" w:cs="Arial"/>
                <w:b/>
                <w:sz w:val="20"/>
                <w:szCs w:val="20"/>
              </w:rPr>
              <w:t>Hours</w:t>
            </w:r>
          </w:p>
        </w:tc>
        <w:tc>
          <w:tcPr>
            <w:tcW w:w="4162" w:type="dxa"/>
            <w:tcBorders>
              <w:top w:val="single" w:sz="6" w:space="0" w:color="auto"/>
              <w:left w:val="single" w:sz="6" w:space="0" w:color="auto"/>
              <w:bottom w:val="single" w:sz="6" w:space="0" w:color="auto"/>
              <w:right w:val="single" w:sz="6" w:space="0" w:color="auto"/>
            </w:tcBorders>
            <w:vAlign w:val="center"/>
          </w:tcPr>
          <w:p w14:paraId="27D8024B" w14:textId="77777777" w:rsidR="005017F3" w:rsidRPr="00616987" w:rsidRDefault="005017F3"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24DCB883" w14:textId="77777777" w:rsidR="005017F3" w:rsidRPr="00616987" w:rsidRDefault="005017F3" w:rsidP="00B97B9F">
            <w:pPr>
              <w:rPr>
                <w:rFonts w:ascii="Arial" w:hAnsi="Arial" w:cs="Arial"/>
                <w:b/>
                <w:sz w:val="20"/>
                <w:szCs w:val="20"/>
              </w:rPr>
            </w:pPr>
            <w:r w:rsidRPr="00616987">
              <w:rPr>
                <w:rFonts w:ascii="Arial" w:hAnsi="Arial" w:cs="Arial"/>
                <w:b/>
                <w:sz w:val="20"/>
                <w:szCs w:val="20"/>
              </w:rPr>
              <w:t>Hours</w:t>
            </w:r>
          </w:p>
        </w:tc>
        <w:tc>
          <w:tcPr>
            <w:tcW w:w="3826" w:type="dxa"/>
            <w:tcBorders>
              <w:top w:val="single" w:sz="6" w:space="0" w:color="auto"/>
              <w:left w:val="single" w:sz="6" w:space="0" w:color="auto"/>
              <w:bottom w:val="single" w:sz="6" w:space="0" w:color="auto"/>
              <w:right w:val="single" w:sz="4" w:space="0" w:color="auto"/>
            </w:tcBorders>
            <w:vAlign w:val="center"/>
          </w:tcPr>
          <w:p w14:paraId="429F3515" w14:textId="77777777" w:rsidR="005017F3" w:rsidRPr="00616987" w:rsidRDefault="005017F3" w:rsidP="00B97B9F">
            <w:pPr>
              <w:rPr>
                <w:rFonts w:ascii="Arial" w:hAnsi="Arial" w:cs="Arial"/>
                <w:bCs/>
                <w:sz w:val="20"/>
                <w:szCs w:val="20"/>
                <w:u w:val="single"/>
              </w:rPr>
            </w:pPr>
          </w:p>
        </w:tc>
      </w:tr>
      <w:tr w:rsidR="005017F3" w:rsidRPr="00616987" w14:paraId="697D8F6E" w14:textId="77777777" w:rsidTr="005017F3">
        <w:trPr>
          <w:trHeight w:hRule="exact" w:val="302"/>
        </w:trPr>
        <w:tc>
          <w:tcPr>
            <w:tcW w:w="2819" w:type="dxa"/>
            <w:tcBorders>
              <w:top w:val="single" w:sz="6" w:space="0" w:color="auto"/>
              <w:left w:val="single" w:sz="4" w:space="0" w:color="auto"/>
              <w:bottom w:val="single" w:sz="6" w:space="0" w:color="auto"/>
              <w:right w:val="single" w:sz="6" w:space="0" w:color="auto"/>
            </w:tcBorders>
            <w:vAlign w:val="center"/>
          </w:tcPr>
          <w:p w14:paraId="3531BE86" w14:textId="77777777" w:rsidR="005017F3" w:rsidRPr="00616987" w:rsidRDefault="005017F3" w:rsidP="00B97B9F">
            <w:pPr>
              <w:rPr>
                <w:rFonts w:ascii="Arial" w:hAnsi="Arial" w:cs="Arial"/>
                <w:b/>
                <w:sz w:val="20"/>
                <w:szCs w:val="20"/>
              </w:rPr>
            </w:pPr>
            <w:r w:rsidRPr="00616987">
              <w:rPr>
                <w:rFonts w:ascii="Arial" w:hAnsi="Arial" w:cs="Arial"/>
                <w:b/>
                <w:sz w:val="20"/>
                <w:szCs w:val="20"/>
              </w:rPr>
              <w:t>Credits</w:t>
            </w:r>
          </w:p>
        </w:tc>
        <w:tc>
          <w:tcPr>
            <w:tcW w:w="4162" w:type="dxa"/>
            <w:tcBorders>
              <w:top w:val="single" w:sz="6" w:space="0" w:color="auto"/>
              <w:left w:val="single" w:sz="6" w:space="0" w:color="auto"/>
              <w:bottom w:val="single" w:sz="6" w:space="0" w:color="auto"/>
              <w:right w:val="single" w:sz="6" w:space="0" w:color="auto"/>
            </w:tcBorders>
            <w:vAlign w:val="center"/>
          </w:tcPr>
          <w:p w14:paraId="5066EAA1" w14:textId="77777777" w:rsidR="005017F3" w:rsidRPr="00616987" w:rsidRDefault="005017F3" w:rsidP="00B97B9F">
            <w:pPr>
              <w:rPr>
                <w:rFonts w:ascii="Arial" w:hAnsi="Arial" w:cs="Arial"/>
                <w:strike/>
                <w:sz w:val="20"/>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1743F510" w14:textId="77777777" w:rsidR="005017F3" w:rsidRPr="00616987" w:rsidRDefault="005017F3" w:rsidP="00B97B9F">
            <w:pPr>
              <w:rPr>
                <w:rFonts w:ascii="Arial" w:hAnsi="Arial" w:cs="Arial"/>
                <w:b/>
                <w:sz w:val="20"/>
                <w:szCs w:val="20"/>
              </w:rPr>
            </w:pPr>
            <w:r w:rsidRPr="00616987">
              <w:rPr>
                <w:rFonts w:ascii="Arial" w:hAnsi="Arial" w:cs="Arial"/>
                <w:b/>
                <w:sz w:val="20"/>
                <w:szCs w:val="20"/>
              </w:rPr>
              <w:t>Credits</w:t>
            </w:r>
          </w:p>
        </w:tc>
        <w:tc>
          <w:tcPr>
            <w:tcW w:w="3826" w:type="dxa"/>
            <w:tcBorders>
              <w:top w:val="single" w:sz="6" w:space="0" w:color="auto"/>
              <w:left w:val="single" w:sz="6" w:space="0" w:color="auto"/>
              <w:bottom w:val="single" w:sz="6" w:space="0" w:color="auto"/>
              <w:right w:val="single" w:sz="4" w:space="0" w:color="auto"/>
            </w:tcBorders>
            <w:vAlign w:val="center"/>
          </w:tcPr>
          <w:p w14:paraId="251D20BC" w14:textId="77777777" w:rsidR="005017F3" w:rsidRPr="00616987" w:rsidRDefault="005017F3" w:rsidP="00B97B9F">
            <w:pPr>
              <w:rPr>
                <w:rFonts w:ascii="Arial" w:hAnsi="Arial" w:cs="Arial"/>
                <w:bCs/>
                <w:sz w:val="20"/>
                <w:szCs w:val="20"/>
                <w:u w:val="single"/>
              </w:rPr>
            </w:pPr>
          </w:p>
        </w:tc>
      </w:tr>
      <w:tr w:rsidR="005017F3" w:rsidRPr="00616987" w14:paraId="1C75EF94" w14:textId="77777777" w:rsidTr="002A52E8">
        <w:trPr>
          <w:trHeight w:hRule="exact" w:val="735"/>
        </w:trPr>
        <w:tc>
          <w:tcPr>
            <w:tcW w:w="2819" w:type="dxa"/>
            <w:tcBorders>
              <w:top w:val="single" w:sz="6" w:space="0" w:color="auto"/>
              <w:left w:val="single" w:sz="4" w:space="0" w:color="auto"/>
              <w:bottom w:val="single" w:sz="6" w:space="0" w:color="auto"/>
              <w:right w:val="single" w:sz="6" w:space="0" w:color="auto"/>
            </w:tcBorders>
            <w:vAlign w:val="center"/>
          </w:tcPr>
          <w:p w14:paraId="10F46593" w14:textId="77777777" w:rsidR="005017F3" w:rsidRPr="00616987" w:rsidRDefault="005017F3" w:rsidP="00B97B9F">
            <w:pPr>
              <w:rPr>
                <w:rFonts w:ascii="Arial" w:hAnsi="Arial" w:cs="Arial"/>
                <w:b/>
                <w:sz w:val="20"/>
                <w:szCs w:val="20"/>
              </w:rPr>
            </w:pPr>
            <w:r w:rsidRPr="00616987">
              <w:rPr>
                <w:rFonts w:ascii="Arial" w:hAnsi="Arial" w:cs="Arial"/>
                <w:b/>
                <w:sz w:val="20"/>
                <w:szCs w:val="20"/>
              </w:rPr>
              <w:t>Description</w:t>
            </w:r>
          </w:p>
        </w:tc>
        <w:tc>
          <w:tcPr>
            <w:tcW w:w="4162" w:type="dxa"/>
            <w:tcBorders>
              <w:top w:val="single" w:sz="6" w:space="0" w:color="auto"/>
              <w:left w:val="single" w:sz="6" w:space="0" w:color="auto"/>
              <w:bottom w:val="single" w:sz="6" w:space="0" w:color="auto"/>
              <w:right w:val="single" w:sz="6" w:space="0" w:color="auto"/>
            </w:tcBorders>
            <w:vAlign w:val="center"/>
          </w:tcPr>
          <w:p w14:paraId="3AF2E4D9" w14:textId="2C3C4FD1" w:rsidR="005017F3" w:rsidRPr="00616987" w:rsidRDefault="002A52E8" w:rsidP="00B97B9F">
            <w:pPr>
              <w:rPr>
                <w:rFonts w:ascii="Arial" w:hAnsi="Arial" w:cs="Arial"/>
                <w:strike/>
                <w:sz w:val="20"/>
                <w:szCs w:val="20"/>
              </w:rPr>
            </w:pPr>
            <w:r w:rsidRPr="00616987">
              <w:rPr>
                <w:rFonts w:ascii="Arial" w:hAnsi="Arial" w:cs="Arial"/>
                <w:strike/>
                <w:sz w:val="20"/>
                <w:szCs w:val="20"/>
              </w:rPr>
              <w:t xml:space="preserve"> </w:t>
            </w:r>
            <w:r w:rsidR="00F14EA3" w:rsidRPr="00616987">
              <w:rPr>
                <w:rFonts w:ascii="Arial" w:hAnsi="Arial" w:cs="Arial"/>
                <w:strike/>
                <w:sz w:val="20"/>
                <w:szCs w:val="20"/>
              </w:rPr>
              <w:t>(Offered in the fall semester)</w:t>
            </w:r>
          </w:p>
        </w:tc>
        <w:tc>
          <w:tcPr>
            <w:tcW w:w="2716" w:type="dxa"/>
            <w:tcBorders>
              <w:top w:val="single" w:sz="6" w:space="0" w:color="auto"/>
              <w:left w:val="single" w:sz="6" w:space="0" w:color="auto"/>
              <w:bottom w:val="single" w:sz="6" w:space="0" w:color="auto"/>
              <w:right w:val="single" w:sz="6" w:space="0" w:color="auto"/>
            </w:tcBorders>
            <w:vAlign w:val="center"/>
          </w:tcPr>
          <w:p w14:paraId="13421D78" w14:textId="77777777" w:rsidR="005017F3" w:rsidRPr="00616987" w:rsidRDefault="005017F3" w:rsidP="00B97B9F">
            <w:pPr>
              <w:rPr>
                <w:rFonts w:ascii="Arial" w:hAnsi="Arial" w:cs="Arial"/>
                <w:b/>
                <w:sz w:val="20"/>
                <w:szCs w:val="20"/>
              </w:rPr>
            </w:pPr>
            <w:r w:rsidRPr="00616987">
              <w:rPr>
                <w:rFonts w:ascii="Arial" w:hAnsi="Arial" w:cs="Arial"/>
                <w:b/>
                <w:sz w:val="20"/>
                <w:szCs w:val="20"/>
              </w:rPr>
              <w:t>Description</w:t>
            </w:r>
          </w:p>
        </w:tc>
        <w:tc>
          <w:tcPr>
            <w:tcW w:w="3826" w:type="dxa"/>
            <w:tcBorders>
              <w:top w:val="single" w:sz="6" w:space="0" w:color="auto"/>
              <w:left w:val="single" w:sz="6" w:space="0" w:color="auto"/>
              <w:bottom w:val="single" w:sz="6" w:space="0" w:color="auto"/>
              <w:right w:val="single" w:sz="4" w:space="0" w:color="auto"/>
            </w:tcBorders>
            <w:shd w:val="clear" w:color="auto" w:fill="auto"/>
            <w:vAlign w:val="center"/>
          </w:tcPr>
          <w:p w14:paraId="6A7146C1" w14:textId="018025F1" w:rsidR="00F14EA3" w:rsidRPr="00616987" w:rsidRDefault="00F14EA3" w:rsidP="00B97B9F">
            <w:pPr>
              <w:rPr>
                <w:rFonts w:ascii="Arial" w:hAnsi="Arial" w:cs="Arial"/>
                <w:sz w:val="20"/>
                <w:szCs w:val="20"/>
              </w:rPr>
            </w:pPr>
            <w:r w:rsidRPr="00616987">
              <w:rPr>
                <w:rFonts w:ascii="Arial" w:hAnsi="Arial" w:cs="Arial"/>
                <w:sz w:val="20"/>
                <w:szCs w:val="20"/>
              </w:rPr>
              <w:t>.</w:t>
            </w:r>
          </w:p>
          <w:p w14:paraId="16B442DE" w14:textId="77777777" w:rsidR="005017F3" w:rsidRPr="00616987" w:rsidRDefault="00F14EA3" w:rsidP="00B97B9F">
            <w:pPr>
              <w:spacing w:after="120"/>
              <w:rPr>
                <w:rFonts w:ascii="Arial" w:hAnsi="Arial" w:cs="Arial"/>
                <w:sz w:val="20"/>
                <w:szCs w:val="20"/>
                <w:u w:val="single"/>
              </w:rPr>
            </w:pPr>
            <w:r w:rsidRPr="00616987">
              <w:rPr>
                <w:rFonts w:ascii="Arial" w:hAnsi="Arial" w:cs="Arial"/>
                <w:strike/>
                <w:sz w:val="20"/>
                <w:szCs w:val="20"/>
              </w:rPr>
              <w:t>(</w:t>
            </w:r>
            <w:r w:rsidRPr="00616987">
              <w:rPr>
                <w:rFonts w:ascii="Arial" w:hAnsi="Arial" w:cs="Arial"/>
                <w:sz w:val="20"/>
                <w:szCs w:val="20"/>
                <w:u w:val="single"/>
              </w:rPr>
              <w:t>Offered in the spring semester)</w:t>
            </w:r>
          </w:p>
        </w:tc>
      </w:tr>
      <w:tr w:rsidR="005017F3" w:rsidRPr="00616987" w14:paraId="56CE23B3"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7374CBB1" w14:textId="77777777" w:rsidR="005017F3" w:rsidRPr="00616987" w:rsidRDefault="005017F3" w:rsidP="00B97B9F">
            <w:pPr>
              <w:rPr>
                <w:rFonts w:ascii="Arial" w:hAnsi="Arial" w:cs="Arial"/>
                <w:b/>
                <w:sz w:val="20"/>
                <w:szCs w:val="20"/>
              </w:rPr>
            </w:pPr>
            <w:r w:rsidRPr="00616987">
              <w:rPr>
                <w:rFonts w:ascii="Arial" w:hAnsi="Arial" w:cs="Arial"/>
                <w:b/>
                <w:sz w:val="20"/>
                <w:szCs w:val="20"/>
              </w:rPr>
              <w:t>Requirement Designation</w:t>
            </w:r>
          </w:p>
        </w:tc>
        <w:tc>
          <w:tcPr>
            <w:tcW w:w="4162" w:type="dxa"/>
            <w:tcBorders>
              <w:top w:val="single" w:sz="6" w:space="0" w:color="auto"/>
              <w:left w:val="single" w:sz="6" w:space="0" w:color="auto"/>
              <w:bottom w:val="single" w:sz="4" w:space="0" w:color="auto"/>
              <w:right w:val="single" w:sz="6" w:space="0" w:color="auto"/>
            </w:tcBorders>
            <w:vAlign w:val="center"/>
          </w:tcPr>
          <w:p w14:paraId="62B737B7" w14:textId="77777777" w:rsidR="005017F3" w:rsidRPr="00616987" w:rsidRDefault="005017F3" w:rsidP="00B97B9F">
            <w:pPr>
              <w:rPr>
                <w:rFonts w:ascii="Arial" w:hAnsi="Arial" w:cs="Arial"/>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29E14F68" w14:textId="77777777" w:rsidR="005017F3" w:rsidRPr="00616987" w:rsidRDefault="005017F3" w:rsidP="00B97B9F">
            <w:pPr>
              <w:rPr>
                <w:rFonts w:ascii="Arial" w:hAnsi="Arial" w:cs="Arial"/>
                <w:b/>
                <w:sz w:val="20"/>
                <w:szCs w:val="20"/>
              </w:rPr>
            </w:pPr>
            <w:r w:rsidRPr="00616987">
              <w:rPr>
                <w:rFonts w:ascii="Arial" w:hAnsi="Arial" w:cs="Arial"/>
                <w:b/>
                <w:sz w:val="20"/>
                <w:szCs w:val="20"/>
              </w:rPr>
              <w:t>Requirement Designation</w:t>
            </w:r>
          </w:p>
        </w:tc>
        <w:tc>
          <w:tcPr>
            <w:tcW w:w="3826" w:type="dxa"/>
            <w:tcBorders>
              <w:top w:val="single" w:sz="6" w:space="0" w:color="auto"/>
              <w:left w:val="single" w:sz="6" w:space="0" w:color="auto"/>
              <w:bottom w:val="single" w:sz="4" w:space="0" w:color="auto"/>
              <w:right w:val="single" w:sz="4" w:space="0" w:color="auto"/>
            </w:tcBorders>
            <w:vAlign w:val="center"/>
          </w:tcPr>
          <w:p w14:paraId="43B02026" w14:textId="77777777" w:rsidR="005017F3" w:rsidRPr="00616987" w:rsidRDefault="005017F3" w:rsidP="00B97B9F">
            <w:pPr>
              <w:rPr>
                <w:rFonts w:ascii="Arial" w:hAnsi="Arial" w:cs="Arial"/>
                <w:sz w:val="20"/>
                <w:szCs w:val="20"/>
                <w:u w:val="single"/>
              </w:rPr>
            </w:pPr>
          </w:p>
        </w:tc>
      </w:tr>
      <w:tr w:rsidR="005017F3" w:rsidRPr="00616987" w14:paraId="3715D4C0" w14:textId="77777777" w:rsidTr="005017F3">
        <w:trPr>
          <w:trHeight w:hRule="exact" w:val="302"/>
        </w:trPr>
        <w:tc>
          <w:tcPr>
            <w:tcW w:w="2819" w:type="dxa"/>
            <w:tcBorders>
              <w:top w:val="single" w:sz="6" w:space="0" w:color="auto"/>
              <w:left w:val="single" w:sz="4" w:space="0" w:color="auto"/>
              <w:bottom w:val="single" w:sz="4" w:space="0" w:color="auto"/>
              <w:right w:val="single" w:sz="6" w:space="0" w:color="auto"/>
            </w:tcBorders>
            <w:vAlign w:val="center"/>
          </w:tcPr>
          <w:p w14:paraId="3D3C7853" w14:textId="77777777" w:rsidR="005017F3" w:rsidRPr="00616987" w:rsidRDefault="005017F3" w:rsidP="00B97B9F">
            <w:pPr>
              <w:rPr>
                <w:rFonts w:ascii="Arial" w:hAnsi="Arial" w:cs="Arial"/>
                <w:b/>
                <w:sz w:val="20"/>
                <w:szCs w:val="20"/>
              </w:rPr>
            </w:pPr>
            <w:r w:rsidRPr="00616987">
              <w:rPr>
                <w:rFonts w:ascii="Arial" w:hAnsi="Arial" w:cs="Arial"/>
                <w:b/>
                <w:bCs/>
                <w:sz w:val="20"/>
                <w:szCs w:val="20"/>
              </w:rPr>
              <w:t>Liberal Arts</w:t>
            </w:r>
          </w:p>
        </w:tc>
        <w:tc>
          <w:tcPr>
            <w:tcW w:w="4162" w:type="dxa"/>
            <w:tcBorders>
              <w:top w:val="single" w:sz="6" w:space="0" w:color="auto"/>
              <w:left w:val="single" w:sz="6" w:space="0" w:color="auto"/>
              <w:bottom w:val="single" w:sz="4" w:space="0" w:color="auto"/>
              <w:right w:val="single" w:sz="6" w:space="0" w:color="auto"/>
            </w:tcBorders>
            <w:vAlign w:val="center"/>
          </w:tcPr>
          <w:p w14:paraId="53E0CA03" w14:textId="77777777" w:rsidR="005017F3" w:rsidRPr="00616987" w:rsidRDefault="005017F3" w:rsidP="00B97B9F">
            <w:pPr>
              <w:rPr>
                <w:rFonts w:ascii="Arial" w:hAnsi="Arial" w:cs="Arial"/>
                <w:sz w:val="20"/>
                <w:szCs w:val="20"/>
              </w:rPr>
            </w:pPr>
            <w:r w:rsidRPr="00616987">
              <w:rPr>
                <w:rFonts w:ascii="Arial" w:hAnsi="Arial" w:cs="Arial"/>
                <w:bCs/>
                <w:sz w:val="20"/>
                <w:szCs w:val="20"/>
              </w:rPr>
              <w:t xml:space="preserve">[   ] Yes  [   ] No  </w:t>
            </w:r>
          </w:p>
        </w:tc>
        <w:tc>
          <w:tcPr>
            <w:tcW w:w="2716" w:type="dxa"/>
            <w:tcBorders>
              <w:top w:val="single" w:sz="6" w:space="0" w:color="auto"/>
              <w:left w:val="single" w:sz="6" w:space="0" w:color="auto"/>
              <w:bottom w:val="single" w:sz="4" w:space="0" w:color="auto"/>
              <w:right w:val="single" w:sz="6" w:space="0" w:color="auto"/>
            </w:tcBorders>
            <w:vAlign w:val="center"/>
          </w:tcPr>
          <w:p w14:paraId="71B2C854" w14:textId="77777777" w:rsidR="005017F3" w:rsidRPr="00616987" w:rsidRDefault="005017F3" w:rsidP="00B97B9F">
            <w:pPr>
              <w:rPr>
                <w:rFonts w:ascii="Arial" w:hAnsi="Arial" w:cs="Arial"/>
                <w:b/>
                <w:sz w:val="20"/>
                <w:szCs w:val="20"/>
              </w:rPr>
            </w:pPr>
            <w:r w:rsidRPr="00616987">
              <w:rPr>
                <w:rFonts w:ascii="Arial" w:hAnsi="Arial" w:cs="Arial"/>
                <w:b/>
                <w:bCs/>
                <w:sz w:val="20"/>
                <w:szCs w:val="20"/>
              </w:rPr>
              <w:t>Liberal Arts</w:t>
            </w:r>
          </w:p>
        </w:tc>
        <w:tc>
          <w:tcPr>
            <w:tcW w:w="3826" w:type="dxa"/>
            <w:tcBorders>
              <w:top w:val="single" w:sz="6" w:space="0" w:color="auto"/>
              <w:left w:val="single" w:sz="6" w:space="0" w:color="auto"/>
              <w:bottom w:val="single" w:sz="4" w:space="0" w:color="auto"/>
              <w:right w:val="single" w:sz="4" w:space="0" w:color="auto"/>
            </w:tcBorders>
            <w:vAlign w:val="center"/>
          </w:tcPr>
          <w:p w14:paraId="72BC264A" w14:textId="77777777" w:rsidR="005017F3" w:rsidRPr="00616987" w:rsidRDefault="005017F3" w:rsidP="00B97B9F">
            <w:pPr>
              <w:rPr>
                <w:rFonts w:ascii="Arial" w:hAnsi="Arial" w:cs="Arial"/>
                <w:sz w:val="20"/>
                <w:szCs w:val="20"/>
              </w:rPr>
            </w:pPr>
            <w:r w:rsidRPr="00616987">
              <w:rPr>
                <w:rFonts w:ascii="Arial" w:hAnsi="Arial" w:cs="Arial"/>
                <w:bCs/>
                <w:sz w:val="20"/>
                <w:szCs w:val="20"/>
              </w:rPr>
              <w:t xml:space="preserve">[   ] Yes  [   ] No  </w:t>
            </w:r>
          </w:p>
        </w:tc>
      </w:tr>
      <w:tr w:rsidR="005017F3" w:rsidRPr="00616987" w14:paraId="1B5D104A" w14:textId="77777777" w:rsidTr="005017F3">
        <w:trPr>
          <w:trHeight w:val="288"/>
        </w:trPr>
        <w:tc>
          <w:tcPr>
            <w:tcW w:w="2819" w:type="dxa"/>
            <w:tcBorders>
              <w:top w:val="single" w:sz="6" w:space="0" w:color="auto"/>
              <w:left w:val="single" w:sz="4" w:space="0" w:color="auto"/>
              <w:bottom w:val="single" w:sz="4" w:space="0" w:color="auto"/>
              <w:right w:val="single" w:sz="6" w:space="0" w:color="auto"/>
            </w:tcBorders>
            <w:vAlign w:val="center"/>
          </w:tcPr>
          <w:p w14:paraId="5B8FAAEE" w14:textId="77777777" w:rsidR="005017F3" w:rsidRPr="00616987" w:rsidRDefault="005017F3"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4162" w:type="dxa"/>
            <w:tcBorders>
              <w:top w:val="single" w:sz="6" w:space="0" w:color="auto"/>
              <w:left w:val="single" w:sz="6" w:space="0" w:color="auto"/>
              <w:bottom w:val="single" w:sz="4" w:space="0" w:color="auto"/>
              <w:right w:val="single" w:sz="6" w:space="0" w:color="auto"/>
            </w:tcBorders>
            <w:vAlign w:val="center"/>
          </w:tcPr>
          <w:p w14:paraId="319D5CDB" w14:textId="77777777" w:rsidR="005017F3" w:rsidRPr="00616987" w:rsidRDefault="005017F3" w:rsidP="00B97B9F">
            <w:pPr>
              <w:rPr>
                <w:rFonts w:ascii="Arial" w:hAnsi="Arial" w:cs="Arial"/>
                <w:bCs/>
                <w:strike/>
                <w:sz w:val="20"/>
                <w:szCs w:val="20"/>
              </w:rPr>
            </w:pPr>
          </w:p>
        </w:tc>
        <w:tc>
          <w:tcPr>
            <w:tcW w:w="2716" w:type="dxa"/>
            <w:tcBorders>
              <w:top w:val="single" w:sz="6" w:space="0" w:color="auto"/>
              <w:left w:val="single" w:sz="6" w:space="0" w:color="auto"/>
              <w:bottom w:val="single" w:sz="4" w:space="0" w:color="auto"/>
              <w:right w:val="single" w:sz="6" w:space="0" w:color="auto"/>
            </w:tcBorders>
            <w:vAlign w:val="center"/>
          </w:tcPr>
          <w:p w14:paraId="7D0002B7" w14:textId="77777777" w:rsidR="005017F3" w:rsidRPr="00616987" w:rsidRDefault="005017F3"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3826" w:type="dxa"/>
            <w:tcBorders>
              <w:top w:val="single" w:sz="6" w:space="0" w:color="auto"/>
              <w:left w:val="single" w:sz="6" w:space="0" w:color="auto"/>
              <w:bottom w:val="single" w:sz="4" w:space="0" w:color="auto"/>
              <w:right w:val="single" w:sz="4" w:space="0" w:color="auto"/>
            </w:tcBorders>
            <w:vAlign w:val="center"/>
          </w:tcPr>
          <w:p w14:paraId="0475196D" w14:textId="77777777" w:rsidR="005017F3" w:rsidRPr="00616987" w:rsidRDefault="005017F3" w:rsidP="00B97B9F">
            <w:pPr>
              <w:rPr>
                <w:rFonts w:ascii="Arial" w:hAnsi="Arial" w:cs="Arial"/>
                <w:sz w:val="20"/>
                <w:szCs w:val="20"/>
                <w:u w:val="single"/>
              </w:rPr>
            </w:pPr>
          </w:p>
        </w:tc>
      </w:tr>
      <w:tr w:rsidR="005017F3" w:rsidRPr="00616987" w14:paraId="1287538B" w14:textId="77777777" w:rsidTr="005017F3">
        <w:trPr>
          <w:trHeight w:val="336"/>
        </w:trPr>
        <w:tc>
          <w:tcPr>
            <w:tcW w:w="2819" w:type="dxa"/>
            <w:tcBorders>
              <w:top w:val="single" w:sz="6" w:space="0" w:color="auto"/>
              <w:left w:val="single" w:sz="4" w:space="0" w:color="auto"/>
              <w:bottom w:val="single" w:sz="6" w:space="0" w:color="auto"/>
              <w:right w:val="single" w:sz="6" w:space="0" w:color="auto"/>
            </w:tcBorders>
            <w:vAlign w:val="center"/>
          </w:tcPr>
          <w:p w14:paraId="5C46A85E" w14:textId="77777777" w:rsidR="005017F3" w:rsidRPr="00616987" w:rsidRDefault="005017F3" w:rsidP="00B97B9F">
            <w:pPr>
              <w:rPr>
                <w:rFonts w:ascii="Arial" w:hAnsi="Arial" w:cs="Arial"/>
                <w:b/>
                <w:bCs/>
                <w:sz w:val="20"/>
                <w:szCs w:val="20"/>
              </w:rPr>
            </w:pPr>
            <w:r w:rsidRPr="00616987">
              <w:rPr>
                <w:rFonts w:ascii="Arial" w:hAnsi="Arial" w:cs="Arial"/>
                <w:b/>
                <w:bCs/>
                <w:sz w:val="20"/>
                <w:szCs w:val="20"/>
              </w:rPr>
              <w:t>Course Applicability</w:t>
            </w:r>
          </w:p>
        </w:tc>
        <w:tc>
          <w:tcPr>
            <w:tcW w:w="4162"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5017F3" w:rsidRPr="00616987" w14:paraId="6D4D04A9" w14:textId="77777777" w:rsidTr="005017F3">
              <w:trPr>
                <w:trHeight w:hRule="exact" w:val="302"/>
              </w:trPr>
              <w:tc>
                <w:tcPr>
                  <w:tcW w:w="3075" w:type="dxa"/>
                  <w:shd w:val="clear" w:color="auto" w:fill="auto"/>
                  <w:vAlign w:val="center"/>
                </w:tcPr>
                <w:p w14:paraId="1DB614EA"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x] Major</w:t>
                  </w:r>
                </w:p>
              </w:tc>
            </w:tr>
            <w:tr w:rsidR="005017F3" w:rsidRPr="00616987" w14:paraId="4F10A9E2" w14:textId="77777777" w:rsidTr="005017F3">
              <w:trPr>
                <w:trHeight w:hRule="exact" w:val="302"/>
              </w:trPr>
              <w:tc>
                <w:tcPr>
                  <w:tcW w:w="3075" w:type="dxa"/>
                  <w:shd w:val="clear" w:color="auto" w:fill="auto"/>
                  <w:vAlign w:val="center"/>
                </w:tcPr>
                <w:p w14:paraId="3EB8B551"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5017F3" w:rsidRPr="00616987" w14:paraId="645DA201" w14:textId="77777777" w:rsidTr="005017F3">
              <w:trPr>
                <w:trHeight w:hRule="exact" w:val="302"/>
              </w:trPr>
              <w:tc>
                <w:tcPr>
                  <w:tcW w:w="3075" w:type="dxa"/>
                  <w:shd w:val="clear" w:color="auto" w:fill="auto"/>
                  <w:vAlign w:val="center"/>
                </w:tcPr>
                <w:p w14:paraId="4D522B8D"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5017F3" w:rsidRPr="00616987" w14:paraId="29282BD9" w14:textId="77777777" w:rsidTr="005017F3">
              <w:trPr>
                <w:trHeight w:hRule="exact" w:val="302"/>
              </w:trPr>
              <w:tc>
                <w:tcPr>
                  <w:tcW w:w="3075" w:type="dxa"/>
                  <w:shd w:val="clear" w:color="auto" w:fill="auto"/>
                  <w:vAlign w:val="center"/>
                </w:tcPr>
                <w:p w14:paraId="771CDBC6"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5017F3" w:rsidRPr="00616987" w14:paraId="425792BF" w14:textId="77777777" w:rsidTr="005017F3">
              <w:trPr>
                <w:trHeight w:hRule="exact" w:val="302"/>
              </w:trPr>
              <w:tc>
                <w:tcPr>
                  <w:tcW w:w="3075" w:type="dxa"/>
                  <w:shd w:val="clear" w:color="auto" w:fill="auto"/>
                  <w:vAlign w:val="center"/>
                </w:tcPr>
                <w:p w14:paraId="0526F37C"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5017F3" w:rsidRPr="00616987" w14:paraId="4A57F462" w14:textId="77777777" w:rsidTr="005017F3">
              <w:trPr>
                <w:trHeight w:hRule="exact" w:val="302"/>
              </w:trPr>
              <w:tc>
                <w:tcPr>
                  <w:tcW w:w="3075" w:type="dxa"/>
                  <w:shd w:val="clear" w:color="auto" w:fill="auto"/>
                  <w:vAlign w:val="center"/>
                </w:tcPr>
                <w:p w14:paraId="34A573CB"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5017F3" w:rsidRPr="00616987" w14:paraId="655391F6" w14:textId="77777777" w:rsidTr="005017F3">
              <w:trPr>
                <w:trHeight w:hRule="exact" w:val="302"/>
              </w:trPr>
              <w:tc>
                <w:tcPr>
                  <w:tcW w:w="3075" w:type="dxa"/>
                  <w:shd w:val="clear" w:color="auto" w:fill="auto"/>
                  <w:vAlign w:val="center"/>
                </w:tcPr>
                <w:p w14:paraId="2B4731F0"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5017F3" w:rsidRPr="00616987" w14:paraId="501732F9" w14:textId="77777777" w:rsidTr="005017F3">
              <w:trPr>
                <w:trHeight w:hRule="exact" w:val="302"/>
              </w:trPr>
              <w:tc>
                <w:tcPr>
                  <w:tcW w:w="3075" w:type="dxa"/>
                  <w:shd w:val="clear" w:color="auto" w:fill="auto"/>
                  <w:vAlign w:val="center"/>
                </w:tcPr>
                <w:p w14:paraId="52137909"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5017F3" w:rsidRPr="00616987" w14:paraId="3F65B101" w14:textId="77777777" w:rsidTr="005017F3">
              <w:trPr>
                <w:trHeight w:hRule="exact" w:val="302"/>
              </w:trPr>
              <w:tc>
                <w:tcPr>
                  <w:tcW w:w="3075" w:type="dxa"/>
                  <w:shd w:val="clear" w:color="auto" w:fill="auto"/>
                  <w:vAlign w:val="center"/>
                </w:tcPr>
                <w:p w14:paraId="250B5918"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5017F3" w:rsidRPr="00616987" w14:paraId="46F94E10" w14:textId="77777777" w:rsidTr="005017F3">
              <w:trPr>
                <w:trHeight w:hRule="exact" w:val="302"/>
              </w:trPr>
              <w:tc>
                <w:tcPr>
                  <w:tcW w:w="3075" w:type="dxa"/>
                  <w:shd w:val="clear" w:color="auto" w:fill="auto"/>
                  <w:vAlign w:val="center"/>
                </w:tcPr>
                <w:p w14:paraId="3B44518C"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5017F3" w:rsidRPr="00616987" w14:paraId="2BF98961" w14:textId="77777777" w:rsidTr="005017F3">
              <w:trPr>
                <w:trHeight w:hRule="exact" w:val="302"/>
              </w:trPr>
              <w:tc>
                <w:tcPr>
                  <w:tcW w:w="3075" w:type="dxa"/>
                  <w:shd w:val="clear" w:color="auto" w:fill="auto"/>
                  <w:vAlign w:val="center"/>
                </w:tcPr>
                <w:p w14:paraId="65348C5C"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5017F3" w:rsidRPr="00616987" w14:paraId="78CCC6B7" w14:textId="77777777" w:rsidTr="005017F3">
              <w:trPr>
                <w:trHeight w:hRule="exact" w:val="302"/>
              </w:trPr>
              <w:tc>
                <w:tcPr>
                  <w:tcW w:w="3075" w:type="dxa"/>
                  <w:shd w:val="clear" w:color="auto" w:fill="auto"/>
                  <w:vAlign w:val="center"/>
                </w:tcPr>
                <w:p w14:paraId="1F180D8E"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lastRenderedPageBreak/>
                    <w:t>[  ] Gen Ed - College Option</w:t>
                  </w:r>
                </w:p>
              </w:tc>
            </w:tr>
            <w:tr w:rsidR="005017F3" w:rsidRPr="00616987" w14:paraId="39EABC49" w14:textId="77777777" w:rsidTr="005017F3">
              <w:trPr>
                <w:trHeight w:hRule="exact" w:val="342"/>
              </w:trPr>
              <w:tc>
                <w:tcPr>
                  <w:tcW w:w="3075" w:type="dxa"/>
                  <w:shd w:val="clear" w:color="auto" w:fill="auto"/>
                  <w:vAlign w:val="center"/>
                </w:tcPr>
                <w:p w14:paraId="62F05B48" w14:textId="77777777" w:rsidR="005017F3" w:rsidRPr="00616987" w:rsidRDefault="005017F3"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5017F3" w:rsidRPr="00616987" w14:paraId="069DA489" w14:textId="77777777" w:rsidTr="005017F3">
              <w:trPr>
                <w:trHeight w:hRule="exact" w:val="342"/>
              </w:trPr>
              <w:tc>
                <w:tcPr>
                  <w:tcW w:w="3075" w:type="dxa"/>
                  <w:shd w:val="clear" w:color="auto" w:fill="auto"/>
                  <w:vAlign w:val="center"/>
                </w:tcPr>
                <w:p w14:paraId="7D462245" w14:textId="77777777" w:rsidR="005017F3" w:rsidRPr="00616987" w:rsidRDefault="005017F3"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5017F3" w:rsidRPr="00616987" w14:paraId="54403B82" w14:textId="77777777" w:rsidTr="005017F3">
              <w:trPr>
                <w:trHeight w:hRule="exact" w:val="333"/>
              </w:trPr>
              <w:tc>
                <w:tcPr>
                  <w:tcW w:w="3075" w:type="dxa"/>
                  <w:shd w:val="clear" w:color="auto" w:fill="auto"/>
                  <w:vAlign w:val="center"/>
                </w:tcPr>
                <w:p w14:paraId="68BDCBCC" w14:textId="77777777" w:rsidR="005017F3" w:rsidRPr="00616987" w:rsidRDefault="005017F3"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3F37C15E" w14:textId="77777777" w:rsidR="005017F3" w:rsidRPr="00616987" w:rsidRDefault="005017F3" w:rsidP="00B97B9F">
            <w:pPr>
              <w:pStyle w:val="CRtext"/>
              <w:rPr>
                <w:bCs/>
                <w:szCs w:val="20"/>
              </w:rPr>
            </w:pPr>
          </w:p>
        </w:tc>
        <w:tc>
          <w:tcPr>
            <w:tcW w:w="2716" w:type="dxa"/>
            <w:tcBorders>
              <w:top w:val="single" w:sz="6" w:space="0" w:color="auto"/>
              <w:left w:val="single" w:sz="6" w:space="0" w:color="auto"/>
              <w:bottom w:val="single" w:sz="6" w:space="0" w:color="auto"/>
              <w:right w:val="single" w:sz="6" w:space="0" w:color="auto"/>
            </w:tcBorders>
            <w:vAlign w:val="center"/>
          </w:tcPr>
          <w:p w14:paraId="59021681" w14:textId="77777777" w:rsidR="005017F3" w:rsidRPr="00616987" w:rsidRDefault="005017F3"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3826"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5017F3" w:rsidRPr="00616987" w14:paraId="12B910A3" w14:textId="77777777" w:rsidTr="005017F3">
              <w:trPr>
                <w:trHeight w:val="302"/>
              </w:trPr>
              <w:tc>
                <w:tcPr>
                  <w:tcW w:w="5000" w:type="pct"/>
                  <w:shd w:val="clear" w:color="auto" w:fill="auto"/>
                  <w:vAlign w:val="center"/>
                </w:tcPr>
                <w:p w14:paraId="40262728"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x] Major</w:t>
                  </w:r>
                </w:p>
              </w:tc>
            </w:tr>
            <w:tr w:rsidR="005017F3" w:rsidRPr="00616987" w14:paraId="3E258C1D" w14:textId="77777777" w:rsidTr="005017F3">
              <w:trPr>
                <w:trHeight w:val="302"/>
              </w:trPr>
              <w:tc>
                <w:tcPr>
                  <w:tcW w:w="5000" w:type="pct"/>
                  <w:shd w:val="clear" w:color="auto" w:fill="auto"/>
                  <w:vAlign w:val="center"/>
                </w:tcPr>
                <w:p w14:paraId="60BFEE4B"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5017F3" w:rsidRPr="00616987" w14:paraId="72503091" w14:textId="77777777" w:rsidTr="005017F3">
              <w:trPr>
                <w:trHeight w:val="302"/>
              </w:trPr>
              <w:tc>
                <w:tcPr>
                  <w:tcW w:w="5000" w:type="pct"/>
                  <w:shd w:val="clear" w:color="auto" w:fill="auto"/>
                  <w:vAlign w:val="center"/>
                </w:tcPr>
                <w:p w14:paraId="417CF858"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5017F3" w:rsidRPr="00616987" w14:paraId="605567EF" w14:textId="77777777" w:rsidTr="005017F3">
              <w:trPr>
                <w:trHeight w:val="302"/>
              </w:trPr>
              <w:tc>
                <w:tcPr>
                  <w:tcW w:w="5000" w:type="pct"/>
                  <w:shd w:val="clear" w:color="auto" w:fill="auto"/>
                  <w:vAlign w:val="center"/>
                </w:tcPr>
                <w:p w14:paraId="09641A66"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5017F3" w:rsidRPr="00616987" w14:paraId="42C65747" w14:textId="77777777" w:rsidTr="005017F3">
              <w:trPr>
                <w:trHeight w:val="302"/>
              </w:trPr>
              <w:tc>
                <w:tcPr>
                  <w:tcW w:w="5000" w:type="pct"/>
                  <w:shd w:val="clear" w:color="auto" w:fill="auto"/>
                  <w:vAlign w:val="center"/>
                </w:tcPr>
                <w:p w14:paraId="47813475"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5017F3" w:rsidRPr="00616987" w14:paraId="33423B42" w14:textId="77777777" w:rsidTr="005017F3">
              <w:trPr>
                <w:trHeight w:val="302"/>
              </w:trPr>
              <w:tc>
                <w:tcPr>
                  <w:tcW w:w="5000" w:type="pct"/>
                  <w:shd w:val="clear" w:color="auto" w:fill="auto"/>
                  <w:vAlign w:val="center"/>
                </w:tcPr>
                <w:p w14:paraId="4E0F126A" w14:textId="6DA9A184"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t xml:space="preserve">[  ] Gen Ed </w:t>
                  </w:r>
                  <w:r w:rsidR="00716A43" w:rsidRPr="00616987">
                    <w:rPr>
                      <w:rFonts w:ascii="Arial" w:eastAsia="Calibri" w:hAnsi="Arial" w:cs="Arial"/>
                      <w:bCs/>
                      <w:sz w:val="20"/>
                      <w:szCs w:val="20"/>
                    </w:rPr>
                    <w:t>–</w:t>
                  </w:r>
                  <w:r w:rsidRPr="00616987">
                    <w:rPr>
                      <w:rFonts w:ascii="Arial" w:eastAsia="Calibri" w:hAnsi="Arial" w:cs="Arial"/>
                      <w:bCs/>
                      <w:sz w:val="20"/>
                      <w:szCs w:val="20"/>
                    </w:rPr>
                    <w:t xml:space="preserve"> Flexible</w:t>
                  </w:r>
                </w:p>
              </w:tc>
            </w:tr>
            <w:tr w:rsidR="005017F3" w:rsidRPr="00616987" w14:paraId="7B7F45EE" w14:textId="77777777" w:rsidTr="005017F3">
              <w:trPr>
                <w:trHeight w:val="302"/>
              </w:trPr>
              <w:tc>
                <w:tcPr>
                  <w:tcW w:w="5000" w:type="pct"/>
                  <w:shd w:val="clear" w:color="auto" w:fill="auto"/>
                  <w:vAlign w:val="center"/>
                </w:tcPr>
                <w:p w14:paraId="0EE82926"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5017F3" w:rsidRPr="00616987" w14:paraId="1E6109C0" w14:textId="77777777" w:rsidTr="005017F3">
              <w:trPr>
                <w:trHeight w:val="302"/>
              </w:trPr>
              <w:tc>
                <w:tcPr>
                  <w:tcW w:w="5000" w:type="pct"/>
                  <w:shd w:val="clear" w:color="auto" w:fill="auto"/>
                  <w:vAlign w:val="center"/>
                </w:tcPr>
                <w:p w14:paraId="5CAAC554"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5017F3" w:rsidRPr="00616987" w14:paraId="56B22014" w14:textId="77777777" w:rsidTr="005017F3">
              <w:trPr>
                <w:trHeight w:val="302"/>
              </w:trPr>
              <w:tc>
                <w:tcPr>
                  <w:tcW w:w="5000" w:type="pct"/>
                  <w:shd w:val="clear" w:color="auto" w:fill="auto"/>
                  <w:vAlign w:val="center"/>
                </w:tcPr>
                <w:p w14:paraId="0BBFC340"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5017F3" w:rsidRPr="00616987" w14:paraId="3C504052" w14:textId="77777777" w:rsidTr="005017F3">
              <w:trPr>
                <w:trHeight w:val="302"/>
              </w:trPr>
              <w:tc>
                <w:tcPr>
                  <w:tcW w:w="5000" w:type="pct"/>
                  <w:shd w:val="clear" w:color="auto" w:fill="auto"/>
                  <w:vAlign w:val="center"/>
                </w:tcPr>
                <w:p w14:paraId="0A857117"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5017F3" w:rsidRPr="00616987" w14:paraId="05C12B6F" w14:textId="77777777" w:rsidTr="005017F3">
              <w:trPr>
                <w:trHeight w:val="302"/>
              </w:trPr>
              <w:tc>
                <w:tcPr>
                  <w:tcW w:w="5000" w:type="pct"/>
                  <w:shd w:val="clear" w:color="auto" w:fill="auto"/>
                  <w:vAlign w:val="center"/>
                </w:tcPr>
                <w:p w14:paraId="6DC04FC5" w14:textId="77777777" w:rsidR="005017F3" w:rsidRPr="00616987" w:rsidRDefault="005017F3"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5017F3" w:rsidRPr="00616987" w14:paraId="087BCFE3" w14:textId="77777777" w:rsidTr="005017F3">
              <w:trPr>
                <w:trHeight w:val="302"/>
              </w:trPr>
              <w:tc>
                <w:tcPr>
                  <w:tcW w:w="5000" w:type="pct"/>
                  <w:shd w:val="clear" w:color="auto" w:fill="auto"/>
                  <w:vAlign w:val="center"/>
                </w:tcPr>
                <w:p w14:paraId="5EAC0655" w14:textId="77777777" w:rsidR="005017F3" w:rsidRPr="00616987" w:rsidRDefault="005017F3" w:rsidP="00B97B9F">
                  <w:pPr>
                    <w:rPr>
                      <w:rFonts w:ascii="Arial" w:eastAsia="Calibri" w:hAnsi="Arial" w:cs="Arial"/>
                      <w:bCs/>
                      <w:sz w:val="20"/>
                      <w:szCs w:val="20"/>
                    </w:rPr>
                  </w:pPr>
                  <w:r w:rsidRPr="00616987">
                    <w:rPr>
                      <w:rFonts w:ascii="Arial" w:eastAsia="Calibri" w:hAnsi="Arial" w:cs="Arial"/>
                      <w:bCs/>
                      <w:sz w:val="20"/>
                      <w:szCs w:val="20"/>
                    </w:rPr>
                    <w:lastRenderedPageBreak/>
                    <w:t>[  ] Gen Ed - College Option</w:t>
                  </w:r>
                </w:p>
              </w:tc>
            </w:tr>
            <w:tr w:rsidR="005017F3" w:rsidRPr="00616987" w14:paraId="6B817B0D" w14:textId="77777777" w:rsidTr="005017F3">
              <w:trPr>
                <w:trHeight w:val="302"/>
              </w:trPr>
              <w:tc>
                <w:tcPr>
                  <w:tcW w:w="5000" w:type="pct"/>
                  <w:shd w:val="clear" w:color="auto" w:fill="auto"/>
                  <w:vAlign w:val="bottom"/>
                </w:tcPr>
                <w:p w14:paraId="10E2E540" w14:textId="77777777" w:rsidR="005017F3" w:rsidRPr="00616987" w:rsidRDefault="005017F3"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5017F3" w:rsidRPr="00616987" w14:paraId="68234AF8" w14:textId="77777777" w:rsidTr="005017F3">
              <w:trPr>
                <w:trHeight w:val="302"/>
              </w:trPr>
              <w:tc>
                <w:tcPr>
                  <w:tcW w:w="5000" w:type="pct"/>
                  <w:shd w:val="clear" w:color="auto" w:fill="auto"/>
                  <w:vAlign w:val="bottom"/>
                </w:tcPr>
                <w:p w14:paraId="615A8168" w14:textId="77777777" w:rsidR="005017F3" w:rsidRPr="00616987" w:rsidRDefault="005017F3"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5017F3" w:rsidRPr="00616987" w14:paraId="74B0FF1E" w14:textId="77777777" w:rsidTr="005017F3">
              <w:trPr>
                <w:trHeight w:val="302"/>
              </w:trPr>
              <w:tc>
                <w:tcPr>
                  <w:tcW w:w="5000" w:type="pct"/>
                  <w:shd w:val="clear" w:color="auto" w:fill="auto"/>
                  <w:vAlign w:val="bottom"/>
                </w:tcPr>
                <w:p w14:paraId="2D000448" w14:textId="77777777" w:rsidR="005017F3" w:rsidRPr="00616987" w:rsidRDefault="005017F3"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5380E3F" w14:textId="77777777" w:rsidR="005017F3" w:rsidRPr="00616987" w:rsidRDefault="005017F3" w:rsidP="00B97B9F">
            <w:pPr>
              <w:rPr>
                <w:rFonts w:ascii="Arial" w:hAnsi="Arial" w:cs="Arial"/>
                <w:sz w:val="20"/>
                <w:szCs w:val="20"/>
              </w:rPr>
            </w:pPr>
          </w:p>
        </w:tc>
      </w:tr>
      <w:tr w:rsidR="005017F3" w:rsidRPr="00616987" w14:paraId="101D838F" w14:textId="77777777" w:rsidTr="005017F3">
        <w:trPr>
          <w:trHeight w:val="390"/>
        </w:trPr>
        <w:tc>
          <w:tcPr>
            <w:tcW w:w="2819" w:type="dxa"/>
            <w:tcBorders>
              <w:top w:val="single" w:sz="6" w:space="0" w:color="auto"/>
              <w:left w:val="single" w:sz="4" w:space="0" w:color="auto"/>
              <w:bottom w:val="single" w:sz="4" w:space="0" w:color="auto"/>
              <w:right w:val="single" w:sz="6" w:space="0" w:color="auto"/>
            </w:tcBorders>
            <w:vAlign w:val="center"/>
          </w:tcPr>
          <w:p w14:paraId="6C9CA800" w14:textId="77777777" w:rsidR="005017F3" w:rsidRPr="00616987" w:rsidRDefault="005017F3" w:rsidP="00B97B9F">
            <w:pPr>
              <w:rPr>
                <w:rFonts w:ascii="Arial" w:hAnsi="Arial" w:cs="Arial"/>
                <w:b/>
                <w:sz w:val="20"/>
                <w:szCs w:val="20"/>
              </w:rPr>
            </w:pPr>
            <w:r w:rsidRPr="00616987">
              <w:rPr>
                <w:rFonts w:ascii="Arial" w:hAnsi="Arial" w:cs="Arial"/>
                <w:b/>
                <w:sz w:val="20"/>
                <w:szCs w:val="20"/>
              </w:rPr>
              <w:lastRenderedPageBreak/>
              <w:t>Effective Term</w:t>
            </w:r>
          </w:p>
        </w:tc>
        <w:tc>
          <w:tcPr>
            <w:tcW w:w="4162" w:type="dxa"/>
            <w:tcBorders>
              <w:top w:val="single" w:sz="6" w:space="0" w:color="auto"/>
              <w:left w:val="single" w:sz="6" w:space="0" w:color="auto"/>
              <w:bottom w:val="single" w:sz="4" w:space="0" w:color="auto"/>
              <w:right w:val="single" w:sz="6" w:space="0" w:color="auto"/>
            </w:tcBorders>
            <w:vAlign w:val="center"/>
          </w:tcPr>
          <w:p w14:paraId="50E60428" w14:textId="484AA631" w:rsidR="005017F3" w:rsidRPr="00616987" w:rsidRDefault="006F0880" w:rsidP="00B97B9F">
            <w:pPr>
              <w:rPr>
                <w:rFonts w:ascii="Arial" w:hAnsi="Arial" w:cs="Arial"/>
                <w:sz w:val="20"/>
                <w:szCs w:val="20"/>
              </w:rPr>
            </w:pPr>
            <w:r w:rsidRPr="00616987">
              <w:rPr>
                <w:rFonts w:ascii="Arial" w:hAnsi="Arial" w:cs="Arial"/>
                <w:sz w:val="20"/>
                <w:szCs w:val="20"/>
              </w:rPr>
              <w:t>Spring 2018</w:t>
            </w:r>
          </w:p>
        </w:tc>
        <w:tc>
          <w:tcPr>
            <w:tcW w:w="2716" w:type="dxa"/>
            <w:tcBorders>
              <w:top w:val="single" w:sz="6" w:space="0" w:color="auto"/>
              <w:left w:val="single" w:sz="6" w:space="0" w:color="auto"/>
              <w:bottom w:val="single" w:sz="4" w:space="0" w:color="auto"/>
              <w:right w:val="single" w:sz="6" w:space="0" w:color="auto"/>
            </w:tcBorders>
            <w:vAlign w:val="center"/>
          </w:tcPr>
          <w:p w14:paraId="233A4BA0" w14:textId="77777777" w:rsidR="005017F3" w:rsidRPr="00616987" w:rsidRDefault="005017F3" w:rsidP="00B97B9F">
            <w:pPr>
              <w:rPr>
                <w:rFonts w:ascii="Arial" w:hAnsi="Arial" w:cs="Arial"/>
                <w:b/>
                <w:sz w:val="20"/>
                <w:szCs w:val="20"/>
              </w:rPr>
            </w:pPr>
          </w:p>
        </w:tc>
        <w:tc>
          <w:tcPr>
            <w:tcW w:w="3826" w:type="dxa"/>
            <w:tcBorders>
              <w:top w:val="single" w:sz="6" w:space="0" w:color="auto"/>
              <w:left w:val="single" w:sz="6" w:space="0" w:color="auto"/>
              <w:bottom w:val="single" w:sz="4" w:space="0" w:color="auto"/>
              <w:right w:val="single" w:sz="4" w:space="0" w:color="auto"/>
            </w:tcBorders>
            <w:vAlign w:val="center"/>
          </w:tcPr>
          <w:p w14:paraId="0E73EB7B" w14:textId="77777777" w:rsidR="005017F3" w:rsidRPr="00616987" w:rsidRDefault="005017F3" w:rsidP="00B97B9F">
            <w:pPr>
              <w:rPr>
                <w:rFonts w:ascii="Arial" w:hAnsi="Arial" w:cs="Arial"/>
                <w:b/>
                <w:sz w:val="20"/>
                <w:szCs w:val="20"/>
              </w:rPr>
            </w:pPr>
          </w:p>
        </w:tc>
      </w:tr>
    </w:tbl>
    <w:p w14:paraId="574CCF6D" w14:textId="77777777" w:rsidR="00D62490" w:rsidRPr="00616987" w:rsidRDefault="005017F3" w:rsidP="00B97B9F">
      <w:pPr>
        <w:spacing w:after="200" w:line="276" w:lineRule="auto"/>
        <w:rPr>
          <w:rFonts w:ascii="Arial" w:hAnsi="Arial" w:cs="Arial"/>
          <w:sz w:val="20"/>
          <w:szCs w:val="20"/>
        </w:rPr>
      </w:pPr>
      <w:r w:rsidRPr="00616987">
        <w:rPr>
          <w:rFonts w:ascii="Arial" w:eastAsia="Calibri" w:hAnsi="Arial" w:cs="Arial"/>
          <w:b/>
          <w:sz w:val="20"/>
          <w:szCs w:val="20"/>
        </w:rPr>
        <w:t>Rationale</w:t>
      </w:r>
      <w:r w:rsidRPr="00616987">
        <w:rPr>
          <w:rFonts w:ascii="Arial" w:eastAsia="Calibri" w:hAnsi="Arial" w:cs="Arial"/>
          <w:sz w:val="20"/>
          <w:szCs w:val="20"/>
        </w:rPr>
        <w:t xml:space="preserve">:  </w:t>
      </w:r>
      <w:r w:rsidR="00F14EA3" w:rsidRPr="00616987">
        <w:rPr>
          <w:rFonts w:ascii="Arial" w:eastAsia="Calibri" w:hAnsi="Arial" w:cs="Arial"/>
          <w:sz w:val="20"/>
          <w:szCs w:val="20"/>
        </w:rPr>
        <w:t>We are changing the prerequisites to create a path for students not in the Emerging Media major to take the course as an upper-level liberal arts course.</w:t>
      </w:r>
      <w:r w:rsidR="009A6CA2" w:rsidRPr="00616987">
        <w:rPr>
          <w:rFonts w:ascii="Arial" w:eastAsia="Calibri" w:hAnsi="Arial" w:cs="Arial"/>
          <w:sz w:val="20"/>
          <w:szCs w:val="20"/>
        </w:rPr>
        <w:t xml:space="preserve"> There are two different paths for </w:t>
      </w:r>
      <w:r w:rsidR="00004B51" w:rsidRPr="00616987">
        <w:rPr>
          <w:rFonts w:ascii="Arial" w:eastAsia="Calibri" w:hAnsi="Arial" w:cs="Arial"/>
          <w:sz w:val="20"/>
          <w:szCs w:val="20"/>
        </w:rPr>
        <w:t xml:space="preserve">this critical analysis of new technologies course because each set of students will approach it </w:t>
      </w:r>
      <w:r w:rsidR="008345CC" w:rsidRPr="00616987">
        <w:rPr>
          <w:rFonts w:ascii="Arial" w:eastAsia="Calibri" w:hAnsi="Arial" w:cs="Arial"/>
          <w:sz w:val="20"/>
          <w:szCs w:val="20"/>
        </w:rPr>
        <w:t xml:space="preserve">from different perspectives. </w:t>
      </w:r>
      <w:r w:rsidR="004E241D" w:rsidRPr="00616987">
        <w:rPr>
          <w:rFonts w:ascii="Arial" w:eastAsia="Calibri" w:hAnsi="Arial" w:cs="Arial"/>
          <w:sz w:val="20"/>
          <w:szCs w:val="20"/>
        </w:rPr>
        <w:t>This is intentional and the course requires no technological or computational skills.</w:t>
      </w:r>
    </w:p>
    <w:p w14:paraId="38BE7791" w14:textId="77777777" w:rsidR="00D62490" w:rsidRPr="00616987" w:rsidRDefault="00D62490" w:rsidP="00B97B9F">
      <w:pPr>
        <w:rPr>
          <w:rFonts w:ascii="Arial" w:hAnsi="Arial" w:cs="Arial"/>
          <w:sz w:val="20"/>
          <w:szCs w:val="20"/>
        </w:rPr>
      </w:pPr>
      <w:r w:rsidRPr="00616987">
        <w:rPr>
          <w:rFonts w:ascii="Arial" w:hAnsi="Arial" w:cs="Arial"/>
          <w:sz w:val="20"/>
          <w:szCs w:val="20"/>
        </w:rPr>
        <w:br w:type="page"/>
      </w:r>
    </w:p>
    <w:p w14:paraId="7DFDCFE3" w14:textId="77777777" w:rsidR="00A368BA" w:rsidRPr="00616987" w:rsidRDefault="00A368BA" w:rsidP="00B97B9F">
      <w:pPr>
        <w:spacing w:after="200" w:line="276" w:lineRule="auto"/>
        <w:rPr>
          <w:rFonts w:ascii="Arial" w:hAnsi="Arial" w:cs="Arial"/>
          <w:sz w:val="20"/>
          <w:szCs w:val="20"/>
        </w:rPr>
      </w:pPr>
    </w:p>
    <w:p w14:paraId="0D1D2BFB"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819"/>
        <w:gridCol w:w="4162"/>
        <w:gridCol w:w="2716"/>
        <w:gridCol w:w="3839"/>
      </w:tblGrid>
      <w:tr w:rsidR="00AF619B" w:rsidRPr="00616987" w14:paraId="1FD42448" w14:textId="77777777" w:rsidTr="004C6325">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332D010B"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CUNYFirst Course ID</w:t>
            </w:r>
          </w:p>
        </w:tc>
        <w:tc>
          <w:tcPr>
            <w:tcW w:w="1537" w:type="pct"/>
            <w:tcBorders>
              <w:top w:val="single" w:sz="4" w:space="0" w:color="auto"/>
              <w:left w:val="single" w:sz="4" w:space="0" w:color="auto"/>
              <w:bottom w:val="single" w:sz="4" w:space="0" w:color="auto"/>
            </w:tcBorders>
            <w:noWrap/>
            <w:vAlign w:val="center"/>
          </w:tcPr>
          <w:p w14:paraId="608DDA10" w14:textId="15192CF3" w:rsidR="00AF619B" w:rsidRPr="00616987" w:rsidRDefault="00083EAC" w:rsidP="00B97B9F">
            <w:pPr>
              <w:rPr>
                <w:rFonts w:ascii="Arial" w:hAnsi="Arial" w:cs="Arial"/>
                <w:sz w:val="20"/>
                <w:szCs w:val="20"/>
              </w:rPr>
            </w:pPr>
            <w:r w:rsidRPr="00616987">
              <w:rPr>
                <w:rFonts w:ascii="Arial" w:hAnsi="Arial" w:cs="Arial"/>
                <w:sz w:val="20"/>
                <w:szCs w:val="20"/>
              </w:rPr>
              <w:t>039645</w:t>
            </w:r>
          </w:p>
        </w:tc>
        <w:tc>
          <w:tcPr>
            <w:tcW w:w="1003" w:type="pct"/>
            <w:tcBorders>
              <w:top w:val="single" w:sz="4" w:space="0" w:color="auto"/>
              <w:bottom w:val="single" w:sz="4" w:space="0" w:color="auto"/>
            </w:tcBorders>
            <w:noWrap/>
            <w:vAlign w:val="center"/>
          </w:tcPr>
          <w:p w14:paraId="3CF37433" w14:textId="77777777" w:rsidR="00AF619B" w:rsidRPr="00616987" w:rsidRDefault="00AF619B" w:rsidP="00B97B9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62BDA0F1" w14:textId="77777777" w:rsidR="00AF619B" w:rsidRPr="00616987" w:rsidRDefault="00AF619B" w:rsidP="00B97B9F">
            <w:pPr>
              <w:rPr>
                <w:rFonts w:ascii="Arial" w:hAnsi="Arial" w:cs="Arial"/>
                <w:sz w:val="20"/>
                <w:szCs w:val="20"/>
              </w:rPr>
            </w:pPr>
          </w:p>
        </w:tc>
      </w:tr>
      <w:tr w:rsidR="00AF619B" w:rsidRPr="00616987" w14:paraId="0490007F" w14:textId="77777777" w:rsidTr="004C6325">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288092C2"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678AE395" w14:textId="77777777" w:rsidR="00AF619B" w:rsidRPr="00616987" w:rsidRDefault="00AF619B" w:rsidP="00B97B9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5649B36E"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647556CE" w14:textId="77777777" w:rsidR="00AF619B" w:rsidRPr="00616987" w:rsidRDefault="00AF619B" w:rsidP="00B97B9F">
            <w:pPr>
              <w:keepNext/>
              <w:outlineLvl w:val="0"/>
              <w:rPr>
                <w:rFonts w:ascii="Arial" w:hAnsi="Arial" w:cs="Arial"/>
                <w:bCs/>
                <w:sz w:val="20"/>
                <w:szCs w:val="20"/>
                <w:u w:val="single"/>
              </w:rPr>
            </w:pPr>
          </w:p>
        </w:tc>
      </w:tr>
      <w:tr w:rsidR="00AF619B" w:rsidRPr="00616987" w14:paraId="72B49BE8"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36FAB94"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E162363" w14:textId="77777777" w:rsidR="00AF619B" w:rsidRPr="00616987" w:rsidRDefault="00AF619B" w:rsidP="00B97B9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02583F8C"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E8A8247" w14:textId="77777777" w:rsidR="00AF619B" w:rsidRPr="00616987" w:rsidRDefault="00AF619B" w:rsidP="00B97B9F">
            <w:pPr>
              <w:rPr>
                <w:rFonts w:ascii="Arial" w:hAnsi="Arial" w:cs="Arial"/>
                <w:bCs/>
                <w:sz w:val="20"/>
                <w:szCs w:val="20"/>
                <w:u w:val="single"/>
              </w:rPr>
            </w:pPr>
          </w:p>
        </w:tc>
      </w:tr>
      <w:tr w:rsidR="00AF619B" w:rsidRPr="00616987" w14:paraId="0A02D116" w14:textId="77777777" w:rsidTr="004C6325">
        <w:trPr>
          <w:trHeight w:hRule="exact" w:val="843"/>
        </w:trPr>
        <w:tc>
          <w:tcPr>
            <w:tcW w:w="1041" w:type="pct"/>
            <w:tcBorders>
              <w:top w:val="single" w:sz="6" w:space="0" w:color="auto"/>
              <w:left w:val="single" w:sz="4" w:space="0" w:color="auto"/>
              <w:bottom w:val="single" w:sz="6" w:space="0" w:color="auto"/>
              <w:right w:val="single" w:sz="6" w:space="0" w:color="auto"/>
            </w:tcBorders>
            <w:vAlign w:val="center"/>
          </w:tcPr>
          <w:p w14:paraId="15CE1A61" w14:textId="77777777" w:rsidR="00AF619B" w:rsidRPr="00616987" w:rsidRDefault="00AF619B" w:rsidP="00B97B9F">
            <w:pPr>
              <w:rPr>
                <w:rFonts w:ascii="Arial" w:hAnsi="Arial" w:cs="Arial"/>
                <w:b/>
                <w:sz w:val="20"/>
                <w:szCs w:val="20"/>
              </w:rPr>
            </w:pPr>
            <w:r w:rsidRPr="00616987">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ED6C1E6" w14:textId="77777777" w:rsidR="00AF619B" w:rsidRPr="00616987" w:rsidRDefault="00F14EA3" w:rsidP="00B97B9F">
            <w:pPr>
              <w:rPr>
                <w:rFonts w:ascii="Arial" w:hAnsi="Arial" w:cs="Arial"/>
                <w:strike/>
                <w:sz w:val="20"/>
                <w:szCs w:val="20"/>
              </w:rPr>
            </w:pPr>
            <w:r w:rsidRPr="00616987">
              <w:rPr>
                <w:rFonts w:ascii="Arial" w:hAnsi="Arial" w:cs="Arial"/>
                <w:sz w:val="20"/>
                <w:szCs w:val="20"/>
              </w:rPr>
              <w:t>MTEC 1101 Emerging Media Foundation</w:t>
            </w:r>
          </w:p>
        </w:tc>
        <w:tc>
          <w:tcPr>
            <w:tcW w:w="1003" w:type="pct"/>
            <w:tcBorders>
              <w:top w:val="single" w:sz="6" w:space="0" w:color="auto"/>
              <w:left w:val="single" w:sz="6" w:space="0" w:color="auto"/>
              <w:bottom w:val="single" w:sz="6" w:space="0" w:color="auto"/>
              <w:right w:val="single" w:sz="6" w:space="0" w:color="auto"/>
            </w:tcBorders>
            <w:vAlign w:val="center"/>
          </w:tcPr>
          <w:p w14:paraId="2FD9530C" w14:textId="77777777" w:rsidR="00AF619B" w:rsidRPr="00616987" w:rsidRDefault="00AF619B" w:rsidP="00B97B9F">
            <w:pPr>
              <w:rPr>
                <w:rFonts w:ascii="Arial" w:hAnsi="Arial" w:cs="Arial"/>
                <w:sz w:val="20"/>
                <w:szCs w:val="20"/>
              </w:rPr>
            </w:pPr>
            <w:r w:rsidRPr="00616987">
              <w:rPr>
                <w:rFonts w:ascii="Arial" w:hAnsi="Arial" w:cs="Arial"/>
                <w:sz w:val="20"/>
                <w:szCs w:val="20"/>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F53B991" w14:textId="77777777" w:rsidR="00AF619B" w:rsidRPr="00616987" w:rsidRDefault="00F14EA3" w:rsidP="00B97B9F">
            <w:pPr>
              <w:rPr>
                <w:rFonts w:ascii="Arial" w:hAnsi="Arial" w:cs="Arial"/>
                <w:bCs/>
                <w:sz w:val="20"/>
                <w:szCs w:val="20"/>
                <w:u w:val="single"/>
              </w:rPr>
            </w:pPr>
            <w:r w:rsidRPr="00616987">
              <w:rPr>
                <w:rFonts w:ascii="Arial" w:hAnsi="Arial" w:cs="Arial"/>
                <w:sz w:val="20"/>
                <w:szCs w:val="20"/>
              </w:rPr>
              <w:t>MTEC 1101 Emerging Media Foundation</w:t>
            </w:r>
          </w:p>
        </w:tc>
      </w:tr>
      <w:tr w:rsidR="00AF619B" w:rsidRPr="00616987" w14:paraId="39FDD9C2"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91BF191" w14:textId="77777777" w:rsidR="00AF619B" w:rsidRPr="00616987" w:rsidRDefault="00AF619B" w:rsidP="00B97B9F">
            <w:pPr>
              <w:rPr>
                <w:rFonts w:ascii="Arial" w:hAnsi="Arial" w:cs="Arial"/>
                <w:b/>
                <w:sz w:val="20"/>
                <w:szCs w:val="20"/>
              </w:rPr>
            </w:pPr>
            <w:r w:rsidRPr="00616987">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300F0079" w14:textId="77777777" w:rsidR="00AF619B" w:rsidRPr="00616987" w:rsidRDefault="00AF619B" w:rsidP="00B97B9F">
            <w:pPr>
              <w:rPr>
                <w:rFonts w:ascii="Arial" w:hAnsi="Arial" w:cs="Arial"/>
                <w:strike/>
                <w:sz w:val="20"/>
                <w:szCs w:val="20"/>
              </w:rPr>
            </w:pPr>
            <w:r w:rsidRPr="00616987">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4A91EFA8" w14:textId="77777777" w:rsidR="00AF619B" w:rsidRPr="00616987" w:rsidRDefault="00AF619B" w:rsidP="00B97B9F">
            <w:pPr>
              <w:rPr>
                <w:rFonts w:ascii="Arial" w:hAnsi="Arial" w:cs="Arial"/>
                <w:b/>
                <w:sz w:val="20"/>
                <w:szCs w:val="20"/>
              </w:rPr>
            </w:pPr>
            <w:r w:rsidRPr="00616987">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BA3E7BB" w14:textId="77777777" w:rsidR="00AF619B" w:rsidRPr="00616987" w:rsidRDefault="00AF619B" w:rsidP="00B97B9F">
            <w:pPr>
              <w:widowControl w:val="0"/>
              <w:autoSpaceDE w:val="0"/>
              <w:rPr>
                <w:rFonts w:ascii="Arial" w:hAnsi="Arial" w:cs="Arial"/>
                <w:sz w:val="20"/>
                <w:szCs w:val="20"/>
                <w:u w:val="single"/>
              </w:rPr>
            </w:pPr>
          </w:p>
        </w:tc>
      </w:tr>
      <w:tr w:rsidR="00AF619B" w:rsidRPr="00616987" w14:paraId="16B25B9A"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A97C5BC"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B89AA79"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B5D8A05"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0E84C626" w14:textId="77777777" w:rsidR="00AF619B" w:rsidRPr="00616987" w:rsidRDefault="00AF619B" w:rsidP="00B97B9F">
            <w:pPr>
              <w:widowControl w:val="0"/>
              <w:autoSpaceDE w:val="0"/>
              <w:rPr>
                <w:rFonts w:ascii="Arial" w:hAnsi="Arial" w:cs="Arial"/>
                <w:bCs/>
                <w:sz w:val="20"/>
                <w:szCs w:val="20"/>
                <w:u w:val="single"/>
              </w:rPr>
            </w:pPr>
          </w:p>
        </w:tc>
      </w:tr>
      <w:tr w:rsidR="00AF619B" w:rsidRPr="00616987" w14:paraId="1CE2F147" w14:textId="77777777" w:rsidTr="004C6325">
        <w:trPr>
          <w:trHeight w:hRule="exact" w:val="465"/>
        </w:trPr>
        <w:tc>
          <w:tcPr>
            <w:tcW w:w="1041" w:type="pct"/>
            <w:tcBorders>
              <w:top w:val="single" w:sz="6" w:space="0" w:color="auto"/>
              <w:left w:val="single" w:sz="4" w:space="0" w:color="auto"/>
              <w:bottom w:val="single" w:sz="6" w:space="0" w:color="auto"/>
              <w:right w:val="single" w:sz="6" w:space="0" w:color="auto"/>
            </w:tcBorders>
            <w:vAlign w:val="center"/>
          </w:tcPr>
          <w:p w14:paraId="5370D479"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2A940245" w14:textId="77777777" w:rsidR="00AF619B" w:rsidRPr="00616987" w:rsidRDefault="00F14EA3" w:rsidP="00B97B9F">
            <w:pPr>
              <w:rPr>
                <w:rFonts w:ascii="Arial" w:hAnsi="Arial" w:cs="Arial"/>
                <w:strike/>
                <w:sz w:val="20"/>
                <w:szCs w:val="20"/>
              </w:rPr>
            </w:pPr>
            <w:r w:rsidRPr="002A52E8">
              <w:rPr>
                <w:rFonts w:ascii="Arial" w:hAnsi="Arial" w:cs="Arial"/>
                <w:iCs/>
                <w:sz w:val="20"/>
                <w:szCs w:val="20"/>
                <w:lang w:bidi="en-US"/>
              </w:rPr>
              <w:t>MTEC 1001</w:t>
            </w:r>
            <w:r w:rsidRPr="00616987">
              <w:rPr>
                <w:rFonts w:ascii="Arial" w:hAnsi="Arial" w:cs="Arial"/>
                <w:iCs/>
                <w:strike/>
                <w:sz w:val="20"/>
                <w:szCs w:val="20"/>
                <w:lang w:bidi="en-US"/>
              </w:rPr>
              <w:t>, CST 1101</w:t>
            </w:r>
          </w:p>
        </w:tc>
        <w:tc>
          <w:tcPr>
            <w:tcW w:w="1003" w:type="pct"/>
            <w:tcBorders>
              <w:top w:val="single" w:sz="6" w:space="0" w:color="auto"/>
              <w:left w:val="single" w:sz="6" w:space="0" w:color="auto"/>
              <w:bottom w:val="single" w:sz="6" w:space="0" w:color="auto"/>
              <w:right w:val="single" w:sz="6" w:space="0" w:color="auto"/>
            </w:tcBorders>
            <w:vAlign w:val="center"/>
          </w:tcPr>
          <w:p w14:paraId="0B27E284"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1429A671" w14:textId="7D24F775" w:rsidR="00AF619B" w:rsidRPr="00616987" w:rsidRDefault="002A52E8" w:rsidP="002A52E8">
            <w:pPr>
              <w:widowControl w:val="0"/>
              <w:autoSpaceDE w:val="0"/>
              <w:rPr>
                <w:rFonts w:ascii="Arial" w:hAnsi="Arial" w:cs="Arial"/>
                <w:iCs/>
                <w:sz w:val="20"/>
                <w:szCs w:val="20"/>
                <w:u w:val="single"/>
                <w:lang w:bidi="en-US"/>
              </w:rPr>
            </w:pPr>
            <w:r w:rsidRPr="002A52E8">
              <w:rPr>
                <w:rFonts w:ascii="Arial" w:hAnsi="Arial" w:cs="Arial"/>
                <w:iCs/>
                <w:sz w:val="20"/>
                <w:szCs w:val="20"/>
                <w:lang w:bidi="en-US"/>
              </w:rPr>
              <w:t>MTEC 1001</w:t>
            </w:r>
            <w:r>
              <w:rPr>
                <w:rFonts w:ascii="Arial" w:hAnsi="Arial" w:cs="Arial"/>
                <w:iCs/>
                <w:sz w:val="20"/>
                <w:szCs w:val="20"/>
                <w:u w:val="single"/>
                <w:lang w:bidi="en-US"/>
              </w:rPr>
              <w:t xml:space="preserve">, </w:t>
            </w:r>
            <w:r w:rsidR="004E241D" w:rsidRPr="00616987">
              <w:rPr>
                <w:rFonts w:ascii="Arial" w:hAnsi="Arial" w:cs="Arial"/>
                <w:iCs/>
                <w:sz w:val="20"/>
                <w:szCs w:val="20"/>
                <w:u w:val="single"/>
                <w:lang w:bidi="en-US"/>
              </w:rPr>
              <w:t xml:space="preserve">ENT 1100, </w:t>
            </w:r>
          </w:p>
        </w:tc>
      </w:tr>
      <w:tr w:rsidR="00AF619B" w:rsidRPr="00616987" w14:paraId="5ADE22CA"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94EFB6C"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761034C6"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66C58843"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30967C1" w14:textId="77777777" w:rsidR="00AF619B" w:rsidRPr="00616987" w:rsidRDefault="00AF619B" w:rsidP="00B97B9F">
            <w:pPr>
              <w:rPr>
                <w:rFonts w:ascii="Arial" w:hAnsi="Arial" w:cs="Arial"/>
                <w:bCs/>
                <w:sz w:val="20"/>
                <w:szCs w:val="20"/>
                <w:u w:val="single"/>
              </w:rPr>
            </w:pPr>
          </w:p>
        </w:tc>
      </w:tr>
      <w:tr w:rsidR="00AF619B" w:rsidRPr="00616987" w14:paraId="6F5B1193"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6E98AC2"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87CF31F"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0C879A0C"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492D7129" w14:textId="77777777" w:rsidR="00AF619B" w:rsidRPr="00616987" w:rsidRDefault="00AF619B" w:rsidP="00B97B9F">
            <w:pPr>
              <w:rPr>
                <w:rFonts w:ascii="Arial" w:hAnsi="Arial" w:cs="Arial"/>
                <w:bCs/>
                <w:sz w:val="20"/>
                <w:szCs w:val="20"/>
                <w:u w:val="single"/>
              </w:rPr>
            </w:pPr>
          </w:p>
        </w:tc>
      </w:tr>
      <w:tr w:rsidR="00AF619B" w:rsidRPr="00616987" w14:paraId="16345BC2"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3BE32E2"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02B2D2F6" w14:textId="77777777" w:rsidR="00AF619B" w:rsidRPr="00616987" w:rsidRDefault="00AF619B" w:rsidP="00B97B9F">
            <w:pPr>
              <w:rPr>
                <w:rFonts w:ascii="Arial" w:hAnsi="Arial" w:cs="Arial"/>
                <w:strike/>
                <w:sz w:val="20"/>
                <w:szCs w:val="20"/>
              </w:rPr>
            </w:pPr>
            <w:r w:rsidRPr="00616987">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2153C617"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5E325F8" w14:textId="77777777" w:rsidR="00AF619B" w:rsidRPr="00616987" w:rsidRDefault="00AF619B" w:rsidP="00B97B9F">
            <w:pPr>
              <w:spacing w:after="120"/>
              <w:rPr>
                <w:rFonts w:ascii="Arial" w:hAnsi="Arial" w:cs="Arial"/>
                <w:sz w:val="20"/>
                <w:szCs w:val="20"/>
                <w:u w:val="single"/>
              </w:rPr>
            </w:pPr>
          </w:p>
        </w:tc>
      </w:tr>
      <w:tr w:rsidR="00AF619B" w:rsidRPr="00616987" w14:paraId="034C5399"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1B0F1F2"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2C3ED444"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0161F838"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267C22B5" w14:textId="77777777" w:rsidR="00AF619B" w:rsidRPr="00616987" w:rsidRDefault="00AF619B" w:rsidP="00B97B9F">
            <w:pPr>
              <w:rPr>
                <w:rFonts w:ascii="Arial" w:hAnsi="Arial" w:cs="Arial"/>
                <w:sz w:val="20"/>
                <w:szCs w:val="20"/>
                <w:u w:val="single"/>
              </w:rPr>
            </w:pPr>
          </w:p>
        </w:tc>
      </w:tr>
      <w:tr w:rsidR="00AF619B" w:rsidRPr="00616987" w14:paraId="199B184D"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22FCB65"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1E9AA35F"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2D7A32CA"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43FB4537"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r>
      <w:tr w:rsidR="00AF619B" w:rsidRPr="00616987" w14:paraId="2A392C20" w14:textId="77777777" w:rsidTr="004C6325">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DFFFE83"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14:paraId="10D3DECE" w14:textId="77777777" w:rsidR="00AF619B" w:rsidRPr="00616987" w:rsidRDefault="00AF619B" w:rsidP="00B97B9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2B173803"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14:paraId="34CCA741" w14:textId="77777777" w:rsidR="00AF619B" w:rsidRPr="00616987" w:rsidRDefault="00AF619B" w:rsidP="00B97B9F">
            <w:pPr>
              <w:rPr>
                <w:rFonts w:ascii="Arial" w:hAnsi="Arial" w:cs="Arial"/>
                <w:sz w:val="20"/>
                <w:szCs w:val="20"/>
                <w:u w:val="single"/>
              </w:rPr>
            </w:pPr>
          </w:p>
        </w:tc>
      </w:tr>
      <w:tr w:rsidR="00AF619B" w:rsidRPr="00616987" w14:paraId="7B69A496" w14:textId="77777777" w:rsidTr="004C6325">
        <w:trPr>
          <w:trHeight w:val="435"/>
        </w:trPr>
        <w:tc>
          <w:tcPr>
            <w:tcW w:w="1041" w:type="pct"/>
            <w:tcBorders>
              <w:top w:val="single" w:sz="6" w:space="0" w:color="auto"/>
              <w:left w:val="single" w:sz="4" w:space="0" w:color="auto"/>
              <w:bottom w:val="single" w:sz="6" w:space="0" w:color="auto"/>
              <w:right w:val="single" w:sz="6" w:space="0" w:color="auto"/>
            </w:tcBorders>
            <w:vAlign w:val="center"/>
          </w:tcPr>
          <w:p w14:paraId="6E5E9459"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F619B" w:rsidRPr="00616987" w14:paraId="43FCCB84" w14:textId="77777777" w:rsidTr="004C6325">
              <w:trPr>
                <w:trHeight w:hRule="exact" w:val="302"/>
              </w:trPr>
              <w:tc>
                <w:tcPr>
                  <w:tcW w:w="3075" w:type="dxa"/>
                  <w:shd w:val="clear" w:color="auto" w:fill="auto"/>
                  <w:vAlign w:val="center"/>
                </w:tcPr>
                <w:p w14:paraId="3D6E1A89"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4740322B" w14:textId="77777777" w:rsidTr="004C6325">
              <w:trPr>
                <w:trHeight w:hRule="exact" w:val="302"/>
              </w:trPr>
              <w:tc>
                <w:tcPr>
                  <w:tcW w:w="3075" w:type="dxa"/>
                  <w:shd w:val="clear" w:color="auto" w:fill="auto"/>
                  <w:vAlign w:val="center"/>
                </w:tcPr>
                <w:p w14:paraId="5418674F"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7085F934" w14:textId="77777777" w:rsidTr="004C6325">
              <w:trPr>
                <w:trHeight w:hRule="exact" w:val="302"/>
              </w:trPr>
              <w:tc>
                <w:tcPr>
                  <w:tcW w:w="3075" w:type="dxa"/>
                  <w:shd w:val="clear" w:color="auto" w:fill="auto"/>
                  <w:vAlign w:val="center"/>
                </w:tcPr>
                <w:p w14:paraId="04D167C1"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0EBD61F4" w14:textId="77777777" w:rsidTr="004C6325">
              <w:trPr>
                <w:trHeight w:hRule="exact" w:val="302"/>
              </w:trPr>
              <w:tc>
                <w:tcPr>
                  <w:tcW w:w="3075" w:type="dxa"/>
                  <w:shd w:val="clear" w:color="auto" w:fill="auto"/>
                  <w:vAlign w:val="center"/>
                </w:tcPr>
                <w:p w14:paraId="5EB63288"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0D2F5B27" w14:textId="77777777" w:rsidTr="004C6325">
              <w:trPr>
                <w:trHeight w:hRule="exact" w:val="302"/>
              </w:trPr>
              <w:tc>
                <w:tcPr>
                  <w:tcW w:w="3075" w:type="dxa"/>
                  <w:shd w:val="clear" w:color="auto" w:fill="auto"/>
                  <w:vAlign w:val="center"/>
                </w:tcPr>
                <w:p w14:paraId="12637941"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686B4BE5" w14:textId="77777777" w:rsidTr="004C6325">
              <w:trPr>
                <w:trHeight w:hRule="exact" w:val="302"/>
              </w:trPr>
              <w:tc>
                <w:tcPr>
                  <w:tcW w:w="3075" w:type="dxa"/>
                  <w:shd w:val="clear" w:color="auto" w:fill="auto"/>
                  <w:vAlign w:val="center"/>
                </w:tcPr>
                <w:p w14:paraId="6CC8A4E8"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F619B" w:rsidRPr="00616987" w14:paraId="24C1F479" w14:textId="77777777" w:rsidTr="004C6325">
              <w:trPr>
                <w:trHeight w:hRule="exact" w:val="302"/>
              </w:trPr>
              <w:tc>
                <w:tcPr>
                  <w:tcW w:w="3075" w:type="dxa"/>
                  <w:shd w:val="clear" w:color="auto" w:fill="auto"/>
                  <w:vAlign w:val="center"/>
                </w:tcPr>
                <w:p w14:paraId="774B7484"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27D629E3" w14:textId="77777777" w:rsidTr="004C6325">
              <w:trPr>
                <w:trHeight w:hRule="exact" w:val="302"/>
              </w:trPr>
              <w:tc>
                <w:tcPr>
                  <w:tcW w:w="3075" w:type="dxa"/>
                  <w:shd w:val="clear" w:color="auto" w:fill="auto"/>
                  <w:vAlign w:val="center"/>
                </w:tcPr>
                <w:p w14:paraId="3FCC9E00"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680035B7" w14:textId="77777777" w:rsidTr="004C6325">
              <w:trPr>
                <w:trHeight w:hRule="exact" w:val="302"/>
              </w:trPr>
              <w:tc>
                <w:tcPr>
                  <w:tcW w:w="3075" w:type="dxa"/>
                  <w:shd w:val="clear" w:color="auto" w:fill="auto"/>
                  <w:vAlign w:val="center"/>
                </w:tcPr>
                <w:p w14:paraId="5E11B2AB"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52376F1C" w14:textId="77777777" w:rsidTr="004C6325">
              <w:trPr>
                <w:trHeight w:hRule="exact" w:val="302"/>
              </w:trPr>
              <w:tc>
                <w:tcPr>
                  <w:tcW w:w="3075" w:type="dxa"/>
                  <w:shd w:val="clear" w:color="auto" w:fill="auto"/>
                  <w:vAlign w:val="center"/>
                </w:tcPr>
                <w:p w14:paraId="6B19A763"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4396C6BA" w14:textId="77777777" w:rsidTr="004C6325">
              <w:trPr>
                <w:trHeight w:hRule="exact" w:val="302"/>
              </w:trPr>
              <w:tc>
                <w:tcPr>
                  <w:tcW w:w="3075" w:type="dxa"/>
                  <w:shd w:val="clear" w:color="auto" w:fill="auto"/>
                  <w:vAlign w:val="center"/>
                </w:tcPr>
                <w:p w14:paraId="33AE5F9D"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20AAF048" w14:textId="77777777" w:rsidTr="004C6325">
              <w:trPr>
                <w:trHeight w:hRule="exact" w:val="302"/>
              </w:trPr>
              <w:tc>
                <w:tcPr>
                  <w:tcW w:w="3075" w:type="dxa"/>
                  <w:shd w:val="clear" w:color="auto" w:fill="auto"/>
                  <w:vAlign w:val="center"/>
                </w:tcPr>
                <w:p w14:paraId="0A52AC5C"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F619B" w:rsidRPr="00616987" w14:paraId="5DCC3608" w14:textId="77777777" w:rsidTr="004C6325">
              <w:trPr>
                <w:trHeight w:hRule="exact" w:val="342"/>
              </w:trPr>
              <w:tc>
                <w:tcPr>
                  <w:tcW w:w="3075" w:type="dxa"/>
                  <w:shd w:val="clear" w:color="auto" w:fill="auto"/>
                  <w:vAlign w:val="center"/>
                </w:tcPr>
                <w:p w14:paraId="58D0D019"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lastRenderedPageBreak/>
                    <w:t>[  ] Speech</w:t>
                  </w:r>
                </w:p>
              </w:tc>
            </w:tr>
            <w:tr w:rsidR="00AF619B" w:rsidRPr="00616987" w14:paraId="3B8D4D0A" w14:textId="77777777" w:rsidTr="004C6325">
              <w:trPr>
                <w:trHeight w:hRule="exact" w:val="342"/>
              </w:trPr>
              <w:tc>
                <w:tcPr>
                  <w:tcW w:w="3075" w:type="dxa"/>
                  <w:shd w:val="clear" w:color="auto" w:fill="auto"/>
                  <w:vAlign w:val="center"/>
                </w:tcPr>
                <w:p w14:paraId="7E41C0C5"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F619B" w:rsidRPr="00616987" w14:paraId="13EBE4F2" w14:textId="77777777" w:rsidTr="004C6325">
              <w:trPr>
                <w:trHeight w:hRule="exact" w:val="333"/>
              </w:trPr>
              <w:tc>
                <w:tcPr>
                  <w:tcW w:w="3075" w:type="dxa"/>
                  <w:shd w:val="clear" w:color="auto" w:fill="auto"/>
                  <w:vAlign w:val="center"/>
                </w:tcPr>
                <w:p w14:paraId="36D13BB2"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5BBAE41D" w14:textId="77777777" w:rsidR="00AF619B" w:rsidRPr="00616987" w:rsidRDefault="00AF619B" w:rsidP="00B97B9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2BCE2253"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F619B" w:rsidRPr="00616987" w14:paraId="2384B778" w14:textId="77777777" w:rsidTr="004C6325">
              <w:trPr>
                <w:trHeight w:val="302"/>
              </w:trPr>
              <w:tc>
                <w:tcPr>
                  <w:tcW w:w="5000" w:type="pct"/>
                  <w:shd w:val="clear" w:color="auto" w:fill="auto"/>
                  <w:vAlign w:val="center"/>
                </w:tcPr>
                <w:p w14:paraId="1E079250"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6C71EFB5" w14:textId="77777777" w:rsidTr="004C6325">
              <w:trPr>
                <w:trHeight w:val="302"/>
              </w:trPr>
              <w:tc>
                <w:tcPr>
                  <w:tcW w:w="5000" w:type="pct"/>
                  <w:shd w:val="clear" w:color="auto" w:fill="auto"/>
                  <w:vAlign w:val="center"/>
                </w:tcPr>
                <w:p w14:paraId="357F371C"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7D3BA14E" w14:textId="77777777" w:rsidTr="004C6325">
              <w:trPr>
                <w:trHeight w:val="302"/>
              </w:trPr>
              <w:tc>
                <w:tcPr>
                  <w:tcW w:w="5000" w:type="pct"/>
                  <w:shd w:val="clear" w:color="auto" w:fill="auto"/>
                  <w:vAlign w:val="center"/>
                </w:tcPr>
                <w:p w14:paraId="6A05D7FB"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14FF036F" w14:textId="77777777" w:rsidTr="004C6325">
              <w:trPr>
                <w:trHeight w:val="302"/>
              </w:trPr>
              <w:tc>
                <w:tcPr>
                  <w:tcW w:w="5000" w:type="pct"/>
                  <w:shd w:val="clear" w:color="auto" w:fill="auto"/>
                  <w:vAlign w:val="center"/>
                </w:tcPr>
                <w:p w14:paraId="73A8277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4E324286" w14:textId="77777777" w:rsidTr="004C6325">
              <w:trPr>
                <w:trHeight w:val="302"/>
              </w:trPr>
              <w:tc>
                <w:tcPr>
                  <w:tcW w:w="5000" w:type="pct"/>
                  <w:shd w:val="clear" w:color="auto" w:fill="auto"/>
                  <w:vAlign w:val="center"/>
                </w:tcPr>
                <w:p w14:paraId="16336EE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177E4949" w14:textId="77777777" w:rsidTr="004C6325">
              <w:trPr>
                <w:trHeight w:val="302"/>
              </w:trPr>
              <w:tc>
                <w:tcPr>
                  <w:tcW w:w="5000" w:type="pct"/>
                  <w:shd w:val="clear" w:color="auto" w:fill="auto"/>
                  <w:vAlign w:val="center"/>
                </w:tcPr>
                <w:p w14:paraId="792EE7C4" w14:textId="72D6894E"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ml:space="preserve">[  ] Gen Ed </w:t>
                  </w:r>
                  <w:r w:rsidR="00716A43" w:rsidRPr="00616987">
                    <w:rPr>
                      <w:rFonts w:ascii="Arial" w:eastAsia="Calibri" w:hAnsi="Arial" w:cs="Arial"/>
                      <w:bCs/>
                      <w:sz w:val="20"/>
                      <w:szCs w:val="20"/>
                    </w:rPr>
                    <w:t>–</w:t>
                  </w:r>
                  <w:r w:rsidRPr="00616987">
                    <w:rPr>
                      <w:rFonts w:ascii="Arial" w:eastAsia="Calibri" w:hAnsi="Arial" w:cs="Arial"/>
                      <w:bCs/>
                      <w:sz w:val="20"/>
                      <w:szCs w:val="20"/>
                    </w:rPr>
                    <w:t xml:space="preserve"> Flexible</w:t>
                  </w:r>
                </w:p>
              </w:tc>
            </w:tr>
            <w:tr w:rsidR="00AF619B" w:rsidRPr="00616987" w14:paraId="1A638C2C" w14:textId="77777777" w:rsidTr="004C6325">
              <w:trPr>
                <w:trHeight w:val="302"/>
              </w:trPr>
              <w:tc>
                <w:tcPr>
                  <w:tcW w:w="5000" w:type="pct"/>
                  <w:shd w:val="clear" w:color="auto" w:fill="auto"/>
                  <w:vAlign w:val="center"/>
                </w:tcPr>
                <w:p w14:paraId="62CE2B64"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7BF24711" w14:textId="77777777" w:rsidTr="004C6325">
              <w:trPr>
                <w:trHeight w:val="302"/>
              </w:trPr>
              <w:tc>
                <w:tcPr>
                  <w:tcW w:w="5000" w:type="pct"/>
                  <w:shd w:val="clear" w:color="auto" w:fill="auto"/>
                  <w:vAlign w:val="center"/>
                </w:tcPr>
                <w:p w14:paraId="78053C96"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656D8A28" w14:textId="77777777" w:rsidTr="004C6325">
              <w:trPr>
                <w:trHeight w:val="302"/>
              </w:trPr>
              <w:tc>
                <w:tcPr>
                  <w:tcW w:w="5000" w:type="pct"/>
                  <w:shd w:val="clear" w:color="auto" w:fill="auto"/>
                  <w:vAlign w:val="center"/>
                </w:tcPr>
                <w:p w14:paraId="189D4BB1"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3A3C42C1" w14:textId="77777777" w:rsidTr="004C6325">
              <w:trPr>
                <w:trHeight w:val="302"/>
              </w:trPr>
              <w:tc>
                <w:tcPr>
                  <w:tcW w:w="5000" w:type="pct"/>
                  <w:shd w:val="clear" w:color="auto" w:fill="auto"/>
                  <w:vAlign w:val="center"/>
                </w:tcPr>
                <w:p w14:paraId="365A1DF6"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206F27C6" w14:textId="77777777" w:rsidTr="004C6325">
              <w:trPr>
                <w:trHeight w:val="302"/>
              </w:trPr>
              <w:tc>
                <w:tcPr>
                  <w:tcW w:w="5000" w:type="pct"/>
                  <w:shd w:val="clear" w:color="auto" w:fill="auto"/>
                  <w:vAlign w:val="center"/>
                </w:tcPr>
                <w:p w14:paraId="34D9BE88"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63D6A783" w14:textId="77777777" w:rsidTr="004C6325">
              <w:trPr>
                <w:trHeight w:val="302"/>
              </w:trPr>
              <w:tc>
                <w:tcPr>
                  <w:tcW w:w="5000" w:type="pct"/>
                  <w:shd w:val="clear" w:color="auto" w:fill="auto"/>
                  <w:vAlign w:val="center"/>
                </w:tcPr>
                <w:p w14:paraId="63558B87"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F619B" w:rsidRPr="00616987" w14:paraId="402AE2AC" w14:textId="77777777" w:rsidTr="004C6325">
              <w:trPr>
                <w:trHeight w:val="302"/>
              </w:trPr>
              <w:tc>
                <w:tcPr>
                  <w:tcW w:w="5000" w:type="pct"/>
                  <w:shd w:val="clear" w:color="auto" w:fill="auto"/>
                  <w:vAlign w:val="bottom"/>
                </w:tcPr>
                <w:p w14:paraId="3CE534E4"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lastRenderedPageBreak/>
                    <w:t>[  ] Speech</w:t>
                  </w:r>
                </w:p>
              </w:tc>
            </w:tr>
            <w:tr w:rsidR="00AF619B" w:rsidRPr="00616987" w14:paraId="5DDF62E2" w14:textId="77777777" w:rsidTr="004C6325">
              <w:trPr>
                <w:trHeight w:val="302"/>
              </w:trPr>
              <w:tc>
                <w:tcPr>
                  <w:tcW w:w="5000" w:type="pct"/>
                  <w:shd w:val="clear" w:color="auto" w:fill="auto"/>
                  <w:vAlign w:val="bottom"/>
                </w:tcPr>
                <w:p w14:paraId="4846C424"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F619B" w:rsidRPr="00616987" w14:paraId="2795C1C9" w14:textId="77777777" w:rsidTr="004C6325">
              <w:trPr>
                <w:trHeight w:val="302"/>
              </w:trPr>
              <w:tc>
                <w:tcPr>
                  <w:tcW w:w="5000" w:type="pct"/>
                  <w:shd w:val="clear" w:color="auto" w:fill="auto"/>
                  <w:vAlign w:val="bottom"/>
                </w:tcPr>
                <w:p w14:paraId="5DE14EB8"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373806CD" w14:textId="77777777" w:rsidR="00AF619B" w:rsidRPr="00616987" w:rsidRDefault="00AF619B" w:rsidP="00B97B9F">
            <w:pPr>
              <w:rPr>
                <w:rFonts w:ascii="Arial" w:hAnsi="Arial" w:cs="Arial"/>
                <w:sz w:val="20"/>
                <w:szCs w:val="20"/>
              </w:rPr>
            </w:pPr>
          </w:p>
        </w:tc>
      </w:tr>
      <w:tr w:rsidR="00AF619B" w:rsidRPr="00616987" w14:paraId="2A16CB6D" w14:textId="77777777" w:rsidTr="004C6325">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EDBFE96" w14:textId="77777777" w:rsidR="00AF619B" w:rsidRPr="00616987" w:rsidRDefault="00AF619B" w:rsidP="00B97B9F">
            <w:pPr>
              <w:rPr>
                <w:rFonts w:ascii="Arial" w:hAnsi="Arial" w:cs="Arial"/>
                <w:b/>
                <w:sz w:val="20"/>
                <w:szCs w:val="20"/>
              </w:rPr>
            </w:pPr>
            <w:r w:rsidRPr="00616987">
              <w:rPr>
                <w:rFonts w:ascii="Arial" w:hAnsi="Arial" w:cs="Arial"/>
                <w:b/>
                <w:sz w:val="20"/>
                <w:szCs w:val="20"/>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78C29023" w14:textId="5D52349C" w:rsidR="00AF619B"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03" w:type="pct"/>
            <w:tcBorders>
              <w:top w:val="single" w:sz="6" w:space="0" w:color="auto"/>
              <w:left w:val="single" w:sz="6" w:space="0" w:color="auto"/>
              <w:bottom w:val="single" w:sz="4" w:space="0" w:color="auto"/>
              <w:right w:val="single" w:sz="6" w:space="0" w:color="auto"/>
            </w:tcBorders>
            <w:vAlign w:val="center"/>
          </w:tcPr>
          <w:p w14:paraId="5B209223" w14:textId="77777777" w:rsidR="00AF619B" w:rsidRPr="00616987" w:rsidRDefault="00AF619B" w:rsidP="00B97B9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0B9339A3" w14:textId="77777777" w:rsidR="00AF619B" w:rsidRPr="00616987" w:rsidRDefault="00AF619B" w:rsidP="00B97B9F">
            <w:pPr>
              <w:rPr>
                <w:rFonts w:ascii="Arial" w:hAnsi="Arial" w:cs="Arial"/>
                <w:b/>
                <w:sz w:val="20"/>
                <w:szCs w:val="20"/>
              </w:rPr>
            </w:pPr>
          </w:p>
        </w:tc>
      </w:tr>
    </w:tbl>
    <w:p w14:paraId="4786EAB1" w14:textId="227CC310" w:rsidR="00AF619B" w:rsidRPr="00616987" w:rsidRDefault="00AF619B" w:rsidP="00B97B9F">
      <w:pPr>
        <w:pStyle w:val="CRtitle"/>
        <w:rPr>
          <w:b w:val="0"/>
          <w:color w:val="auto"/>
          <w:sz w:val="20"/>
          <w:szCs w:val="20"/>
        </w:rPr>
      </w:pPr>
      <w:r w:rsidRPr="00616987">
        <w:rPr>
          <w:rFonts w:eastAsia="Calibri"/>
          <w:b w:val="0"/>
          <w:color w:val="auto"/>
          <w:sz w:val="20"/>
          <w:szCs w:val="20"/>
        </w:rPr>
        <w:t>Rationale:</w:t>
      </w:r>
      <w:r w:rsidR="00F14EA3" w:rsidRPr="00616987">
        <w:rPr>
          <w:b w:val="0"/>
          <w:color w:val="auto"/>
          <w:sz w:val="20"/>
          <w:szCs w:val="20"/>
        </w:rPr>
        <w:t>.</w:t>
      </w:r>
      <w:r w:rsidR="002057B8" w:rsidRPr="00616987">
        <w:rPr>
          <w:b w:val="0"/>
          <w:color w:val="auto"/>
          <w:sz w:val="20"/>
          <w:szCs w:val="20"/>
        </w:rPr>
        <w:t xml:space="preserve"> We </w:t>
      </w:r>
      <w:r w:rsidR="009559DD" w:rsidRPr="00616987">
        <w:rPr>
          <w:b w:val="0"/>
          <w:color w:val="auto"/>
          <w:sz w:val="20"/>
          <w:szCs w:val="20"/>
        </w:rPr>
        <w:t>removed</w:t>
      </w:r>
      <w:r w:rsidR="002057B8" w:rsidRPr="00616987">
        <w:rPr>
          <w:b w:val="0"/>
          <w:color w:val="auto"/>
          <w:sz w:val="20"/>
          <w:szCs w:val="20"/>
        </w:rPr>
        <w:t xml:space="preserve"> CST 1101 in the prerequisites because we hope that students can take this in their first year. This is a conceptual, historical course.</w:t>
      </w:r>
    </w:p>
    <w:p w14:paraId="1DE656D4" w14:textId="77777777" w:rsidR="00122EF7" w:rsidRPr="00616987" w:rsidRDefault="00122EF7" w:rsidP="00B97B9F">
      <w:pPr>
        <w:pStyle w:val="CRtitle"/>
        <w:rPr>
          <w:b w:val="0"/>
          <w:color w:val="auto"/>
          <w:sz w:val="20"/>
          <w:szCs w:val="20"/>
        </w:rPr>
      </w:pPr>
    </w:p>
    <w:p w14:paraId="289DC448" w14:textId="77777777" w:rsidR="00D62490" w:rsidRPr="00616987" w:rsidRDefault="00D62490" w:rsidP="00B97B9F">
      <w:pPr>
        <w:rPr>
          <w:rFonts w:ascii="Arial" w:eastAsia="Times New Roman" w:hAnsi="Arial" w:cs="Arial"/>
          <w:bCs/>
          <w:sz w:val="20"/>
          <w:szCs w:val="20"/>
        </w:rPr>
      </w:pPr>
      <w:r w:rsidRPr="00616987">
        <w:rPr>
          <w:b/>
          <w:sz w:val="20"/>
          <w:szCs w:val="20"/>
        </w:rPr>
        <w:br w:type="page"/>
      </w:r>
    </w:p>
    <w:p w14:paraId="477FB9A6" w14:textId="77777777" w:rsidR="00AF619B" w:rsidRPr="00616987" w:rsidRDefault="00AF619B" w:rsidP="00B97B9F">
      <w:pPr>
        <w:pStyle w:val="CRtitle"/>
        <w:rPr>
          <w:b w:val="0"/>
          <w:color w:val="auto"/>
          <w:sz w:val="20"/>
          <w:szCs w:val="20"/>
        </w:rPr>
      </w:pPr>
    </w:p>
    <w:p w14:paraId="0A01F7B0"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819"/>
        <w:gridCol w:w="4162"/>
        <w:gridCol w:w="2716"/>
        <w:gridCol w:w="3839"/>
      </w:tblGrid>
      <w:tr w:rsidR="00AF619B" w:rsidRPr="00616987" w14:paraId="3A755198" w14:textId="77777777" w:rsidTr="004C6325">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0887E160"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CUNYFirst Course ID</w:t>
            </w:r>
          </w:p>
        </w:tc>
        <w:tc>
          <w:tcPr>
            <w:tcW w:w="1537" w:type="pct"/>
            <w:tcBorders>
              <w:top w:val="single" w:sz="4" w:space="0" w:color="auto"/>
              <w:left w:val="single" w:sz="4" w:space="0" w:color="auto"/>
              <w:bottom w:val="single" w:sz="4" w:space="0" w:color="auto"/>
            </w:tcBorders>
            <w:noWrap/>
            <w:vAlign w:val="center"/>
          </w:tcPr>
          <w:p w14:paraId="5FDDC975" w14:textId="01DE16AF" w:rsidR="00AF619B" w:rsidRPr="00616987" w:rsidRDefault="00083EAC" w:rsidP="00B97B9F">
            <w:pPr>
              <w:rPr>
                <w:rFonts w:ascii="Arial" w:hAnsi="Arial" w:cs="Arial"/>
                <w:sz w:val="20"/>
                <w:szCs w:val="20"/>
              </w:rPr>
            </w:pPr>
            <w:r w:rsidRPr="00616987">
              <w:rPr>
                <w:rFonts w:ascii="Arial" w:hAnsi="Arial" w:cs="Arial"/>
                <w:sz w:val="20"/>
                <w:szCs w:val="20"/>
              </w:rPr>
              <w:t>119022</w:t>
            </w:r>
          </w:p>
        </w:tc>
        <w:tc>
          <w:tcPr>
            <w:tcW w:w="1003" w:type="pct"/>
            <w:tcBorders>
              <w:top w:val="single" w:sz="4" w:space="0" w:color="auto"/>
              <w:bottom w:val="single" w:sz="4" w:space="0" w:color="auto"/>
            </w:tcBorders>
            <w:noWrap/>
            <w:vAlign w:val="center"/>
          </w:tcPr>
          <w:p w14:paraId="5A868670" w14:textId="77777777" w:rsidR="00AF619B" w:rsidRPr="00616987" w:rsidRDefault="00AF619B" w:rsidP="00B97B9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75E056F8" w14:textId="77777777" w:rsidR="00AF619B" w:rsidRPr="00616987" w:rsidRDefault="00AF619B" w:rsidP="00B97B9F">
            <w:pPr>
              <w:rPr>
                <w:rFonts w:ascii="Arial" w:hAnsi="Arial" w:cs="Arial"/>
                <w:sz w:val="20"/>
                <w:szCs w:val="20"/>
              </w:rPr>
            </w:pPr>
          </w:p>
        </w:tc>
      </w:tr>
      <w:tr w:rsidR="00AF619B" w:rsidRPr="00616987" w14:paraId="334422B7" w14:textId="77777777" w:rsidTr="004C6325">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1C80478"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316037AD" w14:textId="77777777" w:rsidR="00AF619B" w:rsidRPr="00616987" w:rsidRDefault="00AF619B" w:rsidP="00B97B9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5344B7A5"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0E461FF1" w14:textId="77777777" w:rsidR="00AF619B" w:rsidRPr="00616987" w:rsidRDefault="00AF619B" w:rsidP="00B97B9F">
            <w:pPr>
              <w:keepNext/>
              <w:outlineLvl w:val="0"/>
              <w:rPr>
                <w:rFonts w:ascii="Arial" w:hAnsi="Arial" w:cs="Arial"/>
                <w:bCs/>
                <w:sz w:val="20"/>
                <w:szCs w:val="20"/>
                <w:u w:val="single"/>
              </w:rPr>
            </w:pPr>
          </w:p>
        </w:tc>
      </w:tr>
      <w:tr w:rsidR="00AF619B" w:rsidRPr="00616987" w14:paraId="2424DD26"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7F488DE"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5B3383F0" w14:textId="77777777" w:rsidR="00AF619B" w:rsidRPr="00616987" w:rsidRDefault="00AF619B" w:rsidP="00B97B9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62597F7A"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1E7C5DBD" w14:textId="77777777" w:rsidR="00AF619B" w:rsidRPr="00616987" w:rsidRDefault="00AF619B" w:rsidP="00B97B9F">
            <w:pPr>
              <w:rPr>
                <w:rFonts w:ascii="Arial" w:hAnsi="Arial" w:cs="Arial"/>
                <w:bCs/>
                <w:sz w:val="20"/>
                <w:szCs w:val="20"/>
                <w:u w:val="single"/>
              </w:rPr>
            </w:pPr>
          </w:p>
        </w:tc>
      </w:tr>
      <w:tr w:rsidR="00AF619B" w:rsidRPr="00616987" w14:paraId="6B0A4BE9" w14:textId="77777777" w:rsidTr="004C6325">
        <w:trPr>
          <w:trHeight w:hRule="exact" w:val="843"/>
        </w:trPr>
        <w:tc>
          <w:tcPr>
            <w:tcW w:w="1041" w:type="pct"/>
            <w:tcBorders>
              <w:top w:val="single" w:sz="6" w:space="0" w:color="auto"/>
              <w:left w:val="single" w:sz="4" w:space="0" w:color="auto"/>
              <w:bottom w:val="single" w:sz="6" w:space="0" w:color="auto"/>
              <w:right w:val="single" w:sz="6" w:space="0" w:color="auto"/>
            </w:tcBorders>
            <w:vAlign w:val="center"/>
          </w:tcPr>
          <w:p w14:paraId="3544CB34" w14:textId="77777777" w:rsidR="00AF619B" w:rsidRPr="00616987" w:rsidRDefault="00AF619B" w:rsidP="00B97B9F">
            <w:pPr>
              <w:rPr>
                <w:rFonts w:ascii="Arial" w:hAnsi="Arial" w:cs="Arial"/>
                <w:b/>
                <w:sz w:val="20"/>
                <w:szCs w:val="20"/>
              </w:rPr>
            </w:pPr>
            <w:r w:rsidRPr="00616987">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2B345FE9" w14:textId="77777777" w:rsidR="00AF619B" w:rsidRPr="00616987" w:rsidRDefault="00F14EA3" w:rsidP="00B97B9F">
            <w:pPr>
              <w:rPr>
                <w:rFonts w:ascii="Arial" w:hAnsi="Arial" w:cs="Arial"/>
                <w:strike/>
                <w:sz w:val="20"/>
                <w:szCs w:val="20"/>
              </w:rPr>
            </w:pPr>
            <w:r w:rsidRPr="00616987">
              <w:rPr>
                <w:rFonts w:ascii="Arial" w:hAnsi="Arial" w:cs="Arial"/>
                <w:sz w:val="20"/>
                <w:szCs w:val="20"/>
              </w:rPr>
              <w:t>MTEC 2120 Interactive Media Systems Design</w:t>
            </w:r>
          </w:p>
        </w:tc>
        <w:tc>
          <w:tcPr>
            <w:tcW w:w="1003" w:type="pct"/>
            <w:tcBorders>
              <w:top w:val="single" w:sz="6" w:space="0" w:color="auto"/>
              <w:left w:val="single" w:sz="6" w:space="0" w:color="auto"/>
              <w:bottom w:val="single" w:sz="6" w:space="0" w:color="auto"/>
              <w:right w:val="single" w:sz="6" w:space="0" w:color="auto"/>
            </w:tcBorders>
            <w:vAlign w:val="center"/>
          </w:tcPr>
          <w:p w14:paraId="13503534" w14:textId="77777777" w:rsidR="00AF619B" w:rsidRPr="00616987" w:rsidRDefault="00AF619B" w:rsidP="00B97B9F">
            <w:pPr>
              <w:rPr>
                <w:rFonts w:ascii="Arial" w:hAnsi="Arial" w:cs="Arial"/>
                <w:sz w:val="20"/>
                <w:szCs w:val="20"/>
              </w:rPr>
            </w:pPr>
            <w:r w:rsidRPr="00616987">
              <w:rPr>
                <w:rFonts w:ascii="Arial" w:hAnsi="Arial" w:cs="Arial"/>
                <w:sz w:val="20"/>
                <w:szCs w:val="20"/>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0715D147" w14:textId="77777777" w:rsidR="00AF619B" w:rsidRPr="00616987" w:rsidRDefault="00F14EA3" w:rsidP="00B97B9F">
            <w:pPr>
              <w:rPr>
                <w:rFonts w:ascii="Arial" w:hAnsi="Arial" w:cs="Arial"/>
                <w:bCs/>
                <w:sz w:val="20"/>
                <w:szCs w:val="20"/>
                <w:u w:val="single"/>
              </w:rPr>
            </w:pPr>
            <w:r w:rsidRPr="00616987">
              <w:rPr>
                <w:rFonts w:ascii="Arial" w:hAnsi="Arial" w:cs="Arial"/>
                <w:sz w:val="20"/>
                <w:szCs w:val="20"/>
              </w:rPr>
              <w:t>MTEC 2120 Interactive Media Systems Design</w:t>
            </w:r>
          </w:p>
        </w:tc>
      </w:tr>
      <w:tr w:rsidR="00AF619B" w:rsidRPr="00616987" w14:paraId="44A47D57"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50F0F8D" w14:textId="77777777" w:rsidR="00AF619B" w:rsidRPr="00616987" w:rsidRDefault="00AF619B" w:rsidP="00B97B9F">
            <w:pPr>
              <w:rPr>
                <w:rFonts w:ascii="Arial" w:hAnsi="Arial" w:cs="Arial"/>
                <w:b/>
                <w:sz w:val="20"/>
                <w:szCs w:val="20"/>
              </w:rPr>
            </w:pPr>
            <w:r w:rsidRPr="00616987">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DD448E6" w14:textId="77777777" w:rsidR="00AF619B" w:rsidRPr="00616987" w:rsidRDefault="00AF619B" w:rsidP="00B97B9F">
            <w:pPr>
              <w:rPr>
                <w:rFonts w:ascii="Arial" w:hAnsi="Arial" w:cs="Arial"/>
                <w:strike/>
                <w:sz w:val="20"/>
                <w:szCs w:val="20"/>
              </w:rPr>
            </w:pPr>
            <w:r w:rsidRPr="00616987">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43FD6DA1" w14:textId="77777777" w:rsidR="00AF619B" w:rsidRPr="00616987" w:rsidRDefault="00AF619B" w:rsidP="00B97B9F">
            <w:pPr>
              <w:rPr>
                <w:rFonts w:ascii="Arial" w:hAnsi="Arial" w:cs="Arial"/>
                <w:b/>
                <w:sz w:val="20"/>
                <w:szCs w:val="20"/>
              </w:rPr>
            </w:pPr>
            <w:r w:rsidRPr="00616987">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C639DAA" w14:textId="77777777" w:rsidR="00AF619B" w:rsidRPr="00616987" w:rsidRDefault="004E241D" w:rsidP="00B97B9F">
            <w:pPr>
              <w:rPr>
                <w:rFonts w:ascii="Arial" w:hAnsi="Arial" w:cs="Arial"/>
                <w:sz w:val="20"/>
                <w:szCs w:val="20"/>
                <w:u w:val="single"/>
              </w:rPr>
            </w:pPr>
            <w:r w:rsidRPr="00616987">
              <w:rPr>
                <w:rFonts w:ascii="Arial" w:hAnsi="Arial" w:cs="Arial"/>
                <w:bCs/>
                <w:sz w:val="20"/>
                <w:szCs w:val="20"/>
                <w:u w:val="single"/>
              </w:rPr>
              <w:t xml:space="preserve">MTEC </w:t>
            </w:r>
            <w:r w:rsidRPr="00616987">
              <w:rPr>
                <w:rFonts w:ascii="Arial" w:hAnsi="Arial" w:cs="Arial"/>
                <w:iCs/>
                <w:sz w:val="20"/>
                <w:szCs w:val="20"/>
                <w:u w:val="single"/>
                <w:lang w:bidi="en-US"/>
              </w:rPr>
              <w:t>1101</w:t>
            </w:r>
          </w:p>
        </w:tc>
      </w:tr>
      <w:tr w:rsidR="00AF619B" w:rsidRPr="00616987" w14:paraId="59A1148B"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56952BC"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6497F838"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51A7B59"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53FADA99" w14:textId="77777777" w:rsidR="00AF619B" w:rsidRPr="00616987" w:rsidRDefault="00AF619B" w:rsidP="00B97B9F">
            <w:pPr>
              <w:rPr>
                <w:rFonts w:ascii="Arial" w:hAnsi="Arial" w:cs="Arial"/>
                <w:bCs/>
                <w:sz w:val="20"/>
                <w:szCs w:val="20"/>
                <w:u w:val="single"/>
              </w:rPr>
            </w:pPr>
          </w:p>
        </w:tc>
      </w:tr>
      <w:tr w:rsidR="00AF619B" w:rsidRPr="00616987" w14:paraId="6290CA1E" w14:textId="77777777" w:rsidTr="004C6325">
        <w:trPr>
          <w:trHeight w:hRule="exact" w:val="465"/>
        </w:trPr>
        <w:tc>
          <w:tcPr>
            <w:tcW w:w="1041" w:type="pct"/>
            <w:tcBorders>
              <w:top w:val="single" w:sz="6" w:space="0" w:color="auto"/>
              <w:left w:val="single" w:sz="4" w:space="0" w:color="auto"/>
              <w:bottom w:val="single" w:sz="6" w:space="0" w:color="auto"/>
              <w:right w:val="single" w:sz="6" w:space="0" w:color="auto"/>
            </w:tcBorders>
            <w:vAlign w:val="center"/>
          </w:tcPr>
          <w:p w14:paraId="139E0718"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3082DB18" w14:textId="77777777" w:rsidR="00AF619B" w:rsidRPr="002A52E8" w:rsidRDefault="00F14EA3" w:rsidP="00B97B9F">
            <w:pPr>
              <w:rPr>
                <w:rFonts w:ascii="Arial" w:hAnsi="Arial" w:cs="Arial"/>
                <w:sz w:val="20"/>
                <w:szCs w:val="20"/>
              </w:rPr>
            </w:pPr>
            <w:r w:rsidRPr="002A52E8">
              <w:rPr>
                <w:rFonts w:ascii="Arial" w:hAnsi="Arial" w:cs="Arial"/>
                <w:iCs/>
                <w:sz w:val="20"/>
                <w:szCs w:val="20"/>
                <w:lang w:bidi="en-US"/>
              </w:rPr>
              <w:t>MTEC 1102</w:t>
            </w:r>
          </w:p>
        </w:tc>
        <w:tc>
          <w:tcPr>
            <w:tcW w:w="1003" w:type="pct"/>
            <w:tcBorders>
              <w:top w:val="single" w:sz="6" w:space="0" w:color="auto"/>
              <w:left w:val="single" w:sz="6" w:space="0" w:color="auto"/>
              <w:bottom w:val="single" w:sz="6" w:space="0" w:color="auto"/>
              <w:right w:val="single" w:sz="6" w:space="0" w:color="auto"/>
            </w:tcBorders>
            <w:vAlign w:val="center"/>
          </w:tcPr>
          <w:p w14:paraId="271BE41D"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740AEF71" w14:textId="77777777" w:rsidR="00AF619B" w:rsidRPr="00616987" w:rsidRDefault="00F14EA3" w:rsidP="00B97B9F">
            <w:pPr>
              <w:rPr>
                <w:rFonts w:ascii="Arial" w:hAnsi="Arial" w:cs="Arial"/>
                <w:bCs/>
                <w:sz w:val="20"/>
                <w:szCs w:val="20"/>
                <w:u w:val="single"/>
              </w:rPr>
            </w:pPr>
            <w:r w:rsidRPr="002A52E8">
              <w:rPr>
                <w:rFonts w:ascii="Arial" w:hAnsi="Arial" w:cs="Arial"/>
                <w:iCs/>
                <w:sz w:val="20"/>
                <w:szCs w:val="20"/>
                <w:lang w:bidi="en-US"/>
              </w:rPr>
              <w:t>MTEC 1102</w:t>
            </w:r>
            <w:r w:rsidR="004E241D" w:rsidRPr="002A52E8">
              <w:rPr>
                <w:rFonts w:ascii="Arial" w:hAnsi="Arial" w:cs="Arial"/>
                <w:iCs/>
                <w:sz w:val="20"/>
                <w:szCs w:val="20"/>
                <w:lang w:bidi="en-US"/>
              </w:rPr>
              <w:t>,</w:t>
            </w:r>
            <w:r w:rsidR="004E241D" w:rsidRPr="00616987">
              <w:rPr>
                <w:rFonts w:ascii="Arial" w:hAnsi="Arial" w:cs="Arial"/>
                <w:iCs/>
                <w:sz w:val="20"/>
                <w:szCs w:val="20"/>
                <w:u w:val="single"/>
                <w:lang w:bidi="en-US"/>
              </w:rPr>
              <w:t xml:space="preserve"> CST 1101</w:t>
            </w:r>
          </w:p>
        </w:tc>
      </w:tr>
      <w:tr w:rsidR="00AF619B" w:rsidRPr="00616987" w14:paraId="2726F85C"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7A6DBB4"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07477D6F"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CA3B429"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0F436283" w14:textId="77777777" w:rsidR="00AF619B" w:rsidRPr="00616987" w:rsidRDefault="00AF619B" w:rsidP="00B97B9F">
            <w:pPr>
              <w:rPr>
                <w:rFonts w:ascii="Arial" w:hAnsi="Arial" w:cs="Arial"/>
                <w:bCs/>
                <w:sz w:val="20"/>
                <w:szCs w:val="20"/>
                <w:u w:val="single"/>
              </w:rPr>
            </w:pPr>
          </w:p>
        </w:tc>
      </w:tr>
      <w:tr w:rsidR="00AF619B" w:rsidRPr="00616987" w14:paraId="140E2C38"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D12A0D0"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6EB018A9"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74AF0813"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79D5A454" w14:textId="77777777" w:rsidR="00AF619B" w:rsidRPr="00616987" w:rsidRDefault="00AF619B" w:rsidP="00B97B9F">
            <w:pPr>
              <w:rPr>
                <w:rFonts w:ascii="Arial" w:hAnsi="Arial" w:cs="Arial"/>
                <w:bCs/>
                <w:sz w:val="20"/>
                <w:szCs w:val="20"/>
                <w:u w:val="single"/>
              </w:rPr>
            </w:pPr>
          </w:p>
        </w:tc>
      </w:tr>
      <w:tr w:rsidR="00AF619B" w:rsidRPr="00616987" w14:paraId="221386A1" w14:textId="77777777" w:rsidTr="004C632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EC32400"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F491507" w14:textId="77777777" w:rsidR="00AF619B" w:rsidRPr="00616987" w:rsidRDefault="00AF619B" w:rsidP="00B97B9F">
            <w:pPr>
              <w:rPr>
                <w:rFonts w:ascii="Arial" w:hAnsi="Arial" w:cs="Arial"/>
                <w:strike/>
                <w:sz w:val="20"/>
                <w:szCs w:val="20"/>
              </w:rPr>
            </w:pPr>
            <w:r w:rsidRPr="00616987">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51B87F4A"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DF81A3E" w14:textId="77777777" w:rsidR="00AF619B" w:rsidRPr="00616987" w:rsidRDefault="00AF619B" w:rsidP="00B97B9F">
            <w:pPr>
              <w:spacing w:after="120"/>
              <w:rPr>
                <w:rFonts w:ascii="Arial" w:hAnsi="Arial" w:cs="Arial"/>
                <w:sz w:val="20"/>
                <w:szCs w:val="20"/>
                <w:u w:val="single"/>
              </w:rPr>
            </w:pPr>
          </w:p>
        </w:tc>
      </w:tr>
      <w:tr w:rsidR="00AF619B" w:rsidRPr="00616987" w14:paraId="383D92C0"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62209A9D"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17D867DB" w14:textId="77777777" w:rsidR="00AF619B" w:rsidRPr="00616987" w:rsidRDefault="00AF619B" w:rsidP="00B97B9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641508D5"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1600D023" w14:textId="77777777" w:rsidR="00AF619B" w:rsidRPr="00616987" w:rsidRDefault="00AF619B" w:rsidP="00B97B9F">
            <w:pPr>
              <w:rPr>
                <w:rFonts w:ascii="Arial" w:hAnsi="Arial" w:cs="Arial"/>
                <w:sz w:val="20"/>
                <w:szCs w:val="20"/>
                <w:u w:val="single"/>
              </w:rPr>
            </w:pPr>
          </w:p>
        </w:tc>
      </w:tr>
      <w:tr w:rsidR="00AF619B" w:rsidRPr="00616987" w14:paraId="087F3AB2" w14:textId="77777777" w:rsidTr="004C632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D33A6E5"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31965C2F"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705B4B5E"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79673C3F"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r>
      <w:tr w:rsidR="00AF619B" w:rsidRPr="00616987" w14:paraId="027EE1AA" w14:textId="77777777" w:rsidTr="004C6325">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3FB713E"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14:paraId="3034224E" w14:textId="77777777" w:rsidR="00AF619B" w:rsidRPr="00616987" w:rsidRDefault="00AF619B" w:rsidP="00B97B9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5B14C873"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14:paraId="475AD3DF" w14:textId="77777777" w:rsidR="00AF619B" w:rsidRPr="00616987" w:rsidRDefault="00AF619B" w:rsidP="00B97B9F">
            <w:pPr>
              <w:rPr>
                <w:rFonts w:ascii="Arial" w:hAnsi="Arial" w:cs="Arial"/>
                <w:sz w:val="20"/>
                <w:szCs w:val="20"/>
                <w:u w:val="single"/>
              </w:rPr>
            </w:pPr>
          </w:p>
        </w:tc>
      </w:tr>
      <w:tr w:rsidR="00AF619B" w:rsidRPr="00616987" w14:paraId="43A2692B" w14:textId="77777777" w:rsidTr="004C6325">
        <w:trPr>
          <w:trHeight w:val="435"/>
        </w:trPr>
        <w:tc>
          <w:tcPr>
            <w:tcW w:w="1041" w:type="pct"/>
            <w:tcBorders>
              <w:top w:val="single" w:sz="6" w:space="0" w:color="auto"/>
              <w:left w:val="single" w:sz="4" w:space="0" w:color="auto"/>
              <w:bottom w:val="single" w:sz="6" w:space="0" w:color="auto"/>
              <w:right w:val="single" w:sz="6" w:space="0" w:color="auto"/>
            </w:tcBorders>
            <w:vAlign w:val="center"/>
          </w:tcPr>
          <w:p w14:paraId="58A3ED74"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F619B" w:rsidRPr="00616987" w14:paraId="670DA248" w14:textId="77777777" w:rsidTr="004C6325">
              <w:trPr>
                <w:trHeight w:hRule="exact" w:val="302"/>
              </w:trPr>
              <w:tc>
                <w:tcPr>
                  <w:tcW w:w="3075" w:type="dxa"/>
                  <w:shd w:val="clear" w:color="auto" w:fill="auto"/>
                  <w:vAlign w:val="center"/>
                </w:tcPr>
                <w:p w14:paraId="23D96BE9"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5259D6FB" w14:textId="77777777" w:rsidTr="004C6325">
              <w:trPr>
                <w:trHeight w:hRule="exact" w:val="302"/>
              </w:trPr>
              <w:tc>
                <w:tcPr>
                  <w:tcW w:w="3075" w:type="dxa"/>
                  <w:shd w:val="clear" w:color="auto" w:fill="auto"/>
                  <w:vAlign w:val="center"/>
                </w:tcPr>
                <w:p w14:paraId="11179FCB"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22B03508" w14:textId="77777777" w:rsidTr="004C6325">
              <w:trPr>
                <w:trHeight w:hRule="exact" w:val="302"/>
              </w:trPr>
              <w:tc>
                <w:tcPr>
                  <w:tcW w:w="3075" w:type="dxa"/>
                  <w:shd w:val="clear" w:color="auto" w:fill="auto"/>
                  <w:vAlign w:val="center"/>
                </w:tcPr>
                <w:p w14:paraId="5B9949C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5F1CBCE2" w14:textId="77777777" w:rsidTr="004C6325">
              <w:trPr>
                <w:trHeight w:hRule="exact" w:val="302"/>
              </w:trPr>
              <w:tc>
                <w:tcPr>
                  <w:tcW w:w="3075" w:type="dxa"/>
                  <w:shd w:val="clear" w:color="auto" w:fill="auto"/>
                  <w:vAlign w:val="center"/>
                </w:tcPr>
                <w:p w14:paraId="5CEF304C"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13DCD8A5" w14:textId="77777777" w:rsidTr="004C6325">
              <w:trPr>
                <w:trHeight w:hRule="exact" w:val="302"/>
              </w:trPr>
              <w:tc>
                <w:tcPr>
                  <w:tcW w:w="3075" w:type="dxa"/>
                  <w:shd w:val="clear" w:color="auto" w:fill="auto"/>
                  <w:vAlign w:val="center"/>
                </w:tcPr>
                <w:p w14:paraId="6C870BCE"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55D75C78" w14:textId="77777777" w:rsidTr="004C6325">
              <w:trPr>
                <w:trHeight w:hRule="exact" w:val="302"/>
              </w:trPr>
              <w:tc>
                <w:tcPr>
                  <w:tcW w:w="3075" w:type="dxa"/>
                  <w:shd w:val="clear" w:color="auto" w:fill="auto"/>
                  <w:vAlign w:val="center"/>
                </w:tcPr>
                <w:p w14:paraId="1A7000B2"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F619B" w:rsidRPr="00616987" w14:paraId="114B5880" w14:textId="77777777" w:rsidTr="004C6325">
              <w:trPr>
                <w:trHeight w:hRule="exact" w:val="302"/>
              </w:trPr>
              <w:tc>
                <w:tcPr>
                  <w:tcW w:w="3075" w:type="dxa"/>
                  <w:shd w:val="clear" w:color="auto" w:fill="auto"/>
                  <w:vAlign w:val="center"/>
                </w:tcPr>
                <w:p w14:paraId="42033D16"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0E8F0F03" w14:textId="77777777" w:rsidTr="004C6325">
              <w:trPr>
                <w:trHeight w:hRule="exact" w:val="302"/>
              </w:trPr>
              <w:tc>
                <w:tcPr>
                  <w:tcW w:w="3075" w:type="dxa"/>
                  <w:shd w:val="clear" w:color="auto" w:fill="auto"/>
                  <w:vAlign w:val="center"/>
                </w:tcPr>
                <w:p w14:paraId="128EE25F"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1FB3E432" w14:textId="77777777" w:rsidTr="004C6325">
              <w:trPr>
                <w:trHeight w:hRule="exact" w:val="302"/>
              </w:trPr>
              <w:tc>
                <w:tcPr>
                  <w:tcW w:w="3075" w:type="dxa"/>
                  <w:shd w:val="clear" w:color="auto" w:fill="auto"/>
                  <w:vAlign w:val="center"/>
                </w:tcPr>
                <w:p w14:paraId="213F97EB"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42589EF9" w14:textId="77777777" w:rsidTr="004C6325">
              <w:trPr>
                <w:trHeight w:hRule="exact" w:val="302"/>
              </w:trPr>
              <w:tc>
                <w:tcPr>
                  <w:tcW w:w="3075" w:type="dxa"/>
                  <w:shd w:val="clear" w:color="auto" w:fill="auto"/>
                  <w:vAlign w:val="center"/>
                </w:tcPr>
                <w:p w14:paraId="53461320"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52C7DC4D" w14:textId="77777777" w:rsidTr="004C6325">
              <w:trPr>
                <w:trHeight w:hRule="exact" w:val="302"/>
              </w:trPr>
              <w:tc>
                <w:tcPr>
                  <w:tcW w:w="3075" w:type="dxa"/>
                  <w:shd w:val="clear" w:color="auto" w:fill="auto"/>
                  <w:vAlign w:val="center"/>
                </w:tcPr>
                <w:p w14:paraId="5CD782F5"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42B2A8FE" w14:textId="77777777" w:rsidTr="004C6325">
              <w:trPr>
                <w:trHeight w:hRule="exact" w:val="302"/>
              </w:trPr>
              <w:tc>
                <w:tcPr>
                  <w:tcW w:w="3075" w:type="dxa"/>
                  <w:shd w:val="clear" w:color="auto" w:fill="auto"/>
                  <w:vAlign w:val="center"/>
                </w:tcPr>
                <w:p w14:paraId="585B5402"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F619B" w:rsidRPr="00616987" w14:paraId="2771D605" w14:textId="77777777" w:rsidTr="004C6325">
              <w:trPr>
                <w:trHeight w:hRule="exact" w:val="342"/>
              </w:trPr>
              <w:tc>
                <w:tcPr>
                  <w:tcW w:w="3075" w:type="dxa"/>
                  <w:shd w:val="clear" w:color="auto" w:fill="auto"/>
                  <w:vAlign w:val="center"/>
                </w:tcPr>
                <w:p w14:paraId="5B09F110"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AF619B" w:rsidRPr="00616987" w14:paraId="1E403B55" w14:textId="77777777" w:rsidTr="004C6325">
              <w:trPr>
                <w:trHeight w:hRule="exact" w:val="342"/>
              </w:trPr>
              <w:tc>
                <w:tcPr>
                  <w:tcW w:w="3075" w:type="dxa"/>
                  <w:shd w:val="clear" w:color="auto" w:fill="auto"/>
                  <w:vAlign w:val="center"/>
                </w:tcPr>
                <w:p w14:paraId="552C442C"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lastRenderedPageBreak/>
                    <w:t xml:space="preserve">[  ] Interdisciplinary </w:t>
                  </w:r>
                </w:p>
              </w:tc>
            </w:tr>
            <w:tr w:rsidR="00AF619B" w:rsidRPr="00616987" w14:paraId="6A7CBD29" w14:textId="77777777" w:rsidTr="004C6325">
              <w:trPr>
                <w:trHeight w:hRule="exact" w:val="333"/>
              </w:trPr>
              <w:tc>
                <w:tcPr>
                  <w:tcW w:w="3075" w:type="dxa"/>
                  <w:shd w:val="clear" w:color="auto" w:fill="auto"/>
                  <w:vAlign w:val="center"/>
                </w:tcPr>
                <w:p w14:paraId="2130DC36"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4E71BAEA" w14:textId="77777777" w:rsidR="00AF619B" w:rsidRPr="00616987" w:rsidRDefault="00AF619B" w:rsidP="00B97B9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7C1C87DC"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F619B" w:rsidRPr="00616987" w14:paraId="05B49642" w14:textId="77777777" w:rsidTr="004C6325">
              <w:trPr>
                <w:trHeight w:val="302"/>
              </w:trPr>
              <w:tc>
                <w:tcPr>
                  <w:tcW w:w="5000" w:type="pct"/>
                  <w:shd w:val="clear" w:color="auto" w:fill="auto"/>
                  <w:vAlign w:val="center"/>
                </w:tcPr>
                <w:p w14:paraId="6D94EF7E"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06167FDE" w14:textId="77777777" w:rsidTr="004C6325">
              <w:trPr>
                <w:trHeight w:val="302"/>
              </w:trPr>
              <w:tc>
                <w:tcPr>
                  <w:tcW w:w="5000" w:type="pct"/>
                  <w:shd w:val="clear" w:color="auto" w:fill="auto"/>
                  <w:vAlign w:val="center"/>
                </w:tcPr>
                <w:p w14:paraId="7BF52196"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6FA007B6" w14:textId="77777777" w:rsidTr="004C6325">
              <w:trPr>
                <w:trHeight w:val="302"/>
              </w:trPr>
              <w:tc>
                <w:tcPr>
                  <w:tcW w:w="5000" w:type="pct"/>
                  <w:shd w:val="clear" w:color="auto" w:fill="auto"/>
                  <w:vAlign w:val="center"/>
                </w:tcPr>
                <w:p w14:paraId="28340B3E"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74905850" w14:textId="77777777" w:rsidTr="004C6325">
              <w:trPr>
                <w:trHeight w:val="302"/>
              </w:trPr>
              <w:tc>
                <w:tcPr>
                  <w:tcW w:w="5000" w:type="pct"/>
                  <w:shd w:val="clear" w:color="auto" w:fill="auto"/>
                  <w:vAlign w:val="center"/>
                </w:tcPr>
                <w:p w14:paraId="6954C82D"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62DB935A" w14:textId="77777777" w:rsidTr="004C6325">
              <w:trPr>
                <w:trHeight w:val="302"/>
              </w:trPr>
              <w:tc>
                <w:tcPr>
                  <w:tcW w:w="5000" w:type="pct"/>
                  <w:shd w:val="clear" w:color="auto" w:fill="auto"/>
                  <w:vAlign w:val="center"/>
                </w:tcPr>
                <w:p w14:paraId="6098D97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483AEAB4" w14:textId="77777777" w:rsidTr="004C6325">
              <w:trPr>
                <w:trHeight w:val="302"/>
              </w:trPr>
              <w:tc>
                <w:tcPr>
                  <w:tcW w:w="5000" w:type="pct"/>
                  <w:shd w:val="clear" w:color="auto" w:fill="auto"/>
                  <w:vAlign w:val="center"/>
                </w:tcPr>
                <w:p w14:paraId="1CB0DDD5"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F619B" w:rsidRPr="00616987" w14:paraId="2B19FEAB" w14:textId="77777777" w:rsidTr="004C6325">
              <w:trPr>
                <w:trHeight w:val="302"/>
              </w:trPr>
              <w:tc>
                <w:tcPr>
                  <w:tcW w:w="5000" w:type="pct"/>
                  <w:shd w:val="clear" w:color="auto" w:fill="auto"/>
                  <w:vAlign w:val="center"/>
                </w:tcPr>
                <w:p w14:paraId="174AC952"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3874AD83" w14:textId="77777777" w:rsidTr="004C6325">
              <w:trPr>
                <w:trHeight w:val="302"/>
              </w:trPr>
              <w:tc>
                <w:tcPr>
                  <w:tcW w:w="5000" w:type="pct"/>
                  <w:shd w:val="clear" w:color="auto" w:fill="auto"/>
                  <w:vAlign w:val="center"/>
                </w:tcPr>
                <w:p w14:paraId="1F4BC296"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53D12280" w14:textId="77777777" w:rsidTr="004C6325">
              <w:trPr>
                <w:trHeight w:val="302"/>
              </w:trPr>
              <w:tc>
                <w:tcPr>
                  <w:tcW w:w="5000" w:type="pct"/>
                  <w:shd w:val="clear" w:color="auto" w:fill="auto"/>
                  <w:vAlign w:val="center"/>
                </w:tcPr>
                <w:p w14:paraId="6F315D31"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4CA75958" w14:textId="77777777" w:rsidTr="004C6325">
              <w:trPr>
                <w:trHeight w:val="302"/>
              </w:trPr>
              <w:tc>
                <w:tcPr>
                  <w:tcW w:w="5000" w:type="pct"/>
                  <w:shd w:val="clear" w:color="auto" w:fill="auto"/>
                  <w:vAlign w:val="center"/>
                </w:tcPr>
                <w:p w14:paraId="1925728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72D4CB18" w14:textId="77777777" w:rsidTr="004C6325">
              <w:trPr>
                <w:trHeight w:val="302"/>
              </w:trPr>
              <w:tc>
                <w:tcPr>
                  <w:tcW w:w="5000" w:type="pct"/>
                  <w:shd w:val="clear" w:color="auto" w:fill="auto"/>
                  <w:vAlign w:val="center"/>
                </w:tcPr>
                <w:p w14:paraId="4B1B5691"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1D9A576B" w14:textId="77777777" w:rsidTr="004C6325">
              <w:trPr>
                <w:trHeight w:val="302"/>
              </w:trPr>
              <w:tc>
                <w:tcPr>
                  <w:tcW w:w="5000" w:type="pct"/>
                  <w:shd w:val="clear" w:color="auto" w:fill="auto"/>
                  <w:vAlign w:val="center"/>
                </w:tcPr>
                <w:p w14:paraId="6880506D"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AF619B" w:rsidRPr="00616987" w14:paraId="515A68D3" w14:textId="77777777" w:rsidTr="004C6325">
              <w:trPr>
                <w:trHeight w:val="302"/>
              </w:trPr>
              <w:tc>
                <w:tcPr>
                  <w:tcW w:w="5000" w:type="pct"/>
                  <w:shd w:val="clear" w:color="auto" w:fill="auto"/>
                  <w:vAlign w:val="bottom"/>
                </w:tcPr>
                <w:p w14:paraId="451853FA"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AF619B" w:rsidRPr="00616987" w14:paraId="49D55F37" w14:textId="77777777" w:rsidTr="004C6325">
              <w:trPr>
                <w:trHeight w:val="302"/>
              </w:trPr>
              <w:tc>
                <w:tcPr>
                  <w:tcW w:w="5000" w:type="pct"/>
                  <w:shd w:val="clear" w:color="auto" w:fill="auto"/>
                  <w:vAlign w:val="bottom"/>
                </w:tcPr>
                <w:p w14:paraId="147439AD"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lastRenderedPageBreak/>
                    <w:t xml:space="preserve">[  ] Interdisciplinary </w:t>
                  </w:r>
                </w:p>
              </w:tc>
            </w:tr>
            <w:tr w:rsidR="00AF619B" w:rsidRPr="00616987" w14:paraId="728E6B9B" w14:textId="77777777" w:rsidTr="004C6325">
              <w:trPr>
                <w:trHeight w:val="302"/>
              </w:trPr>
              <w:tc>
                <w:tcPr>
                  <w:tcW w:w="5000" w:type="pct"/>
                  <w:shd w:val="clear" w:color="auto" w:fill="auto"/>
                  <w:vAlign w:val="bottom"/>
                </w:tcPr>
                <w:p w14:paraId="19B291C1"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5CC318FC" w14:textId="77777777" w:rsidR="00AF619B" w:rsidRPr="00616987" w:rsidRDefault="00AF619B" w:rsidP="00B97B9F">
            <w:pPr>
              <w:rPr>
                <w:rFonts w:ascii="Arial" w:hAnsi="Arial" w:cs="Arial"/>
                <w:sz w:val="20"/>
                <w:szCs w:val="20"/>
              </w:rPr>
            </w:pPr>
          </w:p>
        </w:tc>
      </w:tr>
      <w:tr w:rsidR="00AF619B" w:rsidRPr="00616987" w14:paraId="0718B4F6" w14:textId="77777777" w:rsidTr="004C6325">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48A9667F" w14:textId="77777777" w:rsidR="00AF619B" w:rsidRPr="00616987" w:rsidRDefault="00AF619B" w:rsidP="00B97B9F">
            <w:pPr>
              <w:rPr>
                <w:rFonts w:ascii="Arial" w:hAnsi="Arial" w:cs="Arial"/>
                <w:b/>
                <w:sz w:val="20"/>
                <w:szCs w:val="20"/>
              </w:rPr>
            </w:pPr>
            <w:r w:rsidRPr="00616987">
              <w:rPr>
                <w:rFonts w:ascii="Arial" w:hAnsi="Arial" w:cs="Arial"/>
                <w:b/>
                <w:sz w:val="20"/>
                <w:szCs w:val="20"/>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25CDE1BE" w14:textId="35B923D5" w:rsidR="00AF619B" w:rsidRPr="00616987" w:rsidRDefault="006F0880" w:rsidP="00B97B9F">
            <w:pPr>
              <w:rPr>
                <w:rFonts w:ascii="Arial" w:hAnsi="Arial" w:cs="Arial"/>
                <w:sz w:val="20"/>
                <w:szCs w:val="20"/>
              </w:rPr>
            </w:pPr>
            <w:r w:rsidRPr="00616987">
              <w:rPr>
                <w:rFonts w:ascii="Arial" w:hAnsi="Arial" w:cs="Arial"/>
                <w:sz w:val="20"/>
                <w:szCs w:val="20"/>
              </w:rPr>
              <w:t>Spring 2018</w:t>
            </w:r>
          </w:p>
        </w:tc>
        <w:tc>
          <w:tcPr>
            <w:tcW w:w="1003" w:type="pct"/>
            <w:tcBorders>
              <w:top w:val="single" w:sz="6" w:space="0" w:color="auto"/>
              <w:left w:val="single" w:sz="6" w:space="0" w:color="auto"/>
              <w:bottom w:val="single" w:sz="4" w:space="0" w:color="auto"/>
              <w:right w:val="single" w:sz="6" w:space="0" w:color="auto"/>
            </w:tcBorders>
            <w:vAlign w:val="center"/>
          </w:tcPr>
          <w:p w14:paraId="6659F410" w14:textId="77777777" w:rsidR="00AF619B" w:rsidRPr="00616987" w:rsidRDefault="00AF619B" w:rsidP="00B97B9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23F4F2F0" w14:textId="77777777" w:rsidR="00AF619B" w:rsidRPr="00616987" w:rsidRDefault="00AF619B" w:rsidP="00B97B9F">
            <w:pPr>
              <w:rPr>
                <w:rFonts w:ascii="Arial" w:hAnsi="Arial" w:cs="Arial"/>
                <w:b/>
                <w:sz w:val="20"/>
                <w:szCs w:val="20"/>
              </w:rPr>
            </w:pPr>
          </w:p>
        </w:tc>
      </w:tr>
    </w:tbl>
    <w:p w14:paraId="59E2F7B0" w14:textId="77777777" w:rsidR="00AF619B" w:rsidRPr="00616987" w:rsidRDefault="00AF619B" w:rsidP="00B97B9F">
      <w:pPr>
        <w:pStyle w:val="CRtitle"/>
        <w:rPr>
          <w:b w:val="0"/>
          <w:color w:val="auto"/>
          <w:sz w:val="20"/>
          <w:szCs w:val="20"/>
        </w:rPr>
      </w:pPr>
      <w:r w:rsidRPr="00616987">
        <w:rPr>
          <w:rFonts w:eastAsia="Calibri"/>
          <w:b w:val="0"/>
          <w:color w:val="auto"/>
          <w:sz w:val="20"/>
          <w:szCs w:val="20"/>
        </w:rPr>
        <w:t xml:space="preserve">Rationale:  </w:t>
      </w:r>
      <w:r w:rsidR="00F14EA3" w:rsidRPr="00616987">
        <w:rPr>
          <w:b w:val="0"/>
          <w:color w:val="auto"/>
          <w:sz w:val="20"/>
          <w:szCs w:val="20"/>
        </w:rPr>
        <w:t>Changing the prerequisites to give students more experience before taking the course.</w:t>
      </w:r>
    </w:p>
    <w:p w14:paraId="73450F39" w14:textId="77777777" w:rsidR="00D62490" w:rsidRPr="00616987" w:rsidRDefault="00D62490" w:rsidP="00B97B9F">
      <w:pPr>
        <w:rPr>
          <w:rFonts w:ascii="Arial" w:eastAsia="Times New Roman" w:hAnsi="Arial" w:cs="Arial"/>
          <w:bCs/>
          <w:sz w:val="20"/>
          <w:szCs w:val="20"/>
        </w:rPr>
      </w:pPr>
      <w:r w:rsidRPr="00616987">
        <w:rPr>
          <w:b/>
          <w:sz w:val="20"/>
          <w:szCs w:val="20"/>
        </w:rPr>
        <w:br w:type="page"/>
      </w:r>
    </w:p>
    <w:p w14:paraId="3B65FA50" w14:textId="77777777" w:rsidR="00AF619B" w:rsidRPr="00616987" w:rsidRDefault="00AF619B" w:rsidP="00B97B9F">
      <w:pPr>
        <w:pStyle w:val="CRtitle"/>
        <w:rPr>
          <w:b w:val="0"/>
          <w:color w:val="auto"/>
          <w:sz w:val="20"/>
          <w:szCs w:val="20"/>
        </w:rPr>
      </w:pPr>
    </w:p>
    <w:p w14:paraId="5240AB99"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Changes to be offered in the Entertainment Technology department</w:t>
      </w:r>
    </w:p>
    <w:tbl>
      <w:tblPr>
        <w:tblW w:w="5071" w:type="pct"/>
        <w:tblLook w:val="0000" w:firstRow="0" w:lastRow="0" w:firstColumn="0" w:lastColumn="0" w:noHBand="0" w:noVBand="0"/>
      </w:tblPr>
      <w:tblGrid>
        <w:gridCol w:w="2820"/>
        <w:gridCol w:w="4162"/>
        <w:gridCol w:w="2715"/>
        <w:gridCol w:w="4031"/>
      </w:tblGrid>
      <w:tr w:rsidR="00AF619B" w:rsidRPr="00616987" w14:paraId="21A55F92" w14:textId="77777777" w:rsidTr="00A77DC3">
        <w:trPr>
          <w:trHeight w:hRule="exact" w:val="302"/>
        </w:trPr>
        <w:tc>
          <w:tcPr>
            <w:tcW w:w="1027" w:type="pct"/>
            <w:tcBorders>
              <w:top w:val="single" w:sz="4" w:space="0" w:color="auto"/>
              <w:left w:val="single" w:sz="4" w:space="0" w:color="auto"/>
              <w:bottom w:val="single" w:sz="4" w:space="0" w:color="auto"/>
              <w:right w:val="single" w:sz="4" w:space="0" w:color="auto"/>
            </w:tcBorders>
            <w:noWrap/>
            <w:vAlign w:val="center"/>
          </w:tcPr>
          <w:p w14:paraId="1603F2F0"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CUNYFirst Course ID</w:t>
            </w:r>
          </w:p>
        </w:tc>
        <w:tc>
          <w:tcPr>
            <w:tcW w:w="1516" w:type="pct"/>
            <w:tcBorders>
              <w:top w:val="single" w:sz="4" w:space="0" w:color="auto"/>
              <w:left w:val="single" w:sz="4" w:space="0" w:color="auto"/>
              <w:bottom w:val="single" w:sz="4" w:space="0" w:color="auto"/>
            </w:tcBorders>
            <w:noWrap/>
            <w:vAlign w:val="center"/>
          </w:tcPr>
          <w:p w14:paraId="308B994F" w14:textId="4018F816" w:rsidR="00AF619B" w:rsidRPr="00616987" w:rsidRDefault="00083EAC" w:rsidP="00B97B9F">
            <w:pPr>
              <w:rPr>
                <w:rFonts w:ascii="Arial" w:hAnsi="Arial" w:cs="Arial"/>
                <w:sz w:val="20"/>
                <w:szCs w:val="20"/>
              </w:rPr>
            </w:pPr>
            <w:r w:rsidRPr="00616987">
              <w:rPr>
                <w:rFonts w:ascii="Arial" w:hAnsi="Arial" w:cs="Arial"/>
                <w:sz w:val="20"/>
                <w:szCs w:val="20"/>
              </w:rPr>
              <w:t>126448</w:t>
            </w:r>
          </w:p>
        </w:tc>
        <w:tc>
          <w:tcPr>
            <w:tcW w:w="989" w:type="pct"/>
            <w:tcBorders>
              <w:top w:val="single" w:sz="4" w:space="0" w:color="auto"/>
              <w:bottom w:val="single" w:sz="4" w:space="0" w:color="auto"/>
            </w:tcBorders>
            <w:noWrap/>
            <w:vAlign w:val="center"/>
          </w:tcPr>
          <w:p w14:paraId="76854769" w14:textId="77777777" w:rsidR="00AF619B" w:rsidRPr="00616987" w:rsidRDefault="00AF619B" w:rsidP="00B97B9F">
            <w:pPr>
              <w:rPr>
                <w:rFonts w:ascii="Arial" w:hAnsi="Arial" w:cs="Arial"/>
                <w:b/>
                <w:sz w:val="20"/>
                <w:szCs w:val="20"/>
              </w:rPr>
            </w:pPr>
          </w:p>
        </w:tc>
        <w:tc>
          <w:tcPr>
            <w:tcW w:w="1468" w:type="pct"/>
            <w:tcBorders>
              <w:top w:val="single" w:sz="4" w:space="0" w:color="auto"/>
              <w:bottom w:val="single" w:sz="4" w:space="0" w:color="auto"/>
              <w:right w:val="single" w:sz="4" w:space="0" w:color="auto"/>
            </w:tcBorders>
            <w:noWrap/>
            <w:vAlign w:val="center"/>
          </w:tcPr>
          <w:p w14:paraId="72116D92" w14:textId="77777777" w:rsidR="00AF619B" w:rsidRPr="00616987" w:rsidRDefault="00AF619B" w:rsidP="00B97B9F">
            <w:pPr>
              <w:rPr>
                <w:rFonts w:ascii="Arial" w:hAnsi="Arial" w:cs="Arial"/>
                <w:sz w:val="20"/>
                <w:szCs w:val="20"/>
              </w:rPr>
            </w:pPr>
          </w:p>
        </w:tc>
      </w:tr>
      <w:tr w:rsidR="00AF619B" w:rsidRPr="00616987" w14:paraId="35E654F3" w14:textId="77777777" w:rsidTr="00A77DC3">
        <w:trPr>
          <w:trHeight w:hRule="exact" w:val="302"/>
        </w:trPr>
        <w:tc>
          <w:tcPr>
            <w:tcW w:w="1027" w:type="pct"/>
            <w:tcBorders>
              <w:top w:val="single" w:sz="4" w:space="0" w:color="auto"/>
              <w:left w:val="single" w:sz="4" w:space="0" w:color="auto"/>
              <w:bottom w:val="single" w:sz="6" w:space="0" w:color="auto"/>
              <w:right w:val="single" w:sz="6" w:space="0" w:color="auto"/>
            </w:tcBorders>
            <w:noWrap/>
            <w:vAlign w:val="center"/>
          </w:tcPr>
          <w:p w14:paraId="60501C4F"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FROM:</w:t>
            </w:r>
          </w:p>
        </w:tc>
        <w:tc>
          <w:tcPr>
            <w:tcW w:w="1516" w:type="pct"/>
            <w:tcBorders>
              <w:top w:val="single" w:sz="4" w:space="0" w:color="auto"/>
              <w:left w:val="single" w:sz="6" w:space="0" w:color="auto"/>
              <w:bottom w:val="single" w:sz="6" w:space="0" w:color="auto"/>
              <w:right w:val="single" w:sz="6" w:space="0" w:color="auto"/>
            </w:tcBorders>
            <w:noWrap/>
            <w:vAlign w:val="center"/>
          </w:tcPr>
          <w:p w14:paraId="7C5AEC58" w14:textId="77777777" w:rsidR="00AF619B" w:rsidRPr="00616987" w:rsidRDefault="00AF619B" w:rsidP="00B97B9F">
            <w:pPr>
              <w:rPr>
                <w:rFonts w:ascii="Arial" w:hAnsi="Arial" w:cs="Arial"/>
                <w:strike/>
                <w:sz w:val="20"/>
                <w:szCs w:val="20"/>
              </w:rPr>
            </w:pPr>
          </w:p>
        </w:tc>
        <w:tc>
          <w:tcPr>
            <w:tcW w:w="989" w:type="pct"/>
            <w:tcBorders>
              <w:top w:val="single" w:sz="4" w:space="0" w:color="auto"/>
              <w:left w:val="single" w:sz="6" w:space="0" w:color="auto"/>
              <w:bottom w:val="single" w:sz="6" w:space="0" w:color="auto"/>
              <w:right w:val="single" w:sz="6" w:space="0" w:color="auto"/>
            </w:tcBorders>
            <w:noWrap/>
            <w:vAlign w:val="center"/>
          </w:tcPr>
          <w:p w14:paraId="4729F084"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TO:</w:t>
            </w:r>
          </w:p>
        </w:tc>
        <w:tc>
          <w:tcPr>
            <w:tcW w:w="1468" w:type="pct"/>
            <w:tcBorders>
              <w:top w:val="single" w:sz="4" w:space="0" w:color="auto"/>
              <w:left w:val="single" w:sz="6" w:space="0" w:color="auto"/>
              <w:bottom w:val="single" w:sz="6" w:space="0" w:color="auto"/>
              <w:right w:val="single" w:sz="4" w:space="0" w:color="auto"/>
            </w:tcBorders>
            <w:noWrap/>
            <w:vAlign w:val="center"/>
          </w:tcPr>
          <w:p w14:paraId="2EFCDE3B" w14:textId="77777777" w:rsidR="00AF619B" w:rsidRPr="00616987" w:rsidRDefault="00AF619B" w:rsidP="00B97B9F">
            <w:pPr>
              <w:keepNext/>
              <w:outlineLvl w:val="0"/>
              <w:rPr>
                <w:rFonts w:ascii="Arial" w:hAnsi="Arial" w:cs="Arial"/>
                <w:bCs/>
                <w:sz w:val="20"/>
                <w:szCs w:val="20"/>
                <w:u w:val="single"/>
              </w:rPr>
            </w:pPr>
          </w:p>
        </w:tc>
      </w:tr>
      <w:tr w:rsidR="00AF619B" w:rsidRPr="00616987" w14:paraId="3EE40EB6" w14:textId="77777777" w:rsidTr="00A77DC3">
        <w:trPr>
          <w:trHeight w:hRule="exact" w:val="302"/>
        </w:trPr>
        <w:tc>
          <w:tcPr>
            <w:tcW w:w="1027" w:type="pct"/>
            <w:tcBorders>
              <w:top w:val="single" w:sz="6" w:space="0" w:color="auto"/>
              <w:left w:val="single" w:sz="4" w:space="0" w:color="auto"/>
              <w:bottom w:val="single" w:sz="6" w:space="0" w:color="auto"/>
              <w:right w:val="single" w:sz="6" w:space="0" w:color="auto"/>
            </w:tcBorders>
            <w:vAlign w:val="center"/>
          </w:tcPr>
          <w:p w14:paraId="6055CE1C"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516" w:type="pct"/>
            <w:tcBorders>
              <w:top w:val="single" w:sz="6" w:space="0" w:color="auto"/>
              <w:left w:val="single" w:sz="6" w:space="0" w:color="auto"/>
              <w:bottom w:val="single" w:sz="6" w:space="0" w:color="auto"/>
              <w:right w:val="single" w:sz="6" w:space="0" w:color="auto"/>
            </w:tcBorders>
            <w:vAlign w:val="center"/>
          </w:tcPr>
          <w:p w14:paraId="56D0EE39" w14:textId="77777777" w:rsidR="00AF619B" w:rsidRPr="00616987" w:rsidRDefault="00AF619B" w:rsidP="00B97B9F">
            <w:pPr>
              <w:rPr>
                <w:rFonts w:ascii="Arial" w:hAnsi="Arial" w:cs="Arial"/>
                <w:bCs/>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284FE9AF" w14:textId="77777777" w:rsidR="00AF619B" w:rsidRPr="00616987" w:rsidRDefault="00AF619B" w:rsidP="00B97B9F">
            <w:pPr>
              <w:rPr>
                <w:rFonts w:ascii="Arial" w:hAnsi="Arial" w:cs="Arial"/>
                <w:b/>
                <w:sz w:val="20"/>
                <w:szCs w:val="20"/>
              </w:rPr>
            </w:pPr>
            <w:r w:rsidRPr="00616987">
              <w:rPr>
                <w:rFonts w:ascii="Arial" w:hAnsi="Arial" w:cs="Arial"/>
                <w:b/>
                <w:sz w:val="20"/>
                <w:szCs w:val="20"/>
              </w:rPr>
              <w:t>Department(s)</w:t>
            </w:r>
          </w:p>
        </w:tc>
        <w:tc>
          <w:tcPr>
            <w:tcW w:w="1468" w:type="pct"/>
            <w:tcBorders>
              <w:top w:val="single" w:sz="6" w:space="0" w:color="auto"/>
              <w:left w:val="single" w:sz="6" w:space="0" w:color="auto"/>
              <w:bottom w:val="single" w:sz="6" w:space="0" w:color="auto"/>
              <w:right w:val="single" w:sz="4" w:space="0" w:color="auto"/>
            </w:tcBorders>
            <w:vAlign w:val="center"/>
          </w:tcPr>
          <w:p w14:paraId="1CC4A469" w14:textId="77777777" w:rsidR="00AF619B" w:rsidRPr="00616987" w:rsidRDefault="00AF619B" w:rsidP="00B97B9F">
            <w:pPr>
              <w:rPr>
                <w:rFonts w:ascii="Arial" w:hAnsi="Arial" w:cs="Arial"/>
                <w:bCs/>
                <w:sz w:val="20"/>
                <w:szCs w:val="20"/>
                <w:u w:val="single"/>
              </w:rPr>
            </w:pPr>
          </w:p>
        </w:tc>
      </w:tr>
      <w:tr w:rsidR="00AF619B" w:rsidRPr="00616987" w14:paraId="394CC15C" w14:textId="77777777" w:rsidTr="00A77DC3">
        <w:trPr>
          <w:trHeight w:hRule="exact" w:val="843"/>
        </w:trPr>
        <w:tc>
          <w:tcPr>
            <w:tcW w:w="1027" w:type="pct"/>
            <w:tcBorders>
              <w:top w:val="single" w:sz="6" w:space="0" w:color="auto"/>
              <w:left w:val="single" w:sz="4" w:space="0" w:color="auto"/>
              <w:bottom w:val="single" w:sz="6" w:space="0" w:color="auto"/>
              <w:right w:val="single" w:sz="6" w:space="0" w:color="auto"/>
            </w:tcBorders>
            <w:vAlign w:val="center"/>
          </w:tcPr>
          <w:p w14:paraId="4E15294B" w14:textId="77777777" w:rsidR="00AF619B" w:rsidRPr="00616987" w:rsidRDefault="00AF619B" w:rsidP="00B97B9F">
            <w:pPr>
              <w:rPr>
                <w:rFonts w:ascii="Arial" w:hAnsi="Arial" w:cs="Arial"/>
                <w:b/>
                <w:sz w:val="20"/>
                <w:szCs w:val="20"/>
              </w:rPr>
            </w:pPr>
            <w:r w:rsidRPr="00616987">
              <w:rPr>
                <w:rFonts w:ascii="Arial" w:hAnsi="Arial" w:cs="Arial"/>
                <w:b/>
                <w:sz w:val="20"/>
                <w:szCs w:val="20"/>
              </w:rPr>
              <w:t>Course</w:t>
            </w:r>
          </w:p>
        </w:tc>
        <w:tc>
          <w:tcPr>
            <w:tcW w:w="1516" w:type="pct"/>
            <w:tcBorders>
              <w:top w:val="single" w:sz="6" w:space="0" w:color="auto"/>
              <w:left w:val="single" w:sz="6" w:space="0" w:color="auto"/>
              <w:bottom w:val="single" w:sz="6" w:space="0" w:color="auto"/>
              <w:right w:val="single" w:sz="6" w:space="0" w:color="auto"/>
            </w:tcBorders>
            <w:vAlign w:val="center"/>
          </w:tcPr>
          <w:p w14:paraId="1CDDFF89" w14:textId="77777777" w:rsidR="00AF619B" w:rsidRPr="00616987" w:rsidRDefault="009664F0" w:rsidP="00B97B9F">
            <w:pPr>
              <w:rPr>
                <w:rFonts w:ascii="Arial" w:hAnsi="Arial" w:cs="Arial"/>
                <w:strike/>
                <w:sz w:val="20"/>
                <w:szCs w:val="20"/>
              </w:rPr>
            </w:pPr>
            <w:r w:rsidRPr="00616987">
              <w:rPr>
                <w:rFonts w:ascii="Arial" w:hAnsi="Arial" w:cs="Arial"/>
                <w:sz w:val="20"/>
                <w:szCs w:val="20"/>
              </w:rPr>
              <w:t>MTEC 2280 Ins and Outs</w:t>
            </w:r>
          </w:p>
        </w:tc>
        <w:tc>
          <w:tcPr>
            <w:tcW w:w="989" w:type="pct"/>
            <w:tcBorders>
              <w:top w:val="single" w:sz="6" w:space="0" w:color="auto"/>
              <w:left w:val="single" w:sz="6" w:space="0" w:color="auto"/>
              <w:bottom w:val="single" w:sz="6" w:space="0" w:color="auto"/>
              <w:right w:val="single" w:sz="6" w:space="0" w:color="auto"/>
            </w:tcBorders>
            <w:vAlign w:val="center"/>
          </w:tcPr>
          <w:p w14:paraId="0BA0E3B8" w14:textId="77777777" w:rsidR="00AF619B" w:rsidRPr="00616987" w:rsidRDefault="00AF619B" w:rsidP="00B97B9F">
            <w:pPr>
              <w:rPr>
                <w:rFonts w:ascii="Arial" w:hAnsi="Arial" w:cs="Arial"/>
                <w:sz w:val="20"/>
                <w:szCs w:val="20"/>
              </w:rPr>
            </w:pPr>
            <w:r w:rsidRPr="00616987">
              <w:rPr>
                <w:rFonts w:ascii="Arial" w:hAnsi="Arial" w:cs="Arial"/>
                <w:sz w:val="20"/>
                <w:szCs w:val="20"/>
              </w:rPr>
              <w:t>Course</w:t>
            </w:r>
          </w:p>
        </w:tc>
        <w:tc>
          <w:tcPr>
            <w:tcW w:w="1468" w:type="pct"/>
            <w:tcBorders>
              <w:top w:val="single" w:sz="6" w:space="0" w:color="auto"/>
              <w:left w:val="single" w:sz="6" w:space="0" w:color="auto"/>
              <w:bottom w:val="single" w:sz="6" w:space="0" w:color="auto"/>
              <w:right w:val="single" w:sz="4" w:space="0" w:color="auto"/>
            </w:tcBorders>
            <w:vAlign w:val="center"/>
          </w:tcPr>
          <w:p w14:paraId="364CBF1E" w14:textId="77777777" w:rsidR="00AF619B" w:rsidRPr="00616987" w:rsidRDefault="00DC327F" w:rsidP="00B97B9F">
            <w:pPr>
              <w:rPr>
                <w:rFonts w:ascii="Arial" w:hAnsi="Arial" w:cs="Arial"/>
                <w:bCs/>
                <w:sz w:val="20"/>
                <w:szCs w:val="20"/>
                <w:u w:val="single"/>
              </w:rPr>
            </w:pPr>
            <w:r w:rsidRPr="00616987">
              <w:rPr>
                <w:rFonts w:ascii="Arial" w:hAnsi="Arial" w:cs="Arial"/>
                <w:sz w:val="20"/>
                <w:szCs w:val="20"/>
              </w:rPr>
              <w:t>MTEC 2280 Ins and Outs</w:t>
            </w:r>
          </w:p>
        </w:tc>
      </w:tr>
      <w:tr w:rsidR="00AF619B" w:rsidRPr="00616987" w14:paraId="10B0291D" w14:textId="77777777" w:rsidTr="00A77DC3">
        <w:trPr>
          <w:trHeight w:hRule="exact" w:val="573"/>
        </w:trPr>
        <w:tc>
          <w:tcPr>
            <w:tcW w:w="1027" w:type="pct"/>
            <w:tcBorders>
              <w:top w:val="single" w:sz="6" w:space="0" w:color="auto"/>
              <w:left w:val="single" w:sz="4" w:space="0" w:color="auto"/>
              <w:bottom w:val="single" w:sz="6" w:space="0" w:color="auto"/>
              <w:right w:val="single" w:sz="6" w:space="0" w:color="auto"/>
            </w:tcBorders>
            <w:vAlign w:val="center"/>
          </w:tcPr>
          <w:p w14:paraId="50A2A9A2" w14:textId="77777777" w:rsidR="00AF619B" w:rsidRPr="00616987" w:rsidRDefault="00AF619B" w:rsidP="00B97B9F">
            <w:pPr>
              <w:rPr>
                <w:rFonts w:ascii="Arial" w:hAnsi="Arial" w:cs="Arial"/>
                <w:b/>
                <w:sz w:val="20"/>
                <w:szCs w:val="20"/>
              </w:rPr>
            </w:pPr>
            <w:r w:rsidRPr="00616987">
              <w:rPr>
                <w:rFonts w:ascii="Arial" w:hAnsi="Arial" w:cs="Arial"/>
                <w:b/>
                <w:sz w:val="20"/>
                <w:szCs w:val="20"/>
              </w:rPr>
              <w:t>Prerequisite</w:t>
            </w:r>
          </w:p>
        </w:tc>
        <w:tc>
          <w:tcPr>
            <w:tcW w:w="1516" w:type="pct"/>
            <w:tcBorders>
              <w:top w:val="single" w:sz="6" w:space="0" w:color="auto"/>
              <w:left w:val="single" w:sz="6" w:space="0" w:color="auto"/>
              <w:bottom w:val="single" w:sz="6" w:space="0" w:color="auto"/>
              <w:right w:val="single" w:sz="6" w:space="0" w:color="auto"/>
            </w:tcBorders>
            <w:vAlign w:val="center"/>
          </w:tcPr>
          <w:p w14:paraId="48FE4266" w14:textId="77777777" w:rsidR="009559DD" w:rsidRPr="00616987" w:rsidRDefault="00AF619B" w:rsidP="00B97B9F">
            <w:pPr>
              <w:rPr>
                <w:rFonts w:ascii="Arial" w:hAnsi="Arial" w:cs="Arial"/>
                <w:iCs/>
                <w:strike/>
                <w:sz w:val="20"/>
                <w:szCs w:val="20"/>
                <w:lang w:bidi="en-US"/>
              </w:rPr>
            </w:pPr>
            <w:r w:rsidRPr="00616987">
              <w:rPr>
                <w:rFonts w:ascii="Arial" w:hAnsi="Arial" w:cs="Arial"/>
                <w:strike/>
                <w:sz w:val="20"/>
                <w:szCs w:val="20"/>
                <w:lang w:val="fr-FR"/>
              </w:rPr>
              <w:t xml:space="preserve"> </w:t>
            </w:r>
            <w:r w:rsidR="009559DD" w:rsidRPr="00616987">
              <w:rPr>
                <w:rFonts w:ascii="Arial" w:hAnsi="Arial" w:cs="Arial"/>
                <w:iCs/>
                <w:strike/>
                <w:sz w:val="20"/>
                <w:szCs w:val="20"/>
                <w:lang w:bidi="en-US"/>
              </w:rPr>
              <w:t xml:space="preserve">ENT 1203 and </w:t>
            </w:r>
            <w:r w:rsidR="009559DD" w:rsidRPr="002A52E8">
              <w:rPr>
                <w:rFonts w:ascii="Arial" w:hAnsi="Arial" w:cs="Arial"/>
                <w:iCs/>
                <w:sz w:val="20"/>
                <w:szCs w:val="20"/>
                <w:lang w:bidi="en-US"/>
              </w:rPr>
              <w:t>CST 1101;</w:t>
            </w:r>
          </w:p>
          <w:p w14:paraId="0B528312" w14:textId="77777777"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777B0D7F" w14:textId="77777777" w:rsidR="00AF619B" w:rsidRPr="00616987" w:rsidRDefault="00AF619B" w:rsidP="00B97B9F">
            <w:pPr>
              <w:rPr>
                <w:rFonts w:ascii="Arial" w:hAnsi="Arial" w:cs="Arial"/>
                <w:b/>
                <w:sz w:val="20"/>
                <w:szCs w:val="20"/>
              </w:rPr>
            </w:pPr>
            <w:r w:rsidRPr="00616987">
              <w:rPr>
                <w:rFonts w:ascii="Arial" w:hAnsi="Arial" w:cs="Arial"/>
                <w:b/>
                <w:sz w:val="20"/>
                <w:szCs w:val="20"/>
              </w:rPr>
              <w:t xml:space="preserve">Prerequisite </w:t>
            </w:r>
          </w:p>
        </w:tc>
        <w:tc>
          <w:tcPr>
            <w:tcW w:w="1468" w:type="pct"/>
            <w:tcBorders>
              <w:top w:val="single" w:sz="6" w:space="0" w:color="auto"/>
              <w:left w:val="single" w:sz="6" w:space="0" w:color="auto"/>
              <w:bottom w:val="single" w:sz="6" w:space="0" w:color="auto"/>
              <w:right w:val="single" w:sz="4" w:space="0" w:color="auto"/>
            </w:tcBorders>
            <w:vAlign w:val="center"/>
          </w:tcPr>
          <w:p w14:paraId="46C1B7AC" w14:textId="77777777" w:rsidR="00AF619B" w:rsidRPr="00616987" w:rsidRDefault="00A77DC3" w:rsidP="00B97B9F">
            <w:pPr>
              <w:rPr>
                <w:rFonts w:ascii="Arial" w:hAnsi="Arial" w:cs="Arial"/>
                <w:sz w:val="20"/>
                <w:szCs w:val="20"/>
                <w:u w:val="single"/>
              </w:rPr>
            </w:pPr>
            <w:r w:rsidRPr="002A52E8">
              <w:rPr>
                <w:rFonts w:ascii="Arial" w:hAnsi="Arial" w:cs="Arial"/>
                <w:iCs/>
                <w:sz w:val="20"/>
                <w:szCs w:val="20"/>
                <w:lang w:bidi="en-US"/>
              </w:rPr>
              <w:t>CST 1101</w:t>
            </w:r>
            <w:r w:rsidRPr="00616987">
              <w:rPr>
                <w:rFonts w:ascii="Arial" w:hAnsi="Arial" w:cs="Arial"/>
                <w:iCs/>
                <w:sz w:val="20"/>
                <w:szCs w:val="20"/>
                <w:u w:val="single"/>
                <w:lang w:bidi="en-US"/>
              </w:rPr>
              <w:t xml:space="preserve"> and ENT 1203 or MTEC 1005</w:t>
            </w:r>
            <w:r w:rsidR="00542DCF" w:rsidRPr="00616987">
              <w:rPr>
                <w:rFonts w:ascii="Arial" w:hAnsi="Arial" w:cs="Arial"/>
                <w:iCs/>
                <w:sz w:val="20"/>
                <w:szCs w:val="20"/>
                <w:u w:val="single"/>
                <w:lang w:bidi="en-US"/>
              </w:rPr>
              <w:t xml:space="preserve"> </w:t>
            </w:r>
          </w:p>
        </w:tc>
      </w:tr>
      <w:tr w:rsidR="00AF619B" w:rsidRPr="00616987" w14:paraId="53604BA1" w14:textId="77777777" w:rsidTr="00A77DC3">
        <w:trPr>
          <w:trHeight w:hRule="exact" w:val="302"/>
        </w:trPr>
        <w:tc>
          <w:tcPr>
            <w:tcW w:w="1027" w:type="pct"/>
            <w:tcBorders>
              <w:top w:val="single" w:sz="6" w:space="0" w:color="auto"/>
              <w:left w:val="single" w:sz="4" w:space="0" w:color="auto"/>
              <w:bottom w:val="single" w:sz="6" w:space="0" w:color="auto"/>
              <w:right w:val="single" w:sz="6" w:space="0" w:color="auto"/>
            </w:tcBorders>
            <w:vAlign w:val="center"/>
          </w:tcPr>
          <w:p w14:paraId="5125F907"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516" w:type="pct"/>
            <w:tcBorders>
              <w:top w:val="single" w:sz="6" w:space="0" w:color="auto"/>
              <w:left w:val="single" w:sz="6" w:space="0" w:color="auto"/>
              <w:bottom w:val="single" w:sz="6" w:space="0" w:color="auto"/>
              <w:right w:val="single" w:sz="6" w:space="0" w:color="auto"/>
            </w:tcBorders>
            <w:vAlign w:val="center"/>
          </w:tcPr>
          <w:p w14:paraId="38CF63ED" w14:textId="77777777"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07394189" w14:textId="77777777" w:rsidR="00AF619B" w:rsidRPr="00616987" w:rsidRDefault="00AF619B" w:rsidP="00B97B9F">
            <w:pPr>
              <w:rPr>
                <w:rFonts w:ascii="Arial" w:hAnsi="Arial" w:cs="Arial"/>
                <w:b/>
                <w:sz w:val="20"/>
                <w:szCs w:val="20"/>
              </w:rPr>
            </w:pPr>
            <w:r w:rsidRPr="00616987">
              <w:rPr>
                <w:rFonts w:ascii="Arial" w:hAnsi="Arial" w:cs="Arial"/>
                <w:b/>
                <w:sz w:val="20"/>
                <w:szCs w:val="20"/>
              </w:rPr>
              <w:t>Corequisite</w:t>
            </w:r>
          </w:p>
        </w:tc>
        <w:tc>
          <w:tcPr>
            <w:tcW w:w="1468" w:type="pct"/>
            <w:tcBorders>
              <w:top w:val="single" w:sz="6" w:space="0" w:color="auto"/>
              <w:left w:val="single" w:sz="6" w:space="0" w:color="auto"/>
              <w:bottom w:val="single" w:sz="6" w:space="0" w:color="auto"/>
              <w:right w:val="single" w:sz="4" w:space="0" w:color="auto"/>
            </w:tcBorders>
            <w:vAlign w:val="center"/>
          </w:tcPr>
          <w:p w14:paraId="3A93CE5B" w14:textId="77777777" w:rsidR="00AF619B" w:rsidRPr="00616987" w:rsidRDefault="00AF619B" w:rsidP="00B97B9F">
            <w:pPr>
              <w:rPr>
                <w:rFonts w:ascii="Arial" w:hAnsi="Arial" w:cs="Arial"/>
                <w:bCs/>
                <w:sz w:val="20"/>
                <w:szCs w:val="20"/>
                <w:u w:val="single"/>
              </w:rPr>
            </w:pPr>
          </w:p>
        </w:tc>
      </w:tr>
      <w:tr w:rsidR="00AF619B" w:rsidRPr="00616987" w14:paraId="45C7BEEF" w14:textId="77777777" w:rsidTr="002A52E8">
        <w:trPr>
          <w:trHeight w:hRule="exact" w:val="699"/>
        </w:trPr>
        <w:tc>
          <w:tcPr>
            <w:tcW w:w="1027" w:type="pct"/>
            <w:tcBorders>
              <w:top w:val="single" w:sz="6" w:space="0" w:color="auto"/>
              <w:left w:val="single" w:sz="4" w:space="0" w:color="auto"/>
              <w:bottom w:val="single" w:sz="6" w:space="0" w:color="auto"/>
              <w:right w:val="single" w:sz="6" w:space="0" w:color="auto"/>
            </w:tcBorders>
            <w:vAlign w:val="center"/>
          </w:tcPr>
          <w:p w14:paraId="30423FC6"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516" w:type="pct"/>
            <w:tcBorders>
              <w:top w:val="single" w:sz="6" w:space="0" w:color="auto"/>
              <w:left w:val="single" w:sz="6" w:space="0" w:color="auto"/>
              <w:bottom w:val="single" w:sz="6" w:space="0" w:color="auto"/>
              <w:right w:val="single" w:sz="6" w:space="0" w:color="auto"/>
            </w:tcBorders>
            <w:vAlign w:val="center"/>
          </w:tcPr>
          <w:p w14:paraId="5020EBC1" w14:textId="50B10104"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1A0121E2" w14:textId="77777777" w:rsidR="00AF619B" w:rsidRPr="00616987" w:rsidRDefault="00AF619B" w:rsidP="00B97B9F">
            <w:pPr>
              <w:rPr>
                <w:rFonts w:ascii="Arial" w:hAnsi="Arial" w:cs="Arial"/>
                <w:b/>
                <w:sz w:val="20"/>
                <w:szCs w:val="20"/>
              </w:rPr>
            </w:pPr>
            <w:r w:rsidRPr="00616987">
              <w:rPr>
                <w:rFonts w:ascii="Arial" w:hAnsi="Arial" w:cs="Arial"/>
                <w:b/>
                <w:sz w:val="20"/>
                <w:szCs w:val="20"/>
              </w:rPr>
              <w:t>Pre- or corequisite</w:t>
            </w:r>
          </w:p>
        </w:tc>
        <w:tc>
          <w:tcPr>
            <w:tcW w:w="1468" w:type="pct"/>
            <w:tcBorders>
              <w:top w:val="single" w:sz="6" w:space="0" w:color="auto"/>
              <w:left w:val="single" w:sz="6" w:space="0" w:color="auto"/>
              <w:bottom w:val="single" w:sz="6" w:space="0" w:color="auto"/>
              <w:right w:val="single" w:sz="4" w:space="0" w:color="auto"/>
            </w:tcBorders>
            <w:vAlign w:val="center"/>
          </w:tcPr>
          <w:p w14:paraId="387D9B9E" w14:textId="0E36358C" w:rsidR="00AF619B" w:rsidRPr="00616987" w:rsidRDefault="00AF619B" w:rsidP="00B97B9F">
            <w:pPr>
              <w:rPr>
                <w:rFonts w:ascii="Arial" w:hAnsi="Arial" w:cs="Arial"/>
                <w:iCs/>
                <w:sz w:val="20"/>
                <w:szCs w:val="20"/>
                <w:u w:val="single"/>
                <w:lang w:bidi="en-US"/>
              </w:rPr>
            </w:pPr>
          </w:p>
        </w:tc>
      </w:tr>
      <w:tr w:rsidR="00AF619B" w:rsidRPr="00616987" w14:paraId="5EECCF93" w14:textId="77777777" w:rsidTr="00A77DC3">
        <w:trPr>
          <w:trHeight w:hRule="exact" w:val="302"/>
        </w:trPr>
        <w:tc>
          <w:tcPr>
            <w:tcW w:w="1027" w:type="pct"/>
            <w:tcBorders>
              <w:top w:val="single" w:sz="6" w:space="0" w:color="auto"/>
              <w:left w:val="single" w:sz="4" w:space="0" w:color="auto"/>
              <w:bottom w:val="single" w:sz="6" w:space="0" w:color="auto"/>
              <w:right w:val="single" w:sz="6" w:space="0" w:color="auto"/>
            </w:tcBorders>
            <w:vAlign w:val="center"/>
          </w:tcPr>
          <w:p w14:paraId="1AF4BC0E"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516" w:type="pct"/>
            <w:tcBorders>
              <w:top w:val="single" w:sz="6" w:space="0" w:color="auto"/>
              <w:left w:val="single" w:sz="6" w:space="0" w:color="auto"/>
              <w:bottom w:val="single" w:sz="6" w:space="0" w:color="auto"/>
              <w:right w:val="single" w:sz="6" w:space="0" w:color="auto"/>
            </w:tcBorders>
            <w:vAlign w:val="center"/>
          </w:tcPr>
          <w:p w14:paraId="39DF27C6" w14:textId="77777777"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4105A3BB" w14:textId="77777777" w:rsidR="00AF619B" w:rsidRPr="00616987" w:rsidRDefault="00AF619B" w:rsidP="00B97B9F">
            <w:pPr>
              <w:rPr>
                <w:rFonts w:ascii="Arial" w:hAnsi="Arial" w:cs="Arial"/>
                <w:b/>
                <w:sz w:val="20"/>
                <w:szCs w:val="20"/>
              </w:rPr>
            </w:pPr>
            <w:r w:rsidRPr="00616987">
              <w:rPr>
                <w:rFonts w:ascii="Arial" w:hAnsi="Arial" w:cs="Arial"/>
                <w:b/>
                <w:sz w:val="20"/>
                <w:szCs w:val="20"/>
              </w:rPr>
              <w:t>Hours</w:t>
            </w:r>
          </w:p>
        </w:tc>
        <w:tc>
          <w:tcPr>
            <w:tcW w:w="1468" w:type="pct"/>
            <w:tcBorders>
              <w:top w:val="single" w:sz="6" w:space="0" w:color="auto"/>
              <w:left w:val="single" w:sz="6" w:space="0" w:color="auto"/>
              <w:bottom w:val="single" w:sz="6" w:space="0" w:color="auto"/>
              <w:right w:val="single" w:sz="4" w:space="0" w:color="auto"/>
            </w:tcBorders>
            <w:vAlign w:val="center"/>
          </w:tcPr>
          <w:p w14:paraId="10671DBF" w14:textId="77777777" w:rsidR="00AF619B" w:rsidRPr="00616987" w:rsidRDefault="00AF619B" w:rsidP="00B97B9F">
            <w:pPr>
              <w:rPr>
                <w:rFonts w:ascii="Arial" w:hAnsi="Arial" w:cs="Arial"/>
                <w:bCs/>
                <w:sz w:val="20"/>
                <w:szCs w:val="20"/>
                <w:u w:val="single"/>
              </w:rPr>
            </w:pPr>
          </w:p>
        </w:tc>
      </w:tr>
      <w:tr w:rsidR="00AF619B" w:rsidRPr="00616987" w14:paraId="5BCCEFF2" w14:textId="77777777" w:rsidTr="00A77DC3">
        <w:trPr>
          <w:trHeight w:hRule="exact" w:val="302"/>
        </w:trPr>
        <w:tc>
          <w:tcPr>
            <w:tcW w:w="1027" w:type="pct"/>
            <w:tcBorders>
              <w:top w:val="single" w:sz="6" w:space="0" w:color="auto"/>
              <w:left w:val="single" w:sz="4" w:space="0" w:color="auto"/>
              <w:bottom w:val="single" w:sz="6" w:space="0" w:color="auto"/>
              <w:right w:val="single" w:sz="6" w:space="0" w:color="auto"/>
            </w:tcBorders>
            <w:vAlign w:val="center"/>
          </w:tcPr>
          <w:p w14:paraId="3DE4142B"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516" w:type="pct"/>
            <w:tcBorders>
              <w:top w:val="single" w:sz="6" w:space="0" w:color="auto"/>
              <w:left w:val="single" w:sz="6" w:space="0" w:color="auto"/>
              <w:bottom w:val="single" w:sz="6" w:space="0" w:color="auto"/>
              <w:right w:val="single" w:sz="6" w:space="0" w:color="auto"/>
            </w:tcBorders>
            <w:vAlign w:val="center"/>
          </w:tcPr>
          <w:p w14:paraId="71E68052" w14:textId="77777777"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32D5CDAA" w14:textId="77777777" w:rsidR="00AF619B" w:rsidRPr="00616987" w:rsidRDefault="00AF619B" w:rsidP="00B97B9F">
            <w:pPr>
              <w:rPr>
                <w:rFonts w:ascii="Arial" w:hAnsi="Arial" w:cs="Arial"/>
                <w:b/>
                <w:sz w:val="20"/>
                <w:szCs w:val="20"/>
              </w:rPr>
            </w:pPr>
            <w:r w:rsidRPr="00616987">
              <w:rPr>
                <w:rFonts w:ascii="Arial" w:hAnsi="Arial" w:cs="Arial"/>
                <w:b/>
                <w:sz w:val="20"/>
                <w:szCs w:val="20"/>
              </w:rPr>
              <w:t>Credits</w:t>
            </w:r>
          </w:p>
        </w:tc>
        <w:tc>
          <w:tcPr>
            <w:tcW w:w="1468" w:type="pct"/>
            <w:tcBorders>
              <w:top w:val="single" w:sz="6" w:space="0" w:color="auto"/>
              <w:left w:val="single" w:sz="6" w:space="0" w:color="auto"/>
              <w:bottom w:val="single" w:sz="6" w:space="0" w:color="auto"/>
              <w:right w:val="single" w:sz="4" w:space="0" w:color="auto"/>
            </w:tcBorders>
            <w:vAlign w:val="center"/>
          </w:tcPr>
          <w:p w14:paraId="4F3FC09C" w14:textId="77777777" w:rsidR="00AF619B" w:rsidRPr="00616987" w:rsidRDefault="00AF619B" w:rsidP="00B97B9F">
            <w:pPr>
              <w:rPr>
                <w:rFonts w:ascii="Arial" w:hAnsi="Arial" w:cs="Arial"/>
                <w:bCs/>
                <w:sz w:val="20"/>
                <w:szCs w:val="20"/>
                <w:u w:val="single"/>
              </w:rPr>
            </w:pPr>
          </w:p>
        </w:tc>
      </w:tr>
      <w:tr w:rsidR="00AF619B" w:rsidRPr="00616987" w14:paraId="09D21A59" w14:textId="77777777" w:rsidTr="00A77DC3">
        <w:trPr>
          <w:trHeight w:hRule="exact" w:val="302"/>
        </w:trPr>
        <w:tc>
          <w:tcPr>
            <w:tcW w:w="1027" w:type="pct"/>
            <w:tcBorders>
              <w:top w:val="single" w:sz="6" w:space="0" w:color="auto"/>
              <w:left w:val="single" w:sz="4" w:space="0" w:color="auto"/>
              <w:bottom w:val="single" w:sz="6" w:space="0" w:color="auto"/>
              <w:right w:val="single" w:sz="6" w:space="0" w:color="auto"/>
            </w:tcBorders>
            <w:vAlign w:val="center"/>
          </w:tcPr>
          <w:p w14:paraId="601DF77F"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516" w:type="pct"/>
            <w:tcBorders>
              <w:top w:val="single" w:sz="6" w:space="0" w:color="auto"/>
              <w:left w:val="single" w:sz="6" w:space="0" w:color="auto"/>
              <w:bottom w:val="single" w:sz="6" w:space="0" w:color="auto"/>
              <w:right w:val="single" w:sz="6" w:space="0" w:color="auto"/>
            </w:tcBorders>
            <w:vAlign w:val="center"/>
          </w:tcPr>
          <w:p w14:paraId="78ACA225" w14:textId="77777777" w:rsidR="00AF619B" w:rsidRPr="00616987" w:rsidRDefault="00AF619B" w:rsidP="00B97B9F">
            <w:pPr>
              <w:rPr>
                <w:rFonts w:ascii="Arial" w:hAnsi="Arial" w:cs="Arial"/>
                <w:strike/>
                <w:sz w:val="20"/>
                <w:szCs w:val="20"/>
              </w:rPr>
            </w:pPr>
            <w:r w:rsidRPr="00616987">
              <w:rPr>
                <w:rFonts w:ascii="Arial" w:hAnsi="Arial" w:cs="Arial"/>
                <w:strike/>
                <w:sz w:val="20"/>
                <w:szCs w:val="20"/>
              </w:rPr>
              <w:t xml:space="preserve"> </w:t>
            </w:r>
          </w:p>
        </w:tc>
        <w:tc>
          <w:tcPr>
            <w:tcW w:w="989" w:type="pct"/>
            <w:tcBorders>
              <w:top w:val="single" w:sz="6" w:space="0" w:color="auto"/>
              <w:left w:val="single" w:sz="6" w:space="0" w:color="auto"/>
              <w:bottom w:val="single" w:sz="6" w:space="0" w:color="auto"/>
              <w:right w:val="single" w:sz="6" w:space="0" w:color="auto"/>
            </w:tcBorders>
            <w:vAlign w:val="center"/>
          </w:tcPr>
          <w:p w14:paraId="11D54B92" w14:textId="77777777" w:rsidR="00AF619B" w:rsidRPr="00616987" w:rsidRDefault="00AF619B" w:rsidP="00B97B9F">
            <w:pPr>
              <w:rPr>
                <w:rFonts w:ascii="Arial" w:hAnsi="Arial" w:cs="Arial"/>
                <w:b/>
                <w:sz w:val="20"/>
                <w:szCs w:val="20"/>
              </w:rPr>
            </w:pPr>
            <w:r w:rsidRPr="00616987">
              <w:rPr>
                <w:rFonts w:ascii="Arial" w:hAnsi="Arial" w:cs="Arial"/>
                <w:b/>
                <w:sz w:val="20"/>
                <w:szCs w:val="20"/>
              </w:rPr>
              <w:t>Description</w:t>
            </w:r>
          </w:p>
        </w:tc>
        <w:tc>
          <w:tcPr>
            <w:tcW w:w="1468" w:type="pct"/>
            <w:tcBorders>
              <w:top w:val="single" w:sz="6" w:space="0" w:color="auto"/>
              <w:left w:val="single" w:sz="6" w:space="0" w:color="auto"/>
              <w:bottom w:val="single" w:sz="6" w:space="0" w:color="auto"/>
              <w:right w:val="single" w:sz="4" w:space="0" w:color="auto"/>
            </w:tcBorders>
            <w:vAlign w:val="center"/>
          </w:tcPr>
          <w:p w14:paraId="3EC0E9B2" w14:textId="77777777" w:rsidR="00AF619B" w:rsidRPr="00616987" w:rsidRDefault="00AF619B" w:rsidP="00B97B9F">
            <w:pPr>
              <w:spacing w:after="120"/>
              <w:rPr>
                <w:rFonts w:ascii="Arial" w:hAnsi="Arial" w:cs="Arial"/>
                <w:sz w:val="20"/>
                <w:szCs w:val="20"/>
                <w:u w:val="single"/>
              </w:rPr>
            </w:pPr>
          </w:p>
        </w:tc>
      </w:tr>
      <w:tr w:rsidR="00AF619B" w:rsidRPr="00616987" w14:paraId="5C151DDB" w14:textId="77777777" w:rsidTr="00A77DC3">
        <w:trPr>
          <w:trHeight w:hRule="exact" w:val="302"/>
        </w:trPr>
        <w:tc>
          <w:tcPr>
            <w:tcW w:w="1027" w:type="pct"/>
            <w:tcBorders>
              <w:top w:val="single" w:sz="6" w:space="0" w:color="auto"/>
              <w:left w:val="single" w:sz="4" w:space="0" w:color="auto"/>
              <w:bottom w:val="single" w:sz="4" w:space="0" w:color="auto"/>
              <w:right w:val="single" w:sz="6" w:space="0" w:color="auto"/>
            </w:tcBorders>
            <w:vAlign w:val="center"/>
          </w:tcPr>
          <w:p w14:paraId="5C498326"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516" w:type="pct"/>
            <w:tcBorders>
              <w:top w:val="single" w:sz="6" w:space="0" w:color="auto"/>
              <w:left w:val="single" w:sz="6" w:space="0" w:color="auto"/>
              <w:bottom w:val="single" w:sz="4" w:space="0" w:color="auto"/>
              <w:right w:val="single" w:sz="6" w:space="0" w:color="auto"/>
            </w:tcBorders>
            <w:vAlign w:val="center"/>
          </w:tcPr>
          <w:p w14:paraId="0B393933" w14:textId="77777777" w:rsidR="00AF619B" w:rsidRPr="00616987" w:rsidRDefault="00AF619B" w:rsidP="00B97B9F">
            <w:pPr>
              <w:rPr>
                <w:rFonts w:ascii="Arial" w:hAnsi="Arial" w:cs="Arial"/>
                <w:strike/>
                <w:sz w:val="20"/>
                <w:szCs w:val="20"/>
              </w:rPr>
            </w:pPr>
          </w:p>
        </w:tc>
        <w:tc>
          <w:tcPr>
            <w:tcW w:w="989" w:type="pct"/>
            <w:tcBorders>
              <w:top w:val="single" w:sz="6" w:space="0" w:color="auto"/>
              <w:left w:val="single" w:sz="6" w:space="0" w:color="auto"/>
              <w:bottom w:val="single" w:sz="4" w:space="0" w:color="auto"/>
              <w:right w:val="single" w:sz="6" w:space="0" w:color="auto"/>
            </w:tcBorders>
            <w:vAlign w:val="center"/>
          </w:tcPr>
          <w:p w14:paraId="2D541EB0" w14:textId="77777777" w:rsidR="00AF619B" w:rsidRPr="00616987" w:rsidRDefault="00AF619B" w:rsidP="00B97B9F">
            <w:pPr>
              <w:rPr>
                <w:rFonts w:ascii="Arial" w:hAnsi="Arial" w:cs="Arial"/>
                <w:b/>
                <w:sz w:val="20"/>
                <w:szCs w:val="20"/>
              </w:rPr>
            </w:pPr>
            <w:r w:rsidRPr="00616987">
              <w:rPr>
                <w:rFonts w:ascii="Arial" w:hAnsi="Arial" w:cs="Arial"/>
                <w:b/>
                <w:sz w:val="20"/>
                <w:szCs w:val="20"/>
              </w:rPr>
              <w:t>Requirement Designation</w:t>
            </w:r>
          </w:p>
        </w:tc>
        <w:tc>
          <w:tcPr>
            <w:tcW w:w="1468" w:type="pct"/>
            <w:tcBorders>
              <w:top w:val="single" w:sz="6" w:space="0" w:color="auto"/>
              <w:left w:val="single" w:sz="6" w:space="0" w:color="auto"/>
              <w:bottom w:val="single" w:sz="4" w:space="0" w:color="auto"/>
              <w:right w:val="single" w:sz="4" w:space="0" w:color="auto"/>
            </w:tcBorders>
            <w:vAlign w:val="center"/>
          </w:tcPr>
          <w:p w14:paraId="0F2A1284" w14:textId="77777777" w:rsidR="00AF619B" w:rsidRPr="00616987" w:rsidRDefault="00AF619B" w:rsidP="00B97B9F">
            <w:pPr>
              <w:rPr>
                <w:rFonts w:ascii="Arial" w:hAnsi="Arial" w:cs="Arial"/>
                <w:sz w:val="20"/>
                <w:szCs w:val="20"/>
                <w:u w:val="single"/>
              </w:rPr>
            </w:pPr>
          </w:p>
        </w:tc>
      </w:tr>
      <w:tr w:rsidR="00AF619B" w:rsidRPr="00616987" w14:paraId="5DCBF757" w14:textId="77777777" w:rsidTr="00A77DC3">
        <w:trPr>
          <w:trHeight w:hRule="exact" w:val="302"/>
        </w:trPr>
        <w:tc>
          <w:tcPr>
            <w:tcW w:w="1027" w:type="pct"/>
            <w:tcBorders>
              <w:top w:val="single" w:sz="6" w:space="0" w:color="auto"/>
              <w:left w:val="single" w:sz="4" w:space="0" w:color="auto"/>
              <w:bottom w:val="single" w:sz="4" w:space="0" w:color="auto"/>
              <w:right w:val="single" w:sz="6" w:space="0" w:color="auto"/>
            </w:tcBorders>
            <w:vAlign w:val="center"/>
          </w:tcPr>
          <w:p w14:paraId="31273479"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516" w:type="pct"/>
            <w:tcBorders>
              <w:top w:val="single" w:sz="6" w:space="0" w:color="auto"/>
              <w:left w:val="single" w:sz="6" w:space="0" w:color="auto"/>
              <w:bottom w:val="single" w:sz="4" w:space="0" w:color="auto"/>
              <w:right w:val="single" w:sz="6" w:space="0" w:color="auto"/>
            </w:tcBorders>
            <w:vAlign w:val="center"/>
          </w:tcPr>
          <w:p w14:paraId="4814DE99"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c>
          <w:tcPr>
            <w:tcW w:w="989" w:type="pct"/>
            <w:tcBorders>
              <w:top w:val="single" w:sz="6" w:space="0" w:color="auto"/>
              <w:left w:val="single" w:sz="6" w:space="0" w:color="auto"/>
              <w:bottom w:val="single" w:sz="4" w:space="0" w:color="auto"/>
              <w:right w:val="single" w:sz="6" w:space="0" w:color="auto"/>
            </w:tcBorders>
            <w:vAlign w:val="center"/>
          </w:tcPr>
          <w:p w14:paraId="63AC68D9"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Liberal Arts</w:t>
            </w:r>
          </w:p>
        </w:tc>
        <w:tc>
          <w:tcPr>
            <w:tcW w:w="1468" w:type="pct"/>
            <w:tcBorders>
              <w:top w:val="single" w:sz="6" w:space="0" w:color="auto"/>
              <w:left w:val="single" w:sz="6" w:space="0" w:color="auto"/>
              <w:bottom w:val="single" w:sz="4" w:space="0" w:color="auto"/>
              <w:right w:val="single" w:sz="4" w:space="0" w:color="auto"/>
            </w:tcBorders>
            <w:vAlign w:val="center"/>
          </w:tcPr>
          <w:p w14:paraId="683F41CB" w14:textId="77777777" w:rsidR="00AF619B" w:rsidRPr="00616987" w:rsidRDefault="00AF619B" w:rsidP="00B97B9F">
            <w:pPr>
              <w:rPr>
                <w:rFonts w:ascii="Arial" w:hAnsi="Arial" w:cs="Arial"/>
                <w:sz w:val="20"/>
                <w:szCs w:val="20"/>
              </w:rPr>
            </w:pPr>
            <w:r w:rsidRPr="00616987">
              <w:rPr>
                <w:rFonts w:ascii="Arial" w:hAnsi="Arial" w:cs="Arial"/>
                <w:bCs/>
                <w:sz w:val="20"/>
                <w:szCs w:val="20"/>
              </w:rPr>
              <w:t xml:space="preserve">[   ] Yes  [   ] No  </w:t>
            </w:r>
          </w:p>
        </w:tc>
      </w:tr>
      <w:tr w:rsidR="00AF619B" w:rsidRPr="00616987" w14:paraId="38AA1ABD" w14:textId="77777777" w:rsidTr="00A77DC3">
        <w:trPr>
          <w:trHeight w:val="288"/>
        </w:trPr>
        <w:tc>
          <w:tcPr>
            <w:tcW w:w="1027" w:type="pct"/>
            <w:tcBorders>
              <w:top w:val="single" w:sz="6" w:space="0" w:color="auto"/>
              <w:left w:val="single" w:sz="4" w:space="0" w:color="auto"/>
              <w:bottom w:val="single" w:sz="4" w:space="0" w:color="auto"/>
              <w:right w:val="single" w:sz="6" w:space="0" w:color="auto"/>
            </w:tcBorders>
            <w:vAlign w:val="center"/>
          </w:tcPr>
          <w:p w14:paraId="74DCA256"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1516" w:type="pct"/>
            <w:tcBorders>
              <w:top w:val="single" w:sz="6" w:space="0" w:color="auto"/>
              <w:left w:val="single" w:sz="6" w:space="0" w:color="auto"/>
              <w:bottom w:val="single" w:sz="4" w:space="0" w:color="auto"/>
              <w:right w:val="single" w:sz="6" w:space="0" w:color="auto"/>
            </w:tcBorders>
            <w:vAlign w:val="center"/>
          </w:tcPr>
          <w:p w14:paraId="4F4CC65C" w14:textId="77777777" w:rsidR="00AF619B" w:rsidRPr="00616987" w:rsidRDefault="00AF619B" w:rsidP="00B97B9F">
            <w:pPr>
              <w:rPr>
                <w:rFonts w:ascii="Arial" w:hAnsi="Arial" w:cs="Arial"/>
                <w:bCs/>
                <w:strike/>
                <w:sz w:val="20"/>
                <w:szCs w:val="20"/>
              </w:rPr>
            </w:pPr>
          </w:p>
        </w:tc>
        <w:tc>
          <w:tcPr>
            <w:tcW w:w="989" w:type="pct"/>
            <w:tcBorders>
              <w:top w:val="single" w:sz="6" w:space="0" w:color="auto"/>
              <w:left w:val="single" w:sz="6" w:space="0" w:color="auto"/>
              <w:bottom w:val="single" w:sz="4" w:space="0" w:color="auto"/>
              <w:right w:val="single" w:sz="6" w:space="0" w:color="auto"/>
            </w:tcBorders>
            <w:vAlign w:val="center"/>
          </w:tcPr>
          <w:p w14:paraId="4F62A0D8" w14:textId="77777777" w:rsidR="00AF619B" w:rsidRPr="00616987" w:rsidRDefault="00AF619B"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468" w:type="pct"/>
            <w:tcBorders>
              <w:top w:val="single" w:sz="6" w:space="0" w:color="auto"/>
              <w:left w:val="single" w:sz="6" w:space="0" w:color="auto"/>
              <w:bottom w:val="single" w:sz="4" w:space="0" w:color="auto"/>
              <w:right w:val="single" w:sz="4" w:space="0" w:color="auto"/>
            </w:tcBorders>
            <w:vAlign w:val="center"/>
          </w:tcPr>
          <w:p w14:paraId="15C16E1D" w14:textId="77777777" w:rsidR="00AF619B" w:rsidRPr="00616987" w:rsidRDefault="00AF619B" w:rsidP="00B97B9F">
            <w:pPr>
              <w:rPr>
                <w:rFonts w:ascii="Arial" w:hAnsi="Arial" w:cs="Arial"/>
                <w:sz w:val="20"/>
                <w:szCs w:val="20"/>
                <w:u w:val="single"/>
              </w:rPr>
            </w:pPr>
          </w:p>
        </w:tc>
      </w:tr>
      <w:tr w:rsidR="00AF619B" w:rsidRPr="00616987" w14:paraId="171A0286" w14:textId="77777777" w:rsidTr="00A77DC3">
        <w:trPr>
          <w:trHeight w:val="435"/>
        </w:trPr>
        <w:tc>
          <w:tcPr>
            <w:tcW w:w="1027" w:type="pct"/>
            <w:tcBorders>
              <w:top w:val="single" w:sz="6" w:space="0" w:color="auto"/>
              <w:left w:val="single" w:sz="4" w:space="0" w:color="auto"/>
              <w:bottom w:val="single" w:sz="6" w:space="0" w:color="auto"/>
              <w:right w:val="single" w:sz="6" w:space="0" w:color="auto"/>
            </w:tcBorders>
            <w:vAlign w:val="center"/>
          </w:tcPr>
          <w:p w14:paraId="70D09415"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t>Course Applicability</w:t>
            </w:r>
          </w:p>
        </w:tc>
        <w:tc>
          <w:tcPr>
            <w:tcW w:w="1516"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F619B" w:rsidRPr="00616987" w14:paraId="4FEA00A5" w14:textId="77777777" w:rsidTr="004C6325">
              <w:trPr>
                <w:trHeight w:hRule="exact" w:val="302"/>
              </w:trPr>
              <w:tc>
                <w:tcPr>
                  <w:tcW w:w="3075" w:type="dxa"/>
                  <w:shd w:val="clear" w:color="auto" w:fill="auto"/>
                  <w:vAlign w:val="center"/>
                </w:tcPr>
                <w:p w14:paraId="0CCDD827"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0F5CAECD" w14:textId="77777777" w:rsidTr="004C6325">
              <w:trPr>
                <w:trHeight w:hRule="exact" w:val="302"/>
              </w:trPr>
              <w:tc>
                <w:tcPr>
                  <w:tcW w:w="3075" w:type="dxa"/>
                  <w:shd w:val="clear" w:color="auto" w:fill="auto"/>
                  <w:vAlign w:val="center"/>
                </w:tcPr>
                <w:p w14:paraId="5F27A7C9"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3BD704A5" w14:textId="77777777" w:rsidTr="004C6325">
              <w:trPr>
                <w:trHeight w:hRule="exact" w:val="302"/>
              </w:trPr>
              <w:tc>
                <w:tcPr>
                  <w:tcW w:w="3075" w:type="dxa"/>
                  <w:shd w:val="clear" w:color="auto" w:fill="auto"/>
                  <w:vAlign w:val="center"/>
                </w:tcPr>
                <w:p w14:paraId="71AAADB6"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42214D0D" w14:textId="77777777" w:rsidTr="004C6325">
              <w:trPr>
                <w:trHeight w:hRule="exact" w:val="302"/>
              </w:trPr>
              <w:tc>
                <w:tcPr>
                  <w:tcW w:w="3075" w:type="dxa"/>
                  <w:shd w:val="clear" w:color="auto" w:fill="auto"/>
                  <w:vAlign w:val="center"/>
                </w:tcPr>
                <w:p w14:paraId="42DA0C93"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176FAF7C" w14:textId="77777777" w:rsidTr="004C6325">
              <w:trPr>
                <w:trHeight w:hRule="exact" w:val="302"/>
              </w:trPr>
              <w:tc>
                <w:tcPr>
                  <w:tcW w:w="3075" w:type="dxa"/>
                  <w:shd w:val="clear" w:color="auto" w:fill="auto"/>
                  <w:vAlign w:val="center"/>
                </w:tcPr>
                <w:p w14:paraId="1295C9E9"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0A6CC32D" w14:textId="77777777" w:rsidTr="004C6325">
              <w:trPr>
                <w:trHeight w:hRule="exact" w:val="302"/>
              </w:trPr>
              <w:tc>
                <w:tcPr>
                  <w:tcW w:w="3075" w:type="dxa"/>
                  <w:shd w:val="clear" w:color="auto" w:fill="auto"/>
                  <w:vAlign w:val="center"/>
                </w:tcPr>
                <w:p w14:paraId="32ABF899"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F619B" w:rsidRPr="00616987" w14:paraId="4E24C3E4" w14:textId="77777777" w:rsidTr="004C6325">
              <w:trPr>
                <w:trHeight w:hRule="exact" w:val="302"/>
              </w:trPr>
              <w:tc>
                <w:tcPr>
                  <w:tcW w:w="3075" w:type="dxa"/>
                  <w:shd w:val="clear" w:color="auto" w:fill="auto"/>
                  <w:vAlign w:val="center"/>
                </w:tcPr>
                <w:p w14:paraId="098854AA"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71BDFFC1" w14:textId="77777777" w:rsidTr="004C6325">
              <w:trPr>
                <w:trHeight w:hRule="exact" w:val="302"/>
              </w:trPr>
              <w:tc>
                <w:tcPr>
                  <w:tcW w:w="3075" w:type="dxa"/>
                  <w:shd w:val="clear" w:color="auto" w:fill="auto"/>
                  <w:vAlign w:val="center"/>
                </w:tcPr>
                <w:p w14:paraId="737BDC44"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078F5F62" w14:textId="77777777" w:rsidTr="004C6325">
              <w:trPr>
                <w:trHeight w:hRule="exact" w:val="302"/>
              </w:trPr>
              <w:tc>
                <w:tcPr>
                  <w:tcW w:w="3075" w:type="dxa"/>
                  <w:shd w:val="clear" w:color="auto" w:fill="auto"/>
                  <w:vAlign w:val="center"/>
                </w:tcPr>
                <w:p w14:paraId="2109946A"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2DA307DD" w14:textId="77777777" w:rsidTr="004C6325">
              <w:trPr>
                <w:trHeight w:hRule="exact" w:val="302"/>
              </w:trPr>
              <w:tc>
                <w:tcPr>
                  <w:tcW w:w="3075" w:type="dxa"/>
                  <w:shd w:val="clear" w:color="auto" w:fill="auto"/>
                  <w:vAlign w:val="center"/>
                </w:tcPr>
                <w:p w14:paraId="224AE0E9"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344DBC00" w14:textId="77777777" w:rsidTr="004C6325">
              <w:trPr>
                <w:trHeight w:hRule="exact" w:val="302"/>
              </w:trPr>
              <w:tc>
                <w:tcPr>
                  <w:tcW w:w="3075" w:type="dxa"/>
                  <w:shd w:val="clear" w:color="auto" w:fill="auto"/>
                  <w:vAlign w:val="center"/>
                </w:tcPr>
                <w:p w14:paraId="62716C1F"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0FB19CFB" w14:textId="77777777" w:rsidTr="004C6325">
              <w:trPr>
                <w:trHeight w:hRule="exact" w:val="302"/>
              </w:trPr>
              <w:tc>
                <w:tcPr>
                  <w:tcW w:w="3075" w:type="dxa"/>
                  <w:shd w:val="clear" w:color="auto" w:fill="auto"/>
                  <w:vAlign w:val="center"/>
                </w:tcPr>
                <w:p w14:paraId="25322491"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lastRenderedPageBreak/>
                    <w:t>[  ] Gen Ed - College Option</w:t>
                  </w:r>
                </w:p>
              </w:tc>
            </w:tr>
            <w:tr w:rsidR="00AF619B" w:rsidRPr="00616987" w14:paraId="49DB9D5A" w14:textId="77777777" w:rsidTr="004C6325">
              <w:trPr>
                <w:trHeight w:hRule="exact" w:val="342"/>
              </w:trPr>
              <w:tc>
                <w:tcPr>
                  <w:tcW w:w="3075" w:type="dxa"/>
                  <w:shd w:val="clear" w:color="auto" w:fill="auto"/>
                  <w:vAlign w:val="center"/>
                </w:tcPr>
                <w:p w14:paraId="2BDFF58B"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AF619B" w:rsidRPr="00616987" w14:paraId="20EA6FA4" w14:textId="77777777" w:rsidTr="004C6325">
              <w:trPr>
                <w:trHeight w:hRule="exact" w:val="342"/>
              </w:trPr>
              <w:tc>
                <w:tcPr>
                  <w:tcW w:w="3075" w:type="dxa"/>
                  <w:shd w:val="clear" w:color="auto" w:fill="auto"/>
                  <w:vAlign w:val="center"/>
                </w:tcPr>
                <w:p w14:paraId="093066F5"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F619B" w:rsidRPr="00616987" w14:paraId="3F30255A" w14:textId="77777777" w:rsidTr="004C6325">
              <w:trPr>
                <w:trHeight w:hRule="exact" w:val="333"/>
              </w:trPr>
              <w:tc>
                <w:tcPr>
                  <w:tcW w:w="3075" w:type="dxa"/>
                  <w:shd w:val="clear" w:color="auto" w:fill="auto"/>
                  <w:vAlign w:val="center"/>
                </w:tcPr>
                <w:p w14:paraId="5CC9A79D" w14:textId="77777777" w:rsidR="00AF619B" w:rsidRPr="00616987" w:rsidRDefault="00AF619B"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3515B614" w14:textId="77777777" w:rsidR="00AF619B" w:rsidRPr="00616987" w:rsidRDefault="00AF619B" w:rsidP="00B97B9F">
            <w:pPr>
              <w:pStyle w:val="CRtext"/>
              <w:rPr>
                <w:bCs/>
                <w:szCs w:val="20"/>
              </w:rPr>
            </w:pPr>
          </w:p>
        </w:tc>
        <w:tc>
          <w:tcPr>
            <w:tcW w:w="989" w:type="pct"/>
            <w:tcBorders>
              <w:top w:val="single" w:sz="6" w:space="0" w:color="auto"/>
              <w:left w:val="single" w:sz="6" w:space="0" w:color="auto"/>
              <w:bottom w:val="single" w:sz="6" w:space="0" w:color="auto"/>
              <w:right w:val="single" w:sz="6" w:space="0" w:color="auto"/>
            </w:tcBorders>
            <w:vAlign w:val="center"/>
          </w:tcPr>
          <w:p w14:paraId="1CF6E294" w14:textId="77777777" w:rsidR="00AF619B" w:rsidRPr="00616987" w:rsidRDefault="00AF619B"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146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F619B" w:rsidRPr="00616987" w14:paraId="44F32A08" w14:textId="77777777" w:rsidTr="004C6325">
              <w:trPr>
                <w:trHeight w:val="302"/>
              </w:trPr>
              <w:tc>
                <w:tcPr>
                  <w:tcW w:w="5000" w:type="pct"/>
                  <w:shd w:val="clear" w:color="auto" w:fill="auto"/>
                  <w:vAlign w:val="center"/>
                </w:tcPr>
                <w:p w14:paraId="465EFBEA"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x ] Major</w:t>
                  </w:r>
                </w:p>
              </w:tc>
            </w:tr>
            <w:tr w:rsidR="00AF619B" w:rsidRPr="00616987" w14:paraId="041965A4" w14:textId="77777777" w:rsidTr="004C6325">
              <w:trPr>
                <w:trHeight w:val="302"/>
              </w:trPr>
              <w:tc>
                <w:tcPr>
                  <w:tcW w:w="5000" w:type="pct"/>
                  <w:shd w:val="clear" w:color="auto" w:fill="auto"/>
                  <w:vAlign w:val="center"/>
                </w:tcPr>
                <w:p w14:paraId="3FA04F92"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AF619B" w:rsidRPr="00616987" w14:paraId="51886F8F" w14:textId="77777777" w:rsidTr="004C6325">
              <w:trPr>
                <w:trHeight w:val="302"/>
              </w:trPr>
              <w:tc>
                <w:tcPr>
                  <w:tcW w:w="5000" w:type="pct"/>
                  <w:shd w:val="clear" w:color="auto" w:fill="auto"/>
                  <w:vAlign w:val="center"/>
                </w:tcPr>
                <w:p w14:paraId="5D5CF0A2"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AF619B" w:rsidRPr="00616987" w14:paraId="1FCFFFCD" w14:textId="77777777" w:rsidTr="004C6325">
              <w:trPr>
                <w:trHeight w:val="302"/>
              </w:trPr>
              <w:tc>
                <w:tcPr>
                  <w:tcW w:w="5000" w:type="pct"/>
                  <w:shd w:val="clear" w:color="auto" w:fill="auto"/>
                  <w:vAlign w:val="center"/>
                </w:tcPr>
                <w:p w14:paraId="7A2CB2B0"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AF619B" w:rsidRPr="00616987" w14:paraId="3A92E219" w14:textId="77777777" w:rsidTr="004C6325">
              <w:trPr>
                <w:trHeight w:val="302"/>
              </w:trPr>
              <w:tc>
                <w:tcPr>
                  <w:tcW w:w="5000" w:type="pct"/>
                  <w:shd w:val="clear" w:color="auto" w:fill="auto"/>
                  <w:vAlign w:val="center"/>
                </w:tcPr>
                <w:p w14:paraId="09952AAD"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AF619B" w:rsidRPr="00616987" w14:paraId="7459495E" w14:textId="77777777" w:rsidTr="004C6325">
              <w:trPr>
                <w:trHeight w:val="302"/>
              </w:trPr>
              <w:tc>
                <w:tcPr>
                  <w:tcW w:w="5000" w:type="pct"/>
                  <w:shd w:val="clear" w:color="auto" w:fill="auto"/>
                  <w:vAlign w:val="center"/>
                </w:tcPr>
                <w:p w14:paraId="2FF8BC37"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AF619B" w:rsidRPr="00616987" w14:paraId="334BF36E" w14:textId="77777777" w:rsidTr="004C6325">
              <w:trPr>
                <w:trHeight w:val="302"/>
              </w:trPr>
              <w:tc>
                <w:tcPr>
                  <w:tcW w:w="5000" w:type="pct"/>
                  <w:shd w:val="clear" w:color="auto" w:fill="auto"/>
                  <w:vAlign w:val="center"/>
                </w:tcPr>
                <w:p w14:paraId="20608E9D"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AF619B" w:rsidRPr="00616987" w14:paraId="7235BBC7" w14:textId="77777777" w:rsidTr="004C6325">
              <w:trPr>
                <w:trHeight w:val="302"/>
              </w:trPr>
              <w:tc>
                <w:tcPr>
                  <w:tcW w:w="5000" w:type="pct"/>
                  <w:shd w:val="clear" w:color="auto" w:fill="auto"/>
                  <w:vAlign w:val="center"/>
                </w:tcPr>
                <w:p w14:paraId="03C68700"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AF619B" w:rsidRPr="00616987" w14:paraId="2CC648C0" w14:textId="77777777" w:rsidTr="004C6325">
              <w:trPr>
                <w:trHeight w:val="302"/>
              </w:trPr>
              <w:tc>
                <w:tcPr>
                  <w:tcW w:w="5000" w:type="pct"/>
                  <w:shd w:val="clear" w:color="auto" w:fill="auto"/>
                  <w:vAlign w:val="center"/>
                </w:tcPr>
                <w:p w14:paraId="1271A4A7"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AF619B" w:rsidRPr="00616987" w14:paraId="680670CB" w14:textId="77777777" w:rsidTr="004C6325">
              <w:trPr>
                <w:trHeight w:val="302"/>
              </w:trPr>
              <w:tc>
                <w:tcPr>
                  <w:tcW w:w="5000" w:type="pct"/>
                  <w:shd w:val="clear" w:color="auto" w:fill="auto"/>
                  <w:vAlign w:val="center"/>
                </w:tcPr>
                <w:p w14:paraId="4DE1BC6D"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AF619B" w:rsidRPr="00616987" w14:paraId="698E6B56" w14:textId="77777777" w:rsidTr="004C6325">
              <w:trPr>
                <w:trHeight w:val="302"/>
              </w:trPr>
              <w:tc>
                <w:tcPr>
                  <w:tcW w:w="5000" w:type="pct"/>
                  <w:shd w:val="clear" w:color="auto" w:fill="auto"/>
                  <w:vAlign w:val="center"/>
                </w:tcPr>
                <w:p w14:paraId="5A221BB9" w14:textId="77777777" w:rsidR="00AF619B" w:rsidRPr="00616987" w:rsidRDefault="00AF619B"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AF619B" w:rsidRPr="00616987" w14:paraId="2211AEBD" w14:textId="77777777" w:rsidTr="004C6325">
              <w:trPr>
                <w:trHeight w:val="302"/>
              </w:trPr>
              <w:tc>
                <w:tcPr>
                  <w:tcW w:w="5000" w:type="pct"/>
                  <w:shd w:val="clear" w:color="auto" w:fill="auto"/>
                  <w:vAlign w:val="center"/>
                </w:tcPr>
                <w:p w14:paraId="17B8A7FF" w14:textId="77777777" w:rsidR="00AF619B" w:rsidRPr="00616987" w:rsidRDefault="00AF619B" w:rsidP="00B97B9F">
                  <w:pPr>
                    <w:rPr>
                      <w:rFonts w:ascii="Arial" w:eastAsia="Calibri" w:hAnsi="Arial" w:cs="Arial"/>
                      <w:bCs/>
                      <w:sz w:val="20"/>
                      <w:szCs w:val="20"/>
                    </w:rPr>
                  </w:pPr>
                  <w:r w:rsidRPr="00616987">
                    <w:rPr>
                      <w:rFonts w:ascii="Arial" w:eastAsia="Calibri" w:hAnsi="Arial" w:cs="Arial"/>
                      <w:bCs/>
                      <w:sz w:val="20"/>
                      <w:szCs w:val="20"/>
                    </w:rPr>
                    <w:lastRenderedPageBreak/>
                    <w:t>[  ] Gen Ed - College Option</w:t>
                  </w:r>
                </w:p>
              </w:tc>
            </w:tr>
            <w:tr w:rsidR="00AF619B" w:rsidRPr="00616987" w14:paraId="346D8040" w14:textId="77777777" w:rsidTr="004C6325">
              <w:trPr>
                <w:trHeight w:val="302"/>
              </w:trPr>
              <w:tc>
                <w:tcPr>
                  <w:tcW w:w="5000" w:type="pct"/>
                  <w:shd w:val="clear" w:color="auto" w:fill="auto"/>
                  <w:vAlign w:val="bottom"/>
                </w:tcPr>
                <w:p w14:paraId="1B695EFB"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AF619B" w:rsidRPr="00616987" w14:paraId="48AD6E92" w14:textId="77777777" w:rsidTr="004C6325">
              <w:trPr>
                <w:trHeight w:val="302"/>
              </w:trPr>
              <w:tc>
                <w:tcPr>
                  <w:tcW w:w="5000" w:type="pct"/>
                  <w:shd w:val="clear" w:color="auto" w:fill="auto"/>
                  <w:vAlign w:val="bottom"/>
                </w:tcPr>
                <w:p w14:paraId="67DDF283"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AF619B" w:rsidRPr="00616987" w14:paraId="4A7BDCE7" w14:textId="77777777" w:rsidTr="004C6325">
              <w:trPr>
                <w:trHeight w:val="302"/>
              </w:trPr>
              <w:tc>
                <w:tcPr>
                  <w:tcW w:w="5000" w:type="pct"/>
                  <w:shd w:val="clear" w:color="auto" w:fill="auto"/>
                  <w:vAlign w:val="bottom"/>
                </w:tcPr>
                <w:p w14:paraId="4077AEDB" w14:textId="77777777" w:rsidR="00AF619B" w:rsidRPr="00616987" w:rsidRDefault="00AF619B"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0CD65F7D" w14:textId="77777777" w:rsidR="00AF619B" w:rsidRPr="00616987" w:rsidRDefault="00AF619B" w:rsidP="00B97B9F">
            <w:pPr>
              <w:rPr>
                <w:rFonts w:ascii="Arial" w:hAnsi="Arial" w:cs="Arial"/>
                <w:sz w:val="20"/>
                <w:szCs w:val="20"/>
              </w:rPr>
            </w:pPr>
          </w:p>
        </w:tc>
      </w:tr>
      <w:tr w:rsidR="00AF619B" w:rsidRPr="00616987" w14:paraId="21FB9D77" w14:textId="77777777" w:rsidTr="00A77DC3">
        <w:trPr>
          <w:trHeight w:val="390"/>
        </w:trPr>
        <w:tc>
          <w:tcPr>
            <w:tcW w:w="1027" w:type="pct"/>
            <w:tcBorders>
              <w:top w:val="single" w:sz="6" w:space="0" w:color="auto"/>
              <w:left w:val="single" w:sz="4" w:space="0" w:color="auto"/>
              <w:bottom w:val="single" w:sz="4" w:space="0" w:color="auto"/>
              <w:right w:val="single" w:sz="6" w:space="0" w:color="auto"/>
            </w:tcBorders>
            <w:vAlign w:val="center"/>
          </w:tcPr>
          <w:p w14:paraId="5BDF866D" w14:textId="77777777" w:rsidR="00AF619B" w:rsidRPr="00616987" w:rsidRDefault="00AF619B" w:rsidP="00B97B9F">
            <w:pPr>
              <w:rPr>
                <w:rFonts w:ascii="Arial" w:hAnsi="Arial" w:cs="Arial"/>
                <w:b/>
                <w:sz w:val="20"/>
                <w:szCs w:val="20"/>
              </w:rPr>
            </w:pPr>
            <w:r w:rsidRPr="00616987">
              <w:rPr>
                <w:rFonts w:ascii="Arial" w:hAnsi="Arial" w:cs="Arial"/>
                <w:b/>
                <w:sz w:val="20"/>
                <w:szCs w:val="20"/>
              </w:rPr>
              <w:lastRenderedPageBreak/>
              <w:t>Effective Term</w:t>
            </w:r>
          </w:p>
        </w:tc>
        <w:tc>
          <w:tcPr>
            <w:tcW w:w="1516" w:type="pct"/>
            <w:tcBorders>
              <w:top w:val="single" w:sz="6" w:space="0" w:color="auto"/>
              <w:left w:val="single" w:sz="6" w:space="0" w:color="auto"/>
              <w:bottom w:val="single" w:sz="4" w:space="0" w:color="auto"/>
              <w:right w:val="single" w:sz="6" w:space="0" w:color="auto"/>
            </w:tcBorders>
            <w:vAlign w:val="center"/>
          </w:tcPr>
          <w:p w14:paraId="2934E2D5" w14:textId="17F896F8" w:rsidR="00AF619B" w:rsidRPr="00616987" w:rsidRDefault="006F0880" w:rsidP="00B97B9F">
            <w:pPr>
              <w:rPr>
                <w:rFonts w:ascii="Arial" w:hAnsi="Arial" w:cs="Arial"/>
                <w:sz w:val="20"/>
                <w:szCs w:val="20"/>
              </w:rPr>
            </w:pPr>
            <w:r w:rsidRPr="00616987">
              <w:rPr>
                <w:rFonts w:ascii="Arial" w:hAnsi="Arial" w:cs="Arial"/>
                <w:sz w:val="20"/>
                <w:szCs w:val="20"/>
              </w:rPr>
              <w:t>Spring 2018</w:t>
            </w:r>
          </w:p>
        </w:tc>
        <w:tc>
          <w:tcPr>
            <w:tcW w:w="989" w:type="pct"/>
            <w:tcBorders>
              <w:top w:val="single" w:sz="6" w:space="0" w:color="auto"/>
              <w:left w:val="single" w:sz="6" w:space="0" w:color="auto"/>
              <w:bottom w:val="single" w:sz="4" w:space="0" w:color="auto"/>
              <w:right w:val="single" w:sz="6" w:space="0" w:color="auto"/>
            </w:tcBorders>
            <w:vAlign w:val="center"/>
          </w:tcPr>
          <w:p w14:paraId="6CEEDA0C" w14:textId="77777777" w:rsidR="00AF619B" w:rsidRPr="00616987" w:rsidRDefault="00AF619B" w:rsidP="00B97B9F">
            <w:pPr>
              <w:rPr>
                <w:rFonts w:ascii="Arial" w:hAnsi="Arial" w:cs="Arial"/>
                <w:b/>
                <w:sz w:val="20"/>
                <w:szCs w:val="20"/>
              </w:rPr>
            </w:pPr>
          </w:p>
        </w:tc>
        <w:tc>
          <w:tcPr>
            <w:tcW w:w="1468" w:type="pct"/>
            <w:tcBorders>
              <w:top w:val="single" w:sz="6" w:space="0" w:color="auto"/>
              <w:left w:val="single" w:sz="6" w:space="0" w:color="auto"/>
              <w:bottom w:val="single" w:sz="4" w:space="0" w:color="auto"/>
              <w:right w:val="single" w:sz="4" w:space="0" w:color="auto"/>
            </w:tcBorders>
            <w:vAlign w:val="center"/>
          </w:tcPr>
          <w:p w14:paraId="222FE1F1" w14:textId="77777777" w:rsidR="00AF619B" w:rsidRPr="00616987" w:rsidRDefault="00AF619B" w:rsidP="00B97B9F">
            <w:pPr>
              <w:rPr>
                <w:rFonts w:ascii="Arial" w:hAnsi="Arial" w:cs="Arial"/>
                <w:b/>
                <w:sz w:val="20"/>
                <w:szCs w:val="20"/>
              </w:rPr>
            </w:pPr>
          </w:p>
        </w:tc>
      </w:tr>
    </w:tbl>
    <w:p w14:paraId="4CD49993" w14:textId="36C46A8E" w:rsidR="001074EC" w:rsidRPr="00616987" w:rsidRDefault="00AF619B" w:rsidP="00B97B9F">
      <w:pPr>
        <w:pStyle w:val="CRtitle"/>
        <w:rPr>
          <w:b w:val="0"/>
          <w:color w:val="auto"/>
          <w:sz w:val="20"/>
          <w:szCs w:val="20"/>
        </w:rPr>
      </w:pPr>
      <w:r w:rsidRPr="00616987">
        <w:rPr>
          <w:rFonts w:eastAsia="Calibri"/>
          <w:b w:val="0"/>
          <w:color w:val="auto"/>
          <w:sz w:val="20"/>
          <w:szCs w:val="20"/>
        </w:rPr>
        <w:t xml:space="preserve">Rationale:  </w:t>
      </w:r>
      <w:r w:rsidR="00416551" w:rsidRPr="00616987">
        <w:rPr>
          <w:b w:val="0"/>
          <w:color w:val="auto"/>
          <w:sz w:val="20"/>
          <w:szCs w:val="20"/>
        </w:rPr>
        <w:t xml:space="preserve">Adding </w:t>
      </w:r>
      <w:r w:rsidR="00DD2580" w:rsidRPr="00616987">
        <w:rPr>
          <w:b w:val="0"/>
          <w:color w:val="auto"/>
          <w:sz w:val="20"/>
          <w:szCs w:val="20"/>
        </w:rPr>
        <w:t>prerequisites to give MTEC students more experience prior to the course.</w:t>
      </w:r>
    </w:p>
    <w:p w14:paraId="131470D9" w14:textId="77777777" w:rsidR="001074EC" w:rsidRPr="00616987" w:rsidRDefault="001074EC" w:rsidP="00B97B9F">
      <w:pPr>
        <w:pStyle w:val="CRtitle"/>
        <w:rPr>
          <w:b w:val="0"/>
          <w:color w:val="auto"/>
          <w:sz w:val="20"/>
          <w:szCs w:val="20"/>
        </w:rPr>
      </w:pPr>
    </w:p>
    <w:p w14:paraId="123A0383" w14:textId="77777777" w:rsidR="00690BFC" w:rsidRPr="00616987" w:rsidRDefault="00690BFC" w:rsidP="00B97B9F">
      <w:pPr>
        <w:rPr>
          <w:rFonts w:ascii="Arial" w:eastAsia="Times New Roman" w:hAnsi="Arial" w:cs="Arial"/>
          <w:bCs/>
          <w:sz w:val="20"/>
          <w:szCs w:val="20"/>
        </w:rPr>
      </w:pPr>
      <w:r w:rsidRPr="00616987">
        <w:rPr>
          <w:b/>
          <w:sz w:val="20"/>
          <w:szCs w:val="20"/>
        </w:rPr>
        <w:br w:type="page"/>
      </w:r>
    </w:p>
    <w:p w14:paraId="56A5616D" w14:textId="77777777" w:rsidR="005914E2" w:rsidRPr="00616987" w:rsidRDefault="005914E2" w:rsidP="00B97B9F">
      <w:pPr>
        <w:pStyle w:val="CRtitle"/>
        <w:rPr>
          <w:b w:val="0"/>
          <w:color w:val="auto"/>
          <w:sz w:val="20"/>
          <w:szCs w:val="20"/>
        </w:rPr>
      </w:pPr>
    </w:p>
    <w:p w14:paraId="21976C37"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Changes to be offered in the Entertainment Technology department</w:t>
      </w:r>
    </w:p>
    <w:tbl>
      <w:tblPr>
        <w:tblW w:w="5000" w:type="pct"/>
        <w:tblLayout w:type="fixed"/>
        <w:tblLook w:val="0000" w:firstRow="0" w:lastRow="0" w:firstColumn="0" w:lastColumn="0" w:noHBand="0" w:noVBand="0"/>
      </w:tblPr>
      <w:tblGrid>
        <w:gridCol w:w="2453"/>
        <w:gridCol w:w="2604"/>
        <w:gridCol w:w="3108"/>
        <w:gridCol w:w="1846"/>
        <w:gridCol w:w="3525"/>
      </w:tblGrid>
      <w:tr w:rsidR="001074EC" w:rsidRPr="00616987" w14:paraId="20A95EB9" w14:textId="77777777" w:rsidTr="00083EAC">
        <w:trPr>
          <w:trHeight w:hRule="exact" w:val="302"/>
        </w:trPr>
        <w:tc>
          <w:tcPr>
            <w:tcW w:w="906" w:type="pct"/>
            <w:tcBorders>
              <w:top w:val="single" w:sz="4" w:space="0" w:color="auto"/>
              <w:left w:val="single" w:sz="4" w:space="0" w:color="auto"/>
              <w:bottom w:val="single" w:sz="4" w:space="0" w:color="auto"/>
              <w:right w:val="single" w:sz="4" w:space="0" w:color="auto"/>
            </w:tcBorders>
            <w:noWrap/>
            <w:vAlign w:val="center"/>
          </w:tcPr>
          <w:p w14:paraId="491F36BF"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CUNYFirst Course ID</w:t>
            </w:r>
          </w:p>
        </w:tc>
        <w:tc>
          <w:tcPr>
            <w:tcW w:w="962" w:type="pct"/>
            <w:tcBorders>
              <w:top w:val="single" w:sz="4" w:space="0" w:color="auto"/>
              <w:left w:val="single" w:sz="4" w:space="0" w:color="auto"/>
              <w:bottom w:val="single" w:sz="4" w:space="0" w:color="auto"/>
              <w:right w:val="single" w:sz="4" w:space="0" w:color="auto"/>
            </w:tcBorders>
          </w:tcPr>
          <w:p w14:paraId="4D842324" w14:textId="2753F66F" w:rsidR="001074EC" w:rsidRPr="00616987" w:rsidRDefault="00083EAC" w:rsidP="00B97B9F">
            <w:pPr>
              <w:rPr>
                <w:rFonts w:ascii="Arial" w:hAnsi="Arial" w:cs="Arial"/>
                <w:sz w:val="20"/>
                <w:szCs w:val="20"/>
              </w:rPr>
            </w:pPr>
            <w:r w:rsidRPr="00616987">
              <w:rPr>
                <w:rFonts w:ascii="Arial" w:hAnsi="Arial" w:cs="Arial"/>
                <w:sz w:val="20"/>
                <w:szCs w:val="20"/>
              </w:rPr>
              <w:t>128204</w:t>
            </w:r>
          </w:p>
        </w:tc>
        <w:tc>
          <w:tcPr>
            <w:tcW w:w="1148" w:type="pct"/>
            <w:tcBorders>
              <w:top w:val="single" w:sz="4" w:space="0" w:color="auto"/>
              <w:left w:val="single" w:sz="4" w:space="0" w:color="auto"/>
              <w:bottom w:val="single" w:sz="4" w:space="0" w:color="auto"/>
            </w:tcBorders>
            <w:noWrap/>
            <w:vAlign w:val="center"/>
          </w:tcPr>
          <w:p w14:paraId="6144E92D" w14:textId="77777777" w:rsidR="001074EC" w:rsidRPr="00616987" w:rsidRDefault="001074EC" w:rsidP="00B97B9F">
            <w:pPr>
              <w:rPr>
                <w:rFonts w:ascii="Arial" w:hAnsi="Arial" w:cs="Arial"/>
                <w:sz w:val="20"/>
                <w:szCs w:val="20"/>
              </w:rPr>
            </w:pPr>
          </w:p>
        </w:tc>
        <w:tc>
          <w:tcPr>
            <w:tcW w:w="682" w:type="pct"/>
            <w:tcBorders>
              <w:top w:val="single" w:sz="4" w:space="0" w:color="auto"/>
              <w:bottom w:val="single" w:sz="4" w:space="0" w:color="auto"/>
            </w:tcBorders>
            <w:noWrap/>
            <w:vAlign w:val="center"/>
          </w:tcPr>
          <w:p w14:paraId="2BB26008" w14:textId="77777777" w:rsidR="001074EC" w:rsidRPr="00616987" w:rsidRDefault="001074EC" w:rsidP="00B97B9F">
            <w:pPr>
              <w:rPr>
                <w:rFonts w:ascii="Arial" w:hAnsi="Arial" w:cs="Arial"/>
                <w:b/>
                <w:sz w:val="20"/>
                <w:szCs w:val="20"/>
              </w:rPr>
            </w:pPr>
          </w:p>
        </w:tc>
        <w:tc>
          <w:tcPr>
            <w:tcW w:w="1302" w:type="pct"/>
            <w:tcBorders>
              <w:top w:val="single" w:sz="4" w:space="0" w:color="auto"/>
              <w:bottom w:val="single" w:sz="4" w:space="0" w:color="auto"/>
              <w:right w:val="single" w:sz="4" w:space="0" w:color="auto"/>
            </w:tcBorders>
            <w:noWrap/>
            <w:vAlign w:val="center"/>
          </w:tcPr>
          <w:p w14:paraId="751ACFF8" w14:textId="77777777" w:rsidR="001074EC" w:rsidRPr="00616987" w:rsidRDefault="001074EC" w:rsidP="00B97B9F">
            <w:pPr>
              <w:rPr>
                <w:rFonts w:ascii="Arial" w:hAnsi="Arial" w:cs="Arial"/>
                <w:sz w:val="20"/>
                <w:szCs w:val="20"/>
              </w:rPr>
            </w:pPr>
          </w:p>
        </w:tc>
      </w:tr>
      <w:tr w:rsidR="001074EC" w:rsidRPr="00616987" w14:paraId="33FDAD6B" w14:textId="77777777" w:rsidTr="00083EAC">
        <w:trPr>
          <w:trHeight w:hRule="exact" w:val="302"/>
        </w:trPr>
        <w:tc>
          <w:tcPr>
            <w:tcW w:w="906" w:type="pct"/>
            <w:tcBorders>
              <w:top w:val="single" w:sz="4" w:space="0" w:color="auto"/>
              <w:left w:val="single" w:sz="4" w:space="0" w:color="auto"/>
              <w:bottom w:val="single" w:sz="6" w:space="0" w:color="auto"/>
              <w:right w:val="single" w:sz="6" w:space="0" w:color="auto"/>
            </w:tcBorders>
            <w:noWrap/>
            <w:vAlign w:val="center"/>
          </w:tcPr>
          <w:p w14:paraId="1CA39BFA"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FROM:</w:t>
            </w:r>
          </w:p>
        </w:tc>
        <w:tc>
          <w:tcPr>
            <w:tcW w:w="962" w:type="pct"/>
            <w:tcBorders>
              <w:top w:val="single" w:sz="4" w:space="0" w:color="auto"/>
              <w:left w:val="single" w:sz="6" w:space="0" w:color="auto"/>
              <w:bottom w:val="single" w:sz="6" w:space="0" w:color="auto"/>
              <w:right w:val="single" w:sz="6" w:space="0" w:color="auto"/>
            </w:tcBorders>
          </w:tcPr>
          <w:p w14:paraId="4BA38536" w14:textId="77777777" w:rsidR="001074EC" w:rsidRPr="00616987" w:rsidRDefault="001074EC" w:rsidP="00B97B9F">
            <w:pPr>
              <w:rPr>
                <w:rFonts w:ascii="Arial" w:hAnsi="Arial" w:cs="Arial"/>
                <w:strike/>
                <w:sz w:val="20"/>
                <w:szCs w:val="20"/>
              </w:rPr>
            </w:pPr>
          </w:p>
        </w:tc>
        <w:tc>
          <w:tcPr>
            <w:tcW w:w="1148" w:type="pct"/>
            <w:tcBorders>
              <w:top w:val="single" w:sz="4" w:space="0" w:color="auto"/>
              <w:left w:val="single" w:sz="6" w:space="0" w:color="auto"/>
              <w:bottom w:val="single" w:sz="6" w:space="0" w:color="auto"/>
              <w:right w:val="single" w:sz="6" w:space="0" w:color="auto"/>
            </w:tcBorders>
            <w:noWrap/>
            <w:vAlign w:val="center"/>
          </w:tcPr>
          <w:p w14:paraId="5B3A35B8" w14:textId="77777777" w:rsidR="001074EC" w:rsidRPr="00616987" w:rsidRDefault="001074EC" w:rsidP="00B97B9F">
            <w:pPr>
              <w:rPr>
                <w:rFonts w:ascii="Arial" w:hAnsi="Arial" w:cs="Arial"/>
                <w:strike/>
                <w:sz w:val="20"/>
                <w:szCs w:val="20"/>
              </w:rPr>
            </w:pPr>
          </w:p>
        </w:tc>
        <w:tc>
          <w:tcPr>
            <w:tcW w:w="682" w:type="pct"/>
            <w:tcBorders>
              <w:top w:val="single" w:sz="4" w:space="0" w:color="auto"/>
              <w:left w:val="single" w:sz="6" w:space="0" w:color="auto"/>
              <w:bottom w:val="single" w:sz="6" w:space="0" w:color="auto"/>
              <w:right w:val="single" w:sz="6" w:space="0" w:color="auto"/>
            </w:tcBorders>
            <w:noWrap/>
            <w:vAlign w:val="center"/>
          </w:tcPr>
          <w:p w14:paraId="632BAA29"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TO:</w:t>
            </w:r>
          </w:p>
        </w:tc>
        <w:tc>
          <w:tcPr>
            <w:tcW w:w="1302" w:type="pct"/>
            <w:tcBorders>
              <w:top w:val="single" w:sz="4" w:space="0" w:color="auto"/>
              <w:left w:val="single" w:sz="6" w:space="0" w:color="auto"/>
              <w:bottom w:val="single" w:sz="6" w:space="0" w:color="auto"/>
              <w:right w:val="single" w:sz="4" w:space="0" w:color="auto"/>
            </w:tcBorders>
            <w:noWrap/>
            <w:vAlign w:val="center"/>
          </w:tcPr>
          <w:p w14:paraId="1D2BCA54" w14:textId="77777777" w:rsidR="001074EC" w:rsidRPr="00616987" w:rsidRDefault="001074EC" w:rsidP="00B97B9F">
            <w:pPr>
              <w:keepNext/>
              <w:outlineLvl w:val="0"/>
              <w:rPr>
                <w:rFonts w:ascii="Arial" w:hAnsi="Arial" w:cs="Arial"/>
                <w:bCs/>
                <w:sz w:val="20"/>
                <w:szCs w:val="20"/>
                <w:u w:val="single"/>
              </w:rPr>
            </w:pPr>
          </w:p>
        </w:tc>
      </w:tr>
      <w:tr w:rsidR="001074EC" w:rsidRPr="00616987" w14:paraId="40DD36CD" w14:textId="77777777" w:rsidTr="00083EAC">
        <w:trPr>
          <w:trHeight w:hRule="exact" w:val="302"/>
        </w:trPr>
        <w:tc>
          <w:tcPr>
            <w:tcW w:w="906" w:type="pct"/>
            <w:tcBorders>
              <w:top w:val="single" w:sz="6" w:space="0" w:color="auto"/>
              <w:left w:val="single" w:sz="4" w:space="0" w:color="auto"/>
              <w:bottom w:val="single" w:sz="6" w:space="0" w:color="auto"/>
              <w:right w:val="single" w:sz="6" w:space="0" w:color="auto"/>
            </w:tcBorders>
            <w:vAlign w:val="center"/>
          </w:tcPr>
          <w:p w14:paraId="25F29E7D"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962" w:type="pct"/>
            <w:tcBorders>
              <w:top w:val="single" w:sz="6" w:space="0" w:color="auto"/>
              <w:left w:val="single" w:sz="6" w:space="0" w:color="auto"/>
              <w:bottom w:val="single" w:sz="6" w:space="0" w:color="auto"/>
              <w:right w:val="single" w:sz="6" w:space="0" w:color="auto"/>
            </w:tcBorders>
          </w:tcPr>
          <w:p w14:paraId="67B6F939" w14:textId="77777777" w:rsidR="001074EC" w:rsidRPr="00616987" w:rsidRDefault="001074EC" w:rsidP="00B97B9F">
            <w:pPr>
              <w:rPr>
                <w:rFonts w:ascii="Arial" w:hAnsi="Arial" w:cs="Arial"/>
                <w:bCs/>
                <w:strike/>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7183FB69" w14:textId="77777777" w:rsidR="001074EC" w:rsidRPr="00616987" w:rsidRDefault="001074EC" w:rsidP="00B97B9F">
            <w:pPr>
              <w:rPr>
                <w:rFonts w:ascii="Arial" w:hAnsi="Arial" w:cs="Arial"/>
                <w:bCs/>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6F50E713" w14:textId="77777777" w:rsidR="001074EC" w:rsidRPr="00616987" w:rsidRDefault="001074EC" w:rsidP="00B97B9F">
            <w:pPr>
              <w:rPr>
                <w:rFonts w:ascii="Arial" w:hAnsi="Arial" w:cs="Arial"/>
                <w:b/>
                <w:sz w:val="20"/>
                <w:szCs w:val="20"/>
              </w:rPr>
            </w:pPr>
            <w:r w:rsidRPr="00616987">
              <w:rPr>
                <w:rFonts w:ascii="Arial" w:hAnsi="Arial" w:cs="Arial"/>
                <w:b/>
                <w:sz w:val="20"/>
                <w:szCs w:val="20"/>
              </w:rPr>
              <w:t>Department(s)</w:t>
            </w:r>
          </w:p>
        </w:tc>
        <w:tc>
          <w:tcPr>
            <w:tcW w:w="1302" w:type="pct"/>
            <w:tcBorders>
              <w:top w:val="single" w:sz="6" w:space="0" w:color="auto"/>
              <w:left w:val="single" w:sz="6" w:space="0" w:color="auto"/>
              <w:bottom w:val="single" w:sz="6" w:space="0" w:color="auto"/>
              <w:right w:val="single" w:sz="4" w:space="0" w:color="auto"/>
            </w:tcBorders>
            <w:vAlign w:val="center"/>
          </w:tcPr>
          <w:p w14:paraId="0DBDAE87" w14:textId="77777777" w:rsidR="001074EC" w:rsidRPr="00616987" w:rsidRDefault="001074EC" w:rsidP="00B97B9F">
            <w:pPr>
              <w:rPr>
                <w:rFonts w:ascii="Arial" w:hAnsi="Arial" w:cs="Arial"/>
                <w:bCs/>
                <w:sz w:val="20"/>
                <w:szCs w:val="20"/>
                <w:u w:val="single"/>
              </w:rPr>
            </w:pPr>
          </w:p>
        </w:tc>
      </w:tr>
      <w:tr w:rsidR="001074EC" w:rsidRPr="00616987" w14:paraId="4A538215" w14:textId="77777777" w:rsidTr="00083EAC">
        <w:trPr>
          <w:trHeight w:hRule="exact" w:val="537"/>
        </w:trPr>
        <w:tc>
          <w:tcPr>
            <w:tcW w:w="906" w:type="pct"/>
            <w:tcBorders>
              <w:top w:val="single" w:sz="6" w:space="0" w:color="auto"/>
              <w:left w:val="single" w:sz="4" w:space="0" w:color="auto"/>
              <w:bottom w:val="single" w:sz="6" w:space="0" w:color="auto"/>
              <w:right w:val="single" w:sz="6" w:space="0" w:color="auto"/>
            </w:tcBorders>
            <w:vAlign w:val="center"/>
          </w:tcPr>
          <w:p w14:paraId="018C3470"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962" w:type="pct"/>
            <w:tcBorders>
              <w:top w:val="single" w:sz="6" w:space="0" w:color="auto"/>
              <w:left w:val="single" w:sz="6" w:space="0" w:color="auto"/>
              <w:bottom w:val="single" w:sz="6" w:space="0" w:color="auto"/>
              <w:right w:val="single" w:sz="6" w:space="0" w:color="auto"/>
            </w:tcBorders>
          </w:tcPr>
          <w:p w14:paraId="7AC4579E" w14:textId="77777777" w:rsidR="001074EC" w:rsidRPr="00616987" w:rsidRDefault="00DD2580" w:rsidP="00B97B9F">
            <w:pPr>
              <w:rPr>
                <w:rFonts w:ascii="Arial" w:hAnsi="Arial" w:cs="Arial"/>
                <w:strike/>
                <w:sz w:val="20"/>
                <w:szCs w:val="20"/>
              </w:rPr>
            </w:pPr>
            <w:r w:rsidRPr="00616987">
              <w:rPr>
                <w:rFonts w:ascii="Arial" w:hAnsi="Arial" w:cs="Arial"/>
                <w:sz w:val="20"/>
                <w:szCs w:val="20"/>
                <w:lang w:bidi="en-US"/>
              </w:rPr>
              <w:t>MTEC 3125 Nonlinear Narrative</w:t>
            </w:r>
          </w:p>
        </w:tc>
        <w:tc>
          <w:tcPr>
            <w:tcW w:w="1148" w:type="pct"/>
            <w:tcBorders>
              <w:top w:val="single" w:sz="6" w:space="0" w:color="auto"/>
              <w:left w:val="single" w:sz="6" w:space="0" w:color="auto"/>
              <w:bottom w:val="single" w:sz="6" w:space="0" w:color="auto"/>
              <w:right w:val="single" w:sz="6" w:space="0" w:color="auto"/>
            </w:tcBorders>
            <w:vAlign w:val="center"/>
          </w:tcPr>
          <w:p w14:paraId="59624BAC"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2AFDF3DB" w14:textId="77777777" w:rsidR="001074EC" w:rsidRPr="00616987" w:rsidRDefault="001074EC" w:rsidP="00B97B9F">
            <w:pPr>
              <w:rPr>
                <w:rFonts w:ascii="Arial" w:hAnsi="Arial" w:cs="Arial"/>
                <w:b/>
                <w:sz w:val="20"/>
                <w:szCs w:val="20"/>
              </w:rPr>
            </w:pPr>
            <w:r w:rsidRPr="00616987">
              <w:rPr>
                <w:rFonts w:ascii="Arial" w:hAnsi="Arial" w:cs="Arial"/>
                <w:b/>
                <w:sz w:val="20"/>
                <w:szCs w:val="20"/>
              </w:rPr>
              <w:t>Course</w:t>
            </w:r>
          </w:p>
        </w:tc>
        <w:tc>
          <w:tcPr>
            <w:tcW w:w="1302" w:type="pct"/>
            <w:tcBorders>
              <w:top w:val="single" w:sz="6" w:space="0" w:color="auto"/>
              <w:left w:val="single" w:sz="6" w:space="0" w:color="auto"/>
              <w:bottom w:val="single" w:sz="6" w:space="0" w:color="auto"/>
              <w:right w:val="single" w:sz="4" w:space="0" w:color="auto"/>
            </w:tcBorders>
            <w:vAlign w:val="center"/>
          </w:tcPr>
          <w:p w14:paraId="6B80E163" w14:textId="77777777" w:rsidR="001074EC" w:rsidRPr="00616987" w:rsidRDefault="00DD2580" w:rsidP="00B97B9F">
            <w:pPr>
              <w:rPr>
                <w:rFonts w:ascii="Arial" w:hAnsi="Arial" w:cs="Arial"/>
                <w:bCs/>
                <w:sz w:val="20"/>
                <w:szCs w:val="20"/>
                <w:u w:val="single"/>
              </w:rPr>
            </w:pPr>
            <w:r w:rsidRPr="00616987">
              <w:rPr>
                <w:rFonts w:ascii="Arial" w:hAnsi="Arial" w:cs="Arial"/>
                <w:sz w:val="20"/>
                <w:szCs w:val="20"/>
                <w:lang w:bidi="en-US"/>
              </w:rPr>
              <w:t>MTEC 3125 Nonlinear Narrative</w:t>
            </w:r>
          </w:p>
        </w:tc>
      </w:tr>
      <w:tr w:rsidR="001074EC" w:rsidRPr="00616987" w14:paraId="20E6C069" w14:textId="77777777" w:rsidTr="00083EAC">
        <w:trPr>
          <w:trHeight w:hRule="exact" w:val="357"/>
        </w:trPr>
        <w:tc>
          <w:tcPr>
            <w:tcW w:w="906" w:type="pct"/>
            <w:tcBorders>
              <w:top w:val="single" w:sz="6" w:space="0" w:color="auto"/>
              <w:left w:val="single" w:sz="4" w:space="0" w:color="auto"/>
              <w:bottom w:val="single" w:sz="6" w:space="0" w:color="auto"/>
              <w:right w:val="single" w:sz="6" w:space="0" w:color="auto"/>
            </w:tcBorders>
            <w:vAlign w:val="center"/>
          </w:tcPr>
          <w:p w14:paraId="00B247DC" w14:textId="77777777" w:rsidR="001074EC" w:rsidRPr="00616987" w:rsidRDefault="001074EC" w:rsidP="00B97B9F">
            <w:pPr>
              <w:rPr>
                <w:rFonts w:ascii="Arial" w:hAnsi="Arial" w:cs="Arial"/>
                <w:b/>
                <w:sz w:val="20"/>
                <w:szCs w:val="20"/>
              </w:rPr>
            </w:pPr>
            <w:r w:rsidRPr="00616987">
              <w:rPr>
                <w:rFonts w:ascii="Arial" w:hAnsi="Arial" w:cs="Arial"/>
                <w:b/>
                <w:sz w:val="20"/>
                <w:szCs w:val="20"/>
              </w:rPr>
              <w:t>Prerequisite</w:t>
            </w:r>
          </w:p>
        </w:tc>
        <w:tc>
          <w:tcPr>
            <w:tcW w:w="962" w:type="pct"/>
            <w:tcBorders>
              <w:top w:val="single" w:sz="6" w:space="0" w:color="auto"/>
              <w:left w:val="single" w:sz="6" w:space="0" w:color="auto"/>
              <w:bottom w:val="single" w:sz="6" w:space="0" w:color="auto"/>
              <w:right w:val="single" w:sz="6" w:space="0" w:color="auto"/>
            </w:tcBorders>
          </w:tcPr>
          <w:p w14:paraId="527B696F" w14:textId="77777777" w:rsidR="001074EC" w:rsidRPr="00616987" w:rsidRDefault="001074EC" w:rsidP="00B97B9F">
            <w:pPr>
              <w:widowControl w:val="0"/>
              <w:autoSpaceDE w:val="0"/>
              <w:rPr>
                <w:rFonts w:ascii="Arial" w:hAnsi="Arial" w:cs="Arial"/>
                <w:strike/>
                <w:sz w:val="20"/>
                <w:szCs w:val="20"/>
                <w:lang w:val="fr-FR"/>
              </w:rPr>
            </w:pPr>
          </w:p>
        </w:tc>
        <w:tc>
          <w:tcPr>
            <w:tcW w:w="1148" w:type="pct"/>
            <w:tcBorders>
              <w:top w:val="single" w:sz="6" w:space="0" w:color="auto"/>
              <w:left w:val="single" w:sz="6" w:space="0" w:color="auto"/>
              <w:bottom w:val="single" w:sz="6" w:space="0" w:color="auto"/>
              <w:right w:val="single" w:sz="6" w:space="0" w:color="auto"/>
            </w:tcBorders>
            <w:vAlign w:val="center"/>
          </w:tcPr>
          <w:p w14:paraId="6388AF19"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lang w:val="fr-FR"/>
              </w:rPr>
              <w:t xml:space="preserve"> </w:t>
            </w:r>
          </w:p>
        </w:tc>
        <w:tc>
          <w:tcPr>
            <w:tcW w:w="682" w:type="pct"/>
            <w:tcBorders>
              <w:top w:val="single" w:sz="6" w:space="0" w:color="auto"/>
              <w:left w:val="single" w:sz="6" w:space="0" w:color="auto"/>
              <w:bottom w:val="single" w:sz="6" w:space="0" w:color="auto"/>
              <w:right w:val="single" w:sz="6" w:space="0" w:color="auto"/>
            </w:tcBorders>
            <w:vAlign w:val="center"/>
          </w:tcPr>
          <w:p w14:paraId="0DB24D58" w14:textId="77777777" w:rsidR="001074EC" w:rsidRPr="00616987" w:rsidRDefault="001074EC" w:rsidP="00B97B9F">
            <w:pPr>
              <w:rPr>
                <w:rFonts w:ascii="Arial" w:hAnsi="Arial" w:cs="Arial"/>
                <w:b/>
                <w:sz w:val="20"/>
                <w:szCs w:val="20"/>
              </w:rPr>
            </w:pPr>
            <w:r w:rsidRPr="00616987">
              <w:rPr>
                <w:rFonts w:ascii="Arial" w:hAnsi="Arial" w:cs="Arial"/>
                <w:b/>
                <w:sz w:val="20"/>
                <w:szCs w:val="20"/>
              </w:rPr>
              <w:t xml:space="preserve">Prerequisite </w:t>
            </w:r>
          </w:p>
        </w:tc>
        <w:tc>
          <w:tcPr>
            <w:tcW w:w="1302" w:type="pct"/>
            <w:tcBorders>
              <w:top w:val="single" w:sz="6" w:space="0" w:color="auto"/>
              <w:left w:val="single" w:sz="6" w:space="0" w:color="auto"/>
              <w:bottom w:val="single" w:sz="6" w:space="0" w:color="auto"/>
              <w:right w:val="single" w:sz="4" w:space="0" w:color="auto"/>
            </w:tcBorders>
            <w:vAlign w:val="center"/>
          </w:tcPr>
          <w:p w14:paraId="0C4DD4BB" w14:textId="2C7FB321" w:rsidR="001074EC" w:rsidRPr="00616987" w:rsidRDefault="008F5B22" w:rsidP="00B97B9F">
            <w:pPr>
              <w:widowControl w:val="0"/>
              <w:autoSpaceDE w:val="0"/>
              <w:rPr>
                <w:rFonts w:ascii="Arial" w:hAnsi="Arial" w:cs="Arial"/>
                <w:sz w:val="20"/>
                <w:szCs w:val="20"/>
                <w:u w:val="single"/>
              </w:rPr>
            </w:pPr>
            <w:r w:rsidRPr="00616987">
              <w:rPr>
                <w:rFonts w:ascii="Arial" w:hAnsi="Arial" w:cs="Arial"/>
                <w:iCs/>
                <w:sz w:val="20"/>
                <w:szCs w:val="20"/>
                <w:u w:val="single"/>
                <w:lang w:bidi="en-US"/>
              </w:rPr>
              <w:t>ENG 1121</w:t>
            </w:r>
            <w:r w:rsidR="00FA45D2">
              <w:rPr>
                <w:rFonts w:ascii="Arial" w:hAnsi="Arial" w:cs="Arial"/>
                <w:iCs/>
                <w:sz w:val="20"/>
                <w:szCs w:val="20"/>
                <w:u w:val="single"/>
                <w:lang w:bidi="en-US"/>
              </w:rPr>
              <w:t xml:space="preserve">, </w:t>
            </w:r>
            <w:r w:rsidR="00FA45D2" w:rsidRPr="006247EA">
              <w:rPr>
                <w:rFonts w:ascii="Arial" w:hAnsi="Arial" w:cs="Arial"/>
                <w:iCs/>
                <w:sz w:val="20"/>
                <w:szCs w:val="20"/>
                <w:u w:val="single"/>
                <w:lang w:bidi="en-US"/>
              </w:rPr>
              <w:t>MTEC 2210</w:t>
            </w:r>
          </w:p>
        </w:tc>
      </w:tr>
      <w:tr w:rsidR="001074EC" w:rsidRPr="00616987" w14:paraId="2B0BDDAE" w14:textId="77777777" w:rsidTr="00083EAC">
        <w:trPr>
          <w:trHeight w:hRule="exact" w:val="302"/>
        </w:trPr>
        <w:tc>
          <w:tcPr>
            <w:tcW w:w="906" w:type="pct"/>
            <w:tcBorders>
              <w:top w:val="single" w:sz="6" w:space="0" w:color="auto"/>
              <w:left w:val="single" w:sz="4" w:space="0" w:color="auto"/>
              <w:bottom w:val="single" w:sz="6" w:space="0" w:color="auto"/>
              <w:right w:val="single" w:sz="6" w:space="0" w:color="auto"/>
            </w:tcBorders>
            <w:vAlign w:val="center"/>
          </w:tcPr>
          <w:p w14:paraId="4F7031A5"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962" w:type="pct"/>
            <w:tcBorders>
              <w:top w:val="single" w:sz="6" w:space="0" w:color="auto"/>
              <w:left w:val="single" w:sz="6" w:space="0" w:color="auto"/>
              <w:bottom w:val="single" w:sz="6" w:space="0" w:color="auto"/>
              <w:right w:val="single" w:sz="6" w:space="0" w:color="auto"/>
            </w:tcBorders>
          </w:tcPr>
          <w:p w14:paraId="1E2D54F2" w14:textId="77777777" w:rsidR="001074EC" w:rsidRPr="00616987" w:rsidRDefault="001074EC" w:rsidP="00B97B9F">
            <w:pPr>
              <w:rPr>
                <w:rFonts w:ascii="Arial" w:hAnsi="Arial" w:cs="Arial"/>
                <w:strike/>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4C207EC3"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15ABD72F" w14:textId="77777777" w:rsidR="001074EC" w:rsidRPr="00616987" w:rsidRDefault="001074EC" w:rsidP="00B97B9F">
            <w:pPr>
              <w:rPr>
                <w:rFonts w:ascii="Arial" w:hAnsi="Arial" w:cs="Arial"/>
                <w:b/>
                <w:sz w:val="20"/>
                <w:szCs w:val="20"/>
              </w:rPr>
            </w:pPr>
            <w:r w:rsidRPr="00616987">
              <w:rPr>
                <w:rFonts w:ascii="Arial" w:hAnsi="Arial" w:cs="Arial"/>
                <w:b/>
                <w:sz w:val="20"/>
                <w:szCs w:val="20"/>
              </w:rPr>
              <w:t>Corequisite</w:t>
            </w:r>
          </w:p>
        </w:tc>
        <w:tc>
          <w:tcPr>
            <w:tcW w:w="1302" w:type="pct"/>
            <w:tcBorders>
              <w:top w:val="single" w:sz="6" w:space="0" w:color="auto"/>
              <w:left w:val="single" w:sz="6" w:space="0" w:color="auto"/>
              <w:bottom w:val="single" w:sz="6" w:space="0" w:color="auto"/>
              <w:right w:val="single" w:sz="4" w:space="0" w:color="auto"/>
            </w:tcBorders>
            <w:vAlign w:val="center"/>
          </w:tcPr>
          <w:p w14:paraId="7C6ADF77" w14:textId="77777777" w:rsidR="001074EC" w:rsidRPr="00616987" w:rsidRDefault="001074EC" w:rsidP="00B97B9F">
            <w:pPr>
              <w:rPr>
                <w:rFonts w:ascii="Arial" w:hAnsi="Arial" w:cs="Arial"/>
                <w:bCs/>
                <w:sz w:val="20"/>
                <w:szCs w:val="20"/>
                <w:u w:val="single"/>
              </w:rPr>
            </w:pPr>
          </w:p>
        </w:tc>
      </w:tr>
      <w:tr w:rsidR="001074EC" w:rsidRPr="00616987" w14:paraId="74CA3715" w14:textId="77777777" w:rsidTr="00083EAC">
        <w:trPr>
          <w:trHeight w:hRule="exact" w:val="690"/>
        </w:trPr>
        <w:tc>
          <w:tcPr>
            <w:tcW w:w="906" w:type="pct"/>
            <w:tcBorders>
              <w:top w:val="single" w:sz="6" w:space="0" w:color="auto"/>
              <w:left w:val="single" w:sz="4" w:space="0" w:color="auto"/>
              <w:bottom w:val="single" w:sz="6" w:space="0" w:color="auto"/>
              <w:right w:val="single" w:sz="6" w:space="0" w:color="auto"/>
            </w:tcBorders>
            <w:vAlign w:val="center"/>
          </w:tcPr>
          <w:p w14:paraId="01442306"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962" w:type="pct"/>
            <w:tcBorders>
              <w:top w:val="single" w:sz="6" w:space="0" w:color="auto"/>
              <w:left w:val="single" w:sz="6" w:space="0" w:color="auto"/>
              <w:bottom w:val="single" w:sz="6" w:space="0" w:color="auto"/>
              <w:right w:val="single" w:sz="6" w:space="0" w:color="auto"/>
            </w:tcBorders>
          </w:tcPr>
          <w:p w14:paraId="2E00433F" w14:textId="77777777" w:rsidR="001074EC" w:rsidRPr="00616987" w:rsidRDefault="00DD2580" w:rsidP="00B97B9F">
            <w:pPr>
              <w:rPr>
                <w:rFonts w:ascii="Arial" w:hAnsi="Arial" w:cs="Arial"/>
                <w:strike/>
                <w:sz w:val="20"/>
                <w:szCs w:val="20"/>
              </w:rPr>
            </w:pPr>
            <w:r w:rsidRPr="00616987">
              <w:rPr>
                <w:rFonts w:ascii="Arial" w:hAnsi="Arial" w:cs="Arial"/>
                <w:iCs/>
                <w:strike/>
                <w:sz w:val="20"/>
                <w:szCs w:val="20"/>
                <w:lang w:bidi="en-US"/>
              </w:rPr>
              <w:t xml:space="preserve">MTEC 2120 or MTEC 2250 </w:t>
            </w:r>
          </w:p>
        </w:tc>
        <w:tc>
          <w:tcPr>
            <w:tcW w:w="1148" w:type="pct"/>
            <w:tcBorders>
              <w:top w:val="single" w:sz="6" w:space="0" w:color="auto"/>
              <w:left w:val="single" w:sz="6" w:space="0" w:color="auto"/>
              <w:bottom w:val="single" w:sz="6" w:space="0" w:color="auto"/>
              <w:right w:val="single" w:sz="6" w:space="0" w:color="auto"/>
            </w:tcBorders>
            <w:vAlign w:val="center"/>
          </w:tcPr>
          <w:p w14:paraId="5B2085DA"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09BBE9DB" w14:textId="77777777" w:rsidR="001074EC" w:rsidRPr="00616987" w:rsidRDefault="001074EC" w:rsidP="00B97B9F">
            <w:pPr>
              <w:rPr>
                <w:rFonts w:ascii="Arial" w:hAnsi="Arial" w:cs="Arial"/>
                <w:b/>
                <w:sz w:val="20"/>
                <w:szCs w:val="20"/>
              </w:rPr>
            </w:pPr>
            <w:r w:rsidRPr="00616987">
              <w:rPr>
                <w:rFonts w:ascii="Arial" w:hAnsi="Arial" w:cs="Arial"/>
                <w:b/>
                <w:sz w:val="20"/>
                <w:szCs w:val="20"/>
              </w:rPr>
              <w:t>Pre- or corequisite</w:t>
            </w:r>
          </w:p>
        </w:tc>
        <w:tc>
          <w:tcPr>
            <w:tcW w:w="1302" w:type="pct"/>
            <w:tcBorders>
              <w:top w:val="single" w:sz="6" w:space="0" w:color="auto"/>
              <w:left w:val="single" w:sz="6" w:space="0" w:color="auto"/>
              <w:bottom w:val="single" w:sz="6" w:space="0" w:color="auto"/>
              <w:right w:val="single" w:sz="4" w:space="0" w:color="auto"/>
            </w:tcBorders>
            <w:vAlign w:val="center"/>
          </w:tcPr>
          <w:p w14:paraId="090736B3" w14:textId="3A07C976" w:rsidR="001074EC" w:rsidRPr="00616987" w:rsidRDefault="00DD2580" w:rsidP="00B97B9F">
            <w:pPr>
              <w:rPr>
                <w:rFonts w:ascii="Arial" w:hAnsi="Arial" w:cs="Arial"/>
                <w:bCs/>
                <w:sz w:val="20"/>
                <w:szCs w:val="20"/>
                <w:u w:val="single"/>
              </w:rPr>
            </w:pPr>
            <w:r w:rsidRPr="00616987">
              <w:rPr>
                <w:rFonts w:ascii="Arial" w:hAnsi="Arial" w:cs="Arial"/>
                <w:iCs/>
                <w:sz w:val="20"/>
                <w:szCs w:val="20"/>
                <w:u w:val="single"/>
                <w:lang w:bidi="en-US"/>
              </w:rPr>
              <w:t xml:space="preserve">ENT 3320 or ENG 1710 or ENG 1773 </w:t>
            </w:r>
          </w:p>
        </w:tc>
      </w:tr>
      <w:tr w:rsidR="001074EC" w:rsidRPr="00616987" w14:paraId="5D9A3DE3" w14:textId="77777777" w:rsidTr="00083EAC">
        <w:trPr>
          <w:trHeight w:hRule="exact" w:val="302"/>
        </w:trPr>
        <w:tc>
          <w:tcPr>
            <w:tcW w:w="906" w:type="pct"/>
            <w:tcBorders>
              <w:top w:val="single" w:sz="6" w:space="0" w:color="auto"/>
              <w:left w:val="single" w:sz="4" w:space="0" w:color="auto"/>
              <w:bottom w:val="single" w:sz="6" w:space="0" w:color="auto"/>
              <w:right w:val="single" w:sz="6" w:space="0" w:color="auto"/>
            </w:tcBorders>
            <w:vAlign w:val="center"/>
          </w:tcPr>
          <w:p w14:paraId="0CB01A77"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962" w:type="pct"/>
            <w:tcBorders>
              <w:top w:val="single" w:sz="6" w:space="0" w:color="auto"/>
              <w:left w:val="single" w:sz="6" w:space="0" w:color="auto"/>
              <w:bottom w:val="single" w:sz="6" w:space="0" w:color="auto"/>
              <w:right w:val="single" w:sz="6" w:space="0" w:color="auto"/>
            </w:tcBorders>
          </w:tcPr>
          <w:p w14:paraId="5AF40831" w14:textId="77777777" w:rsidR="001074EC" w:rsidRPr="00616987" w:rsidRDefault="001074EC" w:rsidP="00B97B9F">
            <w:pPr>
              <w:rPr>
                <w:rFonts w:ascii="Arial" w:hAnsi="Arial" w:cs="Arial"/>
                <w:strike/>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5EEB2C25"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7F097A4E" w14:textId="77777777" w:rsidR="001074EC" w:rsidRPr="00616987" w:rsidRDefault="001074EC" w:rsidP="00B97B9F">
            <w:pPr>
              <w:rPr>
                <w:rFonts w:ascii="Arial" w:hAnsi="Arial" w:cs="Arial"/>
                <w:b/>
                <w:sz w:val="20"/>
                <w:szCs w:val="20"/>
              </w:rPr>
            </w:pPr>
            <w:r w:rsidRPr="00616987">
              <w:rPr>
                <w:rFonts w:ascii="Arial" w:hAnsi="Arial" w:cs="Arial"/>
                <w:b/>
                <w:sz w:val="20"/>
                <w:szCs w:val="20"/>
              </w:rPr>
              <w:t>Hours</w:t>
            </w:r>
          </w:p>
        </w:tc>
        <w:tc>
          <w:tcPr>
            <w:tcW w:w="1302" w:type="pct"/>
            <w:tcBorders>
              <w:top w:val="single" w:sz="6" w:space="0" w:color="auto"/>
              <w:left w:val="single" w:sz="6" w:space="0" w:color="auto"/>
              <w:bottom w:val="single" w:sz="6" w:space="0" w:color="auto"/>
              <w:right w:val="single" w:sz="4" w:space="0" w:color="auto"/>
            </w:tcBorders>
            <w:vAlign w:val="center"/>
          </w:tcPr>
          <w:p w14:paraId="29A5EDA3" w14:textId="77777777" w:rsidR="001074EC" w:rsidRPr="00616987" w:rsidRDefault="001074EC" w:rsidP="00B97B9F">
            <w:pPr>
              <w:rPr>
                <w:rFonts w:ascii="Arial" w:hAnsi="Arial" w:cs="Arial"/>
                <w:bCs/>
                <w:sz w:val="20"/>
                <w:szCs w:val="20"/>
                <w:u w:val="single"/>
              </w:rPr>
            </w:pPr>
          </w:p>
        </w:tc>
      </w:tr>
      <w:tr w:rsidR="001074EC" w:rsidRPr="00616987" w14:paraId="7856CC73" w14:textId="77777777" w:rsidTr="00083EAC">
        <w:trPr>
          <w:trHeight w:hRule="exact" w:val="302"/>
        </w:trPr>
        <w:tc>
          <w:tcPr>
            <w:tcW w:w="906" w:type="pct"/>
            <w:tcBorders>
              <w:top w:val="single" w:sz="6" w:space="0" w:color="auto"/>
              <w:left w:val="single" w:sz="4" w:space="0" w:color="auto"/>
              <w:bottom w:val="single" w:sz="6" w:space="0" w:color="auto"/>
              <w:right w:val="single" w:sz="6" w:space="0" w:color="auto"/>
            </w:tcBorders>
            <w:vAlign w:val="center"/>
          </w:tcPr>
          <w:p w14:paraId="014505BC"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962" w:type="pct"/>
            <w:tcBorders>
              <w:top w:val="single" w:sz="6" w:space="0" w:color="auto"/>
              <w:left w:val="single" w:sz="6" w:space="0" w:color="auto"/>
              <w:bottom w:val="single" w:sz="6" w:space="0" w:color="auto"/>
              <w:right w:val="single" w:sz="6" w:space="0" w:color="auto"/>
            </w:tcBorders>
          </w:tcPr>
          <w:p w14:paraId="4FF9AFB9" w14:textId="77777777" w:rsidR="001074EC" w:rsidRPr="00616987" w:rsidRDefault="001074EC" w:rsidP="00B97B9F">
            <w:pPr>
              <w:rPr>
                <w:rFonts w:ascii="Arial" w:hAnsi="Arial" w:cs="Arial"/>
                <w:strike/>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38D72F6A"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3242C755" w14:textId="77777777" w:rsidR="001074EC" w:rsidRPr="00616987" w:rsidRDefault="001074EC" w:rsidP="00B97B9F">
            <w:pPr>
              <w:rPr>
                <w:rFonts w:ascii="Arial" w:hAnsi="Arial" w:cs="Arial"/>
                <w:b/>
                <w:sz w:val="20"/>
                <w:szCs w:val="20"/>
              </w:rPr>
            </w:pPr>
            <w:r w:rsidRPr="00616987">
              <w:rPr>
                <w:rFonts w:ascii="Arial" w:hAnsi="Arial" w:cs="Arial"/>
                <w:b/>
                <w:sz w:val="20"/>
                <w:szCs w:val="20"/>
              </w:rPr>
              <w:t>Credits</w:t>
            </w:r>
          </w:p>
        </w:tc>
        <w:tc>
          <w:tcPr>
            <w:tcW w:w="1302" w:type="pct"/>
            <w:tcBorders>
              <w:top w:val="single" w:sz="6" w:space="0" w:color="auto"/>
              <w:left w:val="single" w:sz="6" w:space="0" w:color="auto"/>
              <w:bottom w:val="single" w:sz="6" w:space="0" w:color="auto"/>
              <w:right w:val="single" w:sz="4" w:space="0" w:color="auto"/>
            </w:tcBorders>
            <w:vAlign w:val="center"/>
          </w:tcPr>
          <w:p w14:paraId="46E5C8D7" w14:textId="77777777" w:rsidR="001074EC" w:rsidRPr="00616987" w:rsidRDefault="001074EC" w:rsidP="00B97B9F">
            <w:pPr>
              <w:rPr>
                <w:rFonts w:ascii="Arial" w:hAnsi="Arial" w:cs="Arial"/>
                <w:bCs/>
                <w:sz w:val="20"/>
                <w:szCs w:val="20"/>
                <w:u w:val="single"/>
              </w:rPr>
            </w:pPr>
          </w:p>
        </w:tc>
      </w:tr>
      <w:tr w:rsidR="001074EC" w:rsidRPr="00616987" w14:paraId="1DC00E8D" w14:textId="77777777" w:rsidTr="00083EAC">
        <w:trPr>
          <w:trHeight w:hRule="exact" w:val="302"/>
        </w:trPr>
        <w:tc>
          <w:tcPr>
            <w:tcW w:w="906" w:type="pct"/>
            <w:tcBorders>
              <w:top w:val="single" w:sz="6" w:space="0" w:color="auto"/>
              <w:left w:val="single" w:sz="4" w:space="0" w:color="auto"/>
              <w:bottom w:val="single" w:sz="6" w:space="0" w:color="auto"/>
              <w:right w:val="single" w:sz="6" w:space="0" w:color="auto"/>
            </w:tcBorders>
            <w:vAlign w:val="center"/>
          </w:tcPr>
          <w:p w14:paraId="34EE4AA5"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962" w:type="pct"/>
            <w:tcBorders>
              <w:top w:val="single" w:sz="6" w:space="0" w:color="auto"/>
              <w:left w:val="single" w:sz="6" w:space="0" w:color="auto"/>
              <w:bottom w:val="single" w:sz="6" w:space="0" w:color="auto"/>
              <w:right w:val="single" w:sz="6" w:space="0" w:color="auto"/>
            </w:tcBorders>
          </w:tcPr>
          <w:p w14:paraId="34B260F4" w14:textId="77777777" w:rsidR="001074EC" w:rsidRPr="00616987" w:rsidRDefault="001074EC" w:rsidP="00B97B9F">
            <w:pPr>
              <w:rPr>
                <w:rFonts w:ascii="Arial" w:hAnsi="Arial" w:cs="Arial"/>
                <w:strike/>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3A3E2F48" w14:textId="77777777" w:rsidR="001074EC" w:rsidRPr="00616987" w:rsidRDefault="001074EC" w:rsidP="00B97B9F">
            <w:pPr>
              <w:rPr>
                <w:rFonts w:ascii="Arial" w:hAnsi="Arial" w:cs="Arial"/>
                <w:strike/>
                <w:sz w:val="20"/>
                <w:szCs w:val="20"/>
              </w:rPr>
            </w:pPr>
            <w:r w:rsidRPr="00616987">
              <w:rPr>
                <w:rFonts w:ascii="Arial" w:hAnsi="Arial" w:cs="Arial"/>
                <w:strike/>
                <w:sz w:val="20"/>
                <w:szCs w:val="20"/>
              </w:rPr>
              <w:t xml:space="preserve"> </w:t>
            </w:r>
          </w:p>
        </w:tc>
        <w:tc>
          <w:tcPr>
            <w:tcW w:w="682" w:type="pct"/>
            <w:tcBorders>
              <w:top w:val="single" w:sz="6" w:space="0" w:color="auto"/>
              <w:left w:val="single" w:sz="6" w:space="0" w:color="auto"/>
              <w:bottom w:val="single" w:sz="6" w:space="0" w:color="auto"/>
              <w:right w:val="single" w:sz="6" w:space="0" w:color="auto"/>
            </w:tcBorders>
            <w:vAlign w:val="center"/>
          </w:tcPr>
          <w:p w14:paraId="7EA8B14C" w14:textId="77777777" w:rsidR="001074EC" w:rsidRPr="00616987" w:rsidRDefault="001074EC" w:rsidP="00B97B9F">
            <w:pPr>
              <w:rPr>
                <w:rFonts w:ascii="Arial" w:hAnsi="Arial" w:cs="Arial"/>
                <w:b/>
                <w:sz w:val="20"/>
                <w:szCs w:val="20"/>
              </w:rPr>
            </w:pPr>
            <w:r w:rsidRPr="00616987">
              <w:rPr>
                <w:rFonts w:ascii="Arial" w:hAnsi="Arial" w:cs="Arial"/>
                <w:b/>
                <w:sz w:val="20"/>
                <w:szCs w:val="20"/>
              </w:rPr>
              <w:t>Description</w:t>
            </w:r>
          </w:p>
        </w:tc>
        <w:tc>
          <w:tcPr>
            <w:tcW w:w="1302" w:type="pct"/>
            <w:tcBorders>
              <w:top w:val="single" w:sz="6" w:space="0" w:color="auto"/>
              <w:left w:val="single" w:sz="6" w:space="0" w:color="auto"/>
              <w:bottom w:val="single" w:sz="6" w:space="0" w:color="auto"/>
              <w:right w:val="single" w:sz="4" w:space="0" w:color="auto"/>
            </w:tcBorders>
            <w:vAlign w:val="center"/>
          </w:tcPr>
          <w:p w14:paraId="28A6B024" w14:textId="77777777" w:rsidR="001074EC" w:rsidRPr="00616987" w:rsidRDefault="001074EC" w:rsidP="00B97B9F">
            <w:pPr>
              <w:spacing w:after="120"/>
              <w:rPr>
                <w:rFonts w:ascii="Arial" w:hAnsi="Arial" w:cs="Arial"/>
                <w:sz w:val="20"/>
                <w:szCs w:val="20"/>
                <w:u w:val="single"/>
              </w:rPr>
            </w:pPr>
          </w:p>
        </w:tc>
      </w:tr>
      <w:tr w:rsidR="001074EC" w:rsidRPr="00616987" w14:paraId="2E159AAC" w14:textId="77777777" w:rsidTr="00083EAC">
        <w:trPr>
          <w:trHeight w:hRule="exact" w:val="438"/>
        </w:trPr>
        <w:tc>
          <w:tcPr>
            <w:tcW w:w="906" w:type="pct"/>
            <w:tcBorders>
              <w:top w:val="single" w:sz="6" w:space="0" w:color="auto"/>
              <w:left w:val="single" w:sz="4" w:space="0" w:color="auto"/>
              <w:bottom w:val="single" w:sz="4" w:space="0" w:color="auto"/>
              <w:right w:val="single" w:sz="6" w:space="0" w:color="auto"/>
            </w:tcBorders>
            <w:vAlign w:val="center"/>
          </w:tcPr>
          <w:p w14:paraId="6BFAF6E9"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962" w:type="pct"/>
            <w:tcBorders>
              <w:top w:val="single" w:sz="6" w:space="0" w:color="auto"/>
              <w:left w:val="single" w:sz="6" w:space="0" w:color="auto"/>
              <w:bottom w:val="single" w:sz="4" w:space="0" w:color="auto"/>
              <w:right w:val="single" w:sz="6" w:space="0" w:color="auto"/>
            </w:tcBorders>
          </w:tcPr>
          <w:p w14:paraId="15DF319F" w14:textId="77777777" w:rsidR="001074EC" w:rsidRPr="00616987" w:rsidRDefault="001074EC" w:rsidP="00B97B9F">
            <w:pPr>
              <w:rPr>
                <w:rFonts w:ascii="Arial" w:hAnsi="Arial" w:cs="Arial"/>
                <w:strike/>
                <w:sz w:val="20"/>
                <w:szCs w:val="20"/>
              </w:rPr>
            </w:pPr>
          </w:p>
        </w:tc>
        <w:tc>
          <w:tcPr>
            <w:tcW w:w="1148" w:type="pct"/>
            <w:tcBorders>
              <w:top w:val="single" w:sz="6" w:space="0" w:color="auto"/>
              <w:left w:val="single" w:sz="6" w:space="0" w:color="auto"/>
              <w:bottom w:val="single" w:sz="4" w:space="0" w:color="auto"/>
              <w:right w:val="single" w:sz="6" w:space="0" w:color="auto"/>
            </w:tcBorders>
            <w:vAlign w:val="center"/>
          </w:tcPr>
          <w:p w14:paraId="2E7F66AC" w14:textId="77777777" w:rsidR="001074EC" w:rsidRPr="00616987" w:rsidRDefault="001074EC" w:rsidP="00B97B9F">
            <w:pPr>
              <w:rPr>
                <w:rFonts w:ascii="Arial" w:hAnsi="Arial" w:cs="Arial"/>
                <w:strike/>
                <w:sz w:val="20"/>
                <w:szCs w:val="20"/>
              </w:rPr>
            </w:pPr>
          </w:p>
        </w:tc>
        <w:tc>
          <w:tcPr>
            <w:tcW w:w="682" w:type="pct"/>
            <w:tcBorders>
              <w:top w:val="single" w:sz="6" w:space="0" w:color="auto"/>
              <w:left w:val="single" w:sz="6" w:space="0" w:color="auto"/>
              <w:bottom w:val="single" w:sz="4" w:space="0" w:color="auto"/>
              <w:right w:val="single" w:sz="6" w:space="0" w:color="auto"/>
            </w:tcBorders>
            <w:vAlign w:val="center"/>
          </w:tcPr>
          <w:p w14:paraId="68929A04" w14:textId="77777777" w:rsidR="001074EC" w:rsidRPr="00616987" w:rsidRDefault="001074EC" w:rsidP="00B97B9F">
            <w:pPr>
              <w:rPr>
                <w:rFonts w:ascii="Arial" w:hAnsi="Arial" w:cs="Arial"/>
                <w:b/>
                <w:sz w:val="20"/>
                <w:szCs w:val="20"/>
              </w:rPr>
            </w:pPr>
            <w:r w:rsidRPr="00616987">
              <w:rPr>
                <w:rFonts w:ascii="Arial" w:hAnsi="Arial" w:cs="Arial"/>
                <w:b/>
                <w:sz w:val="20"/>
                <w:szCs w:val="20"/>
              </w:rPr>
              <w:t>Requirement Designation</w:t>
            </w:r>
          </w:p>
        </w:tc>
        <w:tc>
          <w:tcPr>
            <w:tcW w:w="1302" w:type="pct"/>
            <w:tcBorders>
              <w:top w:val="single" w:sz="6" w:space="0" w:color="auto"/>
              <w:left w:val="single" w:sz="6" w:space="0" w:color="auto"/>
              <w:bottom w:val="single" w:sz="4" w:space="0" w:color="auto"/>
              <w:right w:val="single" w:sz="4" w:space="0" w:color="auto"/>
            </w:tcBorders>
            <w:vAlign w:val="center"/>
          </w:tcPr>
          <w:p w14:paraId="5B2B7ADF" w14:textId="77777777" w:rsidR="001074EC" w:rsidRPr="00616987" w:rsidRDefault="001074EC" w:rsidP="00B97B9F">
            <w:pPr>
              <w:rPr>
                <w:rFonts w:ascii="Arial" w:hAnsi="Arial" w:cs="Arial"/>
                <w:sz w:val="20"/>
                <w:szCs w:val="20"/>
                <w:u w:val="single"/>
              </w:rPr>
            </w:pPr>
          </w:p>
        </w:tc>
      </w:tr>
      <w:tr w:rsidR="001074EC" w:rsidRPr="00616987" w14:paraId="52E42B7C" w14:textId="77777777" w:rsidTr="00083EAC">
        <w:trPr>
          <w:trHeight w:hRule="exact" w:val="302"/>
        </w:trPr>
        <w:tc>
          <w:tcPr>
            <w:tcW w:w="906" w:type="pct"/>
            <w:tcBorders>
              <w:top w:val="single" w:sz="6" w:space="0" w:color="auto"/>
              <w:left w:val="single" w:sz="4" w:space="0" w:color="auto"/>
              <w:bottom w:val="single" w:sz="4" w:space="0" w:color="auto"/>
              <w:right w:val="single" w:sz="6" w:space="0" w:color="auto"/>
            </w:tcBorders>
            <w:vAlign w:val="center"/>
          </w:tcPr>
          <w:p w14:paraId="0DDB9446"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962" w:type="pct"/>
            <w:tcBorders>
              <w:top w:val="single" w:sz="6" w:space="0" w:color="auto"/>
              <w:left w:val="single" w:sz="6" w:space="0" w:color="auto"/>
              <w:bottom w:val="single" w:sz="4" w:space="0" w:color="auto"/>
              <w:right w:val="single" w:sz="6" w:space="0" w:color="auto"/>
            </w:tcBorders>
          </w:tcPr>
          <w:p w14:paraId="3BD40876" w14:textId="77777777" w:rsidR="001074EC" w:rsidRPr="00616987" w:rsidRDefault="001074EC" w:rsidP="00B97B9F">
            <w:pPr>
              <w:rPr>
                <w:rFonts w:ascii="Arial" w:hAnsi="Arial" w:cs="Arial"/>
                <w:bCs/>
                <w:sz w:val="20"/>
                <w:szCs w:val="20"/>
              </w:rPr>
            </w:pPr>
          </w:p>
        </w:tc>
        <w:tc>
          <w:tcPr>
            <w:tcW w:w="1148" w:type="pct"/>
            <w:tcBorders>
              <w:top w:val="single" w:sz="6" w:space="0" w:color="auto"/>
              <w:left w:val="single" w:sz="6" w:space="0" w:color="auto"/>
              <w:bottom w:val="single" w:sz="4" w:space="0" w:color="auto"/>
              <w:right w:val="single" w:sz="6" w:space="0" w:color="auto"/>
            </w:tcBorders>
            <w:vAlign w:val="center"/>
          </w:tcPr>
          <w:p w14:paraId="50557833"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c>
          <w:tcPr>
            <w:tcW w:w="682" w:type="pct"/>
            <w:tcBorders>
              <w:top w:val="single" w:sz="6" w:space="0" w:color="auto"/>
              <w:left w:val="single" w:sz="6" w:space="0" w:color="auto"/>
              <w:bottom w:val="single" w:sz="4" w:space="0" w:color="auto"/>
              <w:right w:val="single" w:sz="6" w:space="0" w:color="auto"/>
            </w:tcBorders>
            <w:vAlign w:val="center"/>
          </w:tcPr>
          <w:p w14:paraId="79F1147D"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Liberal Arts</w:t>
            </w:r>
          </w:p>
        </w:tc>
        <w:tc>
          <w:tcPr>
            <w:tcW w:w="1302" w:type="pct"/>
            <w:tcBorders>
              <w:top w:val="single" w:sz="6" w:space="0" w:color="auto"/>
              <w:left w:val="single" w:sz="6" w:space="0" w:color="auto"/>
              <w:bottom w:val="single" w:sz="4" w:space="0" w:color="auto"/>
              <w:right w:val="single" w:sz="4" w:space="0" w:color="auto"/>
            </w:tcBorders>
            <w:vAlign w:val="center"/>
          </w:tcPr>
          <w:p w14:paraId="30AC090E" w14:textId="77777777" w:rsidR="001074EC" w:rsidRPr="00616987" w:rsidRDefault="001074EC" w:rsidP="00B97B9F">
            <w:pPr>
              <w:rPr>
                <w:rFonts w:ascii="Arial" w:hAnsi="Arial" w:cs="Arial"/>
                <w:sz w:val="20"/>
                <w:szCs w:val="20"/>
              </w:rPr>
            </w:pPr>
            <w:r w:rsidRPr="00616987">
              <w:rPr>
                <w:rFonts w:ascii="Arial" w:hAnsi="Arial" w:cs="Arial"/>
                <w:bCs/>
                <w:sz w:val="20"/>
                <w:szCs w:val="20"/>
              </w:rPr>
              <w:t xml:space="preserve">[   ] Yes  [   ] No  </w:t>
            </w:r>
          </w:p>
        </w:tc>
      </w:tr>
      <w:tr w:rsidR="001074EC" w:rsidRPr="00616987" w14:paraId="4C3974C0" w14:textId="77777777" w:rsidTr="00083EAC">
        <w:trPr>
          <w:trHeight w:val="288"/>
        </w:trPr>
        <w:tc>
          <w:tcPr>
            <w:tcW w:w="906" w:type="pct"/>
            <w:tcBorders>
              <w:top w:val="single" w:sz="6" w:space="0" w:color="auto"/>
              <w:left w:val="single" w:sz="4" w:space="0" w:color="auto"/>
              <w:bottom w:val="single" w:sz="4" w:space="0" w:color="auto"/>
              <w:right w:val="single" w:sz="6" w:space="0" w:color="auto"/>
            </w:tcBorders>
            <w:vAlign w:val="center"/>
          </w:tcPr>
          <w:p w14:paraId="1665263E"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Attribute (e.g. Writing Intensive, Honors, etc</w:t>
            </w:r>
          </w:p>
        </w:tc>
        <w:tc>
          <w:tcPr>
            <w:tcW w:w="962" w:type="pct"/>
            <w:tcBorders>
              <w:top w:val="single" w:sz="6" w:space="0" w:color="auto"/>
              <w:left w:val="single" w:sz="6" w:space="0" w:color="auto"/>
              <w:bottom w:val="single" w:sz="4" w:space="0" w:color="auto"/>
              <w:right w:val="single" w:sz="6" w:space="0" w:color="auto"/>
            </w:tcBorders>
          </w:tcPr>
          <w:p w14:paraId="4178C51B" w14:textId="77777777" w:rsidR="001074EC" w:rsidRPr="00616987" w:rsidRDefault="001074EC" w:rsidP="00B97B9F">
            <w:pPr>
              <w:rPr>
                <w:rFonts w:ascii="Arial" w:hAnsi="Arial" w:cs="Arial"/>
                <w:bCs/>
                <w:strike/>
                <w:sz w:val="20"/>
                <w:szCs w:val="20"/>
              </w:rPr>
            </w:pPr>
          </w:p>
        </w:tc>
        <w:tc>
          <w:tcPr>
            <w:tcW w:w="1148" w:type="pct"/>
            <w:tcBorders>
              <w:top w:val="single" w:sz="6" w:space="0" w:color="auto"/>
              <w:left w:val="single" w:sz="6" w:space="0" w:color="auto"/>
              <w:bottom w:val="single" w:sz="4" w:space="0" w:color="auto"/>
              <w:right w:val="single" w:sz="6" w:space="0" w:color="auto"/>
            </w:tcBorders>
            <w:vAlign w:val="center"/>
          </w:tcPr>
          <w:p w14:paraId="512E7992" w14:textId="77777777" w:rsidR="001074EC" w:rsidRPr="00616987" w:rsidRDefault="001074EC" w:rsidP="00B97B9F">
            <w:pPr>
              <w:rPr>
                <w:rFonts w:ascii="Arial" w:hAnsi="Arial" w:cs="Arial"/>
                <w:bCs/>
                <w:strike/>
                <w:sz w:val="20"/>
                <w:szCs w:val="20"/>
              </w:rPr>
            </w:pPr>
          </w:p>
        </w:tc>
        <w:tc>
          <w:tcPr>
            <w:tcW w:w="682" w:type="pct"/>
            <w:tcBorders>
              <w:top w:val="single" w:sz="6" w:space="0" w:color="auto"/>
              <w:left w:val="single" w:sz="6" w:space="0" w:color="auto"/>
              <w:bottom w:val="single" w:sz="4" w:space="0" w:color="auto"/>
              <w:right w:val="single" w:sz="6" w:space="0" w:color="auto"/>
            </w:tcBorders>
            <w:vAlign w:val="center"/>
          </w:tcPr>
          <w:p w14:paraId="7EFAAAEE" w14:textId="77777777" w:rsidR="001074EC" w:rsidRPr="00616987" w:rsidRDefault="001074EC" w:rsidP="00B97B9F">
            <w:pPr>
              <w:rPr>
                <w:rFonts w:ascii="Arial" w:hAnsi="Arial" w:cs="Arial"/>
                <w:b/>
                <w:sz w:val="20"/>
                <w:szCs w:val="20"/>
              </w:rPr>
            </w:pPr>
            <w:r w:rsidRPr="00616987">
              <w:rPr>
                <w:rFonts w:ascii="Arial" w:hAnsi="Arial" w:cs="Arial"/>
                <w:b/>
                <w:bCs/>
                <w:sz w:val="20"/>
                <w:szCs w:val="20"/>
              </w:rPr>
              <w:t>Course Attribute (e.g. Writing Intensive, Honors, etc</w:t>
            </w:r>
          </w:p>
        </w:tc>
        <w:tc>
          <w:tcPr>
            <w:tcW w:w="1302" w:type="pct"/>
            <w:tcBorders>
              <w:top w:val="single" w:sz="6" w:space="0" w:color="auto"/>
              <w:left w:val="single" w:sz="6" w:space="0" w:color="auto"/>
              <w:bottom w:val="single" w:sz="4" w:space="0" w:color="auto"/>
              <w:right w:val="single" w:sz="4" w:space="0" w:color="auto"/>
            </w:tcBorders>
            <w:vAlign w:val="center"/>
          </w:tcPr>
          <w:p w14:paraId="717C64F1" w14:textId="77777777" w:rsidR="001074EC" w:rsidRPr="00616987" w:rsidRDefault="001074EC" w:rsidP="00B97B9F">
            <w:pPr>
              <w:rPr>
                <w:rFonts w:ascii="Arial" w:hAnsi="Arial" w:cs="Arial"/>
                <w:sz w:val="20"/>
                <w:szCs w:val="20"/>
                <w:u w:val="single"/>
              </w:rPr>
            </w:pPr>
          </w:p>
        </w:tc>
      </w:tr>
      <w:tr w:rsidR="001074EC" w:rsidRPr="00616987" w14:paraId="59421682" w14:textId="77777777" w:rsidTr="00083EAC">
        <w:trPr>
          <w:trHeight w:val="4305"/>
        </w:trPr>
        <w:tc>
          <w:tcPr>
            <w:tcW w:w="906" w:type="pct"/>
            <w:tcBorders>
              <w:top w:val="single" w:sz="6" w:space="0" w:color="auto"/>
              <w:left w:val="single" w:sz="4" w:space="0" w:color="auto"/>
              <w:bottom w:val="single" w:sz="6" w:space="0" w:color="auto"/>
              <w:right w:val="single" w:sz="6" w:space="0" w:color="auto"/>
            </w:tcBorders>
            <w:vAlign w:val="center"/>
          </w:tcPr>
          <w:p w14:paraId="5340C5B0"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lastRenderedPageBreak/>
              <w:t>Course Applicability</w:t>
            </w:r>
          </w:p>
        </w:tc>
        <w:tc>
          <w:tcPr>
            <w:tcW w:w="962" w:type="pct"/>
            <w:tcBorders>
              <w:top w:val="single" w:sz="6" w:space="0" w:color="auto"/>
              <w:left w:val="single" w:sz="6" w:space="0" w:color="auto"/>
              <w:bottom w:val="single" w:sz="6" w:space="0" w:color="auto"/>
              <w:right w:val="single" w:sz="6" w:space="0" w:color="auto"/>
            </w:tcBorders>
          </w:tcPr>
          <w:p w14:paraId="76ECC5E7" w14:textId="77777777" w:rsidR="001074EC" w:rsidRPr="00616987" w:rsidRDefault="001074EC" w:rsidP="00B97B9F">
            <w:pPr>
              <w:rPr>
                <w:rFonts w:ascii="Arial" w:eastAsia="Calibri" w:hAnsi="Arial" w:cs="Arial"/>
                <w:bCs/>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1074EC" w:rsidRPr="00616987" w14:paraId="350CCB4E" w14:textId="77777777" w:rsidTr="004C6325">
              <w:trPr>
                <w:trHeight w:hRule="exact" w:val="302"/>
              </w:trPr>
              <w:tc>
                <w:tcPr>
                  <w:tcW w:w="3075" w:type="dxa"/>
                  <w:shd w:val="clear" w:color="auto" w:fill="auto"/>
                  <w:vAlign w:val="center"/>
                </w:tcPr>
                <w:p w14:paraId="74712E5E"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[x ] Major</w:t>
                  </w:r>
                </w:p>
              </w:tc>
            </w:tr>
            <w:tr w:rsidR="001074EC" w:rsidRPr="00616987" w14:paraId="210E86F1" w14:textId="77777777" w:rsidTr="004C6325">
              <w:trPr>
                <w:trHeight w:hRule="exact" w:val="302"/>
              </w:trPr>
              <w:tc>
                <w:tcPr>
                  <w:tcW w:w="3075" w:type="dxa"/>
                  <w:shd w:val="clear" w:color="auto" w:fill="auto"/>
                  <w:vAlign w:val="center"/>
                </w:tcPr>
                <w:p w14:paraId="46E02C4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64BFE336" w14:textId="77777777" w:rsidTr="004C6325">
              <w:trPr>
                <w:trHeight w:hRule="exact" w:val="302"/>
              </w:trPr>
              <w:tc>
                <w:tcPr>
                  <w:tcW w:w="3075" w:type="dxa"/>
                  <w:shd w:val="clear" w:color="auto" w:fill="auto"/>
                  <w:vAlign w:val="center"/>
                </w:tcPr>
                <w:p w14:paraId="455B9069"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3021DDC8" w14:textId="77777777" w:rsidTr="004C6325">
              <w:trPr>
                <w:trHeight w:hRule="exact" w:val="302"/>
              </w:trPr>
              <w:tc>
                <w:tcPr>
                  <w:tcW w:w="3075" w:type="dxa"/>
                  <w:shd w:val="clear" w:color="auto" w:fill="auto"/>
                  <w:vAlign w:val="center"/>
                </w:tcPr>
                <w:p w14:paraId="307C6B01"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7EC854C7" w14:textId="77777777" w:rsidTr="004C6325">
              <w:trPr>
                <w:trHeight w:hRule="exact" w:val="302"/>
              </w:trPr>
              <w:tc>
                <w:tcPr>
                  <w:tcW w:w="3075" w:type="dxa"/>
                  <w:shd w:val="clear" w:color="auto" w:fill="auto"/>
                  <w:vAlign w:val="center"/>
                </w:tcPr>
                <w:p w14:paraId="1E460206"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6F597836" w14:textId="77777777" w:rsidTr="004C6325">
              <w:trPr>
                <w:trHeight w:hRule="exact" w:val="302"/>
              </w:trPr>
              <w:tc>
                <w:tcPr>
                  <w:tcW w:w="3075" w:type="dxa"/>
                  <w:shd w:val="clear" w:color="auto" w:fill="auto"/>
                  <w:vAlign w:val="center"/>
                </w:tcPr>
                <w:p w14:paraId="666943C3"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163C3B48" w14:textId="77777777" w:rsidTr="004C6325">
              <w:trPr>
                <w:trHeight w:hRule="exact" w:val="302"/>
              </w:trPr>
              <w:tc>
                <w:tcPr>
                  <w:tcW w:w="3075" w:type="dxa"/>
                  <w:shd w:val="clear" w:color="auto" w:fill="auto"/>
                  <w:vAlign w:val="center"/>
                </w:tcPr>
                <w:p w14:paraId="5665B0CB"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647BCD56" w14:textId="77777777" w:rsidTr="004C6325">
              <w:trPr>
                <w:trHeight w:hRule="exact" w:val="302"/>
              </w:trPr>
              <w:tc>
                <w:tcPr>
                  <w:tcW w:w="3075" w:type="dxa"/>
                  <w:shd w:val="clear" w:color="auto" w:fill="auto"/>
                  <w:vAlign w:val="center"/>
                </w:tcPr>
                <w:p w14:paraId="1FBB0356"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068B5835" w14:textId="77777777" w:rsidTr="004C6325">
              <w:trPr>
                <w:trHeight w:hRule="exact" w:val="302"/>
              </w:trPr>
              <w:tc>
                <w:tcPr>
                  <w:tcW w:w="3075" w:type="dxa"/>
                  <w:shd w:val="clear" w:color="auto" w:fill="auto"/>
                  <w:vAlign w:val="center"/>
                </w:tcPr>
                <w:p w14:paraId="7C8146F0"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2C580F81" w14:textId="77777777" w:rsidTr="004C6325">
              <w:trPr>
                <w:trHeight w:hRule="exact" w:val="302"/>
              </w:trPr>
              <w:tc>
                <w:tcPr>
                  <w:tcW w:w="3075" w:type="dxa"/>
                  <w:shd w:val="clear" w:color="auto" w:fill="auto"/>
                  <w:vAlign w:val="center"/>
                </w:tcPr>
                <w:p w14:paraId="2AC395D6"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41259099" w14:textId="77777777" w:rsidTr="004C6325">
              <w:trPr>
                <w:trHeight w:hRule="exact" w:val="302"/>
              </w:trPr>
              <w:tc>
                <w:tcPr>
                  <w:tcW w:w="3075" w:type="dxa"/>
                  <w:shd w:val="clear" w:color="auto" w:fill="auto"/>
                  <w:vAlign w:val="center"/>
                </w:tcPr>
                <w:p w14:paraId="49579CC2"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18E756BC" w14:textId="77777777" w:rsidTr="004C6325">
              <w:trPr>
                <w:trHeight w:hRule="exact" w:val="302"/>
              </w:trPr>
              <w:tc>
                <w:tcPr>
                  <w:tcW w:w="3075" w:type="dxa"/>
                  <w:shd w:val="clear" w:color="auto" w:fill="auto"/>
                  <w:vAlign w:val="center"/>
                </w:tcPr>
                <w:p w14:paraId="59291A6B"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103798D3" w14:textId="77777777" w:rsidTr="004C6325">
              <w:trPr>
                <w:trHeight w:hRule="exact" w:val="342"/>
              </w:trPr>
              <w:tc>
                <w:tcPr>
                  <w:tcW w:w="3075" w:type="dxa"/>
                  <w:shd w:val="clear" w:color="auto" w:fill="auto"/>
                  <w:vAlign w:val="center"/>
                </w:tcPr>
                <w:p w14:paraId="7DF7384B"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3CFC683F" w14:textId="77777777" w:rsidTr="004C6325">
              <w:trPr>
                <w:trHeight w:hRule="exact" w:val="342"/>
              </w:trPr>
              <w:tc>
                <w:tcPr>
                  <w:tcW w:w="3075" w:type="dxa"/>
                  <w:shd w:val="clear" w:color="auto" w:fill="auto"/>
                  <w:vAlign w:val="center"/>
                </w:tcPr>
                <w:p w14:paraId="3FEE88A1"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14FC7231" w14:textId="77777777" w:rsidTr="004C6325">
              <w:trPr>
                <w:trHeight w:hRule="exact" w:val="333"/>
              </w:trPr>
              <w:tc>
                <w:tcPr>
                  <w:tcW w:w="3075" w:type="dxa"/>
                  <w:shd w:val="clear" w:color="auto" w:fill="auto"/>
                  <w:vAlign w:val="center"/>
                </w:tcPr>
                <w:p w14:paraId="3A3817F9" w14:textId="77777777" w:rsidR="001074EC" w:rsidRPr="00616987" w:rsidRDefault="001074EC" w:rsidP="00B97B9F">
                  <w:pPr>
                    <w:ind w:left="118"/>
                    <w:rPr>
                      <w:rFonts w:ascii="Arial" w:eastAsia="Calibri" w:hAnsi="Arial" w:cs="Arial"/>
                      <w:bCs/>
                      <w:sz w:val="20"/>
                      <w:szCs w:val="20"/>
                    </w:rPr>
                  </w:pPr>
                  <w:r w:rsidRPr="00616987">
                    <w:rPr>
                      <w:rFonts w:ascii="Arial" w:eastAsia="Calibri" w:hAnsi="Arial" w:cs="Arial"/>
                      <w:bCs/>
                      <w:sz w:val="20"/>
                      <w:szCs w:val="20"/>
                    </w:rPr>
                    <w:t>[  ] Advanced Liberal Arts</w:t>
                  </w:r>
                </w:p>
              </w:tc>
            </w:tr>
          </w:tbl>
          <w:p w14:paraId="33B58743" w14:textId="77777777" w:rsidR="001074EC" w:rsidRPr="00616987" w:rsidRDefault="001074EC" w:rsidP="00B97B9F">
            <w:pPr>
              <w:pStyle w:val="CRtext"/>
              <w:rPr>
                <w:bCs/>
                <w:szCs w:val="20"/>
              </w:rPr>
            </w:pPr>
          </w:p>
        </w:tc>
        <w:tc>
          <w:tcPr>
            <w:tcW w:w="682" w:type="pct"/>
            <w:tcBorders>
              <w:top w:val="single" w:sz="6" w:space="0" w:color="auto"/>
              <w:left w:val="single" w:sz="6" w:space="0" w:color="auto"/>
              <w:bottom w:val="single" w:sz="6" w:space="0" w:color="auto"/>
              <w:right w:val="single" w:sz="6" w:space="0" w:color="auto"/>
            </w:tcBorders>
            <w:vAlign w:val="center"/>
          </w:tcPr>
          <w:p w14:paraId="5612D76D" w14:textId="77777777" w:rsidR="001074EC" w:rsidRPr="00616987" w:rsidRDefault="001074EC" w:rsidP="00B97B9F">
            <w:pPr>
              <w:rPr>
                <w:rFonts w:ascii="Arial" w:hAnsi="Arial" w:cs="Arial"/>
                <w:b/>
                <w:bCs/>
                <w:sz w:val="20"/>
                <w:szCs w:val="20"/>
              </w:rPr>
            </w:pPr>
            <w:r w:rsidRPr="00616987">
              <w:rPr>
                <w:rFonts w:ascii="Arial" w:hAnsi="Arial" w:cs="Arial"/>
                <w:b/>
                <w:bCs/>
                <w:sz w:val="20"/>
                <w:szCs w:val="20"/>
              </w:rPr>
              <w:t>Course Applicability</w:t>
            </w:r>
          </w:p>
        </w:tc>
        <w:tc>
          <w:tcPr>
            <w:tcW w:w="1302"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1074EC" w:rsidRPr="00616987" w14:paraId="31682EA7" w14:textId="77777777" w:rsidTr="004C6325">
              <w:trPr>
                <w:trHeight w:val="302"/>
              </w:trPr>
              <w:tc>
                <w:tcPr>
                  <w:tcW w:w="5000" w:type="pct"/>
                  <w:shd w:val="clear" w:color="auto" w:fill="auto"/>
                  <w:vAlign w:val="center"/>
                </w:tcPr>
                <w:p w14:paraId="2BDF5261"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[x ] Major</w:t>
                  </w:r>
                </w:p>
              </w:tc>
            </w:tr>
            <w:tr w:rsidR="001074EC" w:rsidRPr="00616987" w14:paraId="1B9A6549" w14:textId="77777777" w:rsidTr="004C6325">
              <w:trPr>
                <w:trHeight w:val="302"/>
              </w:trPr>
              <w:tc>
                <w:tcPr>
                  <w:tcW w:w="5000" w:type="pct"/>
                  <w:shd w:val="clear" w:color="auto" w:fill="auto"/>
                  <w:vAlign w:val="center"/>
                </w:tcPr>
                <w:p w14:paraId="04D2873A"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Required</w:t>
                  </w:r>
                </w:p>
              </w:tc>
            </w:tr>
            <w:tr w:rsidR="001074EC" w:rsidRPr="00616987" w14:paraId="7835D2C6" w14:textId="77777777" w:rsidTr="004C6325">
              <w:trPr>
                <w:trHeight w:val="302"/>
              </w:trPr>
              <w:tc>
                <w:tcPr>
                  <w:tcW w:w="5000" w:type="pct"/>
                  <w:shd w:val="clear" w:color="auto" w:fill="auto"/>
                  <w:vAlign w:val="center"/>
                </w:tcPr>
                <w:p w14:paraId="0D2C5141"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English Composition</w:t>
                  </w:r>
                </w:p>
              </w:tc>
            </w:tr>
            <w:tr w:rsidR="001074EC" w:rsidRPr="00616987" w14:paraId="17B77285" w14:textId="77777777" w:rsidTr="004C6325">
              <w:trPr>
                <w:trHeight w:val="302"/>
              </w:trPr>
              <w:tc>
                <w:tcPr>
                  <w:tcW w:w="5000" w:type="pct"/>
                  <w:shd w:val="clear" w:color="auto" w:fill="auto"/>
                  <w:vAlign w:val="center"/>
                </w:tcPr>
                <w:p w14:paraId="43E3DD8E"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Mathematics</w:t>
                  </w:r>
                </w:p>
              </w:tc>
            </w:tr>
            <w:tr w:rsidR="001074EC" w:rsidRPr="00616987" w14:paraId="6C7141A5" w14:textId="77777777" w:rsidTr="004C6325">
              <w:trPr>
                <w:trHeight w:val="302"/>
              </w:trPr>
              <w:tc>
                <w:tcPr>
                  <w:tcW w:w="5000" w:type="pct"/>
                  <w:shd w:val="clear" w:color="auto" w:fill="auto"/>
                  <w:vAlign w:val="center"/>
                </w:tcPr>
                <w:p w14:paraId="73B11B4D"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Science</w:t>
                  </w:r>
                </w:p>
              </w:tc>
            </w:tr>
            <w:tr w:rsidR="001074EC" w:rsidRPr="00616987" w14:paraId="50E1C87C" w14:textId="77777777" w:rsidTr="004C6325">
              <w:trPr>
                <w:trHeight w:val="302"/>
              </w:trPr>
              <w:tc>
                <w:tcPr>
                  <w:tcW w:w="5000" w:type="pct"/>
                  <w:shd w:val="clear" w:color="auto" w:fill="auto"/>
                  <w:vAlign w:val="center"/>
                </w:tcPr>
                <w:p w14:paraId="4FF04DB4"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Flexible</w:t>
                  </w:r>
                </w:p>
              </w:tc>
            </w:tr>
            <w:tr w:rsidR="001074EC" w:rsidRPr="00616987" w14:paraId="0829C7AB" w14:textId="77777777" w:rsidTr="004C6325">
              <w:trPr>
                <w:trHeight w:val="302"/>
              </w:trPr>
              <w:tc>
                <w:tcPr>
                  <w:tcW w:w="5000" w:type="pct"/>
                  <w:shd w:val="clear" w:color="auto" w:fill="auto"/>
                  <w:vAlign w:val="center"/>
                </w:tcPr>
                <w:p w14:paraId="00D50B93"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World Cultures</w:t>
                  </w:r>
                </w:p>
              </w:tc>
            </w:tr>
            <w:tr w:rsidR="001074EC" w:rsidRPr="00616987" w14:paraId="634DC2EA" w14:textId="77777777" w:rsidTr="004C6325">
              <w:trPr>
                <w:trHeight w:val="302"/>
              </w:trPr>
              <w:tc>
                <w:tcPr>
                  <w:tcW w:w="5000" w:type="pct"/>
                  <w:shd w:val="clear" w:color="auto" w:fill="auto"/>
                  <w:vAlign w:val="center"/>
                </w:tcPr>
                <w:p w14:paraId="45DDA69E"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US Experience in its Diversity</w:t>
                  </w:r>
                </w:p>
              </w:tc>
            </w:tr>
            <w:tr w:rsidR="001074EC" w:rsidRPr="00616987" w14:paraId="3BA35070" w14:textId="77777777" w:rsidTr="004C6325">
              <w:trPr>
                <w:trHeight w:val="302"/>
              </w:trPr>
              <w:tc>
                <w:tcPr>
                  <w:tcW w:w="5000" w:type="pct"/>
                  <w:shd w:val="clear" w:color="auto" w:fill="auto"/>
                  <w:vAlign w:val="center"/>
                </w:tcPr>
                <w:p w14:paraId="393B867E"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Creative Expression</w:t>
                  </w:r>
                </w:p>
              </w:tc>
            </w:tr>
            <w:tr w:rsidR="001074EC" w:rsidRPr="00616987" w14:paraId="6ED366E1" w14:textId="77777777" w:rsidTr="004C6325">
              <w:trPr>
                <w:trHeight w:val="302"/>
              </w:trPr>
              <w:tc>
                <w:tcPr>
                  <w:tcW w:w="5000" w:type="pct"/>
                  <w:shd w:val="clear" w:color="auto" w:fill="auto"/>
                  <w:vAlign w:val="center"/>
                </w:tcPr>
                <w:p w14:paraId="0351A92A"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Individual and Society</w:t>
                  </w:r>
                </w:p>
              </w:tc>
            </w:tr>
            <w:tr w:rsidR="001074EC" w:rsidRPr="00616987" w14:paraId="17411DF9" w14:textId="77777777" w:rsidTr="004C6325">
              <w:trPr>
                <w:trHeight w:val="302"/>
              </w:trPr>
              <w:tc>
                <w:tcPr>
                  <w:tcW w:w="5000" w:type="pct"/>
                  <w:shd w:val="clear" w:color="auto" w:fill="auto"/>
                  <w:vAlign w:val="center"/>
                </w:tcPr>
                <w:p w14:paraId="3F1EAF8A" w14:textId="77777777" w:rsidR="001074EC" w:rsidRPr="00616987" w:rsidRDefault="001074EC" w:rsidP="00B97B9F">
                  <w:pPr>
                    <w:ind w:left="144"/>
                    <w:rPr>
                      <w:rFonts w:ascii="Arial" w:eastAsia="Calibri" w:hAnsi="Arial" w:cs="Arial"/>
                      <w:bCs/>
                      <w:sz w:val="20"/>
                      <w:szCs w:val="20"/>
                    </w:rPr>
                  </w:pPr>
                  <w:r w:rsidRPr="00616987">
                    <w:rPr>
                      <w:rFonts w:ascii="Arial" w:eastAsia="Calibri" w:hAnsi="Arial" w:cs="Arial"/>
                      <w:bCs/>
                      <w:sz w:val="20"/>
                      <w:szCs w:val="20"/>
                    </w:rPr>
                    <w:t>[  ] Scientific World</w:t>
                  </w:r>
                </w:p>
              </w:tc>
            </w:tr>
            <w:tr w:rsidR="001074EC" w:rsidRPr="00616987" w14:paraId="60A41B01" w14:textId="77777777" w:rsidTr="004C6325">
              <w:trPr>
                <w:trHeight w:val="302"/>
              </w:trPr>
              <w:tc>
                <w:tcPr>
                  <w:tcW w:w="5000" w:type="pct"/>
                  <w:shd w:val="clear" w:color="auto" w:fill="auto"/>
                  <w:vAlign w:val="center"/>
                </w:tcPr>
                <w:p w14:paraId="38278EF5" w14:textId="77777777" w:rsidR="001074EC" w:rsidRPr="00616987" w:rsidRDefault="001074EC" w:rsidP="00B97B9F">
                  <w:pPr>
                    <w:rPr>
                      <w:rFonts w:ascii="Arial" w:eastAsia="Calibri" w:hAnsi="Arial" w:cs="Arial"/>
                      <w:bCs/>
                      <w:sz w:val="20"/>
                      <w:szCs w:val="20"/>
                    </w:rPr>
                  </w:pPr>
                  <w:r w:rsidRPr="00616987">
                    <w:rPr>
                      <w:rFonts w:ascii="Arial" w:eastAsia="Calibri" w:hAnsi="Arial" w:cs="Arial"/>
                      <w:bCs/>
                      <w:sz w:val="20"/>
                      <w:szCs w:val="20"/>
                    </w:rPr>
                    <w:t>[  ] Gen Ed - College Option</w:t>
                  </w:r>
                </w:p>
              </w:tc>
            </w:tr>
            <w:tr w:rsidR="001074EC" w:rsidRPr="00616987" w14:paraId="0B1729BF" w14:textId="77777777" w:rsidTr="004C6325">
              <w:trPr>
                <w:trHeight w:val="302"/>
              </w:trPr>
              <w:tc>
                <w:tcPr>
                  <w:tcW w:w="5000" w:type="pct"/>
                  <w:shd w:val="clear" w:color="auto" w:fill="auto"/>
                  <w:vAlign w:val="bottom"/>
                </w:tcPr>
                <w:p w14:paraId="12ACD294"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Speech</w:t>
                  </w:r>
                </w:p>
              </w:tc>
            </w:tr>
            <w:tr w:rsidR="001074EC" w:rsidRPr="00616987" w14:paraId="01B400BF" w14:textId="77777777" w:rsidTr="004C6325">
              <w:trPr>
                <w:trHeight w:val="302"/>
              </w:trPr>
              <w:tc>
                <w:tcPr>
                  <w:tcW w:w="5000" w:type="pct"/>
                  <w:shd w:val="clear" w:color="auto" w:fill="auto"/>
                  <w:vAlign w:val="bottom"/>
                </w:tcPr>
                <w:p w14:paraId="12A93DC9"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xml:space="preserve">[  ] Interdisciplinary </w:t>
                  </w:r>
                </w:p>
              </w:tc>
            </w:tr>
            <w:tr w:rsidR="001074EC" w:rsidRPr="00616987" w14:paraId="52D3BAF0" w14:textId="77777777" w:rsidTr="004C6325">
              <w:trPr>
                <w:trHeight w:val="302"/>
              </w:trPr>
              <w:tc>
                <w:tcPr>
                  <w:tcW w:w="5000" w:type="pct"/>
                  <w:shd w:val="clear" w:color="auto" w:fill="auto"/>
                  <w:vAlign w:val="bottom"/>
                </w:tcPr>
                <w:p w14:paraId="718D3FC1" w14:textId="77777777" w:rsidR="001074EC" w:rsidRPr="00616987" w:rsidRDefault="001074EC" w:rsidP="00B97B9F">
                  <w:pPr>
                    <w:ind w:left="173"/>
                    <w:rPr>
                      <w:rFonts w:ascii="Arial" w:eastAsia="Calibri" w:hAnsi="Arial" w:cs="Arial"/>
                      <w:bCs/>
                      <w:sz w:val="20"/>
                      <w:szCs w:val="20"/>
                    </w:rPr>
                  </w:pPr>
                  <w:r w:rsidRPr="00616987">
                    <w:rPr>
                      <w:rFonts w:ascii="Arial" w:eastAsia="Calibri" w:hAnsi="Arial" w:cs="Arial"/>
                      <w:bCs/>
                      <w:sz w:val="20"/>
                      <w:szCs w:val="20"/>
                    </w:rPr>
                    <w:t>[  ] Advanced Liberal Arts</w:t>
                  </w:r>
                </w:p>
              </w:tc>
            </w:tr>
          </w:tbl>
          <w:p w14:paraId="1FB76248" w14:textId="77777777" w:rsidR="001074EC" w:rsidRPr="00616987" w:rsidRDefault="001074EC" w:rsidP="00B97B9F">
            <w:pPr>
              <w:rPr>
                <w:rFonts w:ascii="Arial" w:hAnsi="Arial" w:cs="Arial"/>
                <w:sz w:val="20"/>
                <w:szCs w:val="20"/>
              </w:rPr>
            </w:pPr>
          </w:p>
        </w:tc>
      </w:tr>
      <w:tr w:rsidR="001074EC" w:rsidRPr="00616987" w14:paraId="3F6DB4C0" w14:textId="77777777" w:rsidTr="00083EAC">
        <w:trPr>
          <w:trHeight w:val="390"/>
        </w:trPr>
        <w:tc>
          <w:tcPr>
            <w:tcW w:w="906" w:type="pct"/>
            <w:tcBorders>
              <w:top w:val="single" w:sz="6" w:space="0" w:color="auto"/>
              <w:left w:val="single" w:sz="4" w:space="0" w:color="auto"/>
              <w:bottom w:val="single" w:sz="4" w:space="0" w:color="auto"/>
              <w:right w:val="single" w:sz="6" w:space="0" w:color="auto"/>
            </w:tcBorders>
            <w:vAlign w:val="center"/>
          </w:tcPr>
          <w:p w14:paraId="57665576" w14:textId="77777777" w:rsidR="001074EC" w:rsidRPr="00616987" w:rsidRDefault="001074EC" w:rsidP="00B97B9F">
            <w:pPr>
              <w:rPr>
                <w:rFonts w:ascii="Arial" w:hAnsi="Arial" w:cs="Arial"/>
                <w:b/>
                <w:sz w:val="20"/>
                <w:szCs w:val="20"/>
              </w:rPr>
            </w:pPr>
            <w:r w:rsidRPr="00616987">
              <w:rPr>
                <w:rFonts w:ascii="Arial" w:hAnsi="Arial" w:cs="Arial"/>
                <w:b/>
                <w:sz w:val="20"/>
                <w:szCs w:val="20"/>
              </w:rPr>
              <w:t xml:space="preserve">Effective Term: </w:t>
            </w:r>
          </w:p>
        </w:tc>
        <w:tc>
          <w:tcPr>
            <w:tcW w:w="962" w:type="pct"/>
            <w:tcBorders>
              <w:top w:val="single" w:sz="6" w:space="0" w:color="auto"/>
              <w:left w:val="single" w:sz="6" w:space="0" w:color="auto"/>
              <w:bottom w:val="single" w:sz="4" w:space="0" w:color="auto"/>
              <w:right w:val="single" w:sz="6" w:space="0" w:color="auto"/>
            </w:tcBorders>
          </w:tcPr>
          <w:p w14:paraId="0BE980B6" w14:textId="208BF6A4" w:rsidR="001074EC" w:rsidRPr="00616987" w:rsidRDefault="006F0880" w:rsidP="00B97B9F">
            <w:pPr>
              <w:jc w:val="center"/>
              <w:rPr>
                <w:rFonts w:ascii="Arial" w:hAnsi="Arial" w:cs="Arial"/>
                <w:sz w:val="20"/>
                <w:szCs w:val="20"/>
              </w:rPr>
            </w:pPr>
            <w:r w:rsidRPr="00616987">
              <w:rPr>
                <w:rFonts w:ascii="Arial" w:hAnsi="Arial" w:cs="Arial"/>
                <w:b/>
                <w:sz w:val="20"/>
                <w:szCs w:val="20"/>
              </w:rPr>
              <w:t>Spring 2018</w:t>
            </w:r>
          </w:p>
        </w:tc>
        <w:tc>
          <w:tcPr>
            <w:tcW w:w="1148" w:type="pct"/>
            <w:tcBorders>
              <w:top w:val="single" w:sz="6" w:space="0" w:color="auto"/>
              <w:left w:val="single" w:sz="6" w:space="0" w:color="auto"/>
              <w:bottom w:val="single" w:sz="4" w:space="0" w:color="auto"/>
              <w:right w:val="single" w:sz="6" w:space="0" w:color="auto"/>
            </w:tcBorders>
            <w:vAlign w:val="center"/>
          </w:tcPr>
          <w:p w14:paraId="17FB8EBA" w14:textId="77777777" w:rsidR="001074EC" w:rsidRPr="00616987" w:rsidRDefault="001074EC" w:rsidP="00B97B9F">
            <w:pPr>
              <w:rPr>
                <w:rFonts w:ascii="Arial" w:hAnsi="Arial" w:cs="Arial"/>
                <w:sz w:val="20"/>
                <w:szCs w:val="20"/>
              </w:rPr>
            </w:pPr>
          </w:p>
        </w:tc>
        <w:tc>
          <w:tcPr>
            <w:tcW w:w="682" w:type="pct"/>
            <w:tcBorders>
              <w:top w:val="single" w:sz="6" w:space="0" w:color="auto"/>
              <w:left w:val="single" w:sz="6" w:space="0" w:color="auto"/>
              <w:bottom w:val="single" w:sz="4" w:space="0" w:color="auto"/>
              <w:right w:val="single" w:sz="6" w:space="0" w:color="auto"/>
            </w:tcBorders>
            <w:vAlign w:val="center"/>
          </w:tcPr>
          <w:p w14:paraId="289F296C" w14:textId="77777777" w:rsidR="001074EC" w:rsidRPr="00616987" w:rsidRDefault="001074EC" w:rsidP="00B97B9F">
            <w:pPr>
              <w:rPr>
                <w:rFonts w:ascii="Arial" w:hAnsi="Arial" w:cs="Arial"/>
                <w:b/>
                <w:sz w:val="20"/>
                <w:szCs w:val="20"/>
              </w:rPr>
            </w:pPr>
          </w:p>
        </w:tc>
        <w:tc>
          <w:tcPr>
            <w:tcW w:w="1302" w:type="pct"/>
            <w:tcBorders>
              <w:top w:val="single" w:sz="6" w:space="0" w:color="auto"/>
              <w:left w:val="single" w:sz="6" w:space="0" w:color="auto"/>
              <w:bottom w:val="single" w:sz="4" w:space="0" w:color="auto"/>
              <w:right w:val="single" w:sz="4" w:space="0" w:color="auto"/>
            </w:tcBorders>
            <w:vAlign w:val="center"/>
          </w:tcPr>
          <w:p w14:paraId="7D04E262" w14:textId="77777777" w:rsidR="001074EC" w:rsidRPr="00616987" w:rsidRDefault="001074EC" w:rsidP="00B97B9F">
            <w:pPr>
              <w:rPr>
                <w:rFonts w:ascii="Arial" w:hAnsi="Arial" w:cs="Arial"/>
                <w:b/>
                <w:sz w:val="20"/>
                <w:szCs w:val="20"/>
              </w:rPr>
            </w:pPr>
          </w:p>
        </w:tc>
      </w:tr>
    </w:tbl>
    <w:p w14:paraId="6EBBF9FF" w14:textId="77777777" w:rsidR="008F00C3" w:rsidRPr="00616987" w:rsidRDefault="001074EC" w:rsidP="00B97B9F">
      <w:pPr>
        <w:spacing w:after="200" w:line="276" w:lineRule="auto"/>
        <w:rPr>
          <w:rFonts w:ascii="Arial" w:hAnsi="Arial" w:cs="Arial"/>
          <w:sz w:val="20"/>
          <w:szCs w:val="20"/>
        </w:rPr>
      </w:pPr>
      <w:r w:rsidRPr="00616987">
        <w:rPr>
          <w:rFonts w:ascii="Arial" w:eastAsia="Calibri" w:hAnsi="Arial" w:cs="Arial"/>
          <w:b/>
          <w:sz w:val="20"/>
          <w:szCs w:val="20"/>
        </w:rPr>
        <w:t xml:space="preserve">Rationale:  </w:t>
      </w:r>
      <w:r w:rsidR="008B4DD9" w:rsidRPr="00616987">
        <w:rPr>
          <w:rFonts w:ascii="Arial" w:hAnsi="Arial" w:cs="Arial"/>
          <w:sz w:val="20"/>
          <w:szCs w:val="20"/>
        </w:rPr>
        <w:t>Creating a path to take the course for ENT students as well as MTEC students.</w:t>
      </w:r>
    </w:p>
    <w:p w14:paraId="3C729A15" w14:textId="77777777" w:rsidR="00690BFC" w:rsidRPr="00616987" w:rsidRDefault="00690BFC" w:rsidP="00B97B9F">
      <w:pPr>
        <w:rPr>
          <w:rFonts w:ascii="Arial" w:hAnsi="Arial" w:cs="Arial"/>
          <w:b/>
          <w:bCs/>
          <w:sz w:val="20"/>
          <w:szCs w:val="20"/>
        </w:rPr>
      </w:pPr>
      <w:r w:rsidRPr="00616987">
        <w:rPr>
          <w:rFonts w:ascii="Arial" w:hAnsi="Arial" w:cs="Arial"/>
          <w:b/>
          <w:bCs/>
          <w:sz w:val="20"/>
          <w:szCs w:val="20"/>
        </w:rPr>
        <w:br w:type="page"/>
      </w:r>
    </w:p>
    <w:p w14:paraId="138DE795" w14:textId="77777777" w:rsidR="0062776C" w:rsidRPr="00616987" w:rsidRDefault="0062776C" w:rsidP="00B97B9F">
      <w:pPr>
        <w:autoSpaceDE w:val="0"/>
        <w:autoSpaceDN w:val="0"/>
        <w:adjustRightInd w:val="0"/>
        <w:rPr>
          <w:rFonts w:ascii="Arial" w:hAnsi="Arial" w:cs="Arial"/>
          <w:b/>
          <w:bCs/>
          <w:sz w:val="20"/>
          <w:szCs w:val="20"/>
        </w:rPr>
      </w:pPr>
      <w:r w:rsidRPr="00616987">
        <w:rPr>
          <w:rFonts w:ascii="Arial" w:hAnsi="Arial" w:cs="Arial"/>
          <w:b/>
          <w:bCs/>
          <w:sz w:val="20"/>
          <w:szCs w:val="20"/>
        </w:rPr>
        <w:lastRenderedPageBreak/>
        <w:t>Section AVI: Courses Withdrawn</w:t>
      </w:r>
    </w:p>
    <w:p w14:paraId="45F9EB56" w14:textId="77777777" w:rsidR="0062776C" w:rsidRPr="00616987" w:rsidRDefault="0062776C" w:rsidP="00B97B9F">
      <w:pPr>
        <w:autoSpaceDE w:val="0"/>
        <w:autoSpaceDN w:val="0"/>
        <w:adjustRightInd w:val="0"/>
        <w:rPr>
          <w:rFonts w:ascii="Arial" w:hAnsi="Arial" w:cs="Arial"/>
          <w:b/>
          <w:bCs/>
          <w:sz w:val="20"/>
          <w:szCs w:val="20"/>
        </w:rPr>
      </w:pPr>
    </w:p>
    <w:p w14:paraId="1FC62287" w14:textId="77777777" w:rsidR="005914E2" w:rsidRPr="00616987" w:rsidRDefault="005914E2" w:rsidP="00B97B9F">
      <w:pPr>
        <w:autoSpaceDE w:val="0"/>
        <w:autoSpaceDN w:val="0"/>
        <w:adjustRightInd w:val="0"/>
        <w:rPr>
          <w:rFonts w:ascii="Arial" w:hAnsi="Arial" w:cs="Arial"/>
          <w:b/>
          <w:bCs/>
          <w:sz w:val="20"/>
          <w:szCs w:val="20"/>
        </w:rPr>
      </w:pPr>
      <w:r w:rsidRPr="00616987">
        <w:rPr>
          <w:rFonts w:ascii="Arial" w:hAnsi="Arial" w:cs="Arial"/>
          <w:b/>
          <w:bCs/>
          <w:sz w:val="20"/>
          <w:szCs w:val="20"/>
        </w:rPr>
        <w:t>Entertainment Technology</w:t>
      </w:r>
      <w:r w:rsidR="004422D5" w:rsidRPr="00616987">
        <w:rPr>
          <w:rFonts w:ascii="Arial" w:hAnsi="Arial" w:cs="Arial"/>
          <w:b/>
          <w:bCs/>
          <w:sz w:val="20"/>
          <w:szCs w:val="20"/>
        </w:rPr>
        <w:t xml:space="preserve"> Department</w:t>
      </w:r>
    </w:p>
    <w:p w14:paraId="0F27582F" w14:textId="77777777" w:rsidR="005914E2" w:rsidRPr="00616987" w:rsidRDefault="005914E2" w:rsidP="00B97B9F">
      <w:pPr>
        <w:rPr>
          <w:rFonts w:ascii="Arial" w:hAnsi="Arial" w:cs="Arial"/>
          <w:sz w:val="20"/>
          <w:szCs w:val="20"/>
        </w:rPr>
      </w:pPr>
    </w:p>
    <w:p w14:paraId="736EACF5" w14:textId="77777777" w:rsidR="008B4DD9" w:rsidRPr="00616987" w:rsidRDefault="008B4DD9" w:rsidP="00B97B9F">
      <w:pPr>
        <w:rPr>
          <w:rFonts w:ascii="Arial" w:hAnsi="Arial" w:cs="Arial"/>
          <w:sz w:val="20"/>
          <w:szCs w:val="20"/>
        </w:rPr>
      </w:pPr>
      <w:r w:rsidRPr="00616987">
        <w:rPr>
          <w:rFonts w:ascii="Arial" w:hAnsi="Arial" w:cs="Arial"/>
          <w:sz w:val="20"/>
          <w:szCs w:val="20"/>
        </w:rPr>
        <w:t xml:space="preserve">MTEC 3800 IDTP I </w:t>
      </w:r>
    </w:p>
    <w:p w14:paraId="77EE2172" w14:textId="77777777" w:rsidR="008B4DD9" w:rsidRPr="00616987" w:rsidRDefault="000A6762" w:rsidP="00B97B9F">
      <w:pPr>
        <w:rPr>
          <w:rFonts w:ascii="Arial" w:hAnsi="Arial" w:cs="Arial"/>
          <w:sz w:val="20"/>
          <w:szCs w:val="20"/>
        </w:rPr>
      </w:pPr>
      <w:r w:rsidRPr="00616987">
        <w:rPr>
          <w:rFonts w:ascii="Arial" w:hAnsi="Arial" w:cs="Arial"/>
          <w:sz w:val="20"/>
          <w:szCs w:val="20"/>
        </w:rPr>
        <w:t>MTEC 4801</w:t>
      </w:r>
      <w:r w:rsidR="008B4DD9" w:rsidRPr="00616987">
        <w:rPr>
          <w:rFonts w:ascii="Arial" w:hAnsi="Arial" w:cs="Arial"/>
          <w:sz w:val="20"/>
          <w:szCs w:val="20"/>
        </w:rPr>
        <w:t xml:space="preserve"> IDTP III</w:t>
      </w:r>
    </w:p>
    <w:p w14:paraId="058608BB" w14:textId="77777777" w:rsidR="008B4DD9" w:rsidRPr="00616987" w:rsidRDefault="008B4DD9" w:rsidP="00B97B9F">
      <w:pPr>
        <w:rPr>
          <w:rFonts w:ascii="Arial" w:hAnsi="Arial" w:cs="Arial"/>
          <w:sz w:val="20"/>
          <w:szCs w:val="20"/>
        </w:rPr>
      </w:pPr>
      <w:r w:rsidRPr="00616987">
        <w:rPr>
          <w:rFonts w:ascii="Arial" w:hAnsi="Arial" w:cs="Arial"/>
          <w:sz w:val="20"/>
          <w:szCs w:val="20"/>
        </w:rPr>
        <w:t xml:space="preserve">MTEC 2002 Media Technology Skills LAB IV </w:t>
      </w:r>
    </w:p>
    <w:p w14:paraId="02099A38" w14:textId="77777777" w:rsidR="008B4DD9" w:rsidRPr="00616987" w:rsidRDefault="008B4DD9" w:rsidP="00B97B9F">
      <w:pPr>
        <w:rPr>
          <w:rFonts w:ascii="Arial" w:hAnsi="Arial" w:cs="Arial"/>
          <w:sz w:val="20"/>
          <w:szCs w:val="20"/>
        </w:rPr>
      </w:pPr>
      <w:r w:rsidRPr="00616987">
        <w:rPr>
          <w:rFonts w:ascii="Arial" w:hAnsi="Arial" w:cs="Arial"/>
          <w:sz w:val="20"/>
          <w:szCs w:val="20"/>
        </w:rPr>
        <w:t>MTEC 3001 Media Technology Skills LAB V</w:t>
      </w:r>
    </w:p>
    <w:p w14:paraId="456E173B" w14:textId="77777777" w:rsidR="005914E2" w:rsidRDefault="008B4DD9" w:rsidP="00B97B9F">
      <w:pPr>
        <w:rPr>
          <w:rFonts w:ascii="Arial" w:hAnsi="Arial" w:cs="Arial"/>
          <w:sz w:val="20"/>
          <w:szCs w:val="20"/>
        </w:rPr>
      </w:pPr>
      <w:r w:rsidRPr="00616987">
        <w:rPr>
          <w:rFonts w:ascii="Arial" w:hAnsi="Arial" w:cs="Arial"/>
          <w:sz w:val="20"/>
          <w:szCs w:val="20"/>
        </w:rPr>
        <w:t>MTEC 3002 Media Technology Skills LAB VI</w:t>
      </w:r>
    </w:p>
    <w:p w14:paraId="496466B7" w14:textId="77777777" w:rsidR="002A52E8" w:rsidRPr="00616987" w:rsidRDefault="002A52E8" w:rsidP="00B97B9F">
      <w:pPr>
        <w:rPr>
          <w:rFonts w:ascii="Arial" w:hAnsi="Arial" w:cs="Arial"/>
          <w:sz w:val="20"/>
          <w:szCs w:val="20"/>
        </w:rPr>
      </w:pPr>
    </w:p>
    <w:p w14:paraId="2B7E17D1" w14:textId="77777777" w:rsidR="005914E2" w:rsidRDefault="005914E2" w:rsidP="00B97B9F">
      <w:pPr>
        <w:rPr>
          <w:rFonts w:ascii="Arial" w:hAnsi="Arial" w:cs="Arial"/>
          <w:sz w:val="20"/>
          <w:szCs w:val="20"/>
        </w:rPr>
      </w:pPr>
      <w:r w:rsidRPr="00616987">
        <w:rPr>
          <w:rFonts w:ascii="Arial" w:hAnsi="Arial" w:cs="Arial"/>
          <w:b/>
          <w:sz w:val="20"/>
          <w:szCs w:val="20"/>
        </w:rPr>
        <w:t xml:space="preserve">Rationale: </w:t>
      </w:r>
      <w:r w:rsidRPr="00616987">
        <w:rPr>
          <w:rFonts w:ascii="Arial" w:hAnsi="Arial" w:cs="Arial"/>
          <w:b/>
          <w:sz w:val="20"/>
          <w:szCs w:val="20"/>
        </w:rPr>
        <w:tab/>
      </w:r>
      <w:r w:rsidR="008B4DD9" w:rsidRPr="00616987">
        <w:rPr>
          <w:rFonts w:ascii="Arial" w:hAnsi="Arial" w:cs="Arial"/>
          <w:sz w:val="20"/>
          <w:szCs w:val="20"/>
        </w:rPr>
        <w:t>These courses are part of a sequence of courses from the very first iteration of th</w:t>
      </w:r>
      <w:r w:rsidR="00690BFC" w:rsidRPr="00616987">
        <w:rPr>
          <w:rFonts w:ascii="Arial" w:hAnsi="Arial" w:cs="Arial"/>
          <w:sz w:val="20"/>
          <w:szCs w:val="20"/>
        </w:rPr>
        <w:t>e Emerging Media Technologies</w:t>
      </w:r>
      <w:r w:rsidR="008B4DD9" w:rsidRPr="00616987">
        <w:rPr>
          <w:rFonts w:ascii="Arial" w:hAnsi="Arial" w:cs="Arial"/>
          <w:sz w:val="20"/>
          <w:szCs w:val="20"/>
        </w:rPr>
        <w:t xml:space="preserve"> program. They have not been offered since 2013.</w:t>
      </w:r>
    </w:p>
    <w:p w14:paraId="30A71738" w14:textId="77777777" w:rsidR="00570EAF" w:rsidRDefault="00570EAF" w:rsidP="00B97B9F">
      <w:pPr>
        <w:rPr>
          <w:rFonts w:ascii="Arial" w:hAnsi="Arial" w:cs="Arial"/>
          <w:sz w:val="20"/>
          <w:szCs w:val="20"/>
        </w:rPr>
        <w:sectPr w:rsidR="00570EAF" w:rsidSect="00500FD6">
          <w:pgSz w:w="15840" w:h="12240" w:orient="landscape"/>
          <w:pgMar w:top="1350" w:right="1350" w:bottom="1350" w:left="1170" w:header="720" w:footer="720" w:gutter="0"/>
          <w:cols w:space="720"/>
          <w:docGrid w:linePitch="326"/>
        </w:sectPr>
      </w:pPr>
    </w:p>
    <w:p w14:paraId="50C6D646" w14:textId="77777777" w:rsidR="00570EAF" w:rsidRDefault="00570EAF" w:rsidP="006A6D26">
      <w:pPr>
        <w:tabs>
          <w:tab w:val="center" w:pos="4680"/>
        </w:tabs>
        <w:suppressAutoHyphens/>
        <w:rPr>
          <w:spacing w:val="-2"/>
          <w:sz w:val="22"/>
        </w:rPr>
      </w:pPr>
      <w:r w:rsidRPr="006A6D26">
        <w:rPr>
          <w:spacing w:val="-2"/>
          <w:sz w:val="20"/>
        </w:rPr>
        <w:lastRenderedPageBreak/>
        <w:t xml:space="preserve"> </w:t>
      </w:r>
    </w:p>
    <w:p w14:paraId="77170B9A" w14:textId="77777777" w:rsidR="00570EAF" w:rsidRPr="000562AB" w:rsidRDefault="00570EAF" w:rsidP="00570EAF">
      <w:pPr>
        <w:pStyle w:val="Heading6"/>
        <w:numPr>
          <w:ilvl w:val="0"/>
          <w:numId w:val="0"/>
        </w:numPr>
        <w:rPr>
          <w:rFonts w:ascii="Arial" w:hAnsi="Arial" w:cs="Arial"/>
          <w:sz w:val="28"/>
          <w:szCs w:val="28"/>
        </w:rPr>
      </w:pPr>
      <w:bookmarkStart w:id="37" w:name="_Changes_in_a"/>
      <w:bookmarkStart w:id="38" w:name="_Toc504886628"/>
      <w:bookmarkStart w:id="39" w:name="_Toc189289152"/>
      <w:bookmarkEnd w:id="37"/>
      <w:r w:rsidRPr="000562AB">
        <w:rPr>
          <w:rFonts w:ascii="Arial" w:hAnsi="Arial" w:cs="Arial"/>
          <w:sz w:val="28"/>
          <w:szCs w:val="28"/>
        </w:rPr>
        <w:t>Change or Adapt a Registered Program</w:t>
      </w:r>
      <w:bookmarkEnd w:id="38"/>
      <w:bookmarkEnd w:id="39"/>
    </w:p>
    <w:p w14:paraId="4A24FA6C" w14:textId="77777777" w:rsidR="00570EAF" w:rsidRPr="000562AB" w:rsidRDefault="00570EAF" w:rsidP="000D53F6">
      <w:pPr>
        <w:tabs>
          <w:tab w:val="left" w:pos="-720"/>
        </w:tabs>
        <w:suppressAutoHyphens/>
        <w:jc w:val="both"/>
        <w:rPr>
          <w:spacing w:val="-2"/>
          <w:sz w:val="22"/>
        </w:rPr>
      </w:pPr>
    </w:p>
    <w:p w14:paraId="4CAC03A9" w14:textId="1FF4EBF3" w:rsidR="00570EAF" w:rsidRPr="000562AB" w:rsidRDefault="00570EAF" w:rsidP="000D53F6">
      <w:pPr>
        <w:tabs>
          <w:tab w:val="left" w:pos="-720"/>
        </w:tabs>
        <w:suppressAutoHyphens/>
        <w:jc w:val="both"/>
        <w:rPr>
          <w:spacing w:val="-2"/>
          <w:sz w:val="22"/>
        </w:rPr>
      </w:pPr>
      <w:r w:rsidRPr="000562AB">
        <w:rPr>
          <w:spacing w:val="-2"/>
          <w:sz w:val="22"/>
        </w:rPr>
        <w:t xml:space="preserve">Use the </w:t>
      </w:r>
      <w:hyperlink w:anchor="changeform" w:history="1">
        <w:r w:rsidRPr="000562AB">
          <w:rPr>
            <w:rStyle w:val="Hyperlink"/>
            <w:spacing w:val="-2"/>
            <w:sz w:val="22"/>
          </w:rPr>
          <w:t>Request to Change or Adapt a Registered Program</w:t>
        </w:r>
      </w:hyperlink>
      <w:r w:rsidRPr="000562AB">
        <w:rPr>
          <w:b/>
          <w:spacing w:val="-2"/>
          <w:sz w:val="22"/>
        </w:rPr>
        <w:t xml:space="preserve"> </w:t>
      </w:r>
      <w:r w:rsidRPr="000562AB">
        <w:rPr>
          <w:spacing w:val="-2"/>
          <w:sz w:val="22"/>
        </w:rPr>
        <w:t>form to request program changes that require approval by the State Education Department (see chart).</w:t>
      </w:r>
      <w:r w:rsidRPr="000562AB">
        <w:rPr>
          <w:rStyle w:val="FootnoteReference"/>
          <w:spacing w:val="-2"/>
          <w:sz w:val="22"/>
        </w:rPr>
        <w:footnoteReference w:id="1"/>
      </w:r>
      <w:r w:rsidRPr="000562AB">
        <w:rPr>
          <w:spacing w:val="-2"/>
          <w:sz w:val="22"/>
        </w:rPr>
        <w:t xml:space="preserve"> For </w:t>
      </w:r>
      <w:r w:rsidRPr="000562AB">
        <w:rPr>
          <w:b/>
          <w:spacing w:val="-2"/>
          <w:sz w:val="22"/>
        </w:rPr>
        <w:t xml:space="preserve">programs that are registered jointly </w:t>
      </w:r>
      <w:r w:rsidRPr="000562AB">
        <w:rPr>
          <w:spacing w:val="-2"/>
          <w:sz w:val="22"/>
        </w:rPr>
        <w:t>with another institution, all participating institutions must confirm support for the changes.</w:t>
      </w:r>
    </w:p>
    <w:p w14:paraId="7E155251" w14:textId="77777777" w:rsidR="00570EAF" w:rsidRPr="000562AB" w:rsidRDefault="00570EAF" w:rsidP="00685635">
      <w:pPr>
        <w:tabs>
          <w:tab w:val="left" w:pos="-720"/>
        </w:tabs>
        <w:suppressAutoHyphens/>
        <w:jc w:val="both"/>
        <w:rPr>
          <w:spacing w:val="-2"/>
          <w:sz w:val="22"/>
        </w:rPr>
      </w:pPr>
      <w:r w:rsidRPr="000562AB">
        <w:rPr>
          <w:b/>
          <w:i/>
          <w:spacing w:val="-2"/>
          <w:sz w:val="22"/>
        </w:rPr>
        <w:t>Exceptions</w:t>
      </w:r>
      <w:r w:rsidRPr="000562AB">
        <w:rPr>
          <w:spacing w:val="-2"/>
          <w:sz w:val="22"/>
        </w:rPr>
        <w:t>:</w:t>
      </w:r>
    </w:p>
    <w:p w14:paraId="1303EB29" w14:textId="77777777" w:rsidR="00570EAF" w:rsidRPr="000562AB" w:rsidRDefault="00570EAF" w:rsidP="00570EAF">
      <w:pPr>
        <w:numPr>
          <w:ilvl w:val="0"/>
          <w:numId w:val="64"/>
        </w:numPr>
        <w:tabs>
          <w:tab w:val="left" w:pos="-720"/>
        </w:tabs>
        <w:suppressAutoHyphens/>
        <w:ind w:right="1008"/>
        <w:jc w:val="both"/>
        <w:rPr>
          <w:spacing w:val="-2"/>
          <w:sz w:val="22"/>
        </w:rPr>
      </w:pPr>
      <w:r w:rsidRPr="000562AB">
        <w:rPr>
          <w:spacing w:val="-2"/>
          <w:sz w:val="22"/>
        </w:rPr>
        <w:t xml:space="preserve">To change a registered professional licensure program or add a license qualification to an existing program, contact the </w:t>
      </w:r>
      <w:hyperlink r:id="rId44" w:history="1">
        <w:r w:rsidRPr="000562AB">
          <w:rPr>
            <w:rStyle w:val="Hyperlink"/>
            <w:spacing w:val="-2"/>
            <w:sz w:val="22"/>
          </w:rPr>
          <w:t>Office of the Professions</w:t>
        </w:r>
      </w:hyperlink>
      <w:r w:rsidRPr="000562AB">
        <w:rPr>
          <w:spacing w:val="-2"/>
          <w:sz w:val="22"/>
        </w:rPr>
        <w:t xml:space="preserve"> for guidance.</w:t>
      </w:r>
    </w:p>
    <w:p w14:paraId="636B16A2" w14:textId="0322FE55" w:rsidR="00570EAF" w:rsidRPr="00570EAF" w:rsidRDefault="00570EAF" w:rsidP="000D53F6">
      <w:pPr>
        <w:numPr>
          <w:ilvl w:val="0"/>
          <w:numId w:val="64"/>
        </w:numPr>
        <w:tabs>
          <w:tab w:val="left" w:pos="-720"/>
        </w:tabs>
        <w:suppressAutoHyphens/>
        <w:ind w:right="1008"/>
        <w:jc w:val="both"/>
        <w:rPr>
          <w:spacing w:val="-2"/>
          <w:sz w:val="22"/>
        </w:rPr>
      </w:pPr>
      <w:r w:rsidRPr="000562AB">
        <w:rPr>
          <w:spacing w:val="-2"/>
          <w:sz w:val="22"/>
        </w:rPr>
        <w:t>To change a registered teacher certification or educational leadership certification program or add a certificate qualification to an existing program, use the education program change form.</w:t>
      </w:r>
    </w:p>
    <w:tbl>
      <w:tblPr>
        <w:tblW w:w="1071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20" w:type="dxa"/>
          <w:bottom w:w="58" w:type="dxa"/>
          <w:right w:w="120" w:type="dxa"/>
        </w:tblCellMar>
        <w:tblLook w:val="0000" w:firstRow="0" w:lastRow="0" w:firstColumn="0" w:lastColumn="0" w:noHBand="0" w:noVBand="0"/>
      </w:tblPr>
      <w:tblGrid>
        <w:gridCol w:w="10710"/>
      </w:tblGrid>
      <w:tr w:rsidR="00570EAF" w:rsidRPr="000562AB" w14:paraId="03A1F35F" w14:textId="77777777" w:rsidTr="004E2824">
        <w:trPr>
          <w:cantSplit/>
          <w:tblHeader/>
        </w:trPr>
        <w:tc>
          <w:tcPr>
            <w:tcW w:w="10710" w:type="dxa"/>
            <w:shd w:val="clear" w:color="auto" w:fill="CCCCCC"/>
            <w:vAlign w:val="center"/>
          </w:tcPr>
          <w:p w14:paraId="1E5024D6" w14:textId="77777777" w:rsidR="00570EAF" w:rsidRPr="000562AB" w:rsidRDefault="00570EAF" w:rsidP="00075727">
            <w:pPr>
              <w:tabs>
                <w:tab w:val="center" w:pos="2676"/>
              </w:tabs>
              <w:suppressAutoHyphens/>
              <w:spacing w:before="90" w:after="54"/>
              <w:ind w:left="432" w:hanging="432"/>
              <w:jc w:val="center"/>
              <w:rPr>
                <w:spacing w:val="-2"/>
                <w:sz w:val="22"/>
              </w:rPr>
            </w:pPr>
            <w:r w:rsidRPr="000562AB">
              <w:rPr>
                <w:b/>
                <w:spacing w:val="-2"/>
                <w:sz w:val="22"/>
              </w:rPr>
              <w:t>Changes and Adaptations Requiring State Education Department Approval</w:t>
            </w:r>
          </w:p>
        </w:tc>
      </w:tr>
      <w:tr w:rsidR="00570EAF" w:rsidRPr="000562AB" w14:paraId="18768156" w14:textId="77777777" w:rsidTr="004E2824">
        <w:trPr>
          <w:cantSplit/>
        </w:trPr>
        <w:tc>
          <w:tcPr>
            <w:tcW w:w="10710" w:type="dxa"/>
          </w:tcPr>
          <w:p w14:paraId="77023DE1" w14:textId="77777777" w:rsidR="00570EAF" w:rsidRPr="000562AB" w:rsidRDefault="00570EAF" w:rsidP="00075727">
            <w:pPr>
              <w:tabs>
                <w:tab w:val="left" w:pos="-720"/>
                <w:tab w:val="left" w:pos="0"/>
              </w:tabs>
              <w:suppressAutoHyphens/>
              <w:spacing w:before="90" w:after="54"/>
              <w:rPr>
                <w:spacing w:val="-2"/>
                <w:sz w:val="22"/>
              </w:rPr>
            </w:pPr>
            <w:r w:rsidRPr="000562AB">
              <w:rPr>
                <w:b/>
                <w:spacing w:val="-2"/>
                <w:sz w:val="22"/>
              </w:rPr>
              <w:t xml:space="preserve">Changes in Program Content </w:t>
            </w:r>
            <w:r w:rsidRPr="000562AB">
              <w:rPr>
                <w:spacing w:val="-2"/>
                <w:sz w:val="22"/>
              </w:rPr>
              <w:t>(all programs)</w:t>
            </w:r>
          </w:p>
          <w:p w14:paraId="2C0CCDB0" w14:textId="77777777" w:rsidR="00570EAF" w:rsidRPr="000562AB" w:rsidRDefault="00570EAF" w:rsidP="00570EAF">
            <w:pPr>
              <w:numPr>
                <w:ilvl w:val="0"/>
                <w:numId w:val="58"/>
              </w:numPr>
              <w:tabs>
                <w:tab w:val="left" w:pos="-720"/>
                <w:tab w:val="left" w:pos="0"/>
              </w:tabs>
              <w:suppressAutoHyphens/>
              <w:rPr>
                <w:spacing w:val="-2"/>
                <w:sz w:val="22"/>
              </w:rPr>
            </w:pPr>
            <w:r w:rsidRPr="000562AB">
              <w:rPr>
                <w:i/>
                <w:spacing w:val="-2"/>
                <w:sz w:val="22"/>
              </w:rPr>
              <w:t>Any</w:t>
            </w:r>
            <w:r w:rsidRPr="000562AB">
              <w:rPr>
                <w:spacing w:val="-2"/>
                <w:sz w:val="22"/>
              </w:rPr>
              <w:t xml:space="preserve"> of the following substantive changes:</w:t>
            </w:r>
          </w:p>
          <w:p w14:paraId="023B909D" w14:textId="77777777" w:rsidR="00570EAF" w:rsidRPr="000562AB" w:rsidRDefault="00570EAF" w:rsidP="00570EAF">
            <w:pPr>
              <w:numPr>
                <w:ilvl w:val="0"/>
                <w:numId w:val="57"/>
              </w:numPr>
              <w:tabs>
                <w:tab w:val="left" w:pos="-720"/>
                <w:tab w:val="left" w:pos="0"/>
              </w:tabs>
              <w:suppressAutoHyphens/>
              <w:rPr>
                <w:spacing w:val="-2"/>
                <w:sz w:val="22"/>
              </w:rPr>
            </w:pPr>
            <w:r w:rsidRPr="000562AB">
              <w:rPr>
                <w:spacing w:val="-2"/>
                <w:sz w:val="22"/>
              </w:rPr>
              <w:t>Cumulative change from the Department’s last approval of the registered program of one-third or more of the minimum credits required for the award (e.g., 20 credits in an associate degree program)</w:t>
            </w:r>
          </w:p>
          <w:p w14:paraId="422788F0" w14:textId="77777777" w:rsidR="00570EAF" w:rsidRPr="000562AB" w:rsidRDefault="00570EAF" w:rsidP="00570EAF">
            <w:pPr>
              <w:numPr>
                <w:ilvl w:val="0"/>
                <w:numId w:val="57"/>
              </w:numPr>
              <w:tabs>
                <w:tab w:val="left" w:pos="-720"/>
                <w:tab w:val="left" w:pos="0"/>
              </w:tabs>
              <w:suppressAutoHyphens/>
              <w:rPr>
                <w:spacing w:val="-2"/>
                <w:sz w:val="22"/>
              </w:rPr>
            </w:pPr>
            <w:r w:rsidRPr="000562AB">
              <w:rPr>
                <w:spacing w:val="-2"/>
                <w:sz w:val="22"/>
              </w:rPr>
              <w:t>Changes in the program’s focus or design (e.g., eliminating management courses in a business administration program), including a change in the program’s major disciplinary area</w:t>
            </w:r>
          </w:p>
          <w:p w14:paraId="01BD37FC" w14:textId="77777777" w:rsidR="00570EAF" w:rsidRPr="000562AB" w:rsidRDefault="00570EAF" w:rsidP="00570EAF">
            <w:pPr>
              <w:numPr>
                <w:ilvl w:val="0"/>
                <w:numId w:val="57"/>
              </w:numPr>
              <w:tabs>
                <w:tab w:val="left" w:pos="-720"/>
                <w:tab w:val="left" w:pos="0"/>
              </w:tabs>
              <w:suppressAutoHyphens/>
              <w:rPr>
                <w:spacing w:val="-2"/>
                <w:sz w:val="22"/>
              </w:rPr>
            </w:pPr>
            <w:r w:rsidRPr="000562AB">
              <w:rPr>
                <w:spacing w:val="-2"/>
                <w:sz w:val="22"/>
              </w:rPr>
              <w:t>Adding or eliminating an option or concentration</w:t>
            </w:r>
          </w:p>
          <w:p w14:paraId="53196C07" w14:textId="77777777" w:rsidR="00570EAF" w:rsidRPr="000562AB" w:rsidRDefault="00570EAF" w:rsidP="00570EAF">
            <w:pPr>
              <w:numPr>
                <w:ilvl w:val="0"/>
                <w:numId w:val="57"/>
              </w:numPr>
              <w:tabs>
                <w:tab w:val="left" w:pos="-720"/>
                <w:tab w:val="left" w:pos="0"/>
              </w:tabs>
              <w:suppressAutoHyphens/>
              <w:rPr>
                <w:spacing w:val="-2"/>
                <w:sz w:val="22"/>
              </w:rPr>
            </w:pPr>
            <w:r w:rsidRPr="000562AB">
              <w:rPr>
                <w:spacing w:val="-2"/>
                <w:sz w:val="22"/>
              </w:rPr>
              <w:t>Eliminating a requirement for completion, including an internship, clinical, cooperative education, or other work-based experience</w:t>
            </w:r>
          </w:p>
          <w:p w14:paraId="11522C34" w14:textId="77777777" w:rsidR="00570EAF" w:rsidRPr="000562AB" w:rsidRDefault="00570EAF" w:rsidP="00570EAF">
            <w:pPr>
              <w:numPr>
                <w:ilvl w:val="0"/>
                <w:numId w:val="57"/>
              </w:numPr>
              <w:tabs>
                <w:tab w:val="left" w:pos="-720"/>
                <w:tab w:val="left" w:pos="0"/>
              </w:tabs>
              <w:suppressAutoHyphens/>
              <w:rPr>
                <w:spacing w:val="-2"/>
                <w:sz w:val="22"/>
              </w:rPr>
            </w:pPr>
            <w:r w:rsidRPr="000562AB">
              <w:rPr>
                <w:spacing w:val="-2"/>
                <w:sz w:val="22"/>
              </w:rPr>
              <w:t xml:space="preserve">Altering the liberal arts and science content in a way that changes the degree classification, as defined in Section 3.47(c)(1-4) of </w:t>
            </w:r>
            <w:hyperlink r:id="rId45" w:history="1">
              <w:r w:rsidRPr="000562AB">
                <w:rPr>
                  <w:rStyle w:val="Hyperlink"/>
                  <w:spacing w:val="-2"/>
                  <w:sz w:val="22"/>
                </w:rPr>
                <w:t>Regents Rules</w:t>
              </w:r>
            </w:hyperlink>
          </w:p>
        </w:tc>
      </w:tr>
      <w:tr w:rsidR="00570EAF" w:rsidRPr="000562AB" w14:paraId="7C80EEA0" w14:textId="77777777" w:rsidTr="004E2824">
        <w:trPr>
          <w:cantSplit/>
        </w:trPr>
        <w:tc>
          <w:tcPr>
            <w:tcW w:w="10710" w:type="dxa"/>
            <w:tcBorders>
              <w:bottom w:val="single" w:sz="2" w:space="0" w:color="auto"/>
            </w:tcBorders>
          </w:tcPr>
          <w:p w14:paraId="154C8DCC" w14:textId="77777777" w:rsidR="00570EAF" w:rsidRPr="000562AB" w:rsidRDefault="00570EAF" w:rsidP="00570EAF">
            <w:pPr>
              <w:tabs>
                <w:tab w:val="left" w:pos="-720"/>
                <w:tab w:val="left" w:pos="0"/>
              </w:tabs>
              <w:suppressAutoHyphens/>
              <w:ind w:left="432" w:hanging="432"/>
              <w:rPr>
                <w:spacing w:val="-2"/>
                <w:sz w:val="22"/>
              </w:rPr>
            </w:pPr>
            <w:r w:rsidRPr="000562AB">
              <w:rPr>
                <w:b/>
                <w:spacing w:val="-2"/>
                <w:sz w:val="22"/>
              </w:rPr>
              <w:t xml:space="preserve">Other Changes </w:t>
            </w:r>
            <w:r w:rsidRPr="000562AB">
              <w:rPr>
                <w:spacing w:val="-2"/>
                <w:sz w:val="22"/>
              </w:rPr>
              <w:t>(all programs)</w:t>
            </w:r>
          </w:p>
          <w:p w14:paraId="34E87E83" w14:textId="77777777" w:rsidR="00570EAF" w:rsidRPr="000562AB" w:rsidRDefault="00570EAF" w:rsidP="00570EAF">
            <w:pPr>
              <w:numPr>
                <w:ilvl w:val="0"/>
                <w:numId w:val="58"/>
              </w:numPr>
              <w:tabs>
                <w:tab w:val="left" w:pos="-720"/>
                <w:tab w:val="left" w:pos="0"/>
              </w:tabs>
              <w:suppressAutoHyphens/>
              <w:spacing w:after="100" w:afterAutospacing="1"/>
              <w:rPr>
                <w:b/>
                <w:spacing w:val="-2"/>
                <w:sz w:val="22"/>
              </w:rPr>
            </w:pPr>
            <w:r w:rsidRPr="000562AB">
              <w:rPr>
                <w:spacing w:val="-2"/>
                <w:sz w:val="22"/>
              </w:rPr>
              <w:t>Program title</w:t>
            </w:r>
          </w:p>
          <w:p w14:paraId="564A324B" w14:textId="77777777" w:rsidR="00570EAF" w:rsidRPr="000562AB" w:rsidRDefault="00570EAF" w:rsidP="00570EAF">
            <w:pPr>
              <w:numPr>
                <w:ilvl w:val="0"/>
                <w:numId w:val="58"/>
              </w:numPr>
              <w:tabs>
                <w:tab w:val="left" w:pos="-720"/>
                <w:tab w:val="left" w:pos="0"/>
              </w:tabs>
              <w:suppressAutoHyphens/>
              <w:spacing w:after="100" w:afterAutospacing="1"/>
              <w:rPr>
                <w:spacing w:val="-2"/>
                <w:sz w:val="22"/>
              </w:rPr>
            </w:pPr>
            <w:r w:rsidRPr="000562AB">
              <w:rPr>
                <w:spacing w:val="-2"/>
                <w:sz w:val="22"/>
              </w:rPr>
              <w:t>Program award (e.g., change in degree)</w:t>
            </w:r>
          </w:p>
          <w:p w14:paraId="777844C1" w14:textId="77777777" w:rsidR="00570EAF" w:rsidRPr="000562AB" w:rsidRDefault="00570EAF" w:rsidP="00570EAF">
            <w:pPr>
              <w:numPr>
                <w:ilvl w:val="0"/>
                <w:numId w:val="58"/>
              </w:numPr>
              <w:tabs>
                <w:tab w:val="left" w:pos="-720"/>
                <w:tab w:val="left" w:pos="0"/>
              </w:tabs>
              <w:suppressAutoHyphens/>
              <w:spacing w:after="100" w:afterAutospacing="1"/>
              <w:rPr>
                <w:spacing w:val="-2"/>
                <w:sz w:val="22"/>
              </w:rPr>
            </w:pPr>
            <w:r w:rsidRPr="000562AB">
              <w:rPr>
                <w:spacing w:val="-2"/>
                <w:sz w:val="22"/>
              </w:rPr>
              <w:t>Mode of delivery (</w:t>
            </w:r>
            <w:r w:rsidRPr="000562AB">
              <w:rPr>
                <w:b/>
                <w:sz w:val="22"/>
                <w:szCs w:val="22"/>
              </w:rPr>
              <w:t>Note</w:t>
            </w:r>
            <w:r w:rsidRPr="000562AB">
              <w:rPr>
                <w:sz w:val="22"/>
                <w:szCs w:val="22"/>
              </w:rPr>
              <w:t xml:space="preserve">: if the change involves adding a </w:t>
            </w:r>
            <w:r w:rsidRPr="000562AB">
              <w:rPr>
                <w:b/>
                <w:sz w:val="22"/>
                <w:szCs w:val="22"/>
              </w:rPr>
              <w:t>distance education format</w:t>
            </w:r>
            <w:r w:rsidRPr="000562AB">
              <w:rPr>
                <w:sz w:val="22"/>
                <w:szCs w:val="22"/>
              </w:rPr>
              <w:t xml:space="preserve"> to a registered program, please complete the </w:t>
            </w:r>
            <w:hyperlink r:id="rId46" w:history="1">
              <w:r w:rsidRPr="000562AB">
                <w:rPr>
                  <w:rStyle w:val="Hyperlink"/>
                  <w:sz w:val="22"/>
                  <w:szCs w:val="22"/>
                </w:rPr>
                <w:t>distance education application</w:t>
              </w:r>
            </w:hyperlink>
            <w:r w:rsidRPr="000562AB">
              <w:rPr>
                <w:sz w:val="22"/>
                <w:szCs w:val="22"/>
              </w:rPr>
              <w:t xml:space="preserve">.)  </w:t>
            </w:r>
            <w:r w:rsidRPr="006230DE">
              <w:rPr>
                <w:b/>
                <w:szCs w:val="22"/>
              </w:rPr>
              <w:t xml:space="preserve">included in </w:t>
            </w:r>
            <w:r w:rsidRPr="006230DE">
              <w:rPr>
                <w:b/>
                <w:szCs w:val="22"/>
                <w:highlight w:val="yellow"/>
              </w:rPr>
              <w:t>Part C of this Handbook)</w:t>
            </w:r>
          </w:p>
          <w:p w14:paraId="5BF29453" w14:textId="77777777" w:rsidR="00570EAF" w:rsidRPr="000562AB" w:rsidRDefault="00570EAF" w:rsidP="00570EAF">
            <w:pPr>
              <w:numPr>
                <w:ilvl w:val="0"/>
                <w:numId w:val="58"/>
              </w:numPr>
              <w:tabs>
                <w:tab w:val="left" w:pos="-720"/>
                <w:tab w:val="left" w:pos="0"/>
              </w:tabs>
              <w:suppressAutoHyphens/>
              <w:spacing w:after="100" w:afterAutospacing="1"/>
              <w:rPr>
                <w:spacing w:val="-2"/>
                <w:sz w:val="22"/>
              </w:rPr>
            </w:pPr>
            <w:r w:rsidRPr="000562AB">
              <w:rPr>
                <w:spacing w:val="-2"/>
                <w:sz w:val="22"/>
              </w:rPr>
              <w:t>Discontinuing a program</w:t>
            </w:r>
          </w:p>
          <w:p w14:paraId="043129DE" w14:textId="77777777" w:rsidR="00570EAF" w:rsidRPr="000562AB" w:rsidRDefault="00570EAF" w:rsidP="00570EAF">
            <w:pPr>
              <w:numPr>
                <w:ilvl w:val="0"/>
                <w:numId w:val="58"/>
              </w:numPr>
              <w:tabs>
                <w:tab w:val="left" w:pos="-720"/>
                <w:tab w:val="left" w:pos="0"/>
              </w:tabs>
              <w:suppressAutoHyphens/>
              <w:spacing w:after="100" w:afterAutospacing="1"/>
              <w:rPr>
                <w:spacing w:val="-2"/>
                <w:sz w:val="22"/>
              </w:rPr>
            </w:pPr>
            <w:r w:rsidRPr="000562AB">
              <w:rPr>
                <w:spacing w:val="-2"/>
                <w:sz w:val="22"/>
              </w:rPr>
              <w:t>A format change that alters the program's financial aid eligibility (e.g., from full-time to part-time, or to an abbreviated or accelerated semester)</w:t>
            </w:r>
          </w:p>
          <w:p w14:paraId="6D1FEAD5" w14:textId="77777777" w:rsidR="00570EAF" w:rsidRPr="000562AB" w:rsidRDefault="00570EAF" w:rsidP="00570EAF">
            <w:pPr>
              <w:numPr>
                <w:ilvl w:val="0"/>
                <w:numId w:val="58"/>
              </w:numPr>
              <w:tabs>
                <w:tab w:val="left" w:pos="-720"/>
                <w:tab w:val="left" w:pos="0"/>
              </w:tabs>
              <w:suppressAutoHyphens/>
              <w:spacing w:after="100" w:afterAutospacing="1"/>
              <w:rPr>
                <w:spacing w:val="-2"/>
                <w:sz w:val="22"/>
              </w:rPr>
            </w:pPr>
            <w:r w:rsidRPr="000562AB">
              <w:rPr>
                <w:spacing w:val="-2"/>
                <w:sz w:val="22"/>
              </w:rPr>
              <w:t>A change in the total number of credits of any certificate or advanced certificate program</w:t>
            </w:r>
          </w:p>
        </w:tc>
      </w:tr>
      <w:tr w:rsidR="00570EAF" w:rsidRPr="000562AB" w14:paraId="68AE998C" w14:textId="77777777" w:rsidTr="00570EAF">
        <w:trPr>
          <w:cantSplit/>
          <w:trHeight w:val="594"/>
        </w:trPr>
        <w:tc>
          <w:tcPr>
            <w:tcW w:w="10710" w:type="dxa"/>
            <w:shd w:val="clear" w:color="auto" w:fill="auto"/>
          </w:tcPr>
          <w:p w14:paraId="794F7D10" w14:textId="77777777" w:rsidR="00570EAF" w:rsidRPr="000562AB" w:rsidRDefault="00570EAF" w:rsidP="00570EAF">
            <w:pPr>
              <w:tabs>
                <w:tab w:val="left" w:pos="-720"/>
                <w:tab w:val="left" w:pos="0"/>
              </w:tabs>
              <w:suppressAutoHyphens/>
              <w:ind w:left="432" w:hanging="432"/>
              <w:rPr>
                <w:b/>
                <w:spacing w:val="-2"/>
                <w:sz w:val="22"/>
              </w:rPr>
            </w:pPr>
            <w:r w:rsidRPr="000562AB">
              <w:rPr>
                <w:b/>
                <w:spacing w:val="-2"/>
                <w:sz w:val="22"/>
              </w:rPr>
              <w:t>Establishing New Programs Based on Existing Registered Programs</w:t>
            </w:r>
          </w:p>
          <w:p w14:paraId="797DC246" w14:textId="77777777" w:rsidR="00570EAF" w:rsidRPr="000562AB" w:rsidRDefault="00570EAF" w:rsidP="00570EAF">
            <w:pPr>
              <w:numPr>
                <w:ilvl w:val="0"/>
                <w:numId w:val="58"/>
              </w:numPr>
              <w:tabs>
                <w:tab w:val="left" w:pos="-720"/>
                <w:tab w:val="left" w:pos="0"/>
              </w:tabs>
              <w:suppressAutoHyphens/>
              <w:spacing w:after="100" w:afterAutospacing="1"/>
              <w:rPr>
                <w:b/>
                <w:spacing w:val="-2"/>
                <w:sz w:val="22"/>
              </w:rPr>
            </w:pPr>
            <w:r w:rsidRPr="000562AB">
              <w:rPr>
                <w:spacing w:val="-2"/>
                <w:sz w:val="22"/>
              </w:rPr>
              <w:t>Creating a dual-degree program from existing registered programs</w:t>
            </w:r>
          </w:p>
          <w:p w14:paraId="6892F42F" w14:textId="77777777" w:rsidR="00570EAF" w:rsidRPr="000562AB" w:rsidRDefault="00570EAF" w:rsidP="00570EAF">
            <w:pPr>
              <w:numPr>
                <w:ilvl w:val="0"/>
                <w:numId w:val="58"/>
              </w:numPr>
              <w:tabs>
                <w:tab w:val="left" w:pos="-720"/>
                <w:tab w:val="left" w:pos="0"/>
              </w:tabs>
              <w:suppressAutoHyphens/>
              <w:rPr>
                <w:b/>
                <w:spacing w:val="-2"/>
                <w:sz w:val="22"/>
              </w:rPr>
            </w:pPr>
            <w:r w:rsidRPr="000562AB">
              <w:rPr>
                <w:spacing w:val="-2"/>
                <w:sz w:val="22"/>
              </w:rPr>
              <w:t>Creating a new program from a concentration/track in an existing registered program</w:t>
            </w:r>
          </w:p>
        </w:tc>
      </w:tr>
    </w:tbl>
    <w:p w14:paraId="0D456DF9" w14:textId="77777777" w:rsidR="00570EAF" w:rsidRPr="000562AB" w:rsidRDefault="00570EAF" w:rsidP="00570EAF">
      <w:pPr>
        <w:tabs>
          <w:tab w:val="left" w:pos="-720"/>
        </w:tabs>
        <w:suppressAutoHyphens/>
        <w:jc w:val="both"/>
        <w:rPr>
          <w:spacing w:val="-2"/>
          <w:sz w:val="22"/>
        </w:rPr>
      </w:pPr>
    </w:p>
    <w:p w14:paraId="3B98A254" w14:textId="77777777" w:rsidR="00570EAF" w:rsidRPr="000562AB" w:rsidRDefault="00570EAF" w:rsidP="00570EAF">
      <w:pPr>
        <w:pStyle w:val="Heading9"/>
        <w:ind w:left="0"/>
      </w:pPr>
      <w:r w:rsidRPr="000562AB">
        <w:t>PLEASE NOTE:</w:t>
      </w:r>
    </w:p>
    <w:p w14:paraId="6998452F" w14:textId="77777777" w:rsidR="00570EAF" w:rsidRPr="000562AB" w:rsidRDefault="00570EAF" w:rsidP="004F4D7E">
      <w:pPr>
        <w:tabs>
          <w:tab w:val="left" w:pos="-720"/>
          <w:tab w:val="left" w:pos="0"/>
        </w:tabs>
        <w:suppressAutoHyphens/>
        <w:jc w:val="both"/>
        <w:rPr>
          <w:spacing w:val="-2"/>
          <w:sz w:val="22"/>
        </w:rPr>
      </w:pPr>
      <w:r w:rsidRPr="000562AB">
        <w:rPr>
          <w:spacing w:val="-2"/>
          <w:sz w:val="22"/>
        </w:rPr>
        <w:t>Establishing an existing program at a new location requires new registration of the program. If the requested action changes the program’s major disciplinary area, master plan amendment</w:t>
      </w:r>
      <w:r w:rsidRPr="000562AB">
        <w:rPr>
          <w:b/>
          <w:spacing w:val="-2"/>
          <w:sz w:val="22"/>
        </w:rPr>
        <w:t xml:space="preserve"> </w:t>
      </w:r>
      <w:r w:rsidRPr="000562AB">
        <w:rPr>
          <w:spacing w:val="-2"/>
          <w:sz w:val="22"/>
        </w:rPr>
        <w:t xml:space="preserve">may be needed if the revised program represents the institution’s first program in that major subject area, at that degree level. If a requested </w:t>
      </w:r>
      <w:r w:rsidRPr="000562AB">
        <w:rPr>
          <w:b/>
          <w:spacing w:val="-2"/>
          <w:sz w:val="22"/>
        </w:rPr>
        <w:t>degree title</w:t>
      </w:r>
      <w:r w:rsidRPr="000562AB">
        <w:rPr>
          <w:spacing w:val="-2"/>
          <w:sz w:val="22"/>
        </w:rPr>
        <w:t xml:space="preserve"> is not authorized for an institution chartered by the Board of Regents, charter amendment will be needed.</w:t>
      </w:r>
    </w:p>
    <w:p w14:paraId="11A2FFA8" w14:textId="77777777" w:rsidR="00570EAF" w:rsidRPr="000562AB" w:rsidRDefault="00570EAF" w:rsidP="004F4D7E">
      <w:pPr>
        <w:tabs>
          <w:tab w:val="left" w:pos="-720"/>
          <w:tab w:val="left" w:pos="0"/>
        </w:tabs>
        <w:suppressAutoHyphens/>
        <w:jc w:val="both"/>
        <w:rPr>
          <w:spacing w:val="-2"/>
          <w:sz w:val="22"/>
        </w:rPr>
        <w:sectPr w:rsidR="00570EAF" w:rsidRPr="000562AB" w:rsidSect="00570EAF">
          <w:footerReference w:type="even" r:id="rId47"/>
          <w:pgSz w:w="12240" w:h="15840"/>
          <w:pgMar w:top="1350" w:right="1350" w:bottom="1170" w:left="1350" w:header="720" w:footer="720" w:gutter="0"/>
          <w:cols w:space="720"/>
          <w:docGrid w:linePitch="326"/>
        </w:sectPr>
      </w:pPr>
    </w:p>
    <w:p w14:paraId="353692DE" w14:textId="7FC8D07C" w:rsidR="00570EAF" w:rsidRPr="000562AB" w:rsidRDefault="00EA7904" w:rsidP="000D53F6">
      <w:pPr>
        <w:tabs>
          <w:tab w:val="center" w:pos="4680"/>
        </w:tabs>
        <w:suppressAutoHyphens/>
        <w:jc w:val="center"/>
        <w:rPr>
          <w:spacing w:val="-2"/>
          <w:sz w:val="20"/>
        </w:rPr>
      </w:pPr>
      <w:bookmarkStart w:id="40" w:name="changeform"/>
      <w:bookmarkEnd w:id="40"/>
      <w:r>
        <w:rPr>
          <w:noProof/>
          <w:spacing w:val="-2"/>
          <w:sz w:val="20"/>
        </w:rPr>
        <w:lastRenderedPageBreak/>
        <w:drawing>
          <wp:anchor distT="0" distB="0" distL="114300" distR="114300" simplePos="0" relativeHeight="251657728" behindDoc="1" locked="0" layoutInCell="1" allowOverlap="1" wp14:anchorId="15329690" wp14:editId="252B0E1A">
            <wp:simplePos x="0" y="0"/>
            <wp:positionH relativeFrom="page">
              <wp:posOffset>304800</wp:posOffset>
            </wp:positionH>
            <wp:positionV relativeFrom="page">
              <wp:posOffset>628015</wp:posOffset>
            </wp:positionV>
            <wp:extent cx="1070610" cy="1097280"/>
            <wp:effectExtent l="0" t="0" r="0" b="762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570EAF" w:rsidRPr="000562AB">
        <w:rPr>
          <w:spacing w:val="-2"/>
          <w:sz w:val="20"/>
        </w:rPr>
        <w:t>NEW YORK STATE EDUCATION DEPARTMENT</w:t>
      </w:r>
    </w:p>
    <w:p w14:paraId="09AD2964" w14:textId="77777777" w:rsidR="00570EAF" w:rsidRPr="000562AB" w:rsidRDefault="00570EAF" w:rsidP="00E4299A">
      <w:pPr>
        <w:tabs>
          <w:tab w:val="center" w:pos="4680"/>
        </w:tabs>
        <w:suppressAutoHyphens/>
        <w:jc w:val="center"/>
        <w:rPr>
          <w:sz w:val="20"/>
        </w:rPr>
      </w:pPr>
      <w:r w:rsidRPr="000562AB">
        <w:rPr>
          <w:sz w:val="20"/>
        </w:rPr>
        <w:t>Office of Higher Education—Office of College and University Evaluation</w:t>
      </w:r>
    </w:p>
    <w:p w14:paraId="53199387" w14:textId="77777777" w:rsidR="00570EAF" w:rsidRPr="000562AB" w:rsidRDefault="00570EAF" w:rsidP="009100BE">
      <w:pPr>
        <w:jc w:val="center"/>
        <w:rPr>
          <w:sz w:val="20"/>
        </w:rPr>
      </w:pPr>
      <w:r w:rsidRPr="000562AB">
        <w:rPr>
          <w:sz w:val="20"/>
        </w:rPr>
        <w:t>89 Washington Avenue, Albany, NY 12234</w:t>
      </w:r>
    </w:p>
    <w:p w14:paraId="173D96B6" w14:textId="77777777" w:rsidR="00570EAF" w:rsidRPr="000562AB" w:rsidRDefault="00570EAF" w:rsidP="009100BE">
      <w:pPr>
        <w:jc w:val="center"/>
        <w:rPr>
          <w:sz w:val="20"/>
        </w:rPr>
      </w:pPr>
      <w:r w:rsidRPr="000562AB">
        <w:rPr>
          <w:sz w:val="20"/>
        </w:rPr>
        <w:t>(518) 474-2593</w:t>
      </w:r>
      <w:r w:rsidRPr="000562AB">
        <w:rPr>
          <w:sz w:val="20"/>
        </w:rPr>
        <w:tab/>
        <w:t>Fax: (518) 486-2779</w:t>
      </w:r>
    </w:p>
    <w:p w14:paraId="30CB707A" w14:textId="77777777" w:rsidR="00570EAF" w:rsidRPr="000562AB" w:rsidRDefault="00570EAF" w:rsidP="009100BE">
      <w:pPr>
        <w:jc w:val="center"/>
        <w:rPr>
          <w:sz w:val="20"/>
        </w:rPr>
      </w:pPr>
      <w:r w:rsidRPr="000562AB">
        <w:rPr>
          <w:sz w:val="20"/>
        </w:rPr>
        <w:t>ocueinfo@mail.nysed.gov</w:t>
      </w:r>
    </w:p>
    <w:p w14:paraId="07A6C02E" w14:textId="77777777" w:rsidR="00570EAF" w:rsidRPr="000562AB" w:rsidRDefault="00967345" w:rsidP="009100BE">
      <w:pPr>
        <w:jc w:val="center"/>
        <w:rPr>
          <w:sz w:val="20"/>
        </w:rPr>
      </w:pPr>
      <w:hyperlink r:id="rId49" w:history="1">
        <w:r w:rsidR="00570EAF" w:rsidRPr="000562AB">
          <w:rPr>
            <w:rStyle w:val="Hyperlink"/>
            <w:sz w:val="20"/>
          </w:rPr>
          <w:t>http://www.highered.nysed.gov/ocue/</w:t>
        </w:r>
      </w:hyperlink>
    </w:p>
    <w:p w14:paraId="23275F9B" w14:textId="77777777" w:rsidR="00570EAF" w:rsidRPr="000562AB" w:rsidRDefault="00570EAF" w:rsidP="009100BE">
      <w:pPr>
        <w:jc w:val="center"/>
        <w:rPr>
          <w:sz w:val="20"/>
        </w:rPr>
      </w:pPr>
    </w:p>
    <w:p w14:paraId="388B8E4F" w14:textId="77777777" w:rsidR="00570EAF" w:rsidRPr="000562AB" w:rsidRDefault="00570EAF" w:rsidP="009100BE">
      <w:pPr>
        <w:rPr>
          <w:spacing w:val="-2"/>
          <w:sz w:val="22"/>
        </w:rPr>
      </w:pPr>
    </w:p>
    <w:tbl>
      <w:tblPr>
        <w:tblW w:w="112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1872"/>
        <w:gridCol w:w="9360"/>
      </w:tblGrid>
      <w:tr w:rsidR="00570EAF" w:rsidRPr="000562AB" w14:paraId="78EA789C" w14:textId="77777777" w:rsidTr="00916072">
        <w:tc>
          <w:tcPr>
            <w:tcW w:w="11232" w:type="dxa"/>
            <w:gridSpan w:val="2"/>
            <w:shd w:val="clear" w:color="auto" w:fill="000000"/>
          </w:tcPr>
          <w:p w14:paraId="5CDF2DBC" w14:textId="77777777" w:rsidR="00570EAF" w:rsidRPr="000562AB" w:rsidRDefault="00570EAF" w:rsidP="00916072">
            <w:pPr>
              <w:jc w:val="center"/>
              <w:rPr>
                <w:b/>
                <w:spacing w:val="-2"/>
                <w:sz w:val="28"/>
                <w:szCs w:val="28"/>
              </w:rPr>
            </w:pPr>
            <w:r w:rsidRPr="000562AB">
              <w:rPr>
                <w:sz w:val="28"/>
                <w:szCs w:val="28"/>
              </w:rPr>
              <w:t>Request to Change or Adapt a Registered Program</w:t>
            </w:r>
          </w:p>
        </w:tc>
      </w:tr>
      <w:tr w:rsidR="00570EAF" w:rsidRPr="000562AB" w14:paraId="3C4DB3F7" w14:textId="77777777" w:rsidTr="00916072">
        <w:tc>
          <w:tcPr>
            <w:tcW w:w="1872" w:type="dxa"/>
            <w:shd w:val="clear" w:color="auto" w:fill="FFFFFF"/>
          </w:tcPr>
          <w:p w14:paraId="5621E76A" w14:textId="77777777" w:rsidR="00570EAF" w:rsidRPr="000562AB" w:rsidRDefault="00570EAF" w:rsidP="00343BBF">
            <w:pPr>
              <w:rPr>
                <w:b/>
                <w:spacing w:val="-2"/>
                <w:sz w:val="22"/>
                <w:szCs w:val="22"/>
              </w:rPr>
            </w:pPr>
            <w:r w:rsidRPr="000562AB">
              <w:rPr>
                <w:b/>
                <w:spacing w:val="-2"/>
                <w:sz w:val="22"/>
                <w:szCs w:val="22"/>
              </w:rPr>
              <w:t>Item</w:t>
            </w:r>
          </w:p>
        </w:tc>
        <w:tc>
          <w:tcPr>
            <w:tcW w:w="9360" w:type="dxa"/>
            <w:shd w:val="clear" w:color="auto" w:fill="CCCCCC"/>
          </w:tcPr>
          <w:p w14:paraId="6DB7B954" w14:textId="77777777" w:rsidR="00570EAF" w:rsidRPr="000562AB" w:rsidRDefault="00570EAF" w:rsidP="00343BBF">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570EAF" w:rsidRPr="000562AB" w14:paraId="25F00B30" w14:textId="77777777" w:rsidTr="00916072">
        <w:tc>
          <w:tcPr>
            <w:tcW w:w="1872" w:type="dxa"/>
            <w:shd w:val="clear" w:color="auto" w:fill="CCCCCC"/>
          </w:tcPr>
          <w:p w14:paraId="0BFDECAA" w14:textId="77777777" w:rsidR="00570EAF" w:rsidRPr="000562AB" w:rsidRDefault="00570EAF" w:rsidP="00343BBF">
            <w:pPr>
              <w:rPr>
                <w:b/>
                <w:spacing w:val="-2"/>
                <w:sz w:val="22"/>
                <w:szCs w:val="22"/>
              </w:rPr>
            </w:pPr>
            <w:r w:rsidRPr="000562AB">
              <w:rPr>
                <w:b/>
                <w:spacing w:val="-2"/>
                <w:sz w:val="22"/>
                <w:szCs w:val="22"/>
              </w:rPr>
              <w:t>Institution name and address</w:t>
            </w:r>
          </w:p>
          <w:p w14:paraId="276CF8BF" w14:textId="77777777" w:rsidR="00570EAF" w:rsidRPr="000562AB" w:rsidRDefault="00570EAF" w:rsidP="00343BBF">
            <w:pPr>
              <w:rPr>
                <w:spacing w:val="-2"/>
                <w:sz w:val="22"/>
                <w:szCs w:val="22"/>
              </w:rPr>
            </w:pPr>
          </w:p>
        </w:tc>
        <w:tc>
          <w:tcPr>
            <w:tcW w:w="9360" w:type="dxa"/>
          </w:tcPr>
          <w:p w14:paraId="1A8F79B3" w14:textId="77777777" w:rsidR="00570EAF" w:rsidRDefault="00570EAF" w:rsidP="00343BBF">
            <w:pPr>
              <w:rPr>
                <w:spacing w:val="-2"/>
                <w:sz w:val="22"/>
                <w:szCs w:val="22"/>
              </w:rPr>
            </w:pPr>
            <w:r>
              <w:rPr>
                <w:spacing w:val="-2"/>
                <w:sz w:val="22"/>
                <w:szCs w:val="22"/>
              </w:rPr>
              <w:t>New York City College of Technology</w:t>
            </w:r>
          </w:p>
          <w:p w14:paraId="0D3C985B" w14:textId="77777777" w:rsidR="00570EAF" w:rsidRDefault="00570EAF" w:rsidP="00343BBF">
            <w:pPr>
              <w:rPr>
                <w:spacing w:val="-2"/>
                <w:sz w:val="22"/>
                <w:szCs w:val="22"/>
              </w:rPr>
            </w:pPr>
            <w:r>
              <w:rPr>
                <w:spacing w:val="-2"/>
                <w:sz w:val="22"/>
                <w:szCs w:val="22"/>
              </w:rPr>
              <w:t>300 Jay Street</w:t>
            </w:r>
          </w:p>
          <w:p w14:paraId="68AD83BE" w14:textId="77777777" w:rsidR="00570EAF" w:rsidRPr="000562AB" w:rsidRDefault="00570EAF" w:rsidP="00C85542">
            <w:pPr>
              <w:rPr>
                <w:spacing w:val="-2"/>
                <w:sz w:val="22"/>
                <w:szCs w:val="22"/>
              </w:rPr>
            </w:pPr>
            <w:r>
              <w:rPr>
                <w:spacing w:val="-2"/>
                <w:sz w:val="22"/>
                <w:szCs w:val="22"/>
              </w:rPr>
              <w:t>Brooklyn NY 11201</w:t>
            </w:r>
          </w:p>
          <w:p w14:paraId="63A40210" w14:textId="77777777" w:rsidR="00570EAF" w:rsidRPr="000562AB" w:rsidRDefault="00570EAF" w:rsidP="00916072">
            <w:pPr>
              <w:rPr>
                <w:b/>
                <w:spacing w:val="-2"/>
                <w:sz w:val="22"/>
                <w:szCs w:val="22"/>
              </w:rPr>
            </w:pPr>
          </w:p>
        </w:tc>
      </w:tr>
      <w:tr w:rsidR="00570EAF" w:rsidRPr="000562AB" w14:paraId="545C8919" w14:textId="77777777" w:rsidTr="00916072">
        <w:trPr>
          <w:trHeight w:val="1080"/>
        </w:trPr>
        <w:tc>
          <w:tcPr>
            <w:tcW w:w="1872" w:type="dxa"/>
            <w:shd w:val="clear" w:color="auto" w:fill="CCCCCC"/>
          </w:tcPr>
          <w:p w14:paraId="04E9EF15" w14:textId="77777777" w:rsidR="00570EAF" w:rsidRPr="000562AB" w:rsidRDefault="00570EAF" w:rsidP="00343BBF">
            <w:pPr>
              <w:rPr>
                <w:b/>
                <w:spacing w:val="-2"/>
                <w:sz w:val="22"/>
                <w:szCs w:val="22"/>
              </w:rPr>
            </w:pPr>
            <w:r w:rsidRPr="000562AB">
              <w:rPr>
                <w:b/>
                <w:spacing w:val="-2"/>
                <w:sz w:val="22"/>
                <w:szCs w:val="22"/>
              </w:rPr>
              <w:t xml:space="preserve">Identify the program you wish to change       </w:t>
            </w:r>
          </w:p>
        </w:tc>
        <w:tc>
          <w:tcPr>
            <w:tcW w:w="9360" w:type="dxa"/>
          </w:tcPr>
          <w:p w14:paraId="1D85A66A" w14:textId="77777777" w:rsidR="00570EAF" w:rsidRPr="000562AB" w:rsidRDefault="00570EAF" w:rsidP="00343BBF">
            <w:pPr>
              <w:rPr>
                <w:spacing w:val="-2"/>
                <w:sz w:val="22"/>
                <w:szCs w:val="22"/>
              </w:rPr>
            </w:pPr>
            <w:r w:rsidRPr="000562AB">
              <w:rPr>
                <w:spacing w:val="-2"/>
                <w:sz w:val="22"/>
                <w:szCs w:val="22"/>
              </w:rPr>
              <w:t>Program title:</w:t>
            </w:r>
            <w:r>
              <w:rPr>
                <w:spacing w:val="-2"/>
                <w:sz w:val="22"/>
                <w:szCs w:val="22"/>
              </w:rPr>
              <w:t xml:space="preserve"> Emerging Media Technology</w:t>
            </w:r>
          </w:p>
          <w:p w14:paraId="2B4DE350" w14:textId="77777777" w:rsidR="00570EAF" w:rsidRPr="000562AB" w:rsidRDefault="00570EAF" w:rsidP="00343BBF">
            <w:pPr>
              <w:rPr>
                <w:spacing w:val="-2"/>
                <w:sz w:val="22"/>
                <w:szCs w:val="22"/>
              </w:rPr>
            </w:pPr>
          </w:p>
          <w:p w14:paraId="66162D61" w14:textId="77777777" w:rsidR="00570EAF" w:rsidRPr="000562AB" w:rsidRDefault="00967345" w:rsidP="00343BBF">
            <w:pPr>
              <w:rPr>
                <w:spacing w:val="-2"/>
                <w:sz w:val="22"/>
                <w:szCs w:val="22"/>
              </w:rPr>
            </w:pPr>
            <w:hyperlink r:id="rId50" w:history="1">
              <w:r w:rsidR="00570EAF" w:rsidRPr="000562AB">
                <w:rPr>
                  <w:rStyle w:val="Hyperlink"/>
                  <w:spacing w:val="-2"/>
                  <w:sz w:val="22"/>
                  <w:szCs w:val="22"/>
                </w:rPr>
                <w:t>Award</w:t>
              </w:r>
            </w:hyperlink>
            <w:r w:rsidR="00570EAF" w:rsidRPr="000562AB">
              <w:rPr>
                <w:spacing w:val="-2"/>
                <w:sz w:val="22"/>
                <w:szCs w:val="22"/>
              </w:rPr>
              <w:t xml:space="preserve"> </w:t>
            </w:r>
            <w:r w:rsidR="00570EAF">
              <w:rPr>
                <w:spacing w:val="-2"/>
                <w:sz w:val="22"/>
                <w:szCs w:val="22"/>
              </w:rPr>
              <w:t xml:space="preserve">BTech </w:t>
            </w:r>
          </w:p>
          <w:p w14:paraId="7BD7E0B7" w14:textId="77777777" w:rsidR="00570EAF" w:rsidRPr="000562AB" w:rsidRDefault="00570EAF" w:rsidP="00343BBF">
            <w:pPr>
              <w:rPr>
                <w:spacing w:val="-2"/>
                <w:sz w:val="22"/>
                <w:szCs w:val="22"/>
              </w:rPr>
            </w:pPr>
          </w:p>
          <w:p w14:paraId="23D4BDB3" w14:textId="77777777" w:rsidR="00570EAF" w:rsidRPr="000562AB" w:rsidRDefault="00570EAF" w:rsidP="00343BBF">
            <w:pPr>
              <w:rPr>
                <w:spacing w:val="-2"/>
                <w:sz w:val="22"/>
                <w:szCs w:val="22"/>
              </w:rPr>
            </w:pPr>
            <w:r w:rsidRPr="000562AB">
              <w:rPr>
                <w:spacing w:val="-2"/>
                <w:sz w:val="22"/>
                <w:szCs w:val="22"/>
              </w:rPr>
              <w:t>Credits:</w:t>
            </w:r>
            <w:r>
              <w:rPr>
                <w:spacing w:val="-2"/>
                <w:sz w:val="22"/>
                <w:szCs w:val="22"/>
              </w:rPr>
              <w:t xml:space="preserve"> 120</w:t>
            </w:r>
          </w:p>
          <w:p w14:paraId="337E4130" w14:textId="77777777" w:rsidR="00570EAF" w:rsidRPr="000562AB" w:rsidRDefault="00570EAF" w:rsidP="00343BBF">
            <w:pPr>
              <w:rPr>
                <w:spacing w:val="-2"/>
                <w:sz w:val="22"/>
                <w:szCs w:val="22"/>
              </w:rPr>
            </w:pPr>
          </w:p>
          <w:p w14:paraId="0D979B05" w14:textId="77777777" w:rsidR="00570EAF" w:rsidRPr="000562AB" w:rsidRDefault="00570EAF" w:rsidP="00343BBF">
            <w:pPr>
              <w:rPr>
                <w:spacing w:val="-2"/>
                <w:sz w:val="22"/>
                <w:szCs w:val="22"/>
              </w:rPr>
            </w:pPr>
            <w:r w:rsidRPr="000562AB">
              <w:rPr>
                <w:spacing w:val="-2"/>
                <w:sz w:val="22"/>
                <w:szCs w:val="22"/>
              </w:rPr>
              <w:t>HEGIS code:</w:t>
            </w:r>
            <w:r>
              <w:rPr>
                <w:spacing w:val="-2"/>
                <w:sz w:val="22"/>
                <w:szCs w:val="22"/>
              </w:rPr>
              <w:t xml:space="preserve"> </w:t>
            </w:r>
            <w:r w:rsidRPr="00CA38E5">
              <w:rPr>
                <w:spacing w:val="-2"/>
                <w:sz w:val="22"/>
                <w:szCs w:val="22"/>
              </w:rPr>
              <w:t>1099.00</w:t>
            </w:r>
          </w:p>
          <w:p w14:paraId="0C22B45C" w14:textId="77777777" w:rsidR="00570EAF" w:rsidRPr="000562AB" w:rsidRDefault="00570EAF" w:rsidP="00343BBF">
            <w:pPr>
              <w:rPr>
                <w:spacing w:val="-2"/>
                <w:sz w:val="22"/>
                <w:szCs w:val="22"/>
              </w:rPr>
            </w:pPr>
          </w:p>
          <w:p w14:paraId="2A6DE0F9" w14:textId="77777777" w:rsidR="00570EAF" w:rsidRPr="000562AB" w:rsidRDefault="00967345" w:rsidP="00EF4BA4">
            <w:pPr>
              <w:rPr>
                <w:spacing w:val="-2"/>
                <w:sz w:val="22"/>
                <w:szCs w:val="22"/>
              </w:rPr>
            </w:pPr>
            <w:hyperlink r:id="rId51" w:history="1">
              <w:r w:rsidR="00570EAF" w:rsidRPr="000562AB">
                <w:rPr>
                  <w:rStyle w:val="Hyperlink"/>
                  <w:spacing w:val="-2"/>
                  <w:sz w:val="22"/>
                  <w:szCs w:val="22"/>
                </w:rPr>
                <w:t>Program code</w:t>
              </w:r>
            </w:hyperlink>
            <w:r w:rsidR="00570EAF" w:rsidRPr="000562AB">
              <w:rPr>
                <w:spacing w:val="-2"/>
                <w:sz w:val="22"/>
                <w:szCs w:val="22"/>
              </w:rPr>
              <w:t>:</w:t>
            </w:r>
            <w:r w:rsidR="00570EAF">
              <w:rPr>
                <w:spacing w:val="-2"/>
                <w:sz w:val="22"/>
                <w:szCs w:val="22"/>
              </w:rPr>
              <w:t xml:space="preserve"> </w:t>
            </w:r>
            <w:r w:rsidR="00570EAF" w:rsidRPr="00845E8B">
              <w:rPr>
                <w:spacing w:val="-2"/>
                <w:sz w:val="22"/>
                <w:szCs w:val="22"/>
              </w:rPr>
              <w:t>33748</w:t>
            </w:r>
          </w:p>
        </w:tc>
      </w:tr>
      <w:tr w:rsidR="00570EAF" w:rsidRPr="000562AB" w14:paraId="202208C1" w14:textId="77777777" w:rsidTr="00916072">
        <w:tc>
          <w:tcPr>
            <w:tcW w:w="1872" w:type="dxa"/>
            <w:shd w:val="clear" w:color="auto" w:fill="CCCCCC"/>
          </w:tcPr>
          <w:p w14:paraId="7D045959" w14:textId="77777777" w:rsidR="00570EAF" w:rsidRPr="000562AB" w:rsidRDefault="00570EAF" w:rsidP="00343BBF">
            <w:pPr>
              <w:rPr>
                <w:b/>
                <w:spacing w:val="-2"/>
                <w:sz w:val="22"/>
                <w:szCs w:val="22"/>
              </w:rPr>
            </w:pPr>
            <w:r w:rsidRPr="000562AB">
              <w:rPr>
                <w:b/>
                <w:spacing w:val="-2"/>
                <w:sz w:val="22"/>
                <w:szCs w:val="22"/>
              </w:rPr>
              <w:t>Contact person for this proposal</w:t>
            </w:r>
          </w:p>
        </w:tc>
        <w:tc>
          <w:tcPr>
            <w:tcW w:w="9360" w:type="dxa"/>
          </w:tcPr>
          <w:p w14:paraId="2AE4A04C" w14:textId="77777777" w:rsidR="00570EAF" w:rsidRPr="000562AB" w:rsidRDefault="00570EAF" w:rsidP="00343BBF">
            <w:pPr>
              <w:rPr>
                <w:spacing w:val="-2"/>
                <w:sz w:val="22"/>
                <w:szCs w:val="22"/>
              </w:rPr>
            </w:pPr>
            <w:r w:rsidRPr="000562AB">
              <w:rPr>
                <w:spacing w:val="-2"/>
                <w:sz w:val="22"/>
                <w:szCs w:val="22"/>
              </w:rPr>
              <w:t>Name and title:</w:t>
            </w:r>
            <w:r>
              <w:rPr>
                <w:spacing w:val="-2"/>
                <w:sz w:val="22"/>
                <w:szCs w:val="22"/>
              </w:rPr>
              <w:t xml:space="preserve"> Bonne August, Provost</w:t>
            </w:r>
          </w:p>
          <w:p w14:paraId="1FE64BEB" w14:textId="77777777" w:rsidR="00570EAF" w:rsidRPr="000562AB" w:rsidRDefault="00570EAF" w:rsidP="00343BBF">
            <w:pPr>
              <w:rPr>
                <w:spacing w:val="-2"/>
                <w:sz w:val="22"/>
                <w:szCs w:val="22"/>
              </w:rPr>
            </w:pPr>
            <w:r w:rsidRPr="000562AB">
              <w:rPr>
                <w:spacing w:val="-2"/>
                <w:sz w:val="22"/>
                <w:szCs w:val="22"/>
              </w:rPr>
              <w:tab/>
            </w:r>
          </w:p>
          <w:p w14:paraId="60FB34B6" w14:textId="77777777" w:rsidR="00570EAF" w:rsidRPr="000562AB" w:rsidRDefault="00570EAF" w:rsidP="00C85542">
            <w:pPr>
              <w:rPr>
                <w:spacing w:val="-2"/>
                <w:sz w:val="22"/>
                <w:szCs w:val="22"/>
              </w:rPr>
            </w:pPr>
            <w:r w:rsidRPr="000562AB">
              <w:rPr>
                <w:spacing w:val="-2"/>
                <w:sz w:val="22"/>
                <w:szCs w:val="22"/>
              </w:rPr>
              <w:t>Telephone:</w:t>
            </w:r>
            <w:r>
              <w:rPr>
                <w:spacing w:val="-2"/>
                <w:sz w:val="22"/>
                <w:szCs w:val="22"/>
              </w:rPr>
              <w:t xml:space="preserve"> 718-260-5560</w:t>
            </w:r>
            <w:r w:rsidRPr="000562AB">
              <w:rPr>
                <w:spacing w:val="-2"/>
                <w:sz w:val="22"/>
                <w:szCs w:val="22"/>
              </w:rPr>
              <w:tab/>
              <w:t xml:space="preserve">Fax: </w:t>
            </w:r>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E-mail:</w:t>
            </w:r>
            <w:r>
              <w:rPr>
                <w:spacing w:val="-2"/>
                <w:sz w:val="22"/>
                <w:szCs w:val="22"/>
              </w:rPr>
              <w:t xml:space="preserve"> BAugust@citytech.cuny.edu</w:t>
            </w:r>
          </w:p>
        </w:tc>
      </w:tr>
      <w:tr w:rsidR="00570EAF" w:rsidRPr="000562AB" w14:paraId="01D58510" w14:textId="77777777" w:rsidTr="00916072">
        <w:tc>
          <w:tcPr>
            <w:tcW w:w="1872" w:type="dxa"/>
            <w:vMerge w:val="restart"/>
            <w:shd w:val="clear" w:color="auto" w:fill="CCCCCC"/>
          </w:tcPr>
          <w:p w14:paraId="54B69766" w14:textId="77777777" w:rsidR="00570EAF" w:rsidRPr="000562AB" w:rsidRDefault="00570EAF" w:rsidP="00343BBF">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14:paraId="7BDB023C" w14:textId="77777777" w:rsidR="00570EAF" w:rsidRPr="000562AB" w:rsidRDefault="00570EAF" w:rsidP="00343BBF">
            <w:pPr>
              <w:rPr>
                <w:b/>
                <w:spacing w:val="-2"/>
                <w:sz w:val="22"/>
                <w:szCs w:val="22"/>
              </w:rPr>
            </w:pPr>
          </w:p>
          <w:p w14:paraId="1BF1C45D" w14:textId="77777777" w:rsidR="00570EAF" w:rsidRPr="000562AB" w:rsidRDefault="00570EAF" w:rsidP="00343BBF">
            <w:pPr>
              <w:rPr>
                <w:b/>
                <w:spacing w:val="-2"/>
                <w:sz w:val="22"/>
                <w:szCs w:val="22"/>
              </w:rPr>
            </w:pPr>
            <w:r w:rsidRPr="000562AB">
              <w:rPr>
                <w:i/>
                <w:spacing w:val="-2"/>
                <w:sz w:val="20"/>
              </w:rPr>
              <w:t>Signature affirms the institution’s commitment to support the program as revised.</w:t>
            </w:r>
          </w:p>
        </w:tc>
        <w:tc>
          <w:tcPr>
            <w:tcW w:w="9360" w:type="dxa"/>
            <w:tcBorders>
              <w:bottom w:val="single" w:sz="4" w:space="0" w:color="auto"/>
            </w:tcBorders>
          </w:tcPr>
          <w:p w14:paraId="2506F456" w14:textId="77777777" w:rsidR="00570EAF" w:rsidRPr="000562AB" w:rsidRDefault="00570EAF" w:rsidP="00343BBF">
            <w:pPr>
              <w:spacing w:after="120"/>
              <w:rPr>
                <w:spacing w:val="-2"/>
                <w:sz w:val="22"/>
                <w:szCs w:val="22"/>
              </w:rPr>
            </w:pPr>
            <w:r w:rsidRPr="000562AB">
              <w:rPr>
                <w:spacing w:val="-2"/>
                <w:sz w:val="22"/>
                <w:szCs w:val="22"/>
              </w:rPr>
              <w:t>Name and title:</w:t>
            </w:r>
            <w:r>
              <w:rPr>
                <w:spacing w:val="-2"/>
                <w:sz w:val="22"/>
                <w:szCs w:val="22"/>
              </w:rPr>
              <w:t xml:space="preserve">   </w:t>
            </w:r>
          </w:p>
          <w:p w14:paraId="16D844D6" w14:textId="77777777" w:rsidR="00570EAF" w:rsidRPr="000562AB" w:rsidRDefault="00570EAF" w:rsidP="00C85542">
            <w:pPr>
              <w:spacing w:after="120"/>
              <w:rPr>
                <w:spacing w:val="-2"/>
                <w:sz w:val="22"/>
                <w:szCs w:val="22"/>
              </w:rPr>
            </w:pPr>
            <w:r w:rsidRPr="000562AB">
              <w:rPr>
                <w:spacing w:val="-2"/>
                <w:sz w:val="22"/>
                <w:szCs w:val="22"/>
              </w:rPr>
              <w:t>Signature and date</w:t>
            </w:r>
            <w:r w:rsidRPr="006230DE">
              <w:rPr>
                <w:b/>
                <w:color w:val="FF0000"/>
                <w:spacing w:val="-2"/>
                <w:sz w:val="22"/>
                <w:szCs w:val="22"/>
              </w:rPr>
              <w:t xml:space="preserve">:   </w:t>
            </w:r>
          </w:p>
        </w:tc>
      </w:tr>
      <w:tr w:rsidR="00570EAF" w:rsidRPr="000562AB" w14:paraId="384DF0BC" w14:textId="77777777" w:rsidTr="00916072">
        <w:tc>
          <w:tcPr>
            <w:tcW w:w="1872" w:type="dxa"/>
            <w:vMerge/>
            <w:shd w:val="clear" w:color="auto" w:fill="CCCCCC"/>
          </w:tcPr>
          <w:p w14:paraId="775E5694" w14:textId="77777777" w:rsidR="00570EAF" w:rsidRPr="000562AB" w:rsidRDefault="00570EAF" w:rsidP="00343BBF">
            <w:pPr>
              <w:rPr>
                <w:b/>
                <w:spacing w:val="-2"/>
                <w:sz w:val="22"/>
                <w:szCs w:val="22"/>
              </w:rPr>
            </w:pPr>
          </w:p>
        </w:tc>
        <w:tc>
          <w:tcPr>
            <w:tcW w:w="9360" w:type="dxa"/>
            <w:shd w:val="clear" w:color="auto" w:fill="000000"/>
          </w:tcPr>
          <w:p w14:paraId="792C6C91" w14:textId="77777777" w:rsidR="00570EAF" w:rsidRPr="000562AB" w:rsidRDefault="00570EAF" w:rsidP="00343BBF">
            <w:pPr>
              <w:spacing w:after="120"/>
              <w:rPr>
                <w:spacing w:val="-2"/>
                <w:sz w:val="20"/>
              </w:rPr>
            </w:pPr>
            <w:r w:rsidRPr="000562AB">
              <w:rPr>
                <w:spacing w:val="-2"/>
                <w:sz w:val="20"/>
              </w:rPr>
              <w:t>If the program will be registered jointly</w:t>
            </w:r>
            <w:r w:rsidRPr="000562AB">
              <w:rPr>
                <w:rStyle w:val="FootnoteReference"/>
                <w:spacing w:val="-2"/>
                <w:sz w:val="20"/>
              </w:rPr>
              <w:footnoteReference w:id="2"/>
            </w:r>
            <w:r w:rsidRPr="000562AB">
              <w:rPr>
                <w:spacing w:val="-2"/>
                <w:sz w:val="20"/>
              </w:rPr>
              <w:t xml:space="preserve"> with another institution, provide the following information:</w:t>
            </w:r>
          </w:p>
        </w:tc>
      </w:tr>
      <w:tr w:rsidR="00570EAF" w:rsidRPr="000562AB" w14:paraId="02A4285A" w14:textId="77777777" w:rsidTr="00916072">
        <w:tc>
          <w:tcPr>
            <w:tcW w:w="1872" w:type="dxa"/>
            <w:vMerge/>
            <w:shd w:val="clear" w:color="auto" w:fill="CCCCCC"/>
          </w:tcPr>
          <w:p w14:paraId="21193218" w14:textId="77777777" w:rsidR="00570EAF" w:rsidRPr="000562AB" w:rsidRDefault="00570EAF" w:rsidP="00343BBF">
            <w:pPr>
              <w:rPr>
                <w:b/>
                <w:spacing w:val="-2"/>
                <w:sz w:val="22"/>
                <w:szCs w:val="22"/>
              </w:rPr>
            </w:pPr>
          </w:p>
        </w:tc>
        <w:tc>
          <w:tcPr>
            <w:tcW w:w="9360" w:type="dxa"/>
          </w:tcPr>
          <w:p w14:paraId="5EA3755E" w14:textId="77777777" w:rsidR="00570EAF" w:rsidRPr="000562AB" w:rsidRDefault="00570EAF" w:rsidP="00343BBF">
            <w:pPr>
              <w:spacing w:after="120"/>
              <w:rPr>
                <w:spacing w:val="-2"/>
                <w:sz w:val="22"/>
                <w:szCs w:val="22"/>
              </w:rPr>
            </w:pPr>
            <w:r w:rsidRPr="000562AB">
              <w:rPr>
                <w:spacing w:val="-2"/>
                <w:sz w:val="22"/>
                <w:szCs w:val="22"/>
              </w:rPr>
              <w:t>Partner institution’s name:</w:t>
            </w:r>
          </w:p>
          <w:p w14:paraId="3FDA8F42" w14:textId="77777777" w:rsidR="00570EAF" w:rsidRPr="00CA219E" w:rsidRDefault="00570EAF" w:rsidP="006230DE">
            <w:pPr>
              <w:spacing w:after="120"/>
              <w:rPr>
                <w:color w:val="FF0000"/>
                <w:spacing w:val="-2"/>
                <w:sz w:val="22"/>
                <w:szCs w:val="22"/>
              </w:rPr>
            </w:pPr>
            <w:r w:rsidRPr="000562AB">
              <w:rPr>
                <w:spacing w:val="-2"/>
                <w:sz w:val="22"/>
                <w:szCs w:val="22"/>
              </w:rPr>
              <w:t>Name and title of partner institution’s CEO:</w:t>
            </w:r>
            <w:r>
              <w:rPr>
                <w:spacing w:val="-2"/>
                <w:sz w:val="22"/>
                <w:szCs w:val="22"/>
              </w:rPr>
              <w:tab/>
            </w:r>
          </w:p>
          <w:p w14:paraId="3EB6B756" w14:textId="77777777" w:rsidR="00570EAF" w:rsidRPr="000562AB" w:rsidRDefault="00570EAF" w:rsidP="00C85542">
            <w:pPr>
              <w:tabs>
                <w:tab w:val="left" w:pos="7661"/>
              </w:tabs>
              <w:spacing w:after="120"/>
              <w:rPr>
                <w:spacing w:val="-2"/>
                <w:sz w:val="22"/>
                <w:szCs w:val="22"/>
              </w:rPr>
            </w:pPr>
            <w:r w:rsidRPr="000562AB">
              <w:rPr>
                <w:spacing w:val="-2"/>
                <w:sz w:val="22"/>
                <w:szCs w:val="22"/>
              </w:rPr>
              <w:t>Signature of partner institution’s CEO</w:t>
            </w:r>
            <w:r w:rsidRPr="006230DE">
              <w:rPr>
                <w:b/>
                <w:spacing w:val="-2"/>
                <w:sz w:val="22"/>
                <w:szCs w:val="22"/>
              </w:rPr>
              <w:t>:</w:t>
            </w:r>
            <w:r w:rsidRPr="006230DE">
              <w:rPr>
                <w:b/>
                <w:color w:val="FF0000"/>
                <w:spacing w:val="-2"/>
                <w:sz w:val="22"/>
                <w:szCs w:val="22"/>
              </w:rPr>
              <w:t xml:space="preserve"> </w:t>
            </w:r>
          </w:p>
        </w:tc>
      </w:tr>
    </w:tbl>
    <w:p w14:paraId="6EACAA75" w14:textId="77777777" w:rsidR="00570EAF" w:rsidRPr="000562AB" w:rsidRDefault="00570EAF" w:rsidP="00916072">
      <w:pPr>
        <w:rPr>
          <w:spacing w:val="-2"/>
          <w:sz w:val="22"/>
        </w:rPr>
      </w:pPr>
    </w:p>
    <w:p w14:paraId="71143953" w14:textId="77777777" w:rsidR="00570EAF" w:rsidRPr="000562AB" w:rsidRDefault="00570EAF" w:rsidP="00916072">
      <w:pPr>
        <w:rPr>
          <w:spacing w:val="-2"/>
          <w:sz w:val="22"/>
        </w:rPr>
      </w:pPr>
    </w:p>
    <w:p w14:paraId="2FE8086F" w14:textId="77777777" w:rsidR="00570EAF" w:rsidRPr="000562AB" w:rsidRDefault="00570EAF" w:rsidP="00570EAF">
      <w:pPr>
        <w:numPr>
          <w:ilvl w:val="0"/>
          <w:numId w:val="62"/>
        </w:numPr>
        <w:rPr>
          <w:spacing w:val="-2"/>
          <w:sz w:val="22"/>
        </w:rPr>
      </w:pPr>
      <w:r w:rsidRPr="000562AB">
        <w:rPr>
          <w:spacing w:val="-2"/>
          <w:sz w:val="22"/>
        </w:rPr>
        <w:t xml:space="preserve">For </w:t>
      </w:r>
      <w:r w:rsidRPr="000562AB">
        <w:rPr>
          <w:b/>
          <w:spacing w:val="-2"/>
          <w:sz w:val="22"/>
        </w:rPr>
        <w:t xml:space="preserve">programs that are registered jointly </w:t>
      </w:r>
      <w:r w:rsidRPr="000562AB">
        <w:rPr>
          <w:spacing w:val="-2"/>
          <w:sz w:val="22"/>
        </w:rPr>
        <w:t xml:space="preserve">with another institution, all participating institutions must confirm their support of the changes. </w:t>
      </w:r>
    </w:p>
    <w:p w14:paraId="739857B9" w14:textId="77777777" w:rsidR="00570EAF" w:rsidRPr="000562AB" w:rsidRDefault="00570EAF" w:rsidP="00570EAF">
      <w:pPr>
        <w:numPr>
          <w:ilvl w:val="0"/>
          <w:numId w:val="62"/>
        </w:numPr>
        <w:tabs>
          <w:tab w:val="left" w:pos="-720"/>
        </w:tabs>
        <w:suppressAutoHyphens/>
        <w:ind w:right="1008"/>
        <w:jc w:val="both"/>
        <w:rPr>
          <w:spacing w:val="-2"/>
          <w:sz w:val="22"/>
        </w:rPr>
      </w:pPr>
      <w:r w:rsidRPr="000562AB">
        <w:rPr>
          <w:spacing w:val="-2"/>
          <w:sz w:val="22"/>
        </w:rPr>
        <w:t xml:space="preserve">To change a registered professional licensure program or add a license qualification to an existing program, contact the </w:t>
      </w:r>
      <w:hyperlink r:id="rId52" w:history="1">
        <w:r w:rsidRPr="000562AB">
          <w:rPr>
            <w:rStyle w:val="Hyperlink"/>
            <w:spacing w:val="-2"/>
            <w:sz w:val="22"/>
          </w:rPr>
          <w:t>Office of the Professions</w:t>
        </w:r>
      </w:hyperlink>
      <w:r w:rsidRPr="000562AB">
        <w:rPr>
          <w:spacing w:val="-2"/>
          <w:sz w:val="22"/>
        </w:rPr>
        <w:t xml:space="preserve"> for guidance.</w:t>
      </w:r>
    </w:p>
    <w:p w14:paraId="366A4666" w14:textId="77777777" w:rsidR="00570EAF" w:rsidRPr="000562AB" w:rsidRDefault="00570EAF" w:rsidP="00570EAF">
      <w:pPr>
        <w:numPr>
          <w:ilvl w:val="0"/>
          <w:numId w:val="62"/>
        </w:numPr>
        <w:tabs>
          <w:tab w:val="left" w:pos="-720"/>
        </w:tabs>
        <w:suppressAutoHyphens/>
        <w:ind w:right="1008"/>
        <w:jc w:val="both"/>
        <w:rPr>
          <w:spacing w:val="-2"/>
          <w:sz w:val="22"/>
        </w:rPr>
      </w:pPr>
      <w:r w:rsidRPr="000562AB">
        <w:rPr>
          <w:spacing w:val="-2"/>
          <w:sz w:val="22"/>
        </w:rPr>
        <w:t>To change a registered teacher certification or educational leadership certification program or add a certificate qualification to an existing program, use the education program change form.</w:t>
      </w:r>
    </w:p>
    <w:p w14:paraId="261B8A01" w14:textId="77777777" w:rsidR="00570EAF" w:rsidRPr="000562AB" w:rsidRDefault="00570EAF" w:rsidP="00570EAF">
      <w:pPr>
        <w:numPr>
          <w:ilvl w:val="2"/>
          <w:numId w:val="63"/>
        </w:numPr>
        <w:tabs>
          <w:tab w:val="left" w:pos="-720"/>
        </w:tabs>
        <w:suppressAutoHyphens/>
        <w:ind w:right="1008"/>
        <w:jc w:val="both"/>
        <w:rPr>
          <w:spacing w:val="-2"/>
          <w:sz w:val="22"/>
        </w:rPr>
      </w:pPr>
      <w:r w:rsidRPr="000562AB">
        <w:rPr>
          <w:spacing w:val="-2"/>
          <w:sz w:val="22"/>
        </w:rPr>
        <w:t xml:space="preserve">If the change involves </w:t>
      </w:r>
      <w:r w:rsidRPr="000562AB">
        <w:rPr>
          <w:b/>
          <w:spacing w:val="-2"/>
          <w:sz w:val="22"/>
        </w:rPr>
        <w:t>establishing an existing registered program at a new location</w:t>
      </w:r>
      <w:r w:rsidRPr="000562AB">
        <w:rPr>
          <w:spacing w:val="-2"/>
          <w:sz w:val="22"/>
        </w:rPr>
        <w:t>, complete a new registration application for the proposed program.</w:t>
      </w:r>
    </w:p>
    <w:p w14:paraId="0989FEC4" w14:textId="77777777" w:rsidR="00570EAF" w:rsidRPr="000562AB" w:rsidRDefault="00570EAF" w:rsidP="00916072">
      <w:pPr>
        <w:tabs>
          <w:tab w:val="left" w:pos="-720"/>
        </w:tabs>
        <w:suppressAutoHyphens/>
        <w:ind w:right="1008"/>
        <w:jc w:val="both"/>
        <w:rPr>
          <w:spacing w:val="-2"/>
          <w:sz w:val="22"/>
        </w:rPr>
      </w:pPr>
    </w:p>
    <w:tbl>
      <w:tblPr>
        <w:tblW w:w="0" w:type="auto"/>
        <w:tblInd w:w="-69" w:type="dxa"/>
        <w:tblLayout w:type="fixed"/>
        <w:tblCellMar>
          <w:top w:w="58" w:type="dxa"/>
          <w:left w:w="115" w:type="dxa"/>
          <w:bottom w:w="58" w:type="dxa"/>
          <w:right w:w="115" w:type="dxa"/>
        </w:tblCellMar>
        <w:tblLook w:val="0000" w:firstRow="0" w:lastRow="0" w:firstColumn="0" w:lastColumn="0" w:noHBand="0" w:noVBand="0"/>
      </w:tblPr>
      <w:tblGrid>
        <w:gridCol w:w="10680"/>
      </w:tblGrid>
      <w:tr w:rsidR="00570EAF" w:rsidRPr="000562AB" w14:paraId="173C256C" w14:textId="77777777" w:rsidTr="00E4299A">
        <w:trPr>
          <w:cantSplit/>
          <w:trHeight w:val="400"/>
        </w:trPr>
        <w:tc>
          <w:tcPr>
            <w:tcW w:w="10680" w:type="dxa"/>
            <w:tcBorders>
              <w:top w:val="single" w:sz="2" w:space="0" w:color="auto"/>
              <w:left w:val="single" w:sz="2" w:space="0" w:color="auto"/>
              <w:bottom w:val="single" w:sz="2" w:space="0" w:color="auto"/>
              <w:right w:val="single" w:sz="2" w:space="0" w:color="auto"/>
            </w:tcBorders>
            <w:shd w:val="clear" w:color="auto" w:fill="CCCCCC"/>
            <w:tcMar>
              <w:top w:w="144" w:type="dxa"/>
              <w:left w:w="58" w:type="dxa"/>
              <w:bottom w:w="144" w:type="dxa"/>
              <w:right w:w="58" w:type="dxa"/>
            </w:tcMar>
            <w:vAlign w:val="center"/>
          </w:tcPr>
          <w:p w14:paraId="0DFF53BD" w14:textId="77777777" w:rsidR="00570EAF" w:rsidRPr="000562AB" w:rsidRDefault="00570EAF" w:rsidP="002E6F17">
            <w:pPr>
              <w:tabs>
                <w:tab w:val="left" w:pos="-720"/>
              </w:tabs>
              <w:suppressAutoHyphens/>
              <w:ind w:right="1008"/>
              <w:jc w:val="both"/>
              <w:rPr>
                <w:spacing w:val="-2"/>
                <w:sz w:val="22"/>
              </w:rPr>
            </w:pPr>
            <w:r w:rsidRPr="000562AB">
              <w:rPr>
                <w:b/>
                <w:spacing w:val="-2"/>
              </w:rPr>
              <w:lastRenderedPageBreak/>
              <w:t>Check all changes that apply and provide the requested information.</w:t>
            </w:r>
          </w:p>
        </w:tc>
      </w:tr>
      <w:tr w:rsidR="00570EAF" w:rsidRPr="000562AB" w14:paraId="7F2F399D" w14:textId="77777777" w:rsidTr="00E4299A">
        <w:trPr>
          <w:cantSplit/>
          <w:trHeight w:val="400"/>
        </w:trPr>
        <w:tc>
          <w:tcPr>
            <w:tcW w:w="10680" w:type="dxa"/>
            <w:tcBorders>
              <w:top w:val="single" w:sz="2" w:space="0" w:color="auto"/>
            </w:tcBorders>
            <w:vAlign w:val="center"/>
          </w:tcPr>
          <w:p w14:paraId="797456B4" w14:textId="77777777" w:rsidR="00570EAF" w:rsidRPr="000562AB" w:rsidRDefault="00570EAF" w:rsidP="008E5A64">
            <w:pPr>
              <w:tabs>
                <w:tab w:val="left" w:pos="-720"/>
              </w:tabs>
              <w:suppressAutoHyphens/>
              <w:spacing w:before="100" w:beforeAutospacing="1" w:after="100" w:afterAutospacing="1"/>
              <w:outlineLvl w:val="0"/>
              <w:rPr>
                <w:b/>
                <w:spacing w:val="-2"/>
                <w:sz w:val="22"/>
              </w:rPr>
            </w:pPr>
            <w:r w:rsidRPr="000562AB">
              <w:rPr>
                <w:spacing w:val="-2"/>
                <w:sz w:val="28"/>
                <w:szCs w:val="28"/>
              </w:rPr>
              <w:t xml:space="preserve">Changes in Program Content </w:t>
            </w:r>
            <w:r w:rsidRPr="000562AB">
              <w:rPr>
                <w:i/>
                <w:spacing w:val="-2"/>
                <w:sz w:val="22"/>
                <w:szCs w:val="22"/>
              </w:rPr>
              <w:t>(Describe and explain all proposed changes; provide a side-by-side comparison of the existing and newly modified programs.)</w:t>
            </w:r>
          </w:p>
        </w:tc>
      </w:tr>
      <w:tr w:rsidR="00570EAF" w:rsidRPr="000562AB" w14:paraId="282EA504" w14:textId="77777777" w:rsidTr="00E4299A">
        <w:trPr>
          <w:cantSplit/>
          <w:trHeight w:val="400"/>
        </w:trPr>
        <w:tc>
          <w:tcPr>
            <w:tcW w:w="10680" w:type="dxa"/>
            <w:tcBorders>
              <w:bottom w:val="single" w:sz="2" w:space="0" w:color="auto"/>
            </w:tcBorders>
            <w:vAlign w:val="center"/>
          </w:tcPr>
          <w:p w14:paraId="51C2308C" w14:textId="77777777" w:rsidR="00570EAF" w:rsidRPr="000562AB" w:rsidRDefault="00570EAF" w:rsidP="008E5A64">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Cumulative change from the Department’s last approval of the registered program that impacts one-</w:t>
            </w:r>
            <w:r w:rsidRPr="000562AB">
              <w:rPr>
                <w:spacing w:val="-2"/>
                <w:sz w:val="22"/>
              </w:rPr>
              <w:tab/>
              <w:t xml:space="preserve">third or more of the minimum credits required for the award (e.g., 20 credits in an associate degree </w:t>
            </w:r>
            <w:r w:rsidRPr="000562AB">
              <w:rPr>
                <w:spacing w:val="-2"/>
                <w:sz w:val="22"/>
              </w:rPr>
              <w:tab/>
              <w:t>program)</w:t>
            </w:r>
          </w:p>
          <w:p w14:paraId="21CD5615" w14:textId="77777777" w:rsidR="00570EAF" w:rsidRPr="000562AB" w:rsidRDefault="00570EAF" w:rsidP="008E5A64">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 xml:space="preserve">Changes in a program’s focus or design </w:t>
            </w:r>
          </w:p>
          <w:p w14:paraId="5D6C3AB2" w14:textId="77777777" w:rsidR="00570EAF" w:rsidRPr="000562AB" w:rsidRDefault="00570EAF" w:rsidP="008E5A64">
            <w:pPr>
              <w:tabs>
                <w:tab w:val="left" w:pos="-720"/>
              </w:tabs>
              <w:suppressAutoHyphens/>
              <w:spacing w:before="100" w:beforeAutospacing="1" w:after="100" w:afterAutospacing="1"/>
              <w:outlineLvl w:val="0"/>
              <w:rPr>
                <w:spacing w:val="-2"/>
                <w:sz w:val="22"/>
              </w:rPr>
            </w:pPr>
            <w:r w:rsidRPr="000562AB">
              <w:rPr>
                <w:spacing w:val="-2"/>
                <w:sz w:val="22"/>
              </w:rPr>
              <w:t>[</w:t>
            </w:r>
            <w:r>
              <w:rPr>
                <w:spacing w:val="-2"/>
                <w:sz w:val="22"/>
              </w:rPr>
              <w:t>X</w:t>
            </w:r>
            <w:r w:rsidRPr="000562AB">
              <w:rPr>
                <w:spacing w:val="-2"/>
                <w:sz w:val="22"/>
              </w:rPr>
              <w:t>]</w:t>
            </w:r>
            <w:r w:rsidRPr="000562AB">
              <w:rPr>
                <w:spacing w:val="-2"/>
                <w:sz w:val="22"/>
              </w:rPr>
              <w:tab/>
              <w:t>Adding or eliminating an option or concentration</w:t>
            </w:r>
          </w:p>
          <w:p w14:paraId="1C149B0E" w14:textId="77777777" w:rsidR="00570EAF" w:rsidRPr="000562AB" w:rsidRDefault="00570EAF" w:rsidP="008E5A64">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Eliminating a requirement for program completion</w:t>
            </w:r>
          </w:p>
          <w:p w14:paraId="5D8D1A23" w14:textId="77777777" w:rsidR="00570EAF" w:rsidRPr="000562AB" w:rsidRDefault="00570EAF" w:rsidP="008E5A64">
            <w:pPr>
              <w:tabs>
                <w:tab w:val="left" w:pos="-720"/>
              </w:tabs>
              <w:suppressAutoHyphens/>
              <w:spacing w:before="100" w:beforeAutospacing="1" w:after="100" w:afterAutospacing="1"/>
              <w:outlineLvl w:val="0"/>
              <w:rPr>
                <w:spacing w:val="-2"/>
                <w:sz w:val="22"/>
              </w:rPr>
            </w:pPr>
            <w:r w:rsidRPr="000562AB">
              <w:rPr>
                <w:spacing w:val="-2"/>
                <w:sz w:val="22"/>
              </w:rPr>
              <w:t>[  ]</w:t>
            </w:r>
            <w:r w:rsidRPr="000562AB">
              <w:rPr>
                <w:spacing w:val="-2"/>
                <w:sz w:val="22"/>
              </w:rPr>
              <w:tab/>
              <w:t xml:space="preserve">Altering the liberal arts and science content in a way that changes the degree classification, as </w:t>
            </w:r>
            <w:r w:rsidRPr="000562AB">
              <w:rPr>
                <w:spacing w:val="-2"/>
                <w:sz w:val="22"/>
              </w:rPr>
              <w:tab/>
              <w:t xml:space="preserve">defined in Section 3.47(c)(1-4) of </w:t>
            </w:r>
            <w:hyperlink r:id="rId53" w:history="1">
              <w:r w:rsidRPr="000562AB">
                <w:rPr>
                  <w:rStyle w:val="Hyperlink"/>
                  <w:spacing w:val="-2"/>
                  <w:sz w:val="22"/>
                </w:rPr>
                <w:t>Regents Rules</w:t>
              </w:r>
            </w:hyperlink>
          </w:p>
          <w:p w14:paraId="09309772" w14:textId="77777777" w:rsidR="00570EAF" w:rsidRPr="000562AB" w:rsidRDefault="00570EAF" w:rsidP="008E5A64">
            <w:pPr>
              <w:spacing w:before="100" w:beforeAutospacing="1" w:after="100" w:afterAutospacing="1"/>
              <w:jc w:val="both"/>
              <w:rPr>
                <w:sz w:val="22"/>
                <w:szCs w:val="22"/>
              </w:rPr>
            </w:pPr>
            <w:r w:rsidRPr="000562AB">
              <w:rPr>
                <w:b/>
                <w:spacing w:val="-2"/>
                <w:sz w:val="22"/>
              </w:rPr>
              <w:t>If new courses are being added as part of the noted change(s)</w:t>
            </w:r>
            <w:r w:rsidRPr="000562AB">
              <w:rPr>
                <w:spacing w:val="-2"/>
                <w:sz w:val="22"/>
              </w:rPr>
              <w:t xml:space="preserve">, provide a syllabus for each new course and list the name, qualifications, and relevant experience of faculty teaching the course(s). </w:t>
            </w:r>
            <w:r w:rsidRPr="000562AB">
              <w:rPr>
                <w:spacing w:val="-2"/>
                <w:sz w:val="22"/>
                <w:szCs w:val="22"/>
              </w:rPr>
              <w:t>Syllabi should include a course description and identify course credit, objectives, topics, student outcomes, texts/resources, and the basis for determining grades.</w:t>
            </w:r>
          </w:p>
        </w:tc>
      </w:tr>
      <w:tr w:rsidR="00570EAF" w:rsidRPr="000562AB" w14:paraId="02AEC341" w14:textId="77777777" w:rsidTr="00E4299A">
        <w:trPr>
          <w:cantSplit/>
          <w:trHeight w:val="576"/>
        </w:trPr>
        <w:tc>
          <w:tcPr>
            <w:tcW w:w="10680" w:type="dxa"/>
            <w:tcBorders>
              <w:top w:val="single" w:sz="2" w:space="0" w:color="auto"/>
            </w:tcBorders>
            <w:vAlign w:val="center"/>
          </w:tcPr>
          <w:p w14:paraId="207D5190" w14:textId="77777777" w:rsidR="00570EAF" w:rsidRPr="000562AB" w:rsidRDefault="00570EAF" w:rsidP="0077178F">
            <w:pPr>
              <w:tabs>
                <w:tab w:val="left" w:pos="-720"/>
              </w:tabs>
              <w:suppressAutoHyphens/>
              <w:outlineLvl w:val="0"/>
              <w:rPr>
                <w:i/>
                <w:spacing w:val="-2"/>
                <w:sz w:val="22"/>
                <w:szCs w:val="22"/>
              </w:rPr>
            </w:pPr>
            <w:r w:rsidRPr="000562AB">
              <w:rPr>
                <w:spacing w:val="-2"/>
                <w:sz w:val="28"/>
                <w:szCs w:val="28"/>
              </w:rPr>
              <w:t>Other Changes</w:t>
            </w:r>
            <w:r w:rsidRPr="000562AB">
              <w:rPr>
                <w:spacing w:val="-2"/>
                <w:sz w:val="22"/>
                <w:szCs w:val="22"/>
              </w:rPr>
              <w:t xml:space="preserve"> </w:t>
            </w:r>
            <w:r w:rsidRPr="000562AB">
              <w:rPr>
                <w:i/>
                <w:spacing w:val="-2"/>
                <w:sz w:val="22"/>
                <w:szCs w:val="22"/>
              </w:rPr>
              <w:t>(describe and explain all proposed changes)</w:t>
            </w:r>
          </w:p>
        </w:tc>
      </w:tr>
      <w:tr w:rsidR="00570EAF" w:rsidRPr="000562AB" w14:paraId="64457660" w14:textId="77777777" w:rsidTr="00E4299A">
        <w:trPr>
          <w:cantSplit/>
          <w:trHeight w:val="400"/>
        </w:trPr>
        <w:tc>
          <w:tcPr>
            <w:tcW w:w="10680" w:type="dxa"/>
            <w:tcMar>
              <w:top w:w="58" w:type="dxa"/>
              <w:left w:w="115" w:type="dxa"/>
              <w:right w:w="115" w:type="dxa"/>
            </w:tcMar>
            <w:vAlign w:val="center"/>
          </w:tcPr>
          <w:p w14:paraId="05854219" w14:textId="77777777" w:rsidR="00570EAF" w:rsidRPr="00E321FC" w:rsidRDefault="00570EAF" w:rsidP="005C6436">
            <w:pPr>
              <w:tabs>
                <w:tab w:val="left" w:pos="-720"/>
              </w:tabs>
              <w:suppressAutoHyphens/>
              <w:spacing w:before="100" w:beforeAutospacing="1" w:after="100" w:afterAutospacing="1"/>
              <w:jc w:val="both"/>
              <w:outlineLvl w:val="0"/>
              <w:rPr>
                <w:spacing w:val="-2"/>
                <w:sz w:val="22"/>
              </w:rPr>
            </w:pPr>
            <w:r w:rsidRPr="000562AB">
              <w:rPr>
                <w:spacing w:val="-2"/>
                <w:sz w:val="22"/>
              </w:rPr>
              <w:t>[  ]</w:t>
            </w:r>
            <w:r w:rsidRPr="000562AB">
              <w:rPr>
                <w:spacing w:val="-2"/>
                <w:sz w:val="22"/>
              </w:rPr>
              <w:tab/>
            </w:r>
            <w:r w:rsidRPr="000562AB">
              <w:rPr>
                <w:b/>
                <w:spacing w:val="-2"/>
                <w:sz w:val="22"/>
              </w:rPr>
              <w:t xml:space="preserve">Program title </w:t>
            </w:r>
          </w:p>
        </w:tc>
      </w:tr>
      <w:tr w:rsidR="00570EAF" w:rsidRPr="000562AB" w14:paraId="0CA7A81E" w14:textId="77777777" w:rsidTr="00E4299A">
        <w:trPr>
          <w:cantSplit/>
          <w:trHeight w:val="400"/>
        </w:trPr>
        <w:tc>
          <w:tcPr>
            <w:tcW w:w="10680" w:type="dxa"/>
            <w:vAlign w:val="center"/>
          </w:tcPr>
          <w:p w14:paraId="57DB21AC" w14:textId="77777777" w:rsidR="00570EAF" w:rsidRPr="000562AB" w:rsidRDefault="00570EAF" w:rsidP="008E5A64">
            <w:pPr>
              <w:tabs>
                <w:tab w:val="left" w:pos="-720"/>
              </w:tabs>
              <w:suppressAutoHyphens/>
              <w:spacing w:before="100" w:beforeAutospacing="1" w:after="100" w:afterAutospacing="1"/>
              <w:jc w:val="both"/>
              <w:outlineLvl w:val="0"/>
              <w:rPr>
                <w:b/>
                <w:spacing w:val="-2"/>
                <w:sz w:val="22"/>
              </w:rPr>
            </w:pPr>
            <w:r w:rsidRPr="000562AB">
              <w:rPr>
                <w:spacing w:val="-2"/>
                <w:sz w:val="22"/>
              </w:rPr>
              <w:t>[  ]</w:t>
            </w:r>
            <w:r w:rsidRPr="000562AB">
              <w:rPr>
                <w:spacing w:val="-2"/>
                <w:sz w:val="22"/>
              </w:rPr>
              <w:tab/>
            </w:r>
            <w:r w:rsidRPr="000562AB">
              <w:rPr>
                <w:b/>
                <w:spacing w:val="-2"/>
                <w:sz w:val="22"/>
              </w:rPr>
              <w:t xml:space="preserve">Program award </w:t>
            </w:r>
          </w:p>
        </w:tc>
      </w:tr>
      <w:tr w:rsidR="00570EAF" w:rsidRPr="000562AB" w14:paraId="0C1DEA4D" w14:textId="77777777" w:rsidTr="00E4299A">
        <w:trPr>
          <w:cantSplit/>
          <w:trHeight w:val="400"/>
        </w:trPr>
        <w:tc>
          <w:tcPr>
            <w:tcW w:w="10680" w:type="dxa"/>
            <w:vAlign w:val="center"/>
          </w:tcPr>
          <w:p w14:paraId="16E93834" w14:textId="77777777" w:rsidR="00570EAF" w:rsidRPr="000562AB" w:rsidRDefault="00570EAF" w:rsidP="008E5A64">
            <w:pPr>
              <w:tabs>
                <w:tab w:val="left" w:pos="-720"/>
              </w:tabs>
              <w:suppressAutoHyphens/>
              <w:spacing w:before="100" w:beforeAutospacing="1" w:after="100" w:afterAutospacing="1"/>
              <w:jc w:val="both"/>
              <w:outlineLvl w:val="0"/>
              <w:rPr>
                <w:spacing w:val="-2"/>
                <w:sz w:val="22"/>
              </w:rPr>
            </w:pPr>
            <w:r w:rsidRPr="000562AB">
              <w:rPr>
                <w:spacing w:val="-2"/>
                <w:sz w:val="22"/>
              </w:rPr>
              <w:t>[  ]</w:t>
            </w:r>
            <w:r w:rsidRPr="000562AB">
              <w:rPr>
                <w:spacing w:val="-2"/>
                <w:sz w:val="22"/>
              </w:rPr>
              <w:tab/>
            </w:r>
            <w:r w:rsidRPr="000562AB">
              <w:rPr>
                <w:b/>
                <w:spacing w:val="-2"/>
                <w:sz w:val="22"/>
              </w:rPr>
              <w:t>Mode of</w:t>
            </w:r>
            <w:r w:rsidRPr="000562AB">
              <w:rPr>
                <w:spacing w:val="-2"/>
                <w:sz w:val="22"/>
              </w:rPr>
              <w:t xml:space="preserve"> </w:t>
            </w:r>
            <w:r w:rsidRPr="000562AB">
              <w:rPr>
                <w:b/>
                <w:spacing w:val="-2"/>
                <w:sz w:val="22"/>
              </w:rPr>
              <w:t xml:space="preserve">Delivery </w:t>
            </w:r>
            <w:r w:rsidRPr="000562AB">
              <w:rPr>
                <w:spacing w:val="-2"/>
                <w:sz w:val="22"/>
              </w:rPr>
              <w:t>(</w:t>
            </w:r>
            <w:r w:rsidRPr="000562AB">
              <w:rPr>
                <w:b/>
                <w:sz w:val="22"/>
                <w:szCs w:val="22"/>
              </w:rPr>
              <w:t>Note</w:t>
            </w:r>
            <w:r w:rsidRPr="000562AB">
              <w:rPr>
                <w:sz w:val="22"/>
                <w:szCs w:val="22"/>
              </w:rPr>
              <w:t xml:space="preserve">: if the change involves adding a </w:t>
            </w:r>
            <w:r w:rsidRPr="000562AB">
              <w:rPr>
                <w:b/>
                <w:sz w:val="22"/>
                <w:szCs w:val="22"/>
              </w:rPr>
              <w:t>distance education format</w:t>
            </w:r>
            <w:r w:rsidRPr="000562AB">
              <w:rPr>
                <w:sz w:val="22"/>
                <w:szCs w:val="22"/>
              </w:rPr>
              <w:t xml:space="preserve"> to a </w:t>
            </w:r>
            <w:r w:rsidRPr="000562AB">
              <w:rPr>
                <w:sz w:val="22"/>
                <w:szCs w:val="22"/>
              </w:rPr>
              <w:tab/>
              <w:t xml:space="preserve">registered program, please complete the </w:t>
            </w:r>
            <w:hyperlink r:id="rId54" w:history="1">
              <w:r w:rsidRPr="000562AB">
                <w:rPr>
                  <w:rStyle w:val="Hyperlink"/>
                  <w:sz w:val="22"/>
                  <w:szCs w:val="22"/>
                </w:rPr>
                <w:t>distance education application</w:t>
              </w:r>
            </w:hyperlink>
            <w:r w:rsidRPr="000562AB">
              <w:rPr>
                <w:sz w:val="22"/>
                <w:szCs w:val="22"/>
              </w:rPr>
              <w:t>.)</w:t>
            </w:r>
          </w:p>
        </w:tc>
      </w:tr>
      <w:tr w:rsidR="00570EAF" w:rsidRPr="000562AB" w14:paraId="3BD14998" w14:textId="77777777" w:rsidTr="00E4299A">
        <w:trPr>
          <w:cantSplit/>
          <w:trHeight w:val="400"/>
        </w:trPr>
        <w:tc>
          <w:tcPr>
            <w:tcW w:w="10680" w:type="dxa"/>
            <w:vAlign w:val="center"/>
          </w:tcPr>
          <w:p w14:paraId="72B2436B" w14:textId="77777777" w:rsidR="00570EAF" w:rsidRPr="000562AB" w:rsidRDefault="00570EAF" w:rsidP="005C6436">
            <w:pPr>
              <w:tabs>
                <w:tab w:val="left" w:pos="-720"/>
              </w:tabs>
              <w:suppressAutoHyphens/>
              <w:spacing w:before="100" w:beforeAutospacing="1" w:after="100" w:afterAutospacing="1"/>
              <w:jc w:val="both"/>
              <w:outlineLvl w:val="0"/>
              <w:rPr>
                <w:spacing w:val="-2"/>
                <w:sz w:val="22"/>
              </w:rPr>
            </w:pPr>
            <w:r w:rsidRPr="000562AB">
              <w:rPr>
                <w:spacing w:val="-2"/>
                <w:sz w:val="22"/>
              </w:rPr>
              <w:t>[  ]</w:t>
            </w:r>
            <w:r w:rsidRPr="000562AB">
              <w:rPr>
                <w:spacing w:val="-2"/>
                <w:sz w:val="22"/>
              </w:rPr>
              <w:tab/>
            </w:r>
            <w:r w:rsidRPr="000562AB">
              <w:rPr>
                <w:b/>
                <w:spacing w:val="-2"/>
                <w:sz w:val="22"/>
              </w:rPr>
              <w:t>Discontinuing a program</w:t>
            </w:r>
            <w:r w:rsidRPr="000562AB">
              <w:rPr>
                <w:spacing w:val="-2"/>
                <w:sz w:val="22"/>
              </w:rPr>
              <w:t xml:space="preserve"> </w:t>
            </w:r>
          </w:p>
        </w:tc>
      </w:tr>
      <w:tr w:rsidR="00570EAF" w:rsidRPr="000562AB" w14:paraId="279599F3" w14:textId="77777777" w:rsidTr="00E4299A">
        <w:trPr>
          <w:cantSplit/>
          <w:trHeight w:val="400"/>
        </w:trPr>
        <w:tc>
          <w:tcPr>
            <w:tcW w:w="10680" w:type="dxa"/>
            <w:tcBorders>
              <w:bottom w:val="single" w:sz="2" w:space="0" w:color="auto"/>
            </w:tcBorders>
            <w:vAlign w:val="center"/>
          </w:tcPr>
          <w:p w14:paraId="67013172" w14:textId="77777777" w:rsidR="00570EAF" w:rsidRPr="000562AB" w:rsidRDefault="00570EAF" w:rsidP="00DD7ED3">
            <w:pPr>
              <w:tabs>
                <w:tab w:val="left" w:pos="-720"/>
              </w:tabs>
              <w:suppressAutoHyphens/>
              <w:jc w:val="both"/>
              <w:outlineLvl w:val="0"/>
              <w:rPr>
                <w:spacing w:val="-2"/>
                <w:sz w:val="22"/>
              </w:rPr>
            </w:pPr>
            <w:r w:rsidRPr="000562AB">
              <w:rPr>
                <w:spacing w:val="-2"/>
                <w:sz w:val="22"/>
              </w:rPr>
              <w:t>[  ]</w:t>
            </w:r>
            <w:r w:rsidRPr="000562AB">
              <w:rPr>
                <w:spacing w:val="-2"/>
                <w:sz w:val="22"/>
              </w:rPr>
              <w:tab/>
            </w:r>
            <w:r w:rsidRPr="000562AB">
              <w:rPr>
                <w:b/>
                <w:spacing w:val="-2"/>
                <w:sz w:val="22"/>
              </w:rPr>
              <w:t>Format change</w:t>
            </w:r>
            <w:r w:rsidRPr="000562AB">
              <w:rPr>
                <w:spacing w:val="-2"/>
                <w:sz w:val="22"/>
              </w:rPr>
              <w:t xml:space="preserve"> (e.g., from full-time to part-time, or to an abbreviated or accelerated semester)</w:t>
            </w:r>
          </w:p>
          <w:p w14:paraId="33D2CB77" w14:textId="77777777" w:rsidR="00570EAF" w:rsidRPr="000562AB" w:rsidRDefault="00570EAF" w:rsidP="00DD7ED3">
            <w:pPr>
              <w:tabs>
                <w:tab w:val="left" w:pos="-720"/>
              </w:tabs>
              <w:suppressAutoHyphens/>
              <w:jc w:val="both"/>
              <w:outlineLvl w:val="0"/>
              <w:rPr>
                <w:spacing w:val="-2"/>
                <w:sz w:val="22"/>
              </w:rPr>
            </w:pPr>
          </w:p>
          <w:p w14:paraId="38D46108" w14:textId="77777777" w:rsidR="00570EAF" w:rsidRPr="000562AB" w:rsidRDefault="00570EAF" w:rsidP="00570EAF">
            <w:pPr>
              <w:numPr>
                <w:ilvl w:val="0"/>
                <w:numId w:val="59"/>
              </w:numPr>
              <w:tabs>
                <w:tab w:val="left" w:pos="-720"/>
              </w:tabs>
              <w:suppressAutoHyphens/>
              <w:jc w:val="both"/>
              <w:outlineLvl w:val="0"/>
              <w:rPr>
                <w:spacing w:val="-2"/>
                <w:sz w:val="22"/>
              </w:rPr>
            </w:pPr>
            <w:r w:rsidRPr="000562AB">
              <w:rPr>
                <w:spacing w:val="-2"/>
                <w:sz w:val="22"/>
              </w:rPr>
              <w:t xml:space="preserve">Indicate proposed format: </w:t>
            </w:r>
          </w:p>
          <w:p w14:paraId="469B50B7" w14:textId="77777777" w:rsidR="00570EAF" w:rsidRPr="000562AB" w:rsidRDefault="00570EAF" w:rsidP="00DD7ED3">
            <w:pPr>
              <w:tabs>
                <w:tab w:val="left" w:pos="-720"/>
              </w:tabs>
              <w:suppressAutoHyphens/>
              <w:ind w:left="360"/>
              <w:jc w:val="both"/>
              <w:outlineLvl w:val="0"/>
              <w:rPr>
                <w:spacing w:val="-2"/>
                <w:sz w:val="22"/>
              </w:rPr>
            </w:pPr>
          </w:p>
          <w:p w14:paraId="4F744A08" w14:textId="77777777" w:rsidR="00570EAF" w:rsidRPr="000562AB" w:rsidRDefault="00570EAF" w:rsidP="00570EAF">
            <w:pPr>
              <w:numPr>
                <w:ilvl w:val="0"/>
                <w:numId w:val="59"/>
              </w:numPr>
              <w:tabs>
                <w:tab w:val="left" w:pos="-720"/>
              </w:tabs>
              <w:suppressAutoHyphens/>
              <w:jc w:val="both"/>
              <w:outlineLvl w:val="0"/>
              <w:rPr>
                <w:spacing w:val="-2"/>
                <w:sz w:val="22"/>
              </w:rPr>
            </w:pPr>
            <w:r w:rsidRPr="000562AB">
              <w:rPr>
                <w:spacing w:val="-2"/>
                <w:sz w:val="22"/>
              </w:rPr>
              <w:t xml:space="preserve">Describe availability of courses and any change in faculty, resources, or support services: </w:t>
            </w:r>
          </w:p>
          <w:p w14:paraId="3B48EEAC" w14:textId="77777777" w:rsidR="00570EAF" w:rsidRPr="000562AB" w:rsidRDefault="00570EAF" w:rsidP="00DD7ED3">
            <w:pPr>
              <w:tabs>
                <w:tab w:val="left" w:pos="-720"/>
              </w:tabs>
              <w:suppressAutoHyphens/>
              <w:jc w:val="both"/>
              <w:outlineLvl w:val="0"/>
              <w:rPr>
                <w:spacing w:val="-2"/>
                <w:sz w:val="22"/>
              </w:rPr>
            </w:pPr>
          </w:p>
          <w:p w14:paraId="77F9072F" w14:textId="77777777" w:rsidR="00570EAF" w:rsidRPr="000562AB" w:rsidRDefault="00570EAF" w:rsidP="00570EAF">
            <w:pPr>
              <w:numPr>
                <w:ilvl w:val="0"/>
                <w:numId w:val="59"/>
              </w:numPr>
              <w:tabs>
                <w:tab w:val="left" w:pos="-720"/>
              </w:tabs>
              <w:suppressAutoHyphens/>
              <w:jc w:val="both"/>
              <w:outlineLvl w:val="0"/>
              <w:rPr>
                <w:spacing w:val="-2"/>
                <w:sz w:val="22"/>
              </w:rPr>
            </w:pPr>
            <w:r w:rsidRPr="000562AB">
              <w:rPr>
                <w:spacing w:val="-2"/>
                <w:sz w:val="22"/>
              </w:rPr>
              <w:t>Use the Sample Program Schedule to show the sequencing and scheduling of courses in the program.</w:t>
            </w:r>
          </w:p>
        </w:tc>
      </w:tr>
    </w:tbl>
    <w:p w14:paraId="313FCD21" w14:textId="77777777" w:rsidR="00570EAF" w:rsidRPr="000562AB" w:rsidRDefault="00570EAF">
      <w:r w:rsidRPr="000562AB">
        <w:br w:type="page"/>
      </w:r>
    </w:p>
    <w:tbl>
      <w:tblPr>
        <w:tblW w:w="0" w:type="auto"/>
        <w:tblInd w:w="-12" w:type="dxa"/>
        <w:tblLayout w:type="fixed"/>
        <w:tblCellMar>
          <w:top w:w="58" w:type="dxa"/>
          <w:left w:w="115" w:type="dxa"/>
          <w:bottom w:w="58" w:type="dxa"/>
          <w:right w:w="115" w:type="dxa"/>
        </w:tblCellMar>
        <w:tblLook w:val="0000" w:firstRow="0" w:lastRow="0" w:firstColumn="0" w:lastColumn="0" w:noHBand="0" w:noVBand="0"/>
      </w:tblPr>
      <w:tblGrid>
        <w:gridCol w:w="10680"/>
      </w:tblGrid>
      <w:tr w:rsidR="00570EAF" w:rsidRPr="000562AB" w14:paraId="4BA0FCEC" w14:textId="77777777" w:rsidTr="00AE0CB2">
        <w:trPr>
          <w:cantSplit/>
          <w:trHeight w:val="400"/>
        </w:trPr>
        <w:tc>
          <w:tcPr>
            <w:tcW w:w="10680" w:type="dxa"/>
            <w:tcBorders>
              <w:top w:val="single" w:sz="2" w:space="0" w:color="auto"/>
            </w:tcBorders>
            <w:vAlign w:val="center"/>
          </w:tcPr>
          <w:p w14:paraId="77AD3A42" w14:textId="77777777" w:rsidR="00570EAF" w:rsidRPr="000562AB" w:rsidRDefault="00570EAF" w:rsidP="00DD7ED3">
            <w:pPr>
              <w:tabs>
                <w:tab w:val="left" w:pos="-720"/>
              </w:tabs>
              <w:suppressAutoHyphens/>
              <w:jc w:val="both"/>
              <w:outlineLvl w:val="0"/>
              <w:rPr>
                <w:spacing w:val="-2"/>
                <w:sz w:val="28"/>
                <w:szCs w:val="28"/>
              </w:rPr>
            </w:pPr>
            <w:r w:rsidRPr="000562AB">
              <w:rPr>
                <w:spacing w:val="-2"/>
                <w:sz w:val="28"/>
                <w:szCs w:val="28"/>
              </w:rPr>
              <w:lastRenderedPageBreak/>
              <w:t>Establishing New Programs Based on Existing Registered Programs</w:t>
            </w:r>
          </w:p>
        </w:tc>
      </w:tr>
      <w:tr w:rsidR="00570EAF" w:rsidRPr="000562AB" w14:paraId="68CDC60D" w14:textId="77777777" w:rsidTr="00AE0CB2">
        <w:trPr>
          <w:cantSplit/>
        </w:trPr>
        <w:tc>
          <w:tcPr>
            <w:tcW w:w="10680" w:type="dxa"/>
            <w:vAlign w:val="center"/>
          </w:tcPr>
          <w:p w14:paraId="7A13C8D1" w14:textId="77777777" w:rsidR="00570EAF" w:rsidRPr="000562AB" w:rsidRDefault="00570EAF" w:rsidP="0017662A">
            <w:pPr>
              <w:tabs>
                <w:tab w:val="left" w:pos="-720"/>
              </w:tabs>
              <w:suppressAutoHyphens/>
              <w:jc w:val="both"/>
              <w:outlineLvl w:val="0"/>
              <w:rPr>
                <w:b/>
                <w:spacing w:val="-2"/>
                <w:sz w:val="22"/>
              </w:rPr>
            </w:pPr>
            <w:r w:rsidRPr="000562AB">
              <w:rPr>
                <w:spacing w:val="-2"/>
                <w:sz w:val="22"/>
              </w:rPr>
              <w:t>[  ]</w:t>
            </w:r>
            <w:r w:rsidRPr="000562AB">
              <w:rPr>
                <w:spacing w:val="-2"/>
                <w:sz w:val="22"/>
              </w:rPr>
              <w:tab/>
            </w:r>
            <w:r w:rsidRPr="000562AB">
              <w:rPr>
                <w:b/>
                <w:spacing w:val="-2"/>
                <w:sz w:val="22"/>
              </w:rPr>
              <w:t>Creating a dual-degree program</w:t>
            </w:r>
            <w:r w:rsidRPr="000562AB">
              <w:rPr>
                <w:spacing w:val="-2"/>
                <w:sz w:val="22"/>
              </w:rPr>
              <w:t xml:space="preserve"> from existing registered programs</w:t>
            </w:r>
          </w:p>
          <w:p w14:paraId="640BE705" w14:textId="77777777" w:rsidR="00570EAF" w:rsidRPr="000562AB" w:rsidRDefault="00570EAF" w:rsidP="0017662A">
            <w:pPr>
              <w:tabs>
                <w:tab w:val="left" w:pos="-720"/>
              </w:tabs>
              <w:suppressAutoHyphens/>
              <w:jc w:val="both"/>
              <w:outlineLvl w:val="0"/>
              <w:rPr>
                <w:b/>
                <w:spacing w:val="-2"/>
                <w:sz w:val="22"/>
              </w:rPr>
            </w:pPr>
          </w:p>
          <w:p w14:paraId="37AA96A4" w14:textId="77777777" w:rsidR="00570EAF" w:rsidRPr="000562AB" w:rsidRDefault="00570EAF" w:rsidP="00570EAF">
            <w:pPr>
              <w:numPr>
                <w:ilvl w:val="0"/>
                <w:numId w:val="60"/>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Complete the following table to identify the existing programs: </w:t>
            </w:r>
          </w:p>
          <w:tbl>
            <w:tblPr>
              <w:tblW w:w="9600"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3555"/>
              <w:gridCol w:w="2160"/>
              <w:gridCol w:w="2040"/>
            </w:tblGrid>
            <w:tr w:rsidR="00570EAF" w:rsidRPr="00AA6CCB" w14:paraId="51B2DE28" w14:textId="77777777" w:rsidTr="00AA6CCB">
              <w:tc>
                <w:tcPr>
                  <w:tcW w:w="1845" w:type="dxa"/>
                  <w:shd w:val="clear" w:color="auto" w:fill="auto"/>
                </w:tcPr>
                <w:p w14:paraId="2661D3AB"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2"/>
                    </w:rPr>
                  </w:pPr>
                </w:p>
              </w:tc>
              <w:tc>
                <w:tcPr>
                  <w:tcW w:w="3555" w:type="dxa"/>
                  <w:shd w:val="clear" w:color="auto" w:fill="auto"/>
                </w:tcPr>
                <w:p w14:paraId="1202028B" w14:textId="77777777" w:rsidR="00570EAF" w:rsidRPr="00AA6CCB" w:rsidRDefault="00570EAF" w:rsidP="00AA6CCB">
                  <w:pPr>
                    <w:tabs>
                      <w:tab w:val="left" w:pos="-720"/>
                    </w:tabs>
                    <w:suppressAutoHyphens/>
                    <w:spacing w:before="100" w:beforeAutospacing="1" w:after="100" w:afterAutospacing="1"/>
                    <w:outlineLvl w:val="0"/>
                    <w:rPr>
                      <w:b/>
                      <w:spacing w:val="-2"/>
                      <w:sz w:val="20"/>
                    </w:rPr>
                  </w:pPr>
                  <w:r w:rsidRPr="00AA6CCB">
                    <w:rPr>
                      <w:b/>
                      <w:spacing w:val="-2"/>
                      <w:sz w:val="20"/>
                    </w:rPr>
                    <w:t>Program Title</w:t>
                  </w:r>
                </w:p>
              </w:tc>
              <w:tc>
                <w:tcPr>
                  <w:tcW w:w="2160" w:type="dxa"/>
                  <w:shd w:val="clear" w:color="auto" w:fill="auto"/>
                </w:tcPr>
                <w:p w14:paraId="7228438B" w14:textId="77777777" w:rsidR="00570EAF" w:rsidRPr="00AA6CCB" w:rsidRDefault="00570EAF" w:rsidP="00AA6CCB">
                  <w:pPr>
                    <w:tabs>
                      <w:tab w:val="left" w:pos="-720"/>
                    </w:tabs>
                    <w:suppressAutoHyphens/>
                    <w:spacing w:before="100" w:beforeAutospacing="1" w:after="100" w:afterAutospacing="1"/>
                    <w:outlineLvl w:val="0"/>
                    <w:rPr>
                      <w:b/>
                      <w:spacing w:val="-2"/>
                      <w:sz w:val="20"/>
                    </w:rPr>
                  </w:pPr>
                  <w:r w:rsidRPr="00AA6CCB">
                    <w:rPr>
                      <w:b/>
                      <w:spacing w:val="-2"/>
                      <w:sz w:val="20"/>
                    </w:rPr>
                    <w:t>Degree Award</w:t>
                  </w:r>
                </w:p>
              </w:tc>
              <w:tc>
                <w:tcPr>
                  <w:tcW w:w="2040" w:type="dxa"/>
                  <w:shd w:val="clear" w:color="auto" w:fill="auto"/>
                </w:tcPr>
                <w:p w14:paraId="0DB41C6B" w14:textId="77777777" w:rsidR="00570EAF" w:rsidRPr="00AA6CCB" w:rsidRDefault="00570EAF" w:rsidP="00AA6CCB">
                  <w:pPr>
                    <w:tabs>
                      <w:tab w:val="left" w:pos="-720"/>
                    </w:tabs>
                    <w:suppressAutoHyphens/>
                    <w:spacing w:before="100" w:beforeAutospacing="1" w:after="100" w:afterAutospacing="1"/>
                    <w:outlineLvl w:val="0"/>
                    <w:rPr>
                      <w:b/>
                      <w:spacing w:val="-2"/>
                      <w:sz w:val="20"/>
                    </w:rPr>
                  </w:pPr>
                  <w:r w:rsidRPr="00AA6CCB">
                    <w:rPr>
                      <w:b/>
                      <w:spacing w:val="-2"/>
                      <w:sz w:val="20"/>
                    </w:rPr>
                    <w:t>Program Code</w:t>
                  </w:r>
                </w:p>
              </w:tc>
            </w:tr>
            <w:tr w:rsidR="00570EAF" w:rsidRPr="00AA6CCB" w14:paraId="71C8E01F" w14:textId="77777777" w:rsidTr="00AA6CCB">
              <w:tc>
                <w:tcPr>
                  <w:tcW w:w="1845" w:type="dxa"/>
                  <w:shd w:val="clear" w:color="auto" w:fill="auto"/>
                </w:tcPr>
                <w:p w14:paraId="56018197" w14:textId="77777777" w:rsidR="00570EAF" w:rsidRPr="00AA6CCB" w:rsidRDefault="00570EAF" w:rsidP="00AA6CCB">
                  <w:pPr>
                    <w:tabs>
                      <w:tab w:val="left" w:pos="-720"/>
                    </w:tabs>
                    <w:suppressAutoHyphens/>
                    <w:spacing w:before="100" w:beforeAutospacing="1" w:after="100" w:afterAutospacing="1"/>
                    <w:outlineLvl w:val="0"/>
                    <w:rPr>
                      <w:spacing w:val="-2"/>
                      <w:sz w:val="20"/>
                    </w:rPr>
                  </w:pPr>
                  <w:r w:rsidRPr="00AA6CCB">
                    <w:rPr>
                      <w:spacing w:val="-2"/>
                      <w:sz w:val="20"/>
                    </w:rPr>
                    <w:t>Program 1</w:t>
                  </w:r>
                </w:p>
              </w:tc>
              <w:tc>
                <w:tcPr>
                  <w:tcW w:w="3555" w:type="dxa"/>
                  <w:shd w:val="clear" w:color="auto" w:fill="auto"/>
                </w:tcPr>
                <w:p w14:paraId="12D56EA0"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c>
                <w:tcPr>
                  <w:tcW w:w="2160" w:type="dxa"/>
                  <w:shd w:val="clear" w:color="auto" w:fill="auto"/>
                </w:tcPr>
                <w:p w14:paraId="2101B1C4"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c>
                <w:tcPr>
                  <w:tcW w:w="2040" w:type="dxa"/>
                  <w:shd w:val="clear" w:color="auto" w:fill="auto"/>
                </w:tcPr>
                <w:p w14:paraId="590D642C"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r>
            <w:tr w:rsidR="00570EAF" w:rsidRPr="00AA6CCB" w14:paraId="756E19B4" w14:textId="77777777" w:rsidTr="00AA6CCB">
              <w:tc>
                <w:tcPr>
                  <w:tcW w:w="1845" w:type="dxa"/>
                  <w:shd w:val="clear" w:color="auto" w:fill="auto"/>
                </w:tcPr>
                <w:p w14:paraId="424AF3EE" w14:textId="77777777" w:rsidR="00570EAF" w:rsidRPr="00AA6CCB" w:rsidRDefault="00570EAF" w:rsidP="00AA6CCB">
                  <w:pPr>
                    <w:tabs>
                      <w:tab w:val="left" w:pos="-720"/>
                    </w:tabs>
                    <w:suppressAutoHyphens/>
                    <w:spacing w:before="100" w:beforeAutospacing="1" w:after="100" w:afterAutospacing="1"/>
                    <w:outlineLvl w:val="0"/>
                    <w:rPr>
                      <w:spacing w:val="-2"/>
                      <w:sz w:val="20"/>
                    </w:rPr>
                  </w:pPr>
                  <w:r w:rsidRPr="00AA6CCB">
                    <w:rPr>
                      <w:spacing w:val="-2"/>
                      <w:sz w:val="20"/>
                    </w:rPr>
                    <w:t>Program 2</w:t>
                  </w:r>
                </w:p>
              </w:tc>
              <w:tc>
                <w:tcPr>
                  <w:tcW w:w="3555" w:type="dxa"/>
                  <w:shd w:val="clear" w:color="auto" w:fill="auto"/>
                </w:tcPr>
                <w:p w14:paraId="507CD63D"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c>
                <w:tcPr>
                  <w:tcW w:w="2160" w:type="dxa"/>
                  <w:shd w:val="clear" w:color="auto" w:fill="auto"/>
                </w:tcPr>
                <w:p w14:paraId="6033C7C3"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c>
                <w:tcPr>
                  <w:tcW w:w="2040" w:type="dxa"/>
                  <w:shd w:val="clear" w:color="auto" w:fill="auto"/>
                </w:tcPr>
                <w:p w14:paraId="3D83695E" w14:textId="77777777" w:rsidR="00570EAF" w:rsidRPr="00AA6CCB" w:rsidRDefault="00570EAF" w:rsidP="00AA6CCB">
                  <w:pPr>
                    <w:tabs>
                      <w:tab w:val="left" w:pos="-720"/>
                    </w:tabs>
                    <w:suppressAutoHyphens/>
                    <w:spacing w:before="100" w:beforeAutospacing="1" w:after="100" w:afterAutospacing="1"/>
                    <w:ind w:left="360"/>
                    <w:outlineLvl w:val="0"/>
                    <w:rPr>
                      <w:b/>
                      <w:spacing w:val="-2"/>
                      <w:sz w:val="20"/>
                    </w:rPr>
                  </w:pPr>
                </w:p>
              </w:tc>
            </w:tr>
          </w:tbl>
          <w:p w14:paraId="1BDD1770" w14:textId="77777777" w:rsidR="00570EAF" w:rsidRPr="000562AB" w:rsidRDefault="00570EAF" w:rsidP="00570EAF">
            <w:pPr>
              <w:numPr>
                <w:ilvl w:val="0"/>
                <w:numId w:val="60"/>
              </w:numPr>
              <w:tabs>
                <w:tab w:val="left" w:pos="-720"/>
              </w:tabs>
              <w:suppressAutoHyphens/>
              <w:spacing w:before="100" w:beforeAutospacing="1" w:after="100" w:afterAutospacing="1"/>
              <w:jc w:val="both"/>
              <w:outlineLvl w:val="0"/>
              <w:rPr>
                <w:spacing w:val="-2"/>
                <w:sz w:val="22"/>
              </w:rPr>
            </w:pPr>
            <w:r w:rsidRPr="000562AB">
              <w:rPr>
                <w:spacing w:val="-2"/>
                <w:sz w:val="22"/>
              </w:rPr>
              <w:t>Proposed dual-degree program (title and award):</w:t>
            </w:r>
            <w:r w:rsidRPr="000562AB">
              <w:rPr>
                <w:rStyle w:val="FootnoteReference"/>
                <w:spacing w:val="-2"/>
                <w:sz w:val="22"/>
              </w:rPr>
              <w:footnoteReference w:id="3"/>
            </w:r>
            <w:r w:rsidRPr="000562AB">
              <w:rPr>
                <w:spacing w:val="-2"/>
                <w:sz w:val="22"/>
              </w:rPr>
              <w:t xml:space="preserve"> </w:t>
            </w:r>
          </w:p>
          <w:p w14:paraId="0BD8DFB5" w14:textId="77777777" w:rsidR="00570EAF" w:rsidRPr="000562AB" w:rsidRDefault="00570EAF" w:rsidP="00570EAF">
            <w:pPr>
              <w:numPr>
                <w:ilvl w:val="0"/>
                <w:numId w:val="60"/>
              </w:numPr>
              <w:tabs>
                <w:tab w:val="left" w:pos="-720"/>
              </w:tabs>
              <w:suppressAutoHyphens/>
              <w:spacing w:before="100" w:beforeAutospacing="1" w:after="100" w:afterAutospacing="1"/>
              <w:jc w:val="both"/>
              <w:outlineLvl w:val="0"/>
              <w:rPr>
                <w:spacing w:val="-2"/>
                <w:sz w:val="22"/>
              </w:rPr>
            </w:pPr>
            <w:r w:rsidRPr="000562AB">
              <w:rPr>
                <w:spacing w:val="-2"/>
                <w:sz w:val="22"/>
              </w:rPr>
              <w:t xml:space="preserve">Courses that will be counted toward both awards: </w:t>
            </w:r>
          </w:p>
          <w:p w14:paraId="1A0AE930" w14:textId="77777777" w:rsidR="00570EAF" w:rsidRPr="000562AB" w:rsidRDefault="00570EAF" w:rsidP="00570EAF">
            <w:pPr>
              <w:numPr>
                <w:ilvl w:val="0"/>
                <w:numId w:val="60"/>
              </w:numPr>
              <w:tabs>
                <w:tab w:val="left" w:pos="-720"/>
              </w:tabs>
              <w:suppressAutoHyphens/>
              <w:spacing w:before="100" w:beforeAutospacing="1" w:after="100" w:afterAutospacing="1"/>
              <w:jc w:val="both"/>
              <w:outlineLvl w:val="0"/>
              <w:rPr>
                <w:spacing w:val="-2"/>
                <w:sz w:val="22"/>
              </w:rPr>
            </w:pPr>
            <w:r w:rsidRPr="000562AB">
              <w:rPr>
                <w:spacing w:val="-2"/>
                <w:sz w:val="22"/>
              </w:rPr>
              <w:t xml:space="preserve">Length of time for candidates to complete the proposed program: </w:t>
            </w:r>
          </w:p>
          <w:p w14:paraId="2FA0A663" w14:textId="77777777" w:rsidR="00570EAF" w:rsidRPr="000562AB" w:rsidRDefault="00570EAF" w:rsidP="00570EAF">
            <w:pPr>
              <w:numPr>
                <w:ilvl w:val="0"/>
                <w:numId w:val="60"/>
              </w:numPr>
              <w:tabs>
                <w:tab w:val="left" w:pos="-720"/>
              </w:tabs>
              <w:suppressAutoHyphens/>
              <w:spacing w:before="100" w:beforeAutospacing="1" w:after="100" w:afterAutospacing="1"/>
              <w:jc w:val="both"/>
              <w:outlineLvl w:val="0"/>
              <w:rPr>
                <w:spacing w:val="-2"/>
                <w:sz w:val="22"/>
              </w:rPr>
            </w:pPr>
            <w:r w:rsidRPr="000562AB">
              <w:rPr>
                <w:spacing w:val="-2"/>
                <w:sz w:val="22"/>
              </w:rPr>
              <w:t>Use the Sample Program Schedule to show the sequencing and scheduling of courses in the dual-degree program.</w:t>
            </w:r>
          </w:p>
          <w:p w14:paraId="411BF689" w14:textId="77777777" w:rsidR="00570EAF" w:rsidRPr="000562AB" w:rsidRDefault="00570EAF" w:rsidP="002B05FE">
            <w:pPr>
              <w:tabs>
                <w:tab w:val="left" w:pos="-720"/>
              </w:tabs>
              <w:suppressAutoHyphens/>
              <w:spacing w:before="100" w:beforeAutospacing="1" w:after="100" w:afterAutospacing="1"/>
              <w:ind w:left="360"/>
              <w:jc w:val="both"/>
              <w:outlineLvl w:val="0"/>
              <w:rPr>
                <w:spacing w:val="-2"/>
                <w:sz w:val="22"/>
              </w:rPr>
            </w:pPr>
          </w:p>
        </w:tc>
      </w:tr>
      <w:tr w:rsidR="00570EAF" w:rsidRPr="000562AB" w14:paraId="1E71EA57" w14:textId="77777777" w:rsidTr="00AE0CB2">
        <w:trPr>
          <w:cantSplit/>
        </w:trPr>
        <w:tc>
          <w:tcPr>
            <w:tcW w:w="10680" w:type="dxa"/>
            <w:vAlign w:val="center"/>
          </w:tcPr>
          <w:p w14:paraId="3933CA39" w14:textId="77777777" w:rsidR="00570EAF" w:rsidRPr="000562AB" w:rsidRDefault="00570EAF" w:rsidP="00EC2E44">
            <w:pPr>
              <w:tabs>
                <w:tab w:val="left" w:pos="-720"/>
                <w:tab w:val="left" w:pos="0"/>
              </w:tabs>
              <w:suppressAutoHyphens/>
              <w:spacing w:after="100" w:afterAutospacing="1"/>
              <w:ind w:left="432" w:hanging="432"/>
              <w:rPr>
                <w:spacing w:val="-2"/>
                <w:sz w:val="22"/>
              </w:rPr>
            </w:pPr>
            <w:r w:rsidRPr="000562AB">
              <w:rPr>
                <w:spacing w:val="-2"/>
                <w:sz w:val="22"/>
                <w:szCs w:val="22"/>
              </w:rPr>
              <w:t>[  ]</w:t>
            </w:r>
            <w:r w:rsidRPr="000562AB">
              <w:rPr>
                <w:spacing w:val="-2"/>
                <w:sz w:val="22"/>
                <w:szCs w:val="22"/>
              </w:rPr>
              <w:tab/>
            </w:r>
            <w:r w:rsidRPr="000562AB">
              <w:rPr>
                <w:spacing w:val="-2"/>
                <w:sz w:val="22"/>
                <w:szCs w:val="22"/>
              </w:rPr>
              <w:tab/>
            </w:r>
            <w:r w:rsidRPr="000562AB">
              <w:rPr>
                <w:b/>
                <w:spacing w:val="-2"/>
                <w:sz w:val="22"/>
              </w:rPr>
              <w:t>Creating a new program from a</w:t>
            </w:r>
            <w:r w:rsidRPr="000562AB">
              <w:rPr>
                <w:spacing w:val="-2"/>
                <w:sz w:val="22"/>
              </w:rPr>
              <w:t xml:space="preserve"> </w:t>
            </w:r>
            <w:r w:rsidRPr="000562AB">
              <w:rPr>
                <w:b/>
                <w:spacing w:val="-2"/>
                <w:sz w:val="22"/>
              </w:rPr>
              <w:t>concentration/track in an existing program</w:t>
            </w:r>
            <w:r w:rsidRPr="000562AB">
              <w:rPr>
                <w:spacing w:val="-2"/>
                <w:sz w:val="22"/>
              </w:rPr>
              <w:t xml:space="preserve">. </w:t>
            </w:r>
          </w:p>
          <w:p w14:paraId="12E1BCF5" w14:textId="77777777" w:rsidR="00570EAF" w:rsidRPr="000562AB" w:rsidRDefault="00570EAF" w:rsidP="00AE0CB2">
            <w:pPr>
              <w:pStyle w:val="FootnoteText"/>
              <w:rPr>
                <w:sz w:val="22"/>
                <w:szCs w:val="22"/>
              </w:rPr>
            </w:pPr>
            <w:r w:rsidRPr="000562AB">
              <w:rPr>
                <w:spacing w:val="-2"/>
                <w:sz w:val="22"/>
              </w:rPr>
              <w:t>I</w:t>
            </w:r>
            <w:r w:rsidRPr="000562AB">
              <w:rPr>
                <w:sz w:val="22"/>
                <w:szCs w:val="22"/>
              </w:rPr>
              <w:t xml:space="preserve">f the new program is </w:t>
            </w:r>
            <w:r w:rsidRPr="000562AB">
              <w:rPr>
                <w:sz w:val="22"/>
                <w:szCs w:val="22"/>
              </w:rPr>
              <w:tab/>
              <w:t xml:space="preserve">based </w:t>
            </w:r>
            <w:r w:rsidRPr="000562AB">
              <w:rPr>
                <w:b/>
                <w:i/>
                <w:sz w:val="22"/>
                <w:szCs w:val="22"/>
              </w:rPr>
              <w:t>entirely</w:t>
            </w:r>
            <w:r w:rsidRPr="000562AB">
              <w:rPr>
                <w:sz w:val="22"/>
                <w:szCs w:val="22"/>
              </w:rPr>
              <w:t xml:space="preserve"> on existing courses in a registered program, provide the current program name, program code, and the following information:</w:t>
            </w:r>
          </w:p>
          <w:p w14:paraId="791ACB15" w14:textId="77777777" w:rsidR="00570EAF" w:rsidRPr="000562AB" w:rsidRDefault="00570EAF" w:rsidP="00AE0CB2">
            <w:pPr>
              <w:pStyle w:val="FootnoteText"/>
              <w:rPr>
                <w:sz w:val="22"/>
                <w:szCs w:val="22"/>
              </w:rPr>
            </w:pPr>
          </w:p>
          <w:p w14:paraId="26EF6275" w14:textId="5B4E84B0" w:rsidR="00570EAF" w:rsidRPr="00774186" w:rsidRDefault="00570EAF" w:rsidP="00774186">
            <w:pPr>
              <w:pStyle w:val="FootnoteText"/>
            </w:pPr>
            <w:r w:rsidRPr="000562AB">
              <w:rPr>
                <w:b/>
              </w:rPr>
              <w:t>Note</w:t>
            </w:r>
            <w:r w:rsidRPr="000562AB">
              <w:t xml:space="preserve">: this abbreviated option applies only if a master plan amendment is NOT required </w:t>
            </w:r>
            <w:r w:rsidRPr="000562AB">
              <w:rPr>
                <w:b/>
                <w:i/>
              </w:rPr>
              <w:t>and</w:t>
            </w:r>
            <w:r w:rsidRPr="000562AB">
              <w:t xml:space="preserve"> there are no new courses or changes to program admissions and evaluation elements.  If these conditions are not met, </w:t>
            </w:r>
            <w:r w:rsidRPr="000562AB">
              <w:rPr>
                <w:spacing w:val="-2"/>
              </w:rPr>
              <w:t>submit a new registration application for the proposed program.</w:t>
            </w:r>
          </w:p>
          <w:p w14:paraId="48A0EBA2" w14:textId="77777777" w:rsidR="00570EAF" w:rsidRPr="000562AB" w:rsidRDefault="00570EAF" w:rsidP="00570EAF">
            <w:pPr>
              <w:numPr>
                <w:ilvl w:val="0"/>
                <w:numId w:val="61"/>
              </w:numPr>
              <w:spacing w:before="100" w:beforeAutospacing="1" w:after="100" w:afterAutospacing="1"/>
              <w:rPr>
                <w:sz w:val="22"/>
                <w:szCs w:val="22"/>
                <w:u w:val="single"/>
              </w:rPr>
            </w:pPr>
            <w:r w:rsidRPr="000562AB">
              <w:rPr>
                <w:sz w:val="22"/>
                <w:szCs w:val="22"/>
              </w:rPr>
              <w:t>Information from the Application for Registration of a New Program</w:t>
            </w:r>
            <w:r w:rsidRPr="000562AB">
              <w:rPr>
                <w:sz w:val="22"/>
                <w:szCs w:val="22"/>
                <w:u w:val="single"/>
              </w:rPr>
              <w:t xml:space="preserve"> </w:t>
            </w:r>
            <w:r w:rsidRPr="000562AB">
              <w:rPr>
                <w:sz w:val="22"/>
                <w:szCs w:val="22"/>
              </w:rPr>
              <w:t>form: cover page (page 1), Sample Program Schedule form, and faculty information charts (full-time faculty, part-time faculty, and faculty to be hired)</w:t>
            </w:r>
          </w:p>
          <w:p w14:paraId="607C8A7B" w14:textId="77777777" w:rsidR="00570EAF" w:rsidRPr="000562AB" w:rsidRDefault="00570EAF" w:rsidP="00570EAF">
            <w:pPr>
              <w:numPr>
                <w:ilvl w:val="0"/>
                <w:numId w:val="61"/>
              </w:numPr>
              <w:spacing w:before="100" w:beforeAutospacing="1" w:after="100" w:afterAutospacing="1"/>
              <w:rPr>
                <w:sz w:val="22"/>
                <w:szCs w:val="22"/>
              </w:rPr>
            </w:pPr>
            <w:r w:rsidRPr="000562AB">
              <w:rPr>
                <w:sz w:val="22"/>
                <w:szCs w:val="22"/>
              </w:rPr>
              <w:t>Brief description of the proposed program and rationale for converting the existing coursework to a separately registered program:</w:t>
            </w:r>
          </w:p>
          <w:p w14:paraId="24D9685A" w14:textId="77777777" w:rsidR="00570EAF" w:rsidRPr="000562AB" w:rsidRDefault="00570EAF" w:rsidP="00570EAF">
            <w:pPr>
              <w:numPr>
                <w:ilvl w:val="0"/>
                <w:numId w:val="61"/>
              </w:numPr>
              <w:spacing w:before="100" w:beforeAutospacing="1" w:after="100" w:afterAutospacing="1"/>
              <w:rPr>
                <w:sz w:val="22"/>
                <w:szCs w:val="22"/>
                <w:u w:val="single"/>
              </w:rPr>
            </w:pPr>
            <w:r w:rsidRPr="000562AB">
              <w:rPr>
                <w:sz w:val="22"/>
                <w:szCs w:val="22"/>
              </w:rPr>
              <w:t>Expected impact on existing program:</w:t>
            </w:r>
          </w:p>
          <w:p w14:paraId="43850C1A" w14:textId="77777777" w:rsidR="00570EAF" w:rsidRPr="000562AB" w:rsidRDefault="00570EAF" w:rsidP="00570EAF">
            <w:pPr>
              <w:numPr>
                <w:ilvl w:val="0"/>
                <w:numId w:val="61"/>
              </w:numPr>
              <w:spacing w:before="100" w:beforeAutospacing="1" w:after="100" w:afterAutospacing="1"/>
              <w:rPr>
                <w:sz w:val="22"/>
                <w:szCs w:val="22"/>
              </w:rPr>
            </w:pPr>
            <w:r w:rsidRPr="000562AB">
              <w:rPr>
                <w:sz w:val="22"/>
                <w:szCs w:val="22"/>
              </w:rPr>
              <w:t>Adjustments the institution will make to its current resource allocations to support the program:</w:t>
            </w:r>
          </w:p>
          <w:p w14:paraId="622E1F41" w14:textId="77777777" w:rsidR="00570EAF" w:rsidRPr="000562AB" w:rsidRDefault="00570EAF" w:rsidP="00774186">
            <w:pPr>
              <w:numPr>
                <w:ilvl w:val="0"/>
                <w:numId w:val="61"/>
              </w:numPr>
              <w:spacing w:before="100" w:beforeAutospacing="1"/>
              <w:rPr>
                <w:sz w:val="22"/>
                <w:szCs w:val="22"/>
              </w:rPr>
            </w:pPr>
            <w:r w:rsidRPr="000562AB">
              <w:rPr>
                <w:sz w:val="22"/>
                <w:szCs w:val="22"/>
              </w:rPr>
              <w:t>Statement confirming that the admission standards and process and evaluation methods are the same as those in the existing registered program:</w:t>
            </w:r>
          </w:p>
        </w:tc>
      </w:tr>
    </w:tbl>
    <w:p w14:paraId="1337CA66" w14:textId="77777777" w:rsidR="00570EAF" w:rsidRPr="000562AB" w:rsidRDefault="00570EAF" w:rsidP="00EC2E44"/>
    <w:p w14:paraId="19DF8ADB" w14:textId="6C73BA1C" w:rsidR="00570EAF" w:rsidRDefault="00570EAF" w:rsidP="0025354B">
      <w:pPr>
        <w:tabs>
          <w:tab w:val="left" w:pos="-720"/>
        </w:tabs>
        <w:suppressAutoHyphens/>
        <w:ind w:right="1008"/>
        <w:jc w:val="both"/>
        <w:rPr>
          <w:spacing w:val="-2"/>
          <w:sz w:val="22"/>
        </w:rPr>
      </w:pPr>
      <w:r w:rsidRPr="000562AB">
        <w:rPr>
          <w:b/>
          <w:spacing w:val="-2"/>
          <w:sz w:val="22"/>
        </w:rPr>
        <w:t>Note</w:t>
      </w:r>
      <w:r w:rsidRPr="000562AB">
        <w:rPr>
          <w:spacing w:val="-2"/>
          <w:sz w:val="22"/>
        </w:rPr>
        <w:t xml:space="preserve">: if the change involves </w:t>
      </w:r>
      <w:r w:rsidRPr="000562AB">
        <w:rPr>
          <w:b/>
          <w:spacing w:val="-2"/>
          <w:sz w:val="22"/>
        </w:rPr>
        <w:t>establishing an existing registered program at a new location</w:t>
      </w:r>
      <w:r w:rsidRPr="000562AB">
        <w:rPr>
          <w:spacing w:val="-2"/>
          <w:sz w:val="22"/>
        </w:rPr>
        <w:t>, complete a new registration application for the proposed program.</w:t>
      </w:r>
    </w:p>
    <w:p w14:paraId="2FDEADA1" w14:textId="77777777" w:rsidR="00570EAF" w:rsidRDefault="00570EAF" w:rsidP="0025354B">
      <w:pPr>
        <w:tabs>
          <w:tab w:val="left" w:pos="-720"/>
        </w:tabs>
        <w:suppressAutoHyphens/>
        <w:ind w:right="1008"/>
        <w:jc w:val="both"/>
        <w:rPr>
          <w:spacing w:val="-2"/>
          <w:sz w:val="22"/>
        </w:rPr>
      </w:pPr>
    </w:p>
    <w:p w14:paraId="0CB7CA90" w14:textId="77777777" w:rsidR="00570EAF" w:rsidRPr="00B03699" w:rsidRDefault="00570EAF" w:rsidP="0025354B">
      <w:pPr>
        <w:tabs>
          <w:tab w:val="left" w:pos="-720"/>
        </w:tabs>
        <w:suppressAutoHyphens/>
        <w:ind w:right="1008"/>
        <w:jc w:val="both"/>
        <w:rPr>
          <w:b/>
          <w:spacing w:val="-2"/>
          <w:sz w:val="22"/>
        </w:rPr>
      </w:pPr>
      <w:r w:rsidRPr="00B03699">
        <w:rPr>
          <w:b/>
          <w:spacing w:val="-2"/>
          <w:sz w:val="22"/>
        </w:rPr>
        <w:t>RATIONAL</w:t>
      </w:r>
      <w:r>
        <w:rPr>
          <w:b/>
          <w:spacing w:val="-2"/>
          <w:sz w:val="22"/>
        </w:rPr>
        <w:t xml:space="preserve"> FOR CHANGES IN PROGRAM CONTENT </w:t>
      </w:r>
      <w:r w:rsidRPr="00B03699">
        <w:rPr>
          <w:b/>
          <w:spacing w:val="-2"/>
          <w:sz w:val="22"/>
        </w:rPr>
        <w:sym w:font="Wingdings" w:char="F0E0"/>
      </w:r>
      <w:r>
        <w:rPr>
          <w:b/>
          <w:spacing w:val="-2"/>
          <w:sz w:val="22"/>
        </w:rPr>
        <w:t xml:space="preserve"> ADDING A CONCENTRATION</w:t>
      </w:r>
    </w:p>
    <w:p w14:paraId="01E2BE53" w14:textId="77777777" w:rsidR="00570EAF" w:rsidRDefault="00570EAF" w:rsidP="0025354B">
      <w:pPr>
        <w:tabs>
          <w:tab w:val="left" w:pos="-720"/>
        </w:tabs>
        <w:suppressAutoHyphens/>
        <w:ind w:right="1008"/>
        <w:jc w:val="both"/>
        <w:rPr>
          <w:spacing w:val="-2"/>
          <w:sz w:val="22"/>
        </w:rPr>
      </w:pPr>
    </w:p>
    <w:p w14:paraId="72AC189E" w14:textId="77777777" w:rsidR="00570EAF" w:rsidRPr="000562AB" w:rsidRDefault="00570EAF" w:rsidP="0025354B">
      <w:pPr>
        <w:tabs>
          <w:tab w:val="left" w:pos="-720"/>
        </w:tabs>
        <w:suppressAutoHyphens/>
        <w:ind w:right="1008"/>
        <w:jc w:val="both"/>
        <w:rPr>
          <w:spacing w:val="-2"/>
          <w:sz w:val="22"/>
        </w:rPr>
      </w:pPr>
      <w:r>
        <w:rPr>
          <w:spacing w:val="-2"/>
          <w:sz w:val="22"/>
        </w:rPr>
        <w:t xml:space="preserve">The Emerging Media Technology Program is adding a Music Technology Concentration, to bring the total of concentrations to FOUR. This </w:t>
      </w:r>
      <w:r w:rsidRPr="00B03699">
        <w:rPr>
          <w:spacing w:val="-2"/>
          <w:sz w:val="22"/>
        </w:rPr>
        <w:t>new track reflect</w:t>
      </w:r>
      <w:r>
        <w:rPr>
          <w:spacing w:val="-2"/>
          <w:sz w:val="22"/>
        </w:rPr>
        <w:t>s</w:t>
      </w:r>
      <w:r w:rsidRPr="00B03699">
        <w:rPr>
          <w:spacing w:val="-2"/>
          <w:sz w:val="22"/>
        </w:rPr>
        <w:t xml:space="preserve"> student interest in music and interactive media. Creating this track has been a target of the Emerging Media Technologies Program and the Entertainment Technology department for several years. It was included as a target in our last three-year plan.</w:t>
      </w:r>
    </w:p>
    <w:p w14:paraId="068A2E04" w14:textId="4470F5FE" w:rsidR="00570EAF" w:rsidRPr="00EF4BA4" w:rsidRDefault="00570EAF" w:rsidP="00EF4BA4">
      <w:pPr>
        <w:rPr>
          <w:b/>
          <w:sz w:val="16"/>
          <w:szCs w:val="16"/>
        </w:rPr>
      </w:pPr>
      <w:r w:rsidRPr="007A1C52">
        <w:rPr>
          <w:rFonts w:ascii="Cambria" w:hAnsi="Cambria"/>
        </w:rPr>
        <w:t xml:space="preserve"> </w:t>
      </w:r>
    </w:p>
    <w:p w14:paraId="357C60B5" w14:textId="62FA1FE9" w:rsidR="00CA653F" w:rsidRPr="00AF61BD" w:rsidRDefault="00CA653F" w:rsidP="00B97B9F">
      <w:pPr>
        <w:rPr>
          <w:rFonts w:ascii="Arial" w:hAnsi="Arial" w:cs="Arial"/>
          <w:sz w:val="20"/>
          <w:szCs w:val="20"/>
        </w:rPr>
      </w:pPr>
    </w:p>
    <w:sectPr w:rsidR="00CA653F" w:rsidRPr="00AF61BD" w:rsidSect="00EF4BA4">
      <w:footerReference w:type="default" r:id="rId55"/>
      <w:footnotePr>
        <w:numRestart w:val="eachSect"/>
      </w:footnotePr>
      <w:pgSz w:w="12240" w:h="15840"/>
      <w:pgMar w:top="1152" w:right="720" w:bottom="720" w:left="720" w:header="720" w:footer="720" w:gutter="0"/>
      <w:pgNumType w:start="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aculty" w:date="2017-02-28T11:08:00Z" w:initials="f">
    <w:p w14:paraId="57B605DF" w14:textId="77777777" w:rsidR="00D161BE" w:rsidRDefault="00D161BE">
      <w:pPr>
        <w:pStyle w:val="CommentText"/>
      </w:pPr>
      <w:r>
        <w:rPr>
          <w:rStyle w:val="CommentReference"/>
        </w:rPr>
        <w:annotationRef/>
      </w:r>
      <w:r>
        <w:t>This sounds odd. Department of?</w:t>
      </w:r>
    </w:p>
  </w:comment>
  <w:comment w:id="3" w:author="faculty" w:date="2017-02-28T11:14:00Z" w:initials="f">
    <w:p w14:paraId="52C64857" w14:textId="77777777" w:rsidR="00D161BE" w:rsidRDefault="00D161BE">
      <w:pPr>
        <w:pStyle w:val="CommentText"/>
      </w:pPr>
      <w:r>
        <w:rPr>
          <w:rStyle w:val="CommentReference"/>
        </w:rPr>
        <w:annotationRef/>
      </w:r>
      <w:r>
        <w:t>Should these be plural?</w:t>
      </w:r>
    </w:p>
  </w:comment>
  <w:comment w:id="4" w:author="faculty" w:date="2017-02-28T13:27:00Z" w:initials="f">
    <w:p w14:paraId="1BD225F9" w14:textId="77777777" w:rsidR="00D161BE" w:rsidRDefault="00D161BE">
      <w:pPr>
        <w:pStyle w:val="CommentText"/>
      </w:pPr>
      <w:r>
        <w:rPr>
          <w:rStyle w:val="CommentReference"/>
        </w:rPr>
        <w:annotationRef/>
      </w:r>
      <w:r>
        <w:t>Plural?</w:t>
      </w:r>
    </w:p>
    <w:p w14:paraId="6807784D" w14:textId="77777777" w:rsidR="00D161BE" w:rsidRDefault="00D161BE">
      <w:pPr>
        <w:pStyle w:val="CommentText"/>
      </w:pPr>
    </w:p>
    <w:p w14:paraId="019F20AE" w14:textId="77777777" w:rsidR="00D161BE" w:rsidRDefault="00D161BE">
      <w:pPr>
        <w:pStyle w:val="CommentText"/>
      </w:pPr>
    </w:p>
  </w:comment>
  <w:comment w:id="6" w:author="faculty" w:date="2017-03-13T09:01:00Z" w:initials="f">
    <w:p w14:paraId="0B464946" w14:textId="77777777" w:rsidR="00D161BE" w:rsidRPr="006F10A3" w:rsidRDefault="00D161BE">
      <w:pPr>
        <w:pStyle w:val="CommentText"/>
        <w:rPr>
          <w:rFonts w:eastAsia="Malgun Gothic"/>
          <w:lang w:eastAsia="ko-KR"/>
        </w:rPr>
      </w:pPr>
      <w:r>
        <w:rPr>
          <w:rStyle w:val="CommentReference"/>
        </w:rPr>
        <w:annotationRef/>
      </w:r>
      <w:r>
        <w:rPr>
          <w:rFonts w:eastAsia="Malgun Gothic" w:hint="eastAsia"/>
          <w:lang w:eastAsia="ko-KR"/>
        </w:rPr>
        <w:t>should be revised.</w:t>
      </w:r>
    </w:p>
  </w:comment>
  <w:comment w:id="7" w:author="Christopher Blair" w:date="2017-03-07T21:28:00Z" w:initials="CB">
    <w:p w14:paraId="2275B3CF" w14:textId="77777777" w:rsidR="00D161BE" w:rsidRDefault="00D161BE">
      <w:pPr>
        <w:pStyle w:val="CommentText"/>
      </w:pPr>
      <w:r>
        <w:rPr>
          <w:rStyle w:val="CommentReference"/>
        </w:rPr>
        <w:annotationRef/>
      </w:r>
      <w:r>
        <w:t>Font size</w:t>
      </w:r>
    </w:p>
  </w:comment>
  <w:comment w:id="29" w:author="John Kwon" w:date="2017-03-13T09:06:00Z" w:initials="JK">
    <w:p w14:paraId="566C6B68" w14:textId="77777777" w:rsidR="00D161BE" w:rsidRDefault="00D161BE">
      <w:pPr>
        <w:pStyle w:val="CommentText"/>
      </w:pPr>
      <w:r>
        <w:rPr>
          <w:rStyle w:val="CommentReference"/>
        </w:rPr>
        <w:annotationRef/>
      </w:r>
    </w:p>
  </w:comment>
  <w:comment w:id="30" w:author="Christopher Blair" w:date="2017-03-07T21:52:00Z" w:initials="CB">
    <w:p w14:paraId="18614794" w14:textId="77777777" w:rsidR="00D161BE" w:rsidRDefault="00D161BE">
      <w:pPr>
        <w:pStyle w:val="CommentText"/>
      </w:pPr>
      <w:r>
        <w:rPr>
          <w:rStyle w:val="CommentReference"/>
        </w:rPr>
        <w:annotationRef/>
      </w:r>
      <w:r>
        <w:t>Please be consistent with fonts.</w:t>
      </w:r>
    </w:p>
  </w:comment>
  <w:comment w:id="33" w:author="faculty" w:date="2017-02-28T14:47:00Z" w:initials="f">
    <w:p w14:paraId="170CC8FF" w14:textId="77777777" w:rsidR="00D161BE" w:rsidRDefault="00D161BE">
      <w:pPr>
        <w:pStyle w:val="CommentText"/>
      </w:pPr>
      <w:r>
        <w:rPr>
          <w:rStyle w:val="CommentReference"/>
        </w:rPr>
        <w:annotationRef/>
      </w:r>
      <w:r>
        <w:t>Small caps</w:t>
      </w:r>
    </w:p>
  </w:comment>
  <w:comment w:id="35" w:author="faculty" w:date="2017-03-07T22:39:00Z" w:initials="f">
    <w:p w14:paraId="78315740" w14:textId="77777777" w:rsidR="00D161BE" w:rsidRDefault="00D161BE">
      <w:pPr>
        <w:pStyle w:val="CommentText"/>
      </w:pPr>
      <w:r>
        <w:rPr>
          <w:rStyle w:val="CommentReference"/>
        </w:rPr>
        <w:annotationRef/>
      </w:r>
      <w:r>
        <w:t>Missing word? Also, some of the wording here is difficult to follow.</w:t>
      </w:r>
    </w:p>
  </w:comment>
  <w:comment w:id="36" w:author="faculty" w:date="2017-03-13T09:12:00Z" w:initials="f">
    <w:p w14:paraId="70B5CB5D" w14:textId="77777777" w:rsidR="00D161BE" w:rsidRPr="0064131C" w:rsidRDefault="00D161BE">
      <w:pPr>
        <w:pStyle w:val="CommentText"/>
        <w:rPr>
          <w:rFonts w:eastAsia="Malgun Gothic"/>
          <w:lang w:eastAsia="ko-KR"/>
        </w:rPr>
      </w:pPr>
      <w:r>
        <w:rPr>
          <w:rStyle w:val="CommentReference"/>
        </w:rPr>
        <w:annotationRef/>
      </w:r>
      <w:r>
        <w:rPr>
          <w:rFonts w:eastAsia="Malgun Gothic" w:hint="eastAsia"/>
          <w:lang w:eastAsia="ko-KR"/>
        </w:rPr>
        <w:t>should be like virtual reality (VR)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605DF" w15:done="0"/>
  <w15:commentEx w15:paraId="52C64857" w15:done="0"/>
  <w15:commentEx w15:paraId="019F20AE" w15:done="0"/>
  <w15:commentEx w15:paraId="0B464946" w15:done="0"/>
  <w15:commentEx w15:paraId="2275B3CF" w15:done="0"/>
  <w15:commentEx w15:paraId="566C6B68" w15:done="0"/>
  <w15:commentEx w15:paraId="18614794" w15:done="0"/>
  <w15:commentEx w15:paraId="170CC8FF" w15:done="0"/>
  <w15:commentEx w15:paraId="78315740" w15:done="0"/>
  <w15:commentEx w15:paraId="70B5C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8A49" w14:textId="77777777" w:rsidR="00967345" w:rsidRDefault="00967345" w:rsidP="007B2802">
      <w:r>
        <w:separator/>
      </w:r>
    </w:p>
  </w:endnote>
  <w:endnote w:type="continuationSeparator" w:id="0">
    <w:p w14:paraId="13A7CB24" w14:textId="77777777" w:rsidR="00967345" w:rsidRDefault="0096734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Segoe UI Semilight"/>
    <w:charset w:val="00"/>
    <w:family w:val="auto"/>
    <w:pitch w:val="variable"/>
    <w:sig w:usb0="00000000" w:usb1="00000000" w:usb2="00000000" w:usb3="00000000" w:csb0="000001F7"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22586" w14:textId="77777777" w:rsidR="00D161BE" w:rsidRDefault="00D161BE" w:rsidP="00FD0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68296" w14:textId="77777777" w:rsidR="00D161BE" w:rsidRDefault="00967345" w:rsidP="00FD00F6">
    <w:pPr>
      <w:pStyle w:val="Footer"/>
      <w:ind w:right="360"/>
    </w:pPr>
    <w:sdt>
      <w:sdtPr>
        <w:id w:val="1083027732"/>
        <w:temporary/>
        <w:showingPlcHdr/>
      </w:sdtPr>
      <w:sdtEndPr/>
      <w:sdtContent>
        <w:r w:rsidR="00D161BE">
          <w:t>[Type text]</w:t>
        </w:r>
      </w:sdtContent>
    </w:sdt>
    <w:r w:rsidR="00D161BE">
      <w:ptab w:relativeTo="margin" w:alignment="center" w:leader="none"/>
    </w:r>
    <w:sdt>
      <w:sdtPr>
        <w:id w:val="-1231996286"/>
        <w:temporary/>
        <w:showingPlcHdr/>
      </w:sdtPr>
      <w:sdtEndPr/>
      <w:sdtContent>
        <w:r w:rsidR="00D161BE">
          <w:t>[Type text]</w:t>
        </w:r>
      </w:sdtContent>
    </w:sdt>
    <w:r w:rsidR="00D161BE">
      <w:ptab w:relativeTo="margin" w:alignment="right" w:leader="none"/>
    </w:r>
    <w:sdt>
      <w:sdtPr>
        <w:id w:val="-514151053"/>
        <w:temporary/>
        <w:showingPlcHdr/>
      </w:sdtPr>
      <w:sdtEndPr/>
      <w:sdtContent>
        <w:r w:rsidR="00D161BE">
          <w:t>[Type text]</w:t>
        </w:r>
      </w:sdtContent>
    </w:sdt>
  </w:p>
  <w:p w14:paraId="1B0C8677" w14:textId="77777777" w:rsidR="00D161BE" w:rsidRDefault="00D161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A017" w14:textId="77777777" w:rsidR="00D161BE" w:rsidRPr="002A496E" w:rsidRDefault="00D161BE" w:rsidP="00FD00F6">
    <w:pPr>
      <w:pStyle w:val="Footer"/>
      <w:ind w:right="360"/>
      <w:jc w:val="right"/>
      <w:rPr>
        <w:rFonts w:ascii="Calibri" w:hAnsi="Calibri"/>
        <w:sz w:val="22"/>
        <w:szCs w:val="22"/>
      </w:rPr>
    </w:pPr>
    <w:r w:rsidRPr="00813B49">
      <w:rPr>
        <w:rStyle w:val="PageNumber"/>
        <w:rFonts w:ascii="Calibri" w:hAnsi="Calibri"/>
        <w:sz w:val="22"/>
        <w:szCs w:val="22"/>
      </w:rPr>
      <w:t xml:space="preserve">Page </w:t>
    </w:r>
    <w:r w:rsidRPr="00813B49">
      <w:rPr>
        <w:rStyle w:val="PageNumber"/>
        <w:rFonts w:ascii="Calibri" w:hAnsi="Calibri"/>
        <w:sz w:val="22"/>
        <w:szCs w:val="22"/>
      </w:rPr>
      <w:fldChar w:fldCharType="begin"/>
    </w:r>
    <w:r w:rsidRPr="00813B49">
      <w:rPr>
        <w:rStyle w:val="PageNumber"/>
        <w:rFonts w:ascii="Calibri" w:hAnsi="Calibri"/>
        <w:sz w:val="22"/>
        <w:szCs w:val="22"/>
      </w:rPr>
      <w:instrText xml:space="preserve"> PAGE </w:instrText>
    </w:r>
    <w:r w:rsidRPr="00813B49">
      <w:rPr>
        <w:rStyle w:val="PageNumber"/>
        <w:rFonts w:ascii="Calibri" w:hAnsi="Calibri"/>
        <w:sz w:val="22"/>
        <w:szCs w:val="22"/>
      </w:rPr>
      <w:fldChar w:fldCharType="separate"/>
    </w:r>
    <w:r w:rsidR="00EA7904">
      <w:rPr>
        <w:rStyle w:val="PageNumber"/>
        <w:rFonts w:ascii="Calibri" w:hAnsi="Calibri"/>
        <w:noProof/>
        <w:sz w:val="22"/>
        <w:szCs w:val="22"/>
      </w:rPr>
      <w:t>1</w:t>
    </w:r>
    <w:r w:rsidRPr="00813B49">
      <w:rPr>
        <w:rStyle w:val="PageNumber"/>
        <w:rFonts w:ascii="Calibri" w:hAnsi="Calibri"/>
        <w:sz w:val="22"/>
        <w:szCs w:val="22"/>
      </w:rPr>
      <w:fldChar w:fldCharType="end"/>
    </w:r>
    <w:r w:rsidRPr="00813B49">
      <w:rPr>
        <w:rStyle w:val="PageNumber"/>
        <w:rFonts w:ascii="Calibri" w:hAnsi="Calibri"/>
        <w:sz w:val="22"/>
        <w:szCs w:val="22"/>
      </w:rPr>
      <w:t xml:space="preserve"> of </w:t>
    </w:r>
    <w:r w:rsidRPr="00813B49">
      <w:rPr>
        <w:rStyle w:val="PageNumber"/>
        <w:rFonts w:ascii="Calibri" w:hAnsi="Calibri"/>
        <w:sz w:val="22"/>
        <w:szCs w:val="22"/>
      </w:rPr>
      <w:fldChar w:fldCharType="begin"/>
    </w:r>
    <w:r w:rsidRPr="00813B49">
      <w:rPr>
        <w:rStyle w:val="PageNumber"/>
        <w:rFonts w:ascii="Calibri" w:hAnsi="Calibri"/>
        <w:sz w:val="22"/>
        <w:szCs w:val="22"/>
      </w:rPr>
      <w:instrText xml:space="preserve"> NUMPAGES </w:instrText>
    </w:r>
    <w:r w:rsidRPr="00813B49">
      <w:rPr>
        <w:rStyle w:val="PageNumber"/>
        <w:rFonts w:ascii="Calibri" w:hAnsi="Calibri"/>
        <w:sz w:val="22"/>
        <w:szCs w:val="22"/>
      </w:rPr>
      <w:fldChar w:fldCharType="separate"/>
    </w:r>
    <w:r w:rsidR="00EA7904">
      <w:rPr>
        <w:rStyle w:val="PageNumber"/>
        <w:rFonts w:ascii="Calibri" w:hAnsi="Calibri"/>
        <w:noProof/>
        <w:sz w:val="22"/>
        <w:szCs w:val="22"/>
      </w:rPr>
      <w:t>74</w:t>
    </w:r>
    <w:r w:rsidRPr="00813B49">
      <w:rPr>
        <w:rStyle w:val="PageNumbe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51A6" w14:textId="77777777" w:rsidR="00D161BE" w:rsidRDefault="00D161B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627D2" w14:textId="77777777" w:rsidR="00D161BE" w:rsidRDefault="00967345" w:rsidP="00C6077E">
    <w:pPr>
      <w:pStyle w:val="Footer"/>
      <w:ind w:right="360"/>
    </w:pPr>
    <w:sdt>
      <w:sdtPr>
        <w:id w:val="-734863351"/>
        <w:temporary/>
        <w:showingPlcHdr/>
      </w:sdtPr>
      <w:sdtEndPr/>
      <w:sdtContent>
        <w:r w:rsidR="00D161BE">
          <w:t>[Type text]</w:t>
        </w:r>
      </w:sdtContent>
    </w:sdt>
    <w:r w:rsidR="00D161BE">
      <w:ptab w:relativeTo="margin" w:alignment="center" w:leader="none"/>
    </w:r>
    <w:sdt>
      <w:sdtPr>
        <w:id w:val="404657323"/>
        <w:temporary/>
        <w:showingPlcHdr/>
      </w:sdtPr>
      <w:sdtEndPr/>
      <w:sdtContent>
        <w:r w:rsidR="00D161BE">
          <w:t>[Type text]</w:t>
        </w:r>
      </w:sdtContent>
    </w:sdt>
    <w:r w:rsidR="00D161BE">
      <w:ptab w:relativeTo="margin" w:alignment="right" w:leader="none"/>
    </w:r>
    <w:sdt>
      <w:sdtPr>
        <w:id w:val="-1170173618"/>
        <w:temporary/>
        <w:showingPlcHdr/>
      </w:sdtPr>
      <w:sdtEndPr/>
      <w:sdtContent>
        <w:r w:rsidR="00D161BE">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52F0" w14:textId="77777777" w:rsidR="00D161BE" w:rsidRDefault="00D161B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904">
      <w:rPr>
        <w:rStyle w:val="PageNumber"/>
        <w:noProof/>
      </w:rPr>
      <w:t>21</w:t>
    </w:r>
    <w:r>
      <w:rPr>
        <w:rStyle w:val="PageNumber"/>
      </w:rPr>
      <w:fldChar w:fldCharType="end"/>
    </w:r>
  </w:p>
  <w:p w14:paraId="422EB926" w14:textId="77777777" w:rsidR="00D161BE" w:rsidRDefault="00D161BE" w:rsidP="00C6077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49EC" w14:textId="77777777" w:rsidR="00570EAF" w:rsidRDefault="00570EAF" w:rsidP="00AC3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AFE8" w14:textId="77777777" w:rsidR="00570EAF" w:rsidRDefault="00570EAF" w:rsidP="00AC5B1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3BD8" w14:textId="77777777" w:rsidR="007A1C52" w:rsidRPr="00F04C17" w:rsidRDefault="002A0179" w:rsidP="0059572C">
    <w:pPr>
      <w:pStyle w:val="Footer"/>
      <w:framePr w:wrap="around" w:vAnchor="text" w:hAnchor="margin" w:xAlign="right" w:y="1"/>
      <w:rPr>
        <w:rStyle w:val="PageNumber"/>
        <w:sz w:val="22"/>
        <w:szCs w:val="22"/>
      </w:rPr>
    </w:pPr>
    <w:r w:rsidRPr="00F04C17">
      <w:rPr>
        <w:rStyle w:val="PageNumber"/>
        <w:sz w:val="22"/>
        <w:szCs w:val="22"/>
      </w:rPr>
      <w:fldChar w:fldCharType="begin"/>
    </w:r>
    <w:r w:rsidRPr="00F04C17">
      <w:rPr>
        <w:rStyle w:val="PageNumber"/>
        <w:sz w:val="22"/>
        <w:szCs w:val="22"/>
      </w:rPr>
      <w:instrText xml:space="preserve">PAGE  </w:instrText>
    </w:r>
    <w:r w:rsidRPr="00F04C17">
      <w:rPr>
        <w:rStyle w:val="PageNumber"/>
        <w:sz w:val="22"/>
        <w:szCs w:val="22"/>
      </w:rPr>
      <w:fldChar w:fldCharType="separate"/>
    </w:r>
    <w:r w:rsidR="00EA7904">
      <w:rPr>
        <w:rStyle w:val="PageNumber"/>
        <w:noProof/>
        <w:sz w:val="22"/>
        <w:szCs w:val="22"/>
      </w:rPr>
      <w:t>1</w:t>
    </w:r>
    <w:r w:rsidRPr="00F04C17">
      <w:rPr>
        <w:rStyle w:val="PageNumber"/>
        <w:sz w:val="22"/>
        <w:szCs w:val="22"/>
      </w:rPr>
      <w:fldChar w:fldCharType="end"/>
    </w:r>
  </w:p>
  <w:p w14:paraId="70B7B026" w14:textId="77777777" w:rsidR="007A1C52" w:rsidRPr="00AC5B16" w:rsidRDefault="00967345" w:rsidP="00AC5B1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1E88" w14:textId="77777777" w:rsidR="00967345" w:rsidRDefault="00967345" w:rsidP="007B2802">
      <w:r>
        <w:separator/>
      </w:r>
    </w:p>
  </w:footnote>
  <w:footnote w:type="continuationSeparator" w:id="0">
    <w:p w14:paraId="63AD92A0" w14:textId="77777777" w:rsidR="00967345" w:rsidRDefault="00967345" w:rsidP="007B2802">
      <w:r>
        <w:continuationSeparator/>
      </w:r>
    </w:p>
  </w:footnote>
  <w:footnote w:id="1">
    <w:p w14:paraId="7E1415CF" w14:textId="77777777" w:rsidR="00570EAF" w:rsidRPr="004B6E81" w:rsidRDefault="00570EAF">
      <w:pPr>
        <w:pStyle w:val="FootnoteText"/>
      </w:pPr>
      <w:r>
        <w:rPr>
          <w:rStyle w:val="FootnoteReference"/>
        </w:rPr>
        <w:footnoteRef/>
      </w:r>
      <w:r>
        <w:t xml:space="preserve"> </w:t>
      </w:r>
      <w:r w:rsidRPr="004B6E81">
        <w:rPr>
          <w:b/>
        </w:rPr>
        <w:t>CUNY and SUNY</w:t>
      </w:r>
      <w:r w:rsidRPr="004B6E81">
        <w:t xml:space="preserve"> institutions: contact System Administration for guidance.</w:t>
      </w:r>
    </w:p>
  </w:footnote>
  <w:footnote w:id="2">
    <w:p w14:paraId="6395958A" w14:textId="77777777" w:rsidR="00570EAF" w:rsidRPr="005131DD" w:rsidRDefault="00570EAF" w:rsidP="00916072">
      <w:pPr>
        <w:pStyle w:val="FootnoteText"/>
      </w:pPr>
      <w:r>
        <w:rPr>
          <w:rStyle w:val="FootnoteReference"/>
        </w:rPr>
        <w:footnoteRef/>
      </w:r>
      <w:r>
        <w:t xml:space="preserve"> </w:t>
      </w:r>
      <w:r w:rsidRPr="005131DD">
        <w:t xml:space="preserve">If the partner institution is non-degree-granting, </w:t>
      </w:r>
      <w:r>
        <w:t>see</w:t>
      </w:r>
      <w:r w:rsidRPr="005131DD">
        <w:t xml:space="preserve"> </w:t>
      </w:r>
      <w:r>
        <w:t>CEO Memo</w:t>
      </w:r>
      <w:r w:rsidRPr="005131DD">
        <w:t xml:space="preserve"> 94-04</w:t>
      </w:r>
      <w:r>
        <w:t xml:space="preserve"> </w:t>
      </w:r>
      <w:r w:rsidRPr="005131DD">
        <w:t xml:space="preserve">at </w:t>
      </w:r>
      <w:hyperlink r:id="rId1" w:history="1">
        <w:r w:rsidRPr="008454F9">
          <w:rPr>
            <w:rStyle w:val="Hyperlink"/>
          </w:rPr>
          <w:t>www.highered.nysed.gov/ocue/ceo94-04.htm</w:t>
        </w:r>
      </w:hyperlink>
      <w:r w:rsidRPr="005131DD">
        <w:t>.</w:t>
      </w:r>
    </w:p>
  </w:footnote>
  <w:footnote w:id="3">
    <w:p w14:paraId="7C96CC56" w14:textId="77777777" w:rsidR="00570EAF" w:rsidRDefault="00570EAF">
      <w:pPr>
        <w:pStyle w:val="FootnoteText"/>
        <w:rPr>
          <w:rFonts w:cs="Arial"/>
        </w:rPr>
      </w:pPr>
      <w:r>
        <w:rPr>
          <w:rStyle w:val="FootnoteReference"/>
        </w:rPr>
        <w:footnoteRef/>
      </w:r>
      <w:r>
        <w:t xml:space="preserve"> </w:t>
      </w:r>
      <w:r w:rsidRPr="00907381">
        <w:t>Only candidates with the capacity to complete the requirements of both degrees shall be admitted to a dual</w:t>
      </w:r>
      <w:r>
        <w:t>-degree program</w:t>
      </w:r>
      <w:r w:rsidRPr="00907381">
        <w:rPr>
          <w:rFonts w:cs="Arial"/>
        </w:rPr>
        <w:t>.</w:t>
      </w:r>
    </w:p>
    <w:p w14:paraId="4029ED16" w14:textId="77777777" w:rsidR="00570EAF" w:rsidRDefault="00570E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EBEA" w14:textId="77777777" w:rsidR="00D161BE" w:rsidRDefault="00967345">
    <w:pPr>
      <w:pStyle w:val="Header"/>
    </w:pPr>
    <w:sdt>
      <w:sdtPr>
        <w:id w:val="847754368"/>
        <w:temporary/>
        <w:showingPlcHdr/>
      </w:sdtPr>
      <w:sdtEndPr/>
      <w:sdtContent>
        <w:r w:rsidR="00D161BE">
          <w:t>[Type text]</w:t>
        </w:r>
      </w:sdtContent>
    </w:sdt>
    <w:r w:rsidR="00D161BE">
      <w:ptab w:relativeTo="margin" w:alignment="center" w:leader="none"/>
    </w:r>
    <w:sdt>
      <w:sdtPr>
        <w:id w:val="-159696026"/>
        <w:temporary/>
        <w:showingPlcHdr/>
      </w:sdtPr>
      <w:sdtEndPr/>
      <w:sdtContent>
        <w:r w:rsidR="00D161BE">
          <w:t>[Type text]</w:t>
        </w:r>
      </w:sdtContent>
    </w:sdt>
    <w:r w:rsidR="00D161BE">
      <w:ptab w:relativeTo="margin" w:alignment="right" w:leader="none"/>
    </w:r>
    <w:sdt>
      <w:sdtPr>
        <w:id w:val="256483033"/>
        <w:temporary/>
        <w:showingPlcHdr/>
      </w:sdtPr>
      <w:sdtEndPr/>
      <w:sdtContent>
        <w:r w:rsidR="00D161BE">
          <w:t>[Type text]</w:t>
        </w:r>
      </w:sdtContent>
    </w:sdt>
  </w:p>
  <w:p w14:paraId="7D4E38AF" w14:textId="77777777" w:rsidR="00D161BE" w:rsidRDefault="00D161BE">
    <w:pPr>
      <w:pStyle w:val="Header"/>
    </w:pPr>
  </w:p>
  <w:p w14:paraId="3CE1991F" w14:textId="77777777" w:rsidR="00D161BE" w:rsidRDefault="00D161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5647" w14:textId="6F07EB05" w:rsidR="00D161BE" w:rsidRPr="002B4123" w:rsidRDefault="00D161BE" w:rsidP="00FD00F6">
    <w:pPr>
      <w:pStyle w:val="Header"/>
      <w:rPr>
        <w:rFonts w:ascii="Calibri" w:hAnsi="Calibri"/>
        <w:sz w:val="20"/>
      </w:rPr>
    </w:pPr>
    <w:r>
      <w:rPr>
        <w:rFonts w:ascii="Calibri" w:hAnsi="Calibri"/>
        <w:sz w:val="20"/>
      </w:rPr>
      <w:t xml:space="preserve">16-13 </w:t>
    </w:r>
    <w:r>
      <w:rPr>
        <w:rFonts w:ascii="Calibri" w:hAnsi="Calibri"/>
        <w:sz w:val="20"/>
      </w:rPr>
      <w:tab/>
      <w:t>Emerging Media Technolo</w:t>
    </w:r>
    <w:r w:rsidR="00CF60E7">
      <w:rPr>
        <w:rFonts w:ascii="Calibri" w:hAnsi="Calibri"/>
        <w:sz w:val="20"/>
      </w:rPr>
      <w:t>gy Curriculum Modification</w:t>
    </w:r>
    <w:r w:rsidR="00CF60E7">
      <w:rPr>
        <w:rFonts w:ascii="Calibri" w:hAnsi="Calibri"/>
        <w:sz w:val="20"/>
      </w:rPr>
      <w:tab/>
      <w:t>04/28</w:t>
    </w:r>
    <w:r>
      <w:rPr>
        <w:rFonts w:ascii="Calibri" w:hAnsi="Calibri"/>
        <w:sz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5F6B" w14:textId="77777777" w:rsidR="00D161BE" w:rsidRDefault="00967345">
    <w:pPr>
      <w:pStyle w:val="Header"/>
    </w:pPr>
    <w:sdt>
      <w:sdtPr>
        <w:id w:val="-47997421"/>
        <w:temporary/>
        <w:showingPlcHdr/>
      </w:sdtPr>
      <w:sdtEndPr/>
      <w:sdtContent>
        <w:r w:rsidR="00D161BE">
          <w:t>[Type text]</w:t>
        </w:r>
      </w:sdtContent>
    </w:sdt>
    <w:r w:rsidR="00D161BE">
      <w:ptab w:relativeTo="margin" w:alignment="center" w:leader="none"/>
    </w:r>
    <w:sdt>
      <w:sdtPr>
        <w:id w:val="-1412003630"/>
        <w:temporary/>
        <w:showingPlcHdr/>
      </w:sdtPr>
      <w:sdtEndPr/>
      <w:sdtContent>
        <w:r w:rsidR="00D161BE">
          <w:t>[Type text]</w:t>
        </w:r>
      </w:sdtContent>
    </w:sdt>
    <w:r w:rsidR="00D161BE">
      <w:ptab w:relativeTo="margin" w:alignment="right" w:leader="none"/>
    </w:r>
    <w:sdt>
      <w:sdtPr>
        <w:id w:val="955374135"/>
        <w:temporary/>
        <w:showingPlcHdr/>
      </w:sdtPr>
      <w:sdtEndPr/>
      <w:sdtContent>
        <w:r w:rsidR="00D161BE">
          <w:t>[Type text]</w:t>
        </w:r>
      </w:sdtContent>
    </w:sdt>
  </w:p>
  <w:p w14:paraId="41599464" w14:textId="77777777" w:rsidR="00D161BE" w:rsidRDefault="00D161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3865" w14:textId="5E5EEE60" w:rsidR="00D161BE" w:rsidRPr="009B4DD0" w:rsidRDefault="00D161BE" w:rsidP="00BD2CF3">
    <w:pPr>
      <w:pStyle w:val="Header"/>
      <w:rPr>
        <w:rFonts w:ascii="Calibri" w:hAnsi="Calibri"/>
        <w:sz w:val="20"/>
      </w:rPr>
    </w:pPr>
    <w:r>
      <w:rPr>
        <w:rFonts w:ascii="Calibri" w:hAnsi="Calibri"/>
        <w:sz w:val="20"/>
      </w:rPr>
      <w:t xml:space="preserve">16-13 </w:t>
    </w:r>
    <w:r>
      <w:rPr>
        <w:rFonts w:ascii="Calibri" w:hAnsi="Calibri"/>
        <w:sz w:val="20"/>
      </w:rPr>
      <w:tab/>
      <w:t>Emerging Media Technology Curriculum Modification0</w:t>
    </w:r>
    <w:r>
      <w:rPr>
        <w:rFonts w:ascii="Calibri" w:hAnsi="Calibri"/>
        <w:sz w:val="20"/>
      </w:rPr>
      <w:tab/>
      <w:t>04/</w:t>
    </w:r>
    <w:r w:rsidR="00174FB5">
      <w:rPr>
        <w:rFonts w:ascii="Calibri" w:hAnsi="Calibri"/>
        <w:sz w:val="20"/>
      </w:rPr>
      <w:t>28</w:t>
    </w:r>
    <w:r>
      <w:rPr>
        <w:rFonts w:ascii="Calibri" w:hAnsi="Calibri"/>
        <w:sz w:val="20"/>
      </w:rPr>
      <w:t>/2017</w:t>
    </w: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71425"/>
    <w:multiLevelType w:val="hybridMultilevel"/>
    <w:tmpl w:val="EB56E126"/>
    <w:lvl w:ilvl="0" w:tplc="9EA81DE2">
      <w:start w:val="1"/>
      <w:numFmt w:val="bullet"/>
      <w:lvlText w:val=""/>
      <w:lvlJc w:val="left"/>
      <w:pPr>
        <w:tabs>
          <w:tab w:val="num" w:pos="648"/>
        </w:tabs>
        <w:ind w:left="648" w:hanging="288"/>
      </w:pPr>
      <w:rPr>
        <w:rFonts w:ascii="Wingdings" w:hAnsi="Wingdings" w:hint="default"/>
        <w:sz w:val="20"/>
        <w:szCs w:val="20"/>
      </w:rPr>
    </w:lvl>
    <w:lvl w:ilvl="1" w:tplc="01C43204">
      <w:start w:val="1"/>
      <w:numFmt w:val="decimal"/>
      <w:lvlText w:val="%2."/>
      <w:lvlJc w:val="left"/>
      <w:pPr>
        <w:tabs>
          <w:tab w:val="num" w:pos="0"/>
        </w:tabs>
        <w:ind w:left="0" w:hanging="360"/>
      </w:pPr>
      <w:rPr>
        <w:rFonts w:hint="default"/>
        <w:sz w:val="20"/>
        <w:szCs w:val="20"/>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55A2B"/>
    <w:multiLevelType w:val="hybridMultilevel"/>
    <w:tmpl w:val="7BB2CA32"/>
    <w:lvl w:ilvl="0" w:tplc="9E0A775C">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7432B"/>
    <w:multiLevelType w:val="hybridMultilevel"/>
    <w:tmpl w:val="3BB2A664"/>
    <w:lvl w:ilvl="0" w:tplc="C1569D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4C4F1F"/>
    <w:multiLevelType w:val="multilevel"/>
    <w:tmpl w:val="D5DCEEF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452B"/>
    <w:multiLevelType w:val="hybridMultilevel"/>
    <w:tmpl w:val="8CE82A94"/>
    <w:lvl w:ilvl="0" w:tplc="E5EC1AC8">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72089"/>
    <w:multiLevelType w:val="hybridMultilevel"/>
    <w:tmpl w:val="C50E365A"/>
    <w:lvl w:ilvl="0" w:tplc="EC9E0B1E">
      <w:start w:val="1"/>
      <w:numFmt w:val="bullet"/>
      <w:lvlText w:val=""/>
      <w:lvlJc w:val="left"/>
      <w:pPr>
        <w:tabs>
          <w:tab w:val="num" w:pos="360"/>
        </w:tabs>
        <w:ind w:left="360" w:hanging="360"/>
      </w:pPr>
      <w:rPr>
        <w:rFonts w:ascii="Wingdings" w:hAnsi="Wingdings" w:hint="default"/>
        <w:sz w:val="20"/>
        <w:szCs w:val="20"/>
      </w:rPr>
    </w:lvl>
    <w:lvl w:ilvl="1" w:tplc="95A083AC">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64727"/>
    <w:multiLevelType w:val="hybridMultilevel"/>
    <w:tmpl w:val="9892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34A68"/>
    <w:multiLevelType w:val="hybridMultilevel"/>
    <w:tmpl w:val="610A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976E8"/>
    <w:multiLevelType w:val="hybridMultilevel"/>
    <w:tmpl w:val="7BB2CA32"/>
    <w:lvl w:ilvl="0" w:tplc="9E0A775C">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20004"/>
    <w:multiLevelType w:val="hybridMultilevel"/>
    <w:tmpl w:val="8F986326"/>
    <w:lvl w:ilvl="0" w:tplc="E3387F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356C"/>
    <w:multiLevelType w:val="hybridMultilevel"/>
    <w:tmpl w:val="4E00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C5108"/>
    <w:multiLevelType w:val="hybridMultilevel"/>
    <w:tmpl w:val="D5DCEEF8"/>
    <w:lvl w:ilvl="0" w:tplc="BBA2A7A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B118F3"/>
    <w:multiLevelType w:val="hybridMultilevel"/>
    <w:tmpl w:val="9FF60B04"/>
    <w:lvl w:ilvl="0" w:tplc="FAE4BD1C">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0"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3644"/>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389595F"/>
    <w:multiLevelType w:val="hybridMultilevel"/>
    <w:tmpl w:val="D10C6C0E"/>
    <w:lvl w:ilvl="0" w:tplc="BC56E4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85943"/>
    <w:multiLevelType w:val="multilevel"/>
    <w:tmpl w:val="610A5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6718F"/>
    <w:multiLevelType w:val="hybridMultilevel"/>
    <w:tmpl w:val="A612727C"/>
    <w:lvl w:ilvl="0" w:tplc="A51824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F628B"/>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5782E"/>
    <w:multiLevelType w:val="hybridMultilevel"/>
    <w:tmpl w:val="2020AE72"/>
    <w:lvl w:ilvl="0" w:tplc="89AC021A">
      <w:start w:val="1"/>
      <w:numFmt w:val="decimal"/>
      <w:lvlText w:val="%1."/>
      <w:lvlJc w:val="left"/>
      <w:pPr>
        <w:ind w:left="720" w:hanging="360"/>
      </w:pPr>
      <w:rPr>
        <w:rFonts w:asciiTheme="majorHAnsi" w:eastAsiaTheme="minorEastAsia" w:hAnsiTheme="maj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448C02F6"/>
    <w:multiLevelType w:val="hybridMultilevel"/>
    <w:tmpl w:val="8626C228"/>
    <w:lvl w:ilvl="0" w:tplc="03EA7672">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464E7177"/>
    <w:multiLevelType w:val="hybridMultilevel"/>
    <w:tmpl w:val="54E2BA20"/>
    <w:lvl w:ilvl="0" w:tplc="E54AE2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979E3"/>
    <w:multiLevelType w:val="hybridMultilevel"/>
    <w:tmpl w:val="3F3C487E"/>
    <w:lvl w:ilvl="0" w:tplc="83C49CDE">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01011"/>
    <w:multiLevelType w:val="hybridMultilevel"/>
    <w:tmpl w:val="0AE42886"/>
    <w:lvl w:ilvl="0" w:tplc="5498AC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C6F06"/>
    <w:multiLevelType w:val="hybridMultilevel"/>
    <w:tmpl w:val="F626D35E"/>
    <w:lvl w:ilvl="0" w:tplc="8A66FD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64026"/>
    <w:multiLevelType w:val="hybridMultilevel"/>
    <w:tmpl w:val="2FCC1FB4"/>
    <w:lvl w:ilvl="0" w:tplc="0E0E9F08">
      <w:start w:val="1"/>
      <w:numFmt w:val="decimal"/>
      <w:lvlText w:val="%1."/>
      <w:lvlJc w:val="left"/>
      <w:pPr>
        <w:tabs>
          <w:tab w:val="num" w:pos="360"/>
        </w:tabs>
        <w:ind w:left="360" w:hanging="360"/>
      </w:pPr>
      <w:rPr>
        <w:rFonts w:hint="default"/>
        <w:b w:val="0"/>
      </w:rPr>
    </w:lvl>
    <w:lvl w:ilvl="1" w:tplc="35D6E1A4">
      <w:start w:val="1"/>
      <w:numFmt w:val="bullet"/>
      <w:lvlText w:val=""/>
      <w:lvlJc w:val="left"/>
      <w:pPr>
        <w:tabs>
          <w:tab w:val="num" w:pos="1080"/>
        </w:tabs>
        <w:ind w:left="1080" w:hanging="360"/>
      </w:pPr>
      <w:rPr>
        <w:rFonts w:ascii="Wingdings" w:hAnsi="Wingding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05757E8"/>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513057AB"/>
    <w:multiLevelType w:val="hybridMultilevel"/>
    <w:tmpl w:val="F566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FA2CEB"/>
    <w:multiLevelType w:val="hybridMultilevel"/>
    <w:tmpl w:val="03204AE8"/>
    <w:lvl w:ilvl="0" w:tplc="2D42C1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AB2FBE"/>
    <w:multiLevelType w:val="hybridMultilevel"/>
    <w:tmpl w:val="4E00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A931BE"/>
    <w:multiLevelType w:val="hybridMultilevel"/>
    <w:tmpl w:val="7BB2CA32"/>
    <w:lvl w:ilvl="0" w:tplc="9E0A775C">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EE28FF"/>
    <w:multiLevelType w:val="hybridMultilevel"/>
    <w:tmpl w:val="3F3C487E"/>
    <w:lvl w:ilvl="0" w:tplc="83C49CDE">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052A3"/>
    <w:multiLevelType w:val="hybridMultilevel"/>
    <w:tmpl w:val="1696B952"/>
    <w:lvl w:ilvl="0" w:tplc="4FC21A10">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0A581D"/>
    <w:multiLevelType w:val="hybridMultilevel"/>
    <w:tmpl w:val="E4764896"/>
    <w:lvl w:ilvl="0" w:tplc="2272F008">
      <w:start w:val="1"/>
      <w:numFmt w:val="decimal"/>
      <w:lvlText w:val="%1."/>
      <w:lvlJc w:val="left"/>
      <w:pPr>
        <w:ind w:left="700" w:hanging="360"/>
      </w:pPr>
      <w:rPr>
        <w:rFonts w:hint="default"/>
        <w:i w:val="0"/>
        <w:sz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5" w15:restartNumberingAfterBreak="0">
    <w:nsid w:val="5EB4609E"/>
    <w:multiLevelType w:val="hybridMultilevel"/>
    <w:tmpl w:val="5FC2EC68"/>
    <w:lvl w:ilvl="0" w:tplc="10FAB8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4F2AA4"/>
    <w:multiLevelType w:val="hybridMultilevel"/>
    <w:tmpl w:val="3F3C487E"/>
    <w:lvl w:ilvl="0" w:tplc="83C49CDE">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F5309"/>
    <w:multiLevelType w:val="hybridMultilevel"/>
    <w:tmpl w:val="8A44E258"/>
    <w:lvl w:ilvl="0" w:tplc="85E2D4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E80C60"/>
    <w:multiLevelType w:val="hybridMultilevel"/>
    <w:tmpl w:val="D12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513462"/>
    <w:multiLevelType w:val="hybridMultilevel"/>
    <w:tmpl w:val="55A4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F77127"/>
    <w:multiLevelType w:val="hybridMultilevel"/>
    <w:tmpl w:val="69C0729C"/>
    <w:lvl w:ilvl="0" w:tplc="C1569D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854274A"/>
    <w:multiLevelType w:val="hybridMultilevel"/>
    <w:tmpl w:val="7BB2CA32"/>
    <w:lvl w:ilvl="0" w:tplc="9E0A775C">
      <w:start w:val="1"/>
      <w:numFmt w:val="decimal"/>
      <w:lvlText w:val="%1."/>
      <w:lvlJc w:val="left"/>
      <w:pPr>
        <w:ind w:left="720" w:hanging="360"/>
      </w:pPr>
      <w:rPr>
        <w:rFonts w:asciiTheme="majorHAnsi" w:eastAsiaTheme="minorEastAsia" w:hAnsiTheme="maj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BB05F4"/>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6ABA4121"/>
    <w:multiLevelType w:val="hybridMultilevel"/>
    <w:tmpl w:val="46A4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F3407B"/>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6E4A6524"/>
    <w:multiLevelType w:val="hybridMultilevel"/>
    <w:tmpl w:val="DBA6F304"/>
    <w:lvl w:ilvl="0" w:tplc="B11057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FF7532"/>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729A4765"/>
    <w:multiLevelType w:val="hybridMultilevel"/>
    <w:tmpl w:val="4F2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46E84"/>
    <w:multiLevelType w:val="hybridMultilevel"/>
    <w:tmpl w:val="217E5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AC62DB"/>
    <w:multiLevelType w:val="multilevel"/>
    <w:tmpl w:val="F68CE420"/>
    <w:lvl w:ilvl="0">
      <w:start w:val="1"/>
      <w:numFmt w:val="upperRoman"/>
      <w:lvlText w:val="%1."/>
      <w:lvlJc w:val="left"/>
      <w:pPr>
        <w:ind w:left="0" w:firstLine="0"/>
      </w:pPr>
    </w:lvl>
    <w:lvl w:ilvl="1">
      <w:start w:val="1"/>
      <w:numFmt w:val="upperLetter"/>
      <w:lvlText w:val="%2."/>
      <w:lvlJc w:val="left"/>
      <w:pPr>
        <w:ind w:left="990" w:firstLine="0"/>
      </w:pPr>
      <w:rPr>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1" w15:restartNumberingAfterBreak="0">
    <w:nsid w:val="7593614A"/>
    <w:multiLevelType w:val="hybridMultilevel"/>
    <w:tmpl w:val="46A4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CF28ED"/>
    <w:multiLevelType w:val="hybridMultilevel"/>
    <w:tmpl w:val="16982EF2"/>
    <w:lvl w:ilvl="0" w:tplc="5BB6D62C">
      <w:start w:val="1"/>
      <w:numFmt w:val="bullet"/>
      <w:lvlText w:val=""/>
      <w:lvlJc w:val="left"/>
      <w:pPr>
        <w:ind w:left="1512" w:hanging="360"/>
      </w:pPr>
      <w:rPr>
        <w:rFonts w:ascii="Symbol" w:eastAsiaTheme="minorEastAsia" w:hAnsi="Symbo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3" w15:restartNumberingAfterBreak="0">
    <w:nsid w:val="7E0B4DE5"/>
    <w:multiLevelType w:val="hybridMultilevel"/>
    <w:tmpl w:val="0A48C0E8"/>
    <w:lvl w:ilvl="0" w:tplc="EC9E0B1E">
      <w:start w:val="1"/>
      <w:numFmt w:val="bullet"/>
      <w:lvlText w:val=""/>
      <w:lvlJc w:val="left"/>
      <w:pPr>
        <w:tabs>
          <w:tab w:val="num" w:pos="360"/>
        </w:tabs>
        <w:ind w:left="360" w:hanging="360"/>
      </w:pPr>
      <w:rPr>
        <w:rFonts w:ascii="Wingdings" w:hAnsi="Wingdings" w:hint="default"/>
        <w:sz w:val="20"/>
        <w:szCs w:val="20"/>
      </w:rPr>
    </w:lvl>
    <w:lvl w:ilvl="1" w:tplc="2140DC70">
      <w:start w:val="1"/>
      <w:numFmt w:val="bullet"/>
      <w:lvlText w:val=""/>
      <w:lvlJc w:val="left"/>
      <w:pPr>
        <w:tabs>
          <w:tab w:val="num" w:pos="720"/>
        </w:tabs>
        <w:ind w:left="720" w:hanging="360"/>
      </w:pPr>
      <w:rPr>
        <w:rFonts w:ascii="Wingdings" w:hAnsi="Wingdings" w:hint="default"/>
        <w:sz w:val="20"/>
        <w:szCs w:val="20"/>
      </w:rPr>
    </w:lvl>
    <w:lvl w:ilvl="2" w:tplc="C9986500">
      <w:start w:val="1"/>
      <w:numFmt w:val="bullet"/>
      <w:lvlText w:val=""/>
      <w:lvlJc w:val="left"/>
      <w:pPr>
        <w:tabs>
          <w:tab w:val="num" w:pos="360"/>
        </w:tabs>
        <w:ind w:left="3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3E31CC"/>
    <w:multiLevelType w:val="hybridMultilevel"/>
    <w:tmpl w:val="2020AE72"/>
    <w:lvl w:ilvl="0" w:tplc="89AC021A">
      <w:start w:val="1"/>
      <w:numFmt w:val="decimal"/>
      <w:lvlText w:val="%1."/>
      <w:lvlJc w:val="left"/>
      <w:pPr>
        <w:ind w:left="720" w:hanging="360"/>
      </w:pPr>
      <w:rPr>
        <w:rFonts w:asciiTheme="majorHAnsi" w:eastAsiaTheme="minorEastAsia" w:hAnsiTheme="maj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0"/>
  </w:num>
  <w:num w:numId="4">
    <w:abstractNumId w:val="18"/>
  </w:num>
  <w:num w:numId="5">
    <w:abstractNumId w:val="26"/>
  </w:num>
  <w:num w:numId="6">
    <w:abstractNumId w:val="9"/>
  </w:num>
  <w:num w:numId="7">
    <w:abstractNumId w:val="5"/>
  </w:num>
  <w:num w:numId="8">
    <w:abstractNumId w:val="2"/>
  </w:num>
  <w:num w:numId="9">
    <w:abstractNumId w:val="41"/>
  </w:num>
  <w:num w:numId="10">
    <w:abstractNumId w:val="10"/>
  </w:num>
  <w:num w:numId="11">
    <w:abstractNumId w:val="4"/>
  </w:num>
  <w:num w:numId="12">
    <w:abstractNumId w:val="44"/>
  </w:num>
  <w:num w:numId="13">
    <w:abstractNumId w:val="40"/>
  </w:num>
  <w:num w:numId="14">
    <w:abstractNumId w:val="52"/>
  </w:num>
  <w:num w:numId="15">
    <w:abstractNumId w:val="54"/>
  </w:num>
  <w:num w:numId="16">
    <w:abstractNumId w:val="61"/>
  </w:num>
  <w:num w:numId="17">
    <w:abstractNumId w:val="27"/>
  </w:num>
  <w:num w:numId="18">
    <w:abstractNumId w:val="3"/>
  </w:num>
  <w:num w:numId="19">
    <w:abstractNumId w:val="14"/>
  </w:num>
  <w:num w:numId="20">
    <w:abstractNumId w:val="32"/>
  </w:num>
  <w:num w:numId="21">
    <w:abstractNumId w:val="47"/>
  </w:num>
  <w:num w:numId="22">
    <w:abstractNumId w:val="42"/>
  </w:num>
  <w:num w:numId="23">
    <w:abstractNumId w:val="39"/>
  </w:num>
  <w:num w:numId="24">
    <w:abstractNumId w:val="16"/>
  </w:num>
  <w:num w:numId="25">
    <w:abstractNumId w:val="64"/>
  </w:num>
  <w:num w:numId="26">
    <w:abstractNumId w:val="50"/>
  </w:num>
  <w:num w:numId="27">
    <w:abstractNumId w:val="12"/>
  </w:num>
  <w:num w:numId="28">
    <w:abstractNumId w:val="20"/>
  </w:num>
  <w:num w:numId="29">
    <w:abstractNumId w:val="28"/>
  </w:num>
  <w:num w:numId="30">
    <w:abstractNumId w:val="30"/>
  </w:num>
  <w:num w:numId="31">
    <w:abstractNumId w:val="58"/>
  </w:num>
  <w:num w:numId="32">
    <w:abstractNumId w:val="49"/>
  </w:num>
  <w:num w:numId="33">
    <w:abstractNumId w:val="33"/>
  </w:num>
  <w:num w:numId="34">
    <w:abstractNumId w:val="29"/>
  </w:num>
  <w:num w:numId="35">
    <w:abstractNumId w:val="45"/>
  </w:num>
  <w:num w:numId="36">
    <w:abstractNumId w:val="37"/>
  </w:num>
  <w:num w:numId="37">
    <w:abstractNumId w:val="62"/>
  </w:num>
  <w:num w:numId="38">
    <w:abstractNumId w:val="57"/>
  </w:num>
  <w:num w:numId="39">
    <w:abstractNumId w:val="21"/>
  </w:num>
  <w:num w:numId="40">
    <w:abstractNumId w:val="55"/>
  </w:num>
  <w:num w:numId="41">
    <w:abstractNumId w:val="60"/>
  </w:num>
  <w:num w:numId="42">
    <w:abstractNumId w:val="36"/>
  </w:num>
  <w:num w:numId="43">
    <w:abstractNumId w:val="53"/>
  </w:num>
  <w:num w:numId="44">
    <w:abstractNumId w:val="13"/>
  </w:num>
  <w:num w:numId="45">
    <w:abstractNumId w:val="23"/>
  </w:num>
  <w:num w:numId="46">
    <w:abstractNumId w:val="17"/>
  </w:num>
  <w:num w:numId="47">
    <w:abstractNumId w:val="8"/>
  </w:num>
  <w:num w:numId="48">
    <w:abstractNumId w:val="15"/>
  </w:num>
  <w:num w:numId="49">
    <w:abstractNumId w:val="31"/>
  </w:num>
  <w:num w:numId="50">
    <w:abstractNumId w:val="24"/>
  </w:num>
  <w:num w:numId="51">
    <w:abstractNumId w:val="38"/>
  </w:num>
  <w:num w:numId="52">
    <w:abstractNumId w:val="34"/>
  </w:num>
  <w:num w:numId="53">
    <w:abstractNumId w:val="22"/>
  </w:num>
  <w:num w:numId="54">
    <w:abstractNumId w:val="48"/>
  </w:num>
  <w:num w:numId="55">
    <w:abstractNumId w:val="56"/>
  </w:num>
  <w:num w:numId="56">
    <w:abstractNumId w:val="25"/>
  </w:num>
  <w:num w:numId="57">
    <w:abstractNumId w:val="1"/>
  </w:num>
  <w:num w:numId="58">
    <w:abstractNumId w:val="35"/>
  </w:num>
  <w:num w:numId="59">
    <w:abstractNumId w:val="7"/>
  </w:num>
  <w:num w:numId="60">
    <w:abstractNumId w:val="51"/>
  </w:num>
  <w:num w:numId="61">
    <w:abstractNumId w:val="43"/>
  </w:num>
  <w:num w:numId="62">
    <w:abstractNumId w:val="11"/>
  </w:num>
  <w:num w:numId="63">
    <w:abstractNumId w:val="63"/>
  </w:num>
  <w:num w:numId="64">
    <w:abstractNumId w:val="19"/>
  </w:num>
  <w:num w:numId="6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31C7"/>
    <w:rsid w:val="00004B51"/>
    <w:rsid w:val="00005A2C"/>
    <w:rsid w:val="00010190"/>
    <w:rsid w:val="000224BD"/>
    <w:rsid w:val="00025D5D"/>
    <w:rsid w:val="00026837"/>
    <w:rsid w:val="00027270"/>
    <w:rsid w:val="0003052B"/>
    <w:rsid w:val="000333FB"/>
    <w:rsid w:val="000466D6"/>
    <w:rsid w:val="00051B32"/>
    <w:rsid w:val="00055496"/>
    <w:rsid w:val="0005567A"/>
    <w:rsid w:val="000606F8"/>
    <w:rsid w:val="00061DFD"/>
    <w:rsid w:val="0007086B"/>
    <w:rsid w:val="00072916"/>
    <w:rsid w:val="00072FEE"/>
    <w:rsid w:val="0007344E"/>
    <w:rsid w:val="00074D79"/>
    <w:rsid w:val="00083EAC"/>
    <w:rsid w:val="00085160"/>
    <w:rsid w:val="000A1F24"/>
    <w:rsid w:val="000A2C43"/>
    <w:rsid w:val="000A6762"/>
    <w:rsid w:val="000B2CFE"/>
    <w:rsid w:val="000B4038"/>
    <w:rsid w:val="000B6BB9"/>
    <w:rsid w:val="000B6DB6"/>
    <w:rsid w:val="000C0540"/>
    <w:rsid w:val="000D0C77"/>
    <w:rsid w:val="000D41BD"/>
    <w:rsid w:val="000D4A3E"/>
    <w:rsid w:val="000D57B0"/>
    <w:rsid w:val="000E3625"/>
    <w:rsid w:val="000E4848"/>
    <w:rsid w:val="000E74A1"/>
    <w:rsid w:val="000F770C"/>
    <w:rsid w:val="000F7F69"/>
    <w:rsid w:val="001018E1"/>
    <w:rsid w:val="00102D61"/>
    <w:rsid w:val="001074EC"/>
    <w:rsid w:val="00113B28"/>
    <w:rsid w:val="00115BA8"/>
    <w:rsid w:val="00122310"/>
    <w:rsid w:val="00122CF7"/>
    <w:rsid w:val="00122EF7"/>
    <w:rsid w:val="0012422D"/>
    <w:rsid w:val="00124647"/>
    <w:rsid w:val="00126085"/>
    <w:rsid w:val="00126B3D"/>
    <w:rsid w:val="001306EC"/>
    <w:rsid w:val="001335BA"/>
    <w:rsid w:val="00137E5A"/>
    <w:rsid w:val="001405F3"/>
    <w:rsid w:val="00140AE2"/>
    <w:rsid w:val="00141D4A"/>
    <w:rsid w:val="001421A1"/>
    <w:rsid w:val="0014260C"/>
    <w:rsid w:val="001429D2"/>
    <w:rsid w:val="00142C3F"/>
    <w:rsid w:val="0014308E"/>
    <w:rsid w:val="00143682"/>
    <w:rsid w:val="00143893"/>
    <w:rsid w:val="00144F0C"/>
    <w:rsid w:val="00145470"/>
    <w:rsid w:val="00151180"/>
    <w:rsid w:val="00154666"/>
    <w:rsid w:val="00164077"/>
    <w:rsid w:val="00167F4D"/>
    <w:rsid w:val="00174FB5"/>
    <w:rsid w:val="0017741F"/>
    <w:rsid w:val="00177567"/>
    <w:rsid w:val="0019092C"/>
    <w:rsid w:val="001A0245"/>
    <w:rsid w:val="001A0AB0"/>
    <w:rsid w:val="001A27D5"/>
    <w:rsid w:val="001A72B4"/>
    <w:rsid w:val="001B3F4F"/>
    <w:rsid w:val="001B739C"/>
    <w:rsid w:val="001C1212"/>
    <w:rsid w:val="001C3EAE"/>
    <w:rsid w:val="001D157D"/>
    <w:rsid w:val="001D6145"/>
    <w:rsid w:val="001D7283"/>
    <w:rsid w:val="001E29FC"/>
    <w:rsid w:val="001E3786"/>
    <w:rsid w:val="001E3AE9"/>
    <w:rsid w:val="001F1C03"/>
    <w:rsid w:val="002057B8"/>
    <w:rsid w:val="00206A17"/>
    <w:rsid w:val="00207355"/>
    <w:rsid w:val="0022057D"/>
    <w:rsid w:val="002221A1"/>
    <w:rsid w:val="00224C89"/>
    <w:rsid w:val="00226A0F"/>
    <w:rsid w:val="00227568"/>
    <w:rsid w:val="00235A77"/>
    <w:rsid w:val="00253AA0"/>
    <w:rsid w:val="002622A4"/>
    <w:rsid w:val="002674F0"/>
    <w:rsid w:val="00271328"/>
    <w:rsid w:val="002765AE"/>
    <w:rsid w:val="00276B02"/>
    <w:rsid w:val="00277D4F"/>
    <w:rsid w:val="002802E4"/>
    <w:rsid w:val="002839C9"/>
    <w:rsid w:val="00283F68"/>
    <w:rsid w:val="00285601"/>
    <w:rsid w:val="002874F7"/>
    <w:rsid w:val="00290CB9"/>
    <w:rsid w:val="002937D2"/>
    <w:rsid w:val="002962A9"/>
    <w:rsid w:val="002972C3"/>
    <w:rsid w:val="002A0179"/>
    <w:rsid w:val="002A0D7E"/>
    <w:rsid w:val="002A52E8"/>
    <w:rsid w:val="002A6C44"/>
    <w:rsid w:val="002A6EB5"/>
    <w:rsid w:val="002B08F6"/>
    <w:rsid w:val="002B09D8"/>
    <w:rsid w:val="002B2148"/>
    <w:rsid w:val="002B3323"/>
    <w:rsid w:val="002B6935"/>
    <w:rsid w:val="002C0F5F"/>
    <w:rsid w:val="002C265A"/>
    <w:rsid w:val="002C7543"/>
    <w:rsid w:val="002D27C5"/>
    <w:rsid w:val="002D4727"/>
    <w:rsid w:val="002D4BCA"/>
    <w:rsid w:val="002E0C50"/>
    <w:rsid w:val="002E4855"/>
    <w:rsid w:val="002E5A57"/>
    <w:rsid w:val="002E5D2D"/>
    <w:rsid w:val="002E7594"/>
    <w:rsid w:val="002F3E0F"/>
    <w:rsid w:val="00302652"/>
    <w:rsid w:val="00305016"/>
    <w:rsid w:val="00305539"/>
    <w:rsid w:val="003118C2"/>
    <w:rsid w:val="0031765A"/>
    <w:rsid w:val="00323A6A"/>
    <w:rsid w:val="00326D85"/>
    <w:rsid w:val="003270A3"/>
    <w:rsid w:val="00327625"/>
    <w:rsid w:val="00330BB1"/>
    <w:rsid w:val="00333072"/>
    <w:rsid w:val="003335E1"/>
    <w:rsid w:val="00334E15"/>
    <w:rsid w:val="0033630C"/>
    <w:rsid w:val="00336A05"/>
    <w:rsid w:val="00337297"/>
    <w:rsid w:val="00344637"/>
    <w:rsid w:val="0034689F"/>
    <w:rsid w:val="00347E38"/>
    <w:rsid w:val="003502B8"/>
    <w:rsid w:val="00351173"/>
    <w:rsid w:val="003535BC"/>
    <w:rsid w:val="00360B55"/>
    <w:rsid w:val="0037030A"/>
    <w:rsid w:val="00371E0B"/>
    <w:rsid w:val="00376C95"/>
    <w:rsid w:val="00376E5F"/>
    <w:rsid w:val="003810CD"/>
    <w:rsid w:val="003823EF"/>
    <w:rsid w:val="003A7743"/>
    <w:rsid w:val="003B0EBD"/>
    <w:rsid w:val="003B34AF"/>
    <w:rsid w:val="003B4CB8"/>
    <w:rsid w:val="003B5A1D"/>
    <w:rsid w:val="003B6B9D"/>
    <w:rsid w:val="003B6E22"/>
    <w:rsid w:val="003B7C35"/>
    <w:rsid w:val="003C0117"/>
    <w:rsid w:val="003C0A48"/>
    <w:rsid w:val="003C474D"/>
    <w:rsid w:val="003C60EE"/>
    <w:rsid w:val="003C76CA"/>
    <w:rsid w:val="003D25C4"/>
    <w:rsid w:val="003D4301"/>
    <w:rsid w:val="003D5E0D"/>
    <w:rsid w:val="003D6FF7"/>
    <w:rsid w:val="003D72F0"/>
    <w:rsid w:val="003D7786"/>
    <w:rsid w:val="003E29D8"/>
    <w:rsid w:val="003E4FAB"/>
    <w:rsid w:val="003E79D1"/>
    <w:rsid w:val="003F0D98"/>
    <w:rsid w:val="003F218E"/>
    <w:rsid w:val="003F2FDA"/>
    <w:rsid w:val="003F5B3D"/>
    <w:rsid w:val="003F5E70"/>
    <w:rsid w:val="003F72FE"/>
    <w:rsid w:val="004034F7"/>
    <w:rsid w:val="00404A4A"/>
    <w:rsid w:val="00406E64"/>
    <w:rsid w:val="00410BB3"/>
    <w:rsid w:val="004152A8"/>
    <w:rsid w:val="00416551"/>
    <w:rsid w:val="00421911"/>
    <w:rsid w:val="00424287"/>
    <w:rsid w:val="00425BE3"/>
    <w:rsid w:val="00426A07"/>
    <w:rsid w:val="00433FAB"/>
    <w:rsid w:val="004346D0"/>
    <w:rsid w:val="004374CD"/>
    <w:rsid w:val="00437C69"/>
    <w:rsid w:val="00437C79"/>
    <w:rsid w:val="00441E50"/>
    <w:rsid w:val="004422D5"/>
    <w:rsid w:val="0045077D"/>
    <w:rsid w:val="00454A82"/>
    <w:rsid w:val="00457C19"/>
    <w:rsid w:val="00462B60"/>
    <w:rsid w:val="00463872"/>
    <w:rsid w:val="00464421"/>
    <w:rsid w:val="00464606"/>
    <w:rsid w:val="004740EF"/>
    <w:rsid w:val="0048077C"/>
    <w:rsid w:val="00492BA3"/>
    <w:rsid w:val="00492F07"/>
    <w:rsid w:val="004A045B"/>
    <w:rsid w:val="004A478F"/>
    <w:rsid w:val="004C4AEA"/>
    <w:rsid w:val="004C6325"/>
    <w:rsid w:val="004C6E1C"/>
    <w:rsid w:val="004D3C92"/>
    <w:rsid w:val="004D4D3C"/>
    <w:rsid w:val="004D5B37"/>
    <w:rsid w:val="004E241D"/>
    <w:rsid w:val="004E524E"/>
    <w:rsid w:val="004E78D3"/>
    <w:rsid w:val="004F305D"/>
    <w:rsid w:val="00500FD6"/>
    <w:rsid w:val="005017F3"/>
    <w:rsid w:val="005075F1"/>
    <w:rsid w:val="00511A9A"/>
    <w:rsid w:val="005150B5"/>
    <w:rsid w:val="00521779"/>
    <w:rsid w:val="005236C4"/>
    <w:rsid w:val="00537EFE"/>
    <w:rsid w:val="00541AF2"/>
    <w:rsid w:val="005426E4"/>
    <w:rsid w:val="0054297C"/>
    <w:rsid w:val="00542DCF"/>
    <w:rsid w:val="00546C0F"/>
    <w:rsid w:val="005517D9"/>
    <w:rsid w:val="005555CE"/>
    <w:rsid w:val="00564936"/>
    <w:rsid w:val="00565399"/>
    <w:rsid w:val="005654C1"/>
    <w:rsid w:val="00570EAF"/>
    <w:rsid w:val="00571612"/>
    <w:rsid w:val="005727C1"/>
    <w:rsid w:val="00576098"/>
    <w:rsid w:val="00580A84"/>
    <w:rsid w:val="00580B26"/>
    <w:rsid w:val="005823F3"/>
    <w:rsid w:val="005830F0"/>
    <w:rsid w:val="005832A4"/>
    <w:rsid w:val="0058411F"/>
    <w:rsid w:val="00585406"/>
    <w:rsid w:val="00587B4A"/>
    <w:rsid w:val="005914E2"/>
    <w:rsid w:val="00594187"/>
    <w:rsid w:val="00595E23"/>
    <w:rsid w:val="005A3542"/>
    <w:rsid w:val="005A4D81"/>
    <w:rsid w:val="005A5F31"/>
    <w:rsid w:val="005A7E61"/>
    <w:rsid w:val="005B2C8E"/>
    <w:rsid w:val="005B7932"/>
    <w:rsid w:val="005C24A8"/>
    <w:rsid w:val="005C537F"/>
    <w:rsid w:val="005D0746"/>
    <w:rsid w:val="005D3543"/>
    <w:rsid w:val="005D4417"/>
    <w:rsid w:val="005D496E"/>
    <w:rsid w:val="005D7A0E"/>
    <w:rsid w:val="005E575C"/>
    <w:rsid w:val="005E69E0"/>
    <w:rsid w:val="005E7696"/>
    <w:rsid w:val="005F0605"/>
    <w:rsid w:val="005F27CE"/>
    <w:rsid w:val="005F41AB"/>
    <w:rsid w:val="005F58C0"/>
    <w:rsid w:val="005F7432"/>
    <w:rsid w:val="00601D0B"/>
    <w:rsid w:val="006025B8"/>
    <w:rsid w:val="006049D7"/>
    <w:rsid w:val="00604D95"/>
    <w:rsid w:val="006057CF"/>
    <w:rsid w:val="00605E66"/>
    <w:rsid w:val="00606E6C"/>
    <w:rsid w:val="00607682"/>
    <w:rsid w:val="00614A49"/>
    <w:rsid w:val="00616987"/>
    <w:rsid w:val="00617E28"/>
    <w:rsid w:val="0062048A"/>
    <w:rsid w:val="00620D0B"/>
    <w:rsid w:val="00623084"/>
    <w:rsid w:val="00623123"/>
    <w:rsid w:val="00623EDF"/>
    <w:rsid w:val="006247EA"/>
    <w:rsid w:val="00626590"/>
    <w:rsid w:val="00626D87"/>
    <w:rsid w:val="00627534"/>
    <w:rsid w:val="0062776C"/>
    <w:rsid w:val="00631BC5"/>
    <w:rsid w:val="0063260E"/>
    <w:rsid w:val="00632D21"/>
    <w:rsid w:val="0064131C"/>
    <w:rsid w:val="0064240C"/>
    <w:rsid w:val="00642BB6"/>
    <w:rsid w:val="00646478"/>
    <w:rsid w:val="0064768A"/>
    <w:rsid w:val="00647DEF"/>
    <w:rsid w:val="006504A6"/>
    <w:rsid w:val="0066149B"/>
    <w:rsid w:val="00671595"/>
    <w:rsid w:val="0067306D"/>
    <w:rsid w:val="00675076"/>
    <w:rsid w:val="00677674"/>
    <w:rsid w:val="00682F80"/>
    <w:rsid w:val="00690BFC"/>
    <w:rsid w:val="006956D5"/>
    <w:rsid w:val="00695993"/>
    <w:rsid w:val="006A12DF"/>
    <w:rsid w:val="006A68F2"/>
    <w:rsid w:val="006B5767"/>
    <w:rsid w:val="006C1D68"/>
    <w:rsid w:val="006C37CD"/>
    <w:rsid w:val="006C51F0"/>
    <w:rsid w:val="006C55BE"/>
    <w:rsid w:val="006C5EF3"/>
    <w:rsid w:val="006D2CA8"/>
    <w:rsid w:val="006E0076"/>
    <w:rsid w:val="006E047D"/>
    <w:rsid w:val="006E097C"/>
    <w:rsid w:val="006E0B5D"/>
    <w:rsid w:val="006E20B3"/>
    <w:rsid w:val="006E6B41"/>
    <w:rsid w:val="006E77F7"/>
    <w:rsid w:val="006F0880"/>
    <w:rsid w:val="006F10A3"/>
    <w:rsid w:val="006F26B3"/>
    <w:rsid w:val="0070532C"/>
    <w:rsid w:val="007060A0"/>
    <w:rsid w:val="00713138"/>
    <w:rsid w:val="00714313"/>
    <w:rsid w:val="00715442"/>
    <w:rsid w:val="00716A43"/>
    <w:rsid w:val="0071750F"/>
    <w:rsid w:val="00722AC5"/>
    <w:rsid w:val="00724040"/>
    <w:rsid w:val="007241F3"/>
    <w:rsid w:val="00734D3A"/>
    <w:rsid w:val="00740188"/>
    <w:rsid w:val="00742056"/>
    <w:rsid w:val="00745475"/>
    <w:rsid w:val="0074782C"/>
    <w:rsid w:val="00752F38"/>
    <w:rsid w:val="00757193"/>
    <w:rsid w:val="007577C5"/>
    <w:rsid w:val="00761DDA"/>
    <w:rsid w:val="0076548C"/>
    <w:rsid w:val="00774186"/>
    <w:rsid w:val="00776422"/>
    <w:rsid w:val="007823BB"/>
    <w:rsid w:val="00783DB8"/>
    <w:rsid w:val="00793820"/>
    <w:rsid w:val="00793D1D"/>
    <w:rsid w:val="0079406B"/>
    <w:rsid w:val="0079579D"/>
    <w:rsid w:val="007A1C4D"/>
    <w:rsid w:val="007A7314"/>
    <w:rsid w:val="007B1B50"/>
    <w:rsid w:val="007B2802"/>
    <w:rsid w:val="007D075B"/>
    <w:rsid w:val="007D1F8F"/>
    <w:rsid w:val="007D6D30"/>
    <w:rsid w:val="007D75A3"/>
    <w:rsid w:val="007E221C"/>
    <w:rsid w:val="007F0EA3"/>
    <w:rsid w:val="007F61AE"/>
    <w:rsid w:val="008056AD"/>
    <w:rsid w:val="008102B6"/>
    <w:rsid w:val="008110CD"/>
    <w:rsid w:val="00812268"/>
    <w:rsid w:val="00812A11"/>
    <w:rsid w:val="00821433"/>
    <w:rsid w:val="00822080"/>
    <w:rsid w:val="008221F8"/>
    <w:rsid w:val="008239C0"/>
    <w:rsid w:val="008264C9"/>
    <w:rsid w:val="0083020A"/>
    <w:rsid w:val="008345CC"/>
    <w:rsid w:val="008357CF"/>
    <w:rsid w:val="008371E7"/>
    <w:rsid w:val="00845AE0"/>
    <w:rsid w:val="00847C27"/>
    <w:rsid w:val="00851280"/>
    <w:rsid w:val="00856079"/>
    <w:rsid w:val="00856CAA"/>
    <w:rsid w:val="008610EC"/>
    <w:rsid w:val="008675EF"/>
    <w:rsid w:val="00885BDC"/>
    <w:rsid w:val="00886A9E"/>
    <w:rsid w:val="00897281"/>
    <w:rsid w:val="008A080B"/>
    <w:rsid w:val="008A19E7"/>
    <w:rsid w:val="008A4D98"/>
    <w:rsid w:val="008A7CA9"/>
    <w:rsid w:val="008B0DFA"/>
    <w:rsid w:val="008B2B47"/>
    <w:rsid w:val="008B2FB2"/>
    <w:rsid w:val="008B4DD9"/>
    <w:rsid w:val="008B6817"/>
    <w:rsid w:val="008B7CB5"/>
    <w:rsid w:val="008C0E10"/>
    <w:rsid w:val="008C7B20"/>
    <w:rsid w:val="008C7EB3"/>
    <w:rsid w:val="008D4FE8"/>
    <w:rsid w:val="008D58DF"/>
    <w:rsid w:val="008D5D0B"/>
    <w:rsid w:val="008E0A5F"/>
    <w:rsid w:val="008E76C2"/>
    <w:rsid w:val="008F00C3"/>
    <w:rsid w:val="008F0570"/>
    <w:rsid w:val="008F1672"/>
    <w:rsid w:val="008F240D"/>
    <w:rsid w:val="008F5B22"/>
    <w:rsid w:val="008F5C28"/>
    <w:rsid w:val="0090168C"/>
    <w:rsid w:val="00905B75"/>
    <w:rsid w:val="009110DF"/>
    <w:rsid w:val="00912E51"/>
    <w:rsid w:val="0091403E"/>
    <w:rsid w:val="0091657E"/>
    <w:rsid w:val="00925EA5"/>
    <w:rsid w:val="00926CC3"/>
    <w:rsid w:val="00927DB7"/>
    <w:rsid w:val="00934C26"/>
    <w:rsid w:val="009362AC"/>
    <w:rsid w:val="009376F3"/>
    <w:rsid w:val="009419E1"/>
    <w:rsid w:val="00952CB4"/>
    <w:rsid w:val="00952EAD"/>
    <w:rsid w:val="009536AA"/>
    <w:rsid w:val="009546AF"/>
    <w:rsid w:val="00954915"/>
    <w:rsid w:val="009559DD"/>
    <w:rsid w:val="00956326"/>
    <w:rsid w:val="00957A65"/>
    <w:rsid w:val="0096076E"/>
    <w:rsid w:val="00960FC9"/>
    <w:rsid w:val="009612A1"/>
    <w:rsid w:val="00962190"/>
    <w:rsid w:val="0096335E"/>
    <w:rsid w:val="009664F0"/>
    <w:rsid w:val="00967345"/>
    <w:rsid w:val="00971397"/>
    <w:rsid w:val="00972F03"/>
    <w:rsid w:val="0097369C"/>
    <w:rsid w:val="00975FFD"/>
    <w:rsid w:val="0097647F"/>
    <w:rsid w:val="00986096"/>
    <w:rsid w:val="009865AC"/>
    <w:rsid w:val="009876A0"/>
    <w:rsid w:val="00990BBA"/>
    <w:rsid w:val="00993E2B"/>
    <w:rsid w:val="00995252"/>
    <w:rsid w:val="00996288"/>
    <w:rsid w:val="00996745"/>
    <w:rsid w:val="009A1415"/>
    <w:rsid w:val="009A1778"/>
    <w:rsid w:val="009A21FB"/>
    <w:rsid w:val="009A26DE"/>
    <w:rsid w:val="009A425F"/>
    <w:rsid w:val="009A6CA2"/>
    <w:rsid w:val="009B3A10"/>
    <w:rsid w:val="009B4551"/>
    <w:rsid w:val="009B4DD0"/>
    <w:rsid w:val="009C1C4F"/>
    <w:rsid w:val="009C2BEB"/>
    <w:rsid w:val="009C5BE2"/>
    <w:rsid w:val="009D562B"/>
    <w:rsid w:val="009E3AE2"/>
    <w:rsid w:val="009F2CDD"/>
    <w:rsid w:val="009F4550"/>
    <w:rsid w:val="009F52F2"/>
    <w:rsid w:val="00A000EE"/>
    <w:rsid w:val="00A02386"/>
    <w:rsid w:val="00A0531C"/>
    <w:rsid w:val="00A1341E"/>
    <w:rsid w:val="00A138CA"/>
    <w:rsid w:val="00A14804"/>
    <w:rsid w:val="00A20EF2"/>
    <w:rsid w:val="00A21316"/>
    <w:rsid w:val="00A22EC8"/>
    <w:rsid w:val="00A2674D"/>
    <w:rsid w:val="00A26B45"/>
    <w:rsid w:val="00A368BA"/>
    <w:rsid w:val="00A40A16"/>
    <w:rsid w:val="00A438F0"/>
    <w:rsid w:val="00A466D6"/>
    <w:rsid w:val="00A5191A"/>
    <w:rsid w:val="00A52150"/>
    <w:rsid w:val="00A52D7C"/>
    <w:rsid w:val="00A52F2E"/>
    <w:rsid w:val="00A5357E"/>
    <w:rsid w:val="00A6186B"/>
    <w:rsid w:val="00A75222"/>
    <w:rsid w:val="00A757F5"/>
    <w:rsid w:val="00A77DC3"/>
    <w:rsid w:val="00A84A03"/>
    <w:rsid w:val="00A90284"/>
    <w:rsid w:val="00A912B6"/>
    <w:rsid w:val="00A937F2"/>
    <w:rsid w:val="00AA0404"/>
    <w:rsid w:val="00AA2EDE"/>
    <w:rsid w:val="00AA4DEE"/>
    <w:rsid w:val="00AA726B"/>
    <w:rsid w:val="00AB581D"/>
    <w:rsid w:val="00AB73E4"/>
    <w:rsid w:val="00AC0100"/>
    <w:rsid w:val="00AC0454"/>
    <w:rsid w:val="00AC1D25"/>
    <w:rsid w:val="00AD009B"/>
    <w:rsid w:val="00AD0A53"/>
    <w:rsid w:val="00AD727C"/>
    <w:rsid w:val="00AE076B"/>
    <w:rsid w:val="00AE1BB1"/>
    <w:rsid w:val="00AF342E"/>
    <w:rsid w:val="00AF421D"/>
    <w:rsid w:val="00AF619B"/>
    <w:rsid w:val="00AF61BD"/>
    <w:rsid w:val="00AF6B96"/>
    <w:rsid w:val="00B05992"/>
    <w:rsid w:val="00B1162E"/>
    <w:rsid w:val="00B12EC7"/>
    <w:rsid w:val="00B172DE"/>
    <w:rsid w:val="00B23AD9"/>
    <w:rsid w:val="00B32C0B"/>
    <w:rsid w:val="00B37272"/>
    <w:rsid w:val="00B4216F"/>
    <w:rsid w:val="00B45CB9"/>
    <w:rsid w:val="00B4717E"/>
    <w:rsid w:val="00B511F3"/>
    <w:rsid w:val="00B54B2C"/>
    <w:rsid w:val="00B55A27"/>
    <w:rsid w:val="00B61E5D"/>
    <w:rsid w:val="00B63EC1"/>
    <w:rsid w:val="00B73F74"/>
    <w:rsid w:val="00B75262"/>
    <w:rsid w:val="00B80C07"/>
    <w:rsid w:val="00B825B4"/>
    <w:rsid w:val="00B82CBE"/>
    <w:rsid w:val="00B83049"/>
    <w:rsid w:val="00B90316"/>
    <w:rsid w:val="00B95898"/>
    <w:rsid w:val="00B976C3"/>
    <w:rsid w:val="00B97B9F"/>
    <w:rsid w:val="00BA4DB7"/>
    <w:rsid w:val="00BB2989"/>
    <w:rsid w:val="00BB4C93"/>
    <w:rsid w:val="00BC0879"/>
    <w:rsid w:val="00BC462E"/>
    <w:rsid w:val="00BC5BF4"/>
    <w:rsid w:val="00BC5FFB"/>
    <w:rsid w:val="00BD2CF3"/>
    <w:rsid w:val="00BE2181"/>
    <w:rsid w:val="00BE3F16"/>
    <w:rsid w:val="00BE4161"/>
    <w:rsid w:val="00BE6525"/>
    <w:rsid w:val="00BF47A7"/>
    <w:rsid w:val="00BF595D"/>
    <w:rsid w:val="00BF5EDE"/>
    <w:rsid w:val="00C00860"/>
    <w:rsid w:val="00C07549"/>
    <w:rsid w:val="00C14ED6"/>
    <w:rsid w:val="00C32A44"/>
    <w:rsid w:val="00C339E8"/>
    <w:rsid w:val="00C4019B"/>
    <w:rsid w:val="00C407E9"/>
    <w:rsid w:val="00C41B88"/>
    <w:rsid w:val="00C44358"/>
    <w:rsid w:val="00C44DC9"/>
    <w:rsid w:val="00C45ECF"/>
    <w:rsid w:val="00C46CA1"/>
    <w:rsid w:val="00C46DB0"/>
    <w:rsid w:val="00C5033F"/>
    <w:rsid w:val="00C55CE6"/>
    <w:rsid w:val="00C6077E"/>
    <w:rsid w:val="00C6142B"/>
    <w:rsid w:val="00C616F1"/>
    <w:rsid w:val="00C647C0"/>
    <w:rsid w:val="00C660BA"/>
    <w:rsid w:val="00C67BC9"/>
    <w:rsid w:val="00C70B19"/>
    <w:rsid w:val="00C71AE1"/>
    <w:rsid w:val="00C72926"/>
    <w:rsid w:val="00C7505E"/>
    <w:rsid w:val="00C77360"/>
    <w:rsid w:val="00C774DF"/>
    <w:rsid w:val="00C800FC"/>
    <w:rsid w:val="00C81434"/>
    <w:rsid w:val="00C850D8"/>
    <w:rsid w:val="00C86F41"/>
    <w:rsid w:val="00C879EB"/>
    <w:rsid w:val="00C936BB"/>
    <w:rsid w:val="00C968B7"/>
    <w:rsid w:val="00C97D09"/>
    <w:rsid w:val="00CA0A59"/>
    <w:rsid w:val="00CA1BE6"/>
    <w:rsid w:val="00CA2E19"/>
    <w:rsid w:val="00CA3AA0"/>
    <w:rsid w:val="00CA4188"/>
    <w:rsid w:val="00CA4B05"/>
    <w:rsid w:val="00CA55FF"/>
    <w:rsid w:val="00CA653F"/>
    <w:rsid w:val="00CA6C57"/>
    <w:rsid w:val="00CA6F4F"/>
    <w:rsid w:val="00CB0830"/>
    <w:rsid w:val="00CB131E"/>
    <w:rsid w:val="00CB15E5"/>
    <w:rsid w:val="00CB7766"/>
    <w:rsid w:val="00CC10AA"/>
    <w:rsid w:val="00CC1546"/>
    <w:rsid w:val="00CC18D1"/>
    <w:rsid w:val="00CC3266"/>
    <w:rsid w:val="00CC343B"/>
    <w:rsid w:val="00CD0693"/>
    <w:rsid w:val="00CD4178"/>
    <w:rsid w:val="00CD5F8A"/>
    <w:rsid w:val="00CF098E"/>
    <w:rsid w:val="00CF0F97"/>
    <w:rsid w:val="00CF132D"/>
    <w:rsid w:val="00CF1BE1"/>
    <w:rsid w:val="00CF5049"/>
    <w:rsid w:val="00CF60E7"/>
    <w:rsid w:val="00D003DD"/>
    <w:rsid w:val="00D0616B"/>
    <w:rsid w:val="00D07EAD"/>
    <w:rsid w:val="00D139D7"/>
    <w:rsid w:val="00D161BE"/>
    <w:rsid w:val="00D1717D"/>
    <w:rsid w:val="00D254D2"/>
    <w:rsid w:val="00D26F3B"/>
    <w:rsid w:val="00D30FA0"/>
    <w:rsid w:val="00D32AB0"/>
    <w:rsid w:val="00D435A7"/>
    <w:rsid w:val="00D43F39"/>
    <w:rsid w:val="00D4472E"/>
    <w:rsid w:val="00D44BB9"/>
    <w:rsid w:val="00D451A3"/>
    <w:rsid w:val="00D455F1"/>
    <w:rsid w:val="00D47623"/>
    <w:rsid w:val="00D50BD3"/>
    <w:rsid w:val="00D50C90"/>
    <w:rsid w:val="00D543F7"/>
    <w:rsid w:val="00D54EA0"/>
    <w:rsid w:val="00D565FA"/>
    <w:rsid w:val="00D62490"/>
    <w:rsid w:val="00D6481E"/>
    <w:rsid w:val="00D7051C"/>
    <w:rsid w:val="00D722D7"/>
    <w:rsid w:val="00D7430E"/>
    <w:rsid w:val="00D75249"/>
    <w:rsid w:val="00D759EA"/>
    <w:rsid w:val="00D7796E"/>
    <w:rsid w:val="00D81D87"/>
    <w:rsid w:val="00D82577"/>
    <w:rsid w:val="00D87166"/>
    <w:rsid w:val="00D9642E"/>
    <w:rsid w:val="00D967B0"/>
    <w:rsid w:val="00D972AD"/>
    <w:rsid w:val="00D97B01"/>
    <w:rsid w:val="00DA266B"/>
    <w:rsid w:val="00DA34F4"/>
    <w:rsid w:val="00DA684F"/>
    <w:rsid w:val="00DA7393"/>
    <w:rsid w:val="00DB0382"/>
    <w:rsid w:val="00DB56F5"/>
    <w:rsid w:val="00DC327F"/>
    <w:rsid w:val="00DC3A51"/>
    <w:rsid w:val="00DC3F33"/>
    <w:rsid w:val="00DC5DD5"/>
    <w:rsid w:val="00DC6091"/>
    <w:rsid w:val="00DC6AE5"/>
    <w:rsid w:val="00DC7117"/>
    <w:rsid w:val="00DD11A5"/>
    <w:rsid w:val="00DD2580"/>
    <w:rsid w:val="00DD572A"/>
    <w:rsid w:val="00DD71C1"/>
    <w:rsid w:val="00DD7B60"/>
    <w:rsid w:val="00DE2480"/>
    <w:rsid w:val="00DE31EB"/>
    <w:rsid w:val="00DE79C2"/>
    <w:rsid w:val="00DF6FDE"/>
    <w:rsid w:val="00E026E5"/>
    <w:rsid w:val="00E052F1"/>
    <w:rsid w:val="00E05740"/>
    <w:rsid w:val="00E11145"/>
    <w:rsid w:val="00E121E6"/>
    <w:rsid w:val="00E14212"/>
    <w:rsid w:val="00E154D1"/>
    <w:rsid w:val="00E17B91"/>
    <w:rsid w:val="00E21662"/>
    <w:rsid w:val="00E216D9"/>
    <w:rsid w:val="00E271FB"/>
    <w:rsid w:val="00E273E8"/>
    <w:rsid w:val="00E302FE"/>
    <w:rsid w:val="00E321C5"/>
    <w:rsid w:val="00E4233C"/>
    <w:rsid w:val="00E4658C"/>
    <w:rsid w:val="00E5096A"/>
    <w:rsid w:val="00E57DAD"/>
    <w:rsid w:val="00E61817"/>
    <w:rsid w:val="00E73C34"/>
    <w:rsid w:val="00E820E9"/>
    <w:rsid w:val="00E82174"/>
    <w:rsid w:val="00E9160F"/>
    <w:rsid w:val="00E97DAE"/>
    <w:rsid w:val="00EA2609"/>
    <w:rsid w:val="00EA2727"/>
    <w:rsid w:val="00EA4BE3"/>
    <w:rsid w:val="00EA7904"/>
    <w:rsid w:val="00EC12E4"/>
    <w:rsid w:val="00EC1D80"/>
    <w:rsid w:val="00ED56E2"/>
    <w:rsid w:val="00ED5809"/>
    <w:rsid w:val="00ED78CE"/>
    <w:rsid w:val="00EE4B1C"/>
    <w:rsid w:val="00EE5600"/>
    <w:rsid w:val="00EE6CF3"/>
    <w:rsid w:val="00EF2ED7"/>
    <w:rsid w:val="00EF4C9A"/>
    <w:rsid w:val="00EF65A9"/>
    <w:rsid w:val="00F116C0"/>
    <w:rsid w:val="00F116F4"/>
    <w:rsid w:val="00F1234B"/>
    <w:rsid w:val="00F14EA3"/>
    <w:rsid w:val="00F2213F"/>
    <w:rsid w:val="00F22ADA"/>
    <w:rsid w:val="00F242D1"/>
    <w:rsid w:val="00F24621"/>
    <w:rsid w:val="00F32D54"/>
    <w:rsid w:val="00F40E20"/>
    <w:rsid w:val="00F44645"/>
    <w:rsid w:val="00F44769"/>
    <w:rsid w:val="00F54536"/>
    <w:rsid w:val="00F57C2B"/>
    <w:rsid w:val="00F623A6"/>
    <w:rsid w:val="00F70048"/>
    <w:rsid w:val="00F7129D"/>
    <w:rsid w:val="00F7505F"/>
    <w:rsid w:val="00F753C5"/>
    <w:rsid w:val="00F76569"/>
    <w:rsid w:val="00F771B9"/>
    <w:rsid w:val="00F847A8"/>
    <w:rsid w:val="00F91740"/>
    <w:rsid w:val="00F91BA0"/>
    <w:rsid w:val="00F92273"/>
    <w:rsid w:val="00F946B7"/>
    <w:rsid w:val="00F95A96"/>
    <w:rsid w:val="00F97C71"/>
    <w:rsid w:val="00FA3AF0"/>
    <w:rsid w:val="00FA45D2"/>
    <w:rsid w:val="00FA5965"/>
    <w:rsid w:val="00FA5A82"/>
    <w:rsid w:val="00FB1C41"/>
    <w:rsid w:val="00FB2334"/>
    <w:rsid w:val="00FB381F"/>
    <w:rsid w:val="00FB3FBF"/>
    <w:rsid w:val="00FC6855"/>
    <w:rsid w:val="00FD00F6"/>
    <w:rsid w:val="00FD02CF"/>
    <w:rsid w:val="00FD2572"/>
    <w:rsid w:val="00FD7316"/>
    <w:rsid w:val="00FE30EB"/>
    <w:rsid w:val="00FE4B86"/>
    <w:rsid w:val="00FE582D"/>
    <w:rsid w:val="00FF1B95"/>
    <w:rsid w:val="00FF67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B3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83"/>
    <w:rPr>
      <w:rFonts w:ascii="Times New Roman" w:hAnsi="Times New Roman" w:cs="Times New Roman"/>
    </w:rPr>
  </w:style>
  <w:style w:type="paragraph" w:styleId="Heading1">
    <w:name w:val="heading 1"/>
    <w:basedOn w:val="Normal"/>
    <w:next w:val="Normal"/>
    <w:link w:val="Heading1Char"/>
    <w:qFormat/>
    <w:rsid w:val="005914E2"/>
    <w:pPr>
      <w:keepNext/>
      <w:numPr>
        <w:numId w:val="1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914E2"/>
    <w:pPr>
      <w:keepNext/>
      <w:numPr>
        <w:ilvl w:val="1"/>
        <w:numId w:val="1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5914E2"/>
    <w:pPr>
      <w:keepNext/>
      <w:numPr>
        <w:ilvl w:val="2"/>
        <w:numId w:val="1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5914E2"/>
    <w:pPr>
      <w:keepNext/>
      <w:numPr>
        <w:ilvl w:val="3"/>
        <w:numId w:val="1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5914E2"/>
    <w:pPr>
      <w:numPr>
        <w:ilvl w:val="4"/>
        <w:numId w:val="1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5914E2"/>
    <w:pPr>
      <w:numPr>
        <w:ilvl w:val="5"/>
        <w:numId w:val="1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5914E2"/>
    <w:pPr>
      <w:numPr>
        <w:ilvl w:val="6"/>
        <w:numId w:val="11"/>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5914E2"/>
    <w:pPr>
      <w:numPr>
        <w:ilvl w:val="7"/>
        <w:numId w:val="11"/>
      </w:num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5914E2"/>
    <w:pPr>
      <w:numPr>
        <w:ilvl w:val="8"/>
        <w:numId w:val="1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4233C"/>
    <w:rPr>
      <w:color w:val="800080" w:themeColor="followedHyperlink"/>
      <w:u w:val="single"/>
    </w:rPr>
  </w:style>
  <w:style w:type="paragraph" w:customStyle="1" w:styleId="CM8">
    <w:name w:val="CM8"/>
    <w:basedOn w:val="Normal"/>
    <w:next w:val="Normal"/>
    <w:rsid w:val="003F218E"/>
    <w:pPr>
      <w:widowControl w:val="0"/>
      <w:autoSpaceDE w:val="0"/>
      <w:autoSpaceDN w:val="0"/>
      <w:adjustRightInd w:val="0"/>
      <w:spacing w:line="278" w:lineRule="atLeast"/>
    </w:pPr>
    <w:rPr>
      <w:rFonts w:ascii="Times" w:eastAsia="Times New Roman" w:hAnsi="Times"/>
    </w:rPr>
  </w:style>
  <w:style w:type="character" w:customStyle="1" w:styleId="CRtextChar">
    <w:name w:val="CRtext Char"/>
    <w:link w:val="CRtext"/>
    <w:rsid w:val="003F5B3D"/>
    <w:rPr>
      <w:rFonts w:ascii="Arial" w:eastAsia="Times New Roman" w:hAnsi="Arial" w:cs="Arial"/>
      <w:sz w:val="20"/>
    </w:rPr>
  </w:style>
  <w:style w:type="character" w:customStyle="1" w:styleId="Normal1">
    <w:name w:val="Normal1"/>
    <w:rsid w:val="00927DB7"/>
    <w:rPr>
      <w:rFonts w:ascii="Helvetica" w:hAnsi="Helvetica"/>
      <w:sz w:val="24"/>
    </w:rPr>
  </w:style>
  <w:style w:type="character" w:customStyle="1" w:styleId="Heading1Char">
    <w:name w:val="Heading 1 Char"/>
    <w:basedOn w:val="DefaultParagraphFont"/>
    <w:link w:val="Heading1"/>
    <w:rsid w:val="005914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14E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5914E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914E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914E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914E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5914E2"/>
    <w:rPr>
      <w:rFonts w:ascii="Calibri" w:eastAsia="Times New Roman" w:hAnsi="Calibri" w:cs="Times New Roman"/>
    </w:rPr>
  </w:style>
  <w:style w:type="character" w:customStyle="1" w:styleId="Heading8Char">
    <w:name w:val="Heading 8 Char"/>
    <w:basedOn w:val="DefaultParagraphFont"/>
    <w:link w:val="Heading8"/>
    <w:semiHidden/>
    <w:rsid w:val="005914E2"/>
    <w:rPr>
      <w:rFonts w:ascii="Calibri" w:eastAsia="Times New Roman" w:hAnsi="Calibri" w:cs="Times New Roman"/>
      <w:i/>
      <w:iCs/>
    </w:rPr>
  </w:style>
  <w:style w:type="character" w:customStyle="1" w:styleId="Heading9Char">
    <w:name w:val="Heading 9 Char"/>
    <w:basedOn w:val="DefaultParagraphFont"/>
    <w:link w:val="Heading9"/>
    <w:semiHidden/>
    <w:rsid w:val="005914E2"/>
    <w:rPr>
      <w:rFonts w:ascii="Cambria" w:eastAsia="Times New Roman" w:hAnsi="Cambria" w:cs="Times New Roman"/>
      <w:sz w:val="22"/>
      <w:szCs w:val="22"/>
    </w:rPr>
  </w:style>
  <w:style w:type="character" w:styleId="Strong">
    <w:name w:val="Strong"/>
    <w:qFormat/>
    <w:rsid w:val="002F3E0F"/>
    <w:rPr>
      <w:b/>
      <w:bCs/>
    </w:rPr>
  </w:style>
  <w:style w:type="character" w:styleId="FootnoteReference">
    <w:name w:val="footnote reference"/>
    <w:semiHidden/>
    <w:rsid w:val="00570EAF"/>
    <w:rPr>
      <w:vertAlign w:val="superscript"/>
    </w:rPr>
  </w:style>
  <w:style w:type="paragraph" w:styleId="FootnoteText">
    <w:name w:val="footnote text"/>
    <w:basedOn w:val="Normal"/>
    <w:link w:val="FootnoteTextChar"/>
    <w:semiHidden/>
    <w:rsid w:val="00570EAF"/>
    <w:pPr>
      <w:widowControl w:val="0"/>
    </w:pPr>
    <w:rPr>
      <w:rFonts w:ascii="Arial" w:eastAsia="SimSun" w:hAnsi="Arial"/>
      <w:snapToGrid w:val="0"/>
      <w:sz w:val="20"/>
      <w:szCs w:val="20"/>
    </w:rPr>
  </w:style>
  <w:style w:type="character" w:customStyle="1" w:styleId="FootnoteTextChar">
    <w:name w:val="Footnote Text Char"/>
    <w:basedOn w:val="DefaultParagraphFont"/>
    <w:link w:val="FootnoteText"/>
    <w:semiHidden/>
    <w:rsid w:val="00570EAF"/>
    <w:rPr>
      <w:rFonts w:ascii="Arial" w:eastAsia="SimSu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680">
      <w:bodyDiv w:val="1"/>
      <w:marLeft w:val="0"/>
      <w:marRight w:val="0"/>
      <w:marTop w:val="0"/>
      <w:marBottom w:val="0"/>
      <w:divBdr>
        <w:top w:val="none" w:sz="0" w:space="0" w:color="auto"/>
        <w:left w:val="none" w:sz="0" w:space="0" w:color="auto"/>
        <w:bottom w:val="none" w:sz="0" w:space="0" w:color="auto"/>
        <w:right w:val="none" w:sz="0" w:space="0" w:color="auto"/>
      </w:divBdr>
    </w:div>
    <w:div w:id="317194800">
      <w:bodyDiv w:val="1"/>
      <w:marLeft w:val="0"/>
      <w:marRight w:val="0"/>
      <w:marTop w:val="0"/>
      <w:marBottom w:val="0"/>
      <w:divBdr>
        <w:top w:val="none" w:sz="0" w:space="0" w:color="auto"/>
        <w:left w:val="none" w:sz="0" w:space="0" w:color="auto"/>
        <w:bottom w:val="none" w:sz="0" w:space="0" w:color="auto"/>
        <w:right w:val="none" w:sz="0" w:space="0" w:color="auto"/>
      </w:divBdr>
    </w:div>
    <w:div w:id="374962611">
      <w:bodyDiv w:val="1"/>
      <w:marLeft w:val="0"/>
      <w:marRight w:val="0"/>
      <w:marTop w:val="0"/>
      <w:marBottom w:val="0"/>
      <w:divBdr>
        <w:top w:val="none" w:sz="0" w:space="0" w:color="auto"/>
        <w:left w:val="none" w:sz="0" w:space="0" w:color="auto"/>
        <w:bottom w:val="none" w:sz="0" w:space="0" w:color="auto"/>
        <w:right w:val="none" w:sz="0" w:space="0" w:color="auto"/>
      </w:divBdr>
    </w:div>
    <w:div w:id="377901397">
      <w:bodyDiv w:val="1"/>
      <w:marLeft w:val="0"/>
      <w:marRight w:val="0"/>
      <w:marTop w:val="0"/>
      <w:marBottom w:val="0"/>
      <w:divBdr>
        <w:top w:val="none" w:sz="0" w:space="0" w:color="auto"/>
        <w:left w:val="none" w:sz="0" w:space="0" w:color="auto"/>
        <w:bottom w:val="none" w:sz="0" w:space="0" w:color="auto"/>
        <w:right w:val="none" w:sz="0" w:space="0" w:color="auto"/>
      </w:divBdr>
      <w:divsChild>
        <w:div w:id="684208687">
          <w:marLeft w:val="0"/>
          <w:marRight w:val="0"/>
          <w:marTop w:val="0"/>
          <w:marBottom w:val="0"/>
          <w:divBdr>
            <w:top w:val="none" w:sz="0" w:space="0" w:color="auto"/>
            <w:left w:val="none" w:sz="0" w:space="0" w:color="auto"/>
            <w:bottom w:val="none" w:sz="0" w:space="0" w:color="auto"/>
            <w:right w:val="none" w:sz="0" w:space="0" w:color="auto"/>
          </w:divBdr>
        </w:div>
        <w:div w:id="1014962716">
          <w:marLeft w:val="0"/>
          <w:marRight w:val="0"/>
          <w:marTop w:val="0"/>
          <w:marBottom w:val="0"/>
          <w:divBdr>
            <w:top w:val="none" w:sz="0" w:space="0" w:color="auto"/>
            <w:left w:val="none" w:sz="0" w:space="0" w:color="auto"/>
            <w:bottom w:val="none" w:sz="0" w:space="0" w:color="auto"/>
            <w:right w:val="none" w:sz="0" w:space="0" w:color="auto"/>
          </w:divBdr>
        </w:div>
        <w:div w:id="695933210">
          <w:marLeft w:val="0"/>
          <w:marRight w:val="0"/>
          <w:marTop w:val="0"/>
          <w:marBottom w:val="0"/>
          <w:divBdr>
            <w:top w:val="none" w:sz="0" w:space="0" w:color="auto"/>
            <w:left w:val="none" w:sz="0" w:space="0" w:color="auto"/>
            <w:bottom w:val="none" w:sz="0" w:space="0" w:color="auto"/>
            <w:right w:val="none" w:sz="0" w:space="0" w:color="auto"/>
          </w:divBdr>
        </w:div>
        <w:div w:id="342367189">
          <w:marLeft w:val="0"/>
          <w:marRight w:val="0"/>
          <w:marTop w:val="0"/>
          <w:marBottom w:val="0"/>
          <w:divBdr>
            <w:top w:val="none" w:sz="0" w:space="0" w:color="auto"/>
            <w:left w:val="none" w:sz="0" w:space="0" w:color="auto"/>
            <w:bottom w:val="none" w:sz="0" w:space="0" w:color="auto"/>
            <w:right w:val="none" w:sz="0" w:space="0" w:color="auto"/>
          </w:divBdr>
        </w:div>
        <w:div w:id="1134567185">
          <w:marLeft w:val="0"/>
          <w:marRight w:val="0"/>
          <w:marTop w:val="0"/>
          <w:marBottom w:val="0"/>
          <w:divBdr>
            <w:top w:val="none" w:sz="0" w:space="0" w:color="auto"/>
            <w:left w:val="none" w:sz="0" w:space="0" w:color="auto"/>
            <w:bottom w:val="none" w:sz="0" w:space="0" w:color="auto"/>
            <w:right w:val="none" w:sz="0" w:space="0" w:color="auto"/>
          </w:divBdr>
        </w:div>
        <w:div w:id="1321933160">
          <w:marLeft w:val="0"/>
          <w:marRight w:val="0"/>
          <w:marTop w:val="0"/>
          <w:marBottom w:val="0"/>
          <w:divBdr>
            <w:top w:val="none" w:sz="0" w:space="0" w:color="auto"/>
            <w:left w:val="none" w:sz="0" w:space="0" w:color="auto"/>
            <w:bottom w:val="none" w:sz="0" w:space="0" w:color="auto"/>
            <w:right w:val="none" w:sz="0" w:space="0" w:color="auto"/>
          </w:divBdr>
        </w:div>
        <w:div w:id="1284851027">
          <w:marLeft w:val="0"/>
          <w:marRight w:val="0"/>
          <w:marTop w:val="0"/>
          <w:marBottom w:val="0"/>
          <w:divBdr>
            <w:top w:val="none" w:sz="0" w:space="0" w:color="auto"/>
            <w:left w:val="none" w:sz="0" w:space="0" w:color="auto"/>
            <w:bottom w:val="none" w:sz="0" w:space="0" w:color="auto"/>
            <w:right w:val="none" w:sz="0" w:space="0" w:color="auto"/>
          </w:divBdr>
        </w:div>
      </w:divsChild>
    </w:div>
    <w:div w:id="398482521">
      <w:bodyDiv w:val="1"/>
      <w:marLeft w:val="0"/>
      <w:marRight w:val="0"/>
      <w:marTop w:val="0"/>
      <w:marBottom w:val="0"/>
      <w:divBdr>
        <w:top w:val="none" w:sz="0" w:space="0" w:color="auto"/>
        <w:left w:val="none" w:sz="0" w:space="0" w:color="auto"/>
        <w:bottom w:val="none" w:sz="0" w:space="0" w:color="auto"/>
        <w:right w:val="none" w:sz="0" w:space="0" w:color="auto"/>
      </w:divBdr>
    </w:div>
    <w:div w:id="406193216">
      <w:bodyDiv w:val="1"/>
      <w:marLeft w:val="0"/>
      <w:marRight w:val="0"/>
      <w:marTop w:val="0"/>
      <w:marBottom w:val="0"/>
      <w:divBdr>
        <w:top w:val="none" w:sz="0" w:space="0" w:color="auto"/>
        <w:left w:val="none" w:sz="0" w:space="0" w:color="auto"/>
        <w:bottom w:val="none" w:sz="0" w:space="0" w:color="auto"/>
        <w:right w:val="none" w:sz="0" w:space="0" w:color="auto"/>
      </w:divBdr>
    </w:div>
    <w:div w:id="527764368">
      <w:bodyDiv w:val="1"/>
      <w:marLeft w:val="0"/>
      <w:marRight w:val="0"/>
      <w:marTop w:val="0"/>
      <w:marBottom w:val="0"/>
      <w:divBdr>
        <w:top w:val="none" w:sz="0" w:space="0" w:color="auto"/>
        <w:left w:val="none" w:sz="0" w:space="0" w:color="auto"/>
        <w:bottom w:val="none" w:sz="0" w:space="0" w:color="auto"/>
        <w:right w:val="none" w:sz="0" w:space="0" w:color="auto"/>
      </w:divBdr>
    </w:div>
    <w:div w:id="530463243">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643657735">
      <w:bodyDiv w:val="1"/>
      <w:marLeft w:val="0"/>
      <w:marRight w:val="0"/>
      <w:marTop w:val="0"/>
      <w:marBottom w:val="0"/>
      <w:divBdr>
        <w:top w:val="none" w:sz="0" w:space="0" w:color="auto"/>
        <w:left w:val="none" w:sz="0" w:space="0" w:color="auto"/>
        <w:bottom w:val="none" w:sz="0" w:space="0" w:color="auto"/>
        <w:right w:val="none" w:sz="0" w:space="0" w:color="auto"/>
      </w:divBdr>
    </w:div>
    <w:div w:id="673413731">
      <w:bodyDiv w:val="1"/>
      <w:marLeft w:val="0"/>
      <w:marRight w:val="0"/>
      <w:marTop w:val="0"/>
      <w:marBottom w:val="0"/>
      <w:divBdr>
        <w:top w:val="none" w:sz="0" w:space="0" w:color="auto"/>
        <w:left w:val="none" w:sz="0" w:space="0" w:color="auto"/>
        <w:bottom w:val="none" w:sz="0" w:space="0" w:color="auto"/>
        <w:right w:val="none" w:sz="0" w:space="0" w:color="auto"/>
      </w:divBdr>
    </w:div>
    <w:div w:id="711735666">
      <w:bodyDiv w:val="1"/>
      <w:marLeft w:val="0"/>
      <w:marRight w:val="0"/>
      <w:marTop w:val="0"/>
      <w:marBottom w:val="0"/>
      <w:divBdr>
        <w:top w:val="none" w:sz="0" w:space="0" w:color="auto"/>
        <w:left w:val="none" w:sz="0" w:space="0" w:color="auto"/>
        <w:bottom w:val="none" w:sz="0" w:space="0" w:color="auto"/>
        <w:right w:val="none" w:sz="0" w:space="0" w:color="auto"/>
      </w:divBdr>
    </w:div>
    <w:div w:id="739210259">
      <w:bodyDiv w:val="1"/>
      <w:marLeft w:val="0"/>
      <w:marRight w:val="0"/>
      <w:marTop w:val="0"/>
      <w:marBottom w:val="0"/>
      <w:divBdr>
        <w:top w:val="none" w:sz="0" w:space="0" w:color="auto"/>
        <w:left w:val="none" w:sz="0" w:space="0" w:color="auto"/>
        <w:bottom w:val="none" w:sz="0" w:space="0" w:color="auto"/>
        <w:right w:val="none" w:sz="0" w:space="0" w:color="auto"/>
      </w:divBdr>
    </w:div>
    <w:div w:id="806627077">
      <w:bodyDiv w:val="1"/>
      <w:marLeft w:val="0"/>
      <w:marRight w:val="0"/>
      <w:marTop w:val="0"/>
      <w:marBottom w:val="0"/>
      <w:divBdr>
        <w:top w:val="none" w:sz="0" w:space="0" w:color="auto"/>
        <w:left w:val="none" w:sz="0" w:space="0" w:color="auto"/>
        <w:bottom w:val="none" w:sz="0" w:space="0" w:color="auto"/>
        <w:right w:val="none" w:sz="0" w:space="0" w:color="auto"/>
      </w:divBdr>
    </w:div>
    <w:div w:id="823351217">
      <w:bodyDiv w:val="1"/>
      <w:marLeft w:val="0"/>
      <w:marRight w:val="0"/>
      <w:marTop w:val="0"/>
      <w:marBottom w:val="0"/>
      <w:divBdr>
        <w:top w:val="none" w:sz="0" w:space="0" w:color="auto"/>
        <w:left w:val="none" w:sz="0" w:space="0" w:color="auto"/>
        <w:bottom w:val="none" w:sz="0" w:space="0" w:color="auto"/>
        <w:right w:val="none" w:sz="0" w:space="0" w:color="auto"/>
      </w:divBdr>
    </w:div>
    <w:div w:id="852574054">
      <w:bodyDiv w:val="1"/>
      <w:marLeft w:val="0"/>
      <w:marRight w:val="0"/>
      <w:marTop w:val="0"/>
      <w:marBottom w:val="0"/>
      <w:divBdr>
        <w:top w:val="none" w:sz="0" w:space="0" w:color="auto"/>
        <w:left w:val="none" w:sz="0" w:space="0" w:color="auto"/>
        <w:bottom w:val="none" w:sz="0" w:space="0" w:color="auto"/>
        <w:right w:val="none" w:sz="0" w:space="0" w:color="auto"/>
      </w:divBdr>
    </w:div>
    <w:div w:id="961762622">
      <w:bodyDiv w:val="1"/>
      <w:marLeft w:val="0"/>
      <w:marRight w:val="0"/>
      <w:marTop w:val="0"/>
      <w:marBottom w:val="0"/>
      <w:divBdr>
        <w:top w:val="none" w:sz="0" w:space="0" w:color="auto"/>
        <w:left w:val="none" w:sz="0" w:space="0" w:color="auto"/>
        <w:bottom w:val="none" w:sz="0" w:space="0" w:color="auto"/>
        <w:right w:val="none" w:sz="0" w:space="0" w:color="auto"/>
      </w:divBdr>
    </w:div>
    <w:div w:id="1002515575">
      <w:bodyDiv w:val="1"/>
      <w:marLeft w:val="0"/>
      <w:marRight w:val="0"/>
      <w:marTop w:val="0"/>
      <w:marBottom w:val="0"/>
      <w:divBdr>
        <w:top w:val="none" w:sz="0" w:space="0" w:color="auto"/>
        <w:left w:val="none" w:sz="0" w:space="0" w:color="auto"/>
        <w:bottom w:val="none" w:sz="0" w:space="0" w:color="auto"/>
        <w:right w:val="none" w:sz="0" w:space="0" w:color="auto"/>
      </w:divBdr>
    </w:div>
    <w:div w:id="1136995151">
      <w:bodyDiv w:val="1"/>
      <w:marLeft w:val="0"/>
      <w:marRight w:val="0"/>
      <w:marTop w:val="0"/>
      <w:marBottom w:val="0"/>
      <w:divBdr>
        <w:top w:val="none" w:sz="0" w:space="0" w:color="auto"/>
        <w:left w:val="none" w:sz="0" w:space="0" w:color="auto"/>
        <w:bottom w:val="none" w:sz="0" w:space="0" w:color="auto"/>
        <w:right w:val="none" w:sz="0" w:space="0" w:color="auto"/>
      </w:divBdr>
    </w:div>
    <w:div w:id="1149371198">
      <w:bodyDiv w:val="1"/>
      <w:marLeft w:val="0"/>
      <w:marRight w:val="0"/>
      <w:marTop w:val="0"/>
      <w:marBottom w:val="0"/>
      <w:divBdr>
        <w:top w:val="none" w:sz="0" w:space="0" w:color="auto"/>
        <w:left w:val="none" w:sz="0" w:space="0" w:color="auto"/>
        <w:bottom w:val="none" w:sz="0" w:space="0" w:color="auto"/>
        <w:right w:val="none" w:sz="0" w:space="0" w:color="auto"/>
      </w:divBdr>
    </w:div>
    <w:div w:id="1154687778">
      <w:bodyDiv w:val="1"/>
      <w:marLeft w:val="0"/>
      <w:marRight w:val="0"/>
      <w:marTop w:val="0"/>
      <w:marBottom w:val="0"/>
      <w:divBdr>
        <w:top w:val="none" w:sz="0" w:space="0" w:color="auto"/>
        <w:left w:val="none" w:sz="0" w:space="0" w:color="auto"/>
        <w:bottom w:val="none" w:sz="0" w:space="0" w:color="auto"/>
        <w:right w:val="none" w:sz="0" w:space="0" w:color="auto"/>
      </w:divBdr>
    </w:div>
    <w:div w:id="1195650291">
      <w:bodyDiv w:val="1"/>
      <w:marLeft w:val="0"/>
      <w:marRight w:val="0"/>
      <w:marTop w:val="0"/>
      <w:marBottom w:val="0"/>
      <w:divBdr>
        <w:top w:val="none" w:sz="0" w:space="0" w:color="auto"/>
        <w:left w:val="none" w:sz="0" w:space="0" w:color="auto"/>
        <w:bottom w:val="none" w:sz="0" w:space="0" w:color="auto"/>
        <w:right w:val="none" w:sz="0" w:space="0" w:color="auto"/>
      </w:divBdr>
    </w:div>
    <w:div w:id="1249727673">
      <w:bodyDiv w:val="1"/>
      <w:marLeft w:val="0"/>
      <w:marRight w:val="0"/>
      <w:marTop w:val="0"/>
      <w:marBottom w:val="0"/>
      <w:divBdr>
        <w:top w:val="none" w:sz="0" w:space="0" w:color="auto"/>
        <w:left w:val="none" w:sz="0" w:space="0" w:color="auto"/>
        <w:bottom w:val="none" w:sz="0" w:space="0" w:color="auto"/>
        <w:right w:val="none" w:sz="0" w:space="0" w:color="auto"/>
      </w:divBdr>
    </w:div>
    <w:div w:id="1272393605">
      <w:bodyDiv w:val="1"/>
      <w:marLeft w:val="0"/>
      <w:marRight w:val="0"/>
      <w:marTop w:val="0"/>
      <w:marBottom w:val="0"/>
      <w:divBdr>
        <w:top w:val="none" w:sz="0" w:space="0" w:color="auto"/>
        <w:left w:val="none" w:sz="0" w:space="0" w:color="auto"/>
        <w:bottom w:val="none" w:sz="0" w:space="0" w:color="auto"/>
        <w:right w:val="none" w:sz="0" w:space="0" w:color="auto"/>
      </w:divBdr>
    </w:div>
    <w:div w:id="1272589424">
      <w:bodyDiv w:val="1"/>
      <w:marLeft w:val="0"/>
      <w:marRight w:val="0"/>
      <w:marTop w:val="0"/>
      <w:marBottom w:val="0"/>
      <w:divBdr>
        <w:top w:val="none" w:sz="0" w:space="0" w:color="auto"/>
        <w:left w:val="none" w:sz="0" w:space="0" w:color="auto"/>
        <w:bottom w:val="none" w:sz="0" w:space="0" w:color="auto"/>
        <w:right w:val="none" w:sz="0" w:space="0" w:color="auto"/>
      </w:divBdr>
    </w:div>
    <w:div w:id="1279027467">
      <w:bodyDiv w:val="1"/>
      <w:marLeft w:val="0"/>
      <w:marRight w:val="0"/>
      <w:marTop w:val="0"/>
      <w:marBottom w:val="0"/>
      <w:divBdr>
        <w:top w:val="none" w:sz="0" w:space="0" w:color="auto"/>
        <w:left w:val="none" w:sz="0" w:space="0" w:color="auto"/>
        <w:bottom w:val="none" w:sz="0" w:space="0" w:color="auto"/>
        <w:right w:val="none" w:sz="0" w:space="0" w:color="auto"/>
      </w:divBdr>
    </w:div>
    <w:div w:id="1361777831">
      <w:bodyDiv w:val="1"/>
      <w:marLeft w:val="0"/>
      <w:marRight w:val="0"/>
      <w:marTop w:val="0"/>
      <w:marBottom w:val="0"/>
      <w:divBdr>
        <w:top w:val="none" w:sz="0" w:space="0" w:color="auto"/>
        <w:left w:val="none" w:sz="0" w:space="0" w:color="auto"/>
        <w:bottom w:val="none" w:sz="0" w:space="0" w:color="auto"/>
        <w:right w:val="none" w:sz="0" w:space="0" w:color="auto"/>
      </w:divBdr>
    </w:div>
    <w:div w:id="1388066550">
      <w:bodyDiv w:val="1"/>
      <w:marLeft w:val="0"/>
      <w:marRight w:val="0"/>
      <w:marTop w:val="0"/>
      <w:marBottom w:val="0"/>
      <w:divBdr>
        <w:top w:val="none" w:sz="0" w:space="0" w:color="auto"/>
        <w:left w:val="none" w:sz="0" w:space="0" w:color="auto"/>
        <w:bottom w:val="none" w:sz="0" w:space="0" w:color="auto"/>
        <w:right w:val="none" w:sz="0" w:space="0" w:color="auto"/>
      </w:divBdr>
    </w:div>
    <w:div w:id="1391268325">
      <w:bodyDiv w:val="1"/>
      <w:marLeft w:val="0"/>
      <w:marRight w:val="0"/>
      <w:marTop w:val="0"/>
      <w:marBottom w:val="0"/>
      <w:divBdr>
        <w:top w:val="none" w:sz="0" w:space="0" w:color="auto"/>
        <w:left w:val="none" w:sz="0" w:space="0" w:color="auto"/>
        <w:bottom w:val="none" w:sz="0" w:space="0" w:color="auto"/>
        <w:right w:val="none" w:sz="0" w:space="0" w:color="auto"/>
      </w:divBdr>
    </w:div>
    <w:div w:id="1423725717">
      <w:bodyDiv w:val="1"/>
      <w:marLeft w:val="0"/>
      <w:marRight w:val="0"/>
      <w:marTop w:val="0"/>
      <w:marBottom w:val="0"/>
      <w:divBdr>
        <w:top w:val="none" w:sz="0" w:space="0" w:color="auto"/>
        <w:left w:val="none" w:sz="0" w:space="0" w:color="auto"/>
        <w:bottom w:val="none" w:sz="0" w:space="0" w:color="auto"/>
        <w:right w:val="none" w:sz="0" w:space="0" w:color="auto"/>
      </w:divBdr>
    </w:div>
    <w:div w:id="1482191902">
      <w:bodyDiv w:val="1"/>
      <w:marLeft w:val="0"/>
      <w:marRight w:val="0"/>
      <w:marTop w:val="0"/>
      <w:marBottom w:val="0"/>
      <w:divBdr>
        <w:top w:val="none" w:sz="0" w:space="0" w:color="auto"/>
        <w:left w:val="none" w:sz="0" w:space="0" w:color="auto"/>
        <w:bottom w:val="none" w:sz="0" w:space="0" w:color="auto"/>
        <w:right w:val="none" w:sz="0" w:space="0" w:color="auto"/>
      </w:divBdr>
    </w:div>
    <w:div w:id="1542861011">
      <w:bodyDiv w:val="1"/>
      <w:marLeft w:val="0"/>
      <w:marRight w:val="0"/>
      <w:marTop w:val="0"/>
      <w:marBottom w:val="0"/>
      <w:divBdr>
        <w:top w:val="none" w:sz="0" w:space="0" w:color="auto"/>
        <w:left w:val="none" w:sz="0" w:space="0" w:color="auto"/>
        <w:bottom w:val="none" w:sz="0" w:space="0" w:color="auto"/>
        <w:right w:val="none" w:sz="0" w:space="0" w:color="auto"/>
      </w:divBdr>
    </w:div>
    <w:div w:id="1543904676">
      <w:bodyDiv w:val="1"/>
      <w:marLeft w:val="0"/>
      <w:marRight w:val="0"/>
      <w:marTop w:val="0"/>
      <w:marBottom w:val="0"/>
      <w:divBdr>
        <w:top w:val="none" w:sz="0" w:space="0" w:color="auto"/>
        <w:left w:val="none" w:sz="0" w:space="0" w:color="auto"/>
        <w:bottom w:val="none" w:sz="0" w:space="0" w:color="auto"/>
        <w:right w:val="none" w:sz="0" w:space="0" w:color="auto"/>
      </w:divBdr>
    </w:div>
    <w:div w:id="1607495879">
      <w:bodyDiv w:val="1"/>
      <w:marLeft w:val="0"/>
      <w:marRight w:val="0"/>
      <w:marTop w:val="0"/>
      <w:marBottom w:val="0"/>
      <w:divBdr>
        <w:top w:val="none" w:sz="0" w:space="0" w:color="auto"/>
        <w:left w:val="none" w:sz="0" w:space="0" w:color="auto"/>
        <w:bottom w:val="none" w:sz="0" w:space="0" w:color="auto"/>
        <w:right w:val="none" w:sz="0" w:space="0" w:color="auto"/>
      </w:divBdr>
    </w:div>
    <w:div w:id="1610041743">
      <w:bodyDiv w:val="1"/>
      <w:marLeft w:val="0"/>
      <w:marRight w:val="0"/>
      <w:marTop w:val="0"/>
      <w:marBottom w:val="0"/>
      <w:divBdr>
        <w:top w:val="none" w:sz="0" w:space="0" w:color="auto"/>
        <w:left w:val="none" w:sz="0" w:space="0" w:color="auto"/>
        <w:bottom w:val="none" w:sz="0" w:space="0" w:color="auto"/>
        <w:right w:val="none" w:sz="0" w:space="0" w:color="auto"/>
      </w:divBdr>
    </w:div>
    <w:div w:id="1664622402">
      <w:bodyDiv w:val="1"/>
      <w:marLeft w:val="0"/>
      <w:marRight w:val="0"/>
      <w:marTop w:val="0"/>
      <w:marBottom w:val="0"/>
      <w:divBdr>
        <w:top w:val="none" w:sz="0" w:space="0" w:color="auto"/>
        <w:left w:val="none" w:sz="0" w:space="0" w:color="auto"/>
        <w:bottom w:val="none" w:sz="0" w:space="0" w:color="auto"/>
        <w:right w:val="none" w:sz="0" w:space="0" w:color="auto"/>
      </w:divBdr>
    </w:div>
    <w:div w:id="1694306814">
      <w:bodyDiv w:val="1"/>
      <w:marLeft w:val="0"/>
      <w:marRight w:val="0"/>
      <w:marTop w:val="0"/>
      <w:marBottom w:val="0"/>
      <w:divBdr>
        <w:top w:val="none" w:sz="0" w:space="0" w:color="auto"/>
        <w:left w:val="none" w:sz="0" w:space="0" w:color="auto"/>
        <w:bottom w:val="none" w:sz="0" w:space="0" w:color="auto"/>
        <w:right w:val="none" w:sz="0" w:space="0" w:color="auto"/>
      </w:divBdr>
    </w:div>
    <w:div w:id="1748571184">
      <w:bodyDiv w:val="1"/>
      <w:marLeft w:val="0"/>
      <w:marRight w:val="0"/>
      <w:marTop w:val="0"/>
      <w:marBottom w:val="0"/>
      <w:divBdr>
        <w:top w:val="none" w:sz="0" w:space="0" w:color="auto"/>
        <w:left w:val="none" w:sz="0" w:space="0" w:color="auto"/>
        <w:bottom w:val="none" w:sz="0" w:space="0" w:color="auto"/>
        <w:right w:val="none" w:sz="0" w:space="0" w:color="auto"/>
      </w:divBdr>
    </w:div>
    <w:div w:id="1875383885">
      <w:bodyDiv w:val="1"/>
      <w:marLeft w:val="0"/>
      <w:marRight w:val="0"/>
      <w:marTop w:val="0"/>
      <w:marBottom w:val="0"/>
      <w:divBdr>
        <w:top w:val="none" w:sz="0" w:space="0" w:color="auto"/>
        <w:left w:val="none" w:sz="0" w:space="0" w:color="auto"/>
        <w:bottom w:val="none" w:sz="0" w:space="0" w:color="auto"/>
        <w:right w:val="none" w:sz="0" w:space="0" w:color="auto"/>
      </w:divBdr>
    </w:div>
    <w:div w:id="1892040054">
      <w:bodyDiv w:val="1"/>
      <w:marLeft w:val="0"/>
      <w:marRight w:val="0"/>
      <w:marTop w:val="0"/>
      <w:marBottom w:val="0"/>
      <w:divBdr>
        <w:top w:val="none" w:sz="0" w:space="0" w:color="auto"/>
        <w:left w:val="none" w:sz="0" w:space="0" w:color="auto"/>
        <w:bottom w:val="none" w:sz="0" w:space="0" w:color="auto"/>
        <w:right w:val="none" w:sz="0" w:space="0" w:color="auto"/>
      </w:divBdr>
    </w:div>
    <w:div w:id="1897206272">
      <w:bodyDiv w:val="1"/>
      <w:marLeft w:val="0"/>
      <w:marRight w:val="0"/>
      <w:marTop w:val="0"/>
      <w:marBottom w:val="0"/>
      <w:divBdr>
        <w:top w:val="none" w:sz="0" w:space="0" w:color="auto"/>
        <w:left w:val="none" w:sz="0" w:space="0" w:color="auto"/>
        <w:bottom w:val="none" w:sz="0" w:space="0" w:color="auto"/>
        <w:right w:val="none" w:sz="0" w:space="0" w:color="auto"/>
      </w:divBdr>
    </w:div>
    <w:div w:id="1964652799">
      <w:bodyDiv w:val="1"/>
      <w:marLeft w:val="0"/>
      <w:marRight w:val="0"/>
      <w:marTop w:val="0"/>
      <w:marBottom w:val="0"/>
      <w:divBdr>
        <w:top w:val="none" w:sz="0" w:space="0" w:color="auto"/>
        <w:left w:val="none" w:sz="0" w:space="0" w:color="auto"/>
        <w:bottom w:val="none" w:sz="0" w:space="0" w:color="auto"/>
        <w:right w:val="none" w:sz="0" w:space="0" w:color="auto"/>
      </w:divBdr>
    </w:div>
    <w:div w:id="1968536845">
      <w:bodyDiv w:val="1"/>
      <w:marLeft w:val="0"/>
      <w:marRight w:val="0"/>
      <w:marTop w:val="0"/>
      <w:marBottom w:val="0"/>
      <w:divBdr>
        <w:top w:val="none" w:sz="0" w:space="0" w:color="auto"/>
        <w:left w:val="none" w:sz="0" w:space="0" w:color="auto"/>
        <w:bottom w:val="none" w:sz="0" w:space="0" w:color="auto"/>
        <w:right w:val="none" w:sz="0" w:space="0" w:color="auto"/>
      </w:divBdr>
    </w:div>
    <w:div w:id="2012827887">
      <w:bodyDiv w:val="1"/>
      <w:marLeft w:val="0"/>
      <w:marRight w:val="0"/>
      <w:marTop w:val="0"/>
      <w:marBottom w:val="0"/>
      <w:divBdr>
        <w:top w:val="none" w:sz="0" w:space="0" w:color="auto"/>
        <w:left w:val="none" w:sz="0" w:space="0" w:color="auto"/>
        <w:bottom w:val="none" w:sz="0" w:space="0" w:color="auto"/>
        <w:right w:val="none" w:sz="0" w:space="0" w:color="auto"/>
      </w:divBdr>
    </w:div>
    <w:div w:id="2055539980">
      <w:bodyDiv w:val="1"/>
      <w:marLeft w:val="0"/>
      <w:marRight w:val="0"/>
      <w:marTop w:val="0"/>
      <w:marBottom w:val="0"/>
      <w:divBdr>
        <w:top w:val="none" w:sz="0" w:space="0" w:color="auto"/>
        <w:left w:val="none" w:sz="0" w:space="0" w:color="auto"/>
        <w:bottom w:val="none" w:sz="0" w:space="0" w:color="auto"/>
        <w:right w:val="none" w:sz="0" w:space="0" w:color="auto"/>
      </w:divBdr>
    </w:div>
    <w:div w:id="2071883980">
      <w:bodyDiv w:val="1"/>
      <w:marLeft w:val="0"/>
      <w:marRight w:val="0"/>
      <w:marTop w:val="0"/>
      <w:marBottom w:val="0"/>
      <w:divBdr>
        <w:top w:val="none" w:sz="0" w:space="0" w:color="auto"/>
        <w:left w:val="none" w:sz="0" w:space="0" w:color="auto"/>
        <w:bottom w:val="none" w:sz="0" w:space="0" w:color="auto"/>
        <w:right w:val="none" w:sz="0" w:space="0" w:color="auto"/>
      </w:divBdr>
    </w:div>
    <w:div w:id="2089309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Application-for-Interdisciplinary-Course-Designation.docx" TargetMode="External"/><Relationship Id="rId18" Type="http://schemas.openxmlformats.org/officeDocument/2006/relationships/header" Target="header1.xml"/><Relationship Id="rId26" Type="http://schemas.openxmlformats.org/officeDocument/2006/relationships/hyperlink" Target="http://www.300jaystreet.com/college-council/curriculum_proposals/curricular-experiments" TargetMode="External"/><Relationship Id="rId39" Type="http://schemas.openxmlformats.org/officeDocument/2006/relationships/image" Target="media/image2.emf"/><Relationship Id="rId21" Type="http://schemas.openxmlformats.org/officeDocument/2006/relationships/footer" Target="footer2.xml"/><Relationship Id="rId34" Type="http://schemas.openxmlformats.org/officeDocument/2006/relationships/hyperlink" Target="https://hal.archives-ouvertes.fr/hal-00619846/document"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hyperlink" Target="http://www.highered.nysed.gov/ocue/chapter_i_of_title_8_of_the_offi.htm" TargetMode="External"/><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openlab.citytech.cuny.edu/collegecouncil/files/2014/08/curriculum_modification_library_form.doc" TargetMode="External"/><Relationship Id="rId17" Type="http://schemas.openxmlformats.org/officeDocument/2006/relationships/hyperlink" Target="mailto:kpatton@citytech.cuny.edu" TargetMode="External"/><Relationship Id="rId25" Type="http://schemas.openxmlformats.org/officeDocument/2006/relationships/hyperlink" Target="http://openlab.citytech.cuny.edu/collegecouncil/files/2014/08/CommonCoreCourseSubmissionForm_4.2.12.doc" TargetMode="External"/><Relationship Id="rId33" Type="http://schemas.openxmlformats.org/officeDocument/2006/relationships/hyperlink" Target="https://www.cse.buffalo.edu/~jcorso/t/CSE555/files/lecture_hmm.pdf" TargetMode="External"/><Relationship Id="rId38" Type="http://schemas.openxmlformats.org/officeDocument/2006/relationships/image" Target="media/image1.png"/><Relationship Id="rId46" Type="http://schemas.openxmlformats.org/officeDocument/2006/relationships/hyperlink" Target="http://www.highered.nysed.gov/ocue/ded/reviseddepplication.doc" TargetMode="External"/><Relationship Id="rId2" Type="http://schemas.openxmlformats.org/officeDocument/2006/relationships/numbering" Target="numbering.xml"/><Relationship Id="rId16" Type="http://schemas.openxmlformats.org/officeDocument/2006/relationships/hyperlink" Target="http://cityte.ch/dir" TargetMode="External"/><Relationship Id="rId20" Type="http://schemas.openxmlformats.org/officeDocument/2006/relationships/footer" Target="footer1.xml"/><Relationship Id="rId29" Type="http://schemas.openxmlformats.org/officeDocument/2006/relationships/hyperlink" Target="https://jair.org/media/3908/live-3908-7454-jair.pdf" TargetMode="External"/><Relationship Id="rId41" Type="http://schemas.openxmlformats.org/officeDocument/2006/relationships/header" Target="header4.xml"/><Relationship Id="rId54" Type="http://schemas.openxmlformats.org/officeDocument/2006/relationships/hyperlink" Target="http://www.highered.nysed.gov/ocue/ded/reviseddepplica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openlab.citytech.cuny.edu/collegecouncil/files/2014/08/Application-for-Interdisciplinary-Course-Designation.docx" TargetMode="External"/><Relationship Id="rId32" Type="http://schemas.openxmlformats.org/officeDocument/2006/relationships/hyperlink" Target="http://www.zubek.net/robert/publications/Intro-to-HMMs-draft.pdf" TargetMode="External"/><Relationship Id="rId37" Type="http://schemas.openxmlformats.org/officeDocument/2006/relationships/hyperlink" Target="mailto:awilson@citytech.cuny.edu" TargetMode="External"/><Relationship Id="rId40" Type="http://schemas.openxmlformats.org/officeDocument/2006/relationships/header" Target="header3.xml"/><Relationship Id="rId45" Type="http://schemas.openxmlformats.org/officeDocument/2006/relationships/hyperlink" Target="http://www.highered.nysed.gov/ocue/rules.htm" TargetMode="External"/><Relationship Id="rId53" Type="http://schemas.openxmlformats.org/officeDocument/2006/relationships/hyperlink" Target="http://www.highered.nysed.gov/ocue/rules.htm" TargetMode="External"/><Relationship Id="rId5" Type="http://schemas.openxmlformats.org/officeDocument/2006/relationships/webSettings" Target="webSettings.xml"/><Relationship Id="rId15" Type="http://schemas.openxmlformats.org/officeDocument/2006/relationships/hyperlink" Target="http://www.300jaystreet.com/college-council/curriculum_proposals/curricular-experiments" TargetMode="External"/><Relationship Id="rId23" Type="http://schemas.openxmlformats.org/officeDocument/2006/relationships/hyperlink" Target="http://openlab.citytech.cuny.edu/collegecouncil/files/2014/08/curriculum_modification_library_form.doc" TargetMode="External"/><Relationship Id="rId28" Type="http://schemas.openxmlformats.org/officeDocument/2006/relationships/hyperlink" Target="http://computationalcreativity.net/iccc2014/wp-content/uploads/2013/09/ComputationalCreativity.pdf" TargetMode="External"/><Relationship Id="rId36" Type="http://schemas.openxmlformats.org/officeDocument/2006/relationships/hyperlink" Target="http://cityte.ch/dir" TargetMode="External"/><Relationship Id="rId49" Type="http://schemas.openxmlformats.org/officeDocument/2006/relationships/hyperlink" Target="http://www.highered.nysed.gov/ocue/" TargetMode="External"/><Relationship Id="rId57"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2.xml"/><Relationship Id="rId31" Type="http://schemas.openxmlformats.org/officeDocument/2006/relationships/hyperlink" Target="http://techeffigytutorials.blogspot.com/2015/01/markov-chains-explained.html" TargetMode="External"/><Relationship Id="rId44" Type="http://schemas.openxmlformats.org/officeDocument/2006/relationships/hyperlink" Target="http://www.op.nysed.gov/contact.htm" TargetMode="External"/><Relationship Id="rId52" Type="http://schemas.openxmlformats.org/officeDocument/2006/relationships/hyperlink" Target="http://www.op.nysed.gov/contact.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penlab.citytech.cuny.edu/collegecouncil/files/2014/08/CommonCoreCourseSubmissionForm_4.2.12.doc" TargetMode="External"/><Relationship Id="rId22" Type="http://schemas.openxmlformats.org/officeDocument/2006/relationships/hyperlink" Target="http://openlab.citytech.cuny.edu/collegecouncil/files/2014/08/2013-10-10-Curriculum_Modification_Proposal_Form.docx" TargetMode="External"/><Relationship Id="rId27" Type="http://schemas.openxmlformats.org/officeDocument/2006/relationships/hyperlink" Target="http://www.aaai.org/ojs/index.php/aimagazine/article/download/2257/2096" TargetMode="External"/><Relationship Id="rId30" Type="http://schemas.openxmlformats.org/officeDocument/2006/relationships/hyperlink" Target="http://academicworks.cuny.edu/ny_pubs/125/" TargetMode="External"/><Relationship Id="rId35" Type="http://schemas.openxmlformats.org/officeDocument/2006/relationships/hyperlink" Target="http://academicworks.cuny.edu/ny_pubs/114/" TargetMode="External"/><Relationship Id="rId43" Type="http://schemas.openxmlformats.org/officeDocument/2006/relationships/footer" Target="footer4.xml"/><Relationship Id="rId48" Type="http://schemas.openxmlformats.org/officeDocument/2006/relationships/image" Target="media/image3.png"/><Relationship Id="rId56" Type="http://schemas.openxmlformats.org/officeDocument/2006/relationships/fontTable" Target="fontTable.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hyperlink" Target="http://www.nysed.gov/heds/IRPSL1.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ceo94-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B868-F8DC-4718-B4E7-23CE06A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16406</Words>
  <Characters>93520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109707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cp:revision>
  <cp:lastPrinted>2017-04-27T18:34:00Z</cp:lastPrinted>
  <dcterms:created xsi:type="dcterms:W3CDTF">2017-04-28T23:40:00Z</dcterms:created>
  <dcterms:modified xsi:type="dcterms:W3CDTF">2017-04-28T23:40:00Z</dcterms:modified>
</cp:coreProperties>
</file>