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99" w:rsidRPr="00FB7F31" w:rsidRDefault="008040FF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DATE:</w:t>
      </w:r>
      <w:r w:rsidRPr="00FB7F31">
        <w:rPr>
          <w:rFonts w:ascii="Times New Roman" w:hAnsi="Times New Roman"/>
        </w:rPr>
        <w:tab/>
      </w:r>
      <w:r w:rsidR="000B2103">
        <w:rPr>
          <w:rFonts w:ascii="Times New Roman" w:hAnsi="Times New Roman"/>
        </w:rPr>
        <w:t xml:space="preserve">March </w:t>
      </w:r>
      <w:r w:rsidR="00EE63C9">
        <w:rPr>
          <w:rFonts w:ascii="Times New Roman" w:hAnsi="Times New Roman"/>
        </w:rPr>
        <w:t>21</w:t>
      </w:r>
      <w:r w:rsidR="00EE63C9" w:rsidRPr="00EE63C9">
        <w:rPr>
          <w:rFonts w:ascii="Times New Roman" w:hAnsi="Times New Roman"/>
          <w:vertAlign w:val="superscript"/>
        </w:rPr>
        <w:t>st</w:t>
      </w:r>
      <w:r w:rsidR="00EE63C9">
        <w:rPr>
          <w:rFonts w:ascii="Times New Roman" w:hAnsi="Times New Roman"/>
        </w:rPr>
        <w:t>,</w:t>
      </w:r>
      <w:r w:rsidR="000B2103">
        <w:rPr>
          <w:rFonts w:ascii="Times New Roman" w:hAnsi="Times New Roman"/>
        </w:rPr>
        <w:t xml:space="preserve"> 2017</w:t>
      </w:r>
    </w:p>
    <w:p w:rsidR="00132F99" w:rsidRPr="00FB7F31" w:rsidRDefault="00132F99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2F99" w:rsidRPr="00FB7F31" w:rsidRDefault="008040FF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  <w:t xml:space="preserve">TO: </w:t>
      </w:r>
      <w:r w:rsidRPr="00FB7F31">
        <w:rPr>
          <w:rFonts w:ascii="Times New Roman" w:hAnsi="Times New Roman"/>
        </w:rPr>
        <w:tab/>
      </w:r>
      <w:r w:rsidR="000B2103">
        <w:rPr>
          <w:rFonts w:ascii="Times New Roman" w:hAnsi="Times New Roman"/>
        </w:rPr>
        <w:t>Randy Hannum</w:t>
      </w:r>
      <w:r w:rsidR="00132F99" w:rsidRPr="00FB7F31">
        <w:rPr>
          <w:rFonts w:ascii="Times New Roman" w:hAnsi="Times New Roman"/>
        </w:rPr>
        <w:t xml:space="preserve">, Chair </w:t>
      </w:r>
    </w:p>
    <w:p w:rsidR="00132F99" w:rsidRPr="00FB7F31" w:rsidRDefault="004B2DBA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College Council Curriculum Committee</w:t>
      </w:r>
      <w:bookmarkStart w:id="0" w:name="_GoBack"/>
      <w:bookmarkEnd w:id="0"/>
    </w:p>
    <w:p w:rsidR="00132F99" w:rsidRPr="00FB7F31" w:rsidRDefault="00132F99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</w:rPr>
      </w:pPr>
    </w:p>
    <w:p w:rsidR="00132F99" w:rsidRPr="00FB7F31" w:rsidRDefault="008040FF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  <w:t>FROM:</w:t>
      </w: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Curriculum Subcommittee</w:t>
      </w:r>
    </w:p>
    <w:p w:rsidR="00132F99" w:rsidRPr="00FB7F31" w:rsidRDefault="004B2DBA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2103">
        <w:rPr>
          <w:rFonts w:ascii="Times New Roman" w:hAnsi="Times New Roman"/>
        </w:rPr>
        <w:t xml:space="preserve">Jennett Ingrassia, Benito Mendoza, </w:t>
      </w:r>
      <w:r w:rsidR="00840816" w:rsidRPr="00FB7F31">
        <w:rPr>
          <w:rFonts w:ascii="Times New Roman" w:hAnsi="Times New Roman"/>
        </w:rPr>
        <w:t>Wm. Edward Roberts</w:t>
      </w:r>
      <w:r w:rsidR="000B2658" w:rsidRPr="00FB7F31">
        <w:rPr>
          <w:rFonts w:ascii="Times New Roman" w:hAnsi="Times New Roman"/>
        </w:rPr>
        <w:t xml:space="preserve"> (Chair)</w:t>
      </w:r>
    </w:p>
    <w:p w:rsidR="00132F99" w:rsidRPr="00FB7F31" w:rsidRDefault="00132F99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</w:rPr>
      </w:pPr>
    </w:p>
    <w:p w:rsidR="002D1A04" w:rsidRPr="00FB7F31" w:rsidRDefault="008040FF" w:rsidP="002C62F6">
      <w:pPr>
        <w:tabs>
          <w:tab w:val="right" w:pos="720"/>
          <w:tab w:val="left" w:pos="1080"/>
          <w:tab w:val="right" w:pos="1008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/>
          <w:b/>
          <w:bCs/>
        </w:rPr>
      </w:pP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RE:</w:t>
      </w:r>
      <w:r w:rsidR="002D1A04" w:rsidRPr="00FB7F31">
        <w:rPr>
          <w:rFonts w:ascii="Times New Roman" w:hAnsi="Times New Roman"/>
        </w:rPr>
        <w:t xml:space="preserve"> </w:t>
      </w: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 xml:space="preserve">Final Report for Proposal </w:t>
      </w:r>
      <w:r w:rsidR="000B7BFC">
        <w:rPr>
          <w:rFonts w:ascii="Times New Roman" w:hAnsi="Times New Roman"/>
        </w:rPr>
        <w:t>16-04</w:t>
      </w:r>
      <w:r w:rsidR="00132F99" w:rsidRPr="00FB7F31">
        <w:rPr>
          <w:rFonts w:ascii="Times New Roman" w:hAnsi="Times New Roman"/>
        </w:rPr>
        <w:t>:</w:t>
      </w:r>
      <w:r w:rsidR="00840816" w:rsidRPr="00FB7F31">
        <w:rPr>
          <w:rFonts w:ascii="Times New Roman" w:hAnsi="Times New Roman"/>
        </w:rPr>
        <w:t xml:space="preserve"> New </w:t>
      </w:r>
      <w:r w:rsidR="00CB6308" w:rsidRPr="00FB7F31">
        <w:rPr>
          <w:rFonts w:ascii="Times New Roman" w:hAnsi="Times New Roman"/>
        </w:rPr>
        <w:t xml:space="preserve">Course </w:t>
      </w:r>
      <w:r w:rsidR="000B2103">
        <w:rPr>
          <w:rFonts w:ascii="Times New Roman" w:hAnsi="Times New Roman"/>
        </w:rPr>
        <w:t>TCET-4182 Telecommunications Capstone Project I</w:t>
      </w:r>
      <w:r w:rsidR="00C036AA">
        <w:rPr>
          <w:rFonts w:ascii="Times New Roman" w:hAnsi="Times New Roman"/>
        </w:rPr>
        <w:t xml:space="preserve"> and other </w:t>
      </w:r>
      <w:r w:rsidR="001D53AD">
        <w:rPr>
          <w:rFonts w:ascii="Times New Roman" w:hAnsi="Times New Roman"/>
        </w:rPr>
        <w:t>changes</w:t>
      </w:r>
      <w:r w:rsidR="00CB6308" w:rsidRPr="00FB7F31">
        <w:rPr>
          <w:rFonts w:ascii="Times New Roman" w:hAnsi="Times New Roman"/>
          <w:b/>
          <w:bCs/>
        </w:rPr>
        <w:tab/>
      </w:r>
    </w:p>
    <w:p w:rsidR="002D1A04" w:rsidRPr="00FB7F31" w:rsidRDefault="002D1A04" w:rsidP="002D1A04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7F31" w:rsidRPr="00FB7F31" w:rsidRDefault="00FB7F31" w:rsidP="002D1A04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0816" w:rsidRPr="00FB7F31" w:rsidRDefault="00840816" w:rsidP="002D1A04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  <w:b/>
        </w:rPr>
        <w:t>NEW COURSE</w:t>
      </w:r>
      <w:r w:rsidRPr="00FB7F31">
        <w:rPr>
          <w:rFonts w:ascii="Times New Roman" w:hAnsi="Times New Roman"/>
        </w:rPr>
        <w:t xml:space="preserve"> </w:t>
      </w:r>
    </w:p>
    <w:p w:rsidR="00737898" w:rsidRPr="00FB7F31" w:rsidRDefault="00737898" w:rsidP="002D1A04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2103" w:rsidRPr="000B2103" w:rsidRDefault="00737898" w:rsidP="000B2103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0B2103">
        <w:rPr>
          <w:rFonts w:ascii="Times New Roman" w:hAnsi="Times New Roman"/>
          <w:b/>
        </w:rPr>
        <w:t xml:space="preserve">Course title:  </w:t>
      </w:r>
      <w:r w:rsidR="000B2103" w:rsidRPr="000B2103">
        <w:rPr>
          <w:rFonts w:ascii="Times New Roman" w:hAnsi="Times New Roman"/>
          <w:b/>
        </w:rPr>
        <w:t>TCET-4182 Telecommunications Capstone Project I</w:t>
      </w:r>
      <w:r w:rsidR="000B2103" w:rsidRPr="000B2103">
        <w:rPr>
          <w:rFonts w:ascii="Times New Roman" w:hAnsi="Times New Roman"/>
          <w:b/>
        </w:rPr>
        <w:tab/>
      </w:r>
    </w:p>
    <w:p w:rsidR="00840816" w:rsidRPr="00FB7F31" w:rsidRDefault="00737898" w:rsidP="00737898">
      <w:pPr>
        <w:pStyle w:val="ListParagraph"/>
        <w:tabs>
          <w:tab w:val="left" w:pos="360"/>
        </w:tabs>
        <w:ind w:left="360"/>
        <w:rPr>
          <w:rFonts w:ascii="Times New Roman" w:hAnsi="Times New Roman"/>
        </w:rPr>
      </w:pPr>
      <w:r w:rsidRPr="00FB7F31">
        <w:rPr>
          <w:rFonts w:ascii="Times New Roman" w:hAnsi="Times New Roman"/>
        </w:rPr>
        <w:t>C</w:t>
      </w:r>
      <w:r w:rsidR="000B2103">
        <w:rPr>
          <w:rFonts w:ascii="Times New Roman" w:hAnsi="Times New Roman"/>
        </w:rPr>
        <w:t>ourse credits, hours:  2</w:t>
      </w:r>
      <w:r w:rsidRPr="00FB7F31">
        <w:rPr>
          <w:rFonts w:ascii="Times New Roman" w:hAnsi="Times New Roman"/>
        </w:rPr>
        <w:t xml:space="preserve"> </w:t>
      </w:r>
      <w:r w:rsidR="0030186E">
        <w:rPr>
          <w:rFonts w:ascii="Times New Roman" w:hAnsi="Times New Roman"/>
        </w:rPr>
        <w:t>c</w:t>
      </w:r>
      <w:r w:rsidRPr="00FB7F31">
        <w:rPr>
          <w:rFonts w:ascii="Times New Roman" w:hAnsi="Times New Roman"/>
        </w:rPr>
        <w:t xml:space="preserve">redits, </w:t>
      </w:r>
      <w:r w:rsidR="000B2103">
        <w:rPr>
          <w:rFonts w:ascii="Times New Roman" w:hAnsi="Times New Roman"/>
        </w:rPr>
        <w:t>1</w:t>
      </w:r>
      <w:r w:rsidRPr="00FB7F31">
        <w:rPr>
          <w:rFonts w:ascii="Times New Roman" w:hAnsi="Times New Roman"/>
        </w:rPr>
        <w:t xml:space="preserve"> hour</w:t>
      </w:r>
      <w:r w:rsidR="0030186E">
        <w:rPr>
          <w:rFonts w:ascii="Times New Roman" w:hAnsi="Times New Roman"/>
        </w:rPr>
        <w:t xml:space="preserve"> lecture and 2 hours lab</w:t>
      </w:r>
    </w:p>
    <w:p w:rsidR="00737898" w:rsidRPr="00FB7F31" w:rsidRDefault="00737898" w:rsidP="00737898">
      <w:pPr>
        <w:pStyle w:val="ListParagraph"/>
        <w:tabs>
          <w:tab w:val="left" w:pos="360"/>
        </w:tabs>
        <w:ind w:left="360"/>
        <w:rPr>
          <w:rFonts w:ascii="Times New Roman" w:hAnsi="Times New Roman"/>
        </w:rPr>
      </w:pPr>
      <w:r w:rsidRPr="00FB7F31">
        <w:rPr>
          <w:rFonts w:ascii="Times New Roman" w:hAnsi="Times New Roman"/>
        </w:rPr>
        <w:t xml:space="preserve">Prerequisite:  </w:t>
      </w:r>
      <w:r w:rsidR="00DB6C71">
        <w:rPr>
          <w:rFonts w:ascii="Times New Roman" w:hAnsi="Times New Roman"/>
        </w:rPr>
        <w:t>CST-2403</w:t>
      </w:r>
    </w:p>
    <w:p w:rsidR="00FB7F31" w:rsidRDefault="00DB6C71" w:rsidP="00DB6C71">
      <w:pPr>
        <w:rPr>
          <w:rFonts w:ascii="Times New Roman" w:hAnsi="Times New Roman"/>
        </w:rPr>
      </w:pPr>
      <w:r w:rsidRPr="00DB6C71">
        <w:rPr>
          <w:rFonts w:ascii="Times New Roman" w:hAnsi="Times New Roman"/>
        </w:rPr>
        <w:t>First part of a two-semester senior design course</w:t>
      </w:r>
      <w:r w:rsidR="0030186E">
        <w:rPr>
          <w:rFonts w:ascii="Times New Roman" w:hAnsi="Times New Roman"/>
        </w:rPr>
        <w:t xml:space="preserve"> sequence</w:t>
      </w:r>
      <w:r w:rsidRPr="00DB6C71">
        <w:rPr>
          <w:rFonts w:ascii="Times New Roman" w:hAnsi="Times New Roman"/>
        </w:rPr>
        <w:t xml:space="preserve"> that introduces programming of embedded systems, research and development methodology, project management, technical writing, and presentation. Students present </w:t>
      </w:r>
      <w:r w:rsidR="0030186E">
        <w:rPr>
          <w:rFonts w:ascii="Times New Roman" w:hAnsi="Times New Roman"/>
        </w:rPr>
        <w:t xml:space="preserve">an </w:t>
      </w:r>
      <w:r w:rsidRPr="00DB6C71">
        <w:rPr>
          <w:rFonts w:ascii="Times New Roman" w:hAnsi="Times New Roman"/>
        </w:rPr>
        <w:t>introductory level final project incorporating telecommunications engineering designs that are fully documented and prototyped.</w:t>
      </w:r>
    </w:p>
    <w:p w:rsidR="004134B9" w:rsidRDefault="004134B9" w:rsidP="002C62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Additionally, t</w:t>
      </w:r>
      <w:r w:rsidR="00223ED1">
        <w:rPr>
          <w:rFonts w:ascii="Times New Roman" w:hAnsi="Times New Roman"/>
        </w:rPr>
        <w:t xml:space="preserve">he proposers are </w:t>
      </w:r>
    </w:p>
    <w:p w:rsidR="004134B9" w:rsidRDefault="004134B9" w:rsidP="002C62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23ED1">
        <w:rPr>
          <w:rFonts w:ascii="Times New Roman" w:hAnsi="Times New Roman"/>
        </w:rPr>
        <w:t>substituting TCET 41</w:t>
      </w:r>
      <w:r w:rsidR="005D797A">
        <w:rPr>
          <w:rFonts w:ascii="Times New Roman" w:hAnsi="Times New Roman"/>
        </w:rPr>
        <w:t>82</w:t>
      </w:r>
      <w:r w:rsidR="00223ED1">
        <w:rPr>
          <w:rFonts w:ascii="Times New Roman" w:hAnsi="Times New Roman"/>
        </w:rPr>
        <w:t xml:space="preserve"> </w:t>
      </w:r>
      <w:r w:rsidR="005D797A">
        <w:rPr>
          <w:rFonts w:ascii="Times New Roman" w:hAnsi="Times New Roman"/>
        </w:rPr>
        <w:t>Telecommunications Capstone Project I</w:t>
      </w:r>
      <w:r w:rsidR="00223ED1">
        <w:rPr>
          <w:rFonts w:ascii="Times New Roman" w:hAnsi="Times New Roman"/>
        </w:rPr>
        <w:t xml:space="preserve"> for TCET 4120 Legal and Regulatory Issues in Telecommunications</w:t>
      </w:r>
    </w:p>
    <w:p w:rsidR="004134B9" w:rsidRPr="004134B9" w:rsidRDefault="004134B9" w:rsidP="002C62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-removing </w:t>
      </w:r>
      <w:r w:rsidRPr="004134B9">
        <w:rPr>
          <w:rFonts w:ascii="Times New Roman" w:hAnsi="Times New Roman"/>
        </w:rPr>
        <w:t>ACC 1162 from the program and replaci</w:t>
      </w:r>
      <w:r>
        <w:rPr>
          <w:rFonts w:ascii="Times New Roman" w:hAnsi="Times New Roman"/>
        </w:rPr>
        <w:t>ng with</w:t>
      </w:r>
      <w:r w:rsidRPr="004134B9">
        <w:rPr>
          <w:rFonts w:ascii="Times New Roman" w:hAnsi="Times New Roman"/>
        </w:rPr>
        <w:t xml:space="preserve"> TCET 4132</w:t>
      </w:r>
    </w:p>
    <w:p w:rsidR="00223ED1" w:rsidRDefault="004134B9" w:rsidP="002C62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-m</w:t>
      </w:r>
      <w:r w:rsidRPr="004134B9">
        <w:rPr>
          <w:rFonts w:ascii="Times New Roman" w:hAnsi="Times New Roman"/>
        </w:rPr>
        <w:t>odif</w:t>
      </w:r>
      <w:r>
        <w:rPr>
          <w:rFonts w:ascii="Times New Roman" w:hAnsi="Times New Roman"/>
        </w:rPr>
        <w:t>ying</w:t>
      </w:r>
      <w:r w:rsidRPr="00413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TCET 4282 </w:t>
      </w:r>
      <w:r w:rsidRPr="004134B9">
        <w:rPr>
          <w:rFonts w:ascii="Times New Roman" w:hAnsi="Times New Roman"/>
        </w:rPr>
        <w:t>course name, description, contact hour and pre/co-requisite</w:t>
      </w:r>
    </w:p>
    <w:p w:rsidR="004134B9" w:rsidRPr="00FB7F31" w:rsidRDefault="004134B9" w:rsidP="002C62F6">
      <w:pPr>
        <w:spacing w:after="0"/>
        <w:rPr>
          <w:rFonts w:ascii="Times New Roman" w:hAnsi="Times New Roman"/>
        </w:rPr>
      </w:pPr>
    </w:p>
    <w:p w:rsidR="00132F99" w:rsidRPr="00FB7F31" w:rsidRDefault="00132F99" w:rsidP="00840816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u w:val="single"/>
        </w:rPr>
      </w:pPr>
      <w:r w:rsidRPr="00FB7F31">
        <w:rPr>
          <w:rFonts w:ascii="Times New Roman" w:hAnsi="Times New Roman"/>
          <w:b/>
          <w:u w:val="single"/>
        </w:rPr>
        <w:t>RATIONALE: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2D7C" w:rsidRPr="00DB6C71" w:rsidRDefault="00DB6C71" w:rsidP="0053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6C71">
        <w:rPr>
          <w:rFonts w:ascii="Times New Roman" w:hAnsi="Times New Roman"/>
          <w:bCs/>
        </w:rPr>
        <w:t xml:space="preserve">ABET requires Capstone/ Senior Design course (ABET/ETAC 2016-2017 Accreditation Criteria, page 4) for </w:t>
      </w:r>
      <w:r w:rsidR="004E1A78" w:rsidRPr="00DB6C71">
        <w:rPr>
          <w:rFonts w:ascii="Times New Roman" w:hAnsi="Times New Roman"/>
          <w:bCs/>
        </w:rPr>
        <w:t>B. Tech</w:t>
      </w:r>
      <w:r w:rsidRPr="00DB6C71">
        <w:rPr>
          <w:rFonts w:ascii="Times New Roman" w:hAnsi="Times New Roman"/>
          <w:bCs/>
        </w:rPr>
        <w:t xml:space="preserve"> degree. The proposed new course (TCET 4182 Telecommunications Capstone Project I) is the first part of the two-semester course</w:t>
      </w:r>
      <w:r w:rsidR="0030186E">
        <w:rPr>
          <w:rFonts w:ascii="Times New Roman" w:hAnsi="Times New Roman"/>
          <w:bCs/>
        </w:rPr>
        <w:t xml:space="preserve"> sequence</w:t>
      </w:r>
      <w:r w:rsidRPr="00DB6C71">
        <w:rPr>
          <w:rFonts w:ascii="Times New Roman" w:hAnsi="Times New Roman"/>
          <w:bCs/>
        </w:rPr>
        <w:t>. This course will provide the Telecommunications engineering technology students with the necessary hands-on experience for next capstone course.</w:t>
      </w:r>
    </w:p>
    <w:p w:rsidR="00F04748" w:rsidRPr="00FB7F31" w:rsidRDefault="00F04748" w:rsidP="0053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FB7F31">
        <w:rPr>
          <w:rFonts w:ascii="Times New Roman" w:hAnsi="Times New Roman"/>
          <w:b/>
          <w:bCs/>
          <w:u w:val="single"/>
        </w:rPr>
        <w:t>Strengths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2F99" w:rsidRPr="00DB6C71" w:rsidRDefault="00132F99" w:rsidP="00DB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 xml:space="preserve">The </w:t>
      </w:r>
      <w:r w:rsidR="000B2658" w:rsidRPr="00FB7F31">
        <w:rPr>
          <w:rFonts w:ascii="Times New Roman" w:hAnsi="Times New Roman"/>
        </w:rPr>
        <w:t>committee feels that the co</w:t>
      </w:r>
      <w:r w:rsidR="002C1F58" w:rsidRPr="00FB7F31">
        <w:rPr>
          <w:rFonts w:ascii="Times New Roman" w:hAnsi="Times New Roman"/>
        </w:rPr>
        <w:t>urse design</w:t>
      </w:r>
      <w:r w:rsidR="000B2658" w:rsidRPr="00FB7F31">
        <w:rPr>
          <w:rFonts w:ascii="Times New Roman" w:hAnsi="Times New Roman"/>
        </w:rPr>
        <w:t>,</w:t>
      </w:r>
      <w:r w:rsidR="002C1F58" w:rsidRPr="00FB7F31">
        <w:rPr>
          <w:rFonts w:ascii="Times New Roman" w:hAnsi="Times New Roman"/>
        </w:rPr>
        <w:t xml:space="preserve"> along with the</w:t>
      </w:r>
      <w:r w:rsidR="000B2658" w:rsidRPr="00FB7F31">
        <w:rPr>
          <w:rFonts w:ascii="Times New Roman" w:hAnsi="Times New Roman"/>
        </w:rPr>
        <w:t xml:space="preserve"> </w:t>
      </w:r>
      <w:r w:rsidR="00DB6C71">
        <w:rPr>
          <w:rFonts w:ascii="Times New Roman" w:hAnsi="Times New Roman"/>
        </w:rPr>
        <w:t>hands on lab work</w:t>
      </w:r>
      <w:r w:rsidR="000B2658" w:rsidRPr="00FB7F31">
        <w:rPr>
          <w:rFonts w:ascii="Times New Roman" w:hAnsi="Times New Roman"/>
        </w:rPr>
        <w:t>, and</w:t>
      </w:r>
      <w:r w:rsidRPr="00FB7F31">
        <w:rPr>
          <w:rFonts w:ascii="Times New Roman" w:hAnsi="Times New Roman"/>
        </w:rPr>
        <w:t xml:space="preserve"> assignment</w:t>
      </w:r>
      <w:r w:rsidR="000B2658" w:rsidRPr="00FB7F31">
        <w:rPr>
          <w:rFonts w:ascii="Times New Roman" w:hAnsi="Times New Roman"/>
        </w:rPr>
        <w:t>s</w:t>
      </w:r>
      <w:r w:rsidRPr="00FB7F31">
        <w:rPr>
          <w:rFonts w:ascii="Times New Roman" w:hAnsi="Times New Roman"/>
        </w:rPr>
        <w:t xml:space="preserve"> </w:t>
      </w:r>
      <w:r w:rsidR="000B2658" w:rsidRPr="00FB7F31">
        <w:rPr>
          <w:rFonts w:ascii="Times New Roman" w:hAnsi="Times New Roman"/>
        </w:rPr>
        <w:t>will provide a</w:t>
      </w:r>
      <w:r w:rsidR="002C1F58" w:rsidRPr="00FB7F31">
        <w:rPr>
          <w:rFonts w:ascii="Times New Roman" w:hAnsi="Times New Roman"/>
        </w:rPr>
        <w:t xml:space="preserve"> stimulating and rigorous course</w:t>
      </w:r>
      <w:r w:rsidR="000B2658" w:rsidRPr="00FB7F31">
        <w:rPr>
          <w:rFonts w:ascii="Times New Roman" w:hAnsi="Times New Roman"/>
        </w:rPr>
        <w:t xml:space="preserve"> that is based </w:t>
      </w:r>
      <w:r w:rsidR="00DB6C71">
        <w:rPr>
          <w:rFonts w:ascii="Times New Roman" w:hAnsi="Times New Roman"/>
        </w:rPr>
        <w:t xml:space="preserve">on </w:t>
      </w:r>
      <w:r w:rsidR="00DB6C71" w:rsidRPr="00DB6C71">
        <w:rPr>
          <w:rFonts w:ascii="Times New Roman" w:hAnsi="Times New Roman"/>
        </w:rPr>
        <w:t>Telecommunications engineering technology principles, coding, problem solving skills</w:t>
      </w:r>
      <w:r w:rsidR="00DB6C71">
        <w:rPr>
          <w:rFonts w:ascii="Times New Roman" w:hAnsi="Times New Roman"/>
        </w:rPr>
        <w:t xml:space="preserve">. </w:t>
      </w:r>
      <w:r w:rsidR="00DB6C71" w:rsidRPr="00DB6C71">
        <w:rPr>
          <w:rFonts w:ascii="Times New Roman" w:hAnsi="Times New Roman"/>
        </w:rPr>
        <w:t>Students will exercise research and development methodology as well as utilize other relevant skills such as troubleshooting, teamwork, and project management. The final product/prototype will be from any kind of Telecommunications technology, including wireless and optical networking technology.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B7F31">
        <w:rPr>
          <w:rFonts w:ascii="Times New Roman" w:hAnsi="Times New Roman"/>
          <w:b/>
          <w:u w:val="single"/>
        </w:rPr>
        <w:t>Weaknesses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>None</w:t>
      </w:r>
    </w:p>
    <w:p w:rsidR="00132F99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25C8D" w:rsidRPr="000B7BFC" w:rsidRDefault="00D25C8D" w:rsidP="000B7BFC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trike/>
        </w:rPr>
      </w:pPr>
      <w:r w:rsidRPr="000B7BFC">
        <w:rPr>
          <w:rFonts w:ascii="Times New Roman" w:hAnsi="Times New Roman"/>
        </w:rPr>
        <w:t>The removal/replacement of TCET 4120 by TCET 4182 is rational. Because, compared to TCET 4182, TCET</w:t>
      </w:r>
      <w:r w:rsidRPr="000B7BFC">
        <w:rPr>
          <w:rFonts w:ascii="Times New Roman" w:eastAsia="Times New Roman" w:hAnsi="Times New Roman"/>
        </w:rPr>
        <w:t xml:space="preserve"> 4120 has very little bearing on a student obtaining work as a technologist. </w:t>
      </w:r>
      <w:r w:rsidRPr="000B7BFC">
        <w:rPr>
          <w:rFonts w:ascii="Times New Roman" w:hAnsi="Times New Roman"/>
        </w:rPr>
        <w:t xml:space="preserve">The replacement of ACC 1162 with TCET 4132 as a required course is imperative in our modern day “always connected” society. Furthermore, as a TCB graduate, students are expected to know not only how wireless signals operate, but </w:t>
      </w:r>
      <w:r w:rsidRPr="000B7BFC">
        <w:rPr>
          <w:rFonts w:ascii="Times New Roman" w:hAnsi="Times New Roman"/>
        </w:rPr>
        <w:lastRenderedPageBreak/>
        <w:t>also the details of specific systems to stay ahead of the cutting edge of developing wireless systems.  ACC 1162 is very specific for students who pursue a career in accounting and not necessarily those pursuing a career in telecommunications engineering technology. (ECON 1101 is still a mandatory course as it imperative that students understand how economics functions as a system.)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FB7F31">
        <w:rPr>
          <w:rFonts w:ascii="Times New Roman" w:hAnsi="Times New Roman"/>
          <w:b/>
          <w:bCs/>
          <w:u w:val="single"/>
        </w:rPr>
        <w:t>Subcommittee activities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>The sub</w:t>
      </w:r>
      <w:r w:rsidR="008B256B" w:rsidRPr="00FB7F31">
        <w:rPr>
          <w:rFonts w:ascii="Times New Roman" w:hAnsi="Times New Roman"/>
        </w:rPr>
        <w:t>committee</w:t>
      </w:r>
      <w:r w:rsidR="003810DB" w:rsidRPr="00FB7F31">
        <w:rPr>
          <w:rFonts w:ascii="Times New Roman" w:hAnsi="Times New Roman"/>
        </w:rPr>
        <w:t xml:space="preserve"> suggested </w:t>
      </w:r>
      <w:r w:rsidR="00DD0B35" w:rsidRPr="00FB7F31">
        <w:rPr>
          <w:rFonts w:ascii="Times New Roman" w:hAnsi="Times New Roman"/>
        </w:rPr>
        <w:t xml:space="preserve">minor </w:t>
      </w:r>
      <w:r w:rsidRPr="00FB7F31">
        <w:rPr>
          <w:rFonts w:ascii="Times New Roman" w:hAnsi="Times New Roman"/>
        </w:rPr>
        <w:t>modifications</w:t>
      </w:r>
      <w:r w:rsidR="008B256B" w:rsidRPr="00FB7F31">
        <w:rPr>
          <w:rFonts w:ascii="Times New Roman" w:hAnsi="Times New Roman"/>
        </w:rPr>
        <w:t>. A revised course proposal</w:t>
      </w:r>
      <w:r w:rsidRPr="00FB7F31">
        <w:rPr>
          <w:rFonts w:ascii="Times New Roman" w:hAnsi="Times New Roman"/>
        </w:rPr>
        <w:t xml:space="preserve"> was provided.  </w:t>
      </w:r>
    </w:p>
    <w:p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>The subcommittee</w:t>
      </w:r>
      <w:r w:rsidR="008B256B" w:rsidRPr="00FB7F31">
        <w:rPr>
          <w:rFonts w:ascii="Times New Roman" w:hAnsi="Times New Roman"/>
        </w:rPr>
        <w:t xml:space="preserve"> and proposers</w:t>
      </w:r>
      <w:r w:rsidRPr="00FB7F31">
        <w:rPr>
          <w:rFonts w:ascii="Times New Roman" w:hAnsi="Times New Roman"/>
        </w:rPr>
        <w:t xml:space="preserve"> also met with Provost Bonne August, As</w:t>
      </w:r>
      <w:r w:rsidR="008B256B" w:rsidRPr="00FB7F31">
        <w:rPr>
          <w:rFonts w:ascii="Times New Roman" w:hAnsi="Times New Roman"/>
        </w:rPr>
        <w:t>sociate Provost Pamela Brown,</w:t>
      </w:r>
      <w:r w:rsidRPr="00FB7F31">
        <w:rPr>
          <w:rFonts w:ascii="Times New Roman" w:hAnsi="Times New Roman"/>
        </w:rPr>
        <w:t xml:space="preserve"> </w:t>
      </w:r>
      <w:r w:rsidR="008B256B" w:rsidRPr="00FB7F31">
        <w:rPr>
          <w:rFonts w:ascii="Times New Roman" w:hAnsi="Times New Roman"/>
        </w:rPr>
        <w:t xml:space="preserve">and Kim </w:t>
      </w:r>
      <w:r w:rsidR="00531582" w:rsidRPr="00FB7F31">
        <w:rPr>
          <w:rFonts w:ascii="Times New Roman" w:hAnsi="Times New Roman"/>
        </w:rPr>
        <w:t>Cardascia</w:t>
      </w:r>
      <w:r w:rsidR="008B256B" w:rsidRPr="00FB7F31">
        <w:rPr>
          <w:rFonts w:ascii="Times New Roman" w:hAnsi="Times New Roman"/>
        </w:rPr>
        <w:t xml:space="preserve">. Changes </w:t>
      </w:r>
      <w:r w:rsidR="003810DB" w:rsidRPr="00FB7F31">
        <w:rPr>
          <w:rFonts w:ascii="Times New Roman" w:hAnsi="Times New Roman"/>
        </w:rPr>
        <w:t xml:space="preserve">and </w:t>
      </w:r>
      <w:r w:rsidR="008B256B" w:rsidRPr="00FB7F31">
        <w:rPr>
          <w:rFonts w:ascii="Times New Roman" w:hAnsi="Times New Roman"/>
        </w:rPr>
        <w:t>suggest</w:t>
      </w:r>
      <w:r w:rsidR="003810DB" w:rsidRPr="00FB7F31">
        <w:rPr>
          <w:rFonts w:ascii="Times New Roman" w:hAnsi="Times New Roman"/>
        </w:rPr>
        <w:t>ion</w:t>
      </w:r>
      <w:r w:rsidR="00DD0B35" w:rsidRPr="00FB7F31">
        <w:rPr>
          <w:rFonts w:ascii="Times New Roman" w:hAnsi="Times New Roman"/>
        </w:rPr>
        <w:t>s</w:t>
      </w:r>
      <w:r w:rsidR="008B256B" w:rsidRPr="00FB7F31">
        <w:rPr>
          <w:rFonts w:ascii="Times New Roman" w:hAnsi="Times New Roman"/>
        </w:rPr>
        <w:t xml:space="preserve"> </w:t>
      </w:r>
      <w:r w:rsidR="003810DB" w:rsidRPr="00FB7F31">
        <w:rPr>
          <w:rFonts w:ascii="Times New Roman" w:hAnsi="Times New Roman"/>
        </w:rPr>
        <w:t>were made and</w:t>
      </w:r>
      <w:r w:rsidR="008B256B" w:rsidRPr="00FB7F31">
        <w:rPr>
          <w:rFonts w:ascii="Times New Roman" w:hAnsi="Times New Roman"/>
        </w:rPr>
        <w:t xml:space="preserve"> these </w:t>
      </w:r>
      <w:r w:rsidRPr="00FB7F31">
        <w:rPr>
          <w:rFonts w:ascii="Times New Roman" w:hAnsi="Times New Roman"/>
        </w:rPr>
        <w:t>were implemented in</w:t>
      </w:r>
      <w:r w:rsidR="003810DB" w:rsidRPr="00FB7F31">
        <w:rPr>
          <w:rFonts w:ascii="Times New Roman" w:hAnsi="Times New Roman"/>
        </w:rPr>
        <w:t>to</w:t>
      </w:r>
      <w:r w:rsidRPr="00FB7F31">
        <w:rPr>
          <w:rFonts w:ascii="Times New Roman" w:hAnsi="Times New Roman"/>
        </w:rPr>
        <w:t xml:space="preserve"> the final version of the proposal.</w:t>
      </w:r>
    </w:p>
    <w:p w:rsidR="00132F99" w:rsidRDefault="00132F99">
      <w:pPr>
        <w:rPr>
          <w:rFonts w:ascii="Times New Roman" w:hAnsi="Times New Roman"/>
        </w:rPr>
      </w:pPr>
    </w:p>
    <w:p w:rsidR="00D25C8D" w:rsidRDefault="00D25C8D">
      <w:pPr>
        <w:rPr>
          <w:rFonts w:ascii="Times New Roman" w:hAnsi="Times New Roman"/>
        </w:rPr>
      </w:pPr>
    </w:p>
    <w:sectPr w:rsidR="00D25C8D" w:rsidSect="008408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789"/>
    <w:multiLevelType w:val="hybridMultilevel"/>
    <w:tmpl w:val="F9584554"/>
    <w:lvl w:ilvl="0" w:tplc="FF46E3F6">
      <w:start w:val="1"/>
      <w:numFmt w:val="decimal"/>
      <w:lvlText w:val="%1."/>
      <w:lvlJc w:val="left"/>
      <w:pPr>
        <w:ind w:left="99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A02181"/>
    <w:multiLevelType w:val="hybridMultilevel"/>
    <w:tmpl w:val="C2085DA4"/>
    <w:lvl w:ilvl="0" w:tplc="90523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0ED"/>
    <w:multiLevelType w:val="hybridMultilevel"/>
    <w:tmpl w:val="6AA83488"/>
    <w:lvl w:ilvl="0" w:tplc="71AE96D8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530F"/>
    <w:multiLevelType w:val="hybridMultilevel"/>
    <w:tmpl w:val="810E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99"/>
    <w:rsid w:val="000B2103"/>
    <w:rsid w:val="000B2658"/>
    <w:rsid w:val="000B7BFC"/>
    <w:rsid w:val="000E689E"/>
    <w:rsid w:val="00132F99"/>
    <w:rsid w:val="00146BDB"/>
    <w:rsid w:val="001D53AD"/>
    <w:rsid w:val="00223ED1"/>
    <w:rsid w:val="002370DF"/>
    <w:rsid w:val="002C1F58"/>
    <w:rsid w:val="002C62F6"/>
    <w:rsid w:val="002D1A04"/>
    <w:rsid w:val="0030186E"/>
    <w:rsid w:val="003810DB"/>
    <w:rsid w:val="003851D7"/>
    <w:rsid w:val="004134B9"/>
    <w:rsid w:val="004A5770"/>
    <w:rsid w:val="004B0F44"/>
    <w:rsid w:val="004B2DBA"/>
    <w:rsid w:val="004E1A78"/>
    <w:rsid w:val="004E22B7"/>
    <w:rsid w:val="00510316"/>
    <w:rsid w:val="00531582"/>
    <w:rsid w:val="00532D7C"/>
    <w:rsid w:val="005D797A"/>
    <w:rsid w:val="00715E90"/>
    <w:rsid w:val="00737898"/>
    <w:rsid w:val="008040FF"/>
    <w:rsid w:val="00840816"/>
    <w:rsid w:val="00884FE8"/>
    <w:rsid w:val="008B256B"/>
    <w:rsid w:val="00A162FC"/>
    <w:rsid w:val="00B21BF5"/>
    <w:rsid w:val="00B3274E"/>
    <w:rsid w:val="00BB0128"/>
    <w:rsid w:val="00BD0D10"/>
    <w:rsid w:val="00C0206C"/>
    <w:rsid w:val="00C036AA"/>
    <w:rsid w:val="00CB6308"/>
    <w:rsid w:val="00D00D92"/>
    <w:rsid w:val="00D25C8D"/>
    <w:rsid w:val="00DB6C71"/>
    <w:rsid w:val="00DD0B35"/>
    <w:rsid w:val="00DE5B2E"/>
    <w:rsid w:val="00E651D8"/>
    <w:rsid w:val="00E65F1B"/>
    <w:rsid w:val="00EE63C9"/>
    <w:rsid w:val="00F04748"/>
    <w:rsid w:val="00FB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233B4-3639-405C-81E4-7D13D03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D7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CD79-C5C8-42BC-B6DA-8D146A7A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Roberts</dc:creator>
  <cp:lastModifiedBy>Randall</cp:lastModifiedBy>
  <cp:revision>8</cp:revision>
  <cp:lastPrinted>2017-04-13T01:17:00Z</cp:lastPrinted>
  <dcterms:created xsi:type="dcterms:W3CDTF">2017-03-21T18:48:00Z</dcterms:created>
  <dcterms:modified xsi:type="dcterms:W3CDTF">2017-04-13T01:21:00Z</dcterms:modified>
</cp:coreProperties>
</file>