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99644" w14:textId="77777777" w:rsidR="009C00E9" w:rsidRPr="00353171" w:rsidRDefault="009C00E9" w:rsidP="009C00E9">
      <w:pPr>
        <w:jc w:val="center"/>
        <w:rPr>
          <w:b/>
          <w:sz w:val="32"/>
          <w:szCs w:val="32"/>
        </w:rPr>
      </w:pPr>
      <w:r w:rsidRPr="00353171">
        <w:rPr>
          <w:b/>
          <w:sz w:val="32"/>
          <w:szCs w:val="32"/>
        </w:rPr>
        <w:t>MINOR CURRICULUM MODIFICATION</w:t>
      </w:r>
    </w:p>
    <w:p w14:paraId="07069BA7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238E0D31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1B9CDB22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6B8F6205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76B03C45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620516FB" w14:textId="77777777" w:rsidR="009C00E9" w:rsidRDefault="009C00E9" w:rsidP="009C00E9">
      <w:pPr>
        <w:jc w:val="center"/>
        <w:rPr>
          <w:b/>
        </w:rPr>
      </w:pPr>
      <w:r w:rsidRPr="00353171">
        <w:rPr>
          <w:b/>
          <w:sz w:val="28"/>
          <w:szCs w:val="28"/>
        </w:rPr>
        <w:t>DEPARTMENT OF HOSPITALITY MANAGEMENT</w:t>
      </w:r>
    </w:p>
    <w:p w14:paraId="784F7505" w14:textId="77777777" w:rsidR="009C00E9" w:rsidRDefault="009C00E9" w:rsidP="009C00E9">
      <w:pPr>
        <w:jc w:val="center"/>
        <w:rPr>
          <w:b/>
        </w:rPr>
      </w:pPr>
      <w:r>
        <w:rPr>
          <w:b/>
        </w:rPr>
        <w:t>New York City College of Technology, CUNY</w:t>
      </w:r>
    </w:p>
    <w:p w14:paraId="1B4938DB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6316DCBC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7F1EF475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61951660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2F88540B" w14:textId="77777777" w:rsidR="009C00E9" w:rsidRDefault="009C00E9" w:rsidP="009C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2016</w:t>
      </w:r>
    </w:p>
    <w:p w14:paraId="1C0CE471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35A4909A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054C3DB7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58E839D2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5FFF0ACC" w14:textId="77777777" w:rsidR="009C00E9" w:rsidRDefault="009C00E9" w:rsidP="009C00E9">
      <w:pPr>
        <w:jc w:val="center"/>
        <w:rPr>
          <w:b/>
          <w:sz w:val="28"/>
          <w:szCs w:val="28"/>
        </w:rPr>
      </w:pPr>
    </w:p>
    <w:p w14:paraId="564E2852" w14:textId="77777777" w:rsidR="009C00E9" w:rsidRDefault="009C00E9" w:rsidP="009C00E9">
      <w:pPr>
        <w:jc w:val="center"/>
        <w:rPr>
          <w:b/>
        </w:rPr>
      </w:pPr>
    </w:p>
    <w:p w14:paraId="0F6DC76E" w14:textId="77777777" w:rsidR="009C00E9" w:rsidRDefault="009C00E9" w:rsidP="009C00E9">
      <w:pPr>
        <w:jc w:val="center"/>
        <w:rPr>
          <w:b/>
        </w:rPr>
      </w:pPr>
    </w:p>
    <w:p w14:paraId="0188812F" w14:textId="77777777" w:rsidR="009C00E9" w:rsidRDefault="009C00E9" w:rsidP="009C00E9">
      <w:pPr>
        <w:jc w:val="center"/>
        <w:rPr>
          <w:b/>
        </w:rPr>
      </w:pPr>
    </w:p>
    <w:p w14:paraId="6CD0A0B8" w14:textId="77777777" w:rsidR="009C00E9" w:rsidRDefault="009C00E9" w:rsidP="009C00E9">
      <w:pPr>
        <w:jc w:val="center"/>
        <w:rPr>
          <w:b/>
        </w:rPr>
      </w:pPr>
    </w:p>
    <w:p w14:paraId="1AB298FA" w14:textId="77777777" w:rsidR="009C00E9" w:rsidRDefault="009C00E9" w:rsidP="009C00E9">
      <w:pPr>
        <w:jc w:val="center"/>
        <w:rPr>
          <w:b/>
        </w:rPr>
      </w:pPr>
    </w:p>
    <w:p w14:paraId="50A35DA6" w14:textId="77777777" w:rsidR="009C00E9" w:rsidRDefault="009C00E9" w:rsidP="009C00E9">
      <w:pPr>
        <w:jc w:val="center"/>
        <w:rPr>
          <w:b/>
        </w:rPr>
      </w:pPr>
    </w:p>
    <w:p w14:paraId="264C974D" w14:textId="77777777" w:rsidR="009C00E9" w:rsidRDefault="009C00E9" w:rsidP="009C00E9">
      <w:pPr>
        <w:jc w:val="center"/>
        <w:rPr>
          <w:b/>
        </w:rPr>
      </w:pPr>
    </w:p>
    <w:p w14:paraId="63553153" w14:textId="77777777" w:rsidR="009C00E9" w:rsidRDefault="009C00E9" w:rsidP="009C00E9">
      <w:pPr>
        <w:jc w:val="center"/>
        <w:rPr>
          <w:b/>
        </w:rPr>
      </w:pPr>
    </w:p>
    <w:p w14:paraId="56521A83" w14:textId="77777777" w:rsidR="009C00E9" w:rsidRDefault="009C00E9" w:rsidP="009C00E9">
      <w:pPr>
        <w:jc w:val="center"/>
        <w:rPr>
          <w:b/>
        </w:rPr>
      </w:pPr>
    </w:p>
    <w:p w14:paraId="26CFF9DE" w14:textId="77777777" w:rsidR="009C00E9" w:rsidRDefault="009C00E9" w:rsidP="009C00E9">
      <w:pPr>
        <w:jc w:val="center"/>
        <w:rPr>
          <w:b/>
        </w:rPr>
      </w:pPr>
    </w:p>
    <w:p w14:paraId="13B1912B" w14:textId="77777777" w:rsidR="009C00E9" w:rsidRDefault="009C00E9" w:rsidP="009C00E9">
      <w:pPr>
        <w:jc w:val="center"/>
        <w:rPr>
          <w:b/>
        </w:rPr>
      </w:pPr>
    </w:p>
    <w:p w14:paraId="1E1AD818" w14:textId="77777777" w:rsidR="009C00E9" w:rsidRDefault="009C00E9" w:rsidP="009C00E9">
      <w:pPr>
        <w:jc w:val="center"/>
        <w:rPr>
          <w:b/>
        </w:rPr>
      </w:pPr>
    </w:p>
    <w:p w14:paraId="06E0D069" w14:textId="77777777" w:rsidR="009C00E9" w:rsidRDefault="009C00E9" w:rsidP="009C00E9">
      <w:pPr>
        <w:jc w:val="center"/>
        <w:rPr>
          <w:b/>
        </w:rPr>
      </w:pPr>
    </w:p>
    <w:p w14:paraId="79A80EC1" w14:textId="77777777" w:rsidR="009C00E9" w:rsidRDefault="009C00E9" w:rsidP="009C00E9">
      <w:pPr>
        <w:jc w:val="center"/>
        <w:rPr>
          <w:b/>
        </w:rPr>
      </w:pPr>
    </w:p>
    <w:p w14:paraId="3F4AEE4F" w14:textId="77777777" w:rsidR="009C00E9" w:rsidRPr="00353650" w:rsidRDefault="009C00E9" w:rsidP="009C00E9">
      <w:pPr>
        <w:jc w:val="center"/>
        <w:rPr>
          <w:b/>
        </w:rPr>
      </w:pPr>
      <w:r w:rsidRPr="00353650">
        <w:rPr>
          <w:b/>
        </w:rPr>
        <w:t>Submitted by</w:t>
      </w:r>
    </w:p>
    <w:p w14:paraId="38A531A1" w14:textId="77777777" w:rsidR="009C00E9" w:rsidRDefault="009C00E9" w:rsidP="009C00E9">
      <w:pPr>
        <w:jc w:val="center"/>
      </w:pPr>
      <w:r>
        <w:t xml:space="preserve">Elizabeth </w:t>
      </w:r>
      <w:proofErr w:type="spellStart"/>
      <w:r>
        <w:t>Schaible</w:t>
      </w:r>
      <w:proofErr w:type="spellEnd"/>
      <w:r>
        <w:t>, Associate</w:t>
      </w:r>
      <w:r w:rsidRPr="00353650">
        <w:t xml:space="preserve"> Professor</w:t>
      </w:r>
      <w:r>
        <w:t xml:space="preserve"> </w:t>
      </w:r>
      <w:r w:rsidRPr="00353650">
        <w:t>Department Chair</w:t>
      </w:r>
    </w:p>
    <w:p w14:paraId="346DBAAA" w14:textId="77777777" w:rsidR="009C00E9" w:rsidRPr="00353650" w:rsidRDefault="009C00E9" w:rsidP="009C00E9">
      <w:pPr>
        <w:jc w:val="center"/>
        <w:rPr>
          <w:rFonts w:ascii="Arial" w:hAnsi="Arial"/>
          <w:color w:val="000000"/>
          <w:sz w:val="20"/>
          <w:szCs w:val="21"/>
        </w:rPr>
      </w:pPr>
      <w:r>
        <w:t xml:space="preserve"> Mark </w:t>
      </w:r>
      <w:proofErr w:type="spellStart"/>
      <w:r>
        <w:t>Hellermann</w:t>
      </w:r>
      <w:proofErr w:type="spellEnd"/>
      <w:r>
        <w:t>, Assistant Professor</w:t>
      </w:r>
    </w:p>
    <w:p w14:paraId="709EE90A" w14:textId="77777777" w:rsidR="009C00E9" w:rsidRDefault="009C00E9" w:rsidP="009C00E9">
      <w:pPr>
        <w:pStyle w:val="CM4"/>
        <w:spacing w:after="0"/>
        <w:jc w:val="both"/>
        <w:rPr>
          <w:rFonts w:ascii="Arial" w:hAnsi="Arial"/>
          <w:i/>
          <w:color w:val="000000"/>
          <w:sz w:val="20"/>
          <w:szCs w:val="21"/>
        </w:rPr>
      </w:pPr>
    </w:p>
    <w:p w14:paraId="1B5F2A4F" w14:textId="77777777" w:rsidR="00ED3F37" w:rsidRPr="00ED3F37" w:rsidRDefault="00ED3F37" w:rsidP="00ED3F37">
      <w:r>
        <w:tab/>
      </w:r>
      <w:r>
        <w:tab/>
      </w:r>
      <w:r>
        <w:tab/>
      </w:r>
      <w:r>
        <w:tab/>
      </w:r>
      <w:r>
        <w:tab/>
        <w:t>February 25, 2016</w:t>
      </w:r>
    </w:p>
    <w:p w14:paraId="2CE6CDFA" w14:textId="77777777" w:rsidR="009C00E9" w:rsidRDefault="009C00E9"/>
    <w:p w14:paraId="2D78A8EB" w14:textId="77777777" w:rsidR="009C00E9" w:rsidRDefault="009C00E9"/>
    <w:p w14:paraId="08F50296" w14:textId="77777777" w:rsidR="009C00E9" w:rsidRDefault="009C00E9"/>
    <w:p w14:paraId="3A70E559" w14:textId="77777777" w:rsidR="009C00E9" w:rsidRDefault="009C00E9"/>
    <w:p w14:paraId="181B4B4B" w14:textId="77777777" w:rsidR="009C00E9" w:rsidRDefault="009C00E9"/>
    <w:p w14:paraId="6A244C6B" w14:textId="77777777" w:rsidR="009C00E9" w:rsidRDefault="009C00E9"/>
    <w:p w14:paraId="0D948C5A" w14:textId="77777777" w:rsidR="009C00E9" w:rsidRDefault="009C00E9"/>
    <w:p w14:paraId="16D90641" w14:textId="77777777" w:rsidR="009C00E9" w:rsidRDefault="009C00E9"/>
    <w:p w14:paraId="1ED1AFE0" w14:textId="77777777" w:rsidR="009C00E9" w:rsidRPr="00A21316" w:rsidRDefault="009C00E9" w:rsidP="009C00E9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14:paraId="6D54EA0E" w14:textId="77777777" w:rsidR="009C00E9" w:rsidRPr="00A21316" w:rsidRDefault="009C00E9" w:rsidP="009C00E9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 FORM</w:t>
      </w:r>
    </w:p>
    <w:p w14:paraId="6DA41870" w14:textId="77777777" w:rsidR="009C00E9" w:rsidRPr="00A21316" w:rsidRDefault="009C00E9" w:rsidP="009C00E9">
      <w:pPr>
        <w:rPr>
          <w:rFonts w:asciiTheme="majorHAnsi" w:hAnsiTheme="majorHAnsi"/>
          <w:sz w:val="20"/>
          <w:szCs w:val="22"/>
        </w:rPr>
      </w:pPr>
      <w:r w:rsidRPr="00A21316">
        <w:rPr>
          <w:rFonts w:asciiTheme="majorHAnsi" w:hAnsiTheme="majorHAnsi"/>
          <w:sz w:val="20"/>
          <w:szCs w:val="22"/>
        </w:rPr>
        <w:t xml:space="preserve">This form is used for all curriculum modification proposals. </w:t>
      </w:r>
      <w:r>
        <w:rPr>
          <w:rFonts w:asciiTheme="majorHAnsi" w:hAnsiTheme="majorHAnsi"/>
          <w:sz w:val="20"/>
          <w:szCs w:val="22"/>
        </w:rPr>
        <w:t xml:space="preserve">See the </w:t>
      </w:r>
      <w:hyperlink r:id="rId8" w:history="1">
        <w:r w:rsidRPr="009D562B">
          <w:rPr>
            <w:rStyle w:val="Hyperlink"/>
            <w:rFonts w:asciiTheme="majorHAnsi" w:hAnsiTheme="majorHAnsi"/>
            <w:sz w:val="20"/>
            <w:szCs w:val="22"/>
          </w:rPr>
          <w:t>Proposal Classification Chart</w:t>
        </w:r>
      </w:hyperlink>
      <w:r>
        <w:rPr>
          <w:rFonts w:asciiTheme="majorHAnsi" w:hAnsiTheme="majorHAnsi"/>
          <w:sz w:val="20"/>
          <w:szCs w:val="22"/>
        </w:rPr>
        <w:t xml:space="preserve"> </w:t>
      </w:r>
      <w:r w:rsidRPr="009D562B">
        <w:rPr>
          <w:rFonts w:asciiTheme="majorHAnsi" w:hAnsiTheme="majorHAnsi"/>
          <w:sz w:val="20"/>
          <w:szCs w:val="22"/>
        </w:rPr>
        <w:t xml:space="preserve">for </w:t>
      </w:r>
      <w:r>
        <w:rPr>
          <w:rFonts w:asciiTheme="majorHAnsi" w:hAnsiTheme="majorHAnsi"/>
          <w:sz w:val="20"/>
          <w:szCs w:val="22"/>
        </w:rPr>
        <w:t xml:space="preserve">information about what types of modifications are major or minor.  </w:t>
      </w:r>
      <w:r w:rsidRPr="00A21316">
        <w:rPr>
          <w:rFonts w:asciiTheme="majorHAnsi" w:hAnsiTheme="majorHAnsi"/>
          <w:sz w:val="20"/>
          <w:szCs w:val="22"/>
        </w:rPr>
        <w:t>Completed proposals should be emailed to the Curriculum Committee chair.</w:t>
      </w:r>
    </w:p>
    <w:p w14:paraId="4B4A7C8B" w14:textId="77777777" w:rsidR="009C00E9" w:rsidRPr="00A21316" w:rsidRDefault="009C00E9" w:rsidP="009C00E9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9C00E9" w:rsidRPr="00A21316" w14:paraId="1E3C1E30" w14:textId="77777777">
        <w:tc>
          <w:tcPr>
            <w:tcW w:w="3258" w:type="dxa"/>
          </w:tcPr>
          <w:p w14:paraId="0398C414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16A6F61B" w14:textId="77777777" w:rsidR="009C00E9" w:rsidRPr="00A21316" w:rsidRDefault="004E1143" w:rsidP="009A60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Change in </w:t>
            </w:r>
            <w:r w:rsidR="009C00E9">
              <w:rPr>
                <w:rFonts w:asciiTheme="majorHAnsi" w:hAnsiTheme="majorHAnsi"/>
                <w:b/>
                <w:sz w:val="22"/>
                <w:szCs w:val="22"/>
              </w:rPr>
              <w:t>HMGT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rerequisites and Degree Requirement</w:t>
            </w:r>
          </w:p>
        </w:tc>
      </w:tr>
      <w:tr w:rsidR="009C00E9" w:rsidRPr="00A21316" w14:paraId="1AF99876" w14:textId="77777777">
        <w:tc>
          <w:tcPr>
            <w:tcW w:w="3258" w:type="dxa"/>
          </w:tcPr>
          <w:p w14:paraId="035EC9A5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666A66E0" w14:textId="77777777" w:rsidR="009C00E9" w:rsidRPr="00A21316" w:rsidRDefault="009A60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February 16, 2016</w:t>
            </w:r>
          </w:p>
        </w:tc>
      </w:tr>
      <w:tr w:rsidR="009C00E9" w:rsidRPr="00A21316" w14:paraId="1F633661" w14:textId="77777777">
        <w:tc>
          <w:tcPr>
            <w:tcW w:w="3258" w:type="dxa"/>
          </w:tcPr>
          <w:p w14:paraId="745AAEB8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55EDD077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Minor</w:t>
            </w:r>
          </w:p>
        </w:tc>
      </w:tr>
      <w:tr w:rsidR="009C00E9" w:rsidRPr="00A21316" w14:paraId="51A52F6E" w14:textId="77777777">
        <w:tc>
          <w:tcPr>
            <w:tcW w:w="3258" w:type="dxa"/>
          </w:tcPr>
          <w:p w14:paraId="3C29F637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Proposer’s Name</w:t>
            </w:r>
          </w:p>
        </w:tc>
        <w:tc>
          <w:tcPr>
            <w:tcW w:w="5598" w:type="dxa"/>
          </w:tcPr>
          <w:p w14:paraId="30D760B1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Elizabeth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Schaible</w:t>
            </w:r>
            <w:proofErr w:type="spellEnd"/>
          </w:p>
        </w:tc>
      </w:tr>
      <w:tr w:rsidR="009C00E9" w:rsidRPr="00A21316" w14:paraId="36B5BF16" w14:textId="77777777">
        <w:tc>
          <w:tcPr>
            <w:tcW w:w="3258" w:type="dxa"/>
          </w:tcPr>
          <w:p w14:paraId="49197397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70743F85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Hospitality Management</w:t>
            </w:r>
          </w:p>
        </w:tc>
      </w:tr>
      <w:tr w:rsidR="009C00E9" w:rsidRPr="00A21316" w14:paraId="22FA9336" w14:textId="77777777">
        <w:tc>
          <w:tcPr>
            <w:tcW w:w="3258" w:type="dxa"/>
          </w:tcPr>
          <w:p w14:paraId="75708CE0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79D95E10" w14:textId="77777777" w:rsidR="009C00E9" w:rsidRPr="00A21316" w:rsidRDefault="009A60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February 2, 2016</w:t>
            </w:r>
          </w:p>
        </w:tc>
      </w:tr>
      <w:tr w:rsidR="009C00E9" w:rsidRPr="00A21316" w14:paraId="04A5950A" w14:textId="77777777">
        <w:tc>
          <w:tcPr>
            <w:tcW w:w="3258" w:type="dxa"/>
          </w:tcPr>
          <w:p w14:paraId="01EE3ACA" w14:textId="77777777" w:rsidR="009C00E9" w:rsidRPr="00A21316" w:rsidRDefault="009C00E9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2B520564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Elizabeth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Schaible</w:t>
            </w:r>
            <w:proofErr w:type="spellEnd"/>
          </w:p>
        </w:tc>
      </w:tr>
      <w:tr w:rsidR="009C00E9" w:rsidRPr="00A21316" w14:paraId="452CACC1" w14:textId="77777777">
        <w:tc>
          <w:tcPr>
            <w:tcW w:w="3258" w:type="dxa"/>
          </w:tcPr>
          <w:p w14:paraId="5F536497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1D46EB65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C142CE" w14:textId="77777777" w:rsidR="009C00E9" w:rsidRPr="009340E3" w:rsidRDefault="009340E3">
            <w:pPr>
              <w:rPr>
                <w:rFonts w:ascii="Freestyle Script" w:hAnsi="Freestyle Script"/>
                <w:b/>
                <w:sz w:val="32"/>
                <w:szCs w:val="32"/>
              </w:rPr>
            </w:pPr>
            <w:r w:rsidRPr="009340E3">
              <w:rPr>
                <w:rFonts w:ascii="Freestyle Script" w:hAnsi="Freestyle Script"/>
                <w:b/>
                <w:sz w:val="32"/>
                <w:szCs w:val="32"/>
              </w:rPr>
              <w:t xml:space="preserve">Elizabeth </w:t>
            </w:r>
            <w:proofErr w:type="spellStart"/>
            <w:r w:rsidRPr="009340E3">
              <w:rPr>
                <w:rFonts w:ascii="Freestyle Script" w:hAnsi="Freestyle Script"/>
                <w:b/>
                <w:sz w:val="32"/>
                <w:szCs w:val="32"/>
              </w:rPr>
              <w:t>Schaible</w:t>
            </w:r>
            <w:proofErr w:type="spellEnd"/>
            <w:r w:rsidRPr="009340E3">
              <w:rPr>
                <w:rFonts w:ascii="Freestyle Script" w:hAnsi="Freestyle Script"/>
                <w:b/>
                <w:sz w:val="32"/>
                <w:szCs w:val="32"/>
              </w:rPr>
              <w:t xml:space="preserve">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February 24. 2016</w:t>
            </w:r>
            <w:r w:rsidRPr="009340E3">
              <w:rPr>
                <w:rFonts w:ascii="Freestyle Script" w:hAnsi="Freestyle Script"/>
                <w:b/>
                <w:sz w:val="32"/>
                <w:szCs w:val="32"/>
              </w:rPr>
              <w:t xml:space="preserve">             </w:t>
            </w:r>
          </w:p>
        </w:tc>
      </w:tr>
      <w:tr w:rsidR="009C00E9" w:rsidRPr="00A21316" w14:paraId="77AE20F5" w14:textId="77777777">
        <w:tc>
          <w:tcPr>
            <w:tcW w:w="3258" w:type="dxa"/>
          </w:tcPr>
          <w:p w14:paraId="5DEC52BC" w14:textId="77777777" w:rsidR="009C00E9" w:rsidRPr="00A21316" w:rsidRDefault="009C00E9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4E2EE258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David Smith</w:t>
            </w:r>
          </w:p>
        </w:tc>
      </w:tr>
      <w:tr w:rsidR="009C00E9" w:rsidRPr="00A21316" w14:paraId="336ABB8B" w14:textId="77777777">
        <w:tc>
          <w:tcPr>
            <w:tcW w:w="3258" w:type="dxa"/>
          </w:tcPr>
          <w:p w14:paraId="6E3352C8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Academic Dean Signature and Date</w:t>
            </w:r>
          </w:p>
        </w:tc>
        <w:tc>
          <w:tcPr>
            <w:tcW w:w="5598" w:type="dxa"/>
          </w:tcPr>
          <w:p w14:paraId="41FBC58E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2D6BF03" w14:textId="77777777" w:rsidR="009C00E9" w:rsidRPr="00A21316" w:rsidRDefault="004B49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drawing>
                <wp:inline distT="0" distB="0" distL="0" distR="0" wp14:anchorId="297D4A26" wp14:editId="46926421">
                  <wp:extent cx="2540635" cy="9177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vid 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380" cy="92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/>
                <w:sz w:val="22"/>
                <w:szCs w:val="22"/>
              </w:rPr>
              <w:t>2016-02-25</w:t>
            </w:r>
          </w:p>
        </w:tc>
      </w:tr>
      <w:tr w:rsidR="009C00E9" w:rsidRPr="00A21316" w14:paraId="7BA24151" w14:textId="77777777">
        <w:tc>
          <w:tcPr>
            <w:tcW w:w="3258" w:type="dxa"/>
          </w:tcPr>
          <w:p w14:paraId="20A99B3D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Brief Description of Proposal</w:t>
            </w:r>
          </w:p>
          <w:p w14:paraId="25B54189" w14:textId="77777777" w:rsidR="009C00E9" w:rsidRPr="00A21316" w:rsidRDefault="009C00E9" w:rsidP="009C00E9">
            <w:pPr>
              <w:rPr>
                <w:rFonts w:asciiTheme="majorHAnsi" w:hAnsiTheme="majorHAnsi"/>
                <w:sz w:val="20"/>
                <w:szCs w:val="22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>(Describe the modifications contained within this proposal in a succinct summary.  More detailed content will be provided in the proposal body.</w:t>
            </w:r>
          </w:p>
        </w:tc>
        <w:tc>
          <w:tcPr>
            <w:tcW w:w="5598" w:type="dxa"/>
          </w:tcPr>
          <w:p w14:paraId="359FFE76" w14:textId="6E0930A0" w:rsidR="009C00E9" w:rsidRPr="00A21316" w:rsidRDefault="001E7D1B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Ch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ange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>of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 prerequisites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>in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9340E3">
              <w:rPr>
                <w:rFonts w:asciiTheme="majorHAnsi" w:hAnsiTheme="majorHAnsi"/>
                <w:b/>
                <w:sz w:val="22"/>
                <w:szCs w:val="22"/>
              </w:rPr>
              <w:t xml:space="preserve">two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 xml:space="preserve">Hospitality Management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courses</w:t>
            </w:r>
            <w:r w:rsidR="004770A7">
              <w:rPr>
                <w:rFonts w:asciiTheme="majorHAnsi" w:hAnsiTheme="majorHAnsi"/>
                <w:b/>
                <w:sz w:val="22"/>
                <w:szCs w:val="22"/>
              </w:rPr>
              <w:t xml:space="preserve">:  HMGT 2402 Hospitality Marketing and HMGT 4967 Culinary </w:t>
            </w:r>
            <w:proofErr w:type="gramStart"/>
            <w:r w:rsidR="004770A7">
              <w:rPr>
                <w:rFonts w:asciiTheme="majorHAnsi" w:hAnsiTheme="majorHAnsi"/>
                <w:b/>
                <w:sz w:val="22"/>
                <w:szCs w:val="22"/>
              </w:rPr>
              <w:t xml:space="preserve">Improvisation </w:t>
            </w:r>
            <w:r w:rsidR="009340E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proofErr w:type="gramEnd"/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9340E3">
              <w:rPr>
                <w:rFonts w:asciiTheme="majorHAnsi" w:hAnsiTheme="majorHAnsi"/>
                <w:b/>
                <w:sz w:val="22"/>
                <w:szCs w:val="22"/>
              </w:rPr>
              <w:t>Changes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 in the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 xml:space="preserve">Flexible Common Core 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>degree requirements</w:t>
            </w:r>
            <w:r w:rsidR="009340E3">
              <w:rPr>
                <w:rFonts w:asciiTheme="majorHAnsi" w:hAnsiTheme="majorHAnsi"/>
                <w:b/>
                <w:sz w:val="22"/>
                <w:szCs w:val="22"/>
              </w:rPr>
              <w:t xml:space="preserve"> for the AAS and </w:t>
            </w:r>
            <w:proofErr w:type="spellStart"/>
            <w:r w:rsidR="009340E3">
              <w:rPr>
                <w:rFonts w:asciiTheme="majorHAnsi" w:hAnsiTheme="majorHAnsi"/>
                <w:b/>
                <w:sz w:val="22"/>
                <w:szCs w:val="22"/>
              </w:rPr>
              <w:t>BTech</w:t>
            </w:r>
            <w:proofErr w:type="spellEnd"/>
            <w:r w:rsidR="009340E3">
              <w:rPr>
                <w:rFonts w:asciiTheme="majorHAnsi" w:hAnsiTheme="majorHAnsi"/>
                <w:b/>
                <w:sz w:val="22"/>
                <w:szCs w:val="22"/>
              </w:rPr>
              <w:t xml:space="preserve"> degrees.</w:t>
            </w:r>
            <w:r w:rsidR="00611E8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5F1B89A" w14:textId="77777777" w:rsidR="009C00E9" w:rsidRPr="00A21316" w:rsidRDefault="009C00E9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543CD94" w14:textId="77777777" w:rsidR="009C00E9" w:rsidRPr="00A21316" w:rsidRDefault="009C00E9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32743F" w14:textId="77777777" w:rsidR="009C00E9" w:rsidRPr="00A21316" w:rsidRDefault="009C00E9" w:rsidP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00E9" w:rsidRPr="00A21316" w14:paraId="3666ADE6" w14:textId="77777777">
        <w:trPr>
          <w:trHeight w:val="1745"/>
        </w:trPr>
        <w:tc>
          <w:tcPr>
            <w:tcW w:w="3258" w:type="dxa"/>
          </w:tcPr>
          <w:p w14:paraId="1AB0B59E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Brief Rationale for Proposal</w:t>
            </w:r>
          </w:p>
          <w:p w14:paraId="0834252D" w14:textId="77777777" w:rsidR="009C00E9" w:rsidRPr="00A21316" w:rsidRDefault="009C00E9" w:rsidP="009C00E9">
            <w:pPr>
              <w:rPr>
                <w:rFonts w:asciiTheme="majorHAnsi" w:hAnsiTheme="majorHAnsi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 xml:space="preserve">(Provide a concise summary of why this proposed change is important to the department.  More detailed content will be provided in the proposal body).  </w:t>
            </w:r>
          </w:p>
        </w:tc>
        <w:tc>
          <w:tcPr>
            <w:tcW w:w="5598" w:type="dxa"/>
          </w:tcPr>
          <w:p w14:paraId="5382DA5B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DFFB8F0" w14:textId="77777777" w:rsidR="009C00E9" w:rsidRPr="00A21316" w:rsidRDefault="001E7D1B" w:rsidP="009A60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Making the proposed c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hanges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>of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 prerequisites and </w:t>
            </w:r>
            <w:r w:rsidR="009A6044">
              <w:rPr>
                <w:rFonts w:asciiTheme="majorHAnsi" w:hAnsiTheme="majorHAnsi"/>
                <w:b/>
                <w:sz w:val="22"/>
                <w:szCs w:val="22"/>
              </w:rPr>
              <w:t xml:space="preserve">Flexible Common Core 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 xml:space="preserve">degree requirements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will allow students more flexibility in planning the</w:t>
            </w:r>
            <w:r w:rsidR="004E1143">
              <w:rPr>
                <w:rFonts w:asciiTheme="majorHAnsi" w:hAnsiTheme="majorHAnsi"/>
                <w:b/>
                <w:sz w:val="22"/>
                <w:szCs w:val="22"/>
              </w:rPr>
              <w:t>ir course of study and allow more efficient progress in completing the AAS and B-Tech degrees.</w:t>
            </w:r>
          </w:p>
        </w:tc>
      </w:tr>
      <w:tr w:rsidR="009C00E9" w:rsidRPr="00A21316" w14:paraId="535CCD66" w14:textId="77777777">
        <w:trPr>
          <w:trHeight w:val="1511"/>
        </w:trPr>
        <w:tc>
          <w:tcPr>
            <w:tcW w:w="3258" w:type="dxa"/>
          </w:tcPr>
          <w:p w14:paraId="1C2A1AD0" w14:textId="77777777" w:rsidR="009C00E9" w:rsidRPr="00A21316" w:rsidRDefault="009C00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/>
                <w:b/>
                <w:sz w:val="22"/>
                <w:szCs w:val="22"/>
              </w:rPr>
              <w:t>Proposal History</w:t>
            </w:r>
          </w:p>
          <w:p w14:paraId="16535144" w14:textId="77777777" w:rsidR="009C00E9" w:rsidRPr="00A21316" w:rsidRDefault="009C00E9">
            <w:pPr>
              <w:rPr>
                <w:rFonts w:asciiTheme="majorHAnsi" w:hAnsiTheme="majorHAnsi"/>
                <w:sz w:val="20"/>
                <w:szCs w:val="22"/>
              </w:rPr>
            </w:pPr>
            <w:r w:rsidRPr="00A21316">
              <w:rPr>
                <w:rFonts w:asciiTheme="majorHAnsi" w:hAnsiTheme="majorHAnsi"/>
                <w:sz w:val="20"/>
                <w:szCs w:val="22"/>
              </w:rPr>
              <w:t>(Please provide history of this proposal:  is this a resubmission? An updated version?  This may most easily be expressed as a list).</w:t>
            </w:r>
          </w:p>
        </w:tc>
        <w:tc>
          <w:tcPr>
            <w:tcW w:w="5598" w:type="dxa"/>
          </w:tcPr>
          <w:p w14:paraId="15615DEB" w14:textId="77777777" w:rsidR="009C00E9" w:rsidRPr="00A21316" w:rsidRDefault="001E7D1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This is a new proposal</w:t>
            </w:r>
          </w:p>
        </w:tc>
      </w:tr>
    </w:tbl>
    <w:p w14:paraId="2A409168" w14:textId="77777777" w:rsidR="009C00E9" w:rsidRPr="00A21316" w:rsidRDefault="009C00E9" w:rsidP="009C00E9">
      <w:pPr>
        <w:rPr>
          <w:rFonts w:asciiTheme="majorHAnsi" w:hAnsiTheme="majorHAnsi"/>
          <w:b/>
          <w:sz w:val="22"/>
          <w:szCs w:val="22"/>
        </w:rPr>
      </w:pPr>
    </w:p>
    <w:p w14:paraId="0A1703F9" w14:textId="77777777" w:rsidR="009C00E9" w:rsidRPr="00A21316" w:rsidRDefault="009C00E9" w:rsidP="009C00E9">
      <w:pPr>
        <w:rPr>
          <w:rFonts w:asciiTheme="majorHAnsi" w:hAnsiTheme="majorHAnsi"/>
          <w:sz w:val="20"/>
          <w:szCs w:val="22"/>
        </w:rPr>
      </w:pPr>
    </w:p>
    <w:p w14:paraId="30001BFC" w14:textId="2B736CDD" w:rsidR="009C00E9" w:rsidRPr="00A21316" w:rsidRDefault="009C00E9" w:rsidP="009C00E9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22"/>
          <w:szCs w:val="22"/>
        </w:rPr>
      </w:pPr>
    </w:p>
    <w:p w14:paraId="0F3E52B0" w14:textId="77777777" w:rsidR="009C00E9" w:rsidRPr="00A21316" w:rsidRDefault="009C00E9" w:rsidP="009C00E9">
      <w:pPr>
        <w:rPr>
          <w:rFonts w:asciiTheme="majorHAnsi" w:hAnsiTheme="majorHAnsi"/>
          <w:b/>
        </w:rPr>
      </w:pPr>
    </w:p>
    <w:p w14:paraId="64F6EFFE" w14:textId="77777777" w:rsidR="009C00E9" w:rsidRPr="00A21316" w:rsidRDefault="009C00E9" w:rsidP="009C00E9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9C00E9" w:rsidRPr="00A21316" w14:paraId="54461108" w14:textId="77777777">
        <w:tc>
          <w:tcPr>
            <w:tcW w:w="7848" w:type="dxa"/>
            <w:shd w:val="clear" w:color="auto" w:fill="E6E6E6"/>
          </w:tcPr>
          <w:p w14:paraId="7061DD1B" w14:textId="77777777" w:rsidR="009C00E9" w:rsidRPr="00A21316" w:rsidRDefault="009C00E9" w:rsidP="009C00E9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Completed CURRICULUM MODIFICATION FORM 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756C3BFB" w14:textId="77777777" w:rsidR="009C00E9" w:rsidRPr="00A21316" w:rsidRDefault="009C00E9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C00E9" w:rsidRPr="00A21316" w14:paraId="4993A7FF" w14:textId="77777777">
        <w:tc>
          <w:tcPr>
            <w:tcW w:w="7848" w:type="dxa"/>
          </w:tcPr>
          <w:p w14:paraId="1F083BB2" w14:textId="77777777" w:rsidR="009C00E9" w:rsidRPr="00A21316" w:rsidRDefault="009C00E9" w:rsidP="009C00E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19E6E2B3" w14:textId="77777777" w:rsidR="009C00E9" w:rsidRPr="00A21316" w:rsidRDefault="001E7D1B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9C00E9" w:rsidRPr="00A21316" w14:paraId="3B967A66" w14:textId="77777777">
        <w:tc>
          <w:tcPr>
            <w:tcW w:w="7848" w:type="dxa"/>
          </w:tcPr>
          <w:p w14:paraId="40A0B99A" w14:textId="77777777" w:rsidR="009C00E9" w:rsidRPr="00A21316" w:rsidRDefault="009C00E9" w:rsidP="009C00E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70FD2C39" w14:textId="77777777" w:rsidR="009C00E9" w:rsidRPr="00A21316" w:rsidRDefault="001E7D1B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9C00E9" w:rsidRPr="00A21316" w14:paraId="10C6944B" w14:textId="77777777">
        <w:tc>
          <w:tcPr>
            <w:tcW w:w="7848" w:type="dxa"/>
          </w:tcPr>
          <w:p w14:paraId="16E25FEB" w14:textId="77777777" w:rsidR="009C00E9" w:rsidRPr="00A21316" w:rsidRDefault="009C00E9" w:rsidP="009C00E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Date of department meeting approving the modification</w:t>
            </w:r>
          </w:p>
        </w:tc>
        <w:tc>
          <w:tcPr>
            <w:tcW w:w="630" w:type="dxa"/>
            <w:vAlign w:val="center"/>
          </w:tcPr>
          <w:p w14:paraId="05866B14" w14:textId="77777777" w:rsidR="009C00E9" w:rsidRPr="00A21316" w:rsidRDefault="001E7D1B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9C00E9" w:rsidRPr="00A21316" w14:paraId="43A72B35" w14:textId="77777777">
        <w:tc>
          <w:tcPr>
            <w:tcW w:w="7848" w:type="dxa"/>
          </w:tcPr>
          <w:p w14:paraId="2D33B34D" w14:textId="77777777" w:rsidR="009C00E9" w:rsidRPr="00A21316" w:rsidRDefault="009C00E9" w:rsidP="009C00E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Chair’s Signature</w:t>
            </w:r>
          </w:p>
        </w:tc>
        <w:tc>
          <w:tcPr>
            <w:tcW w:w="630" w:type="dxa"/>
            <w:vAlign w:val="center"/>
          </w:tcPr>
          <w:p w14:paraId="33725156" w14:textId="77777777" w:rsidR="009C00E9" w:rsidRPr="009340E3" w:rsidRDefault="009340E3" w:rsidP="009C00E9">
            <w:pPr>
              <w:spacing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340E3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</w:tr>
      <w:tr w:rsidR="009C00E9" w:rsidRPr="00A21316" w14:paraId="1E19290E" w14:textId="77777777">
        <w:tc>
          <w:tcPr>
            <w:tcW w:w="7848" w:type="dxa"/>
          </w:tcPr>
          <w:p w14:paraId="7F31575B" w14:textId="77777777" w:rsidR="009C00E9" w:rsidRPr="00A21316" w:rsidRDefault="009C00E9" w:rsidP="009C00E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22F14CB9" w14:textId="77777777" w:rsidR="009C00E9" w:rsidRPr="009340E3" w:rsidRDefault="009340E3" w:rsidP="009C00E9">
            <w:pPr>
              <w:spacing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</w:tr>
      <w:tr w:rsidR="009C00E9" w:rsidRPr="00A21316" w14:paraId="4A0E3DFA" w14:textId="77777777">
        <w:tc>
          <w:tcPr>
            <w:tcW w:w="7848" w:type="dxa"/>
          </w:tcPr>
          <w:p w14:paraId="4648BB61" w14:textId="77777777" w:rsidR="009C00E9" w:rsidRPr="00A21316" w:rsidRDefault="009C00E9" w:rsidP="009C00E9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14:paraId="6F49420A" w14:textId="77777777" w:rsidR="009C00E9" w:rsidRPr="00A21316" w:rsidRDefault="009C00E9" w:rsidP="009C00E9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6877769C" w14:textId="77777777" w:rsidR="009C00E9" w:rsidRPr="00A21316" w:rsidRDefault="001E7D1B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9C00E9" w:rsidRPr="00A21316" w14:paraId="149FB38B" w14:textId="77777777">
        <w:tc>
          <w:tcPr>
            <w:tcW w:w="7848" w:type="dxa"/>
          </w:tcPr>
          <w:p w14:paraId="1F6C6A9A" w14:textId="77777777" w:rsidR="009C00E9" w:rsidRPr="00A21316" w:rsidRDefault="009C00E9" w:rsidP="009C00E9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1D425410" w14:textId="77777777" w:rsidR="009C00E9" w:rsidRPr="00A21316" w:rsidRDefault="001E7D1B" w:rsidP="009C00E9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9C00E9" w:rsidRPr="009340E3" w14:paraId="5FB42A44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4DB7AB25" w14:textId="77777777" w:rsidR="009C00E9" w:rsidRPr="00A21316" w:rsidRDefault="009C00E9" w:rsidP="009C00E9">
            <w:pPr>
              <w:spacing w:after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0" w:history="1">
              <w:r w:rsidRPr="009D562B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2D8781" w14:textId="77777777" w:rsidR="009C00E9" w:rsidRPr="009340E3" w:rsidRDefault="009340E3" w:rsidP="009C00E9">
            <w:pPr>
              <w:spacing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340E3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</w:tr>
    </w:tbl>
    <w:p w14:paraId="1DC65AB5" w14:textId="77777777" w:rsidR="009C00E9" w:rsidRPr="00A21316" w:rsidRDefault="009C00E9" w:rsidP="009C00E9">
      <w:pPr>
        <w:rPr>
          <w:rFonts w:asciiTheme="majorHAnsi" w:hAnsiTheme="majorHAnsi"/>
        </w:rPr>
      </w:pPr>
    </w:p>
    <w:p w14:paraId="5D9289B9" w14:textId="77777777" w:rsidR="009C00E9" w:rsidRDefault="009C00E9" w:rsidP="009C00E9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14:paraId="59BA7258" w14:textId="77777777" w:rsidR="009C00E9" w:rsidRPr="0012422D" w:rsidRDefault="009C00E9" w:rsidP="009C00E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9C00E9" w:rsidRPr="00A21316" w14:paraId="53204B01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60C188A3" w14:textId="77777777" w:rsidR="009C00E9" w:rsidRPr="00A21316" w:rsidRDefault="009C00E9" w:rsidP="009C00E9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A3B9EA" w14:textId="77777777" w:rsidR="009C00E9" w:rsidRPr="00A21316" w:rsidRDefault="009340E3" w:rsidP="009C00E9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NA</w:t>
            </w:r>
          </w:p>
        </w:tc>
      </w:tr>
      <w:tr w:rsidR="009C00E9" w:rsidRPr="00A21316" w14:paraId="54854186" w14:textId="77777777">
        <w:trPr>
          <w:trHeight w:val="332"/>
        </w:trPr>
        <w:tc>
          <w:tcPr>
            <w:tcW w:w="7848" w:type="dxa"/>
          </w:tcPr>
          <w:p w14:paraId="18EA4F17" w14:textId="77777777" w:rsidR="009C00E9" w:rsidRPr="00A21316" w:rsidRDefault="009C00E9" w:rsidP="009C00E9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rationale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6FE8E425" w14:textId="77777777" w:rsidR="009C00E9" w:rsidRPr="009340E3" w:rsidRDefault="009340E3" w:rsidP="009C00E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9340E3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</w:tbl>
    <w:p w14:paraId="172F82AE" w14:textId="77777777" w:rsidR="009C00E9" w:rsidRPr="00A21316" w:rsidRDefault="009C00E9" w:rsidP="009C00E9">
      <w:pPr>
        <w:rPr>
          <w:rFonts w:asciiTheme="majorHAnsi" w:hAnsiTheme="majorHAnsi"/>
        </w:rPr>
      </w:pPr>
    </w:p>
    <w:p w14:paraId="14B50E40" w14:textId="77777777" w:rsidR="009C00E9" w:rsidRDefault="009C00E9"/>
    <w:p w14:paraId="00F07A35" w14:textId="77777777" w:rsidR="009C00E9" w:rsidRDefault="009C00E9"/>
    <w:p w14:paraId="248CE546" w14:textId="77777777" w:rsidR="009C00E9" w:rsidRDefault="009C00E9"/>
    <w:p w14:paraId="4C4473BD" w14:textId="77777777" w:rsidR="009C00E9" w:rsidRDefault="009C00E9"/>
    <w:p w14:paraId="7918FFAC" w14:textId="77777777" w:rsidR="009C00E9" w:rsidRDefault="009C00E9"/>
    <w:p w14:paraId="4F15621E" w14:textId="77777777" w:rsidR="009C00E9" w:rsidRDefault="009C00E9"/>
    <w:p w14:paraId="026203D3" w14:textId="77777777" w:rsidR="009C00E9" w:rsidRDefault="009C00E9"/>
    <w:p w14:paraId="053970DA" w14:textId="77777777" w:rsidR="009C00E9" w:rsidRDefault="009C00E9"/>
    <w:p w14:paraId="07AAFB58" w14:textId="77777777" w:rsidR="009C00E9" w:rsidRDefault="009C00E9"/>
    <w:p w14:paraId="45792684" w14:textId="77777777" w:rsidR="009C00E9" w:rsidRDefault="009C00E9"/>
    <w:p w14:paraId="53C77271" w14:textId="77777777" w:rsidR="009C00E9" w:rsidRDefault="009C00E9"/>
    <w:p w14:paraId="257E3FDB" w14:textId="77777777" w:rsidR="009C00E9" w:rsidRDefault="009C00E9"/>
    <w:p w14:paraId="77647020" w14:textId="77777777" w:rsidR="009C00E9" w:rsidRDefault="009C00E9"/>
    <w:p w14:paraId="632E64F9" w14:textId="77777777" w:rsidR="009C00E9" w:rsidRDefault="009C00E9"/>
    <w:p w14:paraId="05E48D49" w14:textId="77777777" w:rsidR="009C00E9" w:rsidRDefault="009C00E9"/>
    <w:p w14:paraId="2C0CE16B" w14:textId="77777777" w:rsidR="009C00E9" w:rsidRDefault="009C00E9"/>
    <w:p w14:paraId="05308CAF" w14:textId="77777777" w:rsidR="009C00E9" w:rsidRDefault="009C00E9"/>
    <w:p w14:paraId="3291BBA4" w14:textId="77777777" w:rsidR="009C00E9" w:rsidRDefault="009C00E9"/>
    <w:p w14:paraId="1BD8408C" w14:textId="77777777" w:rsidR="009C00E9" w:rsidRDefault="009C00E9"/>
    <w:p w14:paraId="5230F6A7" w14:textId="77777777" w:rsidR="009C00E9" w:rsidRDefault="009C00E9"/>
    <w:p w14:paraId="3B733C8F" w14:textId="77777777" w:rsidR="009C00E9" w:rsidRDefault="009C00E9"/>
    <w:p w14:paraId="719B599E" w14:textId="77777777" w:rsidR="004770A7" w:rsidRDefault="004770A7" w:rsidP="009C00E9">
      <w:pPr>
        <w:rPr>
          <w:b/>
          <w:bCs/>
          <w:smallCaps/>
          <w:u w:val="single"/>
        </w:rPr>
      </w:pPr>
    </w:p>
    <w:p w14:paraId="4EE71643" w14:textId="77777777" w:rsidR="009C00E9" w:rsidRDefault="009C00E9" w:rsidP="009C00E9">
      <w:pPr>
        <w:rPr>
          <w:b/>
          <w:bCs/>
          <w:smallCaps/>
          <w:u w:val="single"/>
        </w:rPr>
      </w:pPr>
      <w:r w:rsidRPr="00BC79E3">
        <w:rPr>
          <w:b/>
          <w:bCs/>
          <w:smallCaps/>
          <w:u w:val="single"/>
        </w:rPr>
        <w:t xml:space="preserve">AV: </w:t>
      </w:r>
      <w:proofErr w:type="gramStart"/>
      <w:r w:rsidRPr="00BC79E3">
        <w:rPr>
          <w:b/>
          <w:bCs/>
          <w:smallCaps/>
          <w:u w:val="single"/>
        </w:rPr>
        <w:t xml:space="preserve">1  </w:t>
      </w:r>
      <w:r w:rsidR="001E7D1B">
        <w:rPr>
          <w:b/>
          <w:smallCaps/>
          <w:u w:val="single"/>
        </w:rPr>
        <w:t>Changes</w:t>
      </w:r>
      <w:proofErr w:type="gramEnd"/>
      <w:r w:rsidR="001E7D1B">
        <w:rPr>
          <w:b/>
          <w:smallCaps/>
          <w:u w:val="single"/>
        </w:rPr>
        <w:t xml:space="preserve"> to be offered in the</w:t>
      </w:r>
      <w:r w:rsidR="00445B5A">
        <w:rPr>
          <w:b/>
          <w:smallCaps/>
          <w:u w:val="single"/>
        </w:rPr>
        <w:t xml:space="preserve"> Hospitality Management </w:t>
      </w:r>
      <w:r w:rsidRPr="00BC79E3">
        <w:rPr>
          <w:b/>
          <w:smallCaps/>
          <w:u w:val="single"/>
        </w:rPr>
        <w:t>Department</w:t>
      </w:r>
    </w:p>
    <w:p w14:paraId="124DD9CA" w14:textId="77777777" w:rsidR="009C00E9" w:rsidRDefault="009C00E9" w:rsidP="009C00E9">
      <w:pPr>
        <w:rPr>
          <w:b/>
          <w:bCs/>
          <w:smallCaps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9"/>
        <w:gridCol w:w="2967"/>
        <w:gridCol w:w="1178"/>
        <w:gridCol w:w="3172"/>
      </w:tblGrid>
      <w:tr w:rsidR="009C00E9" w:rsidRPr="00944AF5" w14:paraId="3E16DC12" w14:textId="77777777">
        <w:trPr>
          <w:trHeight w:hRule="exact" w:val="53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8DED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CUNYFirst</w:t>
            </w:r>
            <w:proofErr w:type="spellEnd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C7AC53D" w14:textId="77777777" w:rsidR="009C00E9" w:rsidRPr="00944AF5" w:rsidRDefault="00281EA0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039363          HMGT 2402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ED7FC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C3EED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531FD484" w14:textId="77777777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056D71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4445CC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364A00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4C19FE4" w14:textId="77777777" w:rsidR="009C00E9" w:rsidRPr="00944AF5" w:rsidRDefault="009C00E9" w:rsidP="009C00E9">
            <w:pPr>
              <w:keepNext/>
              <w:outlineLvl w:val="0"/>
              <w:rPr>
                <w:rFonts w:ascii="Calibri" w:hAnsi="Calibri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9C00E9" w:rsidRPr="00944AF5" w14:paraId="4D75A074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B6A8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F152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A9A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7DBA">
              <w:rPr>
                <w:rFonts w:ascii="Calibri" w:hAnsi="Calibri"/>
                <w:b/>
                <w:sz w:val="18"/>
                <w:szCs w:val="18"/>
              </w:rPr>
              <w:t>Department</w:t>
            </w:r>
            <w:r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D7DBA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28E30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7E9267A2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53E3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0BD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67C1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749AD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00E9" w:rsidRPr="00944AF5" w14:paraId="1C4D1340" w14:textId="77777777">
        <w:trPr>
          <w:trHeight w:hRule="exact" w:val="447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A05F" w14:textId="4E255037" w:rsidR="009C00E9" w:rsidRPr="00944AF5" w:rsidRDefault="009C00E9" w:rsidP="00B43F74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335A" w14:textId="77777777" w:rsidR="009C00E9" w:rsidRPr="00281EA0" w:rsidRDefault="009C00E9" w:rsidP="009C00E9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4E1143" w:rsidRPr="00281EA0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 xml:space="preserve">HMGT </w:t>
            </w:r>
            <w:r w:rsidR="00281EA0" w:rsidRPr="00281EA0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>2302, HMGT 2303, HMGT 2304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F18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81FEA" w14:textId="77777777" w:rsidR="009C00E9" w:rsidRPr="00DB1729" w:rsidRDefault="00281EA0" w:rsidP="009C00E9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>HMGT 2302, HMGT 2303</w:t>
            </w:r>
          </w:p>
        </w:tc>
      </w:tr>
      <w:tr w:rsidR="009C00E9" w:rsidRPr="00944AF5" w14:paraId="1B29FB1E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3D6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EA1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70DC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E63DE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3673A6A9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5B9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1B8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07A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D02DD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29E95FF2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7B16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BEB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C73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2E35D" w14:textId="77777777" w:rsidR="009C00E9" w:rsidRPr="00944AF5" w:rsidRDefault="009C00E9" w:rsidP="009C00E9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401C5F8B" w14:textId="77777777">
        <w:trPr>
          <w:trHeight w:hRule="exact" w:val="49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295CF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A30A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9DD5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9C3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6B265351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A1B15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DC85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AEDE0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60F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9C00E9" w:rsidRPr="00944AF5" w14:paraId="5C61A9AD" w14:textId="77777777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72A69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2CBD9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3052C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B73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26B98756" w14:textId="77777777">
        <w:trPr>
          <w:trHeight w:val="30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35F4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2227"/>
              <w:gridCol w:w="381"/>
              <w:gridCol w:w="335"/>
              <w:gridCol w:w="132"/>
            </w:tblGrid>
            <w:tr w:rsidR="009C00E9" w:rsidRPr="00944AF5" w14:paraId="46C981F7" w14:textId="77777777">
              <w:trPr>
                <w:gridAfter w:val="2"/>
                <w:wAfter w:w="467" w:type="dxa"/>
                <w:trHeight w:hRule="exact" w:val="302"/>
              </w:trPr>
              <w:tc>
                <w:tcPr>
                  <w:tcW w:w="2227" w:type="dxa"/>
                  <w:shd w:val="clear" w:color="auto" w:fill="auto"/>
                  <w:vAlign w:val="center"/>
                </w:tcPr>
                <w:p w14:paraId="749D9EE4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5DE57515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C00E9" w:rsidRPr="00944AF5" w14:paraId="7CEB48E7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B8BCAAE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9C00E9" w:rsidRPr="00944AF5" w14:paraId="0D174C0D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958C1FF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9C00E9" w:rsidRPr="00944AF5" w14:paraId="49D9170E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1CD3E3A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9C00E9" w:rsidRPr="00944AF5" w14:paraId="1023C3DA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85641B7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9C00E9" w:rsidRPr="00944AF5" w14:paraId="497DD82E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471D48C7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9C00E9" w:rsidRPr="00944AF5" w14:paraId="21758BAB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7BDB2709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9C00E9" w:rsidRPr="00944AF5" w14:paraId="6B987A40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57BDB4A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9C00E9" w:rsidRPr="00944AF5" w14:paraId="5CCF382F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5396D752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9C00E9" w:rsidRPr="00944AF5" w14:paraId="094103B1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4AB4349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9C00E9" w:rsidRPr="00944AF5" w14:paraId="4A50DD68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E374B4F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9C00E9" w:rsidRPr="00944AF5" w14:paraId="1B9F68B0" w14:textId="77777777">
              <w:trPr>
                <w:gridAfter w:val="1"/>
                <w:wAfter w:w="132" w:type="dxa"/>
                <w:trHeight w:hRule="exact" w:val="302"/>
              </w:trPr>
              <w:tc>
                <w:tcPr>
                  <w:tcW w:w="2943" w:type="dxa"/>
                  <w:gridSpan w:val="3"/>
                  <w:shd w:val="clear" w:color="auto" w:fill="auto"/>
                  <w:vAlign w:val="center"/>
                </w:tcPr>
                <w:p w14:paraId="1B4AB21B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9C00E9" w:rsidRPr="00944AF5" w14:paraId="0353D068" w14:textId="77777777">
              <w:trPr>
                <w:gridAfter w:val="1"/>
                <w:wAfter w:w="132" w:type="dxa"/>
                <w:trHeight w:hRule="exact" w:val="468"/>
              </w:trPr>
              <w:tc>
                <w:tcPr>
                  <w:tcW w:w="2943" w:type="dxa"/>
                  <w:gridSpan w:val="3"/>
                  <w:shd w:val="clear" w:color="auto" w:fill="auto"/>
                  <w:vAlign w:val="bottom"/>
                </w:tcPr>
                <w:p w14:paraId="4D7FE83A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3EFCCD11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16EE758" w14:textId="77777777" w:rsidR="009C00E9" w:rsidRPr="00944AF5" w:rsidRDefault="009C00E9" w:rsidP="009C00E9">
            <w:pPr>
              <w:pStyle w:val="CRtext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F256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1593"/>
              <w:gridCol w:w="1040"/>
              <w:gridCol w:w="676"/>
            </w:tblGrid>
            <w:tr w:rsidR="009C00E9" w:rsidRPr="00944AF5" w14:paraId="3B0C6163" w14:textId="77777777">
              <w:trPr>
                <w:trHeight w:val="302"/>
              </w:trPr>
              <w:tc>
                <w:tcPr>
                  <w:tcW w:w="2407" w:type="pct"/>
                  <w:shd w:val="clear" w:color="auto" w:fill="auto"/>
                  <w:vAlign w:val="center"/>
                </w:tcPr>
                <w:p w14:paraId="6A36B624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2593" w:type="pct"/>
                  <w:gridSpan w:val="2"/>
                  <w:shd w:val="clear" w:color="auto" w:fill="auto"/>
                  <w:vAlign w:val="center"/>
                </w:tcPr>
                <w:p w14:paraId="4FF6684E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C00E9" w:rsidRPr="00944AF5" w14:paraId="6D954302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500DFC4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9C00E9" w:rsidRPr="00944AF5" w14:paraId="201E486B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23897A5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9C00E9" w:rsidRPr="00944AF5" w14:paraId="07E767E4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4CD028B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9C00E9" w:rsidRPr="00944AF5" w14:paraId="53107B0D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53893DB0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9C00E9" w:rsidRPr="00944AF5" w14:paraId="4D360AB2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3A4D9410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9C00E9" w:rsidRPr="00944AF5" w14:paraId="506397B7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2D45232F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9C00E9" w:rsidRPr="00944AF5" w14:paraId="44548FB9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7C038ED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9C00E9" w:rsidRPr="00944AF5" w14:paraId="4472A213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B1A8BD0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9C00E9" w:rsidRPr="00944AF5" w14:paraId="00463953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CC081F3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9C00E9" w:rsidRPr="00944AF5" w14:paraId="41970DDB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2111C3F3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9C00E9" w:rsidRPr="00944AF5" w14:paraId="7958ADF3" w14:textId="77777777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center"/>
                </w:tcPr>
                <w:p w14:paraId="5AFB64D9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9C00E9" w:rsidRPr="00944AF5" w14:paraId="047E3C0F" w14:textId="77777777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bottom"/>
                </w:tcPr>
                <w:p w14:paraId="5A162A4D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1F61C2E3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9D2CAC3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5077D5CB" w14:textId="77777777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9C8A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49E4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757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DA3" w14:textId="77777777" w:rsidR="009C00E9" w:rsidRPr="00944AF5" w:rsidRDefault="00281EA0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Fall 2016</w:t>
            </w:r>
          </w:p>
        </w:tc>
      </w:tr>
    </w:tbl>
    <w:p w14:paraId="2051B3B3" w14:textId="77777777" w:rsidR="009C00E9" w:rsidRPr="00C50474" w:rsidRDefault="009C00E9" w:rsidP="009C00E9">
      <w:pPr>
        <w:jc w:val="both"/>
        <w:rPr>
          <w:sz w:val="12"/>
          <w:szCs w:val="18"/>
          <w:u w:val="single"/>
        </w:rPr>
      </w:pPr>
    </w:p>
    <w:p w14:paraId="7967A387" w14:textId="77777777" w:rsidR="009C00E9" w:rsidRPr="003454C8" w:rsidRDefault="009C00E9" w:rsidP="009C00E9">
      <w:pPr>
        <w:rPr>
          <w:b/>
        </w:rPr>
      </w:pPr>
      <w:r w:rsidRPr="003454C8">
        <w:rPr>
          <w:b/>
          <w:sz w:val="22"/>
          <w:szCs w:val="18"/>
          <w:u w:val="single"/>
        </w:rPr>
        <w:t>Rationale:</w:t>
      </w:r>
    </w:p>
    <w:p w14:paraId="17F97984" w14:textId="77777777" w:rsidR="009C00E9" w:rsidRPr="003454C8" w:rsidRDefault="009A6044">
      <w:r w:rsidRPr="003454C8">
        <w:rPr>
          <w:sz w:val="22"/>
          <w:szCs w:val="22"/>
        </w:rPr>
        <w:t>C</w:t>
      </w:r>
      <w:r w:rsidR="00281EA0" w:rsidRPr="003454C8">
        <w:rPr>
          <w:sz w:val="22"/>
          <w:szCs w:val="22"/>
        </w:rPr>
        <w:t>hanges in the prerequisites will allow students more flexibility in</w:t>
      </w:r>
      <w:r w:rsidRPr="003454C8">
        <w:rPr>
          <w:sz w:val="22"/>
          <w:szCs w:val="22"/>
        </w:rPr>
        <w:t xml:space="preserve"> planning their course of study and allow more progression to completing the AAS degree.</w:t>
      </w:r>
    </w:p>
    <w:p w14:paraId="58B78003" w14:textId="77777777" w:rsidR="009C00E9" w:rsidRPr="003454C8" w:rsidRDefault="009C00E9"/>
    <w:p w14:paraId="12B6E2BC" w14:textId="77777777" w:rsidR="009C00E9" w:rsidRDefault="009C00E9"/>
    <w:p w14:paraId="0D251281" w14:textId="77777777" w:rsidR="009C00E9" w:rsidRDefault="009C00E9"/>
    <w:p w14:paraId="624387EC" w14:textId="77777777" w:rsidR="009C00E9" w:rsidRDefault="009C00E9"/>
    <w:p w14:paraId="53C25741" w14:textId="77777777" w:rsidR="009C00E9" w:rsidRDefault="009C00E9"/>
    <w:p w14:paraId="619A2F61" w14:textId="77777777" w:rsidR="009C00E9" w:rsidRDefault="009C00E9"/>
    <w:p w14:paraId="7318831D" w14:textId="77777777" w:rsidR="009C00E9" w:rsidRDefault="009C00E9"/>
    <w:p w14:paraId="0E6AD870" w14:textId="77777777" w:rsidR="009C00E9" w:rsidRDefault="009C00E9"/>
    <w:p w14:paraId="33FDFF8E" w14:textId="77777777" w:rsidR="009C00E9" w:rsidRDefault="009C00E9"/>
    <w:p w14:paraId="3241AD46" w14:textId="77777777" w:rsidR="009C00E9" w:rsidRDefault="009C00E9" w:rsidP="009C00E9">
      <w:pPr>
        <w:rPr>
          <w:b/>
          <w:bCs/>
          <w:smallCaps/>
          <w:u w:val="single"/>
        </w:rPr>
      </w:pPr>
      <w:r w:rsidRPr="00BC79E3">
        <w:rPr>
          <w:b/>
          <w:bCs/>
          <w:smallCaps/>
          <w:u w:val="single"/>
        </w:rPr>
        <w:t xml:space="preserve">AV: </w:t>
      </w:r>
      <w:proofErr w:type="gramStart"/>
      <w:r w:rsidRPr="00BC79E3">
        <w:rPr>
          <w:b/>
          <w:bCs/>
          <w:smallCaps/>
          <w:u w:val="single"/>
        </w:rPr>
        <w:t xml:space="preserve">1  </w:t>
      </w:r>
      <w:r w:rsidRPr="00BC79E3">
        <w:rPr>
          <w:b/>
          <w:smallCaps/>
          <w:u w:val="single"/>
        </w:rPr>
        <w:t>Changes</w:t>
      </w:r>
      <w:proofErr w:type="gramEnd"/>
      <w:r w:rsidRPr="00BC79E3">
        <w:rPr>
          <w:b/>
          <w:smallCaps/>
          <w:u w:val="single"/>
        </w:rPr>
        <w:t xml:space="preserve"> to be offered in the </w:t>
      </w:r>
      <w:r w:rsidR="00445B5A">
        <w:rPr>
          <w:b/>
          <w:smallCaps/>
          <w:u w:val="single"/>
        </w:rPr>
        <w:t xml:space="preserve">Hospitality management </w:t>
      </w:r>
      <w:r w:rsidRPr="00BC79E3">
        <w:rPr>
          <w:b/>
          <w:smallCaps/>
          <w:u w:val="single"/>
        </w:rPr>
        <w:t>Department</w:t>
      </w:r>
    </w:p>
    <w:p w14:paraId="1CA1233C" w14:textId="77777777" w:rsidR="009C00E9" w:rsidRDefault="009C00E9" w:rsidP="009C00E9">
      <w:pPr>
        <w:rPr>
          <w:b/>
          <w:bCs/>
          <w:smallCaps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9"/>
        <w:gridCol w:w="2967"/>
        <w:gridCol w:w="1178"/>
        <w:gridCol w:w="3172"/>
      </w:tblGrid>
      <w:tr w:rsidR="009C00E9" w:rsidRPr="00944AF5" w14:paraId="4AB3410E" w14:textId="77777777">
        <w:trPr>
          <w:trHeight w:hRule="exact" w:val="44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6F3D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CUNYFirst</w:t>
            </w:r>
            <w:proofErr w:type="spellEnd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9A56B13" w14:textId="77777777" w:rsidR="009C00E9" w:rsidRPr="00944AF5" w:rsidRDefault="00281EA0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039383                        </w:t>
            </w:r>
            <w:r w:rsidR="00445B5A">
              <w:rPr>
                <w:rFonts w:ascii="Calibri" w:hAnsi="Calibri"/>
                <w:b/>
                <w:sz w:val="18"/>
                <w:szCs w:val="18"/>
              </w:rPr>
              <w:t xml:space="preserve">HMGT </w:t>
            </w:r>
            <w:r>
              <w:rPr>
                <w:rFonts w:ascii="Calibri" w:hAnsi="Calibri"/>
                <w:b/>
                <w:sz w:val="18"/>
                <w:szCs w:val="18"/>
              </w:rPr>
              <w:t>4967</w:t>
            </w:r>
            <w:r w:rsidR="00445B5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0991B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F7B1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44539B5C" w14:textId="77777777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D38462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8A9CB0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A9D3CB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02EF401" w14:textId="77777777" w:rsidR="009C00E9" w:rsidRPr="00944AF5" w:rsidRDefault="009C00E9" w:rsidP="009C00E9">
            <w:pPr>
              <w:keepNext/>
              <w:outlineLvl w:val="0"/>
              <w:rPr>
                <w:rFonts w:ascii="Calibri" w:hAnsi="Calibri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9C00E9" w:rsidRPr="00944AF5" w14:paraId="7B9C11EC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FFD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0E9A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18B0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7DBA">
              <w:rPr>
                <w:rFonts w:ascii="Calibri" w:hAnsi="Calibri"/>
                <w:b/>
                <w:sz w:val="18"/>
                <w:szCs w:val="18"/>
              </w:rPr>
              <w:t>Department</w:t>
            </w:r>
            <w:r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D7DBA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B03C3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4BB1A7FF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92E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B428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2405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DA437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00E9" w:rsidRPr="00944AF5" w14:paraId="75EFBE1E" w14:textId="77777777" w:rsidTr="002E24C4">
        <w:trPr>
          <w:trHeight w:hRule="exact" w:val="1077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CF8E" w14:textId="05328458" w:rsidR="009C00E9" w:rsidRPr="00944AF5" w:rsidRDefault="009C00E9" w:rsidP="00B43F74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6655" w14:textId="77777777" w:rsidR="009C00E9" w:rsidRPr="00281EA0" w:rsidRDefault="00281EA0" w:rsidP="009C00E9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281EA0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>HMGT 4961 or HMGT 4965</w:t>
            </w:r>
            <w:r w:rsidR="009C00E9" w:rsidRPr="00281EA0">
              <w:rPr>
                <w:rFonts w:ascii="Calibri" w:hAnsi="Calibri"/>
                <w:b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AC82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DEB11" w14:textId="2D98161D" w:rsidR="009C00E9" w:rsidRPr="00DB1729" w:rsidRDefault="00C764FF" w:rsidP="00C764F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One of the following: </w:t>
            </w:r>
            <w:r w:rsidR="00281EA0"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HMGT4961,  </w:t>
            </w:r>
            <w:r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>HMGT4963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, </w:t>
            </w:r>
            <w:r w:rsidR="00281EA0"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>HMGT4</w:t>
            </w:r>
            <w:r w:rsidR="00EE0CDF"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965,  HMGT4968, </w:t>
            </w:r>
            <w:r w:rsidR="00281EA0"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HMGT4971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,</w:t>
            </w:r>
            <w:r w:rsidR="00281EA0" w:rsidRPr="00DB1729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 HMGT4972, or HMGT4975</w:t>
            </w:r>
          </w:p>
        </w:tc>
      </w:tr>
      <w:tr w:rsidR="009C00E9" w:rsidRPr="00944AF5" w14:paraId="0F94DEB9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8807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</w:t>
            </w:r>
            <w:bookmarkStart w:id="0" w:name="_GoBack"/>
            <w:bookmarkEnd w:id="0"/>
            <w:r w:rsidRPr="00944AF5">
              <w:rPr>
                <w:rFonts w:ascii="Calibri" w:hAnsi="Calibri"/>
                <w:b/>
                <w:sz w:val="18"/>
                <w:szCs w:val="18"/>
              </w:rPr>
              <w:t>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2339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21C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830CC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44A3B482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262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F39F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F6D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9C5BC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00E9" w:rsidRPr="00944AF5" w14:paraId="0BCDDF1B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B8C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135D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C0A9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7E01F" w14:textId="77777777" w:rsidR="009C00E9" w:rsidRPr="00944AF5" w:rsidRDefault="009C00E9" w:rsidP="009C00E9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26BD01F8" w14:textId="77777777">
        <w:trPr>
          <w:trHeight w:hRule="exact" w:val="43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4BA1D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4EA4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CE730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8CB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6A3B6DB4" w14:textId="77777777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158F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FD035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3431E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2C6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9C00E9" w:rsidRPr="00944AF5" w14:paraId="07DAF55F" w14:textId="77777777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C8230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B1F38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94829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3C2A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28110A0D" w14:textId="77777777">
        <w:trPr>
          <w:trHeight w:val="30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3F661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2227"/>
              <w:gridCol w:w="381"/>
              <w:gridCol w:w="335"/>
              <w:gridCol w:w="132"/>
            </w:tblGrid>
            <w:tr w:rsidR="009C00E9" w:rsidRPr="00944AF5" w14:paraId="2289E6E2" w14:textId="77777777">
              <w:trPr>
                <w:gridAfter w:val="2"/>
                <w:wAfter w:w="467" w:type="dxa"/>
                <w:trHeight w:hRule="exact" w:val="302"/>
              </w:trPr>
              <w:tc>
                <w:tcPr>
                  <w:tcW w:w="2227" w:type="dxa"/>
                  <w:shd w:val="clear" w:color="auto" w:fill="auto"/>
                  <w:vAlign w:val="center"/>
                </w:tcPr>
                <w:p w14:paraId="110FE246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296854CC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C00E9" w:rsidRPr="00944AF5" w14:paraId="704D4CE5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1F6B3E9A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9C00E9" w:rsidRPr="00944AF5" w14:paraId="70562D82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608BDACF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9C00E9" w:rsidRPr="00944AF5" w14:paraId="2CF77E54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51CCD29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9C00E9" w:rsidRPr="00944AF5" w14:paraId="40FFC1DD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DB62D97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9C00E9" w:rsidRPr="00944AF5" w14:paraId="2453BBA8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EBD041E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9C00E9" w:rsidRPr="00944AF5" w14:paraId="75148732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B52DDD2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9C00E9" w:rsidRPr="00944AF5" w14:paraId="46FEAFDE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F937510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9C00E9" w:rsidRPr="00944AF5" w14:paraId="2A11737D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33ADB54F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9C00E9" w:rsidRPr="00944AF5" w14:paraId="59765562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7A884970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9C00E9" w:rsidRPr="00944AF5" w14:paraId="0FD945D4" w14:textId="77777777">
              <w:trPr>
                <w:trHeight w:hRule="exact" w:val="302"/>
              </w:trPr>
              <w:tc>
                <w:tcPr>
                  <w:tcW w:w="3075" w:type="dxa"/>
                  <w:gridSpan w:val="4"/>
                  <w:shd w:val="clear" w:color="auto" w:fill="auto"/>
                  <w:vAlign w:val="center"/>
                </w:tcPr>
                <w:p w14:paraId="2BB668A5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9C00E9" w:rsidRPr="00944AF5" w14:paraId="6BE112F0" w14:textId="77777777">
              <w:trPr>
                <w:gridAfter w:val="1"/>
                <w:wAfter w:w="132" w:type="dxa"/>
                <w:trHeight w:hRule="exact" w:val="302"/>
              </w:trPr>
              <w:tc>
                <w:tcPr>
                  <w:tcW w:w="2943" w:type="dxa"/>
                  <w:gridSpan w:val="3"/>
                  <w:shd w:val="clear" w:color="auto" w:fill="auto"/>
                  <w:vAlign w:val="center"/>
                </w:tcPr>
                <w:p w14:paraId="1D589F39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9C00E9" w:rsidRPr="00944AF5" w14:paraId="75E51971" w14:textId="77777777">
              <w:trPr>
                <w:gridAfter w:val="1"/>
                <w:wAfter w:w="132" w:type="dxa"/>
                <w:trHeight w:hRule="exact" w:val="468"/>
              </w:trPr>
              <w:tc>
                <w:tcPr>
                  <w:tcW w:w="2943" w:type="dxa"/>
                  <w:gridSpan w:val="3"/>
                  <w:shd w:val="clear" w:color="auto" w:fill="auto"/>
                  <w:vAlign w:val="bottom"/>
                </w:tcPr>
                <w:p w14:paraId="34A07B19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0B9F35F1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10DFB69" w14:textId="77777777" w:rsidR="009C00E9" w:rsidRPr="00944AF5" w:rsidRDefault="009C00E9" w:rsidP="009C00E9">
            <w:pPr>
              <w:pStyle w:val="CRtext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D29F" w14:textId="77777777" w:rsidR="009C00E9" w:rsidRPr="00944AF5" w:rsidRDefault="009C00E9" w:rsidP="009C00E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1593"/>
              <w:gridCol w:w="1040"/>
              <w:gridCol w:w="676"/>
            </w:tblGrid>
            <w:tr w:rsidR="009C00E9" w:rsidRPr="00944AF5" w14:paraId="348B6351" w14:textId="77777777">
              <w:trPr>
                <w:trHeight w:val="302"/>
              </w:trPr>
              <w:tc>
                <w:tcPr>
                  <w:tcW w:w="2407" w:type="pct"/>
                  <w:shd w:val="clear" w:color="auto" w:fill="auto"/>
                  <w:vAlign w:val="center"/>
                </w:tcPr>
                <w:p w14:paraId="1006F1C2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Major</w:t>
                  </w:r>
                </w:p>
              </w:tc>
              <w:tc>
                <w:tcPr>
                  <w:tcW w:w="2593" w:type="pct"/>
                  <w:gridSpan w:val="2"/>
                  <w:shd w:val="clear" w:color="auto" w:fill="auto"/>
                  <w:vAlign w:val="center"/>
                </w:tcPr>
                <w:p w14:paraId="75756AB4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C00E9" w:rsidRPr="00944AF5" w14:paraId="2EE4AA84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26DF1DE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9C00E9" w:rsidRPr="00944AF5" w14:paraId="43AA1A71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56E4DC4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9C00E9" w:rsidRPr="00944AF5" w14:paraId="79F8AAF3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FC52A67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9C00E9" w:rsidRPr="00944AF5" w14:paraId="7F665542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53C31E18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9C00E9" w:rsidRPr="00944AF5" w14:paraId="5628751C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3E1BD50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9C00E9" w:rsidRPr="00944AF5" w14:paraId="4ACBF3FD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921A536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9C00E9" w:rsidRPr="00944AF5" w14:paraId="20C18628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0D5C15EB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9C00E9" w:rsidRPr="00944AF5" w14:paraId="490A1F90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3B445F55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9C00E9" w:rsidRPr="00944AF5" w14:paraId="057BD9D1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2469AF6E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9C00E9" w:rsidRPr="00944AF5" w14:paraId="29EDF4B3" w14:textId="77777777">
              <w:trPr>
                <w:trHeight w:val="302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7B5FEC02" w14:textId="77777777" w:rsidR="009C00E9" w:rsidRPr="00944AF5" w:rsidRDefault="009C00E9" w:rsidP="009C00E9">
                  <w:pPr>
                    <w:ind w:left="144"/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9C00E9" w:rsidRPr="00944AF5" w14:paraId="7FA27721" w14:textId="77777777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center"/>
                </w:tcPr>
                <w:p w14:paraId="28D14721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9C00E9" w:rsidRPr="00944AF5" w14:paraId="27D627D8" w14:textId="77777777">
              <w:trPr>
                <w:gridAfter w:val="1"/>
                <w:wAfter w:w="1021" w:type="pct"/>
                <w:trHeight w:val="302"/>
              </w:trPr>
              <w:tc>
                <w:tcPr>
                  <w:tcW w:w="3979" w:type="pct"/>
                  <w:gridSpan w:val="2"/>
                  <w:shd w:val="clear" w:color="auto" w:fill="auto"/>
                  <w:vAlign w:val="bottom"/>
                </w:tcPr>
                <w:p w14:paraId="16C12B65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  <w:r w:rsidRPr="00944AF5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College Option Detail______________________</w:t>
                  </w:r>
                </w:p>
                <w:p w14:paraId="0BAA85A8" w14:textId="77777777" w:rsidR="009C00E9" w:rsidRPr="00944AF5" w:rsidRDefault="009C00E9" w:rsidP="009C00E9">
                  <w:pPr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DC34A94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00E9" w:rsidRPr="00944AF5" w14:paraId="77E337FD" w14:textId="77777777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B58FC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44AF5">
              <w:rPr>
                <w:rFonts w:ascii="Calibri" w:hAnsi="Calibri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1813C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78B6D" w14:textId="77777777" w:rsidR="009C00E9" w:rsidRPr="00944AF5" w:rsidRDefault="009C00E9" w:rsidP="009C00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04" w14:textId="77777777" w:rsidR="009C00E9" w:rsidRPr="00944AF5" w:rsidRDefault="00281EA0" w:rsidP="009C00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Fall 2016</w:t>
            </w:r>
          </w:p>
        </w:tc>
      </w:tr>
    </w:tbl>
    <w:p w14:paraId="62E7CB43" w14:textId="77777777" w:rsidR="009C00E9" w:rsidRPr="00C50474" w:rsidRDefault="009C00E9" w:rsidP="009C00E9">
      <w:pPr>
        <w:jc w:val="both"/>
        <w:rPr>
          <w:sz w:val="12"/>
          <w:szCs w:val="18"/>
          <w:u w:val="single"/>
        </w:rPr>
      </w:pPr>
    </w:p>
    <w:p w14:paraId="716DA7F9" w14:textId="77777777" w:rsidR="009C00E9" w:rsidRPr="003454C8" w:rsidRDefault="009C00E9" w:rsidP="009C00E9">
      <w:pPr>
        <w:rPr>
          <w:b/>
          <w:sz w:val="22"/>
          <w:szCs w:val="18"/>
          <w:u w:val="single"/>
        </w:rPr>
      </w:pPr>
      <w:r w:rsidRPr="003454C8">
        <w:rPr>
          <w:b/>
          <w:sz w:val="22"/>
          <w:szCs w:val="18"/>
          <w:u w:val="single"/>
        </w:rPr>
        <w:t>Rationale:</w:t>
      </w:r>
    </w:p>
    <w:p w14:paraId="16D1E51C" w14:textId="77777777" w:rsidR="00281EA0" w:rsidRPr="003454C8" w:rsidRDefault="009A6044" w:rsidP="00281EA0">
      <w:proofErr w:type="gramStart"/>
      <w:r w:rsidRPr="003454C8">
        <w:rPr>
          <w:sz w:val="22"/>
          <w:szCs w:val="22"/>
        </w:rPr>
        <w:t>Changes in the prerequisites</w:t>
      </w:r>
      <w:r w:rsidR="00281EA0" w:rsidRPr="003454C8">
        <w:rPr>
          <w:sz w:val="22"/>
          <w:szCs w:val="22"/>
        </w:rPr>
        <w:t xml:space="preserve"> allow</w:t>
      </w:r>
      <w:r w:rsidRPr="003454C8">
        <w:rPr>
          <w:sz w:val="22"/>
          <w:szCs w:val="22"/>
        </w:rPr>
        <w:t>s</w:t>
      </w:r>
      <w:proofErr w:type="gramEnd"/>
      <w:r w:rsidR="00281EA0" w:rsidRPr="003454C8">
        <w:rPr>
          <w:sz w:val="22"/>
          <w:szCs w:val="22"/>
        </w:rPr>
        <w:t xml:space="preserve"> students more flexibility in</w:t>
      </w:r>
      <w:r w:rsidRPr="003454C8">
        <w:rPr>
          <w:sz w:val="22"/>
          <w:szCs w:val="22"/>
        </w:rPr>
        <w:t xml:space="preserve"> planning their course of study and allows for a larger pool of students to be eligible to take the HMGT elective. </w:t>
      </w:r>
    </w:p>
    <w:p w14:paraId="0D4F1B26" w14:textId="77777777" w:rsidR="009C00E9" w:rsidRDefault="009C00E9" w:rsidP="009C00E9">
      <w:pPr>
        <w:rPr>
          <w:sz w:val="22"/>
          <w:szCs w:val="18"/>
          <w:u w:val="single"/>
        </w:rPr>
      </w:pPr>
    </w:p>
    <w:p w14:paraId="2ED12838" w14:textId="77777777" w:rsidR="009C00E9" w:rsidRDefault="009C00E9" w:rsidP="009C00E9">
      <w:pPr>
        <w:rPr>
          <w:sz w:val="22"/>
          <w:szCs w:val="18"/>
          <w:u w:val="single"/>
        </w:rPr>
      </w:pPr>
    </w:p>
    <w:p w14:paraId="2900B4A7" w14:textId="77777777" w:rsidR="009C00E9" w:rsidRDefault="009C00E9" w:rsidP="009C00E9">
      <w:pPr>
        <w:rPr>
          <w:sz w:val="22"/>
          <w:szCs w:val="18"/>
          <w:u w:val="single"/>
        </w:rPr>
      </w:pPr>
    </w:p>
    <w:p w14:paraId="1B1F2903" w14:textId="77777777" w:rsidR="009C00E9" w:rsidRDefault="009C00E9" w:rsidP="009C00E9">
      <w:pPr>
        <w:rPr>
          <w:sz w:val="22"/>
          <w:szCs w:val="18"/>
          <w:u w:val="single"/>
        </w:rPr>
      </w:pPr>
    </w:p>
    <w:p w14:paraId="1575105D" w14:textId="77777777" w:rsidR="009C00E9" w:rsidRDefault="009C00E9" w:rsidP="009C00E9">
      <w:pPr>
        <w:rPr>
          <w:sz w:val="22"/>
          <w:szCs w:val="18"/>
          <w:u w:val="single"/>
        </w:rPr>
      </w:pPr>
    </w:p>
    <w:p w14:paraId="47018312" w14:textId="77777777" w:rsidR="009C00E9" w:rsidRDefault="009C00E9" w:rsidP="009C00E9">
      <w:pPr>
        <w:rPr>
          <w:sz w:val="22"/>
          <w:szCs w:val="18"/>
          <w:u w:val="single"/>
        </w:rPr>
      </w:pPr>
    </w:p>
    <w:p w14:paraId="200E27BA" w14:textId="77777777" w:rsidR="003454C8" w:rsidRDefault="003454C8" w:rsidP="003454C8">
      <w:pPr>
        <w:pStyle w:val="CRtext"/>
        <w:tabs>
          <w:tab w:val="center" w:pos="90"/>
        </w:tabs>
        <w:rPr>
          <w:rFonts w:ascii="Times New Roman" w:hAnsi="Times New Roman" w:cs="Times New Roman"/>
          <w:b/>
          <w:bCs/>
        </w:rPr>
      </w:pPr>
      <w:r w:rsidRPr="00373964">
        <w:rPr>
          <w:rFonts w:ascii="Times New Roman" w:hAnsi="Times New Roman" w:cs="Times New Roman"/>
          <w:b/>
          <w:bCs/>
        </w:rPr>
        <w:t>AIII.1</w:t>
      </w:r>
      <w:r w:rsidRPr="00373964">
        <w:rPr>
          <w:rFonts w:ascii="Times New Roman" w:hAnsi="Times New Roman" w:cs="Times New Roman"/>
        </w:rPr>
        <w:t xml:space="preserve"> </w:t>
      </w:r>
      <w:proofErr w:type="gramStart"/>
      <w:r w:rsidRPr="00373964">
        <w:rPr>
          <w:rFonts w:ascii="Times New Roman" w:hAnsi="Times New Roman" w:cs="Times New Roman"/>
          <w:b/>
          <w:bCs/>
        </w:rPr>
        <w:t>The</w:t>
      </w:r>
      <w:proofErr w:type="gramEnd"/>
      <w:r w:rsidRPr="00373964">
        <w:rPr>
          <w:rFonts w:ascii="Times New Roman" w:hAnsi="Times New Roman" w:cs="Times New Roman"/>
          <w:b/>
          <w:bCs/>
        </w:rPr>
        <w:t xml:space="preserve"> following revisions are proposed for the A.A.S.</w:t>
      </w:r>
      <w:r>
        <w:rPr>
          <w:rFonts w:ascii="Times New Roman" w:hAnsi="Times New Roman" w:cs="Times New Roman"/>
          <w:b/>
          <w:bCs/>
        </w:rPr>
        <w:t xml:space="preserve"> </w:t>
      </w:r>
      <w:r w:rsidRPr="00373964">
        <w:rPr>
          <w:rFonts w:ascii="Times New Roman" w:hAnsi="Times New Roman" w:cs="Times New Roman"/>
          <w:b/>
          <w:bCs/>
        </w:rPr>
        <w:t xml:space="preserve">in </w:t>
      </w:r>
      <w:r>
        <w:rPr>
          <w:rFonts w:ascii="Times New Roman" w:hAnsi="Times New Roman" w:cs="Times New Roman"/>
          <w:b/>
          <w:bCs/>
        </w:rPr>
        <w:t>Hospitality Management</w:t>
      </w:r>
    </w:p>
    <w:p w14:paraId="5A16CA68" w14:textId="77777777" w:rsidR="003454C8" w:rsidRPr="00EA1A6B" w:rsidRDefault="003454C8" w:rsidP="003454C8">
      <w:pPr>
        <w:pStyle w:val="CRtext"/>
        <w:tabs>
          <w:tab w:val="left" w:pos="-720"/>
        </w:tabs>
        <w:rPr>
          <w:rFonts w:ascii="Times New Roman" w:hAnsi="Times New Roman" w:cs="Times New Roman"/>
        </w:rPr>
      </w:pPr>
      <w:r w:rsidRPr="00373964">
        <w:rPr>
          <w:rFonts w:ascii="Times New Roman" w:hAnsi="Times New Roman" w:cs="Times New Roman"/>
          <w:b/>
          <w:bCs/>
        </w:rPr>
        <w:t>Program:</w:t>
      </w:r>
      <w:r w:rsidRPr="00373964">
        <w:rPr>
          <w:rFonts w:ascii="Times New Roman" w:hAnsi="Times New Roman" w:cs="Times New Roman"/>
        </w:rPr>
        <w:t xml:space="preserve"> A.A.S. in </w:t>
      </w:r>
      <w:r>
        <w:rPr>
          <w:rFonts w:ascii="Times New Roman" w:hAnsi="Times New Roman" w:cs="Times New Roman"/>
        </w:rPr>
        <w:t xml:space="preserve">Hospitality </w:t>
      </w:r>
      <w:r w:rsidRPr="00EA1A6B">
        <w:rPr>
          <w:rFonts w:ascii="Times New Roman" w:hAnsi="Times New Roman" w:cs="Times New Roman"/>
        </w:rPr>
        <w:t>Management</w:t>
      </w:r>
    </w:p>
    <w:p w14:paraId="375FEEB1" w14:textId="77777777" w:rsidR="003454C8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</w:rPr>
      </w:pPr>
      <w:r w:rsidRPr="00373964">
        <w:rPr>
          <w:rFonts w:ascii="Times New Roman" w:hAnsi="Times New Roman" w:cs="Times New Roman"/>
          <w:b/>
          <w:bCs/>
        </w:rPr>
        <w:t>Program Code:</w:t>
      </w:r>
      <w:r>
        <w:rPr>
          <w:rFonts w:ascii="Times New Roman" w:hAnsi="Times New Roman" w:cs="Times New Roman"/>
        </w:rPr>
        <w:t xml:space="preserve">  </w:t>
      </w:r>
      <w:r w:rsidRPr="00421618">
        <w:rPr>
          <w:rFonts w:eastAsiaTheme="minorHAnsi" w:cs="Gill Sans"/>
          <w:b/>
          <w:sz w:val="20"/>
          <w:szCs w:val="20"/>
        </w:rPr>
        <w:t>83378</w:t>
      </w:r>
    </w:p>
    <w:p w14:paraId="7654E041" w14:textId="77777777" w:rsidR="003454C8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  <w:sz w:val="36"/>
        </w:rPr>
      </w:pPr>
      <w:r w:rsidRPr="00EF3A39">
        <w:rPr>
          <w:rFonts w:ascii="Times New Roman" w:hAnsi="Times New Roman" w:cs="Times New Roman"/>
          <w:b/>
          <w:bCs/>
        </w:rPr>
        <w:t xml:space="preserve">Effective: </w:t>
      </w:r>
      <w:r w:rsidRPr="00EF3A39">
        <w:rPr>
          <w:rFonts w:ascii="Times New Roman" w:hAnsi="Times New Roman" w:cs="Times New Roman"/>
        </w:rPr>
        <w:t xml:space="preserve">Fall </w:t>
      </w:r>
      <w:r>
        <w:rPr>
          <w:rFonts w:ascii="Times New Roman" w:hAnsi="Times New Roman" w:cs="Times New Roman"/>
        </w:rPr>
        <w:t>2016</w:t>
      </w:r>
    </w:p>
    <w:p w14:paraId="312C034B" w14:textId="77777777" w:rsidR="003454C8" w:rsidRPr="001D590D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</w:rPr>
      </w:pPr>
    </w:p>
    <w:tbl>
      <w:tblPr>
        <w:tblW w:w="5245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3"/>
        <w:gridCol w:w="4556"/>
      </w:tblGrid>
      <w:tr w:rsidR="003454C8" w:rsidRPr="00804830" w14:paraId="01579ACD" w14:textId="77777777" w:rsidTr="009340E3">
        <w:trPr>
          <w:tblCellSpacing w:w="15" w:type="dxa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71A75" w14:textId="77777777" w:rsidR="003454C8" w:rsidRPr="006C223C" w:rsidRDefault="003454C8" w:rsidP="009340E3">
            <w:pPr>
              <w:tabs>
                <w:tab w:val="left" w:pos="1260"/>
                <w:tab w:val="center" w:pos="3187"/>
              </w:tabs>
              <w:rPr>
                <w:rFonts w:ascii="Calibri" w:hAnsi="Calibri"/>
                <w:sz w:val="18"/>
                <w:szCs w:val="18"/>
              </w:rPr>
            </w:pPr>
            <w:r w:rsidRPr="006C223C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EB58C" w14:textId="77777777" w:rsidR="003454C8" w:rsidRPr="006C223C" w:rsidRDefault="003454C8" w:rsidP="009340E3">
            <w:pPr>
              <w:tabs>
                <w:tab w:val="left" w:pos="1260"/>
              </w:tabs>
              <w:rPr>
                <w:rFonts w:ascii="Calibri" w:hAnsi="Calibri"/>
                <w:sz w:val="18"/>
                <w:szCs w:val="18"/>
              </w:rPr>
            </w:pPr>
            <w:r w:rsidRPr="006C223C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</w:tr>
      <w:tr w:rsidR="003454C8" w:rsidRPr="00804830" w14:paraId="1DAF9BFF" w14:textId="77777777" w:rsidTr="009340E3">
        <w:trPr>
          <w:cantSplit/>
          <w:tblCellSpacing w:w="15" w:type="dxa"/>
        </w:trPr>
        <w:tc>
          <w:tcPr>
            <w:tcW w:w="2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2900"/>
              <w:gridCol w:w="741"/>
            </w:tblGrid>
            <w:tr w:rsidR="003454C8" w:rsidRPr="006C223C" w14:paraId="0AFEEB1A" w14:textId="77777777" w:rsidTr="009340E3">
              <w:tc>
                <w:tcPr>
                  <w:tcW w:w="880" w:type="dxa"/>
                  <w:shd w:val="clear" w:color="auto" w:fill="auto"/>
                  <w:vAlign w:val="center"/>
                </w:tcPr>
                <w:p w14:paraId="18DA485F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</w:tcPr>
                <w:p w14:paraId="09172A33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490" w:type="dxa"/>
                  <w:shd w:val="clear" w:color="auto" w:fill="auto"/>
                  <w:vAlign w:val="center"/>
                </w:tcPr>
                <w:p w14:paraId="58BAA2A8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Credits</w:t>
                  </w:r>
                </w:p>
              </w:tc>
            </w:tr>
          </w:tbl>
          <w:p w14:paraId="708DFAFE" w14:textId="77777777" w:rsidR="003454C8" w:rsidRPr="006C223C" w:rsidRDefault="003454C8" w:rsidP="009340E3">
            <w:pPr>
              <w:tabs>
                <w:tab w:val="left" w:pos="1152"/>
                <w:tab w:val="left" w:pos="1260"/>
                <w:tab w:val="left" w:pos="432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2844"/>
              <w:gridCol w:w="741"/>
            </w:tblGrid>
            <w:tr w:rsidR="003454C8" w:rsidRPr="006C223C" w14:paraId="34849264" w14:textId="77777777" w:rsidTr="009340E3">
              <w:tc>
                <w:tcPr>
                  <w:tcW w:w="880" w:type="dxa"/>
                  <w:shd w:val="clear" w:color="auto" w:fill="auto"/>
                  <w:vAlign w:val="center"/>
                </w:tcPr>
                <w:p w14:paraId="11E2C51B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</w:tcPr>
                <w:p w14:paraId="43B066C3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490" w:type="dxa"/>
                  <w:shd w:val="clear" w:color="auto" w:fill="auto"/>
                  <w:vAlign w:val="center"/>
                </w:tcPr>
                <w:p w14:paraId="61632B64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Credits</w:t>
                  </w:r>
                </w:p>
              </w:tc>
            </w:tr>
          </w:tbl>
          <w:p w14:paraId="5CF0D1DB" w14:textId="77777777" w:rsidR="003454C8" w:rsidRPr="006C223C" w:rsidRDefault="003454C8" w:rsidP="009340E3">
            <w:pPr>
              <w:tabs>
                <w:tab w:val="left" w:pos="12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454C8" w:rsidRPr="00804830" w14:paraId="63A3D06D" w14:textId="77777777" w:rsidTr="009340E3">
        <w:trPr>
          <w:tblCellSpacing w:w="15" w:type="dxa"/>
        </w:trPr>
        <w:tc>
          <w:tcPr>
            <w:tcW w:w="24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04C84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27845DB7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1C0BEF67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GENERAL EDUCATION COMMON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1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21 CREDITS</w:t>
            </w:r>
          </w:p>
          <w:p w14:paraId="10EC058F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499DE8D5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 – REQUIRED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2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(4 COURSES, 12 CREDITS)</w:t>
            </w:r>
          </w:p>
          <w:p w14:paraId="49FA21D3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1BF06B74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English Composition (2 courses, 6 credits)</w:t>
            </w:r>
          </w:p>
          <w:p w14:paraId="715705C6" w14:textId="7BD6BB3E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 English Composition I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2856575" w14:textId="77DA34DA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 English Composition II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291FBF7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757C10FD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Mathematical and Quantitative Reasoning (1 course, 3 credits)</w:t>
            </w:r>
          </w:p>
          <w:p w14:paraId="33A4A715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MAT 1190</w:t>
            </w:r>
          </w:p>
          <w:p w14:paraId="4EAA9D21" w14:textId="092A8EA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or higher Quantitative Reasoning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25AE64A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74415C8D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Life and Physical Sciences (1 course, 3 credits)</w:t>
            </w:r>
          </w:p>
          <w:p w14:paraId="0A888BDB" w14:textId="40AF4F18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36A1A10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0876B8EC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DA0F8CB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II – FLEXIBLE CORE (3 COURSES, 9 CREDITS)</w:t>
            </w:r>
          </w:p>
          <w:p w14:paraId="33757364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3BD88F88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US Experience in its Diversity</w:t>
            </w:r>
          </w:p>
          <w:p w14:paraId="7E0723D4" w14:textId="207A2EED" w:rsidR="003454C8" w:rsidRDefault="003454C8" w:rsidP="002E24C4">
            <w:pPr>
              <w:tabs>
                <w:tab w:val="left" w:pos="905"/>
                <w:tab w:val="left" w:pos="1152"/>
                <w:tab w:val="left" w:pos="4055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2F66A88" w14:textId="77777777" w:rsidR="003454C8" w:rsidRDefault="003454C8" w:rsidP="002E24C4">
            <w:pPr>
              <w:tabs>
                <w:tab w:val="left" w:pos="905"/>
                <w:tab w:val="left" w:pos="1152"/>
                <w:tab w:val="left" w:pos="4055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7261E09C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Individual and Society</w:t>
            </w:r>
          </w:p>
          <w:p w14:paraId="2FF2AE98" w14:textId="0A670075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 or higher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C20C2AE" w14:textId="77777777" w:rsidR="003454C8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FD94F4C" w14:textId="77777777" w:rsidR="003454C8" w:rsidRPr="00E97FF2" w:rsidRDefault="003454C8" w:rsidP="002E24C4">
            <w:pPr>
              <w:tabs>
                <w:tab w:val="left" w:pos="4055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</w:pPr>
            <w:r w:rsidRPr="00E97FF2"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  <w:t>Creative Expression</w:t>
            </w:r>
          </w:p>
          <w:p w14:paraId="2EC3F864" w14:textId="2C89517C" w:rsidR="003454C8" w:rsidRPr="00E97FF2" w:rsidRDefault="003454C8" w:rsidP="002E24C4">
            <w:pPr>
              <w:tabs>
                <w:tab w:val="left" w:pos="905"/>
                <w:tab w:val="left" w:pos="1152"/>
                <w:tab w:val="left" w:pos="4055"/>
                <w:tab w:val="left" w:pos="4320"/>
              </w:tabs>
              <w:ind w:left="144" w:right="144"/>
              <w:rPr>
                <w:rFonts w:ascii="Calibri" w:hAnsi="Calibri"/>
                <w:strike/>
                <w:sz w:val="18"/>
                <w:szCs w:val="18"/>
              </w:rPr>
            </w:pPr>
            <w:r w:rsidRPr="00E97FF2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Any Approved Course                                       </w:t>
            </w:r>
            <w:r w:rsid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ab/>
            </w:r>
            <w:r w:rsidRPr="00E97FF2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>3</w:t>
            </w:r>
          </w:p>
          <w:p w14:paraId="2F1CEFBE" w14:textId="77777777" w:rsidR="003454C8" w:rsidRPr="00E97FF2" w:rsidRDefault="003454C8" w:rsidP="002E24C4">
            <w:pPr>
              <w:tabs>
                <w:tab w:val="left" w:pos="905"/>
                <w:tab w:val="left" w:pos="1152"/>
                <w:tab w:val="left" w:pos="4055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04261695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443CFB57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72830EB2" w14:textId="77777777" w:rsidR="003454C8" w:rsidRPr="00E97FF2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28D7B78E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76A983D8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6033FDB0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45982B78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79C86EF6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1955C171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09EAB916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0CCB3AD7" w14:textId="77777777" w:rsidR="003454C8" w:rsidRPr="006C223C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D0645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02067FCE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4E61A354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GENERAL EDUCATION COMMON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1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21 CREDITS</w:t>
            </w:r>
          </w:p>
          <w:p w14:paraId="12C3AEC7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7814C9ED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 – REQUIRED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2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(4 COURSES, 12 CREDITS)</w:t>
            </w:r>
          </w:p>
          <w:p w14:paraId="50938DCC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47B398F6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English Composition (2 courses, 6 credits)</w:t>
            </w:r>
          </w:p>
          <w:p w14:paraId="4FFFE4A4" w14:textId="2B07D8BE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 English Composition I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6F3482A" w14:textId="6712AA91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 English Composition II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E242BE7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2CB5230C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Mathematical and Quantitative Reasoning (1 course, 3 credits)</w:t>
            </w:r>
          </w:p>
          <w:p w14:paraId="3C0E4CF1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MAT 1190</w:t>
            </w:r>
          </w:p>
          <w:p w14:paraId="0BAA7B44" w14:textId="522669B2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or higher Quantitative Reasoning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6479EA5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249DE999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Life and Physical Sciences (1 course, 3 credits)</w:t>
            </w:r>
          </w:p>
          <w:p w14:paraId="59175B43" w14:textId="26B1B685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014FA85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6FDBB0B5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A16FB46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II – FLEXIBLE CORE (3 COURSES, 9 CREDITS)</w:t>
            </w:r>
          </w:p>
          <w:p w14:paraId="3EB29F72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659BAB48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US Experience in its Diversity</w:t>
            </w:r>
          </w:p>
          <w:p w14:paraId="2006E551" w14:textId="0AB3D287" w:rsidR="003454C8" w:rsidRDefault="003454C8" w:rsidP="002E24C4">
            <w:pPr>
              <w:tabs>
                <w:tab w:val="left" w:pos="905"/>
                <w:tab w:val="left" w:pos="1152"/>
                <w:tab w:val="left" w:pos="3977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3980714" w14:textId="77777777" w:rsidR="003454C8" w:rsidRDefault="003454C8" w:rsidP="002E24C4">
            <w:pPr>
              <w:tabs>
                <w:tab w:val="left" w:pos="905"/>
                <w:tab w:val="left" w:pos="1152"/>
                <w:tab w:val="left" w:pos="3977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3A545C03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Individual and Society</w:t>
            </w:r>
          </w:p>
          <w:p w14:paraId="515ABF72" w14:textId="2FA04016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 or higher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16F68E2" w14:textId="77777777" w:rsidR="003454C8" w:rsidRDefault="003454C8" w:rsidP="002E24C4">
            <w:pPr>
              <w:tabs>
                <w:tab w:val="left" w:pos="3977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A17723A" w14:textId="77777777" w:rsidR="003454C8" w:rsidRPr="002E24C4" w:rsidRDefault="003454C8" w:rsidP="002E24C4">
            <w:pPr>
              <w:tabs>
                <w:tab w:val="left" w:pos="905"/>
                <w:tab w:val="left" w:pos="1152"/>
                <w:tab w:val="left" w:pos="3977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b/>
                <w:sz w:val="16"/>
                <w:szCs w:val="16"/>
                <w:u w:val="single"/>
              </w:rPr>
            </w:pPr>
            <w:r w:rsidRPr="002E24C4">
              <w:rPr>
                <w:rFonts w:ascii="Frutiger-Light" w:eastAsiaTheme="minorHAnsi" w:hAnsi="Frutiger-Light" w:cs="Frutiger-Light"/>
                <w:b/>
                <w:sz w:val="16"/>
                <w:szCs w:val="16"/>
                <w:u w:val="single"/>
              </w:rPr>
              <w:t>One additional course from any Flexible Common Core area</w:t>
            </w:r>
          </w:p>
          <w:p w14:paraId="008609E5" w14:textId="31C76AED" w:rsidR="003454C8" w:rsidRPr="002E24C4" w:rsidRDefault="003454C8" w:rsidP="002E24C4">
            <w:pPr>
              <w:tabs>
                <w:tab w:val="left" w:pos="905"/>
                <w:tab w:val="left" w:pos="1152"/>
                <w:tab w:val="left" w:pos="3977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  <w:u w:val="single"/>
              </w:rPr>
            </w:pPr>
            <w:r w:rsidRPr="002E24C4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Any Approved Course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ab/>
            </w:r>
            <w:r w:rsidRPr="002E24C4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3</w:t>
            </w:r>
          </w:p>
          <w:p w14:paraId="31363C1B" w14:textId="77777777" w:rsidR="003454C8" w:rsidRPr="00E97FF2" w:rsidRDefault="003454C8" w:rsidP="002E24C4">
            <w:pPr>
              <w:tabs>
                <w:tab w:val="left" w:pos="905"/>
                <w:tab w:val="left" w:pos="1152"/>
                <w:tab w:val="left" w:pos="3977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08ACAE35" w14:textId="77777777" w:rsidR="003454C8" w:rsidRPr="006C223C" w:rsidRDefault="003454C8" w:rsidP="009340E3">
            <w:pPr>
              <w:pStyle w:val="CRtext"/>
              <w:tabs>
                <w:tab w:val="left" w:pos="12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E7FCB64" w14:textId="77777777" w:rsidR="003454C8" w:rsidRPr="006C223C" w:rsidRDefault="003454C8" w:rsidP="003454C8">
      <w:pPr>
        <w:pStyle w:val="CRtext"/>
        <w:tabs>
          <w:tab w:val="center" w:pos="90"/>
        </w:tabs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6C223C">
        <w:rPr>
          <w:rFonts w:ascii="Calibri" w:hAnsi="Calibri"/>
          <w:i/>
          <w:color w:val="262626"/>
          <w:sz w:val="16"/>
          <w:vertAlign w:val="superscript"/>
        </w:rPr>
        <w:t>*</w:t>
      </w:r>
      <w:r w:rsidRPr="001D590D">
        <w:rPr>
          <w:rFonts w:ascii="Times New Roman" w:hAnsi="Times New Roman" w:cs="Times New Roman"/>
          <w:b/>
          <w:u w:val="single"/>
        </w:rPr>
        <w:t>Rationale:</w:t>
      </w:r>
      <w:r w:rsidRPr="0083218B">
        <w:rPr>
          <w:rFonts w:ascii="Times New Roman" w:hAnsi="Times New Roman" w:cs="Times New Roman"/>
        </w:rPr>
        <w:t xml:space="preserve">  </w:t>
      </w:r>
    </w:p>
    <w:p w14:paraId="27AA78C5" w14:textId="77777777" w:rsidR="003454C8" w:rsidRPr="003454C8" w:rsidRDefault="003454C8" w:rsidP="003454C8">
      <w:pPr>
        <w:rPr>
          <w:sz w:val="22"/>
          <w:szCs w:val="22"/>
        </w:rPr>
      </w:pPr>
      <w:r w:rsidRPr="003454C8">
        <w:rPr>
          <w:sz w:val="22"/>
          <w:szCs w:val="22"/>
        </w:rPr>
        <w:t xml:space="preserve">Change will allow students more flexibility in selecting flexible core courses.  Transfer credits will be more effectively applied toward the AAS degree requirements.  </w:t>
      </w:r>
    </w:p>
    <w:p w14:paraId="51E7F54F" w14:textId="77777777" w:rsidR="003454C8" w:rsidRDefault="003454C8" w:rsidP="003454C8"/>
    <w:p w14:paraId="4ABAA613" w14:textId="77777777" w:rsidR="003454C8" w:rsidRDefault="003454C8" w:rsidP="003454C8">
      <w:pPr>
        <w:spacing w:after="160" w:line="259" w:lineRule="auto"/>
      </w:pPr>
      <w:r>
        <w:br w:type="page"/>
      </w:r>
    </w:p>
    <w:p w14:paraId="75820097" w14:textId="77777777" w:rsidR="003454C8" w:rsidRDefault="003454C8" w:rsidP="00ED3F37">
      <w:pPr>
        <w:pStyle w:val="CRtext"/>
        <w:tabs>
          <w:tab w:val="center" w:pos="90"/>
        </w:tabs>
        <w:rPr>
          <w:rFonts w:ascii="Times New Roman" w:hAnsi="Times New Roman" w:cs="Times New Roman"/>
          <w:b/>
          <w:bCs/>
        </w:rPr>
      </w:pPr>
      <w:r w:rsidRPr="00373964">
        <w:rPr>
          <w:rFonts w:ascii="Times New Roman" w:hAnsi="Times New Roman" w:cs="Times New Roman"/>
          <w:b/>
          <w:bCs/>
        </w:rPr>
        <w:t>AIII.1</w:t>
      </w:r>
      <w:r w:rsidRPr="00373964">
        <w:rPr>
          <w:rFonts w:ascii="Times New Roman" w:hAnsi="Times New Roman" w:cs="Times New Roman"/>
        </w:rPr>
        <w:t xml:space="preserve"> </w:t>
      </w:r>
      <w:proofErr w:type="gramStart"/>
      <w:r w:rsidRPr="00373964">
        <w:rPr>
          <w:rFonts w:ascii="Times New Roman" w:hAnsi="Times New Roman" w:cs="Times New Roman"/>
          <w:b/>
          <w:bCs/>
        </w:rPr>
        <w:t>The</w:t>
      </w:r>
      <w:proofErr w:type="gramEnd"/>
      <w:r w:rsidRPr="00373964">
        <w:rPr>
          <w:rFonts w:ascii="Times New Roman" w:hAnsi="Times New Roman" w:cs="Times New Roman"/>
          <w:b/>
          <w:bCs/>
        </w:rPr>
        <w:t xml:space="preserve"> following revisions are proposed for the </w:t>
      </w:r>
      <w:proofErr w:type="spellStart"/>
      <w:r>
        <w:rPr>
          <w:rFonts w:ascii="Times New Roman" w:hAnsi="Times New Roman" w:cs="Times New Roman"/>
          <w:b/>
          <w:bCs/>
        </w:rPr>
        <w:t>BTech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373964">
        <w:rPr>
          <w:rFonts w:ascii="Times New Roman" w:hAnsi="Times New Roman" w:cs="Times New Roman"/>
          <w:b/>
          <w:bCs/>
        </w:rPr>
        <w:t xml:space="preserve">in </w:t>
      </w:r>
      <w:r w:rsidR="00ED3F37">
        <w:rPr>
          <w:rFonts w:ascii="Times New Roman" w:hAnsi="Times New Roman" w:cs="Times New Roman"/>
          <w:b/>
          <w:bCs/>
        </w:rPr>
        <w:t xml:space="preserve">Hospitality </w:t>
      </w:r>
      <w:r>
        <w:rPr>
          <w:rFonts w:ascii="Times New Roman" w:hAnsi="Times New Roman" w:cs="Times New Roman"/>
          <w:b/>
          <w:bCs/>
        </w:rPr>
        <w:t>Management</w:t>
      </w:r>
    </w:p>
    <w:p w14:paraId="175D8AF5" w14:textId="77777777" w:rsidR="003454C8" w:rsidRPr="00EA1A6B" w:rsidRDefault="003454C8" w:rsidP="003454C8">
      <w:pPr>
        <w:pStyle w:val="CRtext"/>
        <w:tabs>
          <w:tab w:val="left" w:pos="-720"/>
        </w:tabs>
        <w:rPr>
          <w:rFonts w:ascii="Times New Roman" w:hAnsi="Times New Roman" w:cs="Times New Roman"/>
        </w:rPr>
      </w:pPr>
      <w:r w:rsidRPr="00373964">
        <w:rPr>
          <w:rFonts w:ascii="Times New Roman" w:hAnsi="Times New Roman" w:cs="Times New Roman"/>
          <w:b/>
          <w:bCs/>
        </w:rPr>
        <w:t>Program:</w:t>
      </w:r>
      <w:r w:rsidRPr="003739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BTech</w:t>
      </w:r>
      <w:proofErr w:type="spellEnd"/>
      <w:r w:rsidRPr="00373964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Hospitality </w:t>
      </w:r>
      <w:r w:rsidRPr="00EA1A6B">
        <w:rPr>
          <w:rFonts w:ascii="Times New Roman" w:hAnsi="Times New Roman" w:cs="Times New Roman"/>
        </w:rPr>
        <w:t>Management</w:t>
      </w:r>
    </w:p>
    <w:p w14:paraId="7AA89445" w14:textId="77777777" w:rsidR="003454C8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</w:rPr>
      </w:pPr>
      <w:r w:rsidRPr="00373964">
        <w:rPr>
          <w:rFonts w:ascii="Times New Roman" w:hAnsi="Times New Roman" w:cs="Times New Roman"/>
          <w:b/>
          <w:bCs/>
        </w:rPr>
        <w:t>Program Code:</w:t>
      </w:r>
      <w:r>
        <w:rPr>
          <w:rFonts w:ascii="Times New Roman" w:hAnsi="Times New Roman" w:cs="Times New Roman"/>
        </w:rPr>
        <w:t xml:space="preserve">  </w:t>
      </w:r>
      <w:r w:rsidRPr="00421618">
        <w:rPr>
          <w:rFonts w:eastAsiaTheme="minorHAnsi" w:cs="Gill Sans"/>
          <w:b/>
          <w:sz w:val="20"/>
          <w:szCs w:val="20"/>
        </w:rPr>
        <w:t>83378</w:t>
      </w:r>
    </w:p>
    <w:p w14:paraId="304D0EE8" w14:textId="77777777" w:rsidR="003454C8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  <w:sz w:val="36"/>
        </w:rPr>
      </w:pPr>
      <w:r w:rsidRPr="00EF3A39">
        <w:rPr>
          <w:rFonts w:ascii="Times New Roman" w:hAnsi="Times New Roman" w:cs="Times New Roman"/>
          <w:b/>
          <w:bCs/>
        </w:rPr>
        <w:t xml:space="preserve">Effective: </w:t>
      </w:r>
      <w:r w:rsidRPr="00EF3A39">
        <w:rPr>
          <w:rFonts w:ascii="Times New Roman" w:hAnsi="Times New Roman" w:cs="Times New Roman"/>
        </w:rPr>
        <w:t xml:space="preserve">Fall </w:t>
      </w:r>
      <w:r>
        <w:rPr>
          <w:rFonts w:ascii="Times New Roman" w:hAnsi="Times New Roman" w:cs="Times New Roman"/>
        </w:rPr>
        <w:t>2016</w:t>
      </w:r>
    </w:p>
    <w:p w14:paraId="1741AD3B" w14:textId="77777777" w:rsidR="003454C8" w:rsidRPr="001D590D" w:rsidRDefault="003454C8" w:rsidP="003454C8">
      <w:pPr>
        <w:pStyle w:val="CRtext"/>
        <w:tabs>
          <w:tab w:val="left" w:pos="1260"/>
        </w:tabs>
        <w:rPr>
          <w:rFonts w:ascii="Times New Roman" w:hAnsi="Times New Roman" w:cs="Times New Roman"/>
        </w:rPr>
      </w:pPr>
    </w:p>
    <w:tbl>
      <w:tblPr>
        <w:tblW w:w="5792" w:type="pct"/>
        <w:tblCellSpacing w:w="15" w:type="dxa"/>
        <w:tblInd w:w="-4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2"/>
        <w:gridCol w:w="5086"/>
      </w:tblGrid>
      <w:tr w:rsidR="003454C8" w:rsidRPr="00804830" w14:paraId="594E258D" w14:textId="77777777" w:rsidTr="009340E3">
        <w:trPr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F66D5" w14:textId="77777777" w:rsidR="003454C8" w:rsidRPr="006C223C" w:rsidRDefault="003454C8" w:rsidP="009340E3">
            <w:pPr>
              <w:tabs>
                <w:tab w:val="left" w:pos="1260"/>
                <w:tab w:val="center" w:pos="3187"/>
              </w:tabs>
              <w:rPr>
                <w:rFonts w:ascii="Calibri" w:hAnsi="Calibri"/>
                <w:sz w:val="18"/>
                <w:szCs w:val="18"/>
              </w:rPr>
            </w:pPr>
            <w:r w:rsidRPr="006C223C">
              <w:rPr>
                <w:rFonts w:ascii="Calibri" w:hAnsi="Calibr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8CE45" w14:textId="77777777" w:rsidR="003454C8" w:rsidRPr="006C223C" w:rsidRDefault="003454C8" w:rsidP="009340E3">
            <w:pPr>
              <w:tabs>
                <w:tab w:val="left" w:pos="1260"/>
              </w:tabs>
              <w:rPr>
                <w:rFonts w:ascii="Calibri" w:hAnsi="Calibri"/>
                <w:sz w:val="18"/>
                <w:szCs w:val="18"/>
              </w:rPr>
            </w:pPr>
            <w:r w:rsidRPr="006C223C">
              <w:rPr>
                <w:rFonts w:ascii="Calibri" w:hAnsi="Calibri"/>
                <w:b/>
                <w:bCs/>
                <w:sz w:val="18"/>
                <w:szCs w:val="18"/>
              </w:rPr>
              <w:t>TO</w:t>
            </w:r>
          </w:p>
        </w:tc>
      </w:tr>
      <w:tr w:rsidR="003454C8" w:rsidRPr="00804830" w14:paraId="38336292" w14:textId="77777777" w:rsidTr="009340E3">
        <w:trPr>
          <w:cantSplit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2900"/>
              <w:gridCol w:w="741"/>
            </w:tblGrid>
            <w:tr w:rsidR="003454C8" w:rsidRPr="006C223C" w14:paraId="15C7601A" w14:textId="77777777" w:rsidTr="009340E3">
              <w:tc>
                <w:tcPr>
                  <w:tcW w:w="880" w:type="dxa"/>
                  <w:shd w:val="clear" w:color="auto" w:fill="auto"/>
                  <w:vAlign w:val="center"/>
                </w:tcPr>
                <w:p w14:paraId="26036F10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</w:tcPr>
                <w:p w14:paraId="6CC86E4F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490" w:type="dxa"/>
                  <w:shd w:val="clear" w:color="auto" w:fill="auto"/>
                  <w:vAlign w:val="center"/>
                </w:tcPr>
                <w:p w14:paraId="603CC110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Credits</w:t>
                  </w:r>
                </w:p>
              </w:tc>
            </w:tr>
          </w:tbl>
          <w:p w14:paraId="1CBE7E65" w14:textId="77777777" w:rsidR="003454C8" w:rsidRPr="006C223C" w:rsidRDefault="003454C8" w:rsidP="009340E3">
            <w:pPr>
              <w:tabs>
                <w:tab w:val="left" w:pos="1152"/>
                <w:tab w:val="left" w:pos="1260"/>
                <w:tab w:val="left" w:pos="432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2900"/>
              <w:gridCol w:w="741"/>
            </w:tblGrid>
            <w:tr w:rsidR="003454C8" w:rsidRPr="006C223C" w14:paraId="51D9654E" w14:textId="77777777" w:rsidTr="009340E3">
              <w:tc>
                <w:tcPr>
                  <w:tcW w:w="880" w:type="dxa"/>
                  <w:shd w:val="clear" w:color="auto" w:fill="auto"/>
                  <w:vAlign w:val="center"/>
                </w:tcPr>
                <w:p w14:paraId="53039DF7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</w:tcPr>
                <w:p w14:paraId="4CCFEC30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490" w:type="dxa"/>
                  <w:shd w:val="clear" w:color="auto" w:fill="auto"/>
                  <w:vAlign w:val="center"/>
                </w:tcPr>
                <w:p w14:paraId="5FA4D703" w14:textId="77777777" w:rsidR="003454C8" w:rsidRPr="006C223C" w:rsidRDefault="003454C8" w:rsidP="009340E3">
                  <w:pPr>
                    <w:tabs>
                      <w:tab w:val="left" w:pos="1152"/>
                      <w:tab w:val="left" w:pos="1260"/>
                      <w:tab w:val="left" w:pos="4320"/>
                    </w:tabs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</w:pPr>
                  <w:r w:rsidRPr="006C223C">
                    <w:rPr>
                      <w:rFonts w:ascii="Calibri" w:eastAsia="SimSun" w:hAnsi="Calibri"/>
                      <w:b/>
                      <w:bCs/>
                      <w:sz w:val="18"/>
                      <w:szCs w:val="18"/>
                    </w:rPr>
                    <w:t>Credits</w:t>
                  </w:r>
                </w:p>
              </w:tc>
            </w:tr>
          </w:tbl>
          <w:p w14:paraId="1C104BA9" w14:textId="77777777" w:rsidR="003454C8" w:rsidRPr="006C223C" w:rsidRDefault="003454C8" w:rsidP="009340E3">
            <w:pPr>
              <w:tabs>
                <w:tab w:val="left" w:pos="12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454C8" w:rsidRPr="00804830" w14:paraId="39B40C10" w14:textId="77777777" w:rsidTr="009340E3">
        <w:trPr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93C27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GENERAL EDUCATION COMMON CORE 42 CREDITS</w:t>
            </w:r>
          </w:p>
          <w:p w14:paraId="48657816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77BCCE9D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 – REQUIRED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1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(4 COURSES, 12 CREDITS)</w:t>
            </w:r>
          </w:p>
          <w:p w14:paraId="214F4915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79B381C4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English Composition (2 courses, 6 credits)</w:t>
            </w:r>
          </w:p>
          <w:p w14:paraId="768645EB" w14:textId="4A5DE542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1101* English Composition I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835432E" w14:textId="0F30E2AE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1121* English Composition II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E5F0A76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2F212709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Mathematical and Quantitative Reasoning (1 course, 3 credits)</w:t>
            </w:r>
          </w:p>
          <w:p w14:paraId="25E359C4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MAT 1190*</w:t>
            </w:r>
          </w:p>
          <w:p w14:paraId="1DF77159" w14:textId="4B2430B2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or higher  Quantitative Reasoning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8C41F33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6EDC663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Life and Physical Science (1 course, 3 credits)</w:t>
            </w:r>
          </w:p>
          <w:p w14:paraId="7AE09C27" w14:textId="239D7655" w:rsidR="003454C8" w:rsidRDefault="003454C8" w:rsidP="002E24C4">
            <w:pPr>
              <w:tabs>
                <w:tab w:val="left" w:pos="905"/>
                <w:tab w:val="left" w:pos="1152"/>
                <w:tab w:val="left" w:pos="4063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course*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5D37C5B" w14:textId="77777777" w:rsidR="003454C8" w:rsidRDefault="003454C8" w:rsidP="002E24C4">
            <w:pPr>
              <w:tabs>
                <w:tab w:val="left" w:pos="905"/>
                <w:tab w:val="left" w:pos="1152"/>
                <w:tab w:val="left" w:pos="4063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6D567005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II – FLEXIBLE CORE (6 COURSES, 18 CREDITS)</w:t>
            </w:r>
          </w:p>
          <w:p w14:paraId="28145C2A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302083E9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World Cultures and Global Issues</w:t>
            </w:r>
          </w:p>
          <w:p w14:paraId="6A715483" w14:textId="6024E2E9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8C421C0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374F7567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US Experience in its Diversity</w:t>
            </w:r>
          </w:p>
          <w:p w14:paraId="7E57C229" w14:textId="0221E0BC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Macroeconomics*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7C0A59F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049E68A8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Individual and Society</w:t>
            </w:r>
          </w:p>
          <w:p w14:paraId="4C21A8BB" w14:textId="1083891E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252F483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</w:p>
          <w:p w14:paraId="037B129F" w14:textId="77777777" w:rsidR="003454C8" w:rsidRPr="003429B3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</w:pPr>
            <w:r w:rsidRPr="003429B3"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  <w:t>Creative Expression</w:t>
            </w:r>
          </w:p>
          <w:p w14:paraId="238606C0" w14:textId="212FED56" w:rsidR="003454C8" w:rsidRPr="003429B3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  <w:r w:rsidRPr="003429B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Any Approved Course* </w:t>
            </w:r>
            <w:r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ab/>
            </w:r>
            <w:r w:rsidRPr="003429B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>3</w:t>
            </w:r>
          </w:p>
          <w:p w14:paraId="67BDB4EF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</w:p>
          <w:p w14:paraId="73D33613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Scientific World</w:t>
            </w:r>
          </w:p>
          <w:p w14:paraId="08CE5D68" w14:textId="46B0C0E0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  <w:r w:rsidRPr="003429B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MAT 1272 Statistics </w:t>
            </w:r>
            <w:r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   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ab/>
            </w:r>
            <w:r w:rsidRPr="003429B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>3</w:t>
            </w:r>
          </w:p>
          <w:p w14:paraId="6FE224D6" w14:textId="77777777" w:rsidR="003454C8" w:rsidRPr="003429B3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</w:p>
          <w:p w14:paraId="51AC1F93" w14:textId="77777777" w:rsidR="003454C8" w:rsidRPr="002E24C4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</w:pPr>
            <w:r w:rsidRPr="002E24C4">
              <w:rPr>
                <w:rFonts w:ascii="Frutiger-BoldCn" w:eastAsiaTheme="minorHAnsi" w:hAnsi="Frutiger-BoldCn" w:cs="Frutiger-BoldCn"/>
                <w:b/>
                <w:bCs/>
                <w:strike/>
                <w:sz w:val="16"/>
                <w:szCs w:val="16"/>
              </w:rPr>
              <w:t>One additional course from any group</w:t>
            </w:r>
          </w:p>
          <w:p w14:paraId="534431BA" w14:textId="05E439E7" w:rsidR="003454C8" w:rsidRPr="002E24C4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  <w:r w:rsidRP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Any approved course                                                        </w:t>
            </w:r>
            <w:r w:rsidR="002E24C4" w:rsidRP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ab/>
            </w:r>
            <w:r w:rsidRPr="002E24C4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>3</w:t>
            </w:r>
          </w:p>
          <w:p w14:paraId="7A3498EA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EDB3BDF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III – COLLEGE OPTION REQUIREMENT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2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(12 CREDITS)</w:t>
            </w:r>
          </w:p>
          <w:p w14:paraId="4B94C562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2565259B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One course in Speech/Oral Communication</w:t>
            </w:r>
          </w:p>
          <w:p w14:paraId="34607F74" w14:textId="1F8E154F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Speaking* or higher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5065E4D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105CB606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One interdisciplinary Liberal Arts and Sciences course</w:t>
            </w:r>
          </w:p>
          <w:p w14:paraId="4FBFB602" w14:textId="28D428A1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8B63C8D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23DAE2F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Additional liberal arts credits to reach a minimum total of</w:t>
            </w:r>
          </w:p>
          <w:p w14:paraId="23502D6C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42 credits in general education. In meeting their general education</w:t>
            </w:r>
          </w:p>
          <w:p w14:paraId="55EB54BC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requirements overall, students must take at least one advanced</w:t>
            </w:r>
          </w:p>
          <w:p w14:paraId="401E9B98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liberal arts course or two sequential courses in a foreign language 3</w:t>
            </w:r>
          </w:p>
          <w:p w14:paraId="7143F440" w14:textId="77777777" w:rsidR="003454C8" w:rsidRDefault="003454C8" w:rsidP="002E24C4">
            <w:pPr>
              <w:tabs>
                <w:tab w:val="left" w:pos="406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6FE39E1" w14:textId="6E27736A" w:rsidR="003454C8" w:rsidRDefault="003454C8" w:rsidP="002E24C4">
            <w:pPr>
              <w:tabs>
                <w:tab w:val="left" w:pos="905"/>
                <w:tab w:val="left" w:pos="1152"/>
                <w:tab w:val="left" w:pos="4063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• Liberal Arts advanced elective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1FF45AD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6920EEFD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2F7D448A" w14:textId="77777777" w:rsidR="00E01C9E" w:rsidRDefault="00E01C9E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73BB39CC" w14:textId="77777777" w:rsidR="00E01C9E" w:rsidRDefault="00E01C9E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70A534E0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PROGRAM-SPECIFIC DEGREE REQUIREMENTS     57 CREDITS</w:t>
            </w:r>
          </w:p>
          <w:p w14:paraId="0CEA79A0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Associate-Level Courses (39 credits)</w:t>
            </w:r>
          </w:p>
          <w:p w14:paraId="1A48B988" w14:textId="02B83830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1101 Perspectives in Hospitality Management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302580A" w14:textId="705037E4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1102 Introduction to Food and Beverage Management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BF87C55" w14:textId="507D1759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1103 Food Sanitation and Safety Principles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1</w:t>
            </w:r>
          </w:p>
          <w:p w14:paraId="46C696BB" w14:textId="69F582ED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1105 Lodging Operations Management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B915335" w14:textId="0AACB6E3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1202 Food and Beverage Cost Control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131F8D7" w14:textId="1EF0CE73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1203 Culinary Arts I                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52408C1" w14:textId="172CDD28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1204 Baking and Pastry Arts I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27093E1" w14:textId="2F2D1708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2302 Hospitality Accounting    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3E5E851" w14:textId="6FD95D0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2303 Culinary Arts II               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60E5381" w14:textId="00D2CE8E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2304 Baking and Pastry Arts II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EA63ACD" w14:textId="324ADE8D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2305 Dining Room Operations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A2ABA7E" w14:textId="7D488D34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2308 Professional Alliances                     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2</w:t>
            </w:r>
          </w:p>
          <w:p w14:paraId="44413C74" w14:textId="635E0241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2402 Wines and Beverage Management            </w:t>
            </w:r>
            <w:r w:rsidR="009340E3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5B90F53" w14:textId="28897186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2405 Hospitality Marketing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78DAD2E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1139A93C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Baccalaureate-Level Courses (18 credits)</w:t>
            </w:r>
          </w:p>
          <w:p w14:paraId="6C1E2F72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HMGT 3501 Hospitality Workforce Management</w:t>
            </w:r>
          </w:p>
          <w:p w14:paraId="5D0F21A6" w14:textId="3BD4E976" w:rsidR="003454C8" w:rsidRDefault="003454C8" w:rsidP="00C7526A">
            <w:pPr>
              <w:tabs>
                <w:tab w:val="left" w:pos="905"/>
                <w:tab w:val="left" w:pos="1152"/>
                <w:tab w:val="left" w:pos="4513"/>
              </w:tabs>
              <w:ind w:left="144"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in a Global Marketplace                   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288AB340" w14:textId="720D2E2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3502 Hospitality Management Research Seminar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6C0B5ED6" w14:textId="7EB089A5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3601 Hospitality Management Legal Environment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B42279D" w14:textId="559D8C55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3602 Hospitality Management Accounting and Finance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3F66CDC" w14:textId="181D696E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4702 Hospitality Services Marketing and Management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FBAD797" w14:textId="3B625E8D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4802 Hospitality Management Internship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DED8103" w14:textId="77777777" w:rsidR="003454C8" w:rsidRDefault="003454C8" w:rsidP="00C7526A">
            <w:pPr>
              <w:tabs>
                <w:tab w:val="left" w:pos="4513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7B7B4307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42C755CF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 English Composition I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7433C02F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 English Composition II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0060D10D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MAT 1190 Quantitative Reasoning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1D408A82" w14:textId="77777777" w:rsidR="003454C8" w:rsidRPr="002B2603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  <w:r w:rsidRPr="002B260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 xml:space="preserve">MAT 1272 Statistics Met as </w:t>
            </w:r>
            <w:proofErr w:type="spellStart"/>
            <w:r w:rsidRPr="002B2603"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  <w:t>GenEd</w:t>
            </w:r>
            <w:proofErr w:type="spellEnd"/>
          </w:p>
          <w:p w14:paraId="500E6C34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 or higher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5459D9FC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160C833F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ELECTIVE COURSES (21-26 CREDITS)</w:t>
            </w:r>
          </w:p>
          <w:p w14:paraId="7913D489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Select 12 credits from one or a combination of the following</w:t>
            </w:r>
          </w:p>
          <w:p w14:paraId="08CD8502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Areas of Focus 12</w:t>
            </w:r>
          </w:p>
          <w:p w14:paraId="4F744D4E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3BC6904A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9"/>
                <w:szCs w:val="9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 xml:space="preserve">Select additional courses to reach a minimum of 120-125 credits 9-14 </w:t>
            </w:r>
            <w:r>
              <w:rPr>
                <w:rFonts w:ascii="Frutiger-BoldCn" w:eastAsiaTheme="minorHAnsi" w:hAnsi="Frutiger-BoldCn" w:cs="Frutiger-BoldCn"/>
                <w:b/>
                <w:bCs/>
                <w:sz w:val="9"/>
                <w:szCs w:val="9"/>
              </w:rPr>
              <w:t>3</w:t>
            </w:r>
          </w:p>
          <w:p w14:paraId="4B9A3063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753F2712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TOTAL PROGRAM-SPECIFIC REQUIRED AND ELECTIVE COURSES 78</w:t>
            </w:r>
          </w:p>
          <w:p w14:paraId="12CAC6F7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TOTAL NYSED LIBERAL ARTS AND SCIENCE CREDITS 42</w:t>
            </w:r>
          </w:p>
          <w:p w14:paraId="083FBB17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TOTAL CREDITS REQUIRED FOR THE DEGREE 120-125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>3</w:t>
            </w:r>
          </w:p>
          <w:p w14:paraId="0FF90E2A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60A12C8F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*Courses required for AAS</w:t>
            </w:r>
          </w:p>
          <w:p w14:paraId="223758D8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1 Specific courses listed are degree requirements that also meet CUNY Pathways</w:t>
            </w:r>
          </w:p>
          <w:p w14:paraId="405829B7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general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 education requirements in that category.</w:t>
            </w:r>
          </w:p>
          <w:p w14:paraId="114523C1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2 Complete lists of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liberal arts and sciences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 and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advanced liberal arts</w:t>
            </w:r>
          </w:p>
          <w:p w14:paraId="24796786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courses, as well as semester-specific lists of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interdisciplinary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 and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writing</w:t>
            </w:r>
          </w:p>
          <w:p w14:paraId="6085534C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intensive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courses, are available online at the City Tech Pathways website.</w:t>
            </w:r>
          </w:p>
          <w:p w14:paraId="75D97FB8" w14:textId="77777777" w:rsidR="003454C8" w:rsidRPr="006C223C" w:rsidRDefault="009340E3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3 Higher </w:t>
            </w: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number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 reflects requirements for students electing the EDU certification.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5B260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GENERAL EDUCATION COMMON CORE 42 CREDITS</w:t>
            </w:r>
          </w:p>
          <w:p w14:paraId="5998E284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5936D365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 – REQUIRED CORE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1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(4 COURSES, 12 CREDITS)</w:t>
            </w:r>
          </w:p>
          <w:p w14:paraId="2758A3AF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0E8C29D3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English Composition (2 courses, 6 credits)</w:t>
            </w:r>
          </w:p>
          <w:p w14:paraId="322D2E70" w14:textId="7A839BEC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1101* English Composition I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A5B4DAA" w14:textId="260194A9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1121* English Composition II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6BBF3777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21BFBFBA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Mathematical and Quantitative Reasoning (1 course, 3 credits)</w:t>
            </w:r>
          </w:p>
          <w:p w14:paraId="542B00D6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MAT 1190*</w:t>
            </w:r>
          </w:p>
          <w:p w14:paraId="10CBE969" w14:textId="56D8786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or higher  Quantitative Reasoning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9C6288C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20E8708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Life and Physical Science (1 course, 3 credits)</w:t>
            </w:r>
          </w:p>
          <w:p w14:paraId="425F27A1" w14:textId="498FDB56" w:rsidR="003454C8" w:rsidRDefault="003454C8" w:rsidP="002E24C4">
            <w:pPr>
              <w:tabs>
                <w:tab w:val="left" w:pos="905"/>
                <w:tab w:val="left" w:pos="1152"/>
                <w:tab w:val="left" w:pos="4141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course*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78030A4" w14:textId="77777777" w:rsidR="003454C8" w:rsidRDefault="003454C8" w:rsidP="002E24C4">
            <w:pPr>
              <w:tabs>
                <w:tab w:val="left" w:pos="905"/>
                <w:tab w:val="left" w:pos="1152"/>
                <w:tab w:val="left" w:pos="4141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6BD6E5A8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II – FLEXIBLE CORE (6 COURSES, 18 CREDITS)</w:t>
            </w:r>
          </w:p>
          <w:p w14:paraId="2E355552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4F16E4DC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World Cultures and Global Issues</w:t>
            </w:r>
          </w:p>
          <w:p w14:paraId="3C569CFF" w14:textId="2EDE5CDE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61D1AAA4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38C44C6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US Experience in its Diversity</w:t>
            </w:r>
          </w:p>
          <w:p w14:paraId="773728AF" w14:textId="6AD171DE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Macroeconomics*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A20A9BA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721C0AA0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Individual and Society</w:t>
            </w:r>
          </w:p>
          <w:p w14:paraId="38D095F6" w14:textId="000A4D6F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 </w:t>
            </w:r>
            <w:r w:rsidR="002E24C4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515BF55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</w:p>
          <w:p w14:paraId="1E59E5DD" w14:textId="77777777" w:rsidR="003454C8" w:rsidRPr="00C7526A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  <w:u w:val="single"/>
              </w:rPr>
            </w:pPr>
            <w:r w:rsidRPr="00C7526A"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  <w:u w:val="single"/>
              </w:rPr>
              <w:t>Creative Expression</w:t>
            </w:r>
          </w:p>
          <w:p w14:paraId="79D41BC9" w14:textId="26495180" w:rsidR="003454C8" w:rsidRPr="00C7526A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</w:pP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Any Approved Course                                                         </w:t>
            </w:r>
            <w:r w:rsidR="002E24C4"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ab/>
            </w: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3</w:t>
            </w:r>
          </w:p>
          <w:p w14:paraId="593AD951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</w:p>
          <w:p w14:paraId="41AFD676" w14:textId="77777777" w:rsidR="003454C8" w:rsidRPr="00C7526A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  <w:u w:val="single"/>
              </w:rPr>
            </w:pPr>
            <w:r w:rsidRPr="00C7526A"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  <w:u w:val="single"/>
              </w:rPr>
              <w:t>Scientific World</w:t>
            </w:r>
          </w:p>
          <w:p w14:paraId="11C34523" w14:textId="0C823F9C" w:rsidR="003454C8" w:rsidRPr="00C7526A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</w:pP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MAT 1272 </w:t>
            </w:r>
            <w:r w:rsidR="00DB1729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or Higher</w:t>
            </w: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 Statistics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ab/>
            </w: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3                                                       </w:t>
            </w:r>
          </w:p>
          <w:p w14:paraId="0B400225" w14:textId="77777777" w:rsidR="003454C8" w:rsidRPr="003429B3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trike/>
                <w:sz w:val="16"/>
                <w:szCs w:val="16"/>
              </w:rPr>
            </w:pPr>
          </w:p>
          <w:p w14:paraId="319F0249" w14:textId="77777777" w:rsidR="003454C8" w:rsidRPr="00C7526A" w:rsidRDefault="003454C8" w:rsidP="002E24C4">
            <w:pPr>
              <w:tabs>
                <w:tab w:val="left" w:pos="905"/>
                <w:tab w:val="left" w:pos="1152"/>
                <w:tab w:val="left" w:pos="4141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b/>
                <w:sz w:val="16"/>
                <w:szCs w:val="16"/>
                <w:u w:val="single"/>
              </w:rPr>
            </w:pPr>
            <w:r w:rsidRPr="00C7526A">
              <w:rPr>
                <w:rFonts w:ascii="Frutiger-Light" w:eastAsiaTheme="minorHAnsi" w:hAnsi="Frutiger-Light" w:cs="Frutiger-Light"/>
                <w:b/>
                <w:sz w:val="16"/>
                <w:szCs w:val="16"/>
                <w:u w:val="single"/>
              </w:rPr>
              <w:t>One additional course from any Flexible Common Core area</w:t>
            </w:r>
          </w:p>
          <w:p w14:paraId="3C2770E1" w14:textId="2DAFB072" w:rsidR="003454C8" w:rsidRPr="00C7526A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</w:pP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Any approved course*                                                        </w:t>
            </w:r>
            <w:r w:rsidR="00C7526A"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ab/>
            </w:r>
            <w:r w:rsidRPr="00C7526A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3</w:t>
            </w:r>
          </w:p>
          <w:p w14:paraId="502230B8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AB3D989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III – COLLEGE OPTION REQUIREMENT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 xml:space="preserve">2 </w:t>
            </w: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(12 CREDITS)</w:t>
            </w:r>
          </w:p>
          <w:p w14:paraId="70AD3CAD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40FDA5DE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One course in Speech/Oral Communication</w:t>
            </w:r>
          </w:p>
          <w:p w14:paraId="5DD11A93" w14:textId="4810E253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Speaking* or higher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9F56CF1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176136D7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One interdisciplinary Liberal Arts and Sciences course</w:t>
            </w:r>
          </w:p>
          <w:p w14:paraId="07818F0E" w14:textId="4AC76CFC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Any approved course               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059C15D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5E5BC5E1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• Additional liberal arts credits to reach a minimum total of</w:t>
            </w:r>
          </w:p>
          <w:p w14:paraId="01C33251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42 credits in general education. In meeting their general education</w:t>
            </w:r>
          </w:p>
          <w:p w14:paraId="386DFE48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requirements overall, students must take at least one advanced</w:t>
            </w:r>
          </w:p>
          <w:p w14:paraId="6EC0D41E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liberal arts course or two sequential courses in a foreign language 3</w:t>
            </w:r>
          </w:p>
          <w:p w14:paraId="76966A12" w14:textId="77777777" w:rsidR="003454C8" w:rsidRDefault="003454C8" w:rsidP="002E24C4">
            <w:pPr>
              <w:tabs>
                <w:tab w:val="left" w:pos="414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03703964" w14:textId="5FACC96D" w:rsidR="003454C8" w:rsidRDefault="003454C8" w:rsidP="002E24C4">
            <w:pPr>
              <w:tabs>
                <w:tab w:val="left" w:pos="905"/>
                <w:tab w:val="left" w:pos="1152"/>
                <w:tab w:val="left" w:pos="4141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• Liberal Arts advanced elective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35666C2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24B0C126" w14:textId="77777777" w:rsidR="00E01C9E" w:rsidRDefault="00E01C9E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2BEE89C6" w14:textId="77777777" w:rsidR="00E01C9E" w:rsidRDefault="00E01C9E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</w:p>
          <w:p w14:paraId="792848E4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19815C79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PROGRAM-SPECIFIC DEGREE REQUIREMENTS     57 CREDITS</w:t>
            </w:r>
          </w:p>
          <w:p w14:paraId="12C55B5C" w14:textId="77777777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Associate-Level Courses (39 credits)</w:t>
            </w:r>
          </w:p>
          <w:p w14:paraId="384EA440" w14:textId="47D22CE6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1101 Perspectives in Hospitality Management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BFFFE32" w14:textId="6511600D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1102 Introduction to Food and Beverage Management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66C7A0EC" w14:textId="669EAD29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1103 Food Sanitation and Safety Principles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1</w:t>
            </w:r>
          </w:p>
          <w:p w14:paraId="137578FF" w14:textId="7065E0F2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1105 Lodging Operations Management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CAF7A66" w14:textId="0F73A911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1202 Food and Beverage Cost Control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2F75188" w14:textId="63299C1C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1203 Culinary Arts I                                             </w:t>
            </w:r>
            <w:r w:rsidR="00635EDD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4FF83E8" w14:textId="4E56BB15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1204 Baking and Pastry Arts I                              </w:t>
            </w:r>
            <w:r w:rsidR="00635EDD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9742948" w14:textId="7053F775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2302 Hospitality Accounting                                </w:t>
            </w:r>
            <w:r w:rsidR="00635EDD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8608C5F" w14:textId="604933BF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2303 Culinary Arts II                                            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AF5CA7C" w14:textId="735303F8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2304 Baking and Pastry Arts II                           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4265FD2B" w14:textId="52CC3C46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2305 Dining Room Operations                            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5DAE39DA" w14:textId="00313AF3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2308 Professional Alliances                                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2</w:t>
            </w:r>
          </w:p>
          <w:p w14:paraId="7FEE5B39" w14:textId="7BAF36DE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2402 Wines and Beverage Management           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62EA3A6" w14:textId="0BD8E481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2405 Hospitality Marketing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76490093" w14:textId="77777777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69A80F8B" w14:textId="77777777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Baccalaureate-Level Courses (18 credits)</w:t>
            </w:r>
          </w:p>
          <w:p w14:paraId="6F694958" w14:textId="77777777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HMGT 3501 Hospitality Workforce Management</w:t>
            </w:r>
          </w:p>
          <w:p w14:paraId="352FACDB" w14:textId="1AC2E256" w:rsidR="003454C8" w:rsidRDefault="003454C8" w:rsidP="00C7526A">
            <w:pPr>
              <w:tabs>
                <w:tab w:val="left" w:pos="905"/>
                <w:tab w:val="left" w:pos="1152"/>
                <w:tab w:val="left" w:pos="4411"/>
              </w:tabs>
              <w:ind w:left="144"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in a Global Marketplace                                   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1071904" w14:textId="4171BCEE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3502 Hospitality Management Research Seminar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08575E90" w14:textId="4369DF70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3601 Hospitality Management Legal Environment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AD35EF5" w14:textId="4FAD9185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3602 Hospitality Management Accounting and Finance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39EE952A" w14:textId="50B4803E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4702 Hospitality Services Marketing and Management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0DD3847" w14:textId="37A8BE10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HMGT 4802 Hospitality Management Internship </w:t>
            </w:r>
            <w:r w:rsidR="008D3F8E"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                        </w:t>
            </w:r>
            <w:r w:rsidR="00C7526A">
              <w:rPr>
                <w:rFonts w:ascii="Frutiger-Light" w:eastAsiaTheme="minorHAnsi" w:hAnsi="Frutiger-Light" w:cs="Frutiger-Light"/>
                <w:sz w:val="16"/>
                <w:szCs w:val="16"/>
              </w:rPr>
              <w:tab/>
            </w: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3</w:t>
            </w:r>
          </w:p>
          <w:p w14:paraId="11C4A6A8" w14:textId="77777777" w:rsidR="003454C8" w:rsidRDefault="003454C8" w:rsidP="00C7526A">
            <w:pPr>
              <w:tabs>
                <w:tab w:val="left" w:pos="4411"/>
              </w:tabs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403A2A9C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ECON 1101 Macroeconomics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128189A0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1101 English Composition I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0E8988A2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ENG 1121 English Composition II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4D4B6998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MAT 1190 Quantitative Reasoning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611ED5A4" w14:textId="77777777" w:rsidR="003454C8" w:rsidRPr="006E5ACD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</w:pPr>
            <w:r w:rsidRPr="006E5ACD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MAT 1272 or </w:t>
            </w:r>
            <w:r w:rsidR="009340E3" w:rsidRPr="006E5ACD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Higher</w:t>
            </w:r>
            <w:r w:rsidRPr="006E5ACD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 xml:space="preserve"> Statistics Met as </w:t>
            </w:r>
            <w:proofErr w:type="spellStart"/>
            <w:r w:rsidRPr="006E5ACD">
              <w:rPr>
                <w:rFonts w:ascii="Frutiger-Light" w:eastAsiaTheme="minorHAnsi" w:hAnsi="Frutiger-Light" w:cs="Frutiger-Light"/>
                <w:sz w:val="16"/>
                <w:szCs w:val="16"/>
                <w:u w:val="single"/>
              </w:rPr>
              <w:t>GenEd</w:t>
            </w:r>
            <w:proofErr w:type="spellEnd"/>
          </w:p>
          <w:p w14:paraId="76F6E438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 xml:space="preserve">COM 1330 Public Speaking or higher Met as </w:t>
            </w:r>
            <w:proofErr w:type="spellStart"/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GenEd</w:t>
            </w:r>
            <w:proofErr w:type="spellEnd"/>
          </w:p>
          <w:p w14:paraId="789E2AE8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</w:p>
          <w:p w14:paraId="66E0FC24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ELECTIVE COURSES (21-26 CREDITS)</w:t>
            </w:r>
          </w:p>
          <w:p w14:paraId="6035E6A4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Light" w:eastAsiaTheme="minorHAnsi" w:hAnsi="Frutiger-Light" w:cs="Frutiger-Light"/>
                <w:sz w:val="16"/>
                <w:szCs w:val="16"/>
              </w:rPr>
            </w:pPr>
            <w:r>
              <w:rPr>
                <w:rFonts w:ascii="Frutiger-Light" w:eastAsiaTheme="minorHAnsi" w:hAnsi="Frutiger-Light" w:cs="Frutiger-Light"/>
                <w:sz w:val="16"/>
                <w:szCs w:val="16"/>
              </w:rPr>
              <w:t>Select 12 credits from one or a combination of the following</w:t>
            </w:r>
          </w:p>
          <w:p w14:paraId="0EDDFB32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>Areas of Focus 12</w:t>
            </w:r>
          </w:p>
          <w:p w14:paraId="74FA69EE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45BEB537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oldCn" w:eastAsiaTheme="minorHAnsi" w:hAnsi="Frutiger-BoldCn" w:cs="Frutiger-BoldCn"/>
                <w:b/>
                <w:bCs/>
                <w:sz w:val="9"/>
                <w:szCs w:val="9"/>
              </w:rPr>
            </w:pPr>
            <w:r>
              <w:rPr>
                <w:rFonts w:ascii="Frutiger-BoldCn" w:eastAsiaTheme="minorHAnsi" w:hAnsi="Frutiger-BoldCn" w:cs="Frutiger-BoldCn"/>
                <w:b/>
                <w:bCs/>
                <w:sz w:val="16"/>
                <w:szCs w:val="16"/>
              </w:rPr>
              <w:t xml:space="preserve">Select additional courses to reach a minimum of 120-125 credits 9-14 </w:t>
            </w:r>
            <w:r>
              <w:rPr>
                <w:rFonts w:ascii="Frutiger-BoldCn" w:eastAsiaTheme="minorHAnsi" w:hAnsi="Frutiger-BoldCn" w:cs="Frutiger-BoldCn"/>
                <w:b/>
                <w:bCs/>
                <w:sz w:val="9"/>
                <w:szCs w:val="9"/>
              </w:rPr>
              <w:t>3</w:t>
            </w:r>
          </w:p>
          <w:p w14:paraId="403ACC3B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</w:p>
          <w:p w14:paraId="2AB9D7B0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TOTAL PROGRAM-SPECIFIC REQUIRED AND ELECTIVE COURSES 78</w:t>
            </w:r>
          </w:p>
          <w:p w14:paraId="36945620" w14:textId="77777777" w:rsidR="003454C8" w:rsidRDefault="003454C8" w:rsidP="009340E3">
            <w:pPr>
              <w:autoSpaceDE w:val="0"/>
              <w:autoSpaceDN w:val="0"/>
              <w:adjustRightInd w:val="0"/>
              <w:rPr>
                <w:rFonts w:ascii="Frutiger-BlackCn" w:eastAsiaTheme="minorHAnsi" w:hAnsi="Frutiger-BlackCn" w:cs="Frutiger-BlackCn"/>
                <w:sz w:val="16"/>
                <w:szCs w:val="16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>TOTAL NYSED LIBERAL ARTS AND SCIENCE CREDITS 42</w:t>
            </w:r>
          </w:p>
          <w:p w14:paraId="73B8E5A2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right="14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BlackCn" w:eastAsiaTheme="minorHAnsi" w:hAnsi="Frutiger-BlackCn" w:cs="Frutiger-BlackCn"/>
                <w:sz w:val="16"/>
                <w:szCs w:val="16"/>
              </w:rPr>
              <w:t xml:space="preserve">TOTAL CREDITS REQUIRED FOR THE DEGREE 120-125 </w:t>
            </w:r>
            <w:r>
              <w:rPr>
                <w:rFonts w:ascii="Frutiger-BlackCn" w:eastAsiaTheme="minorHAnsi" w:hAnsi="Frutiger-BlackCn" w:cs="Frutiger-BlackCn"/>
                <w:sz w:val="9"/>
                <w:szCs w:val="9"/>
              </w:rPr>
              <w:t>3</w:t>
            </w:r>
          </w:p>
          <w:p w14:paraId="174E7A28" w14:textId="77777777" w:rsidR="003454C8" w:rsidRDefault="003454C8" w:rsidP="009340E3">
            <w:pPr>
              <w:tabs>
                <w:tab w:val="left" w:pos="905"/>
                <w:tab w:val="left" w:pos="1152"/>
                <w:tab w:val="left" w:pos="4320"/>
              </w:tabs>
              <w:ind w:left="144" w:right="144"/>
              <w:rPr>
                <w:rFonts w:ascii="Calibri" w:hAnsi="Calibri"/>
                <w:sz w:val="18"/>
                <w:szCs w:val="18"/>
              </w:rPr>
            </w:pPr>
          </w:p>
          <w:p w14:paraId="38B0FF36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*Courses required for AAS</w:t>
            </w:r>
          </w:p>
          <w:p w14:paraId="793B9AAC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1 Specific courses listed are degree requirements that also meet CUNY Pathways</w:t>
            </w:r>
          </w:p>
          <w:p w14:paraId="7EA9B370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general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 education requirements in that category.</w:t>
            </w:r>
          </w:p>
          <w:p w14:paraId="4F55D2BD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2 Complete lists of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liberal arts and sciences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 and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advanced liberal arts</w:t>
            </w:r>
          </w:p>
          <w:p w14:paraId="2A826AAA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courses, as well as semester-specific lists of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interdisciplinary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courses and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writing</w:t>
            </w:r>
          </w:p>
          <w:p w14:paraId="6842B29A" w14:textId="77777777" w:rsidR="009340E3" w:rsidRDefault="009340E3" w:rsidP="009340E3">
            <w:pPr>
              <w:autoSpaceDE w:val="0"/>
              <w:autoSpaceDN w:val="0"/>
              <w:adjustRightInd w:val="0"/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>intensive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45D7"/>
                <w:sz w:val="14"/>
                <w:szCs w:val="14"/>
              </w:rPr>
              <w:t xml:space="preserve"> </w:t>
            </w: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courses, are available online at the City Tech Pathways website.</w:t>
            </w:r>
          </w:p>
          <w:p w14:paraId="61CABCA6" w14:textId="77777777" w:rsidR="003454C8" w:rsidRPr="006C223C" w:rsidRDefault="009340E3" w:rsidP="009340E3">
            <w:pPr>
              <w:pStyle w:val="CRtext"/>
              <w:tabs>
                <w:tab w:val="left" w:pos="126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3 Higher </w:t>
            </w:r>
            <w:proofErr w:type="gramStart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>number</w:t>
            </w:r>
            <w:proofErr w:type="gramEnd"/>
            <w:r>
              <w:rPr>
                <w:rFonts w:ascii="Frutiger-LightItalic" w:eastAsiaTheme="minorHAnsi" w:hAnsi="Frutiger-LightItalic" w:cs="Frutiger-LightItalic"/>
                <w:i/>
                <w:iCs/>
                <w:color w:val="000000"/>
                <w:sz w:val="14"/>
                <w:szCs w:val="14"/>
              </w:rPr>
              <w:t xml:space="preserve"> reflects requirements for students electing the EDU certification.</w:t>
            </w:r>
          </w:p>
        </w:tc>
      </w:tr>
    </w:tbl>
    <w:p w14:paraId="4B3FA0E5" w14:textId="77777777" w:rsidR="003454C8" w:rsidRPr="006C223C" w:rsidRDefault="003454C8" w:rsidP="003454C8">
      <w:pPr>
        <w:pStyle w:val="CRtext"/>
        <w:tabs>
          <w:tab w:val="center" w:pos="90"/>
        </w:tabs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6C223C">
        <w:rPr>
          <w:rFonts w:ascii="Calibri" w:hAnsi="Calibri"/>
          <w:i/>
          <w:color w:val="262626"/>
          <w:sz w:val="16"/>
          <w:vertAlign w:val="superscript"/>
        </w:rPr>
        <w:t>*</w:t>
      </w:r>
      <w:r w:rsidRPr="001D590D">
        <w:rPr>
          <w:rFonts w:ascii="Times New Roman" w:hAnsi="Times New Roman" w:cs="Times New Roman"/>
          <w:b/>
          <w:u w:val="single"/>
        </w:rPr>
        <w:t>Rationale:</w:t>
      </w:r>
      <w:r w:rsidRPr="0083218B">
        <w:rPr>
          <w:rFonts w:ascii="Times New Roman" w:hAnsi="Times New Roman" w:cs="Times New Roman"/>
        </w:rPr>
        <w:t xml:space="preserve">  </w:t>
      </w:r>
    </w:p>
    <w:p w14:paraId="630C5E49" w14:textId="77777777" w:rsidR="003454C8" w:rsidRPr="003454C8" w:rsidRDefault="003454C8" w:rsidP="003454C8">
      <w:pPr>
        <w:rPr>
          <w:sz w:val="22"/>
          <w:szCs w:val="22"/>
        </w:rPr>
      </w:pPr>
      <w:r w:rsidRPr="003454C8">
        <w:rPr>
          <w:sz w:val="22"/>
          <w:szCs w:val="22"/>
        </w:rPr>
        <w:t xml:space="preserve">Change will allow students more flexibility in selecting flexible core courses.  Transfer credits will be more effectively applied toward the </w:t>
      </w:r>
      <w:proofErr w:type="spellStart"/>
      <w:r w:rsidRPr="003454C8">
        <w:rPr>
          <w:sz w:val="22"/>
          <w:szCs w:val="22"/>
        </w:rPr>
        <w:t>BTech</w:t>
      </w:r>
      <w:proofErr w:type="spellEnd"/>
      <w:r w:rsidRPr="003454C8">
        <w:rPr>
          <w:sz w:val="22"/>
          <w:szCs w:val="22"/>
        </w:rPr>
        <w:t xml:space="preserve"> degree requirements.  </w:t>
      </w:r>
    </w:p>
    <w:p w14:paraId="6C8A0257" w14:textId="77777777" w:rsidR="003454C8" w:rsidRDefault="003454C8" w:rsidP="003454C8"/>
    <w:p w14:paraId="0588AC0F" w14:textId="77777777" w:rsidR="003454C8" w:rsidRDefault="003454C8" w:rsidP="003454C8">
      <w:pPr>
        <w:spacing w:after="160" w:line="259" w:lineRule="auto"/>
      </w:pPr>
    </w:p>
    <w:p w14:paraId="673D7704" w14:textId="77777777" w:rsidR="003454C8" w:rsidRDefault="003454C8" w:rsidP="003454C8"/>
    <w:p w14:paraId="3C0BBDCE" w14:textId="77777777" w:rsidR="009C00E9" w:rsidRDefault="009C00E9" w:rsidP="003454C8">
      <w:pPr>
        <w:pStyle w:val="CRtext"/>
        <w:tabs>
          <w:tab w:val="center" w:pos="90"/>
        </w:tabs>
      </w:pPr>
    </w:p>
    <w:sectPr w:rsidR="009C00E9" w:rsidSect="00C7526A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6E5E3" w14:textId="77777777" w:rsidR="000C46C4" w:rsidRDefault="000C46C4" w:rsidP="003454C8">
      <w:r>
        <w:separator/>
      </w:r>
    </w:p>
  </w:endnote>
  <w:endnote w:type="continuationSeparator" w:id="0">
    <w:p w14:paraId="2C571540" w14:textId="77777777" w:rsidR="000C46C4" w:rsidRDefault="000C46C4" w:rsidP="0034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-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8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E44B0" w14:textId="5D25CB73" w:rsidR="00C7526A" w:rsidRDefault="00C75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2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0E2D4D" w14:textId="77777777" w:rsidR="002E24C4" w:rsidRDefault="002E2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8A2D5" w14:textId="77777777" w:rsidR="000C46C4" w:rsidRDefault="000C46C4" w:rsidP="003454C8">
      <w:r>
        <w:separator/>
      </w:r>
    </w:p>
  </w:footnote>
  <w:footnote w:type="continuationSeparator" w:id="0">
    <w:p w14:paraId="5266E9B4" w14:textId="77777777" w:rsidR="000C46C4" w:rsidRDefault="000C46C4" w:rsidP="0034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B8ADB" w14:textId="6A165CCE" w:rsidR="00C764FF" w:rsidRDefault="00C764FF" w:rsidP="00C764FF">
    <w:pPr>
      <w:pStyle w:val="Header"/>
    </w:pPr>
    <w:r>
      <w:t>15X</w:t>
    </w:r>
    <w:r>
      <w:ptab w:relativeTo="margin" w:alignment="center" w:leader="none"/>
    </w:r>
    <w:r>
      <w:t>Minor Change to Hospitality Management Curriculum</w:t>
    </w:r>
    <w:r>
      <w:ptab w:relativeTo="margin" w:alignment="right" w:leader="none"/>
    </w:r>
    <w:r>
      <w:t>03-0</w:t>
    </w:r>
    <w:r w:rsidR="001C424C">
      <w:t>8</w:t>
    </w:r>
    <w:r>
      <w:t>-2016</w:t>
    </w:r>
  </w:p>
  <w:p w14:paraId="05DA9A45" w14:textId="77777777" w:rsidR="002E24C4" w:rsidRDefault="002E2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3DDA" w14:textId="32834ABF" w:rsidR="002E24C4" w:rsidRDefault="006E5ACD">
    <w:pPr>
      <w:pStyle w:val="Header"/>
    </w:pPr>
    <w:r>
      <w:t>15X</w:t>
    </w:r>
    <w:r w:rsidR="00C7526A">
      <w:ptab w:relativeTo="margin" w:alignment="center" w:leader="none"/>
    </w:r>
    <w:r>
      <w:t>Minor Change to Hospitality Management Curriculum</w:t>
    </w:r>
    <w:r w:rsidR="00C7526A">
      <w:ptab w:relativeTo="margin" w:alignment="right" w:leader="none"/>
    </w:r>
    <w:r>
      <w:t>0</w:t>
    </w:r>
    <w:r w:rsidR="00C764FF">
      <w:t>3</w:t>
    </w:r>
    <w:r>
      <w:t>-</w:t>
    </w:r>
    <w:r w:rsidR="00C764FF">
      <w:t>0</w:t>
    </w:r>
    <w:r w:rsidR="001C424C">
      <w:t>8</w:t>
    </w:r>
    <w:r>
      <w:t>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E9"/>
    <w:rsid w:val="000C46C4"/>
    <w:rsid w:val="001C424C"/>
    <w:rsid w:val="001E7D1B"/>
    <w:rsid w:val="00281EA0"/>
    <w:rsid w:val="00292E77"/>
    <w:rsid w:val="002E24C4"/>
    <w:rsid w:val="003454C8"/>
    <w:rsid w:val="00362064"/>
    <w:rsid w:val="00364670"/>
    <w:rsid w:val="00445B5A"/>
    <w:rsid w:val="004770A7"/>
    <w:rsid w:val="004B49C1"/>
    <w:rsid w:val="004E1143"/>
    <w:rsid w:val="00611E82"/>
    <w:rsid w:val="00635EDD"/>
    <w:rsid w:val="00652AC7"/>
    <w:rsid w:val="006E5ACD"/>
    <w:rsid w:val="008D3F8E"/>
    <w:rsid w:val="009340E3"/>
    <w:rsid w:val="009453D4"/>
    <w:rsid w:val="009A6044"/>
    <w:rsid w:val="009C00E9"/>
    <w:rsid w:val="00B43F74"/>
    <w:rsid w:val="00C7526A"/>
    <w:rsid w:val="00C764FF"/>
    <w:rsid w:val="00DB1729"/>
    <w:rsid w:val="00E01C9E"/>
    <w:rsid w:val="00E90AE2"/>
    <w:rsid w:val="00ED3F37"/>
    <w:rsid w:val="00EE0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A42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C00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9C00E9"/>
    <w:pPr>
      <w:widowControl w:val="0"/>
      <w:autoSpaceDE w:val="0"/>
      <w:autoSpaceDN w:val="0"/>
      <w:adjustRightInd w:val="0"/>
      <w:spacing w:after="67"/>
    </w:pPr>
    <w:rPr>
      <w:rFonts w:ascii="Gill Sans" w:hAnsi="Gill Sans"/>
    </w:rPr>
  </w:style>
  <w:style w:type="paragraph" w:customStyle="1" w:styleId="Default">
    <w:name w:val="Default"/>
    <w:rsid w:val="009C00E9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C00E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9C00E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0E9"/>
    <w:rPr>
      <w:color w:val="0000FF"/>
      <w:u w:val="single"/>
    </w:rPr>
  </w:style>
  <w:style w:type="paragraph" w:customStyle="1" w:styleId="CRtext">
    <w:name w:val="CRtext"/>
    <w:basedOn w:val="Normal"/>
    <w:link w:val="CRtextChar"/>
    <w:rsid w:val="009C0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RtextChar">
    <w:name w:val="CRtext Char"/>
    <w:link w:val="CRtext"/>
    <w:rsid w:val="009C00E9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345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54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5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C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2E2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24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C00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9C00E9"/>
    <w:pPr>
      <w:widowControl w:val="0"/>
      <w:autoSpaceDE w:val="0"/>
      <w:autoSpaceDN w:val="0"/>
      <w:adjustRightInd w:val="0"/>
      <w:spacing w:after="67"/>
    </w:pPr>
    <w:rPr>
      <w:rFonts w:ascii="Gill Sans" w:hAnsi="Gill Sans"/>
    </w:rPr>
  </w:style>
  <w:style w:type="paragraph" w:customStyle="1" w:styleId="Default">
    <w:name w:val="Default"/>
    <w:rsid w:val="009C00E9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C00E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9C00E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0E9"/>
    <w:rPr>
      <w:color w:val="0000FF"/>
      <w:u w:val="single"/>
    </w:rPr>
  </w:style>
  <w:style w:type="paragraph" w:customStyle="1" w:styleId="CRtext">
    <w:name w:val="CRtext"/>
    <w:basedOn w:val="Normal"/>
    <w:link w:val="CRtextChar"/>
    <w:rsid w:val="009C0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RtextChar">
    <w:name w:val="CRtext Char"/>
    <w:link w:val="CRtext"/>
    <w:rsid w:val="009C00E9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nhideWhenUsed/>
    <w:rsid w:val="00345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54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5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C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2E2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2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</Company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Wilde</dc:creator>
  <cp:lastModifiedBy>Randall Hannum</cp:lastModifiedBy>
  <cp:revision>3</cp:revision>
  <cp:lastPrinted>2016-03-04T02:22:00Z</cp:lastPrinted>
  <dcterms:created xsi:type="dcterms:W3CDTF">2016-03-10T19:04:00Z</dcterms:created>
  <dcterms:modified xsi:type="dcterms:W3CDTF">2016-03-10T19:05:00Z</dcterms:modified>
</cp:coreProperties>
</file>